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2B5" w:rsidRDefault="00934823" w14:paraId="4B894E55" w14:textId="77777777">
      <w:pPr>
        <w:pStyle w:val="Title"/>
        <w:rPr>
          <w:b/>
        </w:rPr>
      </w:pPr>
      <w:r>
        <w:rPr>
          <w:b/>
        </w:rPr>
        <w:t>P</w:t>
      </w:r>
      <w:r w:rsidR="00B21A17">
        <w:rPr>
          <w:b/>
        </w:rPr>
        <w:t>ublic</w:t>
      </w:r>
      <w:r>
        <w:rPr>
          <w:b/>
        </w:rPr>
        <w:t xml:space="preserve"> Burden Statement</w:t>
      </w:r>
    </w:p>
    <w:p w:rsidR="00E352B5" w:rsidRDefault="00E352B5" w14:paraId="6D8EE42C" w14:textId="77777777">
      <w:pPr>
        <w:jc w:val="both"/>
        <w:rPr>
          <w:sz w:val="24"/>
        </w:rPr>
      </w:pPr>
    </w:p>
    <w:p w:rsidRPr="000964D0" w:rsidR="00E352B5" w:rsidP="000964D0" w:rsidRDefault="0075044B" w14:paraId="1DD46F43" w14:textId="565C0A55">
      <w:pPr>
        <w:autoSpaceDE w:val="0"/>
        <w:autoSpaceDN w:val="0"/>
        <w:rPr>
          <w:sz w:val="24"/>
          <w:szCs w:val="24"/>
        </w:rPr>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w:t>
      </w:r>
      <w:r w:rsidRPr="001610CF">
        <w:rPr>
          <w:sz w:val="24"/>
          <w:szCs w:val="24"/>
        </w:rPr>
        <w:t xml:space="preserve">is </w:t>
      </w:r>
      <w:r w:rsidRPr="001610CF" w:rsidR="00DC3673">
        <w:rPr>
          <w:sz w:val="24"/>
          <w:szCs w:val="24"/>
        </w:rPr>
        <w:t>18</w:t>
      </w:r>
      <w:r w:rsidRPr="001610CF" w:rsidR="00CD36E6">
        <w:rPr>
          <w:sz w:val="24"/>
          <w:szCs w:val="24"/>
        </w:rPr>
        <w:t>10</w:t>
      </w:r>
      <w:r w:rsidRPr="001610CF" w:rsidR="00DC3673">
        <w:rPr>
          <w:sz w:val="24"/>
          <w:szCs w:val="24"/>
        </w:rPr>
        <w:t>-</w:t>
      </w:r>
      <w:r w:rsidRPr="001610CF" w:rsidR="00136A64">
        <w:rPr>
          <w:sz w:val="24"/>
          <w:szCs w:val="24"/>
        </w:rPr>
        <w:t>NEW</w:t>
      </w:r>
      <w:r w:rsidRPr="001610CF">
        <w:rPr>
          <w:sz w:val="24"/>
          <w:szCs w:val="24"/>
        </w:rPr>
        <w:t xml:space="preserve">.  Public reporting burden for this collection of information is estimated to average </w:t>
      </w:r>
      <w:r w:rsidR="003C1CC6">
        <w:rPr>
          <w:sz w:val="24"/>
          <w:szCs w:val="24"/>
        </w:rPr>
        <w:t>1</w:t>
      </w:r>
      <w:r w:rsidR="00FB4F52">
        <w:rPr>
          <w:sz w:val="24"/>
          <w:szCs w:val="24"/>
        </w:rPr>
        <w:t xml:space="preserve"> </w:t>
      </w:r>
      <w:r w:rsidRPr="001610CF">
        <w:rPr>
          <w:sz w:val="24"/>
          <w:szCs w:val="24"/>
        </w:rPr>
        <w:t>hour</w:t>
      </w:r>
      <w:r w:rsidRPr="0075044B">
        <w:rPr>
          <w:sz w:val="24"/>
          <w:szCs w:val="24"/>
        </w:rPr>
        <w:t xml:space="preserve"> per respons</w:t>
      </w:r>
      <w:r w:rsidR="00FB4F52">
        <w:rPr>
          <w:sz w:val="24"/>
          <w:szCs w:val="24"/>
        </w:rPr>
        <w:t>e</w:t>
      </w:r>
      <w:r w:rsidRPr="0075044B">
        <w:rPr>
          <w:sz w:val="24"/>
          <w:szCs w:val="24"/>
        </w:rPr>
        <w:t xml:space="preserve">, including time for reviewing instructions, searching existing data sources, </w:t>
      </w:r>
      <w:proofErr w:type="gramStart"/>
      <w:r w:rsidRPr="0075044B">
        <w:rPr>
          <w:sz w:val="24"/>
          <w:szCs w:val="24"/>
        </w:rPr>
        <w:t>gathering</w:t>
      </w:r>
      <w:proofErr w:type="gramEnd"/>
      <w:r w:rsidRPr="0075044B">
        <w:rPr>
          <w:sz w:val="24"/>
          <w:szCs w:val="24"/>
        </w:rPr>
        <w:t xml:space="preserve"> and maintaining the data needed, and </w:t>
      </w:r>
      <w:r w:rsidRPr="0054454C">
        <w:rPr>
          <w:sz w:val="24"/>
          <w:szCs w:val="24"/>
        </w:rPr>
        <w:t>completing and reviewing the collection of information.</w:t>
      </w:r>
      <w:r w:rsidRPr="0054454C" w:rsidR="0054454C">
        <w:rPr>
          <w:sz w:val="24"/>
          <w:szCs w:val="24"/>
        </w:rPr>
        <w:t xml:space="preserve"> </w:t>
      </w:r>
      <w:r w:rsidRPr="0054454C">
        <w:rPr>
          <w:sz w:val="24"/>
          <w:szCs w:val="24"/>
        </w:rPr>
        <w:t> </w:t>
      </w:r>
      <w:r w:rsidRPr="0054454C" w:rsidR="0054454C">
        <w:rPr>
          <w:sz w:val="24"/>
          <w:szCs w:val="24"/>
        </w:rPr>
        <w:t xml:space="preserve">The obligation to respond to this collection </w:t>
      </w:r>
      <w:r w:rsidRPr="00131B6B" w:rsidR="0054454C">
        <w:rPr>
          <w:sz w:val="24"/>
          <w:szCs w:val="24"/>
        </w:rPr>
        <w:t>is voluntary.</w:t>
      </w:r>
      <w:r w:rsidRPr="0075044B" w:rsidR="0054454C">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w:t>
      </w:r>
      <w:r w:rsidRPr="00AA57B4" w:rsidR="00481531">
        <w:rPr>
          <w:sz w:val="24"/>
          <w:szCs w:val="24"/>
        </w:rPr>
        <w:t xml:space="preserve">contact </w:t>
      </w:r>
      <w:r w:rsidR="00BD76DB">
        <w:rPr>
          <w:sz w:val="24"/>
          <w:szCs w:val="24"/>
        </w:rPr>
        <w:t>the</w:t>
      </w:r>
      <w:r w:rsidR="000964D0">
        <w:rPr>
          <w:sz w:val="24"/>
          <w:szCs w:val="24"/>
        </w:rPr>
        <w:t xml:space="preserve"> </w:t>
      </w:r>
      <w:r w:rsidRPr="000964D0" w:rsidR="000964D0">
        <w:rPr>
          <w:sz w:val="24"/>
          <w:szCs w:val="24"/>
        </w:rPr>
        <w:t>Office of School Support and Accountability</w:t>
      </w:r>
      <w:r w:rsidRPr="00AA57B4" w:rsidR="002350F5">
        <w:rPr>
          <w:sz w:val="24"/>
          <w:szCs w:val="24"/>
        </w:rPr>
        <w:t xml:space="preserve">, </w:t>
      </w:r>
      <w:r w:rsidRPr="00AA57B4" w:rsidR="009A38EF">
        <w:rPr>
          <w:sz w:val="24"/>
          <w:szCs w:val="24"/>
        </w:rPr>
        <w:t xml:space="preserve">400 </w:t>
      </w:r>
      <w:r w:rsidRPr="00AA57B4" w:rsidR="00214CF1">
        <w:rPr>
          <w:sz w:val="24"/>
          <w:szCs w:val="24"/>
        </w:rPr>
        <w:t>Maryland Avenue, SW,</w:t>
      </w:r>
      <w:r w:rsidRPr="00AA57B4" w:rsidR="00C441A0">
        <w:rPr>
          <w:sz w:val="24"/>
          <w:szCs w:val="24"/>
        </w:rPr>
        <w:t xml:space="preserve"> </w:t>
      </w:r>
      <w:r w:rsidRPr="00AA57B4" w:rsidR="009A38EF">
        <w:rPr>
          <w:sz w:val="24"/>
          <w:szCs w:val="24"/>
        </w:rPr>
        <w:t>L</w:t>
      </w:r>
      <w:r w:rsidR="000964D0">
        <w:rPr>
          <w:sz w:val="24"/>
          <w:szCs w:val="24"/>
        </w:rPr>
        <w:t>BJ Federal Office Building</w:t>
      </w:r>
      <w:r w:rsidRPr="00AA57B4" w:rsidR="009A38EF">
        <w:rPr>
          <w:sz w:val="24"/>
          <w:szCs w:val="24"/>
        </w:rPr>
        <w:t xml:space="preserve">, </w:t>
      </w:r>
      <w:r w:rsidRPr="00AA57B4" w:rsidR="00C441A0">
        <w:rPr>
          <w:sz w:val="24"/>
          <w:szCs w:val="24"/>
        </w:rPr>
        <w:t>Washington, DC, 20202</w:t>
      </w:r>
      <w:r w:rsidRPr="00AA57B4" w:rsidR="00A62E4B">
        <w:rPr>
          <w:sz w:val="24"/>
          <w:szCs w:val="24"/>
        </w:rPr>
        <w:t xml:space="preserve"> o</w:t>
      </w:r>
      <w:r w:rsidR="000964D0">
        <w:rPr>
          <w:sz w:val="24"/>
          <w:szCs w:val="24"/>
        </w:rPr>
        <w:t xml:space="preserve">r </w:t>
      </w:r>
      <w:hyperlink r:id="rId7">
        <w:r w:rsidRPr="000964D0" w:rsidR="000964D0">
          <w:rPr>
            <w:rStyle w:val="Hyperlink"/>
            <w:sz w:val="24"/>
            <w:szCs w:val="24"/>
          </w:rPr>
          <w:t>OESE.Titlei-a@ed.gov</w:t>
        </w:r>
      </w:hyperlink>
      <w:r w:rsidRPr="00481531" w:rsidR="00481531">
        <w:rPr>
          <w:sz w:val="24"/>
          <w:szCs w:val="24"/>
        </w:rPr>
        <w:t>.</w:t>
      </w:r>
    </w:p>
    <w:sectPr w:rsidRPr="000964D0"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14232"/>
    <w:rsid w:val="00067C08"/>
    <w:rsid w:val="000964D0"/>
    <w:rsid w:val="000C6AE0"/>
    <w:rsid w:val="00131B6B"/>
    <w:rsid w:val="00136A64"/>
    <w:rsid w:val="001610CF"/>
    <w:rsid w:val="00214CF1"/>
    <w:rsid w:val="002350F5"/>
    <w:rsid w:val="002F2E53"/>
    <w:rsid w:val="002F4D39"/>
    <w:rsid w:val="00373FE0"/>
    <w:rsid w:val="003C1CC6"/>
    <w:rsid w:val="003E11CF"/>
    <w:rsid w:val="00481531"/>
    <w:rsid w:val="00501D6E"/>
    <w:rsid w:val="00526847"/>
    <w:rsid w:val="005323E2"/>
    <w:rsid w:val="0054454C"/>
    <w:rsid w:val="005547CC"/>
    <w:rsid w:val="00586053"/>
    <w:rsid w:val="00621E41"/>
    <w:rsid w:val="00693D37"/>
    <w:rsid w:val="0075044B"/>
    <w:rsid w:val="00786E56"/>
    <w:rsid w:val="00796541"/>
    <w:rsid w:val="007B0130"/>
    <w:rsid w:val="0089633E"/>
    <w:rsid w:val="008979EB"/>
    <w:rsid w:val="00934823"/>
    <w:rsid w:val="00942A2C"/>
    <w:rsid w:val="009A38EF"/>
    <w:rsid w:val="00A62E4B"/>
    <w:rsid w:val="00AA57B4"/>
    <w:rsid w:val="00AB3D5E"/>
    <w:rsid w:val="00B01706"/>
    <w:rsid w:val="00B21A17"/>
    <w:rsid w:val="00B31CE9"/>
    <w:rsid w:val="00B404C3"/>
    <w:rsid w:val="00BD76DB"/>
    <w:rsid w:val="00BE004E"/>
    <w:rsid w:val="00BE52A0"/>
    <w:rsid w:val="00C013A9"/>
    <w:rsid w:val="00C441A0"/>
    <w:rsid w:val="00C55911"/>
    <w:rsid w:val="00C60A40"/>
    <w:rsid w:val="00C67002"/>
    <w:rsid w:val="00CD36E6"/>
    <w:rsid w:val="00DC3673"/>
    <w:rsid w:val="00DC57D2"/>
    <w:rsid w:val="00E352B5"/>
    <w:rsid w:val="00E51E53"/>
    <w:rsid w:val="00EB585E"/>
    <w:rsid w:val="00EE2A0B"/>
    <w:rsid w:val="00F60731"/>
    <w:rsid w:val="00FB4F52"/>
    <w:rsid w:val="00FE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3E414"/>
  <w15:docId w15:val="{57EE27A8-C96A-4FEC-9229-9FCBFF5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basedOn w:val="DefaultParagraphFont"/>
    <w:uiPriority w:val="99"/>
    <w:unhideWhenUsed/>
    <w:rsid w:val="005323E2"/>
    <w:rPr>
      <w:color w:val="0000FF" w:themeColor="hyperlink"/>
      <w:u w:val="single"/>
    </w:rPr>
  </w:style>
  <w:style w:type="character" w:styleId="UnresolvedMention">
    <w:name w:val="Unresolved Mention"/>
    <w:basedOn w:val="DefaultParagraphFont"/>
    <w:uiPriority w:val="99"/>
    <w:semiHidden/>
    <w:unhideWhenUsed/>
    <w:rsid w:val="005323E2"/>
    <w:rPr>
      <w:color w:val="605E5C"/>
      <w:shd w:val="clear" w:color="auto" w:fill="E1DFDD"/>
    </w:rPr>
  </w:style>
  <w:style w:type="paragraph" w:styleId="BalloonText">
    <w:name w:val="Balloon Text"/>
    <w:basedOn w:val="Normal"/>
    <w:link w:val="BalloonTextChar"/>
    <w:uiPriority w:val="99"/>
    <w:semiHidden/>
    <w:unhideWhenUsed/>
    <w:rsid w:val="00CD3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7811">
      <w:bodyDiv w:val="1"/>
      <w:marLeft w:val="0"/>
      <w:marRight w:val="0"/>
      <w:marTop w:val="0"/>
      <w:marBottom w:val="0"/>
      <w:divBdr>
        <w:top w:val="none" w:sz="0" w:space="0" w:color="auto"/>
        <w:left w:val="none" w:sz="0" w:space="0" w:color="auto"/>
        <w:bottom w:val="none" w:sz="0" w:space="0" w:color="auto"/>
        <w:right w:val="none" w:sz="0" w:space="0" w:color="auto"/>
      </w:divBdr>
    </w:div>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OESE.Titlei-a@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40FB7211D0B74EB8026DAF87C84B22" ma:contentTypeVersion="18" ma:contentTypeDescription="Create a new document." ma:contentTypeScope="" ma:versionID="ea09c3e7674f9aebf72e610b73c18cee">
  <xsd:schema xmlns:xsd="http://www.w3.org/2001/XMLSchema" xmlns:xs="http://www.w3.org/2001/XMLSchema" xmlns:p="http://schemas.microsoft.com/office/2006/metadata/properties" xmlns:ns3="faadc187-350c-4b5f-8ff8-0d0c53b56a8e" targetNamespace="http://schemas.microsoft.com/office/2006/metadata/properties" ma:root="true" ma:fieldsID="b716aeaa19c790cb896e2220fd362e42" ns3:_="">
    <xsd:import namespace="faadc187-350c-4b5f-8ff8-0d0c53b56a8e"/>
    <xsd:element name="properties">
      <xsd:complexType>
        <xsd:sequence>
          <xsd:element name="documentManagement">
            <xsd:complexType>
              <xsd:all>
                <xsd:element ref="ns3: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Props1.xml><?xml version="1.0" encoding="utf-8"?>
<ds:datastoreItem xmlns:ds="http://schemas.openxmlformats.org/officeDocument/2006/customXml" ds:itemID="{5AB12510-A5D5-4260-8815-06AD143FEBB6}">
  <ds:schemaRefs>
    <ds:schemaRef ds:uri="http://schemas.microsoft.com/sharepoint/v3/contenttype/forms"/>
  </ds:schemaRefs>
</ds:datastoreItem>
</file>

<file path=customXml/itemProps2.xml><?xml version="1.0" encoding="utf-8"?>
<ds:datastoreItem xmlns:ds="http://schemas.openxmlformats.org/officeDocument/2006/customXml" ds:itemID="{7FE93206-07BD-461A-8C43-A85937299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04613-26F2-437B-8426-148E00301FDB}">
  <ds:schemaRefs>
    <ds:schemaRef ds:uri="http://schemas.microsoft.com/office/2006/documentManagement/types"/>
    <ds:schemaRef ds:uri="http://purl.org/dc/terms/"/>
    <ds:schemaRef ds:uri="http://schemas.microsoft.com/office/infopath/2007/PartnerControls"/>
    <ds:schemaRef ds:uri="faadc187-350c-4b5f-8ff8-0d0c53b56a8e"/>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916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Burden Statement</dc:title>
  <dc:creator>Donald F. Cerny</dc:creator>
  <cp:keywords>PRA; Burden; statement</cp:keywords>
  <cp:lastModifiedBy>Mullan, Kate</cp:lastModifiedBy>
  <cp:revision>2</cp:revision>
  <dcterms:created xsi:type="dcterms:W3CDTF">2021-07-01T18:41:00Z</dcterms:created>
  <dcterms:modified xsi:type="dcterms:W3CDTF">2021-07-01T18:41:00Z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0x010100F440FB7211D0B74EB8026DAF87C84B22</vt:lpwstr>
  </property>
  <property fmtid="{D5CDD505-2E9C-101B-9397-08002B2CF9AE}" pid="3" name="_dlc_policyId">
    <vt:lpwstr>0x0101001C22A2B9DBEDBB4DB130C1FAF5F2F008|-175781640</vt:lpwstr>
  </property>
  <property fmtid="{D5CDD505-2E9C-101B-9397-08002B2CF9AE}" pid="4"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5" name="_dlc_DocIdItemGuid">
    <vt:lpwstr>3be5b901-c2aa-40cb-ada1-15867e97cdff</vt:lpwstr>
  </property>
  <property fmtid="{D5CDD505-2E9C-101B-9397-08002B2CF9AE}" pid="6" name="Enterprise Navigation Section">
    <vt:lpwstr/>
  </property>
  <property fmtid="{D5CDD505-2E9C-101B-9397-08002B2CF9AE}" pid="7" name="connectED Offices">
    <vt:lpwstr>2107;#OPEPD|ce92b553-05da-452f-8e44-07d7a13de30f</vt:lpwstr>
  </property>
  <property fmtid="{D5CDD505-2E9C-101B-9397-08002B2CF9AE}" pid="8" name="Navigation Category">
    <vt:lpwstr>2895;#Information Collection|be93d448-b265-4cb3-93a5-4708954c2750</vt:lpwstr>
  </property>
  <property fmtid="{D5CDD505-2E9C-101B-9397-08002B2CF9AE}" pid="9" name="ContentOffice">
    <vt:lpwstr/>
  </property>
  <property fmtid="{D5CDD505-2E9C-101B-9397-08002B2CF9AE}" pid="10" name="Enterprise Site Category/Topic">
    <vt:lpwstr/>
  </property>
  <property fmtid="{D5CDD505-2E9C-101B-9397-08002B2CF9AE}" pid="11" name="Secondary Navigation Category">
    <vt:lpwstr/>
  </property>
</Properties>
</file>