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CB1026" w:rsidRDefault="00CB1026" w14:paraId="15C886C7" w14:textId="77777777">
      <w:pPr>
        <w:pStyle w:val="Heading1"/>
        <w:jc w:val="center"/>
      </w:pPr>
      <w:r>
        <w:t>SUPPORTING STATEMENT</w:t>
      </w:r>
    </w:p>
    <w:p w:rsidR="00CB1026" w:rsidRDefault="00CB1026" w14:paraId="48E73D6F" w14:textId="77777777"/>
    <w:p w:rsidRPr="00144FA9" w:rsidR="00CB1026" w:rsidRDefault="00CB1026" w14:paraId="6A2CAD8E" w14:textId="77777777">
      <w:pPr>
        <w:pStyle w:val="Heading1"/>
        <w:rPr>
          <w:sz w:val="22"/>
          <w:szCs w:val="22"/>
        </w:rPr>
      </w:pPr>
      <w:r w:rsidRPr="00144FA9">
        <w:rPr>
          <w:sz w:val="22"/>
          <w:szCs w:val="22"/>
        </w:rPr>
        <w:t>A.  Justification</w:t>
      </w:r>
      <w:r w:rsidRPr="00144FA9" w:rsidR="00E2160A">
        <w:rPr>
          <w:sz w:val="22"/>
          <w:szCs w:val="22"/>
        </w:rPr>
        <w:t>:</w:t>
      </w:r>
    </w:p>
    <w:p w:rsidRPr="00144FA9" w:rsidR="00CB1026" w:rsidRDefault="00CB1026" w14:paraId="4F0AFF72" w14:textId="77777777">
      <w:pPr>
        <w:suppressAutoHyphens/>
        <w:rPr>
          <w:sz w:val="22"/>
          <w:szCs w:val="22"/>
        </w:rPr>
      </w:pPr>
    </w:p>
    <w:p w:rsidRPr="00144FA9" w:rsidR="008C64FA" w:rsidP="008C64FA" w:rsidRDefault="00EF13B9" w14:paraId="73F6909A" w14:textId="77777777">
      <w:pPr>
        <w:tabs>
          <w:tab w:val="left" w:pos="360"/>
        </w:tabs>
        <w:suppressAutoHyphens/>
        <w:rPr>
          <w:sz w:val="22"/>
          <w:szCs w:val="22"/>
        </w:rPr>
      </w:pPr>
      <w:r w:rsidRPr="00144FA9">
        <w:rPr>
          <w:sz w:val="22"/>
          <w:szCs w:val="22"/>
        </w:rPr>
        <w:t>1.</w:t>
      </w:r>
      <w:r w:rsidRPr="00144FA9">
        <w:rPr>
          <w:sz w:val="22"/>
          <w:szCs w:val="22"/>
        </w:rPr>
        <w:tab/>
      </w:r>
      <w:r w:rsidRPr="00144FA9" w:rsidR="008C64FA">
        <w:rPr>
          <w:sz w:val="22"/>
          <w:szCs w:val="22"/>
        </w:rPr>
        <w:t xml:space="preserve">The Cable Television Consumer Protection and Competition Act of 1992 required the Commission to prescribe rules and regulations for determining reasonable rates for basic tier cable service and to establish criteria for identifying unreasonable rates for cable programming services and associated equipment.  FCC Form 1200 is used by cable operators to justify the reasonableness of rates in effect on or after </w:t>
      </w:r>
      <w:smartTag w:uri="urn:schemas-microsoft-com:office:smarttags" w:element="date">
        <w:smartTagPr>
          <w:attr w:name="Month" w:val="5"/>
          <w:attr w:name="Day" w:val="15"/>
          <w:attr w:name="Year" w:val="1994"/>
        </w:smartTagPr>
        <w:r w:rsidR="008C64FA" w:rsidRPr="00144FA9">
          <w:rPr>
            <w:sz w:val="22"/>
            <w:szCs w:val="22"/>
          </w:rPr>
          <w:t>May 15, 1994</w:t>
        </w:r>
      </w:smartTag>
      <w:r w:rsidRPr="00144FA9" w:rsidR="008C64FA">
        <w:rPr>
          <w:sz w:val="22"/>
          <w:szCs w:val="22"/>
        </w:rPr>
        <w:t>.  Cable operators submit this form to local franchising authorities (“LFAs”) or the Commission</w:t>
      </w:r>
      <w:r w:rsidR="008C64FA">
        <w:rPr>
          <w:sz w:val="22"/>
          <w:szCs w:val="22"/>
        </w:rPr>
        <w:t xml:space="preserve">, </w:t>
      </w:r>
      <w:r w:rsidRPr="00144FA9" w:rsidR="008C64FA">
        <w:rPr>
          <w:sz w:val="22"/>
          <w:szCs w:val="22"/>
        </w:rPr>
        <w:t xml:space="preserve">in situations where the Commission has assumed jurisdiction.    </w:t>
      </w:r>
    </w:p>
    <w:p w:rsidRPr="00144FA9" w:rsidR="00CB1026" w:rsidP="00EF13B9" w:rsidRDefault="00CB1026" w14:paraId="55165C21" w14:textId="77777777">
      <w:pPr>
        <w:tabs>
          <w:tab w:val="left" w:pos="360"/>
        </w:tabs>
        <w:suppressAutoHyphens/>
        <w:rPr>
          <w:sz w:val="22"/>
          <w:szCs w:val="22"/>
        </w:rPr>
      </w:pPr>
      <w:r w:rsidRPr="00144FA9">
        <w:rPr>
          <w:sz w:val="22"/>
          <w:szCs w:val="22"/>
        </w:rPr>
        <w:t xml:space="preserve"> </w:t>
      </w:r>
    </w:p>
    <w:p w:rsidRPr="00144FA9" w:rsidR="00433211" w:rsidRDefault="00433211" w14:paraId="55D94550" w14:textId="77777777">
      <w:pPr>
        <w:suppressAutoHyphens/>
        <w:rPr>
          <w:sz w:val="22"/>
          <w:szCs w:val="22"/>
        </w:rPr>
      </w:pPr>
      <w:r>
        <w:rPr>
          <w:sz w:val="22"/>
          <w:szCs w:val="22"/>
        </w:rPr>
        <w:t xml:space="preserve">The Commission is requesting an extension of this information collection in order to receive the full </w:t>
      </w:r>
      <w:proofErr w:type="gramStart"/>
      <w:r>
        <w:rPr>
          <w:sz w:val="22"/>
          <w:szCs w:val="22"/>
        </w:rPr>
        <w:t>three year</w:t>
      </w:r>
      <w:proofErr w:type="gramEnd"/>
      <w:r>
        <w:rPr>
          <w:sz w:val="22"/>
          <w:szCs w:val="22"/>
        </w:rPr>
        <w:t xml:space="preserve"> approval/clearance from OMB for this collection.</w:t>
      </w:r>
    </w:p>
    <w:p w:rsidRPr="00144FA9" w:rsidR="00AE3822" w:rsidRDefault="00AE3822" w14:paraId="0B44FA6A" w14:textId="77777777">
      <w:pPr>
        <w:pStyle w:val="BodyText"/>
        <w:rPr>
          <w:sz w:val="22"/>
          <w:szCs w:val="22"/>
        </w:rPr>
      </w:pPr>
    </w:p>
    <w:p w:rsidRPr="00144FA9" w:rsidR="00AE3822" w:rsidRDefault="00C24A04" w14:paraId="70475AA5" w14:textId="77777777">
      <w:pPr>
        <w:rPr>
          <w:sz w:val="22"/>
          <w:szCs w:val="22"/>
        </w:rPr>
      </w:pPr>
      <w:r>
        <w:rPr>
          <w:sz w:val="22"/>
          <w:szCs w:val="22"/>
        </w:rPr>
        <w:t>T</w:t>
      </w:r>
      <w:r w:rsidRPr="00144FA9" w:rsidR="00AE3822">
        <w:rPr>
          <w:sz w:val="22"/>
          <w:szCs w:val="22"/>
        </w:rPr>
        <w:t>his collection does not affect individuals</w:t>
      </w:r>
      <w:r w:rsidR="00107F3C">
        <w:rPr>
          <w:sz w:val="22"/>
          <w:szCs w:val="22"/>
        </w:rPr>
        <w:t>/</w:t>
      </w:r>
      <w:r w:rsidRPr="00144FA9" w:rsidR="00AE3822">
        <w:rPr>
          <w:sz w:val="22"/>
          <w:szCs w:val="22"/>
        </w:rPr>
        <w:t>households; thus, there are no impacts under the Privacy Act.</w:t>
      </w:r>
    </w:p>
    <w:p w:rsidRPr="00144FA9" w:rsidR="00AE3822" w:rsidRDefault="00AE3822" w14:paraId="7C6D573C" w14:textId="77777777">
      <w:pPr>
        <w:rPr>
          <w:sz w:val="22"/>
          <w:szCs w:val="22"/>
        </w:rPr>
      </w:pPr>
    </w:p>
    <w:p w:rsidRPr="00144FA9" w:rsidR="00AE3822" w:rsidP="00AE3822" w:rsidRDefault="00AE3822" w14:paraId="09B89D33" w14:textId="77777777">
      <w:pPr>
        <w:suppressAutoHyphens/>
        <w:rPr>
          <w:sz w:val="22"/>
          <w:szCs w:val="22"/>
        </w:rPr>
      </w:pPr>
      <w:r w:rsidRPr="00144FA9">
        <w:rPr>
          <w:sz w:val="22"/>
          <w:szCs w:val="22"/>
        </w:rPr>
        <w:t xml:space="preserve">Statutory authority for this collection of information is contained in </w:t>
      </w:r>
      <w:r w:rsidRPr="00144FA9" w:rsidR="00AD0610">
        <w:rPr>
          <w:sz w:val="22"/>
          <w:szCs w:val="22"/>
        </w:rPr>
        <w:t>Sections 4</w:t>
      </w:r>
      <w:r w:rsidRPr="00144FA9">
        <w:rPr>
          <w:sz w:val="22"/>
          <w:szCs w:val="22"/>
        </w:rPr>
        <w:t xml:space="preserve">(i) and 623 of the Communications Act of 1934, as amended.   </w:t>
      </w:r>
    </w:p>
    <w:p w:rsidRPr="00144FA9" w:rsidR="00CB1026" w:rsidRDefault="00CB1026" w14:paraId="0A735F82" w14:textId="77777777">
      <w:pPr>
        <w:suppressAutoHyphens/>
        <w:rPr>
          <w:b/>
          <w:sz w:val="22"/>
          <w:szCs w:val="22"/>
        </w:rPr>
      </w:pPr>
    </w:p>
    <w:p w:rsidRPr="00144FA9" w:rsidR="00CB1026" w:rsidRDefault="00CB1026" w14:paraId="0723B7A0" w14:textId="77777777">
      <w:pPr>
        <w:suppressAutoHyphens/>
        <w:rPr>
          <w:sz w:val="22"/>
          <w:szCs w:val="22"/>
        </w:rPr>
      </w:pPr>
      <w:r w:rsidRPr="00144FA9">
        <w:rPr>
          <w:sz w:val="22"/>
          <w:szCs w:val="22"/>
        </w:rPr>
        <w:t xml:space="preserve">2.  </w:t>
      </w:r>
      <w:r w:rsidR="00107F3C">
        <w:rPr>
          <w:sz w:val="22"/>
          <w:szCs w:val="22"/>
        </w:rPr>
        <w:t>FCC</w:t>
      </w:r>
      <w:r w:rsidRPr="00144FA9">
        <w:rPr>
          <w:sz w:val="22"/>
          <w:szCs w:val="22"/>
        </w:rPr>
        <w:t xml:space="preserve"> staff </w:t>
      </w:r>
      <w:r w:rsidR="00422A13">
        <w:rPr>
          <w:sz w:val="22"/>
          <w:szCs w:val="22"/>
        </w:rPr>
        <w:t xml:space="preserve">members </w:t>
      </w:r>
      <w:r w:rsidRPr="00144FA9">
        <w:rPr>
          <w:sz w:val="22"/>
          <w:szCs w:val="22"/>
        </w:rPr>
        <w:t xml:space="preserve">and LFAs </w:t>
      </w:r>
      <w:r w:rsidR="00422A13">
        <w:rPr>
          <w:sz w:val="22"/>
          <w:szCs w:val="22"/>
        </w:rPr>
        <w:t xml:space="preserve">use the data </w:t>
      </w:r>
      <w:r w:rsidRPr="00144FA9">
        <w:rPr>
          <w:sz w:val="22"/>
          <w:szCs w:val="22"/>
        </w:rPr>
        <w:t xml:space="preserve">to evaluate cable rates the first time they are reviewed on or after May 15, 1994, so that the maximum permitted rates for regulated cable services can be determined.   </w:t>
      </w:r>
    </w:p>
    <w:p w:rsidRPr="00144FA9" w:rsidR="00CB1026" w:rsidRDefault="00CB1026" w14:paraId="00482DDA" w14:textId="77777777">
      <w:pPr>
        <w:pStyle w:val="BodyText"/>
        <w:rPr>
          <w:sz w:val="22"/>
          <w:szCs w:val="22"/>
        </w:rPr>
      </w:pPr>
    </w:p>
    <w:p w:rsidRPr="00144FA9" w:rsidR="00CB1026" w:rsidP="00F13B31" w:rsidRDefault="00CB1026" w14:paraId="6C13A490" w14:textId="77777777">
      <w:pPr>
        <w:tabs>
          <w:tab w:val="left" w:pos="360"/>
        </w:tabs>
        <w:suppressAutoHyphens/>
        <w:rPr>
          <w:sz w:val="22"/>
          <w:szCs w:val="22"/>
        </w:rPr>
      </w:pPr>
      <w:r w:rsidRPr="00144FA9">
        <w:rPr>
          <w:sz w:val="22"/>
          <w:szCs w:val="22"/>
        </w:rPr>
        <w:t xml:space="preserve">3.  The use of information technology is feasible for this collection.  Automated diskette versions of FCC Form 1200 are available to respondents.  FCC Form 1200 is also available on the Commission’s website.  </w:t>
      </w:r>
    </w:p>
    <w:p w:rsidRPr="00144FA9" w:rsidR="00CB1026" w:rsidRDefault="00CB1026" w14:paraId="489D1423" w14:textId="77777777">
      <w:pPr>
        <w:pStyle w:val="BodyText"/>
        <w:rPr>
          <w:sz w:val="22"/>
          <w:szCs w:val="22"/>
        </w:rPr>
      </w:pPr>
      <w:r w:rsidRPr="00144FA9">
        <w:rPr>
          <w:sz w:val="22"/>
          <w:szCs w:val="22"/>
        </w:rPr>
        <w:t xml:space="preserve">  </w:t>
      </w:r>
    </w:p>
    <w:p w:rsidRPr="00144FA9" w:rsidR="00CB1026" w:rsidRDefault="00CB1026" w14:paraId="4D1A5343" w14:textId="77777777">
      <w:pPr>
        <w:suppressAutoHyphens/>
        <w:rPr>
          <w:sz w:val="22"/>
          <w:szCs w:val="22"/>
        </w:rPr>
      </w:pPr>
      <w:r w:rsidRPr="00144FA9">
        <w:rPr>
          <w:sz w:val="22"/>
          <w:szCs w:val="22"/>
        </w:rPr>
        <w:t xml:space="preserve">4.  This agency does not impose a similar information collection on the respondents.  There are no similar data available.  </w:t>
      </w:r>
    </w:p>
    <w:p w:rsidRPr="00144FA9" w:rsidR="00CB1026" w:rsidRDefault="00CB1026" w14:paraId="05F9154C" w14:textId="77777777">
      <w:pPr>
        <w:suppressAutoHyphens/>
        <w:rPr>
          <w:sz w:val="22"/>
          <w:szCs w:val="22"/>
        </w:rPr>
      </w:pPr>
    </w:p>
    <w:p w:rsidRPr="00144FA9" w:rsidR="00CB1026" w:rsidRDefault="00CB1026" w14:paraId="3FB2C3ED" w14:textId="77777777">
      <w:pPr>
        <w:suppressAutoHyphens/>
        <w:rPr>
          <w:sz w:val="22"/>
          <w:szCs w:val="22"/>
        </w:rPr>
      </w:pPr>
      <w:r w:rsidRPr="00144FA9">
        <w:rPr>
          <w:sz w:val="22"/>
          <w:szCs w:val="22"/>
        </w:rPr>
        <w:t xml:space="preserve">5.  This information collection does </w:t>
      </w:r>
      <w:r w:rsidRPr="00144FA9" w:rsidR="00107F3C">
        <w:rPr>
          <w:sz w:val="22"/>
          <w:szCs w:val="22"/>
        </w:rPr>
        <w:t>not impact</w:t>
      </w:r>
      <w:r w:rsidRPr="00144FA9">
        <w:rPr>
          <w:sz w:val="22"/>
          <w:szCs w:val="22"/>
        </w:rPr>
        <w:t xml:space="preserve"> a significant number of small businesses</w:t>
      </w:r>
      <w:r w:rsidR="00433211">
        <w:rPr>
          <w:sz w:val="22"/>
          <w:szCs w:val="22"/>
        </w:rPr>
        <w:t>/entities</w:t>
      </w:r>
      <w:r w:rsidRPr="00144FA9">
        <w:rPr>
          <w:sz w:val="22"/>
          <w:szCs w:val="22"/>
        </w:rPr>
        <w:t xml:space="preserve">.  </w:t>
      </w:r>
    </w:p>
    <w:p w:rsidRPr="00144FA9" w:rsidR="00CB1026" w:rsidRDefault="00CB1026" w14:paraId="4813213B" w14:textId="77777777">
      <w:pPr>
        <w:suppressAutoHyphens/>
        <w:rPr>
          <w:sz w:val="22"/>
          <w:szCs w:val="22"/>
        </w:rPr>
      </w:pPr>
    </w:p>
    <w:p w:rsidRPr="00144FA9" w:rsidR="00CB1026" w:rsidRDefault="00CB1026" w14:paraId="20EEAEE0" w14:textId="77777777">
      <w:pPr>
        <w:suppressAutoHyphens/>
        <w:rPr>
          <w:sz w:val="22"/>
          <w:szCs w:val="22"/>
        </w:rPr>
      </w:pPr>
      <w:r w:rsidRPr="00144FA9">
        <w:rPr>
          <w:sz w:val="22"/>
          <w:szCs w:val="22"/>
        </w:rPr>
        <w:t xml:space="preserve">6.  If the Commission did not collect this information, the Commission would not be able to carry out its statutory responsibilities under section 623 of the Communications Act of 1934, as amended.  </w:t>
      </w:r>
    </w:p>
    <w:p w:rsidRPr="00144FA9" w:rsidR="00CB1026" w:rsidRDefault="00CB1026" w14:paraId="7FB78410" w14:textId="77777777">
      <w:pPr>
        <w:suppressAutoHyphens/>
        <w:rPr>
          <w:sz w:val="22"/>
          <w:szCs w:val="22"/>
        </w:rPr>
      </w:pPr>
    </w:p>
    <w:p w:rsidRPr="00144FA9" w:rsidR="00CB1026" w:rsidRDefault="00CB1026" w14:paraId="3E525EF6" w14:textId="77777777">
      <w:pPr>
        <w:suppressAutoHyphens/>
        <w:rPr>
          <w:sz w:val="22"/>
          <w:szCs w:val="22"/>
        </w:rPr>
      </w:pPr>
      <w:r w:rsidRPr="00144FA9">
        <w:rPr>
          <w:sz w:val="22"/>
          <w:szCs w:val="22"/>
        </w:rPr>
        <w:t>7.  There are no special circumstances associated with this collection of information.</w:t>
      </w:r>
    </w:p>
    <w:p w:rsidRPr="00144FA9" w:rsidR="00107705" w:rsidRDefault="00107705" w14:paraId="7911D4A9" w14:textId="77777777">
      <w:pPr>
        <w:suppressAutoHyphens/>
        <w:rPr>
          <w:sz w:val="22"/>
          <w:szCs w:val="22"/>
        </w:rPr>
      </w:pPr>
    </w:p>
    <w:p w:rsidR="00433211" w:rsidP="005F74B4" w:rsidRDefault="00CB1026" w14:paraId="3C185AAB" w14:textId="524767E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spacing w:val="-3"/>
          <w:sz w:val="22"/>
          <w:szCs w:val="22"/>
        </w:rPr>
      </w:pPr>
      <w:r w:rsidRPr="00144FA9">
        <w:rPr>
          <w:sz w:val="22"/>
          <w:szCs w:val="22"/>
        </w:rPr>
        <w:t xml:space="preserve">8.  </w:t>
      </w:r>
      <w:r w:rsidRPr="00144FA9">
        <w:rPr>
          <w:spacing w:val="-3"/>
          <w:sz w:val="22"/>
          <w:szCs w:val="22"/>
        </w:rPr>
        <w:t xml:space="preserve">The Commission published a Notice </w:t>
      </w:r>
      <w:r w:rsidRPr="002C37F8">
        <w:rPr>
          <w:spacing w:val="-3"/>
          <w:sz w:val="22"/>
          <w:szCs w:val="22"/>
        </w:rPr>
        <w:t>(</w:t>
      </w:r>
      <w:r w:rsidR="00AE2F4A">
        <w:rPr>
          <w:spacing w:val="-3"/>
          <w:sz w:val="22"/>
          <w:szCs w:val="22"/>
        </w:rPr>
        <w:t>8</w:t>
      </w:r>
      <w:r w:rsidR="007D25F3">
        <w:rPr>
          <w:spacing w:val="-3"/>
          <w:sz w:val="22"/>
          <w:szCs w:val="22"/>
        </w:rPr>
        <w:t>6</w:t>
      </w:r>
      <w:r w:rsidRPr="002C37F8">
        <w:rPr>
          <w:spacing w:val="-3"/>
          <w:sz w:val="22"/>
          <w:szCs w:val="22"/>
        </w:rPr>
        <w:t xml:space="preserve"> FR</w:t>
      </w:r>
      <w:r w:rsidR="00A13508">
        <w:rPr>
          <w:spacing w:val="-3"/>
          <w:sz w:val="22"/>
          <w:szCs w:val="22"/>
        </w:rPr>
        <w:t xml:space="preserve"> </w:t>
      </w:r>
      <w:r w:rsidR="00650E42">
        <w:rPr>
          <w:spacing w:val="-3"/>
          <w:sz w:val="22"/>
          <w:szCs w:val="22"/>
        </w:rPr>
        <w:t>18976</w:t>
      </w:r>
      <w:r w:rsidRPr="002C37F8">
        <w:rPr>
          <w:spacing w:val="-3"/>
          <w:sz w:val="22"/>
          <w:szCs w:val="22"/>
        </w:rPr>
        <w:t xml:space="preserve">) in the </w:t>
      </w:r>
      <w:r w:rsidRPr="002C37F8">
        <w:rPr>
          <w:i/>
          <w:spacing w:val="-3"/>
          <w:sz w:val="22"/>
          <w:szCs w:val="22"/>
        </w:rPr>
        <w:t>Federal Register</w:t>
      </w:r>
      <w:r w:rsidRPr="002C37F8">
        <w:rPr>
          <w:spacing w:val="-3"/>
          <w:sz w:val="22"/>
          <w:szCs w:val="22"/>
        </w:rPr>
        <w:t xml:space="preserve"> on </w:t>
      </w:r>
      <w:r w:rsidR="007D25F3">
        <w:rPr>
          <w:spacing w:val="-3"/>
          <w:sz w:val="22"/>
          <w:szCs w:val="22"/>
        </w:rPr>
        <w:t xml:space="preserve">April </w:t>
      </w:r>
      <w:r w:rsidR="00650E42">
        <w:rPr>
          <w:spacing w:val="-3"/>
          <w:sz w:val="22"/>
          <w:szCs w:val="22"/>
        </w:rPr>
        <w:t xml:space="preserve">12, </w:t>
      </w:r>
      <w:r w:rsidR="007D25F3">
        <w:rPr>
          <w:spacing w:val="-3"/>
          <w:sz w:val="22"/>
          <w:szCs w:val="22"/>
        </w:rPr>
        <w:t>2021</w:t>
      </w:r>
      <w:r w:rsidR="00422A13">
        <w:rPr>
          <w:spacing w:val="-3"/>
          <w:sz w:val="22"/>
          <w:szCs w:val="22"/>
        </w:rPr>
        <w:t xml:space="preserve"> seeking comments on the information collection requirements contained in this collection</w:t>
      </w:r>
      <w:r w:rsidRPr="002C37F8">
        <w:rPr>
          <w:spacing w:val="-3"/>
          <w:sz w:val="22"/>
          <w:szCs w:val="22"/>
        </w:rPr>
        <w:t xml:space="preserve">.  </w:t>
      </w:r>
      <w:r w:rsidRPr="002C37F8" w:rsidR="00CC10DE">
        <w:rPr>
          <w:spacing w:val="-3"/>
          <w:sz w:val="22"/>
          <w:szCs w:val="22"/>
        </w:rPr>
        <w:t>The</w:t>
      </w:r>
      <w:r w:rsidR="00CC10DE">
        <w:rPr>
          <w:spacing w:val="-3"/>
          <w:sz w:val="22"/>
          <w:szCs w:val="22"/>
        </w:rPr>
        <w:t xml:space="preserve"> Commission received n</w:t>
      </w:r>
      <w:r w:rsidRPr="00144FA9">
        <w:rPr>
          <w:spacing w:val="-3"/>
          <w:sz w:val="22"/>
          <w:szCs w:val="22"/>
        </w:rPr>
        <w:t xml:space="preserve">o comments </w:t>
      </w:r>
      <w:r w:rsidR="00CC10DE">
        <w:rPr>
          <w:spacing w:val="-3"/>
          <w:sz w:val="22"/>
          <w:szCs w:val="22"/>
        </w:rPr>
        <w:t xml:space="preserve">following publication </w:t>
      </w:r>
      <w:r w:rsidRPr="00144FA9">
        <w:rPr>
          <w:spacing w:val="-3"/>
          <w:sz w:val="22"/>
          <w:szCs w:val="22"/>
        </w:rPr>
        <w:t xml:space="preserve">of the Notice.  </w:t>
      </w:r>
    </w:p>
    <w:p w:rsidRPr="00144FA9" w:rsidR="00CB1026" w:rsidP="005F74B4" w:rsidRDefault="00CB1026" w14:paraId="0D5B34F4"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spacing w:val="-3"/>
          <w:sz w:val="22"/>
          <w:szCs w:val="22"/>
        </w:rPr>
      </w:pPr>
      <w:r w:rsidRPr="00144FA9">
        <w:rPr>
          <w:spacing w:val="-3"/>
          <w:sz w:val="22"/>
          <w:szCs w:val="22"/>
        </w:rPr>
        <w:t xml:space="preserve">   </w:t>
      </w:r>
    </w:p>
    <w:p w:rsidRPr="00144FA9" w:rsidR="00CB1026" w:rsidRDefault="00CB1026" w14:paraId="7F0B3E84" w14:textId="77777777">
      <w:pPr>
        <w:numPr>
          <w:ilvl w:val="0"/>
          <w:numId w:val="1"/>
        </w:numPr>
        <w:suppressAutoHyphens/>
        <w:rPr>
          <w:sz w:val="22"/>
          <w:szCs w:val="22"/>
        </w:rPr>
      </w:pPr>
      <w:r w:rsidRPr="00144FA9">
        <w:rPr>
          <w:sz w:val="22"/>
          <w:szCs w:val="22"/>
        </w:rPr>
        <w:t>There are no payments or gifts to respondents.</w:t>
      </w:r>
    </w:p>
    <w:p w:rsidRPr="00144FA9" w:rsidR="00CB1026" w:rsidRDefault="00CB1026" w14:paraId="6D6A51E6" w14:textId="77777777">
      <w:pPr>
        <w:suppressAutoHyphens/>
        <w:rPr>
          <w:sz w:val="22"/>
          <w:szCs w:val="22"/>
        </w:rPr>
      </w:pPr>
    </w:p>
    <w:p w:rsidRPr="00144FA9" w:rsidR="00CB1026" w:rsidRDefault="00CB1026" w14:paraId="22D4DFD0" w14:textId="77777777">
      <w:pPr>
        <w:suppressAutoHyphens/>
        <w:rPr>
          <w:sz w:val="22"/>
          <w:szCs w:val="22"/>
        </w:rPr>
      </w:pPr>
      <w:r w:rsidRPr="00144FA9">
        <w:rPr>
          <w:sz w:val="22"/>
          <w:szCs w:val="22"/>
        </w:rPr>
        <w:t>10.  There is no need for confidentiality</w:t>
      </w:r>
      <w:r w:rsidR="00C24A04">
        <w:rPr>
          <w:sz w:val="22"/>
          <w:szCs w:val="22"/>
        </w:rPr>
        <w:t xml:space="preserve"> with this collection of information</w:t>
      </w:r>
      <w:r w:rsidRPr="00144FA9">
        <w:rPr>
          <w:sz w:val="22"/>
          <w:szCs w:val="22"/>
        </w:rPr>
        <w:t>.</w:t>
      </w:r>
    </w:p>
    <w:p w:rsidRPr="00144FA9" w:rsidR="00CB1026" w:rsidRDefault="00CB1026" w14:paraId="5B9B00C2" w14:textId="77777777">
      <w:pPr>
        <w:suppressAutoHyphens/>
        <w:rPr>
          <w:sz w:val="22"/>
          <w:szCs w:val="22"/>
        </w:rPr>
      </w:pPr>
    </w:p>
    <w:p w:rsidRPr="00144FA9" w:rsidR="00CB1026" w:rsidRDefault="00CB1026" w14:paraId="6478F647" w14:textId="77777777">
      <w:pPr>
        <w:suppressAutoHyphens/>
        <w:rPr>
          <w:sz w:val="22"/>
          <w:szCs w:val="22"/>
        </w:rPr>
      </w:pPr>
      <w:r w:rsidRPr="00144FA9">
        <w:rPr>
          <w:sz w:val="22"/>
          <w:szCs w:val="22"/>
        </w:rPr>
        <w:t xml:space="preserve">11.  This </w:t>
      </w:r>
      <w:r w:rsidR="00433211">
        <w:rPr>
          <w:sz w:val="22"/>
          <w:szCs w:val="22"/>
        </w:rPr>
        <w:t>collection of information</w:t>
      </w:r>
      <w:r w:rsidRPr="00144FA9">
        <w:rPr>
          <w:sz w:val="22"/>
          <w:szCs w:val="22"/>
        </w:rPr>
        <w:t xml:space="preserve"> does not address any private matters of a sensitive nature.</w:t>
      </w:r>
    </w:p>
    <w:p w:rsidRPr="00144FA9" w:rsidR="00CB1026" w:rsidRDefault="00CB1026" w14:paraId="0F8CFFE7" w14:textId="77777777">
      <w:pPr>
        <w:suppressAutoHyphens/>
        <w:rPr>
          <w:sz w:val="22"/>
          <w:szCs w:val="22"/>
        </w:rPr>
      </w:pPr>
    </w:p>
    <w:p w:rsidR="00422A13" w:rsidP="00422A13" w:rsidRDefault="00CB1026" w14:paraId="2F41E8EE" w14:textId="77777777">
      <w:pPr>
        <w:suppressAutoHyphens/>
        <w:rPr>
          <w:sz w:val="22"/>
          <w:szCs w:val="22"/>
        </w:rPr>
      </w:pPr>
      <w:r w:rsidRPr="00144FA9">
        <w:rPr>
          <w:sz w:val="22"/>
          <w:szCs w:val="22"/>
        </w:rPr>
        <w:lastRenderedPageBreak/>
        <w:t>12.</w:t>
      </w:r>
      <w:r w:rsidRPr="00144FA9">
        <w:rPr>
          <w:b/>
          <w:sz w:val="22"/>
          <w:szCs w:val="22"/>
        </w:rPr>
        <w:t xml:space="preserve"> </w:t>
      </w:r>
      <w:r w:rsidRPr="00144FA9" w:rsidR="00422A13">
        <w:rPr>
          <w:sz w:val="22"/>
          <w:szCs w:val="22"/>
        </w:rPr>
        <w:t>We estimate that 50 FCC Form 1200s are filed annually with local franchising authorities (LFAs).   The average burden to complete FCC Form 1200 is estimated to be 10 hours</w:t>
      </w:r>
      <w:r w:rsidR="00422A13">
        <w:rPr>
          <w:sz w:val="22"/>
          <w:szCs w:val="22"/>
        </w:rPr>
        <w:t xml:space="preserve"> for cable operators</w:t>
      </w:r>
      <w:r w:rsidRPr="00144FA9" w:rsidR="00422A13">
        <w:rPr>
          <w:sz w:val="22"/>
          <w:szCs w:val="22"/>
        </w:rPr>
        <w:t>.</w:t>
      </w:r>
      <w:r w:rsidR="00422A13">
        <w:rPr>
          <w:sz w:val="22"/>
          <w:szCs w:val="22"/>
        </w:rPr>
        <w:t xml:space="preserve">  </w:t>
      </w:r>
      <w:r w:rsidRPr="00144FA9" w:rsidR="00422A13">
        <w:rPr>
          <w:sz w:val="22"/>
          <w:szCs w:val="22"/>
        </w:rPr>
        <w:t xml:space="preserve">Cable operators will use in-house staff to complete approximately 50% of the filings.  Cable operators will use outside assistance to complete </w:t>
      </w:r>
      <w:r w:rsidR="00422A13">
        <w:rPr>
          <w:sz w:val="22"/>
          <w:szCs w:val="22"/>
        </w:rPr>
        <w:t>the remaining</w:t>
      </w:r>
      <w:r w:rsidRPr="00144FA9" w:rsidR="00422A13">
        <w:rPr>
          <w:sz w:val="22"/>
          <w:szCs w:val="22"/>
        </w:rPr>
        <w:t xml:space="preserve"> 50% of the filings, </w:t>
      </w:r>
      <w:r w:rsidR="00573786">
        <w:rPr>
          <w:sz w:val="22"/>
          <w:szCs w:val="22"/>
        </w:rPr>
        <w:t xml:space="preserve">the cable operators will </w:t>
      </w:r>
      <w:r w:rsidRPr="00144FA9" w:rsidR="00422A13">
        <w:rPr>
          <w:sz w:val="22"/>
          <w:szCs w:val="22"/>
        </w:rPr>
        <w:t>undergo a burden of 2 hours per filing to coordinate information with the outside assistance.</w:t>
      </w:r>
    </w:p>
    <w:p w:rsidR="00422A13" w:rsidP="00422A13" w:rsidRDefault="00422A13" w14:paraId="0E91CC27" w14:textId="77777777">
      <w:pPr>
        <w:suppressAutoHyphens/>
        <w:rPr>
          <w:sz w:val="22"/>
          <w:szCs w:val="22"/>
        </w:rPr>
      </w:pPr>
    </w:p>
    <w:p w:rsidRPr="00144FA9" w:rsidR="00422A13" w:rsidP="00422A13" w:rsidRDefault="00422A13" w14:paraId="0A51B7E8" w14:textId="77777777">
      <w:pPr>
        <w:suppressAutoHyphens/>
        <w:rPr>
          <w:sz w:val="22"/>
          <w:szCs w:val="22"/>
        </w:rPr>
      </w:pPr>
      <w:r w:rsidRPr="00144FA9">
        <w:rPr>
          <w:sz w:val="22"/>
          <w:szCs w:val="22"/>
        </w:rPr>
        <w:t>LFAs will review approximately 50 FCC Form 1200 filings per year at an average burden of 10 hours per filing</w:t>
      </w:r>
      <w:r>
        <w:rPr>
          <w:sz w:val="22"/>
          <w:szCs w:val="22"/>
        </w:rPr>
        <w:t>.</w:t>
      </w:r>
      <w:r w:rsidRPr="00144FA9">
        <w:rPr>
          <w:sz w:val="22"/>
          <w:szCs w:val="22"/>
        </w:rPr>
        <w:t xml:space="preserve">  </w:t>
      </w:r>
    </w:p>
    <w:p w:rsidR="00422A13" w:rsidP="00422A13" w:rsidRDefault="00422A13" w14:paraId="7C08FA8C" w14:textId="77777777">
      <w:pPr>
        <w:suppressAutoHyphens/>
        <w:ind w:left="360"/>
        <w:rPr>
          <w:b/>
          <w:sz w:val="22"/>
          <w:szCs w:val="22"/>
        </w:rPr>
      </w:pPr>
    </w:p>
    <w:p w:rsidR="00422A13" w:rsidP="00422A13" w:rsidRDefault="00422A13" w14:paraId="7F80C0B2" w14:textId="77777777">
      <w:pPr>
        <w:suppressAutoHyphens/>
        <w:ind w:left="360"/>
        <w:rPr>
          <w:sz w:val="22"/>
          <w:szCs w:val="22"/>
        </w:rPr>
      </w:pPr>
      <w:r w:rsidRPr="00144FA9">
        <w:rPr>
          <w:b/>
          <w:sz w:val="22"/>
          <w:szCs w:val="22"/>
        </w:rPr>
        <w:t xml:space="preserve">Total Number of </w:t>
      </w:r>
      <w:r>
        <w:rPr>
          <w:b/>
          <w:sz w:val="22"/>
          <w:szCs w:val="22"/>
        </w:rPr>
        <w:t xml:space="preserve">Annual </w:t>
      </w:r>
      <w:r w:rsidRPr="00144FA9">
        <w:rPr>
          <w:b/>
          <w:sz w:val="22"/>
          <w:szCs w:val="22"/>
        </w:rPr>
        <w:t>Respondents:</w:t>
      </w:r>
      <w:r w:rsidRPr="00144FA9">
        <w:rPr>
          <w:sz w:val="22"/>
          <w:szCs w:val="22"/>
        </w:rPr>
        <w:t xml:space="preserve"> </w:t>
      </w:r>
    </w:p>
    <w:p w:rsidRPr="00144FA9" w:rsidR="00422A13" w:rsidP="00422A13" w:rsidRDefault="00422A13" w14:paraId="096D65FA" w14:textId="77777777">
      <w:pPr>
        <w:suppressAutoHyphens/>
        <w:ind w:left="360"/>
        <w:rPr>
          <w:sz w:val="22"/>
          <w:szCs w:val="22"/>
        </w:rPr>
      </w:pPr>
      <w:r w:rsidRPr="00144FA9">
        <w:rPr>
          <w:sz w:val="22"/>
          <w:szCs w:val="22"/>
        </w:rPr>
        <w:t>50 cable operators filing FCC Form 1200 annually with LFAs</w:t>
      </w:r>
      <w:r>
        <w:rPr>
          <w:sz w:val="22"/>
          <w:szCs w:val="22"/>
        </w:rPr>
        <w:t xml:space="preserve"> + 50 LFAs </w:t>
      </w:r>
      <w:r w:rsidRPr="00144FA9">
        <w:rPr>
          <w:sz w:val="22"/>
          <w:szCs w:val="22"/>
        </w:rPr>
        <w:t xml:space="preserve">= </w:t>
      </w:r>
      <w:r>
        <w:rPr>
          <w:b/>
          <w:sz w:val="22"/>
          <w:szCs w:val="22"/>
        </w:rPr>
        <w:t>10</w:t>
      </w:r>
      <w:r w:rsidRPr="00144FA9">
        <w:rPr>
          <w:b/>
          <w:sz w:val="22"/>
          <w:szCs w:val="22"/>
        </w:rPr>
        <w:t>0 respondents</w:t>
      </w:r>
    </w:p>
    <w:p w:rsidRPr="00144FA9" w:rsidR="00422A13" w:rsidP="00422A13" w:rsidRDefault="00422A13" w14:paraId="44EDDE4B" w14:textId="77777777">
      <w:pPr>
        <w:suppressAutoHyphens/>
        <w:ind w:left="720"/>
        <w:rPr>
          <w:b/>
          <w:sz w:val="22"/>
          <w:szCs w:val="22"/>
        </w:rPr>
      </w:pPr>
    </w:p>
    <w:p w:rsidR="00422A13" w:rsidP="00422A13" w:rsidRDefault="00422A13" w14:paraId="7475BF1B" w14:textId="77777777">
      <w:pPr>
        <w:pStyle w:val="Heading3"/>
        <w:ind w:left="360"/>
        <w:rPr>
          <w:sz w:val="22"/>
          <w:szCs w:val="22"/>
        </w:rPr>
      </w:pPr>
      <w:r w:rsidRPr="00144FA9">
        <w:rPr>
          <w:b/>
          <w:sz w:val="22"/>
          <w:szCs w:val="22"/>
        </w:rPr>
        <w:t xml:space="preserve">Total Number of </w:t>
      </w:r>
      <w:r>
        <w:rPr>
          <w:b/>
          <w:sz w:val="22"/>
          <w:szCs w:val="22"/>
        </w:rPr>
        <w:t xml:space="preserve">Annual </w:t>
      </w:r>
      <w:r w:rsidRPr="00144FA9">
        <w:rPr>
          <w:b/>
          <w:sz w:val="22"/>
          <w:szCs w:val="22"/>
        </w:rPr>
        <w:t>Responses:</w:t>
      </w:r>
      <w:r w:rsidRPr="00144FA9">
        <w:rPr>
          <w:sz w:val="22"/>
          <w:szCs w:val="22"/>
        </w:rPr>
        <w:t xml:space="preserve"> </w:t>
      </w:r>
    </w:p>
    <w:p w:rsidR="00422A13" w:rsidP="00422A13" w:rsidRDefault="00422A13" w14:paraId="6431632C" w14:textId="77777777">
      <w:pPr>
        <w:suppressAutoHyphens/>
        <w:ind w:firstLine="360"/>
        <w:rPr>
          <w:b/>
          <w:sz w:val="22"/>
          <w:szCs w:val="22"/>
        </w:rPr>
      </w:pPr>
      <w:r w:rsidRPr="00144FA9">
        <w:rPr>
          <w:sz w:val="22"/>
          <w:szCs w:val="22"/>
        </w:rPr>
        <w:t xml:space="preserve">50 cable operators filing 1 FCC Form 1200 annually with LFAs = </w:t>
      </w:r>
      <w:r w:rsidRPr="00144FA9">
        <w:rPr>
          <w:b/>
          <w:sz w:val="22"/>
          <w:szCs w:val="22"/>
        </w:rPr>
        <w:t>50 responses</w:t>
      </w:r>
    </w:p>
    <w:p w:rsidR="00422A13" w:rsidP="00422A13" w:rsidRDefault="00422A13" w14:paraId="55B66C45" w14:textId="77777777">
      <w:pPr>
        <w:suppressAutoHyphens/>
        <w:ind w:firstLine="360"/>
        <w:rPr>
          <w:sz w:val="22"/>
          <w:szCs w:val="22"/>
        </w:rPr>
      </w:pPr>
    </w:p>
    <w:p w:rsidR="00422A13" w:rsidP="00422A13" w:rsidRDefault="00422A13" w14:paraId="52647260" w14:textId="77777777">
      <w:pPr>
        <w:suppressAutoHyphens/>
        <w:ind w:firstLine="360"/>
        <w:rPr>
          <w:b/>
          <w:sz w:val="22"/>
          <w:szCs w:val="22"/>
        </w:rPr>
      </w:pPr>
    </w:p>
    <w:p w:rsidRPr="00433211" w:rsidR="00422A13" w:rsidP="00422A13" w:rsidRDefault="00422A13" w14:paraId="7284A882" w14:textId="77777777">
      <w:pPr>
        <w:suppressAutoHyphens/>
        <w:ind w:firstLine="360"/>
        <w:rPr>
          <w:b/>
          <w:sz w:val="22"/>
          <w:szCs w:val="22"/>
        </w:rPr>
      </w:pPr>
      <w:r w:rsidRPr="00433211">
        <w:rPr>
          <w:b/>
          <w:sz w:val="22"/>
          <w:szCs w:val="22"/>
        </w:rPr>
        <w:t>Annual Burden Hours:</w:t>
      </w:r>
    </w:p>
    <w:p w:rsidR="00422A13" w:rsidP="00422A13" w:rsidRDefault="00422A13" w14:paraId="6641890C" w14:textId="77777777">
      <w:pPr>
        <w:suppressAutoHyphens/>
        <w:ind w:firstLine="360"/>
        <w:rPr>
          <w:sz w:val="22"/>
          <w:szCs w:val="22"/>
        </w:rPr>
      </w:pPr>
    </w:p>
    <w:p w:rsidRPr="00433211" w:rsidR="00422A13" w:rsidP="00422A13" w:rsidRDefault="00422A13" w14:paraId="7B337B14" w14:textId="77777777">
      <w:pPr>
        <w:suppressAutoHyphens/>
        <w:ind w:firstLine="360"/>
        <w:rPr>
          <w:b/>
          <w:sz w:val="22"/>
          <w:szCs w:val="22"/>
        </w:rPr>
      </w:pPr>
      <w:r w:rsidRPr="00433211">
        <w:rPr>
          <w:b/>
          <w:sz w:val="22"/>
          <w:szCs w:val="22"/>
          <w:u w:val="single"/>
        </w:rPr>
        <w:t>Burden for Cable Operators</w:t>
      </w:r>
      <w:r w:rsidRPr="00433211">
        <w:rPr>
          <w:b/>
          <w:sz w:val="22"/>
          <w:szCs w:val="22"/>
        </w:rPr>
        <w:t>:</w:t>
      </w:r>
    </w:p>
    <w:p w:rsidRPr="00144FA9" w:rsidR="00422A13" w:rsidP="00422A13" w:rsidRDefault="00422A13" w14:paraId="0105B9C9" w14:textId="77777777">
      <w:pPr>
        <w:suppressAutoHyphens/>
        <w:ind w:left="360"/>
        <w:rPr>
          <w:sz w:val="22"/>
          <w:szCs w:val="22"/>
        </w:rPr>
      </w:pPr>
      <w:r w:rsidRPr="00144FA9">
        <w:rPr>
          <w:sz w:val="22"/>
          <w:szCs w:val="22"/>
        </w:rPr>
        <w:t>25 (</w:t>
      </w:r>
      <w:r w:rsidRPr="001129F7">
        <w:rPr>
          <w:sz w:val="22"/>
          <w:szCs w:val="22"/>
          <w:shd w:val="clear" w:color="auto" w:fill="FFFFFF"/>
        </w:rPr>
        <w:t>50%</w:t>
      </w:r>
      <w:r w:rsidRPr="000E56E8">
        <w:rPr>
          <w:sz w:val="22"/>
          <w:szCs w:val="22"/>
        </w:rPr>
        <w:t xml:space="preserve"> of 50</w:t>
      </w:r>
      <w:r w:rsidRPr="00144FA9">
        <w:rPr>
          <w:sz w:val="22"/>
          <w:szCs w:val="22"/>
        </w:rPr>
        <w:t xml:space="preserve">) filings completed with in-house staff x 10 hours per filing </w:t>
      </w:r>
      <w:r>
        <w:rPr>
          <w:sz w:val="22"/>
          <w:szCs w:val="22"/>
        </w:rPr>
        <w:t xml:space="preserve">      </w:t>
      </w:r>
      <w:r w:rsidRPr="00144FA9">
        <w:rPr>
          <w:sz w:val="22"/>
          <w:szCs w:val="22"/>
        </w:rPr>
        <w:t>= 250 hours</w:t>
      </w:r>
    </w:p>
    <w:p w:rsidRPr="00144FA9" w:rsidR="00422A13" w:rsidP="00422A13" w:rsidRDefault="00422A13" w14:paraId="53B50FE3" w14:textId="77777777">
      <w:pPr>
        <w:suppressAutoHyphens/>
        <w:ind w:left="360"/>
        <w:rPr>
          <w:sz w:val="22"/>
          <w:szCs w:val="22"/>
        </w:rPr>
      </w:pPr>
      <w:r w:rsidRPr="00144FA9">
        <w:rPr>
          <w:sz w:val="22"/>
          <w:szCs w:val="22"/>
        </w:rPr>
        <w:t>25 (</w:t>
      </w:r>
      <w:r w:rsidRPr="001129F7">
        <w:rPr>
          <w:sz w:val="22"/>
          <w:szCs w:val="22"/>
          <w:shd w:val="clear" w:color="auto" w:fill="FFFFFF"/>
        </w:rPr>
        <w:t>50%</w:t>
      </w:r>
      <w:r w:rsidRPr="000E56E8">
        <w:rPr>
          <w:sz w:val="22"/>
          <w:szCs w:val="22"/>
        </w:rPr>
        <w:t xml:space="preserve"> of 50</w:t>
      </w:r>
      <w:r w:rsidRPr="00144FA9">
        <w:rPr>
          <w:sz w:val="22"/>
          <w:szCs w:val="22"/>
        </w:rPr>
        <w:t>) filings coordinated with outside assistance x 2 hours per filing</w:t>
      </w:r>
      <w:r>
        <w:rPr>
          <w:sz w:val="22"/>
          <w:szCs w:val="22"/>
        </w:rPr>
        <w:t xml:space="preserve"> </w:t>
      </w:r>
      <w:r w:rsidRPr="00144FA9">
        <w:rPr>
          <w:sz w:val="22"/>
          <w:szCs w:val="22"/>
        </w:rPr>
        <w:t xml:space="preserve">= </w:t>
      </w:r>
      <w:r w:rsidRPr="00433211">
        <w:rPr>
          <w:sz w:val="22"/>
          <w:szCs w:val="22"/>
          <w:u w:val="single"/>
        </w:rPr>
        <w:t xml:space="preserve"> 50 hours</w:t>
      </w:r>
    </w:p>
    <w:p w:rsidRPr="00144FA9" w:rsidR="00422A13" w:rsidP="00422A13" w:rsidRDefault="00422A13" w14:paraId="642F5653" w14:textId="77777777">
      <w:pPr>
        <w:suppressAutoHyphens/>
        <w:ind w:left="720"/>
        <w:rPr>
          <w:sz w:val="22"/>
          <w:szCs w:val="22"/>
        </w:rPr>
      </w:pPr>
      <w:r>
        <w:rPr>
          <w:sz w:val="22"/>
          <w:szCs w:val="22"/>
        </w:rPr>
        <w:t xml:space="preserve">                                                                                                                         300 hours</w:t>
      </w:r>
    </w:p>
    <w:p w:rsidR="00422A13" w:rsidP="00422A13" w:rsidRDefault="00422A13" w14:paraId="070F91D0" w14:textId="77777777">
      <w:pPr>
        <w:suppressAutoHyphens/>
        <w:rPr>
          <w:sz w:val="22"/>
          <w:szCs w:val="22"/>
        </w:rPr>
      </w:pPr>
    </w:p>
    <w:p w:rsidRPr="00433211" w:rsidR="00422A13" w:rsidP="00422A13" w:rsidRDefault="00422A13" w14:paraId="7B597C00" w14:textId="77777777">
      <w:pPr>
        <w:suppressAutoHyphens/>
        <w:rPr>
          <w:b/>
          <w:sz w:val="22"/>
          <w:szCs w:val="22"/>
          <w:u w:val="single"/>
        </w:rPr>
      </w:pPr>
      <w:r>
        <w:rPr>
          <w:sz w:val="22"/>
          <w:szCs w:val="22"/>
        </w:rPr>
        <w:t xml:space="preserve">       </w:t>
      </w:r>
      <w:r w:rsidRPr="00433211">
        <w:rPr>
          <w:b/>
          <w:sz w:val="22"/>
          <w:szCs w:val="22"/>
          <w:u w:val="single"/>
        </w:rPr>
        <w:t>Burden for LFAs</w:t>
      </w:r>
      <w:r w:rsidRPr="00433211">
        <w:rPr>
          <w:b/>
          <w:sz w:val="22"/>
          <w:szCs w:val="22"/>
        </w:rPr>
        <w:t>:</w:t>
      </w:r>
      <w:r w:rsidRPr="00433211">
        <w:rPr>
          <w:b/>
          <w:sz w:val="22"/>
          <w:szCs w:val="22"/>
        </w:rPr>
        <w:tab/>
      </w:r>
    </w:p>
    <w:p w:rsidRPr="00144FA9" w:rsidR="00422A13" w:rsidP="00422A13" w:rsidRDefault="00422A13" w14:paraId="32F708FB" w14:textId="77777777">
      <w:pPr>
        <w:suppressAutoHyphens/>
        <w:ind w:firstLine="360"/>
        <w:rPr>
          <w:sz w:val="22"/>
          <w:szCs w:val="22"/>
        </w:rPr>
      </w:pPr>
      <w:r w:rsidRPr="00144FA9">
        <w:rPr>
          <w:sz w:val="22"/>
          <w:szCs w:val="22"/>
        </w:rPr>
        <w:t xml:space="preserve">50 </w:t>
      </w:r>
      <w:r>
        <w:rPr>
          <w:sz w:val="22"/>
          <w:szCs w:val="22"/>
        </w:rPr>
        <w:t xml:space="preserve">FCC Form 1200 filings </w:t>
      </w:r>
      <w:r w:rsidRPr="00144FA9">
        <w:rPr>
          <w:sz w:val="22"/>
          <w:szCs w:val="22"/>
        </w:rPr>
        <w:t>x 10 hours per filing = 500 hours</w:t>
      </w:r>
    </w:p>
    <w:p w:rsidRPr="00144FA9" w:rsidR="00422A13" w:rsidP="00422A13" w:rsidRDefault="00422A13" w14:paraId="4A205E20" w14:textId="77777777">
      <w:pPr>
        <w:suppressAutoHyphens/>
        <w:ind w:left="720"/>
        <w:rPr>
          <w:sz w:val="22"/>
          <w:szCs w:val="22"/>
        </w:rPr>
      </w:pPr>
    </w:p>
    <w:p w:rsidR="00422A13" w:rsidP="00422A13" w:rsidRDefault="00422A13" w14:paraId="56C7BC67" w14:textId="77777777">
      <w:pPr>
        <w:suppressAutoHyphens/>
        <w:ind w:left="360"/>
        <w:rPr>
          <w:b/>
          <w:sz w:val="22"/>
          <w:szCs w:val="22"/>
        </w:rPr>
      </w:pPr>
      <w:r w:rsidRPr="004A61B9">
        <w:rPr>
          <w:b/>
          <w:sz w:val="22"/>
          <w:szCs w:val="22"/>
        </w:rPr>
        <w:t xml:space="preserve">Total Annual </w:t>
      </w:r>
      <w:r>
        <w:rPr>
          <w:b/>
          <w:sz w:val="22"/>
          <w:szCs w:val="22"/>
        </w:rPr>
        <w:t xml:space="preserve">Burden </w:t>
      </w:r>
      <w:r w:rsidRPr="004A61B9">
        <w:rPr>
          <w:b/>
          <w:sz w:val="22"/>
          <w:szCs w:val="22"/>
        </w:rPr>
        <w:t>Hour</w:t>
      </w:r>
      <w:r>
        <w:rPr>
          <w:b/>
          <w:sz w:val="22"/>
          <w:szCs w:val="22"/>
        </w:rPr>
        <w:t>s</w:t>
      </w:r>
      <w:r w:rsidRPr="004A61B9">
        <w:rPr>
          <w:b/>
          <w:sz w:val="22"/>
          <w:szCs w:val="22"/>
        </w:rPr>
        <w:t>:</w:t>
      </w:r>
      <w:r>
        <w:rPr>
          <w:sz w:val="22"/>
          <w:szCs w:val="22"/>
        </w:rPr>
        <w:t xml:space="preserve"> 300 hours</w:t>
      </w:r>
      <w:r w:rsidRPr="00144FA9">
        <w:rPr>
          <w:sz w:val="22"/>
          <w:szCs w:val="22"/>
        </w:rPr>
        <w:t xml:space="preserve"> + 500</w:t>
      </w:r>
      <w:r>
        <w:rPr>
          <w:sz w:val="22"/>
          <w:szCs w:val="22"/>
        </w:rPr>
        <w:t xml:space="preserve"> hours</w:t>
      </w:r>
      <w:r w:rsidRPr="00144FA9">
        <w:rPr>
          <w:sz w:val="22"/>
          <w:szCs w:val="22"/>
        </w:rPr>
        <w:t xml:space="preserve"> = </w:t>
      </w:r>
      <w:r w:rsidRPr="004A61B9">
        <w:rPr>
          <w:b/>
          <w:sz w:val="22"/>
          <w:szCs w:val="22"/>
        </w:rPr>
        <w:t>800 hours</w:t>
      </w:r>
    </w:p>
    <w:p w:rsidR="00422A13" w:rsidP="00422A13" w:rsidRDefault="00422A13" w14:paraId="47939FE6" w14:textId="77777777">
      <w:pPr>
        <w:suppressAutoHyphens/>
        <w:ind w:left="360"/>
        <w:rPr>
          <w:b/>
          <w:sz w:val="22"/>
          <w:szCs w:val="22"/>
        </w:rPr>
      </w:pPr>
    </w:p>
    <w:p w:rsidR="00422A13" w:rsidP="00422A13" w:rsidRDefault="00422A13" w14:paraId="056A044A" w14:textId="77777777">
      <w:pPr>
        <w:suppressAutoHyphens/>
        <w:ind w:left="360"/>
        <w:rPr>
          <w:b/>
          <w:sz w:val="22"/>
          <w:szCs w:val="22"/>
        </w:rPr>
      </w:pPr>
    </w:p>
    <w:p w:rsidRPr="00D53D06" w:rsidR="00D53D06" w:rsidP="00422A13" w:rsidRDefault="00422A13" w14:paraId="4F33342B" w14:textId="77777777">
      <w:pPr>
        <w:suppressAutoHyphens/>
        <w:ind w:left="360"/>
        <w:rPr>
          <w:sz w:val="22"/>
          <w:szCs w:val="22"/>
        </w:rPr>
      </w:pPr>
      <w:r>
        <w:rPr>
          <w:b/>
          <w:sz w:val="22"/>
          <w:szCs w:val="22"/>
        </w:rPr>
        <w:t xml:space="preserve">In-House Cost:  </w:t>
      </w:r>
      <w:r w:rsidRPr="00D53D06" w:rsidR="00D53D06">
        <w:rPr>
          <w:sz w:val="22"/>
          <w:szCs w:val="22"/>
        </w:rPr>
        <w:t xml:space="preserve">The Commission estimates that the </w:t>
      </w:r>
      <w:r w:rsidR="00D53D06">
        <w:rPr>
          <w:sz w:val="22"/>
          <w:szCs w:val="22"/>
        </w:rPr>
        <w:t>cable operators and LFA staff are</w:t>
      </w:r>
      <w:r w:rsidRPr="00D53D06" w:rsidR="00D53D06">
        <w:rPr>
          <w:sz w:val="22"/>
          <w:szCs w:val="22"/>
        </w:rPr>
        <w:t xml:space="preserve"> estimated to be paid $48.08 per hour.  </w:t>
      </w:r>
    </w:p>
    <w:p w:rsidR="00D53D06" w:rsidP="00422A13" w:rsidRDefault="00D53D06" w14:paraId="7A6532AE" w14:textId="77777777">
      <w:pPr>
        <w:suppressAutoHyphens/>
        <w:ind w:left="360"/>
        <w:rPr>
          <w:b/>
          <w:sz w:val="22"/>
          <w:szCs w:val="22"/>
        </w:rPr>
      </w:pPr>
    </w:p>
    <w:p w:rsidR="00422A13" w:rsidP="00422A13" w:rsidRDefault="00422A13" w14:paraId="17562DFB" w14:textId="77777777">
      <w:pPr>
        <w:suppressAutoHyphens/>
        <w:ind w:left="360"/>
        <w:rPr>
          <w:sz w:val="22"/>
          <w:szCs w:val="22"/>
        </w:rPr>
      </w:pPr>
      <w:r>
        <w:rPr>
          <w:sz w:val="22"/>
          <w:szCs w:val="22"/>
        </w:rPr>
        <w:t>800 hours x $</w:t>
      </w:r>
      <w:r w:rsidR="00D53D06">
        <w:rPr>
          <w:sz w:val="22"/>
          <w:szCs w:val="22"/>
        </w:rPr>
        <w:t>48.08</w:t>
      </w:r>
      <w:r>
        <w:rPr>
          <w:sz w:val="22"/>
          <w:szCs w:val="22"/>
        </w:rPr>
        <w:t xml:space="preserve">/hour = </w:t>
      </w:r>
      <w:r w:rsidR="00D53D06">
        <w:rPr>
          <w:b/>
          <w:sz w:val="22"/>
          <w:szCs w:val="22"/>
        </w:rPr>
        <w:t>$38,464</w:t>
      </w:r>
    </w:p>
    <w:p w:rsidRPr="00144FA9" w:rsidR="00422A13" w:rsidP="00422A13" w:rsidRDefault="00422A13" w14:paraId="602EB7E5" w14:textId="77777777">
      <w:pPr>
        <w:suppressAutoHyphens/>
        <w:ind w:left="720"/>
        <w:rPr>
          <w:sz w:val="22"/>
          <w:szCs w:val="22"/>
        </w:rPr>
      </w:pPr>
    </w:p>
    <w:p w:rsidR="00C24A04" w:rsidRDefault="00422A13" w14:paraId="7B51B17E" w14:textId="77777777">
      <w:pPr>
        <w:suppressAutoHyphens/>
        <w:rPr>
          <w:sz w:val="22"/>
          <w:szCs w:val="22"/>
        </w:rPr>
      </w:pPr>
      <w:r>
        <w:rPr>
          <w:sz w:val="22"/>
          <w:szCs w:val="22"/>
        </w:rPr>
        <w:t>These estimated are based on Commission staff’s knowledge and familiarity with the availability of the data required.</w:t>
      </w:r>
    </w:p>
    <w:p w:rsidRPr="00422A13" w:rsidR="00422A13" w:rsidRDefault="00422A13" w14:paraId="08131ECC" w14:textId="77777777">
      <w:pPr>
        <w:suppressAutoHyphens/>
        <w:rPr>
          <w:sz w:val="22"/>
          <w:szCs w:val="22"/>
        </w:rPr>
      </w:pPr>
    </w:p>
    <w:p w:rsidRPr="00144FA9" w:rsidR="00CB1026" w:rsidRDefault="00CB1026" w14:paraId="60911A80" w14:textId="77777777">
      <w:pPr>
        <w:numPr>
          <w:ilvl w:val="0"/>
          <w:numId w:val="3"/>
        </w:numPr>
        <w:suppressAutoHyphens/>
        <w:rPr>
          <w:b/>
          <w:sz w:val="22"/>
          <w:szCs w:val="22"/>
        </w:rPr>
      </w:pPr>
      <w:r w:rsidRPr="00144FA9">
        <w:rPr>
          <w:b/>
          <w:sz w:val="22"/>
          <w:szCs w:val="22"/>
        </w:rPr>
        <w:t>Annual Burden Cost:</w:t>
      </w:r>
      <w:r w:rsidR="00107F3C">
        <w:rPr>
          <w:b/>
          <w:sz w:val="22"/>
          <w:szCs w:val="22"/>
        </w:rPr>
        <w:t xml:space="preserve"> </w:t>
      </w:r>
      <w:r w:rsidR="00422A13">
        <w:rPr>
          <w:b/>
          <w:sz w:val="22"/>
          <w:szCs w:val="22"/>
        </w:rPr>
        <w:t xml:space="preserve">  </w:t>
      </w:r>
      <w:r w:rsidRPr="00144FA9" w:rsidR="001019C8">
        <w:rPr>
          <w:sz w:val="22"/>
          <w:szCs w:val="22"/>
        </w:rPr>
        <w:t>Cable</w:t>
      </w:r>
      <w:r w:rsidRPr="00144FA9" w:rsidR="00107F3C">
        <w:rPr>
          <w:sz w:val="22"/>
          <w:szCs w:val="22"/>
        </w:rPr>
        <w:t xml:space="preserve"> operators will </w:t>
      </w:r>
      <w:r w:rsidR="00107F3C">
        <w:rPr>
          <w:sz w:val="22"/>
          <w:szCs w:val="22"/>
        </w:rPr>
        <w:t>employ</w:t>
      </w:r>
      <w:r w:rsidRPr="00144FA9" w:rsidR="00107F3C">
        <w:rPr>
          <w:sz w:val="22"/>
          <w:szCs w:val="22"/>
        </w:rPr>
        <w:t xml:space="preserve"> outside assistance at $</w:t>
      </w:r>
      <w:r w:rsidR="00107F3C">
        <w:rPr>
          <w:sz w:val="22"/>
          <w:szCs w:val="22"/>
        </w:rPr>
        <w:t>2</w:t>
      </w:r>
      <w:r w:rsidRPr="00144FA9" w:rsidR="00107F3C">
        <w:rPr>
          <w:sz w:val="22"/>
          <w:szCs w:val="22"/>
        </w:rPr>
        <w:t>50 per hour to complete approximately 25 FCC Form 1200 filings.</w:t>
      </w:r>
    </w:p>
    <w:p w:rsidRPr="00144FA9" w:rsidR="00CB1026" w:rsidRDefault="00CB1026" w14:paraId="39B288A7" w14:textId="77777777">
      <w:pPr>
        <w:suppressAutoHyphens/>
        <w:rPr>
          <w:b/>
          <w:sz w:val="22"/>
          <w:szCs w:val="22"/>
        </w:rPr>
      </w:pPr>
    </w:p>
    <w:p w:rsidRPr="00144FA9" w:rsidR="00CB1026" w:rsidP="00107F3C" w:rsidRDefault="00CB1026" w14:paraId="11313494" w14:textId="77777777">
      <w:pPr>
        <w:numPr>
          <w:ilvl w:val="0"/>
          <w:numId w:val="2"/>
        </w:numPr>
        <w:tabs>
          <w:tab w:val="clear" w:pos="360"/>
          <w:tab w:val="num" w:pos="720"/>
        </w:tabs>
        <w:suppressAutoHyphens/>
        <w:ind w:left="720"/>
        <w:rPr>
          <w:sz w:val="22"/>
          <w:szCs w:val="22"/>
        </w:rPr>
      </w:pPr>
      <w:r w:rsidRPr="00144FA9">
        <w:rPr>
          <w:sz w:val="22"/>
          <w:szCs w:val="22"/>
        </w:rPr>
        <w:t xml:space="preserve">Total </w:t>
      </w:r>
      <w:r w:rsidR="00F04E3D">
        <w:rPr>
          <w:sz w:val="22"/>
          <w:szCs w:val="22"/>
        </w:rPr>
        <w:t xml:space="preserve">annual </w:t>
      </w:r>
      <w:r w:rsidRPr="00144FA9">
        <w:rPr>
          <w:sz w:val="22"/>
          <w:szCs w:val="22"/>
        </w:rPr>
        <w:t>capital or start up costs: None</w:t>
      </w:r>
    </w:p>
    <w:p w:rsidRPr="00144FA9" w:rsidR="00107705" w:rsidP="00107F3C" w:rsidRDefault="00107705" w14:paraId="27BAD74D" w14:textId="77777777">
      <w:pPr>
        <w:suppressAutoHyphens/>
        <w:ind w:left="360"/>
        <w:rPr>
          <w:sz w:val="22"/>
          <w:szCs w:val="22"/>
        </w:rPr>
      </w:pPr>
    </w:p>
    <w:p w:rsidRPr="00107F3C" w:rsidR="00CB1026" w:rsidP="00107F3C" w:rsidRDefault="00CB1026" w14:paraId="45E26E07" w14:textId="77777777">
      <w:pPr>
        <w:numPr>
          <w:ilvl w:val="0"/>
          <w:numId w:val="2"/>
        </w:numPr>
        <w:suppressAutoHyphens/>
        <w:ind w:left="0" w:firstLine="360"/>
        <w:rPr>
          <w:sz w:val="22"/>
          <w:szCs w:val="22"/>
        </w:rPr>
      </w:pPr>
      <w:r w:rsidRPr="00107F3C">
        <w:rPr>
          <w:sz w:val="22"/>
          <w:szCs w:val="22"/>
        </w:rPr>
        <w:t>Total</w:t>
      </w:r>
      <w:r w:rsidRPr="00107F3C" w:rsidR="00F04E3D">
        <w:rPr>
          <w:sz w:val="22"/>
          <w:szCs w:val="22"/>
        </w:rPr>
        <w:t xml:space="preserve"> annual costs (</w:t>
      </w:r>
      <w:r w:rsidRPr="00107F3C">
        <w:rPr>
          <w:sz w:val="22"/>
          <w:szCs w:val="22"/>
        </w:rPr>
        <w:t>operation and maintenance</w:t>
      </w:r>
      <w:r w:rsidRPr="00107F3C" w:rsidR="00107F3C">
        <w:rPr>
          <w:sz w:val="22"/>
          <w:szCs w:val="22"/>
        </w:rPr>
        <w:t xml:space="preserve">): </w:t>
      </w:r>
      <w:r w:rsidRPr="00107F3C" w:rsidR="00C3424A">
        <w:rPr>
          <w:sz w:val="22"/>
          <w:szCs w:val="22"/>
        </w:rPr>
        <w:t>2</w:t>
      </w:r>
      <w:r w:rsidRPr="00107F3C">
        <w:rPr>
          <w:sz w:val="22"/>
          <w:szCs w:val="22"/>
        </w:rPr>
        <w:t>5</w:t>
      </w:r>
      <w:r w:rsidRPr="00107F3C" w:rsidR="00433211">
        <w:rPr>
          <w:sz w:val="22"/>
          <w:szCs w:val="22"/>
        </w:rPr>
        <w:t xml:space="preserve"> </w:t>
      </w:r>
      <w:r w:rsidRPr="00107F3C">
        <w:rPr>
          <w:sz w:val="22"/>
          <w:szCs w:val="22"/>
        </w:rPr>
        <w:t xml:space="preserve">filings x 10 </w:t>
      </w:r>
      <w:r w:rsidRPr="00107F3C" w:rsidR="00107F3C">
        <w:rPr>
          <w:sz w:val="22"/>
          <w:szCs w:val="22"/>
        </w:rPr>
        <w:t>hours x</w:t>
      </w:r>
      <w:r w:rsidRPr="00107F3C">
        <w:rPr>
          <w:sz w:val="22"/>
          <w:szCs w:val="22"/>
        </w:rPr>
        <w:t xml:space="preserve"> $</w:t>
      </w:r>
      <w:r w:rsidRPr="00107F3C" w:rsidR="00C24A04">
        <w:rPr>
          <w:sz w:val="22"/>
          <w:szCs w:val="22"/>
        </w:rPr>
        <w:t>2</w:t>
      </w:r>
      <w:r w:rsidRPr="00107F3C">
        <w:rPr>
          <w:sz w:val="22"/>
          <w:szCs w:val="22"/>
        </w:rPr>
        <w:t>50 per hour = $</w:t>
      </w:r>
      <w:r w:rsidRPr="00107F3C" w:rsidR="00C24A04">
        <w:rPr>
          <w:sz w:val="22"/>
          <w:szCs w:val="22"/>
        </w:rPr>
        <w:t>62,5</w:t>
      </w:r>
      <w:r w:rsidRPr="00107F3C">
        <w:rPr>
          <w:sz w:val="22"/>
          <w:szCs w:val="22"/>
        </w:rPr>
        <w:t xml:space="preserve">00.  </w:t>
      </w:r>
    </w:p>
    <w:p w:rsidRPr="00144FA9" w:rsidR="00CB1026" w:rsidP="00107F3C" w:rsidRDefault="00CB1026" w14:paraId="1AA3E035" w14:textId="77777777">
      <w:pPr>
        <w:suppressAutoHyphens/>
        <w:ind w:left="360"/>
        <w:rPr>
          <w:sz w:val="22"/>
          <w:szCs w:val="22"/>
        </w:rPr>
      </w:pPr>
    </w:p>
    <w:p w:rsidR="00CB1026" w:rsidP="00107F3C" w:rsidRDefault="0089064D" w14:paraId="1BDD06AE" w14:textId="77777777">
      <w:pPr>
        <w:numPr>
          <w:ilvl w:val="0"/>
          <w:numId w:val="2"/>
        </w:numPr>
        <w:suppressAutoHyphens/>
        <w:ind w:left="720"/>
        <w:rPr>
          <w:sz w:val="22"/>
          <w:szCs w:val="22"/>
        </w:rPr>
      </w:pPr>
      <w:r>
        <w:rPr>
          <w:sz w:val="22"/>
          <w:szCs w:val="22"/>
        </w:rPr>
        <w:t xml:space="preserve">Total annualized cost requested: </w:t>
      </w:r>
      <w:r w:rsidRPr="0089064D">
        <w:rPr>
          <w:b/>
          <w:sz w:val="22"/>
          <w:szCs w:val="22"/>
        </w:rPr>
        <w:t>$</w:t>
      </w:r>
      <w:r w:rsidR="00C24A04">
        <w:rPr>
          <w:b/>
          <w:sz w:val="22"/>
          <w:szCs w:val="22"/>
        </w:rPr>
        <w:t>62,</w:t>
      </w:r>
      <w:r w:rsidRPr="0089064D">
        <w:rPr>
          <w:b/>
          <w:sz w:val="22"/>
          <w:szCs w:val="22"/>
        </w:rPr>
        <w:t>500</w:t>
      </w:r>
      <w:r>
        <w:rPr>
          <w:b/>
          <w:sz w:val="22"/>
          <w:szCs w:val="22"/>
        </w:rPr>
        <w:t>.</w:t>
      </w:r>
    </w:p>
    <w:p w:rsidR="00A915FC" w:rsidP="0089064D" w:rsidRDefault="00A915FC" w14:paraId="0956083F" w14:textId="77777777">
      <w:pPr>
        <w:tabs>
          <w:tab w:val="left" w:pos="360"/>
        </w:tabs>
        <w:suppressAutoHyphens/>
        <w:rPr>
          <w:sz w:val="22"/>
          <w:szCs w:val="22"/>
        </w:rPr>
      </w:pPr>
    </w:p>
    <w:p w:rsidRPr="00144FA9" w:rsidR="00CB1026" w:rsidRDefault="00C3424A" w14:paraId="448713DB" w14:textId="77777777">
      <w:pPr>
        <w:numPr>
          <w:ilvl w:val="0"/>
          <w:numId w:val="3"/>
        </w:numPr>
        <w:suppressAutoHyphens/>
        <w:rPr>
          <w:sz w:val="22"/>
          <w:szCs w:val="22"/>
        </w:rPr>
      </w:pPr>
      <w:r w:rsidRPr="00144FA9">
        <w:rPr>
          <w:sz w:val="22"/>
          <w:szCs w:val="22"/>
        </w:rPr>
        <w:lastRenderedPageBreak/>
        <w:t>There is no c</w:t>
      </w:r>
      <w:r w:rsidRPr="00144FA9" w:rsidR="00CB1026">
        <w:rPr>
          <w:sz w:val="22"/>
          <w:szCs w:val="22"/>
        </w:rPr>
        <w:t>ost</w:t>
      </w:r>
      <w:r w:rsidRPr="00144FA9">
        <w:rPr>
          <w:sz w:val="22"/>
          <w:szCs w:val="22"/>
        </w:rPr>
        <w:t xml:space="preserve"> to the Federal</w:t>
      </w:r>
      <w:r w:rsidRPr="00144FA9" w:rsidR="00CB1026">
        <w:rPr>
          <w:sz w:val="22"/>
          <w:szCs w:val="22"/>
        </w:rPr>
        <w:t xml:space="preserve"> Government</w:t>
      </w:r>
      <w:r w:rsidRPr="00144FA9">
        <w:rPr>
          <w:sz w:val="22"/>
          <w:szCs w:val="22"/>
        </w:rPr>
        <w:t>.</w:t>
      </w:r>
      <w:r w:rsidRPr="00144FA9" w:rsidR="00CB1026">
        <w:rPr>
          <w:sz w:val="22"/>
          <w:szCs w:val="22"/>
        </w:rPr>
        <w:t xml:space="preserve"> </w:t>
      </w:r>
    </w:p>
    <w:p w:rsidRPr="00144FA9" w:rsidR="00CB1026" w:rsidRDefault="00CB1026" w14:paraId="0D119087" w14:textId="77777777">
      <w:pPr>
        <w:suppressAutoHyphens/>
        <w:ind w:left="1440"/>
        <w:rPr>
          <w:sz w:val="22"/>
          <w:szCs w:val="22"/>
        </w:rPr>
      </w:pPr>
    </w:p>
    <w:p w:rsidR="001019C8" w:rsidRDefault="00CB1026" w14:paraId="75E247F5" w14:textId="77777777">
      <w:pPr>
        <w:suppressAutoHyphens/>
        <w:rPr>
          <w:sz w:val="22"/>
          <w:szCs w:val="22"/>
        </w:rPr>
      </w:pPr>
      <w:r w:rsidRPr="00144FA9">
        <w:rPr>
          <w:sz w:val="22"/>
          <w:szCs w:val="22"/>
        </w:rPr>
        <w:t xml:space="preserve">15.  </w:t>
      </w:r>
      <w:r w:rsidR="00433211">
        <w:rPr>
          <w:sz w:val="22"/>
          <w:szCs w:val="22"/>
        </w:rPr>
        <w:t>There</w:t>
      </w:r>
      <w:r w:rsidRPr="000E56E8" w:rsidR="00E67F4E">
        <w:rPr>
          <w:sz w:val="22"/>
          <w:szCs w:val="22"/>
        </w:rPr>
        <w:t xml:space="preserve"> are no program changes</w:t>
      </w:r>
      <w:r w:rsidR="00433211">
        <w:rPr>
          <w:sz w:val="22"/>
          <w:szCs w:val="22"/>
        </w:rPr>
        <w:t xml:space="preserve"> </w:t>
      </w:r>
      <w:r w:rsidR="00D53D06">
        <w:rPr>
          <w:sz w:val="22"/>
          <w:szCs w:val="22"/>
        </w:rPr>
        <w:t xml:space="preserve">or adjustments </w:t>
      </w:r>
      <w:r w:rsidR="00433211">
        <w:rPr>
          <w:sz w:val="22"/>
          <w:szCs w:val="22"/>
        </w:rPr>
        <w:t>to this collection.</w:t>
      </w:r>
      <w:r w:rsidR="00C24A04">
        <w:rPr>
          <w:sz w:val="22"/>
          <w:szCs w:val="22"/>
        </w:rPr>
        <w:t xml:space="preserve">  </w:t>
      </w:r>
    </w:p>
    <w:p w:rsidR="001019C8" w:rsidRDefault="001019C8" w14:paraId="04EF75B2" w14:textId="77777777">
      <w:pPr>
        <w:suppressAutoHyphens/>
        <w:rPr>
          <w:sz w:val="22"/>
          <w:szCs w:val="22"/>
        </w:rPr>
      </w:pPr>
    </w:p>
    <w:p w:rsidRPr="00144FA9" w:rsidR="00CB1026" w:rsidRDefault="00CB1026" w14:paraId="7182F285" w14:textId="77777777">
      <w:pPr>
        <w:suppressAutoHyphens/>
        <w:rPr>
          <w:sz w:val="22"/>
          <w:szCs w:val="22"/>
        </w:rPr>
      </w:pPr>
      <w:r w:rsidRPr="00144FA9">
        <w:rPr>
          <w:sz w:val="22"/>
          <w:szCs w:val="22"/>
        </w:rPr>
        <w:t>16.  The results of this information collection requirement are not planned to be published.</w:t>
      </w:r>
    </w:p>
    <w:p w:rsidRPr="00144FA9" w:rsidR="00CB1026" w:rsidRDefault="00CB1026" w14:paraId="479ED5BF" w14:textId="77777777">
      <w:pPr>
        <w:suppressAutoHyphens/>
        <w:rPr>
          <w:sz w:val="22"/>
          <w:szCs w:val="22"/>
        </w:rPr>
      </w:pPr>
      <w:r w:rsidRPr="00144FA9">
        <w:rPr>
          <w:sz w:val="22"/>
          <w:szCs w:val="22"/>
        </w:rPr>
        <w:t xml:space="preserve"> </w:t>
      </w:r>
    </w:p>
    <w:p w:rsidRPr="00144FA9" w:rsidR="00CB1026" w:rsidRDefault="00CB1026" w14:paraId="337ADCED" w14:textId="77777777">
      <w:pPr>
        <w:suppressAutoHyphens/>
        <w:rPr>
          <w:sz w:val="22"/>
          <w:szCs w:val="22"/>
        </w:rPr>
      </w:pPr>
      <w:r w:rsidRPr="00144FA9">
        <w:rPr>
          <w:sz w:val="22"/>
          <w:szCs w:val="22"/>
        </w:rPr>
        <w:t>17.  We seek approval not to display the</w:t>
      </w:r>
      <w:r w:rsidR="00107F3C">
        <w:rPr>
          <w:sz w:val="22"/>
          <w:szCs w:val="22"/>
        </w:rPr>
        <w:t xml:space="preserve"> form’s </w:t>
      </w:r>
      <w:r w:rsidRPr="00144FA9" w:rsidR="00107F3C">
        <w:rPr>
          <w:sz w:val="22"/>
          <w:szCs w:val="22"/>
        </w:rPr>
        <w:t>expiration</w:t>
      </w:r>
      <w:r w:rsidRPr="00144FA9">
        <w:rPr>
          <w:sz w:val="22"/>
          <w:szCs w:val="22"/>
        </w:rPr>
        <w:t xml:space="preserve"> </w:t>
      </w:r>
      <w:r w:rsidRPr="00144FA9" w:rsidR="00107F3C">
        <w:rPr>
          <w:sz w:val="22"/>
          <w:szCs w:val="22"/>
        </w:rPr>
        <w:t>date of</w:t>
      </w:r>
      <w:r w:rsidRPr="00144FA9">
        <w:rPr>
          <w:sz w:val="22"/>
          <w:szCs w:val="22"/>
        </w:rPr>
        <w:t xml:space="preserve"> the information collection.  </w:t>
      </w:r>
    </w:p>
    <w:p w:rsidRPr="00144FA9" w:rsidR="00CB1026" w:rsidRDefault="00CB1026" w14:paraId="0B7A3017" w14:textId="77777777">
      <w:pPr>
        <w:suppressAutoHyphens/>
        <w:rPr>
          <w:sz w:val="22"/>
          <w:szCs w:val="22"/>
        </w:rPr>
      </w:pPr>
    </w:p>
    <w:p w:rsidRPr="00144FA9" w:rsidR="00CB1026" w:rsidRDefault="00CB1026" w14:paraId="69939A79" w14:textId="77777777">
      <w:pPr>
        <w:suppressAutoHyphens/>
        <w:rPr>
          <w:sz w:val="22"/>
          <w:szCs w:val="22"/>
        </w:rPr>
      </w:pPr>
      <w:r w:rsidRPr="00144FA9">
        <w:rPr>
          <w:sz w:val="22"/>
          <w:szCs w:val="22"/>
        </w:rPr>
        <w:t xml:space="preserve">18.  </w:t>
      </w:r>
      <w:r w:rsidR="001D2C64">
        <w:rPr>
          <w:sz w:val="22"/>
          <w:szCs w:val="22"/>
        </w:rPr>
        <w:t>The</w:t>
      </w:r>
      <w:r w:rsidRPr="00144FA9">
        <w:rPr>
          <w:sz w:val="22"/>
          <w:szCs w:val="22"/>
        </w:rPr>
        <w:t>re are no</w:t>
      </w:r>
      <w:r w:rsidRPr="00144FA9" w:rsidR="005C757C">
        <w:rPr>
          <w:sz w:val="22"/>
          <w:szCs w:val="22"/>
        </w:rPr>
        <w:t xml:space="preserve"> </w:t>
      </w:r>
      <w:r w:rsidR="001D2C64">
        <w:rPr>
          <w:sz w:val="22"/>
          <w:szCs w:val="22"/>
        </w:rPr>
        <w:t xml:space="preserve">other </w:t>
      </w:r>
      <w:r w:rsidRPr="00144FA9">
        <w:rPr>
          <w:sz w:val="22"/>
          <w:szCs w:val="22"/>
        </w:rPr>
        <w:t xml:space="preserve">exceptions to </w:t>
      </w:r>
      <w:r w:rsidR="00DB3C8F">
        <w:rPr>
          <w:sz w:val="22"/>
          <w:szCs w:val="22"/>
        </w:rPr>
        <w:t xml:space="preserve">the </w:t>
      </w:r>
      <w:r w:rsidRPr="00144FA9">
        <w:rPr>
          <w:sz w:val="22"/>
          <w:szCs w:val="22"/>
        </w:rPr>
        <w:t xml:space="preserve">Certification </w:t>
      </w:r>
      <w:r w:rsidR="00DB3C8F">
        <w:rPr>
          <w:sz w:val="22"/>
          <w:szCs w:val="22"/>
        </w:rPr>
        <w:t>Statement.</w:t>
      </w:r>
    </w:p>
    <w:p w:rsidRPr="00144FA9" w:rsidR="00107705" w:rsidRDefault="00107705" w14:paraId="5E9A1608" w14:textId="77777777">
      <w:pPr>
        <w:suppressAutoHyphens/>
        <w:rPr>
          <w:sz w:val="22"/>
          <w:szCs w:val="22"/>
        </w:rPr>
      </w:pPr>
    </w:p>
    <w:p w:rsidRPr="00144FA9" w:rsidR="00CB1026" w:rsidRDefault="00CB1026" w14:paraId="584C1755" w14:textId="77777777">
      <w:pPr>
        <w:suppressAutoHyphens/>
        <w:rPr>
          <w:b/>
          <w:sz w:val="22"/>
          <w:szCs w:val="22"/>
        </w:rPr>
      </w:pPr>
      <w:r w:rsidRPr="00144FA9">
        <w:rPr>
          <w:b/>
          <w:sz w:val="22"/>
          <w:szCs w:val="22"/>
        </w:rPr>
        <w:t>B.  Collections of Information Employing Statistical Methods</w:t>
      </w:r>
    </w:p>
    <w:p w:rsidRPr="00144FA9" w:rsidR="00CB1026" w:rsidRDefault="00CB1026" w14:paraId="7A27FD54" w14:textId="77777777">
      <w:pPr>
        <w:suppressAutoHyphens/>
        <w:rPr>
          <w:b/>
          <w:sz w:val="22"/>
          <w:szCs w:val="22"/>
        </w:rPr>
      </w:pPr>
    </w:p>
    <w:p w:rsidRPr="00144FA9" w:rsidR="00CB1026" w:rsidRDefault="00E67F4E" w14:paraId="6B2E7D78" w14:textId="77777777">
      <w:pPr>
        <w:pStyle w:val="BodyText"/>
        <w:rPr>
          <w:sz w:val="22"/>
          <w:szCs w:val="22"/>
        </w:rPr>
      </w:pPr>
      <w:r>
        <w:rPr>
          <w:sz w:val="22"/>
          <w:szCs w:val="22"/>
        </w:rPr>
        <w:t xml:space="preserve">This information collection does not employ any </w:t>
      </w:r>
      <w:r w:rsidRPr="00144FA9" w:rsidR="00CB1026">
        <w:rPr>
          <w:sz w:val="22"/>
          <w:szCs w:val="22"/>
        </w:rPr>
        <w:t xml:space="preserve">statistical methods. </w:t>
      </w:r>
    </w:p>
    <w:p w:rsidRPr="00144FA9" w:rsidR="00CB1026" w:rsidRDefault="00CB1026" w14:paraId="71904B78" w14:textId="77777777">
      <w:pPr>
        <w:pStyle w:val="BodyText"/>
        <w:rPr>
          <w:sz w:val="22"/>
          <w:szCs w:val="22"/>
        </w:rPr>
      </w:pPr>
      <w:r w:rsidRPr="00144FA9">
        <w:rPr>
          <w:sz w:val="22"/>
          <w:szCs w:val="22"/>
        </w:rPr>
        <w:t xml:space="preserve"> </w:t>
      </w:r>
    </w:p>
    <w:sectPr w:rsidRPr="00144FA9" w:rsidR="00CB1026">
      <w:headerReference w:type="default" r:id="rId7"/>
      <w:footerReference w:type="even" r:id="rId8"/>
      <w:footerReference w:type="default" r:id="rId9"/>
      <w:pgSz w:w="12240" w:h="15840"/>
      <w:pgMar w:top="1440" w:right="1440" w:bottom="1440" w:left="1440" w:header="1440" w:footer="14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9FE70F" w14:textId="77777777" w:rsidR="00450C96" w:rsidRDefault="00450C96">
      <w:r>
        <w:separator/>
      </w:r>
    </w:p>
  </w:endnote>
  <w:endnote w:type="continuationSeparator" w:id="0">
    <w:p w14:paraId="74AC1930" w14:textId="77777777" w:rsidR="00450C96" w:rsidRDefault="00450C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AB809D" w14:textId="77777777" w:rsidR="00680081" w:rsidRDefault="00680081" w:rsidP="00CB102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771E152" w14:textId="77777777" w:rsidR="00680081" w:rsidRDefault="006800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09F817" w14:textId="77777777" w:rsidR="00680081" w:rsidRDefault="00680081" w:rsidP="00CB102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424FE">
      <w:rPr>
        <w:rStyle w:val="PageNumber"/>
        <w:noProof/>
      </w:rPr>
      <w:t>1</w:t>
    </w:r>
    <w:r>
      <w:rPr>
        <w:rStyle w:val="PageNumber"/>
      </w:rPr>
      <w:fldChar w:fldCharType="end"/>
    </w:r>
  </w:p>
  <w:p w14:paraId="0F7F8132" w14:textId="77777777" w:rsidR="00680081" w:rsidRDefault="006800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AC2391" w14:textId="77777777" w:rsidR="00450C96" w:rsidRDefault="00450C96">
      <w:r>
        <w:separator/>
      </w:r>
    </w:p>
  </w:footnote>
  <w:footnote w:type="continuationSeparator" w:id="0">
    <w:p w14:paraId="1469F8D0" w14:textId="77777777" w:rsidR="00450C96" w:rsidRDefault="00450C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754664" w14:textId="167E36AC" w:rsidR="00680081" w:rsidRDefault="00680081">
    <w:pPr>
      <w:pStyle w:val="Heading1"/>
      <w:suppressAutoHyphens w:val="0"/>
    </w:pPr>
    <w:r>
      <w:t>OMB Control Number:  3060-0601</w:t>
    </w:r>
    <w:r>
      <w:tab/>
    </w:r>
    <w:r>
      <w:tab/>
    </w:r>
    <w:r>
      <w:tab/>
    </w:r>
    <w:r>
      <w:tab/>
    </w:r>
    <w:r>
      <w:tab/>
    </w:r>
    <w:r>
      <w:tab/>
    </w:r>
    <w:r w:rsidR="007D25F3">
      <w:t>June 2021</w:t>
    </w:r>
  </w:p>
  <w:p w14:paraId="281A5494" w14:textId="77777777" w:rsidR="00107F3C" w:rsidRDefault="00680081">
    <w:pPr>
      <w:rPr>
        <w:b/>
        <w:sz w:val="24"/>
      </w:rPr>
    </w:pPr>
    <w:r w:rsidRPr="00AE68E4">
      <w:rPr>
        <w:b/>
        <w:sz w:val="24"/>
      </w:rPr>
      <w:t>Title: Setting Maximum Initial Permitted Rates for Regulated Cable Services</w:t>
    </w:r>
    <w:r w:rsidR="00107F3C">
      <w:rPr>
        <w:b/>
        <w:sz w:val="24"/>
      </w:rPr>
      <w:t xml:space="preserve"> – </w:t>
    </w:r>
  </w:p>
  <w:p w14:paraId="152B7AF9" w14:textId="77777777" w:rsidR="00680081" w:rsidRPr="00AE68E4" w:rsidRDefault="00680081">
    <w:pPr>
      <w:rPr>
        <w:b/>
        <w:sz w:val="24"/>
      </w:rPr>
    </w:pPr>
    <w:r w:rsidRPr="00AE68E4">
      <w:rPr>
        <w:b/>
        <w:sz w:val="24"/>
      </w:rPr>
      <w:t>FCC Form 1200</w:t>
    </w:r>
  </w:p>
  <w:p w14:paraId="401967B1" w14:textId="77777777" w:rsidR="00680081" w:rsidRDefault="006800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67D46C9"/>
    <w:multiLevelType w:val="singleLevel"/>
    <w:tmpl w:val="04090017"/>
    <w:lvl w:ilvl="0">
      <w:start w:val="1"/>
      <w:numFmt w:val="lowerLetter"/>
      <w:lvlText w:val="%1)"/>
      <w:lvlJc w:val="left"/>
      <w:pPr>
        <w:tabs>
          <w:tab w:val="num" w:pos="360"/>
        </w:tabs>
        <w:ind w:left="360" w:hanging="360"/>
      </w:pPr>
      <w:rPr>
        <w:rFonts w:hint="default"/>
      </w:rPr>
    </w:lvl>
  </w:abstractNum>
  <w:abstractNum w:abstractNumId="1" w15:restartNumberingAfterBreak="0">
    <w:nsid w:val="628E36BE"/>
    <w:multiLevelType w:val="singleLevel"/>
    <w:tmpl w:val="B720FE70"/>
    <w:lvl w:ilvl="0">
      <w:start w:val="13"/>
      <w:numFmt w:val="decimal"/>
      <w:lvlText w:val="%1."/>
      <w:lvlJc w:val="left"/>
      <w:pPr>
        <w:tabs>
          <w:tab w:val="num" w:pos="420"/>
        </w:tabs>
        <w:ind w:left="420" w:hanging="420"/>
      </w:pPr>
      <w:rPr>
        <w:rFonts w:hint="default"/>
      </w:rPr>
    </w:lvl>
  </w:abstractNum>
  <w:abstractNum w:abstractNumId="2" w15:restartNumberingAfterBreak="0">
    <w:nsid w:val="7065300A"/>
    <w:multiLevelType w:val="singleLevel"/>
    <w:tmpl w:val="0409000F"/>
    <w:lvl w:ilvl="0">
      <w:start w:val="9"/>
      <w:numFmt w:val="decimal"/>
      <w:lvlText w:val="%1."/>
      <w:lvlJc w:val="left"/>
      <w:pPr>
        <w:tabs>
          <w:tab w:val="num" w:pos="360"/>
        </w:tabs>
        <w:ind w:left="360" w:hanging="36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EC1"/>
    <w:rsid w:val="00011147"/>
    <w:rsid w:val="000158E6"/>
    <w:rsid w:val="0001669D"/>
    <w:rsid w:val="000B5CA9"/>
    <w:rsid w:val="000E56E8"/>
    <w:rsid w:val="000F20DE"/>
    <w:rsid w:val="001019C8"/>
    <w:rsid w:val="00107705"/>
    <w:rsid w:val="00107F3C"/>
    <w:rsid w:val="001129F7"/>
    <w:rsid w:val="00144FA9"/>
    <w:rsid w:val="001865CC"/>
    <w:rsid w:val="001A176C"/>
    <w:rsid w:val="001D2C64"/>
    <w:rsid w:val="00217DC8"/>
    <w:rsid w:val="00261B3C"/>
    <w:rsid w:val="00273870"/>
    <w:rsid w:val="00295044"/>
    <w:rsid w:val="002C37F8"/>
    <w:rsid w:val="00327703"/>
    <w:rsid w:val="00336122"/>
    <w:rsid w:val="003955A1"/>
    <w:rsid w:val="00416DA6"/>
    <w:rsid w:val="00422A13"/>
    <w:rsid w:val="00433211"/>
    <w:rsid w:val="00450C96"/>
    <w:rsid w:val="00476F76"/>
    <w:rsid w:val="004A61B9"/>
    <w:rsid w:val="004B3F36"/>
    <w:rsid w:val="004C67C4"/>
    <w:rsid w:val="004F5FE7"/>
    <w:rsid w:val="00502221"/>
    <w:rsid w:val="00515A7B"/>
    <w:rsid w:val="005303F0"/>
    <w:rsid w:val="00573786"/>
    <w:rsid w:val="005C757C"/>
    <w:rsid w:val="005D1C58"/>
    <w:rsid w:val="005F74B4"/>
    <w:rsid w:val="00611964"/>
    <w:rsid w:val="00633597"/>
    <w:rsid w:val="00636342"/>
    <w:rsid w:val="00650E42"/>
    <w:rsid w:val="00680081"/>
    <w:rsid w:val="006C3C82"/>
    <w:rsid w:val="006F0825"/>
    <w:rsid w:val="00700189"/>
    <w:rsid w:val="007A44DD"/>
    <w:rsid w:val="007B3D7E"/>
    <w:rsid w:val="007D25F3"/>
    <w:rsid w:val="008247FE"/>
    <w:rsid w:val="008424FE"/>
    <w:rsid w:val="0089064D"/>
    <w:rsid w:val="008C64FA"/>
    <w:rsid w:val="009229E2"/>
    <w:rsid w:val="00955AC0"/>
    <w:rsid w:val="00973B68"/>
    <w:rsid w:val="00983170"/>
    <w:rsid w:val="009C2EFD"/>
    <w:rsid w:val="009C3ED9"/>
    <w:rsid w:val="00A13508"/>
    <w:rsid w:val="00A3556F"/>
    <w:rsid w:val="00A915FC"/>
    <w:rsid w:val="00AA4010"/>
    <w:rsid w:val="00AB32E2"/>
    <w:rsid w:val="00AD0610"/>
    <w:rsid w:val="00AE2F4A"/>
    <w:rsid w:val="00AE3822"/>
    <w:rsid w:val="00AE68E4"/>
    <w:rsid w:val="00AF4A16"/>
    <w:rsid w:val="00B02EC1"/>
    <w:rsid w:val="00B61485"/>
    <w:rsid w:val="00BB3E70"/>
    <w:rsid w:val="00C243D1"/>
    <w:rsid w:val="00C24A04"/>
    <w:rsid w:val="00C3424A"/>
    <w:rsid w:val="00CB1026"/>
    <w:rsid w:val="00CC10DE"/>
    <w:rsid w:val="00CE26CE"/>
    <w:rsid w:val="00CF0718"/>
    <w:rsid w:val="00D15154"/>
    <w:rsid w:val="00D53D06"/>
    <w:rsid w:val="00D64E1A"/>
    <w:rsid w:val="00D84FE7"/>
    <w:rsid w:val="00DA1C0E"/>
    <w:rsid w:val="00DB3C8F"/>
    <w:rsid w:val="00E2160A"/>
    <w:rsid w:val="00E269CD"/>
    <w:rsid w:val="00E37F99"/>
    <w:rsid w:val="00E479C3"/>
    <w:rsid w:val="00E67F4E"/>
    <w:rsid w:val="00ED19F2"/>
    <w:rsid w:val="00EF13B9"/>
    <w:rsid w:val="00EF74E2"/>
    <w:rsid w:val="00F04E3D"/>
    <w:rsid w:val="00F13B31"/>
    <w:rsid w:val="00F271F7"/>
    <w:rsid w:val="00F32782"/>
    <w:rsid w:val="00F539E2"/>
    <w:rsid w:val="00F70695"/>
    <w:rsid w:val="00F81302"/>
    <w:rsid w:val="00F81C21"/>
    <w:rsid w:val="00FA7E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1026"/>
    <o:shapelayout v:ext="edit">
      <o:idmap v:ext="edit" data="1"/>
    </o:shapelayout>
  </w:shapeDefaults>
  <w:decimalSymbol w:val="."/>
  <w:listSeparator w:val=","/>
  <w14:docId w14:val="63A36DCC"/>
  <w15:chartTrackingRefBased/>
  <w15:docId w15:val="{1E766E53-0DBD-4FC3-A041-81800EBFF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uppressAutoHyphens/>
      <w:outlineLvl w:val="0"/>
    </w:pPr>
    <w:rPr>
      <w:b/>
      <w:sz w:val="24"/>
    </w:rPr>
  </w:style>
  <w:style w:type="paragraph" w:styleId="Heading2">
    <w:name w:val="heading 2"/>
    <w:basedOn w:val="Normal"/>
    <w:next w:val="Normal"/>
    <w:qFormat/>
    <w:pPr>
      <w:keepNext/>
      <w:suppressAutoHyphens/>
      <w:outlineLvl w:val="1"/>
    </w:pPr>
    <w:rPr>
      <w:sz w:val="24"/>
    </w:rPr>
  </w:style>
  <w:style w:type="paragraph" w:styleId="Heading3">
    <w:name w:val="heading 3"/>
    <w:basedOn w:val="Normal"/>
    <w:next w:val="Normal"/>
    <w:qFormat/>
    <w:pPr>
      <w:keepNext/>
      <w:suppressAutoHyphens/>
      <w:ind w:left="720"/>
      <w:outlineLvl w:val="2"/>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uppressAutoHyphens/>
    </w:pPr>
    <w:rPr>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rsid w:val="00CB1026"/>
  </w:style>
  <w:style w:type="paragraph" w:styleId="BalloonText">
    <w:name w:val="Balloon Text"/>
    <w:basedOn w:val="Normal"/>
    <w:semiHidden/>
    <w:rsid w:val="00DA1C0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754</Words>
  <Characters>4208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A</vt:lpstr>
    </vt:vector>
  </TitlesOfParts>
  <Company>FCC</Company>
  <LinksUpToDate>false</LinksUpToDate>
  <CharactersWithSpaces>4953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c:title>
  <dc:subject/>
  <dc:creator>SGERMAN</dc:creator>
  <cp:keywords/>
  <cp:lastModifiedBy>Cathy Williams</cp:lastModifiedBy>
  <cp:revision>3</cp:revision>
  <cp:lastPrinted>2010-03-02T16:00:00Z</cp:lastPrinted>
  <dcterms:created xsi:type="dcterms:W3CDTF">2021-03-29T17:37:00Z</dcterms:created>
  <dcterms:modified xsi:type="dcterms:W3CDTF">2021-06-18T15:10:00Z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oFAAohepTGvwTLiwJjN3AFLHvPaWkHINF6paX14p0MUzpNXXQpObbrcHey1IqM5up+uDCm44x92QunN8_x000d_
hPsijCEzsj394E06cKK84EZGmvWM0lz3leUDCU4j49BCpKxSNpSNFto2gv03JwkLJaCBoMXQCQaw_x000d_
mqQOrjqZnyRP3F8jNfjZOiWgKP45NZDY+29TBb8wncVxtGHIaGppFk9C7Jv2j0HlUl5Bl2K6yJ9V_x000d_
hyjpgcvZQvrkAwTzi</vt:lpwstr>
  </property>
  <property fmtid="{D5CDD505-2E9C-101B-9397-08002B2CF9AE}" pid="3" name="MAIL_MSG_ID2">
    <vt:lpwstr>qUKhaY3RWSsfRVe8ojrLdc6fe49yWdhHG1w/qwXOeTcodreX0HZtWBcaW2o_x000d_
8WeR7Ofvdgn0AVGbYMjBBHIu4dDt3WK+3TMrlu+VAArVDeOg</vt:lpwstr>
  </property>
  <property fmtid="{D5CDD505-2E9C-101B-9397-08002B2CF9AE}" pid="4" name="RESPONSE_SENDER_NAME">
    <vt:lpwstr>sAAAE34RQVAK31n5fPqFTDZKdlPFqNz8kn5BVf8qOITHzGs=</vt:lpwstr>
  </property>
  <property fmtid="{D5CDD505-2E9C-101B-9397-08002B2CF9AE}" pid="5" name="EMAIL_OWNER_ADDRESS">
    <vt:lpwstr>4AAAyjQjm0EOGgL0zF++WDfxSIolv1dtC+g+qI+ae6N6RR71po0sBEWV/g==</vt:lpwstr>
  </property>
</Properties>
</file>