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687" w:rsidRDefault="00A44687" w14:paraId="00000002" w14:textId="77777777">
      <w:pPr>
        <w:jc w:val="center"/>
        <w:rPr>
          <w:rFonts w:ascii="Courier New" w:hAnsi="Courier New" w:eastAsia="Courier New" w:cs="Courier New"/>
          <w:b/>
          <w:sz w:val="24"/>
          <w:szCs w:val="24"/>
          <w:u w:val="single"/>
        </w:rPr>
      </w:pPr>
    </w:p>
    <w:p w:rsidR="00A44687" w:rsidRDefault="00F5568C" w14:paraId="00000003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SUPPORTING STATEMENT</w:t>
      </w:r>
    </w:p>
    <w:p w:rsidR="00A44687" w:rsidRDefault="00F5568C" w14:paraId="00000004" w14:textId="7777777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FOR PAPERWORK REDUCTION ACT SUBMISSION</w:t>
      </w:r>
    </w:p>
    <w:p w:rsidR="00A44687" w:rsidRDefault="00F5568C" w14:paraId="00000005" w14:textId="29F3E867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OMB CONTROL NO. 9000-</w:t>
      </w:r>
      <w:r w:rsidR="009538A3">
        <w:rPr>
          <w:rFonts w:ascii="Courier New" w:hAnsi="Courier New" w:eastAsia="Courier New" w:cs="Courier New"/>
          <w:b/>
          <w:sz w:val="24"/>
          <w:szCs w:val="24"/>
        </w:rPr>
        <w:t>0043</w:t>
      </w:r>
    </w:p>
    <w:p w:rsidRPr="00BE206B" w:rsidR="00BE206B" w:rsidRDefault="00BE206B" w14:paraId="0D277756" w14:textId="3B7389F6">
      <w:pPr>
        <w:spacing w:line="240" w:lineRule="auto"/>
        <w:jc w:val="center"/>
        <w:rPr>
          <w:rFonts w:ascii="Courier New" w:hAnsi="Courier New" w:eastAsia="Courier New" w:cs="Courier New"/>
          <w:b/>
          <w:sz w:val="24"/>
          <w:szCs w:val="24"/>
          <w:u w:val="single"/>
        </w:rPr>
      </w:pPr>
      <w:r w:rsidRPr="00BE206B">
        <w:rPr>
          <w:rFonts w:ascii="Courier New" w:hAnsi="Courier New" w:eastAsia="Courier New" w:cs="Courier New"/>
          <w:b/>
          <w:sz w:val="24"/>
          <w:szCs w:val="24"/>
          <w:u w:val="single"/>
          <w:lang w:val="en-US"/>
        </w:rPr>
        <w:t>Delivery Schedules</w:t>
      </w:r>
    </w:p>
    <w:p w:rsidRPr="00BE206B" w:rsidR="00A44687" w:rsidRDefault="00A44687" w14:paraId="00000007" w14:textId="77777777">
      <w:pPr>
        <w:rPr>
          <w:rFonts w:ascii="Courier New" w:hAnsi="Courier New" w:eastAsia="Courier New" w:cs="Courier New"/>
          <w:b/>
          <w:sz w:val="24"/>
          <w:szCs w:val="24"/>
          <w:u w:val="single"/>
        </w:rPr>
      </w:pPr>
    </w:p>
    <w:p w:rsidR="00A44687" w:rsidRDefault="00F5568C" w14:paraId="00000008" w14:textId="3CA6DDC5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FAR sections affected:</w:t>
      </w:r>
      <w:r w:rsidR="009538A3">
        <w:rPr>
          <w:rFonts w:ascii="Courier New" w:hAnsi="Courier New" w:eastAsia="Courier New" w:cs="Courier New"/>
          <w:b/>
          <w:sz w:val="24"/>
          <w:szCs w:val="24"/>
        </w:rPr>
        <w:t xml:space="preserve"> 52.211-8 and 52.211-9</w:t>
      </w:r>
    </w:p>
    <w:p w:rsidR="00A44687" w:rsidRDefault="00A44687" w14:paraId="00000009" w14:textId="77777777">
      <w:pPr>
        <w:rPr>
          <w:rFonts w:ascii="Courier New" w:hAnsi="Courier New" w:eastAsia="Courier New" w:cs="Courier New"/>
          <w:b/>
          <w:sz w:val="24"/>
          <w:szCs w:val="24"/>
        </w:rPr>
      </w:pPr>
    </w:p>
    <w:p w:rsidRPr="009C5395" w:rsidR="00A44687" w:rsidRDefault="00F5568C" w14:paraId="0000000A" w14:textId="33F9C37D">
      <w:pPr>
        <w:rPr>
          <w:rFonts w:ascii="Courier New" w:hAnsi="Courier New" w:eastAsia="Courier New" w:cs="Courier New"/>
          <w:b/>
          <w:sz w:val="24"/>
          <w:szCs w:val="24"/>
        </w:rPr>
      </w:pPr>
      <w:r w:rsidRPr="009C5395">
        <w:rPr>
          <w:rFonts w:ascii="Courier New" w:hAnsi="Courier New" w:eastAsia="Courier New" w:cs="Courier New"/>
          <w:b/>
          <w:sz w:val="24"/>
          <w:szCs w:val="24"/>
        </w:rPr>
        <w:t>A. Justification.</w:t>
      </w:r>
    </w:p>
    <w:p w:rsidRPr="009C5395" w:rsidR="00A44687" w:rsidRDefault="00F5568C" w14:paraId="0000000C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9C5395">
        <w:rPr>
          <w:rFonts w:ascii="Courier New" w:hAnsi="Courier New" w:eastAsia="Courier New" w:cs="Courier New"/>
          <w:b/>
          <w:sz w:val="24"/>
          <w:szCs w:val="24"/>
        </w:rPr>
        <w:t>1.</w:t>
      </w:r>
      <w:r w:rsidRPr="009C5395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9C5395">
        <w:rPr>
          <w:rFonts w:ascii="Courier New" w:hAnsi="Courier New" w:eastAsia="Courier New" w:cs="Courier New"/>
          <w:b/>
          <w:sz w:val="24"/>
          <w:szCs w:val="24"/>
        </w:rPr>
        <w:t>Administrative requirements</w:t>
      </w:r>
      <w:r w:rsidRPr="009C5395">
        <w:rPr>
          <w:rFonts w:ascii="Courier New" w:hAnsi="Courier New" w:eastAsia="Courier New" w:cs="Courier New"/>
          <w:sz w:val="24"/>
          <w:szCs w:val="24"/>
        </w:rPr>
        <w:t xml:space="preserve">. </w:t>
      </w:r>
    </w:p>
    <w:p w:rsidRPr="009C5395" w:rsidR="00A44687" w:rsidRDefault="00F5568C" w14:paraId="0000000E" w14:textId="2A1FA8F5">
      <w:pPr>
        <w:rPr>
          <w:rFonts w:ascii="Courier New" w:hAnsi="Courier New" w:eastAsia="Courier New" w:cs="Courier New"/>
          <w:sz w:val="24"/>
          <w:szCs w:val="24"/>
        </w:rPr>
      </w:pPr>
      <w:r w:rsidRPr="009C5395">
        <w:rPr>
          <w:rFonts w:ascii="Courier New" w:hAnsi="Courier New" w:eastAsia="Courier New" w:cs="Courier New"/>
          <w:sz w:val="24"/>
          <w:szCs w:val="24"/>
        </w:rPr>
        <w:tab/>
        <w:t>This clearance covers the information that offerors m</w:t>
      </w:r>
      <w:r w:rsidRPr="009C5395" w:rsidR="009C5395">
        <w:rPr>
          <w:rFonts w:ascii="Courier New" w:hAnsi="Courier New" w:eastAsia="Courier New" w:cs="Courier New"/>
          <w:sz w:val="24"/>
          <w:szCs w:val="24"/>
        </w:rPr>
        <w:t>ay</w:t>
      </w:r>
      <w:r w:rsidRPr="009C5395">
        <w:rPr>
          <w:rFonts w:ascii="Courier New" w:hAnsi="Courier New" w:eastAsia="Courier New" w:cs="Courier New"/>
          <w:sz w:val="24"/>
          <w:szCs w:val="24"/>
        </w:rPr>
        <w:t xml:space="preserve"> submit to comply with the following Federal Acquisition</w:t>
      </w:r>
      <w:r w:rsidRPr="009C5395" w:rsidR="009C5395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9C5395">
        <w:rPr>
          <w:rFonts w:ascii="Courier New" w:hAnsi="Courier New" w:eastAsia="Courier New" w:cs="Courier New"/>
          <w:sz w:val="24"/>
          <w:szCs w:val="24"/>
        </w:rPr>
        <w:t>Regulation (FAR) requirements:</w:t>
      </w:r>
    </w:p>
    <w:p w:rsidRPr="009C5395" w:rsidR="0075611B" w:rsidP="0075611B" w:rsidRDefault="0075611B" w14:paraId="7240D875" w14:textId="77777777">
      <w:pPr>
        <w:pStyle w:val="ListParagraph"/>
        <w:numPr>
          <w:ilvl w:val="0"/>
          <w:numId w:val="4"/>
        </w:numPr>
        <w:rPr>
          <w:rFonts w:ascii="Courier New" w:hAnsi="Courier New" w:eastAsia="Courier New" w:cs="Courier New"/>
          <w:sz w:val="24"/>
          <w:szCs w:val="24"/>
        </w:rPr>
      </w:pPr>
      <w:r w:rsidRPr="009C5395">
        <w:rPr>
          <w:rFonts w:ascii="Courier New" w:hAnsi="Courier New" w:eastAsia="Courier New" w:cs="Courier New"/>
          <w:sz w:val="24"/>
          <w:szCs w:val="24"/>
        </w:rPr>
        <w:t>52.211-8, Time of Delivery</w:t>
      </w:r>
    </w:p>
    <w:p w:rsidRPr="009C5395" w:rsidR="0075611B" w:rsidP="0075611B" w:rsidRDefault="0075611B" w14:paraId="39AB9342" w14:textId="63AD908D">
      <w:pPr>
        <w:pStyle w:val="ListParagraph"/>
        <w:numPr>
          <w:ilvl w:val="0"/>
          <w:numId w:val="4"/>
        </w:numPr>
        <w:rPr>
          <w:rFonts w:ascii="Courier New" w:hAnsi="Courier New" w:eastAsia="Courier New" w:cs="Courier New"/>
          <w:sz w:val="24"/>
          <w:szCs w:val="24"/>
        </w:rPr>
      </w:pPr>
      <w:r w:rsidRPr="009C5395">
        <w:rPr>
          <w:rFonts w:ascii="Courier New" w:hAnsi="Courier New" w:eastAsia="Courier New" w:cs="Courier New"/>
          <w:sz w:val="24"/>
          <w:szCs w:val="24"/>
        </w:rPr>
        <w:t>52.211-9, Desired and Required Time of Delivery</w:t>
      </w:r>
    </w:p>
    <w:p w:rsidRPr="009C5395" w:rsidR="00D6219F" w:rsidP="009C5395" w:rsidRDefault="009C5395" w14:paraId="72101FF9" w14:textId="19185EF6">
      <w:pPr>
        <w:rPr>
          <w:rFonts w:ascii="Courier New" w:hAnsi="Courier New" w:eastAsia="Courier New" w:cs="Courier New"/>
          <w:sz w:val="24"/>
          <w:szCs w:val="24"/>
        </w:rPr>
      </w:pPr>
      <w:r w:rsidRPr="009C5395">
        <w:rPr>
          <w:rFonts w:ascii="Courier New" w:hAnsi="Courier New" w:eastAsia="Courier New" w:cs="Courier New"/>
          <w:sz w:val="24"/>
          <w:szCs w:val="24"/>
        </w:rPr>
        <w:t xml:space="preserve">Contracting officers may use one of these time of delivery clauses to set forth a required delivery schedule and to allow offerors to propose </w:t>
      </w:r>
      <w:bookmarkStart w:name="_Hlk68560909" w:id="0"/>
      <w:r w:rsidRPr="009C5395">
        <w:rPr>
          <w:rFonts w:ascii="Courier New" w:hAnsi="Courier New" w:eastAsia="Courier New" w:cs="Courier New"/>
          <w:sz w:val="24"/>
          <w:szCs w:val="24"/>
        </w:rPr>
        <w:t>an alternative delivery schedule</w:t>
      </w:r>
      <w:bookmarkEnd w:id="0"/>
      <w:r w:rsidRPr="009C5395">
        <w:rPr>
          <w:rFonts w:ascii="Courier New" w:hAnsi="Courier New" w:eastAsia="Courier New" w:cs="Courier New"/>
          <w:sz w:val="24"/>
          <w:szCs w:val="24"/>
        </w:rPr>
        <w:t>.</w:t>
      </w:r>
    </w:p>
    <w:p w:rsidRPr="009C5395" w:rsidR="00A44687" w:rsidRDefault="00A44687" w14:paraId="00000010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9C5395" w:rsidR="00A44687" w:rsidRDefault="00F5568C" w14:paraId="00000011" w14:textId="6F95187E">
      <w:pPr>
        <w:rPr>
          <w:rFonts w:ascii="Courier New" w:hAnsi="Courier New" w:eastAsia="Courier New" w:cs="Courier New"/>
          <w:sz w:val="24"/>
          <w:szCs w:val="24"/>
        </w:rPr>
      </w:pPr>
      <w:r w:rsidRPr="009C5395">
        <w:rPr>
          <w:rFonts w:ascii="Courier New" w:hAnsi="Courier New" w:eastAsia="Courier New" w:cs="Courier New"/>
          <w:b/>
          <w:sz w:val="24"/>
          <w:szCs w:val="24"/>
        </w:rPr>
        <w:t>2.</w:t>
      </w:r>
      <w:r w:rsidRPr="009C5395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9C5395">
        <w:rPr>
          <w:rFonts w:ascii="Courier New" w:hAnsi="Courier New" w:eastAsia="Courier New" w:cs="Courier New"/>
          <w:b/>
          <w:sz w:val="24"/>
          <w:szCs w:val="24"/>
        </w:rPr>
        <w:t>Uses of information.</w:t>
      </w:r>
      <w:r w:rsidRPr="009C5395">
        <w:rPr>
          <w:rFonts w:ascii="Courier New" w:hAnsi="Courier New" w:eastAsia="Courier New" w:cs="Courier New"/>
          <w:sz w:val="24"/>
          <w:szCs w:val="24"/>
        </w:rPr>
        <w:t xml:space="preserve"> </w:t>
      </w:r>
      <w:r w:rsidR="009C5395">
        <w:rPr>
          <w:rFonts w:ascii="Courier New" w:hAnsi="Courier New" w:eastAsia="Courier New" w:cs="Courier New"/>
          <w:sz w:val="24"/>
          <w:szCs w:val="24"/>
        </w:rPr>
        <w:t>C</w:t>
      </w:r>
      <w:r w:rsidRPr="009C5395">
        <w:rPr>
          <w:rFonts w:ascii="Courier New" w:hAnsi="Courier New" w:eastAsia="Courier New" w:cs="Courier New"/>
          <w:sz w:val="24"/>
          <w:szCs w:val="24"/>
        </w:rPr>
        <w:t>ontracting officer</w:t>
      </w:r>
      <w:r w:rsidR="009C5395">
        <w:rPr>
          <w:rFonts w:ascii="Courier New" w:hAnsi="Courier New" w:eastAsia="Courier New" w:cs="Courier New"/>
          <w:sz w:val="24"/>
          <w:szCs w:val="24"/>
        </w:rPr>
        <w:t xml:space="preserve">s </w:t>
      </w:r>
      <w:r w:rsidRPr="009C5395">
        <w:rPr>
          <w:rFonts w:ascii="Courier New" w:hAnsi="Courier New" w:eastAsia="Courier New" w:cs="Courier New"/>
          <w:sz w:val="24"/>
          <w:szCs w:val="24"/>
        </w:rPr>
        <w:t xml:space="preserve">use the information to </w:t>
      </w:r>
      <w:r w:rsidRPr="009C5395" w:rsidR="007A2D4A">
        <w:rPr>
          <w:rFonts w:ascii="Courier New" w:hAnsi="Courier New" w:eastAsia="Courier New" w:cs="Courier New"/>
          <w:sz w:val="24"/>
          <w:szCs w:val="24"/>
        </w:rPr>
        <w:t>ensure supplies or services are obtained in a timely manner.</w:t>
      </w:r>
    </w:p>
    <w:p w:rsidR="00A44687" w:rsidRDefault="00A44687" w14:paraId="00000012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A44687" w:rsidRDefault="00F5568C" w14:paraId="00000013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3.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Consideration of information technology</w:t>
      </w:r>
      <w:r>
        <w:rPr>
          <w:rFonts w:ascii="Courier New" w:hAnsi="Courier New" w:eastAsia="Courier New" w:cs="Courier New"/>
          <w:sz w:val="24"/>
          <w:szCs w:val="24"/>
        </w:rPr>
        <w:t>. 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:rsidR="00A44687" w:rsidRDefault="00F5568C" w14:paraId="00000014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  <w:r>
        <w:rPr>
          <w:rFonts w:ascii="Courier New" w:hAnsi="Courier New" w:eastAsia="Courier New" w:cs="Courier New"/>
          <w:color w:val="FF0000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color w:val="FF0000"/>
          <w:sz w:val="24"/>
          <w:szCs w:val="24"/>
        </w:rPr>
        <w:br/>
      </w:r>
      <w:r>
        <w:rPr>
          <w:rFonts w:ascii="Courier New" w:hAnsi="Courier New" w:eastAsia="Courier New" w:cs="Courier New"/>
          <w:b/>
          <w:sz w:val="24"/>
          <w:szCs w:val="24"/>
        </w:rPr>
        <w:t>4.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Efforts to identify duplication</w:t>
      </w:r>
      <w:r>
        <w:rPr>
          <w:rFonts w:ascii="Courier New" w:hAnsi="Courier New" w:eastAsia="Courier New" w:cs="Courier New"/>
          <w:sz w:val="24"/>
          <w:szCs w:val="24"/>
        </w:rPr>
        <w:t>.  These requirements are issued under the FAR, which has been developed to standardize Federal procurement practices and eliminate unnecessary duplication.</w:t>
      </w:r>
      <w:r>
        <w:rPr>
          <w:rFonts w:ascii="Courier New" w:hAnsi="Courier New" w:eastAsia="Courier New" w:cs="Courier New"/>
          <w:color w:val="FF0000"/>
          <w:sz w:val="24"/>
          <w:szCs w:val="24"/>
        </w:rPr>
        <w:br/>
      </w:r>
    </w:p>
    <w:p w:rsidRPr="0068557A" w:rsidR="00A44687" w:rsidRDefault="00F5568C" w14:paraId="00000015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5.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 xml:space="preserve">If the collection of information impacts small businesses or other entities, describe methods used to minimize burden.  </w:t>
      </w:r>
      <w:r>
        <w:rPr>
          <w:rFonts w:ascii="Courier New" w:hAnsi="Courier New" w:eastAsia="Courier New" w:cs="Courier New"/>
          <w:sz w:val="24"/>
          <w:szCs w:val="24"/>
        </w:rPr>
        <w:t xml:space="preserve">The </w:t>
      </w:r>
      <w:r w:rsidRPr="0068557A">
        <w:rPr>
          <w:rFonts w:ascii="Courier New" w:hAnsi="Courier New" w:eastAsia="Courier New" w:cs="Courier New"/>
          <w:sz w:val="24"/>
          <w:szCs w:val="24"/>
        </w:rPr>
        <w:t>burden applied to small businesses is the minimum consistent with applicable laws, Executive orders, regulations, and prudent business practices.</w:t>
      </w:r>
    </w:p>
    <w:p w:rsidRPr="0068557A" w:rsidR="00A44687" w:rsidRDefault="00A44687" w14:paraId="00000016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68557A" w:rsidR="00A44687" w:rsidRDefault="00F5568C" w14:paraId="00000017" w14:textId="092D2305">
      <w:pPr>
        <w:rPr>
          <w:rFonts w:ascii="Courier New" w:hAnsi="Courier New" w:eastAsia="Courier New" w:cs="Courier New"/>
          <w:sz w:val="24"/>
          <w:szCs w:val="24"/>
        </w:rPr>
      </w:pPr>
      <w:r w:rsidRPr="0068557A">
        <w:rPr>
          <w:rFonts w:ascii="Courier New" w:hAnsi="Courier New" w:eastAsia="Courier New" w:cs="Courier New"/>
          <w:b/>
          <w:sz w:val="24"/>
          <w:szCs w:val="24"/>
        </w:rPr>
        <w:lastRenderedPageBreak/>
        <w:t>6.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68557A">
        <w:rPr>
          <w:rFonts w:ascii="Courier New" w:hAnsi="Courier New" w:eastAsia="Courier New" w:cs="Courier New"/>
          <w:b/>
          <w:sz w:val="24"/>
          <w:szCs w:val="24"/>
        </w:rPr>
        <w:t xml:space="preserve">Describe consequence to Federal program or policy activities if the collection is not conducted or is conducted less frequently. 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 Collection of information on a basis other than solicitation-by-solicitation is not practical.</w:t>
      </w:r>
    </w:p>
    <w:p w:rsidRPr="0068557A" w:rsidR="00A44687" w:rsidRDefault="00A44687" w14:paraId="00000018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68557A" w:rsidR="00A44687" w:rsidRDefault="00F5568C" w14:paraId="00000019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68557A">
        <w:rPr>
          <w:rFonts w:ascii="Courier New" w:hAnsi="Courier New" w:eastAsia="Courier New" w:cs="Courier New"/>
          <w:b/>
          <w:sz w:val="24"/>
          <w:szCs w:val="24"/>
        </w:rPr>
        <w:t>7.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68557A">
        <w:rPr>
          <w:rFonts w:ascii="Courier New" w:hAnsi="Courier New" w:eastAsia="Courier New" w:cs="Courier New"/>
          <w:b/>
          <w:sz w:val="24"/>
          <w:szCs w:val="24"/>
        </w:rPr>
        <w:t>Special circumstances for collection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.  Collection is consistent with guidelines in 5 CFR 1320.6. </w:t>
      </w:r>
    </w:p>
    <w:p w:rsidRPr="0068557A" w:rsidR="00A44687" w:rsidRDefault="00A44687" w14:paraId="0000001A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68557A" w:rsidR="00A44687" w:rsidRDefault="00F5568C" w14:paraId="0000001B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68557A">
        <w:rPr>
          <w:rFonts w:ascii="Courier New" w:hAnsi="Courier New" w:eastAsia="Courier New" w:cs="Courier New"/>
          <w:b/>
          <w:sz w:val="24"/>
          <w:szCs w:val="24"/>
        </w:rPr>
        <w:t>8.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68557A">
        <w:rPr>
          <w:rFonts w:ascii="Courier New" w:hAnsi="Courier New" w:eastAsia="Courier New" w:cs="Courier New"/>
          <w:b/>
          <w:sz w:val="24"/>
          <w:szCs w:val="24"/>
        </w:rPr>
        <w:t>Efforts to consult with persons outside the agency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.  </w:t>
      </w:r>
    </w:p>
    <w:p w:rsidRPr="0068557A" w:rsidR="00A44687" w:rsidP="0068557A" w:rsidRDefault="00F5568C" w14:paraId="0000001D" w14:textId="52578BF4">
      <w:pPr>
        <w:numPr>
          <w:ilvl w:val="0"/>
          <w:numId w:val="1"/>
        </w:numPr>
        <w:rPr>
          <w:rFonts w:ascii="Courier New" w:hAnsi="Courier New" w:eastAsia="Courier New" w:cs="Courier New"/>
          <w:sz w:val="24"/>
          <w:szCs w:val="24"/>
        </w:rPr>
      </w:pPr>
      <w:r w:rsidRPr="0068557A">
        <w:rPr>
          <w:rFonts w:ascii="Courier New" w:hAnsi="Courier New" w:eastAsia="Courier New" w:cs="Courier New"/>
          <w:sz w:val="24"/>
          <w:szCs w:val="24"/>
        </w:rPr>
        <w:t xml:space="preserve">A 60-day notice was published in the </w:t>
      </w:r>
      <w:r w:rsidRPr="0068557A">
        <w:rPr>
          <w:rFonts w:ascii="Courier New" w:hAnsi="Courier New" w:eastAsia="Courier New" w:cs="Courier New"/>
          <w:i/>
          <w:sz w:val="24"/>
          <w:szCs w:val="24"/>
        </w:rPr>
        <w:t>Federal Register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 at </w:t>
      </w:r>
      <w:r w:rsidR="004D2B22">
        <w:rPr>
          <w:rFonts w:ascii="Courier New" w:hAnsi="Courier New" w:eastAsia="Courier New" w:cs="Courier New"/>
          <w:sz w:val="24"/>
          <w:szCs w:val="24"/>
        </w:rPr>
        <w:t xml:space="preserve">86 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FR </w:t>
      </w:r>
      <w:r w:rsidR="004D2B22">
        <w:rPr>
          <w:rFonts w:ascii="Courier New" w:hAnsi="Courier New" w:eastAsia="Courier New" w:cs="Courier New"/>
          <w:sz w:val="24"/>
          <w:szCs w:val="24"/>
        </w:rPr>
        <w:t>19891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, on </w:t>
      </w:r>
      <w:r w:rsidR="004D2B22">
        <w:rPr>
          <w:rFonts w:ascii="Courier New" w:hAnsi="Courier New" w:eastAsia="Courier New" w:cs="Courier New"/>
          <w:sz w:val="24"/>
          <w:szCs w:val="24"/>
        </w:rPr>
        <w:t>April 15, 2021. No comments were received.</w:t>
      </w:r>
    </w:p>
    <w:p w:rsidRPr="0068557A" w:rsidR="00A44687" w:rsidRDefault="00F5568C" w14:paraId="0000001E" w14:textId="63A07804">
      <w:pPr>
        <w:numPr>
          <w:ilvl w:val="0"/>
          <w:numId w:val="1"/>
        </w:numPr>
        <w:rPr>
          <w:rFonts w:ascii="Courier New" w:hAnsi="Courier New" w:eastAsia="Courier New" w:cs="Courier New"/>
          <w:sz w:val="24"/>
          <w:szCs w:val="24"/>
        </w:rPr>
      </w:pPr>
      <w:r w:rsidRPr="0068557A">
        <w:rPr>
          <w:rFonts w:ascii="Courier New" w:hAnsi="Courier New" w:eastAsia="Courier New" w:cs="Courier New"/>
          <w:sz w:val="24"/>
          <w:szCs w:val="24"/>
        </w:rPr>
        <w:t xml:space="preserve">A 30-day notice was published in the </w:t>
      </w:r>
      <w:r w:rsidRPr="0068557A">
        <w:rPr>
          <w:rFonts w:ascii="Courier New" w:hAnsi="Courier New" w:eastAsia="Courier New" w:cs="Courier New"/>
          <w:i/>
          <w:sz w:val="24"/>
          <w:szCs w:val="24"/>
        </w:rPr>
        <w:t>Federal Register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 at </w:t>
      </w:r>
      <w:r w:rsidR="0035033C">
        <w:rPr>
          <w:rFonts w:ascii="Courier New" w:hAnsi="Courier New" w:eastAsia="Courier New" w:cs="Courier New"/>
          <w:sz w:val="24"/>
          <w:szCs w:val="24"/>
        </w:rPr>
        <w:t>86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 FR </w:t>
      </w:r>
      <w:r w:rsidR="0035033C">
        <w:rPr>
          <w:rFonts w:ascii="Courier New" w:hAnsi="Courier New" w:eastAsia="Courier New" w:cs="Courier New"/>
          <w:sz w:val="24"/>
          <w:szCs w:val="24"/>
        </w:rPr>
        <w:t>33292</w:t>
      </w:r>
      <w:r w:rsidRPr="0068557A">
        <w:rPr>
          <w:rFonts w:ascii="Courier New" w:hAnsi="Courier New" w:eastAsia="Courier New" w:cs="Courier New"/>
          <w:sz w:val="24"/>
          <w:szCs w:val="24"/>
        </w:rPr>
        <w:t xml:space="preserve">, on </w:t>
      </w:r>
      <w:r w:rsidR="0035033C">
        <w:rPr>
          <w:rFonts w:ascii="Courier New" w:hAnsi="Courier New" w:eastAsia="Courier New" w:cs="Courier New"/>
          <w:sz w:val="24"/>
          <w:szCs w:val="24"/>
        </w:rPr>
        <w:t>June 24, 2021</w:t>
      </w:r>
      <w:r w:rsidRPr="0068557A">
        <w:rPr>
          <w:rFonts w:ascii="Courier New" w:hAnsi="Courier New" w:eastAsia="Courier New" w:cs="Courier New"/>
          <w:sz w:val="24"/>
          <w:szCs w:val="24"/>
        </w:rPr>
        <w:t>.</w:t>
      </w:r>
    </w:p>
    <w:p w:rsidR="00A44687" w:rsidRDefault="00A44687" w14:paraId="0000001F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A44687" w:rsidRDefault="00F5568C" w14:paraId="00000020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9.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 xml:space="preserve">Explanation of any decision to provide any payment or gift to respondents, other than remuneration of contractors or grantees.  </w:t>
      </w:r>
      <w:r>
        <w:rPr>
          <w:rFonts w:ascii="Courier New" w:hAnsi="Courier New" w:eastAsia="Courier New" w:cs="Courier New"/>
          <w:sz w:val="24"/>
          <w:szCs w:val="24"/>
        </w:rPr>
        <w:t>Not applicable.</w:t>
      </w:r>
    </w:p>
    <w:p w:rsidR="00A44687" w:rsidRDefault="00F5568C" w14:paraId="00000021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  <w:r>
        <w:rPr>
          <w:rFonts w:ascii="Courier New" w:hAnsi="Courier New" w:eastAsia="Courier New" w:cs="Courier New"/>
          <w:color w:val="FF0000"/>
          <w:sz w:val="24"/>
          <w:szCs w:val="24"/>
        </w:rPr>
        <w:t xml:space="preserve"> </w:t>
      </w:r>
    </w:p>
    <w:p w:rsidR="00A44687" w:rsidRDefault="00F5568C" w14:paraId="00000022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10.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Describe assurance of confidentiality provided to respondents.</w:t>
      </w:r>
      <w:r>
        <w:rPr>
          <w:rFonts w:ascii="Courier New" w:hAnsi="Courier New" w:eastAsia="Courier New" w:cs="Courier New"/>
          <w:sz w:val="24"/>
          <w:szCs w:val="24"/>
        </w:rPr>
        <w:t xml:space="preserve">  This information is disclosed only to the extent consistent with prudent business practices, current regulations, and statutory requirements.</w:t>
      </w:r>
    </w:p>
    <w:p w:rsidR="00A44687" w:rsidRDefault="00F5568C" w14:paraId="00000023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A44687" w:rsidRDefault="00F5568C" w14:paraId="00000024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11.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Additional justification for questions of a sensitive nature.</w:t>
      </w:r>
      <w:r>
        <w:rPr>
          <w:rFonts w:ascii="Courier New" w:hAnsi="Courier New" w:eastAsia="Courier New" w:cs="Courier New"/>
          <w:sz w:val="24"/>
          <w:szCs w:val="24"/>
        </w:rPr>
        <w:t xml:space="preserve">  No sensitive questions are involved.</w:t>
      </w:r>
    </w:p>
    <w:p w:rsidR="00A44687" w:rsidRDefault="00A44687" w14:paraId="00000025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Pr="007510F6" w:rsidR="00A44687" w:rsidRDefault="00F5568C" w14:paraId="00000026" w14:textId="77777777">
      <w:pPr>
        <w:rPr>
          <w:rFonts w:ascii="Courier New" w:hAnsi="Courier New" w:eastAsia="Courier New" w:cs="Courier New"/>
          <w:sz w:val="24"/>
          <w:szCs w:val="24"/>
        </w:rPr>
      </w:pPr>
      <w:r w:rsidRPr="007510F6">
        <w:rPr>
          <w:rFonts w:ascii="Courier New" w:hAnsi="Courier New" w:eastAsia="Courier New" w:cs="Courier New"/>
          <w:b/>
          <w:sz w:val="24"/>
          <w:szCs w:val="24"/>
        </w:rPr>
        <w:t>12 &amp; 13.</w:t>
      </w:r>
      <w:r w:rsidRPr="007510F6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7510F6">
        <w:rPr>
          <w:rFonts w:ascii="Courier New" w:hAnsi="Courier New" w:eastAsia="Courier New" w:cs="Courier New"/>
          <w:b/>
          <w:sz w:val="24"/>
          <w:szCs w:val="24"/>
        </w:rPr>
        <w:t>Estimated total annual public hour and cost burden</w:t>
      </w:r>
      <w:r w:rsidRPr="007510F6">
        <w:rPr>
          <w:rFonts w:ascii="Courier New" w:hAnsi="Courier New" w:eastAsia="Courier New" w:cs="Courier New"/>
          <w:sz w:val="24"/>
          <w:szCs w:val="24"/>
        </w:rPr>
        <w:t xml:space="preserve">.  </w:t>
      </w:r>
    </w:p>
    <w:p w:rsidRPr="001343A8" w:rsidR="00076620" w:rsidP="00076620" w:rsidRDefault="00076620" w14:paraId="35DC99AF" w14:textId="6B46B711">
      <w:pPr>
        <w:ind w:firstLine="720"/>
        <w:rPr>
          <w:rFonts w:ascii="Courier New" w:hAnsi="Courier New" w:cs="Courier New"/>
          <w:sz w:val="24"/>
          <w:szCs w:val="24"/>
        </w:rPr>
      </w:pPr>
      <w:r w:rsidRPr="007510F6">
        <w:rPr>
          <w:rFonts w:ascii="Courier New" w:hAnsi="Courier New" w:eastAsia="Courier New" w:cs="Courier New"/>
          <w:sz w:val="24"/>
          <w:szCs w:val="24"/>
        </w:rPr>
        <w:t>There is no centralized database in the Federal Government that maintains information regarding the number of offerors proposing</w:t>
      </w:r>
      <w:r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076620">
        <w:rPr>
          <w:rFonts w:ascii="Courier New" w:hAnsi="Courier New" w:eastAsia="Courier New" w:cs="Courier New"/>
          <w:sz w:val="24"/>
          <w:szCs w:val="24"/>
        </w:rPr>
        <w:t>alternative delivery schedule</w:t>
      </w:r>
      <w:r>
        <w:rPr>
          <w:rFonts w:ascii="Courier New" w:hAnsi="Courier New" w:eastAsia="Courier New" w:cs="Courier New"/>
          <w:sz w:val="24"/>
          <w:szCs w:val="24"/>
        </w:rPr>
        <w:t>s</w:t>
      </w:r>
      <w:r w:rsidRPr="001343A8">
        <w:rPr>
          <w:rFonts w:ascii="Courier New" w:hAnsi="Courier New" w:eastAsia="Courier New" w:cs="Courier New"/>
          <w:sz w:val="24"/>
          <w:szCs w:val="24"/>
        </w:rPr>
        <w:t xml:space="preserve">. </w:t>
      </w:r>
      <w:bookmarkStart w:name="_Hlk68562310" w:id="1"/>
      <w:r w:rsidRPr="001343A8">
        <w:rPr>
          <w:rFonts w:ascii="Courier New" w:hAnsi="Courier New" w:cs="Courier New"/>
          <w:sz w:val="24"/>
          <w:szCs w:val="24"/>
        </w:rPr>
        <w:t xml:space="preserve">Subject matter experts </w:t>
      </w:r>
      <w:bookmarkEnd w:id="1"/>
      <w:r w:rsidRPr="001343A8">
        <w:rPr>
          <w:rFonts w:ascii="Courier New" w:hAnsi="Courier New" w:cs="Courier New"/>
          <w:sz w:val="24"/>
          <w:szCs w:val="24"/>
        </w:rPr>
        <w:t xml:space="preserve">were consulted in preparing the estimated burden hours along with data from the Federal Procurement Data System (FPDS) </w:t>
      </w:r>
      <w:r w:rsidRPr="001343A8">
        <w:rPr>
          <w:rFonts w:ascii="Courier New" w:hAnsi="Courier New" w:eastAsia="Courier New" w:cs="Courier New"/>
          <w:sz w:val="24"/>
          <w:szCs w:val="24"/>
        </w:rPr>
        <w:t>for fiscal year (FY) 2020.</w:t>
      </w:r>
    </w:p>
    <w:p w:rsidRPr="001343A8" w:rsidR="00AA75D7" w:rsidP="00AA75D7" w:rsidRDefault="00F01078" w14:paraId="5A388AC1" w14:textId="4ED88A5C">
      <w:pPr>
        <w:ind w:firstLine="720"/>
        <w:rPr>
          <w:rFonts w:ascii="Courier New" w:hAnsi="Courier New" w:eastAsia="Times New Roman" w:cs="Courier New"/>
          <w:sz w:val="24"/>
          <w:szCs w:val="24"/>
        </w:rPr>
      </w:pPr>
      <w:r w:rsidRPr="00F01078">
        <w:rPr>
          <w:rFonts w:ascii="Courier New" w:hAnsi="Courier New" w:eastAsia="Courier New" w:cs="Courier New"/>
          <w:sz w:val="24"/>
          <w:szCs w:val="24"/>
        </w:rPr>
        <w:t xml:space="preserve">Subject matter experts </w:t>
      </w:r>
      <w:r>
        <w:rPr>
          <w:rFonts w:ascii="Courier New" w:hAnsi="Courier New" w:eastAsia="Courier New" w:cs="Courier New"/>
          <w:sz w:val="24"/>
          <w:szCs w:val="24"/>
        </w:rPr>
        <w:t xml:space="preserve">estimate </w:t>
      </w:r>
      <w:r w:rsidRPr="001343A8">
        <w:rPr>
          <w:rFonts w:ascii="Courier New" w:hAnsi="Courier New" w:eastAsia="Courier New" w:cs="Courier New"/>
          <w:sz w:val="24"/>
          <w:szCs w:val="24"/>
        </w:rPr>
        <w:t>only approximately 1</w:t>
      </w:r>
      <w:r w:rsidR="00AA75D7">
        <w:rPr>
          <w:rFonts w:ascii="Courier New" w:hAnsi="Courier New" w:eastAsia="Courier New" w:cs="Courier New"/>
          <w:sz w:val="24"/>
          <w:szCs w:val="24"/>
        </w:rPr>
        <w:t>0</w:t>
      </w:r>
      <w:r w:rsidRPr="001343A8">
        <w:rPr>
          <w:rFonts w:ascii="Courier New" w:hAnsi="Courier New" w:eastAsia="Courier New" w:cs="Courier New"/>
          <w:sz w:val="24"/>
          <w:szCs w:val="24"/>
        </w:rPr>
        <w:t xml:space="preserve">% of </w:t>
      </w:r>
      <w:r w:rsidRPr="001343A8" w:rsidR="00076620">
        <w:rPr>
          <w:rFonts w:ascii="Courier New" w:hAnsi="Courier New" w:eastAsia="Courier New" w:cs="Courier New"/>
          <w:sz w:val="24"/>
          <w:szCs w:val="24"/>
        </w:rPr>
        <w:t>th</w:t>
      </w:r>
      <w:r w:rsidR="008264E5">
        <w:rPr>
          <w:rFonts w:ascii="Courier New" w:hAnsi="Courier New" w:eastAsia="Courier New" w:cs="Courier New"/>
          <w:sz w:val="24"/>
          <w:szCs w:val="24"/>
        </w:rPr>
        <w:t>e</w:t>
      </w:r>
      <w:r w:rsidR="00BE1D7D">
        <w:rPr>
          <w:rFonts w:ascii="Courier New" w:hAnsi="Courier New" w:eastAsia="Courier New" w:cs="Courier New"/>
          <w:sz w:val="24"/>
          <w:szCs w:val="24"/>
        </w:rPr>
        <w:t xml:space="preserve"> FPDS</w:t>
      </w:r>
      <w:r w:rsidR="00AA75D7">
        <w:rPr>
          <w:rFonts w:ascii="Courier New" w:hAnsi="Courier New" w:eastAsia="Courier New" w:cs="Courier New"/>
          <w:sz w:val="24"/>
          <w:szCs w:val="24"/>
        </w:rPr>
        <w:t xml:space="preserve"> 15,269</w:t>
      </w:r>
      <w:r w:rsidRPr="00DB4F1C" w:rsidR="00076620">
        <w:rPr>
          <w:rFonts w:ascii="Courier New" w:hAnsi="Courier New" w:eastAsia="Courier New" w:cs="Courier New"/>
          <w:sz w:val="24"/>
          <w:szCs w:val="24"/>
        </w:rPr>
        <w:t xml:space="preserve"> </w:t>
      </w:r>
      <w:r w:rsidR="00AA75D7">
        <w:rPr>
          <w:rFonts w:ascii="Courier New" w:hAnsi="Courier New" w:eastAsia="Courier New" w:cs="Courier New"/>
          <w:sz w:val="24"/>
          <w:szCs w:val="24"/>
        </w:rPr>
        <w:t xml:space="preserve">noncommercial </w:t>
      </w:r>
      <w:r w:rsidRPr="00B1282A" w:rsidR="00B047B7">
        <w:rPr>
          <w:rFonts w:ascii="Courier New" w:hAnsi="Courier New" w:eastAsia="Courier New" w:cs="Courier New"/>
          <w:sz w:val="24"/>
          <w:szCs w:val="24"/>
        </w:rPr>
        <w:t>contracts</w:t>
      </w:r>
      <w:r w:rsidR="00B47E7E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B1282A" w:rsidR="00B047B7">
        <w:rPr>
          <w:rFonts w:ascii="Courier New" w:hAnsi="Courier New" w:eastAsia="Courier New" w:cs="Courier New"/>
          <w:sz w:val="24"/>
          <w:szCs w:val="24"/>
        </w:rPr>
        <w:t>awarded in FY 2020</w:t>
      </w:r>
      <w:r w:rsidRPr="00B1282A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B1282A" w:rsidR="00B1282A">
        <w:rPr>
          <w:rFonts w:ascii="Courier New" w:hAnsi="Courier New" w:eastAsia="Courier New" w:cs="Courier New"/>
          <w:sz w:val="24"/>
          <w:szCs w:val="24"/>
        </w:rPr>
        <w:t>w</w:t>
      </w:r>
      <w:r w:rsidRPr="00B1282A" w:rsidR="00BE1D7D">
        <w:rPr>
          <w:rFonts w:ascii="Courier New" w:hAnsi="Courier New" w:eastAsia="Courier New" w:cs="Courier New"/>
          <w:sz w:val="24"/>
          <w:szCs w:val="24"/>
        </w:rPr>
        <w:t xml:space="preserve">ould have resulted in </w:t>
      </w:r>
      <w:r w:rsidRPr="00B1282A" w:rsidR="00B1282A">
        <w:rPr>
          <w:rFonts w:ascii="Courier New" w:hAnsi="Courier New" w:eastAsia="Courier New" w:cs="Courier New"/>
          <w:sz w:val="24"/>
          <w:szCs w:val="24"/>
        </w:rPr>
        <w:t xml:space="preserve">offerors </w:t>
      </w:r>
      <w:bookmarkStart w:name="_Hlk68630790" w:id="2"/>
      <w:r w:rsidRPr="00B1282A" w:rsidR="00B1282A">
        <w:rPr>
          <w:rFonts w:ascii="Courier New" w:hAnsi="Courier New" w:eastAsia="Courier New" w:cs="Courier New"/>
          <w:sz w:val="24"/>
          <w:szCs w:val="24"/>
        </w:rPr>
        <w:t>proposing an alternative delivery schedule</w:t>
      </w:r>
      <w:bookmarkEnd w:id="2"/>
      <w:r w:rsidR="00B1282A">
        <w:rPr>
          <w:rFonts w:ascii="Courier New" w:hAnsi="Courier New" w:eastAsia="Courier New" w:cs="Courier New"/>
          <w:sz w:val="24"/>
          <w:szCs w:val="24"/>
        </w:rPr>
        <w:t xml:space="preserve"> under </w:t>
      </w:r>
      <w:bookmarkStart w:name="_Hlk68630597" w:id="3"/>
      <w:r w:rsidRPr="00B1282A" w:rsidR="00B1282A">
        <w:rPr>
          <w:rFonts w:ascii="Courier New" w:hAnsi="Courier New" w:eastAsia="Courier New" w:cs="Courier New"/>
          <w:sz w:val="24"/>
          <w:szCs w:val="24"/>
        </w:rPr>
        <w:t>clauses 52.211-8 and 52.211-9</w:t>
      </w:r>
      <w:bookmarkEnd w:id="3"/>
      <w:r w:rsidRPr="001343A8" w:rsidR="00076620">
        <w:rPr>
          <w:rFonts w:ascii="Courier New" w:hAnsi="Courier New" w:eastAsia="Courier New" w:cs="Courier New"/>
          <w:sz w:val="24"/>
          <w:szCs w:val="24"/>
        </w:rPr>
        <w:t>.</w:t>
      </w:r>
      <w:r w:rsidR="00076620">
        <w:rPr>
          <w:rFonts w:ascii="Courier New" w:hAnsi="Courier New" w:eastAsia="Courier New" w:cs="Courier New"/>
          <w:sz w:val="24"/>
          <w:szCs w:val="24"/>
        </w:rPr>
        <w:t xml:space="preserve"> </w:t>
      </w:r>
      <w:bookmarkStart w:name="_Hlk68548856" w:id="4"/>
      <w:r w:rsidRPr="0003454E" w:rsidR="00AA75D7">
        <w:rPr>
          <w:rFonts w:ascii="Courier New" w:hAnsi="Courier New" w:eastAsia="Courier New" w:cs="Courier New"/>
          <w:sz w:val="24"/>
          <w:szCs w:val="24"/>
          <w:lang w:val="en-US"/>
        </w:rPr>
        <w:t>The</w:t>
      </w:r>
      <w:r w:rsidR="007510F6">
        <w:rPr>
          <w:rFonts w:ascii="Courier New" w:hAnsi="Courier New" w:eastAsia="Courier New" w:cs="Courier New"/>
          <w:sz w:val="24"/>
          <w:szCs w:val="24"/>
          <w:lang w:val="en-US"/>
        </w:rPr>
        <w:t>se</w:t>
      </w:r>
      <w:r w:rsidRPr="0003454E" w:rsidR="00AA75D7">
        <w:rPr>
          <w:rFonts w:ascii="Courier New" w:hAnsi="Courier New" w:eastAsia="Courier New" w:cs="Courier New"/>
          <w:sz w:val="24"/>
          <w:szCs w:val="24"/>
          <w:lang w:val="en-US"/>
        </w:rPr>
        <w:t xml:space="preserve"> clause</w:t>
      </w:r>
      <w:r w:rsidR="00AA75D7">
        <w:rPr>
          <w:rFonts w:ascii="Courier New" w:hAnsi="Courier New" w:eastAsia="Courier New" w:cs="Courier New"/>
          <w:sz w:val="24"/>
          <w:szCs w:val="24"/>
          <w:lang w:val="en-US"/>
        </w:rPr>
        <w:t>s</w:t>
      </w:r>
      <w:r w:rsidRPr="0003454E" w:rsidR="00AA75D7">
        <w:rPr>
          <w:rFonts w:ascii="Courier New" w:hAnsi="Courier New" w:eastAsia="Courier New" w:cs="Courier New"/>
          <w:sz w:val="24"/>
          <w:szCs w:val="24"/>
          <w:lang w:val="en-US"/>
        </w:rPr>
        <w:t xml:space="preserve"> </w:t>
      </w:r>
      <w:r w:rsidR="00AA75D7">
        <w:rPr>
          <w:rFonts w:ascii="Courier New" w:hAnsi="Courier New" w:eastAsia="Courier New" w:cs="Courier New"/>
          <w:sz w:val="24"/>
          <w:szCs w:val="24"/>
          <w:lang w:val="en-US"/>
        </w:rPr>
        <w:t xml:space="preserve">are not </w:t>
      </w:r>
      <w:r w:rsidRPr="001343A8" w:rsidR="00AA75D7">
        <w:rPr>
          <w:rFonts w:ascii="Courier New" w:hAnsi="Courier New" w:eastAsia="Courier New" w:cs="Courier New"/>
          <w:sz w:val="24"/>
          <w:szCs w:val="24"/>
        </w:rPr>
        <w:t xml:space="preserve">used </w:t>
      </w:r>
      <w:bookmarkStart w:name="_Hlk68631739" w:id="5"/>
      <w:r w:rsidRPr="00B74DF1" w:rsidR="00AA75D7">
        <w:rPr>
          <w:rFonts w:ascii="Courier New" w:hAnsi="Courier New" w:eastAsia="Times New Roman" w:cs="Courier New"/>
          <w:sz w:val="24"/>
          <w:szCs w:val="24"/>
        </w:rPr>
        <w:t xml:space="preserve">in </w:t>
      </w:r>
      <w:r w:rsidRPr="00971774" w:rsidR="00AA75D7">
        <w:rPr>
          <w:rFonts w:ascii="Courier New" w:hAnsi="Courier New" w:eastAsia="Courier New" w:cs="Courier New"/>
          <w:sz w:val="24"/>
          <w:szCs w:val="24"/>
          <w:lang w:val="en-US"/>
        </w:rPr>
        <w:t>solicitations and contracts for construction and architect-engineering</w:t>
      </w:r>
      <w:bookmarkEnd w:id="5"/>
      <w:r w:rsidR="00DE7C46">
        <w:rPr>
          <w:rFonts w:ascii="Courier New" w:hAnsi="Courier New" w:eastAsia="Courier New" w:cs="Courier New"/>
          <w:sz w:val="24"/>
          <w:szCs w:val="24"/>
          <w:lang w:val="en-US"/>
        </w:rPr>
        <w:t xml:space="preserve"> (A&amp;E)</w:t>
      </w:r>
      <w:r w:rsidRPr="00B74DF1" w:rsidR="00AA75D7">
        <w:rPr>
          <w:rFonts w:ascii="Courier New" w:hAnsi="Courier New" w:eastAsia="Times New Roman" w:cs="Courier New"/>
          <w:sz w:val="24"/>
          <w:szCs w:val="24"/>
        </w:rPr>
        <w:t>.</w:t>
      </w:r>
    </w:p>
    <w:p w:rsidR="00A44687" w:rsidP="00BE1D7D" w:rsidRDefault="00076620" w14:paraId="00000028" w14:textId="455BBDBF">
      <w:pPr>
        <w:ind w:right="-40" w:firstLine="720"/>
        <w:rPr>
          <w:rFonts w:ascii="Courier New" w:hAnsi="Courier New" w:eastAsia="Courier New" w:cs="Courier New"/>
          <w:sz w:val="24"/>
          <w:szCs w:val="24"/>
        </w:rPr>
      </w:pPr>
      <w:r w:rsidRPr="001343A8">
        <w:rPr>
          <w:rFonts w:ascii="Courier New" w:hAnsi="Courier New" w:eastAsia="Courier New" w:cs="Courier New"/>
          <w:sz w:val="24"/>
          <w:szCs w:val="24"/>
        </w:rPr>
        <w:t xml:space="preserve">Time required to read, and prepare information is estimated at </w:t>
      </w:r>
      <w:r w:rsidR="003A200F">
        <w:rPr>
          <w:rFonts w:ascii="Courier New" w:hAnsi="Courier New" w:eastAsia="Courier New" w:cs="Courier New"/>
          <w:sz w:val="24"/>
          <w:szCs w:val="24"/>
        </w:rPr>
        <w:t>30</w:t>
      </w:r>
      <w:r w:rsidRPr="001343A8">
        <w:rPr>
          <w:rFonts w:ascii="Courier New" w:hAnsi="Courier New" w:eastAsia="Courier New" w:cs="Courier New"/>
          <w:sz w:val="24"/>
          <w:szCs w:val="24"/>
        </w:rPr>
        <w:t xml:space="preserve"> </w:t>
      </w:r>
      <w:r w:rsidR="00B047B7">
        <w:rPr>
          <w:rFonts w:ascii="Courier New" w:hAnsi="Courier New" w:eastAsia="Courier New" w:cs="Courier New"/>
          <w:sz w:val="24"/>
          <w:szCs w:val="24"/>
        </w:rPr>
        <w:t>minutes</w:t>
      </w:r>
      <w:r w:rsidRPr="001343A8">
        <w:rPr>
          <w:rFonts w:ascii="Courier New" w:hAnsi="Courier New" w:eastAsia="Courier New" w:cs="Courier New"/>
          <w:sz w:val="24"/>
          <w:szCs w:val="24"/>
        </w:rPr>
        <w:t xml:space="preserve"> per response.</w:t>
      </w:r>
      <w:bookmarkEnd w:id="4"/>
    </w:p>
    <w:p w:rsidR="00B1282A" w:rsidP="00BE1D7D" w:rsidRDefault="00B1282A" w14:paraId="53F45092" w14:textId="77777777">
      <w:pPr>
        <w:ind w:right="-40" w:firstLine="720"/>
        <w:rPr>
          <w:rFonts w:ascii="Courier New" w:hAnsi="Courier New" w:eastAsia="Courier New" w:cs="Courier New"/>
          <w:sz w:val="24"/>
          <w:szCs w:val="24"/>
        </w:rPr>
      </w:pPr>
    </w:p>
    <w:p w:rsidR="00A44687" w:rsidRDefault="00F5568C" w14:paraId="00000029" w14:textId="55412C8D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Estimated respondents/yr.............................</w:t>
      </w:r>
      <w:r w:rsidR="00AA75D7">
        <w:rPr>
          <w:rFonts w:ascii="Courier New" w:hAnsi="Courier New" w:eastAsia="Courier New" w:cs="Courier New"/>
          <w:sz w:val="24"/>
          <w:szCs w:val="24"/>
        </w:rPr>
        <w:t xml:space="preserve"> 1,527</w:t>
      </w:r>
    </w:p>
    <w:p w:rsidR="00A44687" w:rsidRDefault="00F5568C" w14:paraId="0000002A" w14:textId="61897422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Responses annually.................................. </w:t>
      </w:r>
      <w:r>
        <w:rPr>
          <w:rFonts w:ascii="Courier New" w:hAnsi="Courier New" w:eastAsia="Courier New" w:cs="Courier New"/>
          <w:sz w:val="24"/>
          <w:szCs w:val="24"/>
          <w:u w:val="single"/>
        </w:rPr>
        <w:t xml:space="preserve">x </w:t>
      </w:r>
      <w:r w:rsidR="00D6219F">
        <w:rPr>
          <w:rFonts w:ascii="Courier New" w:hAnsi="Courier New" w:eastAsia="Courier New" w:cs="Courier New"/>
          <w:sz w:val="24"/>
          <w:szCs w:val="24"/>
          <w:u w:val="single"/>
        </w:rPr>
        <w:t xml:space="preserve">   1</w:t>
      </w:r>
    </w:p>
    <w:p w:rsidR="00A44687" w:rsidRDefault="00F5568C" w14:paraId="0000002B" w14:textId="7695C53F">
      <w:pPr>
        <w:spacing w:line="240" w:lineRule="auto"/>
        <w:ind w:right="-8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Total annual responses............................... </w:t>
      </w:r>
      <w:r w:rsidR="00AA75D7">
        <w:rPr>
          <w:rFonts w:ascii="Courier New" w:hAnsi="Courier New" w:eastAsia="Courier New" w:cs="Courier New"/>
          <w:sz w:val="24"/>
          <w:szCs w:val="24"/>
        </w:rPr>
        <w:t>1,527</w:t>
      </w:r>
    </w:p>
    <w:p w:rsidR="00A44687" w:rsidRDefault="00F5568C" w14:paraId="0000002C" w14:textId="62808AF9">
      <w:pPr>
        <w:spacing w:line="240" w:lineRule="auto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>Estimated hrs/response..............................</w:t>
      </w:r>
      <w:r w:rsidR="00D6219F"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z w:val="24"/>
          <w:szCs w:val="24"/>
          <w:u w:val="single"/>
        </w:rPr>
        <w:t xml:space="preserve">x </w:t>
      </w:r>
      <w:r w:rsidR="003A200F">
        <w:rPr>
          <w:rFonts w:ascii="Courier New" w:hAnsi="Courier New" w:eastAsia="Courier New" w:cs="Courier New"/>
          <w:sz w:val="24"/>
          <w:szCs w:val="24"/>
          <w:u w:val="single"/>
        </w:rPr>
        <w:t xml:space="preserve">  </w:t>
      </w:r>
      <w:r w:rsidR="00D6219F">
        <w:rPr>
          <w:rFonts w:ascii="Courier New" w:hAnsi="Courier New" w:eastAsia="Courier New" w:cs="Courier New"/>
          <w:sz w:val="24"/>
          <w:szCs w:val="24"/>
          <w:u w:val="single"/>
        </w:rPr>
        <w:t>.</w:t>
      </w:r>
      <w:r w:rsidR="003A200F">
        <w:rPr>
          <w:rFonts w:ascii="Courier New" w:hAnsi="Courier New" w:eastAsia="Courier New" w:cs="Courier New"/>
          <w:sz w:val="24"/>
          <w:szCs w:val="24"/>
          <w:u w:val="single"/>
        </w:rPr>
        <w:t>5</w:t>
      </w:r>
    </w:p>
    <w:p w:rsidR="00A44687" w:rsidRDefault="00F5568C" w14:paraId="0000002D" w14:textId="766BBB3A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Estimated total burden/hrs........................... </w:t>
      </w:r>
      <w:r w:rsidR="00AA75D7">
        <w:rPr>
          <w:rFonts w:ascii="Courier New" w:hAnsi="Courier New" w:eastAsia="Courier New" w:cs="Courier New"/>
          <w:sz w:val="24"/>
          <w:szCs w:val="24"/>
        </w:rPr>
        <w:t>763.5</w:t>
      </w:r>
    </w:p>
    <w:p w:rsidR="00A44687" w:rsidRDefault="00F5568C" w14:paraId="0000002E" w14:textId="7111E8EA">
      <w:pPr>
        <w:spacing w:line="240" w:lineRule="auto"/>
        <w:rPr>
          <w:rFonts w:ascii="Courier New" w:hAnsi="Courier New" w:eastAsia="Courier New" w:cs="Courier New"/>
          <w:sz w:val="24"/>
          <w:szCs w:val="24"/>
          <w:u w:val="single"/>
        </w:rPr>
      </w:pPr>
      <w:r>
        <w:rPr>
          <w:rFonts w:ascii="Courier New" w:hAnsi="Courier New" w:eastAsia="Courier New" w:cs="Courier New"/>
          <w:sz w:val="24"/>
          <w:szCs w:val="24"/>
        </w:rPr>
        <w:t>Hourly rate*..........................................</w:t>
      </w:r>
      <w:r>
        <w:rPr>
          <w:rFonts w:ascii="Courier New" w:hAnsi="Courier New" w:eastAsia="Courier New" w:cs="Courier New"/>
          <w:sz w:val="24"/>
          <w:szCs w:val="24"/>
          <w:u w:val="single"/>
        </w:rPr>
        <w:t>x $</w:t>
      </w:r>
      <w:r w:rsidR="007A2D4A">
        <w:rPr>
          <w:rFonts w:ascii="Courier New" w:hAnsi="Courier New" w:eastAsia="Courier New" w:cs="Courier New"/>
          <w:sz w:val="24"/>
          <w:szCs w:val="24"/>
          <w:u w:val="single"/>
        </w:rPr>
        <w:t>48</w:t>
      </w:r>
    </w:p>
    <w:p w:rsidR="00A44687" w:rsidRDefault="00F5568C" w14:paraId="0000002F" w14:textId="553CA5E5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Estimated cost to public...................... </w:t>
      </w:r>
      <w:r>
        <w:rPr>
          <w:rFonts w:ascii="Courier New" w:hAnsi="Courier New" w:eastAsia="Courier New" w:cs="Courier New"/>
          <w:sz w:val="24"/>
          <w:szCs w:val="24"/>
        </w:rPr>
        <w:tab/>
      </w:r>
      <w:r w:rsidR="00AA75D7">
        <w:rPr>
          <w:rFonts w:ascii="Courier New" w:hAnsi="Courier New" w:eastAsia="Courier New" w:cs="Courier New"/>
          <w:sz w:val="24"/>
          <w:szCs w:val="24"/>
        </w:rPr>
        <w:t xml:space="preserve"> </w:t>
      </w:r>
      <w:r>
        <w:rPr>
          <w:rFonts w:ascii="Courier New" w:hAnsi="Courier New" w:eastAsia="Courier New" w:cs="Courier New"/>
          <w:sz w:val="24"/>
          <w:szCs w:val="24"/>
        </w:rPr>
        <w:t>$</w:t>
      </w:r>
      <w:r w:rsidR="00AA75D7">
        <w:rPr>
          <w:rFonts w:ascii="Courier New" w:hAnsi="Courier New" w:eastAsia="Courier New" w:cs="Courier New"/>
          <w:sz w:val="24"/>
          <w:szCs w:val="24"/>
        </w:rPr>
        <w:t xml:space="preserve"> 36,648</w:t>
      </w:r>
    </w:p>
    <w:p w:rsidR="00A44687" w:rsidRDefault="00A44687" w14:paraId="00000030" w14:textId="77777777">
      <w:pPr>
        <w:spacing w:line="240" w:lineRule="auto"/>
        <w:rPr>
          <w:rFonts w:ascii="Courier New" w:hAnsi="Courier New" w:eastAsia="Courier New" w:cs="Courier New"/>
          <w:sz w:val="24"/>
          <w:szCs w:val="24"/>
        </w:rPr>
      </w:pPr>
    </w:p>
    <w:p w:rsidR="00A44687" w:rsidRDefault="00F5568C" w14:paraId="00000035" w14:textId="22775485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*</w:t>
      </w:r>
      <w:r>
        <w:rPr>
          <w:rFonts w:ascii="Courier New" w:hAnsi="Courier New" w:eastAsia="Courier New" w:cs="Courier New"/>
          <w:sz w:val="24"/>
          <w:szCs w:val="24"/>
        </w:rPr>
        <w:t xml:space="preserve"> Based on the Office of Personnel Management (OPM) 202</w:t>
      </w:r>
      <w:r w:rsidR="00AD5F7D">
        <w:rPr>
          <w:rFonts w:ascii="Courier New" w:hAnsi="Courier New" w:eastAsia="Courier New" w:cs="Courier New"/>
          <w:sz w:val="24"/>
          <w:szCs w:val="24"/>
        </w:rPr>
        <w:t>1</w:t>
      </w:r>
      <w:r>
        <w:rPr>
          <w:rFonts w:ascii="Courier New" w:hAnsi="Courier New" w:eastAsia="Courier New" w:cs="Courier New"/>
          <w:sz w:val="24"/>
          <w:szCs w:val="24"/>
        </w:rPr>
        <w:t xml:space="preserve"> General Schedule (GS) </w:t>
      </w:r>
      <w:r w:rsidR="00AD5F7D">
        <w:rPr>
          <w:rFonts w:ascii="Courier New" w:hAnsi="Courier New" w:eastAsia="Courier New" w:cs="Courier New"/>
          <w:sz w:val="24"/>
          <w:szCs w:val="24"/>
        </w:rPr>
        <w:t>11</w:t>
      </w:r>
      <w:r>
        <w:rPr>
          <w:rFonts w:ascii="Courier New" w:hAnsi="Courier New" w:eastAsia="Courier New" w:cs="Courier New"/>
          <w:sz w:val="24"/>
          <w:szCs w:val="24"/>
        </w:rPr>
        <w:t>/step 5 salary for the rest of the United States ($</w:t>
      </w:r>
      <w:r w:rsidR="007A2D4A">
        <w:rPr>
          <w:rFonts w:ascii="Courier New" w:hAnsi="Courier New" w:eastAsia="Courier New" w:cs="Courier New"/>
          <w:sz w:val="24"/>
          <w:szCs w:val="24"/>
        </w:rPr>
        <w:t>35.11</w:t>
      </w:r>
      <w:r>
        <w:rPr>
          <w:rFonts w:ascii="Courier New" w:hAnsi="Courier New" w:eastAsia="Courier New" w:cs="Courier New"/>
          <w:sz w:val="24"/>
          <w:szCs w:val="24"/>
        </w:rPr>
        <w:t xml:space="preserve"> per hour) plus a 36.25 percent fringe factor, rounded to the nearest whole dollar. The fringe factor used is pursuant to the rate provided in OMB memorandum M-08-13 for use in public-private competition.</w:t>
      </w:r>
    </w:p>
    <w:p w:rsidR="00A44687" w:rsidRDefault="00A44687" w14:paraId="00000036" w14:textId="77777777">
      <w:pPr>
        <w:rPr>
          <w:rFonts w:ascii="Courier New" w:hAnsi="Courier New" w:eastAsia="Courier New" w:cs="Courier New"/>
          <w:color w:val="FF0000"/>
          <w:sz w:val="24"/>
          <w:szCs w:val="24"/>
        </w:rPr>
      </w:pPr>
    </w:p>
    <w:p w:rsidRPr="007510F6" w:rsidR="00A44687" w:rsidRDefault="00F5568C" w14:paraId="00000037" w14:textId="38F5DA9C">
      <w:pPr>
        <w:rPr>
          <w:rFonts w:ascii="Courier New" w:hAnsi="Courier New" w:eastAsia="Courier New" w:cs="Courier New"/>
          <w:sz w:val="24"/>
          <w:szCs w:val="24"/>
        </w:rPr>
      </w:pPr>
      <w:r w:rsidRPr="007510F6">
        <w:rPr>
          <w:rFonts w:ascii="Courier New" w:hAnsi="Courier New" w:eastAsia="Courier New" w:cs="Courier New"/>
          <w:b/>
          <w:sz w:val="24"/>
          <w:szCs w:val="24"/>
        </w:rPr>
        <w:t>14.  Estimated cost to the Government.</w:t>
      </w:r>
      <w:r w:rsidRPr="007510F6">
        <w:rPr>
          <w:rFonts w:ascii="Courier New" w:hAnsi="Courier New" w:eastAsia="Courier New" w:cs="Courier New"/>
          <w:sz w:val="24"/>
          <w:szCs w:val="24"/>
        </w:rPr>
        <w:t xml:space="preserve"> </w:t>
      </w:r>
      <w:r w:rsidRPr="007510F6" w:rsidR="007A2D4A">
        <w:rPr>
          <w:rFonts w:ascii="Courier New" w:hAnsi="Courier New" w:eastAsia="Courier New" w:cs="Courier New"/>
          <w:sz w:val="24"/>
          <w:szCs w:val="24"/>
        </w:rPr>
        <w:t>Time required for Governmentwide review is estimated at 10 minutes per response.</w:t>
      </w:r>
    </w:p>
    <w:p w:rsidRPr="007510F6" w:rsidR="00A44687" w:rsidRDefault="00A44687" w14:paraId="00000039" w14:textId="77777777">
      <w:pPr>
        <w:ind w:right="-40"/>
        <w:rPr>
          <w:rFonts w:ascii="Courier New" w:hAnsi="Courier New" w:eastAsia="Courier New" w:cs="Courier New"/>
          <w:color w:val="0000FF"/>
          <w:sz w:val="24"/>
          <w:szCs w:val="24"/>
        </w:rPr>
      </w:pPr>
    </w:p>
    <w:p w:rsidR="00A44687" w:rsidRDefault="00F5568C" w14:paraId="0000003A" w14:textId="7C17B3B1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7510F6">
        <w:rPr>
          <w:rFonts w:ascii="Courier New" w:hAnsi="Courier New" w:eastAsia="Courier New" w:cs="Courier New"/>
          <w:sz w:val="24"/>
          <w:szCs w:val="24"/>
        </w:rPr>
        <w:t>Total annual responses...............................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 w:rsidR="007510F6">
        <w:rPr>
          <w:rFonts w:ascii="Courier New" w:hAnsi="Courier New" w:eastAsia="Courier New" w:cs="Courier New"/>
          <w:sz w:val="24"/>
          <w:szCs w:val="24"/>
        </w:rPr>
        <w:t>1,527</w:t>
      </w:r>
    </w:p>
    <w:p w:rsidR="00A44687" w:rsidRDefault="00F5568C" w14:paraId="0000003B" w14:textId="02F4347D">
      <w:pPr>
        <w:ind w:right="-4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Review Time per response (hours)......................</w:t>
      </w:r>
      <w:r w:rsidRPr="007A2D4A">
        <w:rPr>
          <w:rFonts w:ascii="Courier New" w:hAnsi="Courier New" w:eastAsia="Courier New" w:cs="Courier New"/>
          <w:sz w:val="24"/>
          <w:szCs w:val="24"/>
          <w:u w:val="single"/>
        </w:rPr>
        <w:t xml:space="preserve">x </w:t>
      </w:r>
      <w:r w:rsidR="0019147A">
        <w:rPr>
          <w:rFonts w:ascii="Courier New" w:hAnsi="Courier New" w:eastAsia="Courier New" w:cs="Courier New"/>
          <w:sz w:val="24"/>
          <w:szCs w:val="24"/>
          <w:u w:val="single"/>
        </w:rPr>
        <w:t>.167</w:t>
      </w:r>
    </w:p>
    <w:p w:rsidR="00A44687" w:rsidRDefault="00F5568C" w14:paraId="0000003C" w14:textId="1DCDB1C2">
      <w:pPr>
        <w:ind w:right="-4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Review time per year (hours)........................     </w:t>
      </w:r>
      <w:r w:rsidR="007510F6">
        <w:rPr>
          <w:rFonts w:ascii="Courier New" w:hAnsi="Courier New" w:eastAsia="Courier New" w:cs="Courier New"/>
          <w:sz w:val="24"/>
          <w:szCs w:val="24"/>
        </w:rPr>
        <w:t>255</w:t>
      </w:r>
    </w:p>
    <w:p w:rsidR="00A44687" w:rsidRDefault="00F5568C" w14:paraId="0000003D" w14:textId="53B32B89">
      <w:pPr>
        <w:ind w:right="-40"/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Hourly rate*.......................................... </w:t>
      </w:r>
      <w:r w:rsidRPr="007A2D4A">
        <w:rPr>
          <w:rFonts w:ascii="Courier New" w:hAnsi="Courier New" w:eastAsia="Courier New" w:cs="Courier New"/>
          <w:sz w:val="24"/>
          <w:szCs w:val="24"/>
          <w:u w:val="single"/>
        </w:rPr>
        <w:t>x $</w:t>
      </w:r>
      <w:r w:rsidRPr="007A2D4A" w:rsidR="007A2D4A">
        <w:rPr>
          <w:rFonts w:ascii="Courier New" w:hAnsi="Courier New" w:eastAsia="Courier New" w:cs="Courier New"/>
          <w:sz w:val="24"/>
          <w:szCs w:val="24"/>
          <w:u w:val="single"/>
        </w:rPr>
        <w:t>48</w:t>
      </w:r>
    </w:p>
    <w:p w:rsidRPr="00F5232F" w:rsidR="00A44687" w:rsidRDefault="00F5568C" w14:paraId="0000003E" w14:textId="3EE28E61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F5232F">
        <w:rPr>
          <w:rFonts w:ascii="Courier New" w:hAnsi="Courier New" w:eastAsia="Courier New" w:cs="Courier New"/>
          <w:sz w:val="24"/>
          <w:szCs w:val="24"/>
        </w:rPr>
        <w:t xml:space="preserve">Estimated cost to the Government.............   </w:t>
      </w:r>
      <w:r w:rsidRPr="00F5232F" w:rsidR="007510F6">
        <w:rPr>
          <w:rFonts w:ascii="Courier New" w:hAnsi="Courier New" w:eastAsia="Courier New" w:cs="Courier New"/>
          <w:sz w:val="24"/>
          <w:szCs w:val="24"/>
        </w:rPr>
        <w:t xml:space="preserve">    </w:t>
      </w:r>
      <w:r w:rsidRPr="00F5232F">
        <w:rPr>
          <w:rFonts w:ascii="Courier New" w:hAnsi="Courier New" w:eastAsia="Courier New" w:cs="Courier New"/>
          <w:sz w:val="24"/>
          <w:szCs w:val="24"/>
        </w:rPr>
        <w:t>$</w:t>
      </w:r>
      <w:r w:rsidRPr="00F5232F" w:rsidR="007510F6">
        <w:rPr>
          <w:rFonts w:ascii="Courier New" w:hAnsi="Courier New" w:eastAsia="Courier New" w:cs="Courier New"/>
          <w:sz w:val="24"/>
          <w:szCs w:val="24"/>
        </w:rPr>
        <w:t xml:space="preserve"> 12,240</w:t>
      </w:r>
    </w:p>
    <w:p w:rsidRPr="00F5232F" w:rsidR="00A44687" w:rsidRDefault="00A44687" w14:paraId="0000003F" w14:textId="77777777">
      <w:pPr>
        <w:ind w:right="-40"/>
        <w:rPr>
          <w:rFonts w:ascii="Courier New" w:hAnsi="Courier New" w:eastAsia="Courier New" w:cs="Courier New"/>
          <w:color w:val="0000FF"/>
          <w:sz w:val="24"/>
          <w:szCs w:val="24"/>
        </w:rPr>
      </w:pPr>
    </w:p>
    <w:p w:rsidRPr="00F5232F" w:rsidR="005B4D89" w:rsidP="005B4D89" w:rsidRDefault="00F5568C" w14:paraId="567BDC0B" w14:textId="46B42AE4">
      <w:pPr>
        <w:ind w:right="-40"/>
        <w:rPr>
          <w:rFonts w:ascii="Courier New" w:hAnsi="Courier New" w:eastAsia="Courier New" w:cs="Courier New"/>
          <w:sz w:val="24"/>
          <w:szCs w:val="24"/>
        </w:rPr>
      </w:pPr>
      <w:r w:rsidRPr="00F5232F">
        <w:rPr>
          <w:rFonts w:ascii="Courier New" w:hAnsi="Courier New" w:eastAsia="Courier New" w:cs="Courier New"/>
          <w:b/>
          <w:sz w:val="24"/>
          <w:szCs w:val="24"/>
        </w:rPr>
        <w:t>15.</w:t>
      </w:r>
      <w:r w:rsidRPr="00F5232F">
        <w:rPr>
          <w:rFonts w:ascii="Courier New" w:hAnsi="Courier New" w:eastAsia="Courier New" w:cs="Courier New"/>
          <w:sz w:val="24"/>
          <w:szCs w:val="24"/>
        </w:rPr>
        <w:t xml:space="preserve">  </w:t>
      </w:r>
      <w:r w:rsidRPr="00F5232F">
        <w:rPr>
          <w:rFonts w:ascii="Courier New" w:hAnsi="Courier New" w:eastAsia="Courier New" w:cs="Courier New"/>
          <w:b/>
          <w:sz w:val="24"/>
          <w:szCs w:val="24"/>
        </w:rPr>
        <w:t>Explain reasons for program changes or adjustments reported in Item 13 or 14</w:t>
      </w:r>
      <w:r w:rsidRPr="00F5232F">
        <w:rPr>
          <w:rFonts w:ascii="Courier New" w:hAnsi="Courier New" w:eastAsia="Courier New" w:cs="Courier New"/>
          <w:sz w:val="24"/>
          <w:szCs w:val="24"/>
        </w:rPr>
        <w:t xml:space="preserve">.  The </w:t>
      </w:r>
      <w:r w:rsidRPr="00F5232F" w:rsidR="007510F6">
        <w:rPr>
          <w:rFonts w:ascii="Courier New" w:hAnsi="Courier New" w:eastAsia="Courier New" w:cs="Courier New"/>
          <w:sz w:val="24"/>
          <w:szCs w:val="24"/>
        </w:rPr>
        <w:t>d</w:t>
      </w:r>
      <w:r w:rsidRPr="00F5232F">
        <w:rPr>
          <w:rFonts w:ascii="Courier New" w:hAnsi="Courier New" w:eastAsia="Courier New" w:cs="Courier New"/>
          <w:sz w:val="24"/>
          <w:szCs w:val="24"/>
        </w:rPr>
        <w:t xml:space="preserve">ecrease of responses from </w:t>
      </w:r>
      <w:r w:rsidRPr="00F5232F" w:rsidR="00D6219F">
        <w:rPr>
          <w:rFonts w:ascii="Courier New" w:hAnsi="Courier New" w:eastAsia="Courier New" w:cs="Courier New"/>
          <w:sz w:val="24"/>
          <w:szCs w:val="24"/>
        </w:rPr>
        <w:t>21,410</w:t>
      </w:r>
      <w:r w:rsidRPr="00F5232F">
        <w:rPr>
          <w:rFonts w:ascii="Courier New" w:hAnsi="Courier New" w:eastAsia="Courier New" w:cs="Courier New"/>
          <w:sz w:val="24"/>
          <w:szCs w:val="24"/>
        </w:rPr>
        <w:t xml:space="preserve"> to </w:t>
      </w:r>
      <w:r w:rsidRPr="00F5232F" w:rsidR="007510F6">
        <w:rPr>
          <w:rFonts w:ascii="Courier New" w:hAnsi="Courier New" w:eastAsia="Courier New" w:cs="Courier New"/>
          <w:sz w:val="24"/>
          <w:szCs w:val="24"/>
        </w:rPr>
        <w:t>1,527</w:t>
      </w:r>
      <w:r w:rsidRPr="00F5232F">
        <w:rPr>
          <w:rFonts w:ascii="Courier New" w:hAnsi="Courier New" w:eastAsia="Courier New" w:cs="Courier New"/>
          <w:sz w:val="24"/>
          <w:szCs w:val="24"/>
        </w:rPr>
        <w:t xml:space="preserve"> and the associated decrease in estimated burden hours from </w:t>
      </w:r>
      <w:r w:rsidRPr="00F5232F" w:rsidR="00D6219F">
        <w:rPr>
          <w:rFonts w:ascii="Courier New" w:hAnsi="Courier New" w:eastAsia="Courier New" w:cs="Courier New"/>
          <w:sz w:val="24"/>
          <w:szCs w:val="24"/>
        </w:rPr>
        <w:t>3,575</w:t>
      </w:r>
      <w:r w:rsidRPr="00F5232F">
        <w:rPr>
          <w:rFonts w:ascii="Courier New" w:hAnsi="Courier New" w:eastAsia="Courier New" w:cs="Courier New"/>
          <w:sz w:val="24"/>
          <w:szCs w:val="24"/>
        </w:rPr>
        <w:t xml:space="preserve"> to </w:t>
      </w:r>
      <w:r w:rsidRPr="00F5232F" w:rsidR="007510F6">
        <w:rPr>
          <w:rFonts w:ascii="Courier New" w:hAnsi="Courier New" w:eastAsia="Courier New" w:cs="Courier New"/>
          <w:sz w:val="24"/>
          <w:szCs w:val="24"/>
        </w:rPr>
        <w:t>763.5</w:t>
      </w:r>
      <w:r w:rsidRPr="00F5232F">
        <w:rPr>
          <w:rFonts w:ascii="Courier New" w:hAnsi="Courier New" w:eastAsia="Courier New" w:cs="Courier New"/>
          <w:sz w:val="24"/>
          <w:szCs w:val="24"/>
        </w:rPr>
        <w:t xml:space="preserve"> is an adjustment </w:t>
      </w:r>
      <w:r w:rsidRPr="00F5232F" w:rsidR="005B4D89">
        <w:rPr>
          <w:rFonts w:ascii="Courier New" w:hAnsi="Courier New" w:eastAsia="Courier New" w:cs="Courier New"/>
          <w:sz w:val="24"/>
          <w:szCs w:val="24"/>
        </w:rPr>
        <w:t>based on the following:</w:t>
      </w:r>
    </w:p>
    <w:p w:rsidRPr="00F5232F" w:rsidR="005B4D89" w:rsidP="005B4D89" w:rsidRDefault="005B4D89" w14:paraId="68B57593" w14:textId="77777777">
      <w:pPr>
        <w:ind w:right="-40"/>
        <w:rPr>
          <w:rFonts w:ascii="Courier New" w:hAnsi="Courier New" w:eastAsia="Courier New" w:cs="Courier New"/>
          <w:sz w:val="24"/>
          <w:szCs w:val="24"/>
        </w:rPr>
      </w:pPr>
    </w:p>
    <w:p w:rsidRPr="00F5232F" w:rsidR="00F5232F" w:rsidP="00F5232F" w:rsidRDefault="00F5232F" w14:paraId="1A189FE7" w14:textId="4667FE8B">
      <w:pPr>
        <w:numPr>
          <w:ilvl w:val="0"/>
          <w:numId w:val="5"/>
        </w:numPr>
        <w:ind w:right="-40"/>
        <w:rPr>
          <w:rFonts w:ascii="Courier New" w:hAnsi="Courier New" w:eastAsia="Courier New" w:cs="Courier New"/>
          <w:sz w:val="24"/>
          <w:szCs w:val="24"/>
        </w:rPr>
      </w:pPr>
      <w:r w:rsidRPr="00F5232F">
        <w:rPr>
          <w:rFonts w:ascii="Courier New" w:hAnsi="Courier New" w:eastAsia="Courier New" w:cs="Courier New"/>
          <w:sz w:val="24"/>
          <w:szCs w:val="24"/>
        </w:rPr>
        <w:t>Changing the burden estimate methodology to be more consistent with the prescription language in the FAR</w:t>
      </w:r>
      <w:r w:rsidR="00DE7C46">
        <w:rPr>
          <w:rFonts w:ascii="Courier New" w:hAnsi="Courier New" w:eastAsia="Courier New" w:cs="Courier New"/>
          <w:sz w:val="24"/>
          <w:szCs w:val="24"/>
        </w:rPr>
        <w:t xml:space="preserve"> (e.g., no threshold is prescribed, clauses not used </w:t>
      </w:r>
      <w:r w:rsidRPr="00DE7C46" w:rsidR="00DE7C46">
        <w:rPr>
          <w:rFonts w:ascii="Courier New" w:hAnsi="Courier New" w:eastAsia="Courier New" w:cs="Courier New"/>
          <w:sz w:val="24"/>
          <w:szCs w:val="24"/>
        </w:rPr>
        <w:t xml:space="preserve">in construction and </w:t>
      </w:r>
      <w:r w:rsidR="00DE7C46">
        <w:rPr>
          <w:rFonts w:ascii="Courier New" w:hAnsi="Courier New" w:eastAsia="Courier New" w:cs="Courier New"/>
          <w:sz w:val="24"/>
          <w:szCs w:val="24"/>
        </w:rPr>
        <w:t>A&amp;E contracts)</w:t>
      </w:r>
      <w:r w:rsidRPr="00F5232F">
        <w:rPr>
          <w:rFonts w:ascii="Courier New" w:hAnsi="Courier New" w:eastAsia="Courier New" w:cs="Courier New"/>
          <w:sz w:val="24"/>
          <w:szCs w:val="24"/>
        </w:rPr>
        <w:t>.</w:t>
      </w:r>
    </w:p>
    <w:p w:rsidRPr="00F5232F" w:rsidR="00650316" w:rsidP="00F5232F" w:rsidRDefault="007510F6" w14:paraId="795FB469" w14:textId="5D156D8D">
      <w:pPr>
        <w:numPr>
          <w:ilvl w:val="0"/>
          <w:numId w:val="5"/>
        </w:numPr>
        <w:ind w:right="-40"/>
        <w:rPr>
          <w:rFonts w:ascii="Courier New" w:hAnsi="Courier New" w:eastAsia="Courier New" w:cs="Courier New"/>
          <w:sz w:val="24"/>
          <w:szCs w:val="24"/>
        </w:rPr>
      </w:pPr>
      <w:r w:rsidRPr="00F5232F">
        <w:rPr>
          <w:rFonts w:ascii="Courier New" w:hAnsi="Courier New" w:eastAsia="Courier New" w:cs="Courier New"/>
          <w:sz w:val="24"/>
          <w:szCs w:val="24"/>
        </w:rPr>
        <w:t>Recognizing that the clauses 52.211-8 and 52.211-9 are not used in commercial acquisitions.</w:t>
      </w:r>
    </w:p>
    <w:p w:rsidRPr="00F5232F" w:rsidR="00BE2781" w:rsidP="00F5232F" w:rsidRDefault="00BE2781" w14:paraId="32BA8532" w14:textId="09325626">
      <w:pPr>
        <w:numPr>
          <w:ilvl w:val="0"/>
          <w:numId w:val="5"/>
        </w:numPr>
        <w:ind w:right="-40"/>
        <w:rPr>
          <w:rFonts w:ascii="Courier New" w:hAnsi="Courier New" w:eastAsia="Courier New" w:cs="Courier New"/>
          <w:sz w:val="24"/>
          <w:szCs w:val="24"/>
        </w:rPr>
      </w:pPr>
      <w:r w:rsidRPr="00F5232F">
        <w:rPr>
          <w:rFonts w:ascii="Courier New" w:hAnsi="Courier New" w:eastAsia="Courier New" w:cs="Courier New"/>
          <w:sz w:val="24"/>
          <w:szCs w:val="24"/>
        </w:rPr>
        <w:t>Considering subject matter experts’ opinion that only 10% of contracts likely to include the clauses 52.211-8 and 52.211-9 would in fact result in offerors proposing an alternative delivery schedule.</w:t>
      </w:r>
      <w:r w:rsidRPr="00F5232F" w:rsidR="00F5232F">
        <w:rPr>
          <w:rFonts w:ascii="Courier New" w:hAnsi="Courier New" w:eastAsia="Courier New" w:cs="Courier New"/>
          <w:sz w:val="24"/>
          <w:szCs w:val="24"/>
        </w:rPr>
        <w:t xml:space="preserve"> The burden under these clauses occurs only if offerors propose an alternative delivery schedule.</w:t>
      </w:r>
    </w:p>
    <w:p w:rsidRPr="00F5232F" w:rsidR="00A44687" w:rsidP="00F5232F" w:rsidRDefault="00FA58BA" w14:paraId="00000040" w14:textId="4C51CFD7">
      <w:pPr>
        <w:numPr>
          <w:ilvl w:val="0"/>
          <w:numId w:val="5"/>
        </w:numPr>
        <w:ind w:right="-40"/>
        <w:rPr>
          <w:rFonts w:ascii="Courier New" w:hAnsi="Courier New" w:eastAsia="Courier New" w:cs="Courier New"/>
          <w:sz w:val="24"/>
          <w:szCs w:val="24"/>
        </w:rPr>
      </w:pPr>
      <w:r w:rsidRPr="00F5232F">
        <w:rPr>
          <w:rFonts w:ascii="Courier New" w:hAnsi="Courier New" w:eastAsia="Courier New" w:cs="Courier New"/>
          <w:sz w:val="24"/>
          <w:szCs w:val="24"/>
        </w:rPr>
        <w:lastRenderedPageBreak/>
        <w:t xml:space="preserve">Recognizing that </w:t>
      </w:r>
      <w:r>
        <w:rPr>
          <w:rFonts w:ascii="Courier New" w:hAnsi="Courier New" w:eastAsia="Courier New" w:cs="Courier New"/>
          <w:sz w:val="24"/>
          <w:szCs w:val="24"/>
        </w:rPr>
        <w:t>p</w:t>
      </w:r>
      <w:r w:rsidRPr="00F5232F" w:rsidR="00BE2781">
        <w:rPr>
          <w:rFonts w:ascii="Courier New" w:hAnsi="Courier New" w:eastAsia="Courier New" w:cs="Courier New"/>
          <w:sz w:val="24"/>
          <w:szCs w:val="24"/>
        </w:rPr>
        <w:t>roposing an alternative delivery schedule takes longer than reviewing such submittal. Accordingly, the public estimated time per response was increased from 10 to 30 minutes</w:t>
      </w:r>
      <w:r w:rsidRPr="00F5232F" w:rsidR="005B4D89">
        <w:rPr>
          <w:rFonts w:ascii="Courier New" w:hAnsi="Courier New" w:eastAsia="Courier New" w:cs="Courier New"/>
          <w:sz w:val="24"/>
          <w:szCs w:val="24"/>
        </w:rPr>
        <w:t>.</w:t>
      </w:r>
    </w:p>
    <w:p w:rsidR="00A44687" w:rsidRDefault="00A44687" w14:paraId="00000041" w14:textId="77777777">
      <w:pPr>
        <w:rPr>
          <w:rFonts w:ascii="Courier New" w:hAnsi="Courier New" w:eastAsia="Courier New" w:cs="Courier New"/>
          <w:sz w:val="24"/>
          <w:szCs w:val="24"/>
        </w:rPr>
      </w:pPr>
    </w:p>
    <w:p w:rsidR="00A44687" w:rsidRDefault="00F5568C" w14:paraId="00000042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16.</w:t>
      </w:r>
      <w:r>
        <w:rPr>
          <w:rFonts w:ascii="Courier New" w:hAnsi="Courier New" w:eastAsia="Courier New" w:cs="Courier New"/>
          <w:sz w:val="24"/>
          <w:szCs w:val="24"/>
        </w:rPr>
        <w:t xml:space="preserve">  </w:t>
      </w:r>
      <w:r>
        <w:rPr>
          <w:rFonts w:ascii="Courier New" w:hAnsi="Courier New" w:eastAsia="Courier New" w:cs="Courier New"/>
          <w:b/>
          <w:sz w:val="24"/>
          <w:szCs w:val="24"/>
        </w:rPr>
        <w:t>Outline plans for published results of information collections</w:t>
      </w:r>
      <w:r>
        <w:rPr>
          <w:rFonts w:ascii="Courier New" w:hAnsi="Courier New" w:eastAsia="Courier New" w:cs="Courier New"/>
          <w:sz w:val="24"/>
          <w:szCs w:val="24"/>
        </w:rPr>
        <w:t>.  Results will not be tabulated or published.</w:t>
      </w:r>
    </w:p>
    <w:p w:rsidR="00A44687" w:rsidRDefault="00F5568C" w14:paraId="00000043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A44687" w:rsidRDefault="00F5568C" w14:paraId="00000044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17. Approval not to display expiration date.  </w:t>
      </w:r>
      <w:r>
        <w:rPr>
          <w:rFonts w:ascii="Courier New" w:hAnsi="Courier New" w:eastAsia="Courier New" w:cs="Courier New"/>
          <w:sz w:val="24"/>
          <w:szCs w:val="24"/>
        </w:rPr>
        <w:t>Not applicable.</w:t>
      </w:r>
    </w:p>
    <w:p w:rsidR="00A44687" w:rsidRDefault="00F5568C" w14:paraId="00000045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 xml:space="preserve"> </w:t>
      </w:r>
    </w:p>
    <w:p w:rsidR="00A44687" w:rsidRDefault="00F5568C" w14:paraId="00000046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18.  Explanation of exception to certification statement.</w:t>
      </w:r>
      <w:r>
        <w:rPr>
          <w:rFonts w:ascii="Courier New" w:hAnsi="Courier New" w:eastAsia="Courier New" w:cs="Courier New"/>
          <w:sz w:val="24"/>
          <w:szCs w:val="24"/>
        </w:rPr>
        <w:t xml:space="preserve">  Not applicable.</w:t>
      </w:r>
    </w:p>
    <w:p w:rsidR="00A44687" w:rsidRDefault="00F5568C" w14:paraId="00000047" w14:textId="77777777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 xml:space="preserve"> </w:t>
      </w:r>
    </w:p>
    <w:p w:rsidR="00A44687" w:rsidRDefault="00F5568C" w14:paraId="00000048" w14:textId="77777777">
      <w:pPr>
        <w:rPr>
          <w:rFonts w:ascii="Courier New" w:hAnsi="Courier New" w:eastAsia="Courier New" w:cs="Courier New"/>
          <w:b/>
          <w:sz w:val="24"/>
          <w:szCs w:val="24"/>
        </w:rPr>
      </w:pPr>
      <w:r>
        <w:rPr>
          <w:rFonts w:ascii="Courier New" w:hAnsi="Courier New" w:eastAsia="Courier New" w:cs="Courier New"/>
          <w:b/>
          <w:sz w:val="24"/>
          <w:szCs w:val="24"/>
        </w:rPr>
        <w:t>B.      Collections of Information Employing Statistical Methods.</w:t>
      </w:r>
    </w:p>
    <w:p w:rsidRPr="00D6219F" w:rsidR="009538A3" w:rsidP="00D6219F" w:rsidRDefault="00F5568C" w14:paraId="4A3E5AF8" w14:textId="6FA77709">
      <w:pPr>
        <w:rPr>
          <w:rFonts w:ascii="Courier New" w:hAnsi="Courier New" w:eastAsia="Courier New" w:cs="Courier New"/>
          <w:sz w:val="24"/>
          <w:szCs w:val="24"/>
        </w:rPr>
      </w:pPr>
      <w:r>
        <w:rPr>
          <w:rFonts w:ascii="Courier New" w:hAnsi="Courier New" w:eastAsia="Courier New" w:cs="Courier New"/>
          <w:sz w:val="24"/>
          <w:szCs w:val="24"/>
        </w:rPr>
        <w:t>Statistical methods are not used in this information collection.</w:t>
      </w:r>
    </w:p>
    <w:sectPr w:rsidRPr="00D6219F" w:rsidR="009538A3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D92D" w14:textId="77777777" w:rsidR="00CB2A22" w:rsidRDefault="00CB2A22">
      <w:pPr>
        <w:spacing w:line="240" w:lineRule="auto"/>
      </w:pPr>
      <w:r>
        <w:separator/>
      </w:r>
    </w:p>
  </w:endnote>
  <w:endnote w:type="continuationSeparator" w:id="0">
    <w:p w14:paraId="6EDDADC0" w14:textId="77777777" w:rsidR="00CB2A22" w:rsidRDefault="00CB2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A" w14:textId="3AB74D97" w:rsidR="00A44687" w:rsidRDefault="00F556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538A3">
      <w:rPr>
        <w:noProof/>
        <w:color w:val="000000"/>
      </w:rPr>
      <w:t>1</w:t>
    </w:r>
    <w:r>
      <w:rPr>
        <w:color w:val="000000"/>
      </w:rPr>
      <w:fldChar w:fldCharType="end"/>
    </w:r>
  </w:p>
  <w:p w14:paraId="0000004B" w14:textId="77777777" w:rsidR="00A44687" w:rsidRDefault="00A4468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57F2" w14:textId="77777777" w:rsidR="00CB2A22" w:rsidRDefault="00CB2A22">
      <w:pPr>
        <w:spacing w:line="240" w:lineRule="auto"/>
      </w:pPr>
      <w:r>
        <w:separator/>
      </w:r>
    </w:p>
  </w:footnote>
  <w:footnote w:type="continuationSeparator" w:id="0">
    <w:p w14:paraId="6CCD1850" w14:textId="77777777" w:rsidR="00CB2A22" w:rsidRDefault="00CB2A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F5D63"/>
    <w:multiLevelType w:val="hybridMultilevel"/>
    <w:tmpl w:val="BF52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403E7"/>
    <w:multiLevelType w:val="singleLevel"/>
    <w:tmpl w:val="EDA20BF2"/>
    <w:lvl w:ilvl="0">
      <w:start w:val="2"/>
      <w:numFmt w:val="decimal"/>
      <w:lvlText w:val="%1."/>
      <w:legacy w:legacy="1" w:legacySpace="0" w:legacyIndent="585"/>
      <w:lvlJc w:val="left"/>
      <w:pPr>
        <w:ind w:left="585" w:hanging="585"/>
      </w:pPr>
    </w:lvl>
  </w:abstractNum>
  <w:abstractNum w:abstractNumId="2" w15:restartNumberingAfterBreak="0">
    <w:nsid w:val="42980548"/>
    <w:multiLevelType w:val="multilevel"/>
    <w:tmpl w:val="9D66D7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9B6468"/>
    <w:multiLevelType w:val="singleLevel"/>
    <w:tmpl w:val="5322C27E"/>
    <w:lvl w:ilvl="0">
      <w:start w:val="17"/>
      <w:numFmt w:val="decimal"/>
      <w:lvlText w:val="%1."/>
      <w:legacy w:legacy="1" w:legacySpace="0" w:legacyIndent="735"/>
      <w:lvlJc w:val="left"/>
      <w:pPr>
        <w:ind w:left="735" w:hanging="735"/>
      </w:pPr>
    </w:lvl>
  </w:abstractNum>
  <w:abstractNum w:abstractNumId="4" w15:restartNumberingAfterBreak="0">
    <w:nsid w:val="637248AA"/>
    <w:multiLevelType w:val="multilevel"/>
    <w:tmpl w:val="D2C45BD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A5C6F12"/>
    <w:multiLevelType w:val="multilevel"/>
    <w:tmpl w:val="C566920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87"/>
    <w:rsid w:val="00076620"/>
    <w:rsid w:val="0019147A"/>
    <w:rsid w:val="002167AC"/>
    <w:rsid w:val="0035033C"/>
    <w:rsid w:val="003A200F"/>
    <w:rsid w:val="004D2B22"/>
    <w:rsid w:val="005B4D89"/>
    <w:rsid w:val="00650316"/>
    <w:rsid w:val="0068557A"/>
    <w:rsid w:val="007510F6"/>
    <w:rsid w:val="0075611B"/>
    <w:rsid w:val="007A2D4A"/>
    <w:rsid w:val="007C5075"/>
    <w:rsid w:val="007E5CE8"/>
    <w:rsid w:val="008264E5"/>
    <w:rsid w:val="008657B5"/>
    <w:rsid w:val="009538A3"/>
    <w:rsid w:val="00971774"/>
    <w:rsid w:val="009C5395"/>
    <w:rsid w:val="00A44687"/>
    <w:rsid w:val="00AA75D7"/>
    <w:rsid w:val="00AD5F7D"/>
    <w:rsid w:val="00B047B7"/>
    <w:rsid w:val="00B1282A"/>
    <w:rsid w:val="00B47E7E"/>
    <w:rsid w:val="00B77F8A"/>
    <w:rsid w:val="00BE1D7D"/>
    <w:rsid w:val="00BE206B"/>
    <w:rsid w:val="00BE2781"/>
    <w:rsid w:val="00CB2A22"/>
    <w:rsid w:val="00D6219F"/>
    <w:rsid w:val="00D864E2"/>
    <w:rsid w:val="00DE7C46"/>
    <w:rsid w:val="00E80F1C"/>
    <w:rsid w:val="00F01078"/>
    <w:rsid w:val="00F5232F"/>
    <w:rsid w:val="00F5568C"/>
    <w:rsid w:val="00FA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4A372"/>
  <w15:docId w15:val="{C2FEAB7F-FA1F-444B-9B08-11A67C7D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5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D. Bynum</cp:lastModifiedBy>
  <cp:revision>26</cp:revision>
  <dcterms:created xsi:type="dcterms:W3CDTF">2021-04-06T03:23:00Z</dcterms:created>
  <dcterms:modified xsi:type="dcterms:W3CDTF">2021-06-24T14:44:00Z</dcterms:modified>
</cp:coreProperties>
</file>