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E3B27" w:rsidR="00B66645" w:rsidP="00B66645" w:rsidRDefault="00B66645">
      <w:pPr>
        <w:rPr>
          <w:rFonts w:ascii="Times New Roman" w:hAnsi="Times New Roman" w:cs="Times New Roman"/>
          <w:sz w:val="22"/>
          <w:szCs w:val="22"/>
        </w:rPr>
      </w:pPr>
      <w:r w:rsidRPr="00EE3B27">
        <w:rPr>
          <w:rFonts w:ascii="Times New Roman" w:hAnsi="Times New Roman" w:cs="Times New Roman"/>
          <w:sz w:val="22"/>
          <w:szCs w:val="22"/>
        </w:rPr>
        <w:t>RAISIN ADMINISTRATIVE COMMITTEE</w:t>
      </w:r>
    </w:p>
    <w:p w:rsidRPr="00EE3B27" w:rsidR="00B66645" w:rsidP="00B66645" w:rsidRDefault="00B66645">
      <w:pPr>
        <w:rPr>
          <w:rFonts w:ascii="Times New Roman" w:hAnsi="Times New Roman" w:cs="Times New Roman"/>
          <w:sz w:val="22"/>
          <w:szCs w:val="22"/>
        </w:rPr>
      </w:pPr>
      <w:r w:rsidRPr="00EE3B27">
        <w:rPr>
          <w:rFonts w:ascii="Times New Roman" w:hAnsi="Times New Roman" w:cs="Times New Roman"/>
          <w:sz w:val="22"/>
          <w:szCs w:val="22"/>
        </w:rPr>
        <w:t>2445 Capitol Street, Suite 200</w:t>
      </w:r>
    </w:p>
    <w:p w:rsidRPr="00EE3B27" w:rsidR="00B66645" w:rsidP="00B66645" w:rsidRDefault="00B66645">
      <w:pPr>
        <w:rPr>
          <w:rFonts w:ascii="Times New Roman" w:hAnsi="Times New Roman" w:cs="Times New Roman"/>
          <w:sz w:val="22"/>
          <w:szCs w:val="22"/>
        </w:rPr>
      </w:pPr>
      <w:r w:rsidRPr="00EE3B27">
        <w:rPr>
          <w:rFonts w:ascii="Times New Roman" w:hAnsi="Times New Roman" w:cs="Times New Roman"/>
          <w:sz w:val="22"/>
          <w:szCs w:val="22"/>
        </w:rPr>
        <w:t>Fresno, California  93721</w:t>
      </w:r>
    </w:p>
    <w:p w:rsidR="00B66645" w:rsidP="00B66645" w:rsidRDefault="00B66645">
      <w:pPr>
        <w:rPr>
          <w:rFonts w:ascii="Times New Roman" w:hAnsi="Times New Roman" w:cs="Times New Roman"/>
          <w:sz w:val="22"/>
          <w:szCs w:val="22"/>
        </w:rPr>
      </w:pPr>
      <w:r w:rsidRPr="00EE3B27">
        <w:rPr>
          <w:rFonts w:ascii="Times New Roman" w:hAnsi="Times New Roman" w:cs="Times New Roman"/>
          <w:sz w:val="22"/>
          <w:szCs w:val="22"/>
        </w:rPr>
        <w:t>Phone: (559) 225-0520</w:t>
      </w:r>
    </w:p>
    <w:p w:rsidRPr="00EE3B27" w:rsidR="00EE3B27" w:rsidP="00B66645" w:rsidRDefault="00EE3B27">
      <w:pPr>
        <w:rPr>
          <w:rFonts w:ascii="Times New Roman" w:hAnsi="Times New Roman" w:cs="Times New Roman"/>
          <w:sz w:val="22"/>
          <w:szCs w:val="22"/>
        </w:rPr>
      </w:pPr>
    </w:p>
    <w:p w:rsidRPr="00EE3B27" w:rsidR="00B66645" w:rsidP="00EE3B27" w:rsidRDefault="00B66645">
      <w:pPr>
        <w:jc w:val="center"/>
        <w:rPr>
          <w:rFonts w:ascii="Times New Roman" w:hAnsi="Times New Roman" w:cs="Times New Roman"/>
          <w:b/>
          <w:sz w:val="22"/>
          <w:szCs w:val="22"/>
        </w:rPr>
      </w:pPr>
      <w:r w:rsidRPr="00EE3B27">
        <w:rPr>
          <w:rFonts w:ascii="Times New Roman" w:hAnsi="Times New Roman" w:cs="Times New Roman"/>
          <w:b/>
          <w:sz w:val="22"/>
          <w:szCs w:val="22"/>
        </w:rPr>
        <w:t>NOTICE TO DESIGNATE A PORTION OF INSPECTION POINT OFF-LIMITS</w:t>
      </w:r>
    </w:p>
    <w:p w:rsidRPr="00EE3B27" w:rsidR="00B66645" w:rsidRDefault="00B66645">
      <w:pPr>
        <w:rPr>
          <w:rFonts w:ascii="Times New Roman" w:hAnsi="Times New Roman" w:cs="Times New Roman"/>
          <w:sz w:val="22"/>
          <w:szCs w:val="22"/>
        </w:rPr>
      </w:pPr>
    </w:p>
    <w:p w:rsidRPr="00294D69" w:rsidR="00C230EB" w:rsidP="00C80AF9" w:rsidRDefault="00C230EB">
      <w:pPr>
        <w:rPr>
          <w:rFonts w:ascii="Times New Roman" w:hAnsi="Times New Roman" w:cs="Times New Roman"/>
          <w:sz w:val="22"/>
          <w:szCs w:val="22"/>
        </w:rPr>
      </w:pPr>
      <w:r w:rsidRPr="00294D69">
        <w:rPr>
          <w:rFonts w:ascii="Times New Roman" w:hAnsi="Times New Roman" w:cs="Times New Roman"/>
          <w:sz w:val="22"/>
          <w:szCs w:val="22"/>
        </w:rPr>
        <w:t xml:space="preserve">The _____________________________________ </w:t>
      </w:r>
      <w:r w:rsidRPr="00294D69" w:rsidR="00294D69">
        <w:rPr>
          <w:rFonts w:ascii="Times New Roman" w:hAnsi="Times New Roman" w:cs="Times New Roman"/>
          <w:sz w:val="22"/>
          <w:szCs w:val="22"/>
        </w:rPr>
        <w:t>(</w:t>
      </w:r>
      <w:r w:rsidRPr="00294D69" w:rsidR="00294D69">
        <w:rPr>
          <w:rFonts w:ascii="Times New Roman" w:hAnsi="Times New Roman" w:cs="Times New Roman"/>
          <w:i/>
          <w:sz w:val="20"/>
          <w:szCs w:val="22"/>
        </w:rPr>
        <w:t>raisin handler</w:t>
      </w:r>
      <w:r w:rsidRPr="00294D69" w:rsidR="00294D69">
        <w:rPr>
          <w:rFonts w:ascii="Times New Roman" w:hAnsi="Times New Roman" w:cs="Times New Roman"/>
          <w:sz w:val="22"/>
          <w:szCs w:val="22"/>
        </w:rPr>
        <w:t>)</w:t>
      </w:r>
      <w:r w:rsidR="00294D69">
        <w:rPr>
          <w:rFonts w:ascii="Times New Roman" w:hAnsi="Times New Roman" w:cs="Times New Roman"/>
          <w:sz w:val="22"/>
          <w:szCs w:val="22"/>
        </w:rPr>
        <w:t xml:space="preserve"> </w:t>
      </w:r>
      <w:r w:rsidRPr="00294D69">
        <w:rPr>
          <w:rFonts w:ascii="Times New Roman" w:hAnsi="Times New Roman" w:cs="Times New Roman"/>
          <w:sz w:val="22"/>
          <w:szCs w:val="22"/>
        </w:rPr>
        <w:t>hereby submits notification that the area of</w:t>
      </w:r>
      <w:r w:rsidR="00294D69">
        <w:rPr>
          <w:rFonts w:ascii="Times New Roman" w:hAnsi="Times New Roman" w:cs="Times New Roman"/>
          <w:sz w:val="22"/>
          <w:szCs w:val="22"/>
        </w:rPr>
        <w:t xml:space="preserve"> </w:t>
      </w:r>
      <w:r w:rsidRPr="00294D69" w:rsidR="00C37C0E">
        <w:rPr>
          <w:rFonts w:ascii="Times New Roman" w:hAnsi="Times New Roman" w:cs="Times New Roman"/>
          <w:sz w:val="22"/>
          <w:szCs w:val="22"/>
        </w:rPr>
        <w:t>it</w:t>
      </w:r>
      <w:r w:rsidRPr="00294D69">
        <w:rPr>
          <w:rFonts w:ascii="Times New Roman" w:hAnsi="Times New Roman" w:cs="Times New Roman"/>
          <w:sz w:val="22"/>
          <w:szCs w:val="22"/>
        </w:rPr>
        <w:t>s inspection point designated herein be declared off-limits for the period</w:t>
      </w:r>
      <w:r w:rsidR="00294D69">
        <w:rPr>
          <w:rFonts w:ascii="Times New Roman" w:hAnsi="Times New Roman" w:cs="Times New Roman"/>
          <w:sz w:val="22"/>
          <w:szCs w:val="22"/>
        </w:rPr>
        <w:t xml:space="preserve"> of</w:t>
      </w:r>
      <w:r w:rsidRPr="00294D69">
        <w:rPr>
          <w:rFonts w:ascii="Times New Roman" w:hAnsi="Times New Roman" w:cs="Times New Roman"/>
          <w:sz w:val="22"/>
          <w:szCs w:val="22"/>
        </w:rPr>
        <w:t xml:space="preserve"> ________________</w:t>
      </w:r>
      <w:r w:rsidR="00294D69">
        <w:rPr>
          <w:rFonts w:ascii="Times New Roman" w:hAnsi="Times New Roman" w:cs="Times New Roman"/>
          <w:sz w:val="22"/>
          <w:szCs w:val="22"/>
        </w:rPr>
        <w:t xml:space="preserve">, 20___ </w:t>
      </w:r>
      <w:r w:rsidRPr="00294D69">
        <w:rPr>
          <w:rFonts w:ascii="Times New Roman" w:hAnsi="Times New Roman" w:cs="Times New Roman"/>
          <w:sz w:val="22"/>
          <w:szCs w:val="22"/>
        </w:rPr>
        <w:t>through ________________</w:t>
      </w:r>
      <w:r w:rsidR="00294D69">
        <w:rPr>
          <w:rFonts w:ascii="Times New Roman" w:hAnsi="Times New Roman" w:cs="Times New Roman"/>
          <w:sz w:val="22"/>
          <w:szCs w:val="22"/>
        </w:rPr>
        <w:t>, 20___</w:t>
      </w:r>
      <w:r w:rsidRPr="00294D69">
        <w:rPr>
          <w:rFonts w:ascii="Times New Roman" w:hAnsi="Times New Roman" w:cs="Times New Roman"/>
          <w:sz w:val="22"/>
          <w:szCs w:val="22"/>
        </w:rPr>
        <w:t>.</w:t>
      </w:r>
    </w:p>
    <w:p w:rsidRPr="00294D69" w:rsidR="00C230EB" w:rsidP="00C80AF9" w:rsidRDefault="00C230EB">
      <w:pPr>
        <w:rPr>
          <w:rFonts w:ascii="Times New Roman" w:hAnsi="Times New Roman" w:cs="Times New Roman"/>
          <w:sz w:val="22"/>
          <w:szCs w:val="22"/>
        </w:rPr>
      </w:pPr>
    </w:p>
    <w:p w:rsidR="00C230EB" w:rsidP="00C80AF9" w:rsidRDefault="00C37C0E">
      <w:pPr>
        <w:tabs>
          <w:tab w:val="right" w:leader="underscore" w:pos="9360"/>
        </w:tabs>
        <w:spacing w:line="276" w:lineRule="auto"/>
        <w:rPr>
          <w:rFonts w:ascii="Times New Roman" w:hAnsi="Times New Roman" w:cs="Times New Roman"/>
          <w:sz w:val="22"/>
          <w:szCs w:val="22"/>
        </w:rPr>
      </w:pPr>
      <w:r w:rsidRPr="00294D69">
        <w:rPr>
          <w:rFonts w:ascii="Times New Roman" w:hAnsi="Times New Roman" w:cs="Times New Roman"/>
          <w:b/>
          <w:sz w:val="22"/>
          <w:szCs w:val="22"/>
        </w:rPr>
        <w:t>Off-Limits Area (map attached):</w:t>
      </w:r>
      <w:r w:rsidR="00294D69">
        <w:rPr>
          <w:rFonts w:ascii="Times New Roman" w:hAnsi="Times New Roman" w:cs="Times New Roman"/>
          <w:sz w:val="22"/>
          <w:szCs w:val="22"/>
        </w:rPr>
        <w:t xml:space="preserve"> </w:t>
      </w:r>
      <w:r w:rsidR="00294D69">
        <w:rPr>
          <w:rFonts w:ascii="Times New Roman" w:hAnsi="Times New Roman" w:cs="Times New Roman"/>
          <w:sz w:val="22"/>
          <w:szCs w:val="22"/>
        </w:rPr>
        <w:tab/>
      </w:r>
    </w:p>
    <w:p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Pr="00294D69" w:rsidR="00294D69" w:rsidP="00C80AF9" w:rsidRDefault="00294D69">
      <w:pPr>
        <w:tabs>
          <w:tab w:val="right" w:leader="underscore" w:pos="9360"/>
        </w:tabs>
        <w:spacing w:line="276" w:lineRule="auto"/>
        <w:rPr>
          <w:rFonts w:ascii="Times New Roman" w:hAnsi="Times New Roman" w:cs="Times New Roman"/>
          <w:sz w:val="22"/>
          <w:szCs w:val="22"/>
        </w:rPr>
      </w:pPr>
      <w:r>
        <w:rPr>
          <w:rFonts w:ascii="Times New Roman" w:hAnsi="Times New Roman" w:cs="Times New Roman"/>
          <w:sz w:val="22"/>
          <w:szCs w:val="22"/>
        </w:rPr>
        <w:tab/>
      </w:r>
    </w:p>
    <w:p w:rsidRPr="00EE3B27" w:rsidR="00C230EB" w:rsidP="00C80AF9" w:rsidRDefault="00C230EB">
      <w:pPr>
        <w:rPr>
          <w:rFonts w:ascii="Times New Roman" w:hAnsi="Times New Roman" w:cs="Times New Roman"/>
          <w:sz w:val="22"/>
          <w:szCs w:val="22"/>
        </w:rPr>
      </w:pPr>
    </w:p>
    <w:p w:rsidRPr="00EE3B27" w:rsidR="00C230EB" w:rsidP="00C80AF9" w:rsidRDefault="00294D69">
      <w:pPr>
        <w:rPr>
          <w:rFonts w:ascii="Times New Roman" w:hAnsi="Times New Roman" w:cs="Times New Roman"/>
          <w:sz w:val="22"/>
          <w:szCs w:val="22"/>
        </w:rPr>
      </w:pPr>
      <w:r w:rsidRPr="00EE3B27">
        <w:rPr>
          <w:rFonts w:ascii="Times New Roman" w:hAnsi="Times New Roman" w:cs="Times New Roman"/>
          <w:sz w:val="22"/>
          <w:szCs w:val="22"/>
        </w:rPr>
        <w:t xml:space="preserve">The making of any false statement or representations in any matter within the jurisdiction of any agency of the United States, knowing it </w:t>
      </w:r>
      <w:r>
        <w:rPr>
          <w:rFonts w:ascii="Times New Roman" w:hAnsi="Times New Roman" w:cs="Times New Roman"/>
          <w:sz w:val="22"/>
          <w:szCs w:val="22"/>
        </w:rPr>
        <w:t>to be false, is a violation of t</w:t>
      </w:r>
      <w:r w:rsidRPr="00EE3B27">
        <w:rPr>
          <w:rFonts w:ascii="Times New Roman" w:hAnsi="Times New Roman" w:cs="Times New Roman"/>
          <w:sz w:val="22"/>
          <w:szCs w:val="22"/>
        </w:rPr>
        <w:t xml:space="preserve">itle 18, </w:t>
      </w:r>
      <w:r>
        <w:rPr>
          <w:rFonts w:ascii="Times New Roman" w:hAnsi="Times New Roman" w:cs="Times New Roman"/>
          <w:sz w:val="22"/>
          <w:szCs w:val="22"/>
        </w:rPr>
        <w:t>section 1001 of the</w:t>
      </w:r>
      <w:r w:rsidRPr="00EE3B27">
        <w:rPr>
          <w:rFonts w:ascii="Times New Roman" w:hAnsi="Times New Roman" w:cs="Times New Roman"/>
          <w:sz w:val="22"/>
          <w:szCs w:val="22"/>
        </w:rPr>
        <w:t xml:space="preserve"> United States Code, which provides</w:t>
      </w:r>
      <w:r>
        <w:rPr>
          <w:rFonts w:ascii="Times New Roman" w:hAnsi="Times New Roman" w:cs="Times New Roman"/>
          <w:sz w:val="22"/>
          <w:szCs w:val="22"/>
        </w:rPr>
        <w:t xml:space="preserve"> for a penalty of a fine</w:t>
      </w:r>
      <w:r w:rsidRPr="00EE3B27">
        <w:rPr>
          <w:rFonts w:ascii="Times New Roman" w:hAnsi="Times New Roman" w:cs="Times New Roman"/>
          <w:sz w:val="22"/>
          <w:szCs w:val="22"/>
        </w:rPr>
        <w:t xml:space="preserve"> or imprisonment of not more than five years, or both.</w:t>
      </w:r>
    </w:p>
    <w:p w:rsidRPr="00EE3B27" w:rsidR="00C230EB" w:rsidP="00C80AF9" w:rsidRDefault="00C230EB">
      <w:pPr>
        <w:rPr>
          <w:rFonts w:ascii="Times New Roman" w:hAnsi="Times New Roman" w:cs="Times New Roman"/>
          <w:sz w:val="22"/>
          <w:szCs w:val="22"/>
        </w:rPr>
      </w:pPr>
    </w:p>
    <w:p w:rsidRPr="00EE3B27" w:rsidR="00C70EC4" w:rsidP="00C80AF9" w:rsidRDefault="00C70EC4">
      <w:pPr>
        <w:rPr>
          <w:rFonts w:ascii="Times New Roman" w:hAnsi="Times New Roman" w:cs="Times New Roman"/>
          <w:sz w:val="22"/>
          <w:szCs w:val="22"/>
        </w:rPr>
      </w:pPr>
      <w:r w:rsidRPr="00EE3B27">
        <w:rPr>
          <w:rFonts w:ascii="Times New Roman" w:hAnsi="Times New Roman" w:cs="Times New Roman"/>
          <w:b/>
          <w:sz w:val="22"/>
          <w:szCs w:val="22"/>
        </w:rPr>
        <w:t>Signature:</w:t>
      </w:r>
      <w:r w:rsidR="00294D69">
        <w:rPr>
          <w:rFonts w:ascii="Times New Roman" w:hAnsi="Times New Roman" w:cs="Times New Roman"/>
          <w:sz w:val="22"/>
          <w:szCs w:val="22"/>
        </w:rPr>
        <w:tab/>
      </w:r>
      <w:r w:rsidRPr="00EE3B27">
        <w:rPr>
          <w:rFonts w:ascii="Times New Roman" w:hAnsi="Times New Roman" w:cs="Times New Roman"/>
          <w:sz w:val="22"/>
          <w:szCs w:val="22"/>
        </w:rPr>
        <w:t>____________________________________________________</w:t>
      </w:r>
    </w:p>
    <w:p w:rsidRPr="00EE3B27" w:rsidR="00C70EC4" w:rsidP="00C80AF9" w:rsidRDefault="00C70EC4">
      <w:pPr>
        <w:rPr>
          <w:rFonts w:ascii="Times New Roman" w:hAnsi="Times New Roman" w:cs="Times New Roman"/>
          <w:sz w:val="22"/>
          <w:szCs w:val="22"/>
        </w:rPr>
      </w:pPr>
    </w:p>
    <w:p w:rsidRPr="00EE3B27" w:rsidR="00C70EC4" w:rsidP="00C80AF9" w:rsidRDefault="00C70EC4">
      <w:pPr>
        <w:rPr>
          <w:rFonts w:ascii="Times New Roman" w:hAnsi="Times New Roman" w:cs="Times New Roman"/>
          <w:sz w:val="22"/>
          <w:szCs w:val="22"/>
        </w:rPr>
      </w:pPr>
      <w:r w:rsidRPr="00EE3B27">
        <w:rPr>
          <w:rFonts w:ascii="Times New Roman" w:hAnsi="Times New Roman" w:cs="Times New Roman"/>
          <w:b/>
          <w:sz w:val="22"/>
          <w:szCs w:val="22"/>
        </w:rPr>
        <w:t>Title:</w:t>
      </w:r>
      <w:r w:rsidRPr="00EE3B27">
        <w:rPr>
          <w:rFonts w:ascii="Times New Roman" w:hAnsi="Times New Roman" w:cs="Times New Roman"/>
          <w:sz w:val="22"/>
          <w:szCs w:val="22"/>
        </w:rPr>
        <w:tab/>
      </w:r>
      <w:r w:rsidRPr="00EE3B27">
        <w:rPr>
          <w:rFonts w:ascii="Times New Roman" w:hAnsi="Times New Roman" w:cs="Times New Roman"/>
          <w:sz w:val="22"/>
          <w:szCs w:val="22"/>
        </w:rPr>
        <w:tab/>
        <w:t>____________________________________________________</w:t>
      </w:r>
    </w:p>
    <w:p w:rsidRPr="00EE3B27" w:rsidR="00C70EC4" w:rsidP="00C80AF9" w:rsidRDefault="00C70EC4">
      <w:pPr>
        <w:rPr>
          <w:rFonts w:ascii="Times New Roman" w:hAnsi="Times New Roman" w:cs="Times New Roman"/>
          <w:sz w:val="22"/>
          <w:szCs w:val="22"/>
        </w:rPr>
      </w:pPr>
    </w:p>
    <w:p w:rsidRPr="00EE3B27" w:rsidR="00C70EC4" w:rsidP="00C80AF9" w:rsidRDefault="00C70EC4">
      <w:pPr>
        <w:rPr>
          <w:rFonts w:ascii="Times New Roman" w:hAnsi="Times New Roman" w:cs="Times New Roman"/>
          <w:sz w:val="22"/>
          <w:szCs w:val="22"/>
        </w:rPr>
      </w:pPr>
      <w:r w:rsidRPr="00EE3B27">
        <w:rPr>
          <w:rFonts w:ascii="Times New Roman" w:hAnsi="Times New Roman" w:cs="Times New Roman"/>
          <w:b/>
          <w:sz w:val="22"/>
          <w:szCs w:val="22"/>
        </w:rPr>
        <w:t>Date:</w:t>
      </w:r>
      <w:r w:rsidRPr="00EE3B27">
        <w:rPr>
          <w:rFonts w:ascii="Times New Roman" w:hAnsi="Times New Roman" w:cs="Times New Roman"/>
          <w:sz w:val="22"/>
          <w:szCs w:val="22"/>
        </w:rPr>
        <w:tab/>
      </w:r>
      <w:r w:rsidRPr="00EE3B27">
        <w:rPr>
          <w:rFonts w:ascii="Times New Roman" w:hAnsi="Times New Roman" w:cs="Times New Roman"/>
          <w:sz w:val="22"/>
          <w:szCs w:val="22"/>
        </w:rPr>
        <w:tab/>
        <w:t>____________________________________________________</w:t>
      </w:r>
    </w:p>
    <w:p w:rsidRPr="00EE3B27" w:rsidR="00EE3B27" w:rsidP="00C80AF9" w:rsidRDefault="00EE3B27">
      <w:pPr>
        <w:rPr>
          <w:rFonts w:ascii="Times New Roman" w:hAnsi="Times New Roman" w:cs="Times New Roman"/>
          <w:sz w:val="22"/>
          <w:szCs w:val="22"/>
        </w:rPr>
      </w:pPr>
    </w:p>
    <w:p w:rsidR="00294D69" w:rsidP="00C80AF9" w:rsidRDefault="00294D69">
      <w:pPr>
        <w:rPr>
          <w:rFonts w:ascii="Times New Roman" w:hAnsi="Times New Roman" w:cs="Times New Roman"/>
          <w:sz w:val="16"/>
          <w:szCs w:val="22"/>
        </w:rPr>
      </w:pPr>
    </w:p>
    <w:p w:rsidR="00294D69" w:rsidP="00C80AF9" w:rsidRDefault="00294D69">
      <w:pPr>
        <w:rPr>
          <w:rFonts w:ascii="Times New Roman" w:hAnsi="Times New Roman" w:cs="Times New Roman"/>
          <w:sz w:val="16"/>
          <w:szCs w:val="22"/>
        </w:rPr>
      </w:pPr>
    </w:p>
    <w:p w:rsidR="00294D69" w:rsidP="00C80AF9" w:rsidRDefault="00294D69">
      <w:pPr>
        <w:rPr>
          <w:rFonts w:ascii="Times New Roman" w:hAnsi="Times New Roman" w:cs="Times New Roman"/>
          <w:sz w:val="16"/>
          <w:szCs w:val="22"/>
        </w:rPr>
      </w:pPr>
    </w:p>
    <w:p w:rsidR="00294D69" w:rsidP="00C80AF9" w:rsidRDefault="00294D69">
      <w:pPr>
        <w:rPr>
          <w:rFonts w:ascii="Times New Roman" w:hAnsi="Times New Roman" w:cs="Times New Roman"/>
          <w:sz w:val="16"/>
          <w:szCs w:val="22"/>
        </w:rPr>
      </w:pPr>
    </w:p>
    <w:p w:rsidR="008137E1" w:rsidP="00C80AF9" w:rsidRDefault="008137E1">
      <w:pPr>
        <w:rPr>
          <w:rFonts w:ascii="Times New Roman" w:hAnsi="Times New Roman" w:cs="Times New Roman"/>
          <w:sz w:val="16"/>
          <w:szCs w:val="22"/>
        </w:rPr>
      </w:pPr>
    </w:p>
    <w:p w:rsidR="008137E1" w:rsidP="00C80AF9" w:rsidRDefault="008137E1">
      <w:pPr>
        <w:rPr>
          <w:rFonts w:ascii="Times New Roman" w:hAnsi="Times New Roman" w:cs="Times New Roman"/>
          <w:sz w:val="16"/>
          <w:szCs w:val="22"/>
        </w:rPr>
      </w:pPr>
    </w:p>
    <w:p w:rsidR="00294D69" w:rsidP="00C80AF9" w:rsidRDefault="00294D69">
      <w:pPr>
        <w:rPr>
          <w:rFonts w:ascii="Times New Roman" w:hAnsi="Times New Roman" w:cs="Times New Roman"/>
          <w:sz w:val="16"/>
          <w:szCs w:val="22"/>
        </w:rPr>
      </w:pPr>
    </w:p>
    <w:p w:rsidR="00294D69" w:rsidP="00C80AF9" w:rsidRDefault="00294D69">
      <w:pPr>
        <w:rPr>
          <w:rFonts w:ascii="Times New Roman" w:hAnsi="Times New Roman" w:cs="Times New Roman"/>
          <w:sz w:val="16"/>
          <w:szCs w:val="22"/>
        </w:rPr>
      </w:pPr>
    </w:p>
    <w:p w:rsidRPr="00BC1A91" w:rsidR="00A24832" w:rsidP="00C80AF9" w:rsidRDefault="00A24832">
      <w:pPr>
        <w:pStyle w:val="BodyText"/>
        <w:rPr>
          <w:i w:val="0"/>
          <w:sz w:val="16"/>
          <w:szCs w:val="16"/>
        </w:rPr>
      </w:pPr>
      <w:r w:rsidRPr="00BC1A91">
        <w:rPr>
          <w:i w:val="0"/>
          <w:sz w:val="16"/>
          <w:szCs w:val="16"/>
        </w:rPr>
        <w:t>This report is required by law (7 U.</w:t>
      </w:r>
      <w:r>
        <w:rPr>
          <w:i w:val="0"/>
          <w:sz w:val="16"/>
          <w:szCs w:val="16"/>
        </w:rPr>
        <w:t>S.C. 608d, 7 CFR 989.158</w:t>
      </w:r>
      <w:r w:rsidRPr="00BC1A91">
        <w:rPr>
          <w:i w:val="0"/>
          <w:sz w:val="16"/>
          <w:szCs w:val="16"/>
        </w:rPr>
        <w:t>).  Failure to report can result in a fine of $</w:t>
      </w:r>
      <w:r w:rsidR="00F44331">
        <w:rPr>
          <w:i w:val="0"/>
          <w:sz w:val="16"/>
          <w:szCs w:val="16"/>
        </w:rPr>
        <w:t>2,750</w:t>
      </w:r>
      <w:r w:rsidRPr="00BC1A91">
        <w:rPr>
          <w:i w:val="0"/>
          <w:sz w:val="16"/>
          <w:szCs w:val="16"/>
        </w:rPr>
        <w:t xml:space="preserve"> for each such violation</w:t>
      </w:r>
      <w:r w:rsidR="00666A89">
        <w:rPr>
          <w:i w:val="0"/>
          <w:sz w:val="16"/>
          <w:szCs w:val="16"/>
        </w:rPr>
        <w:t>,</w:t>
      </w:r>
      <w:r w:rsidRPr="00BC1A91">
        <w:rPr>
          <w:i w:val="0"/>
          <w:sz w:val="16"/>
          <w:szCs w:val="16"/>
        </w:rPr>
        <w:t xml:space="preserve"> and each day during which such violation continues shall be deemed a separate violation.</w:t>
      </w:r>
    </w:p>
    <w:p w:rsidR="00294D69" w:rsidP="00C80AF9" w:rsidRDefault="00294D69">
      <w:pPr>
        <w:rPr>
          <w:rFonts w:ascii="Times New Roman" w:hAnsi="Times New Roman" w:cs="Times New Roman"/>
          <w:sz w:val="16"/>
          <w:szCs w:val="22"/>
        </w:rPr>
      </w:pPr>
    </w:p>
    <w:p w:rsidRPr="00294D69" w:rsidR="00EE3B27" w:rsidP="00C80AF9" w:rsidRDefault="00EE3B27">
      <w:pPr>
        <w:rPr>
          <w:rFonts w:ascii="Times New Roman" w:hAnsi="Times New Roman" w:cs="Times New Roman"/>
          <w:sz w:val="16"/>
          <w:szCs w:val="22"/>
        </w:rPr>
      </w:pPr>
      <w:r w:rsidRPr="00294D69">
        <w:rPr>
          <w:rFonts w:ascii="Times New Roman" w:hAnsi="Times New Roman" w:cs="Times New Roman"/>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294D69" w:rsidR="00EE3B27" w:rsidP="00C80AF9" w:rsidRDefault="00EE3B27">
      <w:pPr>
        <w:rPr>
          <w:rFonts w:ascii="Times New Roman" w:hAnsi="Times New Roman" w:cs="Times New Roman"/>
          <w:sz w:val="16"/>
          <w:szCs w:val="22"/>
        </w:rPr>
      </w:pPr>
    </w:p>
    <w:p w:rsidRPr="000B7615" w:rsidR="008137E1" w:rsidP="008137E1" w:rsidRDefault="008137E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w:t>
      </w:r>
      <w:bookmarkStart w:name="_GoBack" w:id="0"/>
      <w:bookmarkEnd w:id="0"/>
      <w:r w:rsidRPr="000B7615">
        <w:rPr>
          <w:rFonts w:ascii="Times New Roman" w:hAnsi="Times New Roman" w:eastAsia="Times New Roman" w:cs="Times New Roman"/>
          <w:sz w:val="16"/>
          <w:szCs w:val="16"/>
        </w:rPr>
        <w:t>ducted or funded by USDA (not all bases apply to all programs). Remedies and complaint filing deadlines vary by program or incident.</w:t>
      </w:r>
    </w:p>
    <w:p w:rsidRPr="000B7615" w:rsidR="008137E1" w:rsidP="008137E1" w:rsidRDefault="008137E1">
      <w:pPr>
        <w:pStyle w:val="NoSpacing"/>
        <w:rPr>
          <w:rFonts w:ascii="Times New Roman" w:hAnsi="Times New Roman" w:eastAsia="Times New Roman" w:cs="Times New Roman"/>
          <w:sz w:val="16"/>
          <w:szCs w:val="16"/>
        </w:rPr>
      </w:pPr>
    </w:p>
    <w:p w:rsidRPr="000B7615" w:rsidR="008137E1" w:rsidP="008137E1" w:rsidRDefault="008137E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137E1" w:rsidR="00EE3B27" w:rsidP="008137E1" w:rsidRDefault="008137E1">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8137E1" w:rsidR="00EE3B27" w:rsidSect="008137E1">
      <w:headerReference w:type="default" r:id="rId7"/>
      <w:footerReference w:type="default" r:id="rId8"/>
      <w:pgSz w:w="12240" w:h="15840" w:code="1"/>
      <w:pgMar w:top="108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B27" w:rsidRDefault="00EE3B27" w:rsidP="00C230EB">
      <w:r>
        <w:separator/>
      </w:r>
    </w:p>
  </w:endnote>
  <w:endnote w:type="continuationSeparator" w:id="0">
    <w:p w:rsidR="00EE3B27" w:rsidRDefault="00EE3B27" w:rsidP="00C2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B27" w:rsidRPr="00621C43" w:rsidRDefault="00EE3B27" w:rsidP="00EE3B27">
    <w:pPr>
      <w:pStyle w:val="Footer"/>
      <w:rPr>
        <w:rFonts w:ascii="Times New Roman" w:hAnsi="Times New Roman" w:cs="Times New Roman"/>
        <w:b/>
        <w:sz w:val="18"/>
        <w:szCs w:val="18"/>
      </w:rPr>
    </w:pPr>
    <w:r w:rsidRPr="00EE3B27">
      <w:rPr>
        <w:rFonts w:ascii="Times New Roman" w:hAnsi="Times New Roman" w:cs="Times New Roman"/>
        <w:b/>
        <w:sz w:val="18"/>
        <w:szCs w:val="18"/>
      </w:rPr>
      <w:t>RAC-</w:t>
    </w:r>
    <w:r w:rsidRPr="00621C43">
      <w:rPr>
        <w:rFonts w:ascii="Times New Roman" w:hAnsi="Times New Roman" w:cs="Times New Roman"/>
        <w:b/>
        <w:sz w:val="18"/>
        <w:szCs w:val="18"/>
      </w:rPr>
      <w:t xml:space="preserve">99 </w:t>
    </w:r>
    <w:r w:rsidR="00621C43" w:rsidRPr="00621C43">
      <w:rPr>
        <w:rFonts w:ascii="Times New Roman" w:hAnsi="Times New Roman" w:cs="Times New Roman"/>
        <w:b/>
        <w:sz w:val="18"/>
      </w:rPr>
      <w:t xml:space="preserve">(Exp. </w:t>
    </w:r>
    <w:r w:rsidR="002222BC">
      <w:rPr>
        <w:rFonts w:ascii="Times New Roman" w:hAnsi="Times New Roman"/>
        <w:b/>
        <w:sz w:val="18"/>
        <w:szCs w:val="18"/>
      </w:rPr>
      <w:t>x/</w:t>
    </w:r>
    <w:proofErr w:type="spellStart"/>
    <w:proofErr w:type="gramStart"/>
    <w:r w:rsidR="002222BC">
      <w:rPr>
        <w:rFonts w:ascii="Times New Roman" w:hAnsi="Times New Roman"/>
        <w:b/>
        <w:sz w:val="18"/>
        <w:szCs w:val="18"/>
      </w:rPr>
      <w:t>xxxx</w:t>
    </w:r>
    <w:proofErr w:type="spellEnd"/>
    <w:r w:rsidR="00621C43" w:rsidRPr="00621C43">
      <w:rPr>
        <w:rFonts w:ascii="Times New Roman" w:hAnsi="Times New Roman" w:cs="Times New Roman"/>
        <w:b/>
        <w:sz w:val="18"/>
      </w:rPr>
      <w:t>)  Destroy</w:t>
    </w:r>
    <w:proofErr w:type="gramEnd"/>
    <w:r w:rsidR="00621C43" w:rsidRPr="00621C43">
      <w:rPr>
        <w:rFonts w:ascii="Times New Roman" w:hAnsi="Times New Roman" w:cs="Times New Roman"/>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B27" w:rsidRDefault="00EE3B27" w:rsidP="00C230EB">
      <w:r>
        <w:separator/>
      </w:r>
    </w:p>
  </w:footnote>
  <w:footnote w:type="continuationSeparator" w:id="0">
    <w:p w:rsidR="00EE3B27" w:rsidRDefault="00EE3B27" w:rsidP="00C2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B27" w:rsidRPr="00C80AF9" w:rsidRDefault="00EE3B27" w:rsidP="00C80AF9">
    <w:pPr>
      <w:pStyle w:val="Header"/>
      <w:pBdr>
        <w:bottom w:val="single" w:sz="4" w:space="1" w:color="auto"/>
      </w:pBdr>
      <w:tabs>
        <w:tab w:val="clear" w:pos="9360"/>
        <w:tab w:val="right" w:pos="10080"/>
      </w:tabs>
      <w:jc w:val="right"/>
      <w:rPr>
        <w:rFonts w:ascii="Times New Roman" w:hAnsi="Times New Roman" w:cs="Times New Roman"/>
        <w:b/>
        <w:sz w:val="18"/>
        <w:szCs w:val="18"/>
      </w:rPr>
    </w:pPr>
    <w:r w:rsidRPr="00C80AF9">
      <w:rPr>
        <w:rFonts w:ascii="Times New Roman" w:hAnsi="Times New Roman" w:cs="Times New Roman"/>
        <w:b/>
        <w:sz w:val="18"/>
        <w:szCs w:val="18"/>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30EB"/>
    <w:rsid w:val="00085DFE"/>
    <w:rsid w:val="0012238C"/>
    <w:rsid w:val="00166308"/>
    <w:rsid w:val="001D0964"/>
    <w:rsid w:val="002222BC"/>
    <w:rsid w:val="00294D69"/>
    <w:rsid w:val="002A6408"/>
    <w:rsid w:val="0036363F"/>
    <w:rsid w:val="003F6451"/>
    <w:rsid w:val="004D132A"/>
    <w:rsid w:val="00522BEE"/>
    <w:rsid w:val="005C1E28"/>
    <w:rsid w:val="006154C2"/>
    <w:rsid w:val="00621C43"/>
    <w:rsid w:val="00622B41"/>
    <w:rsid w:val="00666A89"/>
    <w:rsid w:val="007216FE"/>
    <w:rsid w:val="007E22E8"/>
    <w:rsid w:val="008137E1"/>
    <w:rsid w:val="00887727"/>
    <w:rsid w:val="0099330F"/>
    <w:rsid w:val="00A24832"/>
    <w:rsid w:val="00B66645"/>
    <w:rsid w:val="00BF087F"/>
    <w:rsid w:val="00C230EB"/>
    <w:rsid w:val="00C37C0E"/>
    <w:rsid w:val="00C70EC4"/>
    <w:rsid w:val="00C80AF9"/>
    <w:rsid w:val="00D650D3"/>
    <w:rsid w:val="00E942DB"/>
    <w:rsid w:val="00EE3B27"/>
    <w:rsid w:val="00F15C10"/>
    <w:rsid w:val="00F4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CA6A9830-05B7-4B18-B9EE-3BA846F1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0EB"/>
    <w:pPr>
      <w:tabs>
        <w:tab w:val="center" w:pos="4680"/>
        <w:tab w:val="right" w:pos="9360"/>
      </w:tabs>
    </w:pPr>
  </w:style>
  <w:style w:type="character" w:customStyle="1" w:styleId="HeaderChar">
    <w:name w:val="Header Char"/>
    <w:basedOn w:val="DefaultParagraphFont"/>
    <w:link w:val="Header"/>
    <w:uiPriority w:val="99"/>
    <w:rsid w:val="00C230EB"/>
  </w:style>
  <w:style w:type="paragraph" w:styleId="Footer">
    <w:name w:val="footer"/>
    <w:basedOn w:val="Normal"/>
    <w:link w:val="FooterChar"/>
    <w:uiPriority w:val="99"/>
    <w:unhideWhenUsed/>
    <w:rsid w:val="00C230EB"/>
    <w:pPr>
      <w:tabs>
        <w:tab w:val="center" w:pos="4680"/>
        <w:tab w:val="right" w:pos="9360"/>
      </w:tabs>
    </w:pPr>
  </w:style>
  <w:style w:type="character" w:customStyle="1" w:styleId="FooterChar">
    <w:name w:val="Footer Char"/>
    <w:basedOn w:val="DefaultParagraphFont"/>
    <w:link w:val="Footer"/>
    <w:uiPriority w:val="99"/>
    <w:rsid w:val="00C230EB"/>
  </w:style>
  <w:style w:type="table" w:styleId="TableGrid">
    <w:name w:val="Table Grid"/>
    <w:basedOn w:val="TableNormal"/>
    <w:uiPriority w:val="59"/>
    <w:rsid w:val="00C230E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A24832"/>
    <w:rPr>
      <w:rFonts w:ascii="Times New Roman" w:eastAsia="Times New Roman" w:hAnsi="Times New Roman" w:cs="Times New Roman"/>
      <w:i/>
      <w:sz w:val="18"/>
      <w:szCs w:val="20"/>
    </w:rPr>
  </w:style>
  <w:style w:type="character" w:customStyle="1" w:styleId="BodyTextChar">
    <w:name w:val="Body Text Char"/>
    <w:basedOn w:val="DefaultParagraphFont"/>
    <w:link w:val="BodyText"/>
    <w:rsid w:val="00A24832"/>
    <w:rPr>
      <w:rFonts w:ascii="Times New Roman" w:eastAsia="Times New Roman" w:hAnsi="Times New Roman" w:cs="Times New Roman"/>
      <w:i/>
      <w:sz w:val="18"/>
      <w:szCs w:val="20"/>
    </w:rPr>
  </w:style>
  <w:style w:type="paragraph" w:styleId="NoSpacing">
    <w:name w:val="No Spacing"/>
    <w:uiPriority w:val="1"/>
    <w:qFormat/>
    <w:rsid w:val="008137E1"/>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Hatch, Andrew - AMS</cp:lastModifiedBy>
  <cp:revision>12</cp:revision>
  <dcterms:created xsi:type="dcterms:W3CDTF">2011-04-28T12:56:00Z</dcterms:created>
  <dcterms:modified xsi:type="dcterms:W3CDTF">2020-01-28T12:24:00Z</dcterms:modified>
</cp:coreProperties>
</file>