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6319" w:rsidRDefault="00160CF6" w14:paraId="59A935BA" w14:textId="484CE744">
      <w:bookmarkStart w:name="_GoBack" w:id="0"/>
      <w:bookmarkEnd w:id="0"/>
      <w:r>
        <w:rPr>
          <w:noProof/>
        </w:rPr>
        <mc:AlternateContent>
          <mc:Choice Requires="wps">
            <w:drawing>
              <wp:anchor distT="0" distB="0" distL="114300" distR="114300" simplePos="0" relativeHeight="251657216" behindDoc="0" locked="0" layoutInCell="1" allowOverlap="1" wp14:editId="5AE2C282" wp14:anchorId="789555C9">
                <wp:simplePos x="0" y="0"/>
                <wp:positionH relativeFrom="column">
                  <wp:posOffset>4114800</wp:posOffset>
                </wp:positionH>
                <wp:positionV relativeFrom="paragraph">
                  <wp:posOffset>-571500</wp:posOffset>
                </wp:positionV>
                <wp:extent cx="2171700" cy="685800"/>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BE18F9" w:rsidR="00BE18F9" w:rsidRDefault="00BE18F9" w14:paraId="37D062AA" w14:textId="77777777">
                            <w:pPr>
                              <w:rPr>
                                <w:sz w:val="20"/>
                                <w:szCs w:val="20"/>
                              </w:rPr>
                            </w:pPr>
                            <w:r w:rsidRPr="00BE18F9">
                              <w:rPr>
                                <w:sz w:val="20"/>
                                <w:szCs w:val="20"/>
                              </w:rPr>
                              <w:t>FORM APPROVED</w:t>
                            </w:r>
                          </w:p>
                          <w:p w:rsidRPr="00BE18F9" w:rsidR="00BE18F9" w:rsidRDefault="00BE18F9" w14:paraId="5065D3BF" w14:textId="77777777">
                            <w:pPr>
                              <w:rPr>
                                <w:sz w:val="20"/>
                                <w:szCs w:val="20"/>
                              </w:rPr>
                            </w:pPr>
                            <w:r w:rsidRPr="00BE18F9">
                              <w:rPr>
                                <w:sz w:val="20"/>
                                <w:szCs w:val="20"/>
                              </w:rPr>
                              <w:t>OMB NO. 0920-0576</w:t>
                            </w:r>
                          </w:p>
                          <w:p w:rsidR="00BE18F9" w:rsidRDefault="00BE18F9" w14:paraId="6D7924DE" w14:textId="77777777">
                            <w:r w:rsidRPr="00BE18F9">
                              <w:rPr>
                                <w:sz w:val="20"/>
                                <w:szCs w:val="20"/>
                              </w:rPr>
                              <w:t>EXP DATE xx/xx/xxxx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789555C9">
                <v:stroke joinstyle="miter"/>
                <v:path gradientshapeok="t" o:connecttype="rect"/>
              </v:shapetype>
              <v:shape id="Text Box 4" style="position:absolute;margin-left:324pt;margin-top:-45pt;width:171pt;height:5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K5wgAIAAA8FAAAOAAAAZHJzL2Uyb0RvYy54bWysVNuO2yAQfa/Uf0C8Z32Rc7G1zmqTbapK&#10;24u02w8ggGNUDBRI7G21/94BJ7vZXqSqqh8wMMNhZs4ZLq+GTqIDt05oVePsIsWIK6qZULsaf77f&#10;TBYYOU8UI1IrXuMH7vDV8vWry95UPNetloxbBCDKVb2pceu9qZLE0ZZ3xF1owxUYG2074mFpdwmz&#10;pAf0TiZ5ms6SXltmrKbcOdi9GY14GfGbhlP/sWkc90jWGGLzcbRx3IYxWV6SameJaQU9hkH+IYqO&#10;CAWXPkHdEE/Q3opfoDpBrXa68RdUd4luGkF5zAGyydKfsrlrieExFyiOM09lcv8Pln44fLJIsBrn&#10;GCnSAUX3fPBopQdUhOr0xlXgdGfAzQ+wDSzHTJ251fSLQ0qvW6J2/Npa3becMIguCyeTs6Mjjgsg&#10;2/69ZnAN2XsdgYbGdqF0UAwE6MDSwxMzIRQKm3k2z+YpmCjYZovpAubhClKdThvr/FuuOxQmNbbA&#10;fEQnh1vnR9eTS7jMaSnYRkgZF3a3XUuLDgRUsonfEf2Fm1TBWelwbEQcdyBIuCPYQriR9e9llhfp&#10;Ki8nm9liPik2xXRSztPFJM3KVTlLi7K42TyGALOiagVjXN0KxU8KzIq/Y/jYC6N2ogZRX+Nymk9H&#10;iv6YZBq/3yXZCQ8NKUVXYygyfMGJVIHYN4rFuSdCjvPkZfiREKjB6R+rEmUQmB814IftAChBG1vN&#10;HkAQVgNfQC28IjBptf2GUQ8dWWP3dU8sx0i+UyCqMiuK0MJxUUznOSzsuWV7biGKAlSNPUbjdO3H&#10;tt8bK3Yt3DTKWOlrEGIjokaeozrKF7ouJnN8IUJbn6+j1/M7tvwBAAD//wMAUEsDBBQABgAIAAAA&#10;IQBKTJuD3AAAAAoBAAAPAAAAZHJzL2Rvd25yZXYueG1sTI/BTsMwEETvSPyDtUhcUOuAStqEOBUg&#10;gbi29AM28TaJiNdR7Dbp37NwgdusZjT7ptjOrldnGkPn2cD9MgFFXHvbcWPg8Pm22IAKEdli75kM&#10;XCjAtry+KjC3fuIdnfexUVLCIUcDbYxDrnWoW3IYln4gFu/oR4dRzrHRdsRJyl2vH5Ik1Q47lg8t&#10;DvTaUv21PzkDx4/p7jGbqvd4WO9W6Qt268pfjLm9mZ+fQEWa418YfvAFHUphqvyJbVC9gXS1kS3R&#10;wCJLREgi+xWVRMXRZaH/Tyi/AQAA//8DAFBLAQItABQABgAIAAAAIQC2gziS/gAAAOEBAAATAAAA&#10;AAAAAAAAAAAAAAAAAABbQ29udGVudF9UeXBlc10ueG1sUEsBAi0AFAAGAAgAAAAhADj9If/WAAAA&#10;lAEAAAsAAAAAAAAAAAAAAAAALwEAAF9yZWxzLy5yZWxzUEsBAi0AFAAGAAgAAAAhAFsgrnCAAgAA&#10;DwUAAA4AAAAAAAAAAAAAAAAALgIAAGRycy9lMm9Eb2MueG1sUEsBAi0AFAAGAAgAAAAhAEpMm4Pc&#10;AAAACgEAAA8AAAAAAAAAAAAAAAAA2gQAAGRycy9kb3ducmV2LnhtbFBLBQYAAAAABAAEAPMAAADj&#10;BQAAAAA=&#10;">
                <v:textbox>
                  <w:txbxContent>
                    <w:p w:rsidRPr="00BE18F9" w:rsidR="00BE18F9" w:rsidRDefault="00BE18F9" w14:paraId="37D062AA" w14:textId="77777777">
                      <w:pPr>
                        <w:rPr>
                          <w:sz w:val="20"/>
                          <w:szCs w:val="20"/>
                        </w:rPr>
                      </w:pPr>
                      <w:r w:rsidRPr="00BE18F9">
                        <w:rPr>
                          <w:sz w:val="20"/>
                          <w:szCs w:val="20"/>
                        </w:rPr>
                        <w:t>FORM APPROVED</w:t>
                      </w:r>
                    </w:p>
                    <w:p w:rsidRPr="00BE18F9" w:rsidR="00BE18F9" w:rsidRDefault="00BE18F9" w14:paraId="5065D3BF" w14:textId="77777777">
                      <w:pPr>
                        <w:rPr>
                          <w:sz w:val="20"/>
                          <w:szCs w:val="20"/>
                        </w:rPr>
                      </w:pPr>
                      <w:r w:rsidRPr="00BE18F9">
                        <w:rPr>
                          <w:sz w:val="20"/>
                          <w:szCs w:val="20"/>
                        </w:rPr>
                        <w:t>OMB NO. 0920-0576</w:t>
                      </w:r>
                    </w:p>
                    <w:p w:rsidR="00BE18F9" w:rsidRDefault="00BE18F9" w14:paraId="6D7924DE" w14:textId="77777777">
                      <w:r w:rsidRPr="00BE18F9">
                        <w:rPr>
                          <w:sz w:val="20"/>
                          <w:szCs w:val="20"/>
                        </w:rPr>
                        <w:t>EXP DATE xx/xx/xxxx</w:t>
                      </w:r>
                    </w:p>
                  </w:txbxContent>
                </v:textbox>
              </v:shape>
            </w:pict>
          </mc:Fallback>
        </mc:AlternateContent>
      </w:r>
    </w:p>
    <w:p w:rsidR="00BE18F9" w:rsidRDefault="00BE18F9" w14:paraId="4B7EF70A" w14:textId="77777777"/>
    <w:p w:rsidR="00BE18F9" w:rsidRDefault="00BE18F9" w14:paraId="60D805A2" w14:textId="77777777"/>
    <w:p w:rsidRPr="00DB7238" w:rsidR="00BE18F9" w:rsidRDefault="002D2E90" w14:paraId="5A5D113C" w14:textId="77777777">
      <w:pPr>
        <w:rPr>
          <w:b/>
        </w:rPr>
      </w:pPr>
      <w:r>
        <w:rPr>
          <w:b/>
        </w:rPr>
        <w:t xml:space="preserve">Request for Expedited Review </w:t>
      </w:r>
    </w:p>
    <w:p w:rsidR="00BE18F9" w:rsidRDefault="00BE18F9" w14:paraId="3F6B0E87" w14:textId="77777777"/>
    <w:p w:rsidR="00BE18F9" w:rsidRDefault="00BE18F9" w14:paraId="091921D2" w14:textId="77777777"/>
    <w:p w:rsidR="00BE18F9" w:rsidRDefault="00BE18F9" w14:paraId="2433216D" w14:textId="77777777"/>
    <w:p w:rsidRPr="00657099" w:rsidR="002D2E90" w:rsidP="002D2E90" w:rsidRDefault="002D2E90" w14:paraId="5896058C" w14:textId="77777777">
      <w:pPr>
        <w:rPr>
          <w:rFonts w:ascii="Times New Roman TUR" w:hAnsi="Times New Roman TUR" w:cs="Times New Roman TUR"/>
          <w:bCs/>
        </w:rPr>
      </w:pPr>
      <w:r w:rsidRPr="00657099">
        <w:rPr>
          <w:rFonts w:ascii="Times New Roman TUR" w:hAnsi="Times New Roman TUR" w:cs="Times New Roman TUR"/>
          <w:bCs/>
        </w:rPr>
        <w:t>An entity may apply to the HHS Secretary for an expedited review of an individual by the Attorney General (42 CFR 73.10(e)).  To apply for this expedited review, an entity must submit a request in writing to the HHS Secretary establishing the need for such action.  CDC has not developed standardized forms to use in the above situation.  Rather, the entity should provide the information as requested in the appropriate section of the regulation.</w:t>
      </w:r>
    </w:p>
    <w:p w:rsidR="00BE18F9" w:rsidRDefault="00BE18F9" w14:paraId="0E5FB97C" w14:textId="77777777"/>
    <w:p w:rsidR="00BE18F9" w:rsidRDefault="00BE18F9" w14:paraId="095B7390" w14:textId="77777777"/>
    <w:p w:rsidR="00BE18F9" w:rsidRDefault="00BE18F9" w14:paraId="146D008E" w14:textId="77777777"/>
    <w:p w:rsidR="00553F57" w:rsidRDefault="00553F57" w14:paraId="34BB05A1" w14:textId="77777777"/>
    <w:p w:rsidR="00553F57" w:rsidRDefault="00553F57" w14:paraId="05D3B441" w14:textId="77777777"/>
    <w:p w:rsidR="00553F57" w:rsidRDefault="00553F57" w14:paraId="25B6CF06" w14:textId="77777777"/>
    <w:p w:rsidR="00BE18F9" w:rsidRDefault="00160CF6" w14:paraId="7130CF80" w14:textId="3F5A5B68">
      <w:r>
        <w:rPr>
          <w:noProof/>
        </w:rPr>
        <mc:AlternateContent>
          <mc:Choice Requires="wps">
            <w:drawing>
              <wp:anchor distT="0" distB="0" distL="114300" distR="114300" simplePos="0" relativeHeight="251658240" behindDoc="0" locked="0" layoutInCell="1" allowOverlap="1" wp14:editId="53C81F01" wp14:anchorId="1408FCA1">
                <wp:simplePos x="0" y="0"/>
                <wp:positionH relativeFrom="column">
                  <wp:posOffset>-914400</wp:posOffset>
                </wp:positionH>
                <wp:positionV relativeFrom="paragraph">
                  <wp:posOffset>2857500</wp:posOffset>
                </wp:positionV>
                <wp:extent cx="6972300" cy="1143000"/>
                <wp:effectExtent l="0" t="0" r="0" b="381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0" cy="1143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553F57" w:rsidR="00BE18F9" w:rsidRDefault="00DB7238" w14:paraId="190D51A3" w14:textId="77777777">
                            <w:pPr>
                              <w:rPr>
                                <w:sz w:val="20"/>
                                <w:szCs w:val="20"/>
                              </w:rPr>
                            </w:pPr>
                            <w:r w:rsidRPr="00553F57">
                              <w:rPr>
                                <w:b/>
                                <w:sz w:val="20"/>
                                <w:szCs w:val="20"/>
                              </w:rPr>
                              <w:t xml:space="preserve">Public Reporting Burden </w:t>
                            </w:r>
                            <w:r w:rsidRPr="00553F57">
                              <w:rPr>
                                <w:sz w:val="20"/>
                                <w:szCs w:val="20"/>
                              </w:rPr>
                              <w:t xml:space="preserve">Public reporting burden of providing this information is estimated to average </w:t>
                            </w:r>
                            <w:r w:rsidR="00720C2D">
                              <w:rPr>
                                <w:sz w:val="20"/>
                                <w:szCs w:val="20"/>
                              </w:rPr>
                              <w:t>30 minutes</w:t>
                            </w:r>
                            <w:r w:rsidRPr="00553F57">
                              <w:rPr>
                                <w:sz w:val="20"/>
                                <w:szCs w:val="20"/>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documents regarding this burden estimate or any other aspect of this collection of information, including suggestions for reducing this burden to CDC/ATSDR Reports Clearance Officer; 1600 Clifton Road NE, MS D-74, Atlanta, Georgia 30333; ATTN: PRM (0920-0576).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style="position:absolute;margin-left:-1in;margin-top:225pt;width:549pt;height:9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T9miAIAABgFAAAOAAAAZHJzL2Uyb0RvYy54bWysVNmO2yAUfa/Uf0C8Z7zUWWyNM5qlqSpN&#10;F2mmH0AAx6gYKJDY06r/3gtOMp72paqaB4flcjj3nnO5vBo6iQ7cOqFVjbOLFCOuqGZC7Wr85XEz&#10;W2HkPFGMSK14jZ+4w1fr168ue1PxXLdaMm4RgChX9abGrfemShJHW94Rd6ENV7DZaNsRD1O7S5gl&#10;PaB3MsnTdJH02jJjNeXOwerduInXEb9pOPWfmsZxj2SNgZuPXxu/2/BN1pek2lliWkGPNMg/sOiI&#10;UHDpGeqOeIL2VvwB1QlqtdONv6C6S3TTCMpjDpBNlv6WzUNLDI+5QHGcOZfJ/T9Y+vHw2SLBQDuM&#10;FOlAokc+eHSjB5TF8vTGVRD1YCDOD7AeQkOqztxr+tUhpW9bonb82lrdt5wwoJeFwiaTo0EQB0cA&#10;ZNt/0AzuIXuvI9DQ2C4AQjUQoINMT2dpAhcKi4tymb9JYYvCXpYVMI7sElKdjhvr/DuuOxQGNbag&#10;fYQnh3vnAx1SnUIifS0F2wgp48TutrfSogMBn2ziL2YAWU7DpArBSodjI+K4AizhjrAX+Ebdf5RZ&#10;XqQ3eTnbLFbLWbEp5rNyma5maVbelIu0KIu7zc9AMCuqVjDG1b1Q/OTBrPg7jY/dMLonuhD1NS7n&#10;+XzUaMreTZOE+j2X8EWSnfDQklJ0NV6dg0gVlH2rWGwYT4Qcx8lL+rHKUIPTf6xK9EGQfjSBH7bD&#10;0XEAFmyx1ewJjGE1yAYSw3MCg1bb7xj10Jo1dt/2xHKM5HsF5iqzogi9HCfFfJnDxE53ttMdoihA&#10;1dhjNA5v/dj/e2PFroWbRjsrfQ2GbES0yjOro42h/WJOx6ci9Pd0HqOeH7T1LwAAAP//AwBQSwME&#10;FAAGAAgAAAAhAO+nVhvfAAAADAEAAA8AAABkcnMvZG93bnJldi54bWxMj0FPg0AQhe8m/ofNmHgx&#10;7VIFapGhURON19b+gAWmQGRnCbst9N87Pelt5s3Lm+/l29n26kyj7xwjrJYRKOLK1R03CIfvj8Uz&#10;KB8M16Z3TAgX8rAtbm9yk9Vu4h2d96FREsI+MwhtCEOmta9assYv3UAst6MbrQmyjo2uRzNJuO31&#10;YxSl2pqO5UNrBnpvqfrZnyzC8Wt6SDZT+RkO612cvpluXboL4v3d/PoCKtAc/sxwxRd0KISpdCeu&#10;veoRFqs4ljIBIU4iGcSySa5KiZA+iaKLXP8vUfwCAAD//wMAUEsBAi0AFAAGAAgAAAAhALaDOJL+&#10;AAAA4QEAABMAAAAAAAAAAAAAAAAAAAAAAFtDb250ZW50X1R5cGVzXS54bWxQSwECLQAUAAYACAAA&#10;ACEAOP0h/9YAAACUAQAACwAAAAAAAAAAAAAAAAAvAQAAX3JlbHMvLnJlbHNQSwECLQAUAAYACAAA&#10;ACEAEI0/ZogCAAAYBQAADgAAAAAAAAAAAAAAAAAuAgAAZHJzL2Uyb0RvYy54bWxQSwECLQAUAAYA&#10;CAAAACEA76dWG98AAAAMAQAADwAAAAAAAAAAAAAAAADiBAAAZHJzL2Rvd25yZXYueG1sUEsFBgAA&#10;AAAEAAQA8wAAAO4FAAAAAA==&#10;" w14:anchorId="1408FCA1">
                <v:textbox>
                  <w:txbxContent>
                    <w:p w:rsidRPr="00553F57" w:rsidR="00BE18F9" w:rsidRDefault="00DB7238" w14:paraId="190D51A3" w14:textId="77777777">
                      <w:pPr>
                        <w:rPr>
                          <w:sz w:val="20"/>
                          <w:szCs w:val="20"/>
                        </w:rPr>
                      </w:pPr>
                      <w:r w:rsidRPr="00553F57">
                        <w:rPr>
                          <w:b/>
                          <w:sz w:val="20"/>
                          <w:szCs w:val="20"/>
                        </w:rPr>
                        <w:t xml:space="preserve">Public Reporting Burden </w:t>
                      </w:r>
                      <w:r w:rsidRPr="00553F57">
                        <w:rPr>
                          <w:sz w:val="20"/>
                          <w:szCs w:val="20"/>
                        </w:rPr>
                        <w:t xml:space="preserve">Public reporting burden of providing this information is estimated to average </w:t>
                      </w:r>
                      <w:r w:rsidR="00720C2D">
                        <w:rPr>
                          <w:sz w:val="20"/>
                          <w:szCs w:val="20"/>
                        </w:rPr>
                        <w:t>30 minutes</w:t>
                      </w:r>
                      <w:r w:rsidRPr="00553F57">
                        <w:rPr>
                          <w:sz w:val="20"/>
                          <w:szCs w:val="20"/>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documents regarding this burden estimate or any other aspect of this collection of information, including suggestions for reducing this burden to CDC/ATSDR Reports Clearance Officer; 1600 Clifton Road NE, MS D-74, Atlanta, Georgia 30333; ATTN: PRM (0920-0576).</w:t>
                      </w:r>
                    </w:p>
                  </w:txbxContent>
                </v:textbox>
              </v:shape>
            </w:pict>
          </mc:Fallback>
        </mc:AlternateContent>
      </w:r>
    </w:p>
    <w:sectPr w:rsidR="00BE18F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Roman TUR">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8F9"/>
    <w:rsid w:val="00056865"/>
    <w:rsid w:val="00066319"/>
    <w:rsid w:val="00092927"/>
    <w:rsid w:val="00160CF6"/>
    <w:rsid w:val="00253DB5"/>
    <w:rsid w:val="002D2E90"/>
    <w:rsid w:val="00461D55"/>
    <w:rsid w:val="00553F57"/>
    <w:rsid w:val="005F2C6E"/>
    <w:rsid w:val="00626183"/>
    <w:rsid w:val="00720C2D"/>
    <w:rsid w:val="00BA063A"/>
    <w:rsid w:val="00BE18F9"/>
    <w:rsid w:val="00D87419"/>
    <w:rsid w:val="00DB7238"/>
    <w:rsid w:val="00E86BE8"/>
    <w:rsid w:val="00F41B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BFED77D"/>
  <w15:chartTrackingRefBased/>
  <w15:docId w15:val="{F3FC55B4-50EF-49CA-B512-8DB0F2F34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73</Words>
  <Characters>420</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ITSO</Company>
  <LinksUpToDate>false</LinksUpToDate>
  <CharactersWithSpaces>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shari steinberg</dc:creator>
  <cp:keywords/>
  <cp:lastModifiedBy>Joyce, Kevin J. (CDC/DDPHSS/OS/OSI)</cp:lastModifiedBy>
  <cp:revision>2</cp:revision>
  <cp:lastPrinted>2008-07-08T14:43:00Z</cp:lastPrinted>
  <dcterms:created xsi:type="dcterms:W3CDTF">2020-07-20T15:43:00Z</dcterms:created>
  <dcterms:modified xsi:type="dcterms:W3CDTF">2020-07-20T15:43:00Z</dcterms:modified>
</cp:coreProperties>
</file>