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239B" w:rsidR="008C0995" w:rsidP="008C0995" w:rsidRDefault="008C0995" w14:paraId="43ECB3BE" w14:textId="02BFAFFB">
      <w:pPr>
        <w:rPr>
          <w:rFonts w:cstheme="minorHAnsi"/>
          <w:b/>
          <w:u w:val="single"/>
        </w:rPr>
      </w:pPr>
      <w:r w:rsidRPr="00EF239B">
        <w:rPr>
          <w:rFonts w:cstheme="minorHAnsi"/>
          <w:b/>
          <w:u w:val="single"/>
        </w:rPr>
        <w:t>Titles of the two previously approved studies</w:t>
      </w:r>
      <w:r w:rsidRPr="00EF239B" w:rsidR="006A0BC4">
        <w:rPr>
          <w:u w:val="single"/>
        </w:rPr>
        <w:t xml:space="preserve"> </w:t>
      </w:r>
      <w:r w:rsidRPr="006A0BC4" w:rsidR="006A0BC4">
        <w:rPr>
          <w:rFonts w:cstheme="minorHAnsi"/>
          <w:b/>
          <w:u w:val="single"/>
        </w:rPr>
        <w:t>under OMB # 0925-0756</w:t>
      </w:r>
    </w:p>
    <w:p w:rsidR="008C0995" w:rsidP="008C0995" w:rsidRDefault="008C0995" w14:paraId="3FC92906" w14:textId="77777777">
      <w:pPr>
        <w:rPr>
          <w:rFonts w:cstheme="minorHAnsi"/>
          <w:bCs/>
        </w:rPr>
      </w:pPr>
    </w:p>
    <w:p w:rsidRPr="00EF239B" w:rsidR="00525E4C" w:rsidP="00EF239B" w:rsidRDefault="00525E4C" w14:paraId="659FE748" w14:textId="04096B4F">
      <w:pPr>
        <w:rPr>
          <w:rFonts w:cstheme="minorHAnsi"/>
          <w:bCs/>
        </w:rPr>
      </w:pPr>
      <w:r w:rsidRPr="00EF239B">
        <w:rPr>
          <w:rFonts w:cstheme="minorHAnsi"/>
          <w:bCs/>
        </w:rPr>
        <w:t>NIMH Research Domain Criteria (RDoC)</w:t>
      </w:r>
      <w:r w:rsidR="00373F6D">
        <w:rPr>
          <w:rFonts w:cstheme="minorHAnsi"/>
          <w:bCs/>
        </w:rPr>
        <w:t xml:space="preserve"> Training Meeting Survey</w:t>
      </w:r>
      <w:r w:rsidRPr="00EF239B" w:rsidR="008C0995">
        <w:rPr>
          <w:rFonts w:cstheme="minorHAnsi"/>
          <w:bCs/>
        </w:rPr>
        <w:t xml:space="preserve"> </w:t>
      </w:r>
      <w:r w:rsidRPr="00EF239B" w:rsidR="00307878">
        <w:rPr>
          <w:rFonts w:cstheme="minorHAnsi"/>
          <w:bCs/>
        </w:rPr>
        <w:t>Environment and Development Pre-Workshop</w:t>
      </w:r>
      <w:r w:rsidRPr="00EF239B">
        <w:rPr>
          <w:rFonts w:cstheme="minorHAnsi"/>
          <w:bCs/>
        </w:rPr>
        <w:t xml:space="preserve"> Survey</w:t>
      </w:r>
    </w:p>
    <w:p w:rsidRPr="00EF239B" w:rsidR="00A42FB4" w:rsidP="00EF239B" w:rsidRDefault="00A42FB4" w14:paraId="47A41413" w14:textId="77777777">
      <w:pPr>
        <w:rPr>
          <w:rFonts w:cstheme="minorHAnsi"/>
          <w:bCs/>
        </w:rPr>
      </w:pPr>
    </w:p>
    <w:p w:rsidRPr="00EF239B" w:rsidR="00A42FB4" w:rsidP="00EF239B" w:rsidRDefault="00A42FB4" w14:paraId="7CA2EB93" w14:textId="02CA8F42">
      <w:pPr>
        <w:rPr>
          <w:rFonts w:cstheme="minorHAnsi"/>
          <w:bCs/>
        </w:rPr>
      </w:pPr>
      <w:r w:rsidRPr="00EF239B">
        <w:rPr>
          <w:rFonts w:cstheme="minorHAnsi"/>
          <w:bCs/>
        </w:rPr>
        <w:t>NIMH Research Domain Criteria (RDoC)</w:t>
      </w:r>
      <w:r w:rsidRPr="00EF239B" w:rsidR="008C0995">
        <w:rPr>
          <w:rFonts w:cstheme="minorHAnsi"/>
          <w:bCs/>
        </w:rPr>
        <w:t xml:space="preserve"> </w:t>
      </w:r>
      <w:r w:rsidRPr="00EF239B">
        <w:rPr>
          <w:rFonts w:cstheme="minorHAnsi"/>
          <w:bCs/>
        </w:rPr>
        <w:t>Training Meeting Survey</w:t>
      </w:r>
    </w:p>
    <w:p w:rsidRPr="00333685" w:rsidR="00CA46FB" w:rsidP="00E51D1F" w:rsidRDefault="00CA46FB" w14:paraId="371CD5AF" w14:textId="1CF36CC3">
      <w:pPr>
        <w:rPr>
          <w:rFonts w:ascii="Times New Roman" w:hAnsi="Times New Roman" w:cs="Times New Roman"/>
        </w:rPr>
      </w:pPr>
    </w:p>
    <w:sectPr w:rsidRPr="00333685" w:rsidR="00CA46FB" w:rsidSect="00EF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2F5"/>
    <w:multiLevelType w:val="multilevel"/>
    <w:tmpl w:val="D878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33172"/>
    <w:multiLevelType w:val="hybridMultilevel"/>
    <w:tmpl w:val="79BC9B04"/>
    <w:lvl w:ilvl="0" w:tplc="27B6E56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2626E8"/>
    <w:multiLevelType w:val="multilevel"/>
    <w:tmpl w:val="A3EAD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B38A3"/>
    <w:multiLevelType w:val="hybridMultilevel"/>
    <w:tmpl w:val="880C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09B"/>
    <w:multiLevelType w:val="hybridMultilevel"/>
    <w:tmpl w:val="C8842C18"/>
    <w:lvl w:ilvl="0" w:tplc="F9A25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F0AA3"/>
    <w:multiLevelType w:val="hybridMultilevel"/>
    <w:tmpl w:val="19CE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41C82"/>
    <w:multiLevelType w:val="hybridMultilevel"/>
    <w:tmpl w:val="B7247258"/>
    <w:lvl w:ilvl="0" w:tplc="A7EE09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4450D"/>
    <w:multiLevelType w:val="hybridMultilevel"/>
    <w:tmpl w:val="63E26BDC"/>
    <w:lvl w:ilvl="0" w:tplc="481CE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3E6A"/>
    <w:multiLevelType w:val="multilevel"/>
    <w:tmpl w:val="57EA0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D44BE"/>
    <w:multiLevelType w:val="multilevel"/>
    <w:tmpl w:val="E4D2C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061A0"/>
    <w:multiLevelType w:val="hybridMultilevel"/>
    <w:tmpl w:val="7276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16A67"/>
    <w:multiLevelType w:val="hybridMultilevel"/>
    <w:tmpl w:val="A1C8114E"/>
    <w:lvl w:ilvl="0" w:tplc="A7EE098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4E23A9"/>
    <w:multiLevelType w:val="hybridMultilevel"/>
    <w:tmpl w:val="A7FA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29A7"/>
    <w:multiLevelType w:val="hybridMultilevel"/>
    <w:tmpl w:val="455438C8"/>
    <w:lvl w:ilvl="0" w:tplc="A7EE098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9C"/>
    <w:rsid w:val="00007099"/>
    <w:rsid w:val="000140BA"/>
    <w:rsid w:val="000617FE"/>
    <w:rsid w:val="0007022B"/>
    <w:rsid w:val="00070646"/>
    <w:rsid w:val="000A156B"/>
    <w:rsid w:val="000A56E7"/>
    <w:rsid w:val="000C0BE7"/>
    <w:rsid w:val="000D1E6B"/>
    <w:rsid w:val="000F33C2"/>
    <w:rsid w:val="000F5ECF"/>
    <w:rsid w:val="0012777F"/>
    <w:rsid w:val="00163110"/>
    <w:rsid w:val="00182897"/>
    <w:rsid w:val="00195236"/>
    <w:rsid w:val="001B23EA"/>
    <w:rsid w:val="001E5897"/>
    <w:rsid w:val="00222A55"/>
    <w:rsid w:val="00256953"/>
    <w:rsid w:val="002867D3"/>
    <w:rsid w:val="002E3C20"/>
    <w:rsid w:val="002E4ACE"/>
    <w:rsid w:val="00307878"/>
    <w:rsid w:val="00313313"/>
    <w:rsid w:val="00327047"/>
    <w:rsid w:val="00333685"/>
    <w:rsid w:val="00357EEC"/>
    <w:rsid w:val="00373F6D"/>
    <w:rsid w:val="0037630A"/>
    <w:rsid w:val="00396A47"/>
    <w:rsid w:val="003C75AF"/>
    <w:rsid w:val="003D29FD"/>
    <w:rsid w:val="003F4534"/>
    <w:rsid w:val="00456335"/>
    <w:rsid w:val="004936FF"/>
    <w:rsid w:val="00494C8B"/>
    <w:rsid w:val="00495B83"/>
    <w:rsid w:val="004C2917"/>
    <w:rsid w:val="00525E4C"/>
    <w:rsid w:val="00543F4E"/>
    <w:rsid w:val="00553404"/>
    <w:rsid w:val="00561945"/>
    <w:rsid w:val="005A1F0D"/>
    <w:rsid w:val="005A3D6E"/>
    <w:rsid w:val="005B5888"/>
    <w:rsid w:val="005E524A"/>
    <w:rsid w:val="00614439"/>
    <w:rsid w:val="00633075"/>
    <w:rsid w:val="00635471"/>
    <w:rsid w:val="00641691"/>
    <w:rsid w:val="00667571"/>
    <w:rsid w:val="006A0BC4"/>
    <w:rsid w:val="006D6A71"/>
    <w:rsid w:val="006D6CEC"/>
    <w:rsid w:val="006D7089"/>
    <w:rsid w:val="006E3967"/>
    <w:rsid w:val="006E4DEF"/>
    <w:rsid w:val="006F0F4C"/>
    <w:rsid w:val="0070133F"/>
    <w:rsid w:val="007205DA"/>
    <w:rsid w:val="00730F98"/>
    <w:rsid w:val="007369AD"/>
    <w:rsid w:val="0077270F"/>
    <w:rsid w:val="007A0ED9"/>
    <w:rsid w:val="007B0279"/>
    <w:rsid w:val="007F306E"/>
    <w:rsid w:val="00820753"/>
    <w:rsid w:val="008C0995"/>
    <w:rsid w:val="008C18A3"/>
    <w:rsid w:val="008E4022"/>
    <w:rsid w:val="00907B0F"/>
    <w:rsid w:val="00932115"/>
    <w:rsid w:val="009324D7"/>
    <w:rsid w:val="009649B9"/>
    <w:rsid w:val="0097387A"/>
    <w:rsid w:val="0097615B"/>
    <w:rsid w:val="009B0C58"/>
    <w:rsid w:val="009D0AE6"/>
    <w:rsid w:val="00A00171"/>
    <w:rsid w:val="00A04467"/>
    <w:rsid w:val="00A21E9D"/>
    <w:rsid w:val="00A42FB4"/>
    <w:rsid w:val="00A56890"/>
    <w:rsid w:val="00A605AC"/>
    <w:rsid w:val="00A6594A"/>
    <w:rsid w:val="00A746B5"/>
    <w:rsid w:val="00AB0B53"/>
    <w:rsid w:val="00AB33F1"/>
    <w:rsid w:val="00AE765A"/>
    <w:rsid w:val="00B20A35"/>
    <w:rsid w:val="00B3641D"/>
    <w:rsid w:val="00B40D44"/>
    <w:rsid w:val="00B437DB"/>
    <w:rsid w:val="00B473AC"/>
    <w:rsid w:val="00B52CAB"/>
    <w:rsid w:val="00B80D05"/>
    <w:rsid w:val="00B85B39"/>
    <w:rsid w:val="00BB2F70"/>
    <w:rsid w:val="00BD468F"/>
    <w:rsid w:val="00C070C9"/>
    <w:rsid w:val="00C10BF8"/>
    <w:rsid w:val="00C5489C"/>
    <w:rsid w:val="00C54D89"/>
    <w:rsid w:val="00C56652"/>
    <w:rsid w:val="00C60891"/>
    <w:rsid w:val="00CA46FB"/>
    <w:rsid w:val="00CC7E70"/>
    <w:rsid w:val="00D13A04"/>
    <w:rsid w:val="00D30D95"/>
    <w:rsid w:val="00D43129"/>
    <w:rsid w:val="00D471A9"/>
    <w:rsid w:val="00D81EF7"/>
    <w:rsid w:val="00D91B98"/>
    <w:rsid w:val="00D94D42"/>
    <w:rsid w:val="00DA021D"/>
    <w:rsid w:val="00DB0E20"/>
    <w:rsid w:val="00DF0F91"/>
    <w:rsid w:val="00DF3E0F"/>
    <w:rsid w:val="00E5068E"/>
    <w:rsid w:val="00E51D1F"/>
    <w:rsid w:val="00E55A20"/>
    <w:rsid w:val="00E8796F"/>
    <w:rsid w:val="00E95F2E"/>
    <w:rsid w:val="00EC750A"/>
    <w:rsid w:val="00EC7A6B"/>
    <w:rsid w:val="00EF0E25"/>
    <w:rsid w:val="00EF239B"/>
    <w:rsid w:val="00F22CB1"/>
    <w:rsid w:val="00F26627"/>
    <w:rsid w:val="00F44230"/>
    <w:rsid w:val="00F8108E"/>
    <w:rsid w:val="00FC24C8"/>
    <w:rsid w:val="00FC6F24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2555"/>
  <w15:chartTrackingRefBased/>
  <w15:docId w15:val="{46D1BCF7-56E7-4D63-90ED-911E82AE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9C"/>
    <w:pPr>
      <w:ind w:left="720"/>
      <w:contextualSpacing/>
    </w:pPr>
  </w:style>
  <w:style w:type="paragraph" w:customStyle="1" w:styleId="xmsonormal">
    <w:name w:val="x_msonormal"/>
    <w:basedOn w:val="Normal"/>
    <w:rsid w:val="0019523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C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726D10-029C-44DA-87CC-8B667DD6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4F1B2-3FE1-40E5-8637-525A49597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364CF-F7D3-404A-94DC-B17B017C7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A0EDD8-9902-4B13-B968-4C8B023F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Eric (NIH/NIMH) [E]</dc:creator>
  <cp:keywords/>
  <dc:description/>
  <cp:lastModifiedBy>Abdelmouti, Tawanda (NIH/OD) [E]</cp:lastModifiedBy>
  <cp:revision>2</cp:revision>
  <cp:lastPrinted>2019-02-25T18:53:00Z</cp:lastPrinted>
  <dcterms:created xsi:type="dcterms:W3CDTF">2021-07-08T00:45:00Z</dcterms:created>
  <dcterms:modified xsi:type="dcterms:W3CDTF">2021-07-08T00:45:00Z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