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0EB1" w:rsidR="009717FC" w:rsidP="006864BA" w:rsidRDefault="00001F04" w14:paraId="6D828544" w14:textId="01D88424">
      <w:pPr>
        <w:tabs>
          <w:tab w:val="center" w:pos="4752"/>
        </w:tabs>
        <w:suppressAutoHyphens/>
        <w:jc w:val="center"/>
        <w:rPr>
          <w:rFonts w:ascii="Times New Roman" w:hAnsi="Times New Roman" w:cs="Times New Roman"/>
          <w:b/>
        </w:rPr>
      </w:pPr>
      <w:r>
        <w:rPr>
          <w:rFonts w:ascii="Times New Roman" w:hAnsi="Times New Roman" w:cs="Times New Roman"/>
          <w:b/>
        </w:rPr>
        <w:t xml:space="preserve">Justification for Non-Substantive Changes </w:t>
      </w:r>
      <w:r w:rsidRPr="00500EB1" w:rsidR="00CC031B">
        <w:rPr>
          <w:rFonts w:ascii="Times New Roman" w:hAnsi="Times New Roman" w:cs="Times New Roman"/>
          <w:b/>
        </w:rPr>
        <w:t xml:space="preserve">for Forms </w:t>
      </w:r>
      <w:r w:rsidRPr="00500EB1" w:rsidR="009717FC">
        <w:rPr>
          <w:rFonts w:ascii="Times New Roman" w:hAnsi="Times New Roman" w:cs="Times New Roman"/>
          <w:b/>
        </w:rPr>
        <w:t>SS-5, SS-5-FS</w:t>
      </w:r>
    </w:p>
    <w:p w:rsidRPr="00500EB1" w:rsidR="009717FC" w:rsidP="006864BA" w:rsidRDefault="009717FC" w14:paraId="433F6D3A" w14:textId="446CB68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Pr="00500EB1" w:rsidR="00CC031B">
        <w:rPr>
          <w:rFonts w:ascii="Times New Roman" w:hAnsi="Times New Roman" w:cs="Times New Roman"/>
          <w:b/>
        </w:rPr>
        <w:t>pplication for a Social Security Number</w:t>
      </w:r>
      <w:r w:rsidRPr="00500EB1" w:rsidR="00E86C75">
        <w:rPr>
          <w:rFonts w:ascii="Times New Roman" w:hAnsi="Times New Roman" w:cs="Times New Roman"/>
          <w:b/>
        </w:rPr>
        <w:t xml:space="preserve"> (SSN)</w:t>
      </w:r>
      <w:r w:rsidRPr="00500EB1" w:rsidR="00CC031B">
        <w:rPr>
          <w:rFonts w:ascii="Times New Roman" w:hAnsi="Times New Roman" w:cs="Times New Roman"/>
          <w:b/>
        </w:rPr>
        <w:t xml:space="preserve"> Card, the Social Security Number Application Process (SSNAP)</w:t>
      </w:r>
      <w:r w:rsidR="00540C5D">
        <w:rPr>
          <w:rFonts w:ascii="Times New Roman" w:hAnsi="Times New Roman" w:cs="Times New Roman"/>
          <w:b/>
        </w:rPr>
        <w:t xml:space="preserve">, the </w:t>
      </w:r>
      <w:r w:rsidRPr="00540C5D" w:rsidR="00540C5D">
        <w:rPr>
          <w:rFonts w:ascii="Times New Roman" w:hAnsi="Times New Roman" w:cs="Times New Roman"/>
          <w:b/>
        </w:rPr>
        <w:t>Online Social Security Number Application Process (</w:t>
      </w:r>
      <w:proofErr w:type="spellStart"/>
      <w:r w:rsidRPr="00540C5D" w:rsidR="00540C5D">
        <w:rPr>
          <w:rFonts w:ascii="Times New Roman" w:hAnsi="Times New Roman" w:cs="Times New Roman"/>
          <w:b/>
        </w:rPr>
        <w:t>oSSNAP</w:t>
      </w:r>
      <w:proofErr w:type="spellEnd"/>
      <w:r w:rsidRPr="00540C5D" w:rsidR="00540C5D">
        <w:rPr>
          <w:rFonts w:ascii="Times New Roman" w:hAnsi="Times New Roman" w:cs="Times New Roman"/>
          <w:b/>
        </w:rPr>
        <w:t>)</w:t>
      </w:r>
      <w:r w:rsidRPr="00500EB1" w:rsidR="00E86C75">
        <w:rPr>
          <w:rFonts w:ascii="Times New Roman" w:hAnsi="Times New Roman" w:cs="Times New Roman"/>
          <w:b/>
        </w:rPr>
        <w:t xml:space="preserve"> and the Internet</w:t>
      </w:r>
      <w:r w:rsidRPr="00500EB1" w:rsidR="0065356D">
        <w:rPr>
          <w:rFonts w:ascii="Times New Roman" w:hAnsi="Times New Roman" w:cs="Times New Roman"/>
          <w:b/>
        </w:rPr>
        <w:t xml:space="preserve"> SSN Replacement Card (</w:t>
      </w:r>
      <w:proofErr w:type="spellStart"/>
      <w:r w:rsidRPr="00500EB1" w:rsidR="0065356D">
        <w:rPr>
          <w:rFonts w:ascii="Times New Roman" w:hAnsi="Times New Roman" w:cs="Times New Roman"/>
          <w:b/>
        </w:rPr>
        <w:t>iSSNRC</w:t>
      </w:r>
      <w:proofErr w:type="spellEnd"/>
      <w:r w:rsidRPr="00500EB1" w:rsidR="0065356D">
        <w:rPr>
          <w:rFonts w:ascii="Times New Roman" w:hAnsi="Times New Roman" w:cs="Times New Roman"/>
          <w:b/>
        </w:rPr>
        <w:t>) A</w:t>
      </w:r>
      <w:r w:rsidRPr="00500EB1" w:rsidR="00E86C75">
        <w:rPr>
          <w:rFonts w:ascii="Times New Roman" w:hAnsi="Times New Roman" w:cs="Times New Roman"/>
          <w:b/>
        </w:rPr>
        <w:t>pplication</w:t>
      </w:r>
    </w:p>
    <w:p w:rsidRPr="00500EB1" w:rsidR="009717FC" w:rsidP="006864BA" w:rsidRDefault="009717FC" w14:paraId="734E16B8"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Pr="00500EB1" w:rsidR="009717FC" w:rsidP="006864BA" w:rsidRDefault="009717FC" w14:paraId="15CA8A15"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Pr="006518D1" w:rsidR="006518D1" w:rsidP="006518D1" w:rsidRDefault="006518D1" w14:paraId="700659BF" w14:textId="17B5A261">
      <w:pPr>
        <w:tabs>
          <w:tab w:val="center" w:pos="-450"/>
          <w:tab w:val="left" w:pos="-90"/>
        </w:tabs>
        <w:suppressAutoHyphens/>
        <w:rPr>
          <w:rFonts w:ascii="Times New Roman" w:hAnsi="Times New Roman" w:cs="Times New Roman"/>
          <w:b/>
          <w:bCs/>
          <w:u w:val="single"/>
        </w:rPr>
      </w:pPr>
    </w:p>
    <w:p w:rsidR="00311267" w:rsidP="0063272B" w:rsidRDefault="00311267" w14:paraId="2EAEC2F2" w14:textId="057FC518">
      <w:pPr>
        <w:widowControl/>
        <w:outlineLvl w:val="0"/>
        <w:rPr>
          <w:rFonts w:ascii="Times New Roman" w:hAnsi="Times New Roman" w:cs="Times New Roman"/>
          <w:b/>
          <w:snapToGrid/>
          <w:u w:val="single"/>
        </w:rPr>
      </w:pPr>
      <w:r>
        <w:rPr>
          <w:rFonts w:ascii="Times New Roman" w:hAnsi="Times New Roman" w:cs="Times New Roman"/>
          <w:b/>
          <w:snapToGrid/>
          <w:u w:val="single"/>
        </w:rPr>
        <w:t>Background</w:t>
      </w:r>
    </w:p>
    <w:p w:rsidR="00410427" w:rsidP="0063272B" w:rsidRDefault="00AC3799" w14:paraId="10C3F454" w14:textId="6C66F89D">
      <w:pPr>
        <w:widowControl/>
        <w:outlineLvl w:val="0"/>
        <w:rPr>
          <w:rFonts w:ascii="Times New Roman" w:hAnsi="Times New Roman" w:cs="Times New Roman"/>
          <w:snapToGrid/>
        </w:rPr>
      </w:pPr>
      <w:r>
        <w:rPr>
          <w:rFonts w:ascii="Times New Roman" w:hAnsi="Times New Roman" w:cs="Times New Roman"/>
          <w:snapToGrid/>
        </w:rPr>
        <w:t>SSA</w:t>
      </w:r>
      <w:r w:rsidRPr="00311267" w:rsidR="00311267">
        <w:rPr>
          <w:rFonts w:ascii="Times New Roman" w:hAnsi="Times New Roman" w:cs="Times New Roman"/>
          <w:snapToGrid/>
        </w:rPr>
        <w:t xml:space="preserve"> currently collect</w:t>
      </w:r>
      <w:r>
        <w:rPr>
          <w:rFonts w:ascii="Times New Roman" w:hAnsi="Times New Roman" w:cs="Times New Roman"/>
          <w:snapToGrid/>
        </w:rPr>
        <w:t>s</w:t>
      </w:r>
      <w:r w:rsidRPr="00311267" w:rsidR="00311267">
        <w:rPr>
          <w:rFonts w:ascii="Times New Roman" w:hAnsi="Times New Roman" w:cs="Times New Roman"/>
          <w:snapToGrid/>
        </w:rPr>
        <w:t xml:space="preserve"> race and ethnicity information as part of our SSN card application process</w:t>
      </w:r>
      <w:r w:rsidR="00C523A2">
        <w:rPr>
          <w:rFonts w:ascii="Times New Roman" w:hAnsi="Times New Roman" w:cs="Times New Roman"/>
          <w:snapToGrid/>
        </w:rPr>
        <w:t xml:space="preserve"> </w:t>
      </w:r>
      <w:r>
        <w:rPr>
          <w:rFonts w:ascii="Times New Roman" w:hAnsi="Times New Roman" w:cs="Times New Roman"/>
          <w:snapToGrid/>
        </w:rPr>
        <w:t>(</w:t>
      </w:r>
      <w:r w:rsidR="00C523A2">
        <w:rPr>
          <w:rFonts w:ascii="Times New Roman" w:hAnsi="Times New Roman" w:cs="Times New Roman"/>
          <w:snapToGrid/>
        </w:rPr>
        <w:t>OMB No. 0960-0066</w:t>
      </w:r>
      <w:r>
        <w:rPr>
          <w:rFonts w:ascii="Times New Roman" w:hAnsi="Times New Roman" w:cs="Times New Roman"/>
          <w:snapToGrid/>
        </w:rPr>
        <w:t>)</w:t>
      </w:r>
      <w:r w:rsidRPr="00311267" w:rsidR="00311267">
        <w:rPr>
          <w:rFonts w:ascii="Times New Roman" w:hAnsi="Times New Roman" w:cs="Times New Roman"/>
          <w:snapToGrid/>
        </w:rPr>
        <w:t xml:space="preserve">.  </w:t>
      </w:r>
      <w:r>
        <w:rPr>
          <w:rFonts w:ascii="Times New Roman" w:hAnsi="Times New Roman" w:cs="Times New Roman"/>
          <w:snapToGrid/>
        </w:rPr>
        <w:t>We ask for this information under three of the modalities 0960-0066 comprises, including the Social Security Number Applications Process (SSNAP) script screens (for phone calls or in-office visits), as well as the paper Forms SS-5 and SS</w:t>
      </w:r>
      <w:r>
        <w:rPr>
          <w:rFonts w:ascii="Times New Roman" w:hAnsi="Times New Roman" w:cs="Times New Roman"/>
          <w:snapToGrid/>
        </w:rPr>
        <w:noBreakHyphen/>
        <w:t>5</w:t>
      </w:r>
      <w:r>
        <w:rPr>
          <w:rFonts w:ascii="Times New Roman" w:hAnsi="Times New Roman" w:cs="Times New Roman"/>
          <w:snapToGrid/>
        </w:rPr>
        <w:noBreakHyphen/>
        <w:t>FS.</w:t>
      </w:r>
      <w:r w:rsidR="00ED51DB">
        <w:rPr>
          <w:rFonts w:ascii="Times New Roman" w:hAnsi="Times New Roman" w:cs="Times New Roman"/>
          <w:snapToGrid/>
        </w:rPr>
        <w:t xml:space="preserve">  </w:t>
      </w:r>
      <w:r w:rsidRPr="00311267" w:rsidR="00311267">
        <w:rPr>
          <w:rFonts w:ascii="Times New Roman" w:hAnsi="Times New Roman" w:cs="Times New Roman"/>
          <w:snapToGrid/>
        </w:rPr>
        <w:t>We collect this information when individuals apply for their original or replacement SSN card in our offices, through video (when applicable)</w:t>
      </w:r>
      <w:r w:rsidR="00C523A2">
        <w:rPr>
          <w:rFonts w:ascii="Times New Roman" w:hAnsi="Times New Roman" w:cs="Times New Roman"/>
          <w:snapToGrid/>
        </w:rPr>
        <w:t>,</w:t>
      </w:r>
      <w:r w:rsidRPr="00311267" w:rsidR="00311267">
        <w:rPr>
          <w:rFonts w:ascii="Times New Roman" w:hAnsi="Times New Roman" w:cs="Times New Roman"/>
          <w:snapToGrid/>
        </w:rPr>
        <w:t xml:space="preserve"> or</w:t>
      </w:r>
      <w:r w:rsidR="00C523A2">
        <w:rPr>
          <w:rFonts w:ascii="Times New Roman" w:hAnsi="Times New Roman" w:cs="Times New Roman"/>
          <w:snapToGrid/>
        </w:rPr>
        <w:t xml:space="preserve"> through</w:t>
      </w:r>
      <w:r w:rsidRPr="00311267" w:rsidR="00311267">
        <w:rPr>
          <w:rFonts w:ascii="Times New Roman" w:hAnsi="Times New Roman" w:cs="Times New Roman"/>
          <w:snapToGrid/>
        </w:rPr>
        <w:t xml:space="preserve"> the mail.</w:t>
      </w:r>
      <w:r>
        <w:rPr>
          <w:rFonts w:ascii="Times New Roman" w:hAnsi="Times New Roman" w:cs="Times New Roman"/>
          <w:snapToGrid/>
        </w:rPr>
        <w:t xml:space="preserve">  While applicants for original or revised SSN cards must provide all the other information 0960-0066 requests, completing the race and ethnicity questions is voluntary.  Our aggregate internal management information data indicates that </w:t>
      </w:r>
      <w:r w:rsidR="00410427">
        <w:rPr>
          <w:rFonts w:ascii="Times New Roman" w:hAnsi="Times New Roman" w:cs="Times New Roman"/>
          <w:snapToGrid/>
        </w:rPr>
        <w:t>approximately 5</w:t>
      </w:r>
      <w:r w:rsidR="00FA616E">
        <w:rPr>
          <w:rFonts w:ascii="Times New Roman" w:hAnsi="Times New Roman" w:cs="Times New Roman"/>
          <w:snapToGrid/>
        </w:rPr>
        <w:t>1</w:t>
      </w:r>
      <w:r w:rsidR="00410427">
        <w:rPr>
          <w:rFonts w:ascii="Times New Roman" w:hAnsi="Times New Roman" w:cs="Times New Roman"/>
          <w:snapToGrid/>
        </w:rPr>
        <w:t>%</w:t>
      </w:r>
      <w:r w:rsidR="001A510E">
        <w:rPr>
          <w:rFonts w:ascii="Times New Roman" w:hAnsi="Times New Roman" w:cs="Times New Roman"/>
          <w:snapToGrid/>
        </w:rPr>
        <w:t xml:space="preserve"> </w:t>
      </w:r>
      <w:r w:rsidR="00410427">
        <w:rPr>
          <w:rFonts w:ascii="Times New Roman" w:hAnsi="Times New Roman" w:cs="Times New Roman"/>
          <w:snapToGrid/>
        </w:rPr>
        <w:t>of</w:t>
      </w:r>
      <w:r>
        <w:rPr>
          <w:rFonts w:ascii="Times New Roman" w:hAnsi="Times New Roman" w:cs="Times New Roman"/>
          <w:snapToGrid/>
        </w:rPr>
        <w:t xml:space="preserve"> respondents complete the racial data questions, while</w:t>
      </w:r>
      <w:r w:rsidR="00410427">
        <w:rPr>
          <w:rFonts w:ascii="Times New Roman" w:hAnsi="Times New Roman" w:cs="Times New Roman"/>
          <w:snapToGrid/>
        </w:rPr>
        <w:t xml:space="preserve"> </w:t>
      </w:r>
      <w:r w:rsidR="001A510E">
        <w:rPr>
          <w:rFonts w:ascii="Times New Roman" w:hAnsi="Times New Roman" w:cs="Times New Roman"/>
          <w:snapToGrid/>
        </w:rPr>
        <w:t>4</w:t>
      </w:r>
      <w:r w:rsidR="00FA616E">
        <w:rPr>
          <w:rFonts w:ascii="Times New Roman" w:hAnsi="Times New Roman" w:cs="Times New Roman"/>
          <w:snapToGrid/>
        </w:rPr>
        <w:t>3</w:t>
      </w:r>
      <w:r w:rsidR="00410427">
        <w:rPr>
          <w:rFonts w:ascii="Times New Roman" w:hAnsi="Times New Roman" w:cs="Times New Roman"/>
          <w:snapToGrid/>
        </w:rPr>
        <w:t xml:space="preserve">% </w:t>
      </w:r>
      <w:r>
        <w:rPr>
          <w:rFonts w:ascii="Times New Roman" w:hAnsi="Times New Roman" w:cs="Times New Roman"/>
          <w:snapToGrid/>
        </w:rPr>
        <w:t>answer the ethnicity questions</w:t>
      </w:r>
      <w:r w:rsidR="00410427">
        <w:rPr>
          <w:rFonts w:ascii="Times New Roman" w:hAnsi="Times New Roman" w:cs="Times New Roman"/>
          <w:snapToGrid/>
        </w:rPr>
        <w:t>.</w:t>
      </w:r>
    </w:p>
    <w:p w:rsidR="00113AC5" w:rsidP="0063272B" w:rsidRDefault="00113AC5" w14:paraId="212D4CDA" w14:textId="3D2695FD">
      <w:pPr>
        <w:widowControl/>
        <w:outlineLvl w:val="0"/>
        <w:rPr>
          <w:rFonts w:ascii="Times New Roman" w:hAnsi="Times New Roman" w:cs="Times New Roman"/>
          <w:snapToGrid/>
        </w:rPr>
      </w:pPr>
    </w:p>
    <w:p w:rsidR="00760917" w:rsidP="0063272B" w:rsidRDefault="00AC3799" w14:paraId="46C334E7" w14:textId="455CA070">
      <w:pPr>
        <w:widowControl/>
        <w:outlineLvl w:val="0"/>
        <w:rPr>
          <w:rFonts w:ascii="Times New Roman" w:hAnsi="Times New Roman" w:cs="Times New Roman"/>
          <w:snapToGrid/>
        </w:rPr>
      </w:pPr>
      <w:r>
        <w:rPr>
          <w:rFonts w:ascii="Times New Roman" w:hAnsi="Times New Roman" w:cs="Times New Roman"/>
          <w:snapToGrid/>
        </w:rPr>
        <w:t xml:space="preserve">In this non-substantive Change Request, we are revising the wording of the current </w:t>
      </w:r>
      <w:r w:rsidR="00E61B68">
        <w:rPr>
          <w:rFonts w:ascii="Times New Roman" w:hAnsi="Times New Roman" w:cs="Times New Roman"/>
          <w:snapToGrid/>
        </w:rPr>
        <w:t>r</w:t>
      </w:r>
      <w:r>
        <w:rPr>
          <w:rFonts w:ascii="Times New Roman" w:hAnsi="Times New Roman" w:cs="Times New Roman"/>
          <w:snapToGrid/>
        </w:rPr>
        <w:t xml:space="preserve">ace and </w:t>
      </w:r>
      <w:r w:rsidR="00E61B68">
        <w:rPr>
          <w:rFonts w:ascii="Times New Roman" w:hAnsi="Times New Roman" w:cs="Times New Roman"/>
          <w:snapToGrid/>
        </w:rPr>
        <w:t>e</w:t>
      </w:r>
      <w:r>
        <w:rPr>
          <w:rFonts w:ascii="Times New Roman" w:hAnsi="Times New Roman" w:cs="Times New Roman"/>
          <w:snapToGrid/>
        </w:rPr>
        <w:t xml:space="preserve">thnicity </w:t>
      </w:r>
      <w:r w:rsidRPr="005B6D55">
        <w:rPr>
          <w:rFonts w:ascii="Times New Roman" w:hAnsi="Times New Roman" w:cs="Times New Roman"/>
          <w:snapToGrid/>
        </w:rPr>
        <w:t>instructions</w:t>
      </w:r>
      <w:r>
        <w:rPr>
          <w:rFonts w:ascii="Times New Roman" w:hAnsi="Times New Roman" w:cs="Times New Roman"/>
          <w:snapToGrid/>
        </w:rPr>
        <w:t xml:space="preserve"> for </w:t>
      </w:r>
      <w:r w:rsidRPr="005B6D55">
        <w:rPr>
          <w:rFonts w:ascii="Times New Roman" w:hAnsi="Times New Roman" w:cs="Times New Roman"/>
          <w:snapToGrid/>
        </w:rPr>
        <w:t xml:space="preserve">the three information collections </w:t>
      </w:r>
      <w:r>
        <w:rPr>
          <w:rFonts w:ascii="Times New Roman" w:hAnsi="Times New Roman" w:cs="Times New Roman"/>
          <w:snapToGrid/>
        </w:rPr>
        <w:t xml:space="preserve">under OMB No. 0960-0066 </w:t>
      </w:r>
      <w:r w:rsidRPr="005B6D55">
        <w:rPr>
          <w:rFonts w:ascii="Times New Roman" w:hAnsi="Times New Roman" w:cs="Times New Roman"/>
          <w:snapToGrid/>
        </w:rPr>
        <w:t>mentioned above to encourage more applicants to answer these questions</w:t>
      </w:r>
      <w:r>
        <w:rPr>
          <w:rFonts w:ascii="Times New Roman" w:hAnsi="Times New Roman" w:cs="Times New Roman"/>
          <w:snapToGrid/>
        </w:rPr>
        <w:t>.</w:t>
      </w:r>
      <w:r w:rsidRPr="00410427" w:rsidR="00410427">
        <w:rPr>
          <w:rFonts w:ascii="Times New Roman" w:hAnsi="Times New Roman" w:cs="Times New Roman"/>
          <w:snapToGrid/>
        </w:rPr>
        <w:t xml:space="preserve"> </w:t>
      </w:r>
      <w:r w:rsidR="00ED51DB">
        <w:rPr>
          <w:rFonts w:ascii="Times New Roman" w:hAnsi="Times New Roman" w:cs="Times New Roman"/>
          <w:snapToGrid/>
        </w:rPr>
        <w:t xml:space="preserve"> </w:t>
      </w:r>
      <w:r w:rsidR="00E61B68">
        <w:rPr>
          <w:rFonts w:ascii="Times New Roman" w:hAnsi="Times New Roman" w:cs="Times New Roman"/>
          <w:snapToGrid/>
        </w:rPr>
        <w:t>We hope our doing so will encourage more respondents to answer the questions, in accordance with the goals of the Administration’s</w:t>
      </w:r>
      <w:r w:rsidRPr="00410427" w:rsidR="00410427">
        <w:rPr>
          <w:rFonts w:ascii="Times New Roman" w:hAnsi="Times New Roman" w:cs="Times New Roman"/>
          <w:snapToGrid/>
        </w:rPr>
        <w:t> </w:t>
      </w:r>
      <w:hyperlink w:history="1" r:id="rId8">
        <w:r w:rsidR="00C523A2">
          <w:rPr>
            <w:rStyle w:val="Hyperlink"/>
            <w:rFonts w:ascii="Times New Roman" w:hAnsi="Times New Roman"/>
            <w:snapToGrid/>
          </w:rPr>
          <w:t>Executive Order on Advancing Racial Equity and Support for Underserved Communities Through the Federal Government</w:t>
        </w:r>
      </w:hyperlink>
      <w:r w:rsidRPr="00113AC5" w:rsidR="00113AC5">
        <w:rPr>
          <w:rFonts w:ascii="Times New Roman" w:hAnsi="Times New Roman" w:cs="Times New Roman"/>
          <w:snapToGrid/>
        </w:rPr>
        <w:t>.</w:t>
      </w:r>
      <w:r w:rsidR="005F79DF">
        <w:rPr>
          <w:rFonts w:ascii="Times New Roman" w:hAnsi="Times New Roman" w:cs="Times New Roman"/>
          <w:snapToGrid/>
        </w:rPr>
        <w:t xml:space="preserve">  </w:t>
      </w:r>
    </w:p>
    <w:p w:rsidR="00760917" w:rsidP="0063272B" w:rsidRDefault="00760917" w14:paraId="0FA04B86" w14:textId="77777777">
      <w:pPr>
        <w:widowControl/>
        <w:outlineLvl w:val="0"/>
        <w:rPr>
          <w:rFonts w:ascii="Times New Roman" w:hAnsi="Times New Roman" w:cs="Times New Roman"/>
          <w:snapToGrid/>
        </w:rPr>
      </w:pPr>
    </w:p>
    <w:p w:rsidR="00113AC5" w:rsidP="0063272B" w:rsidRDefault="00E61B68" w14:paraId="0C54D970" w14:textId="547911BC">
      <w:pPr>
        <w:widowControl/>
        <w:outlineLvl w:val="0"/>
        <w:rPr>
          <w:rFonts w:ascii="Times New Roman" w:hAnsi="Times New Roman" w:cs="Times New Roman"/>
          <w:snapToGrid/>
        </w:rPr>
      </w:pPr>
      <w:r>
        <w:rPr>
          <w:rFonts w:ascii="Times New Roman" w:hAnsi="Times New Roman" w:cs="Times New Roman"/>
          <w:snapToGrid/>
        </w:rPr>
        <w:t xml:space="preserve">On the page below we describe the specific language changes we are making.  </w:t>
      </w:r>
      <w:r w:rsidR="00760917">
        <w:rPr>
          <w:rFonts w:ascii="Times New Roman" w:hAnsi="Times New Roman" w:cs="Times New Roman"/>
          <w:snapToGrid/>
        </w:rPr>
        <w:t xml:space="preserve">We </w:t>
      </w:r>
      <w:r w:rsidR="006F0539">
        <w:rPr>
          <w:rFonts w:ascii="Times New Roman" w:hAnsi="Times New Roman" w:cs="Times New Roman"/>
          <w:snapToGrid/>
        </w:rPr>
        <w:t xml:space="preserve">conducted usability testing </w:t>
      </w:r>
      <w:r w:rsidR="00C523A2">
        <w:rPr>
          <w:rFonts w:ascii="Times New Roman" w:hAnsi="Times New Roman" w:cs="Times New Roman"/>
          <w:snapToGrid/>
        </w:rPr>
        <w:t xml:space="preserve">on the new race and ethnicity </w:t>
      </w:r>
      <w:r w:rsidRPr="005B6D55">
        <w:rPr>
          <w:rFonts w:ascii="Times New Roman" w:hAnsi="Times New Roman" w:cs="Times New Roman"/>
          <w:snapToGrid/>
        </w:rPr>
        <w:t>instructions language</w:t>
      </w:r>
      <w:r w:rsidRPr="005B6D55" w:rsidR="00C523A2">
        <w:rPr>
          <w:rFonts w:ascii="Times New Roman" w:hAnsi="Times New Roman" w:cs="Times New Roman"/>
          <w:snapToGrid/>
        </w:rPr>
        <w:t xml:space="preserve"> </w:t>
      </w:r>
      <w:r w:rsidRPr="005B6D55" w:rsidR="006F0539">
        <w:rPr>
          <w:rFonts w:ascii="Times New Roman" w:hAnsi="Times New Roman" w:cs="Times New Roman"/>
          <w:snapToGrid/>
        </w:rPr>
        <w:t xml:space="preserve">with </w:t>
      </w:r>
      <w:r w:rsidRPr="005B6D55" w:rsidR="00ED5B7E">
        <w:rPr>
          <w:rFonts w:ascii="Times New Roman" w:hAnsi="Times New Roman" w:cs="Times New Roman"/>
          <w:snapToGrid/>
        </w:rPr>
        <w:t>seven</w:t>
      </w:r>
      <w:r w:rsidRPr="005B6D55" w:rsidR="006F0539">
        <w:rPr>
          <w:rFonts w:ascii="Times New Roman" w:hAnsi="Times New Roman" w:cs="Times New Roman"/>
          <w:snapToGrid/>
        </w:rPr>
        <w:t xml:space="preserve"> </w:t>
      </w:r>
      <w:r w:rsidRPr="005B6D55" w:rsidR="009D30F7">
        <w:rPr>
          <w:rFonts w:ascii="Times New Roman" w:hAnsi="Times New Roman" w:cs="Times New Roman"/>
          <w:snapToGrid/>
        </w:rPr>
        <w:t xml:space="preserve">members of the public. </w:t>
      </w:r>
      <w:r w:rsidRPr="005B6D55" w:rsidR="00C523A2">
        <w:rPr>
          <w:rFonts w:ascii="Times New Roman" w:hAnsi="Times New Roman" w:cs="Times New Roman"/>
          <w:snapToGrid/>
        </w:rPr>
        <w:t xml:space="preserve"> </w:t>
      </w:r>
      <w:r w:rsidRPr="005B6D55" w:rsidR="003C6FF2">
        <w:rPr>
          <w:rFonts w:ascii="Times New Roman" w:hAnsi="Times New Roman" w:cs="Times New Roman"/>
          <w:snapToGrid/>
        </w:rPr>
        <w:t xml:space="preserve">During the </w:t>
      </w:r>
      <w:r w:rsidRPr="005B6D55" w:rsidR="00C523A2">
        <w:rPr>
          <w:rFonts w:ascii="Times New Roman" w:hAnsi="Times New Roman" w:cs="Times New Roman"/>
          <w:snapToGrid/>
        </w:rPr>
        <w:t xml:space="preserve">usability testing </w:t>
      </w:r>
      <w:r w:rsidRPr="005B6D55" w:rsidR="003C6FF2">
        <w:rPr>
          <w:rFonts w:ascii="Times New Roman" w:hAnsi="Times New Roman" w:cs="Times New Roman"/>
          <w:snapToGrid/>
        </w:rPr>
        <w:t>interview, w</w:t>
      </w:r>
      <w:r w:rsidRPr="005B6D55" w:rsidR="00AF5830">
        <w:rPr>
          <w:rFonts w:ascii="Times New Roman" w:hAnsi="Times New Roman" w:cs="Times New Roman"/>
          <w:snapToGrid/>
        </w:rPr>
        <w:t>e asked the p</w:t>
      </w:r>
      <w:r w:rsidRPr="005B6D55" w:rsidR="006F0539">
        <w:rPr>
          <w:rFonts w:ascii="Times New Roman" w:hAnsi="Times New Roman" w:cs="Times New Roman"/>
          <w:snapToGrid/>
        </w:rPr>
        <w:t xml:space="preserve">articipants their thoughts </w:t>
      </w:r>
      <w:r w:rsidRPr="005B6D55">
        <w:rPr>
          <w:rFonts w:ascii="Times New Roman" w:hAnsi="Times New Roman" w:cs="Times New Roman"/>
          <w:snapToGrid/>
        </w:rPr>
        <w:t xml:space="preserve">about </w:t>
      </w:r>
      <w:r w:rsidRPr="005B6D55" w:rsidR="006F0539">
        <w:rPr>
          <w:rFonts w:ascii="Times New Roman" w:hAnsi="Times New Roman" w:cs="Times New Roman"/>
          <w:snapToGrid/>
        </w:rPr>
        <w:t>the current and proposed language for race and ethnicity</w:t>
      </w:r>
      <w:r w:rsidRPr="005B6D55" w:rsidR="00C523A2">
        <w:rPr>
          <w:rFonts w:ascii="Times New Roman" w:hAnsi="Times New Roman" w:cs="Times New Roman"/>
          <w:snapToGrid/>
        </w:rPr>
        <w:t>,</w:t>
      </w:r>
      <w:r w:rsidRPr="005B6D55" w:rsidR="006F0539">
        <w:rPr>
          <w:rFonts w:ascii="Times New Roman" w:hAnsi="Times New Roman" w:cs="Times New Roman"/>
          <w:snapToGrid/>
        </w:rPr>
        <w:t xml:space="preserve"> </w:t>
      </w:r>
      <w:r w:rsidRPr="005B6D55">
        <w:rPr>
          <w:rFonts w:ascii="Times New Roman" w:hAnsi="Times New Roman" w:cs="Times New Roman"/>
          <w:snapToGrid/>
        </w:rPr>
        <w:t>and</w:t>
      </w:r>
      <w:r w:rsidRPr="005B6D55" w:rsidR="00C523A2">
        <w:rPr>
          <w:rFonts w:ascii="Times New Roman" w:hAnsi="Times New Roman" w:cs="Times New Roman"/>
          <w:snapToGrid/>
        </w:rPr>
        <w:t xml:space="preserve"> </w:t>
      </w:r>
      <w:r w:rsidRPr="005B6D55" w:rsidR="006F0539">
        <w:rPr>
          <w:rFonts w:ascii="Times New Roman" w:hAnsi="Times New Roman" w:cs="Times New Roman"/>
          <w:snapToGrid/>
        </w:rPr>
        <w:t>they had a preference</w:t>
      </w:r>
      <w:r w:rsidRPr="005B6D55" w:rsidR="00C523A2">
        <w:rPr>
          <w:rFonts w:ascii="Times New Roman" w:hAnsi="Times New Roman" w:cs="Times New Roman"/>
          <w:snapToGrid/>
        </w:rPr>
        <w:t xml:space="preserve"> regarding the way in which we </w:t>
      </w:r>
      <w:r w:rsidRPr="005B6D55">
        <w:rPr>
          <w:rFonts w:ascii="Times New Roman" w:hAnsi="Times New Roman" w:cs="Times New Roman"/>
          <w:snapToGrid/>
        </w:rPr>
        <w:t>phrase</w:t>
      </w:r>
      <w:r w:rsidRPr="005B6D55" w:rsidR="00C523A2">
        <w:rPr>
          <w:rFonts w:ascii="Times New Roman" w:hAnsi="Times New Roman" w:cs="Times New Roman"/>
          <w:snapToGrid/>
        </w:rPr>
        <w:t xml:space="preserve"> the race and ethnicity </w:t>
      </w:r>
      <w:r w:rsidRPr="005B6D55">
        <w:rPr>
          <w:rFonts w:ascii="Times New Roman" w:hAnsi="Times New Roman" w:cs="Times New Roman"/>
          <w:snapToGrid/>
        </w:rPr>
        <w:t>instructions</w:t>
      </w:r>
      <w:r w:rsidR="00C523A2">
        <w:rPr>
          <w:rFonts w:ascii="Times New Roman" w:hAnsi="Times New Roman" w:cs="Times New Roman"/>
          <w:snapToGrid/>
        </w:rPr>
        <w:t xml:space="preserve">.  </w:t>
      </w:r>
      <w:proofErr w:type="gramStart"/>
      <w:r w:rsidR="006F0539">
        <w:rPr>
          <w:rFonts w:ascii="Times New Roman" w:hAnsi="Times New Roman" w:cs="Times New Roman"/>
          <w:snapToGrid/>
        </w:rPr>
        <w:t>The majority of</w:t>
      </w:r>
      <w:proofErr w:type="gramEnd"/>
      <w:r w:rsidR="006F0539">
        <w:rPr>
          <w:rFonts w:ascii="Times New Roman" w:hAnsi="Times New Roman" w:cs="Times New Roman"/>
          <w:snapToGrid/>
        </w:rPr>
        <w:t xml:space="preserve"> participants (5 out of 7) preferred </w:t>
      </w:r>
      <w:r w:rsidR="003C6FF2">
        <w:rPr>
          <w:rFonts w:ascii="Times New Roman" w:hAnsi="Times New Roman" w:cs="Times New Roman"/>
          <w:snapToGrid/>
        </w:rPr>
        <w:t>the proposed</w:t>
      </w:r>
      <w:r>
        <w:rPr>
          <w:rFonts w:ascii="Times New Roman" w:hAnsi="Times New Roman" w:cs="Times New Roman"/>
          <w:snapToGrid/>
        </w:rPr>
        <w:t xml:space="preserve"> new</w:t>
      </w:r>
      <w:r w:rsidR="003C6FF2">
        <w:rPr>
          <w:rFonts w:ascii="Times New Roman" w:hAnsi="Times New Roman" w:cs="Times New Roman"/>
          <w:snapToGrid/>
        </w:rPr>
        <w:t xml:space="preserve"> </w:t>
      </w:r>
      <w:r w:rsidR="00ED5B7E">
        <w:rPr>
          <w:rFonts w:ascii="Times New Roman" w:hAnsi="Times New Roman" w:cs="Times New Roman"/>
          <w:snapToGrid/>
        </w:rPr>
        <w:t xml:space="preserve">language, </w:t>
      </w:r>
      <w:r>
        <w:rPr>
          <w:rFonts w:ascii="Times New Roman" w:hAnsi="Times New Roman" w:cs="Times New Roman"/>
          <w:snapToGrid/>
        </w:rPr>
        <w:t xml:space="preserve">expressing that it </w:t>
      </w:r>
      <w:r w:rsidR="003C6FF2">
        <w:rPr>
          <w:rFonts w:ascii="Times New Roman" w:hAnsi="Times New Roman" w:cs="Times New Roman"/>
          <w:snapToGrid/>
        </w:rPr>
        <w:t>would make them more</w:t>
      </w:r>
      <w:r>
        <w:rPr>
          <w:rFonts w:ascii="Times New Roman" w:hAnsi="Times New Roman" w:cs="Times New Roman"/>
          <w:snapToGrid/>
        </w:rPr>
        <w:t xml:space="preserve"> likely</w:t>
      </w:r>
      <w:r w:rsidR="003C6FF2">
        <w:rPr>
          <w:rFonts w:ascii="Times New Roman" w:hAnsi="Times New Roman" w:cs="Times New Roman"/>
          <w:snapToGrid/>
        </w:rPr>
        <w:t xml:space="preserve"> to share </w:t>
      </w:r>
      <w:r w:rsidR="00AF5830">
        <w:rPr>
          <w:rFonts w:ascii="Times New Roman" w:hAnsi="Times New Roman" w:cs="Times New Roman"/>
          <w:snapToGrid/>
        </w:rPr>
        <w:t>their race and ethnicity</w:t>
      </w:r>
      <w:r w:rsidR="003C6FF2">
        <w:rPr>
          <w:rFonts w:ascii="Times New Roman" w:hAnsi="Times New Roman" w:cs="Times New Roman"/>
          <w:snapToGrid/>
        </w:rPr>
        <w:t xml:space="preserve">. </w:t>
      </w:r>
      <w:r w:rsidR="006F0539">
        <w:rPr>
          <w:rFonts w:ascii="Times New Roman" w:hAnsi="Times New Roman" w:cs="Times New Roman"/>
          <w:snapToGrid/>
        </w:rPr>
        <w:t xml:space="preserve"> </w:t>
      </w:r>
    </w:p>
    <w:p w:rsidR="00ED51DB" w:rsidP="0063272B" w:rsidRDefault="00ED51DB" w14:paraId="474EE189" w14:textId="0D83B6D7">
      <w:pPr>
        <w:widowControl/>
        <w:outlineLvl w:val="0"/>
        <w:rPr>
          <w:rFonts w:ascii="Times New Roman" w:hAnsi="Times New Roman" w:cs="Times New Roman"/>
          <w:b/>
          <w:snapToGrid/>
          <w:u w:val="single"/>
        </w:rPr>
      </w:pPr>
    </w:p>
    <w:p w:rsidR="00ED51DB" w:rsidP="0063272B" w:rsidRDefault="00ED51DB" w14:paraId="110A1AE5" w14:textId="77777777">
      <w:pPr>
        <w:widowControl/>
        <w:outlineLvl w:val="0"/>
        <w:rPr>
          <w:rFonts w:ascii="Times New Roman" w:hAnsi="Times New Roman" w:cs="Times New Roman"/>
          <w:b/>
          <w:snapToGrid/>
          <w:u w:val="single"/>
        </w:rPr>
      </w:pPr>
    </w:p>
    <w:p w:rsidR="0063272B" w:rsidP="0063272B" w:rsidRDefault="00E61B68" w14:paraId="2601266C" w14:textId="36564858">
      <w:pPr>
        <w:widowControl/>
        <w:outlineLvl w:val="0"/>
        <w:rPr>
          <w:rFonts w:ascii="Times New Roman" w:hAnsi="Times New Roman" w:cs="Times New Roman"/>
          <w:b/>
          <w:snapToGrid/>
          <w:u w:val="single"/>
        </w:rPr>
      </w:pPr>
      <w:r>
        <w:rPr>
          <w:rFonts w:ascii="Times New Roman" w:hAnsi="Times New Roman" w:cs="Times New Roman"/>
          <w:b/>
          <w:snapToGrid/>
          <w:u w:val="single"/>
        </w:rPr>
        <w:t xml:space="preserve">Specific </w:t>
      </w:r>
      <w:r w:rsidRPr="0063272B" w:rsidR="0063272B">
        <w:rPr>
          <w:rFonts w:ascii="Times New Roman" w:hAnsi="Times New Roman" w:cs="Times New Roman"/>
          <w:b/>
          <w:snapToGrid/>
          <w:u w:val="single"/>
        </w:rPr>
        <w:t>Revision</w:t>
      </w:r>
      <w:r>
        <w:rPr>
          <w:rFonts w:ascii="Times New Roman" w:hAnsi="Times New Roman" w:cs="Times New Roman"/>
          <w:b/>
          <w:snapToGrid/>
          <w:u w:val="single"/>
        </w:rPr>
        <w:t>s</w:t>
      </w:r>
      <w:r w:rsidRPr="0063272B" w:rsidR="0063272B">
        <w:rPr>
          <w:rFonts w:ascii="Times New Roman" w:hAnsi="Times New Roman" w:cs="Times New Roman"/>
          <w:b/>
          <w:snapToGrid/>
          <w:u w:val="single"/>
        </w:rPr>
        <w:t xml:space="preserve"> to the Collection Instrument</w:t>
      </w:r>
      <w:r>
        <w:rPr>
          <w:rFonts w:ascii="Times New Roman" w:hAnsi="Times New Roman" w:cs="Times New Roman"/>
          <w:b/>
          <w:snapToGrid/>
          <w:u w:val="single"/>
        </w:rPr>
        <w:t>s</w:t>
      </w:r>
    </w:p>
    <w:p w:rsidR="00B02468" w:rsidP="00E12DF2" w:rsidRDefault="00B02468" w14:paraId="60A48718" w14:textId="77777777">
      <w:pPr>
        <w:widowControl/>
        <w:outlineLvl w:val="0"/>
        <w:rPr>
          <w:rFonts w:ascii="Times New Roman" w:hAnsi="Times New Roman" w:cs="Times New Roman"/>
          <w:b/>
          <w:bCs/>
          <w:snapToGrid/>
          <w:u w:val="single"/>
        </w:rPr>
      </w:pPr>
    </w:p>
    <w:p w:rsidRPr="00E12DF2" w:rsidR="00E12DF2" w:rsidP="00E12DF2" w:rsidRDefault="00E12DF2" w14:paraId="38D55AC7" w14:textId="37EB8044">
      <w:pPr>
        <w:widowControl/>
        <w:outlineLvl w:val="0"/>
        <w:rPr>
          <w:rFonts w:ascii="Times New Roman" w:hAnsi="Times New Roman" w:cs="Times New Roman"/>
          <w:b/>
          <w:bCs/>
          <w:snapToGrid/>
          <w:u w:val="single"/>
        </w:rPr>
      </w:pPr>
      <w:r w:rsidRPr="00E12DF2">
        <w:rPr>
          <w:rFonts w:ascii="Times New Roman" w:hAnsi="Times New Roman" w:cs="Times New Roman"/>
          <w:b/>
          <w:bCs/>
          <w:snapToGrid/>
          <w:u w:val="single"/>
        </w:rPr>
        <w:t xml:space="preserve">SS-5, </w:t>
      </w:r>
      <w:r w:rsidR="002E58EB">
        <w:rPr>
          <w:rFonts w:ascii="Times New Roman" w:hAnsi="Times New Roman" w:cs="Times New Roman"/>
          <w:b/>
          <w:bCs/>
          <w:snapToGrid/>
          <w:u w:val="single"/>
        </w:rPr>
        <w:t xml:space="preserve">SS-5 SP, </w:t>
      </w:r>
      <w:r w:rsidRPr="00E12DF2">
        <w:rPr>
          <w:rFonts w:ascii="Times New Roman" w:hAnsi="Times New Roman" w:cs="Times New Roman"/>
          <w:b/>
          <w:bCs/>
          <w:snapToGrid/>
          <w:u w:val="single"/>
        </w:rPr>
        <w:t>SS-5-FS Page 3:</w:t>
      </w:r>
    </w:p>
    <w:p w:rsidRPr="0063272B" w:rsidR="0063272B" w:rsidP="0063272B" w:rsidRDefault="0063272B" w14:paraId="152BC23F" w14:textId="77777777">
      <w:pPr>
        <w:widowControl/>
        <w:outlineLvl w:val="0"/>
        <w:rPr>
          <w:rFonts w:ascii="Times New Roman" w:hAnsi="Times New Roman" w:cs="Times New Roman"/>
          <w:b/>
          <w:snapToGrid/>
          <w:u w:val="single"/>
        </w:rPr>
      </w:pPr>
    </w:p>
    <w:p w:rsidRPr="00E12DF2" w:rsidR="00E12DF2" w:rsidP="00B25536" w:rsidRDefault="00B25536" w14:paraId="19C8F762" w14:textId="6652291B">
      <w:pPr>
        <w:widowControl/>
        <w:numPr>
          <w:ilvl w:val="0"/>
          <w:numId w:val="7"/>
        </w:numPr>
        <w:rPr>
          <w:rFonts w:ascii="Times New Roman" w:hAnsi="Times New Roman" w:eastAsia="Calibri" w:cs="Times New Roman"/>
          <w:snapToGrid/>
          <w:color w:val="000000"/>
        </w:rPr>
      </w:pPr>
      <w:r w:rsidRPr="00B25536">
        <w:rPr>
          <w:rFonts w:ascii="Times New Roman" w:hAnsi="Times New Roman" w:eastAsia="Calibri" w:cs="Times New Roman"/>
          <w:b/>
          <w:bCs/>
          <w:snapToGrid/>
          <w:color w:val="000000"/>
          <w:u w:val="single"/>
        </w:rPr>
        <w:t>Change #1</w:t>
      </w:r>
      <w:r w:rsidRPr="00B25536">
        <w:rPr>
          <w:rFonts w:ascii="Times New Roman" w:hAnsi="Times New Roman" w:eastAsia="Calibri" w:cs="Times New Roman"/>
          <w:b/>
          <w:bCs/>
          <w:snapToGrid/>
          <w:color w:val="000000"/>
        </w:rPr>
        <w:t>:</w:t>
      </w:r>
      <w:r w:rsidRPr="00B25536">
        <w:rPr>
          <w:rFonts w:ascii="Times New Roman" w:hAnsi="Times New Roman" w:eastAsia="Calibri" w:cs="Times New Roman"/>
          <w:snapToGrid/>
          <w:color w:val="000000"/>
        </w:rPr>
        <w:t xml:space="preserve">  </w:t>
      </w:r>
      <w:r w:rsidR="00E12DF2">
        <w:rPr>
          <w:rFonts w:ascii="Times New Roman" w:hAnsi="Times New Roman" w:eastAsia="Calibri" w:cs="Times New Roman"/>
          <w:snapToGrid/>
          <w:color w:val="000000"/>
        </w:rPr>
        <w:t>We are changing the language in the instructions</w:t>
      </w:r>
      <w:r w:rsidR="00F7576E">
        <w:rPr>
          <w:rFonts w:ascii="Times New Roman" w:hAnsi="Times New Roman" w:eastAsia="Calibri" w:cs="Times New Roman"/>
          <w:snapToGrid/>
          <w:color w:val="000000"/>
        </w:rPr>
        <w:t xml:space="preserve"> on page 3</w:t>
      </w:r>
      <w:r w:rsidR="00E12DF2">
        <w:rPr>
          <w:rFonts w:ascii="Times New Roman" w:hAnsi="Times New Roman" w:eastAsia="Calibri" w:cs="Times New Roman"/>
          <w:snapToGrid/>
          <w:color w:val="000000"/>
        </w:rPr>
        <w:t xml:space="preserve"> for </w:t>
      </w:r>
      <w:r w:rsidR="00C523A2">
        <w:rPr>
          <w:rFonts w:ascii="Times New Roman" w:hAnsi="Times New Roman" w:eastAsia="Calibri" w:cs="Times New Roman"/>
          <w:snapToGrid/>
          <w:color w:val="000000"/>
        </w:rPr>
        <w:t>questions #</w:t>
      </w:r>
      <w:r w:rsidR="00E12DF2">
        <w:rPr>
          <w:rFonts w:ascii="Times New Roman" w:hAnsi="Times New Roman" w:eastAsia="Calibri" w:cs="Times New Roman"/>
        </w:rPr>
        <w:t>6</w:t>
      </w:r>
      <w:r w:rsidR="00C523A2">
        <w:rPr>
          <w:rFonts w:ascii="Times New Roman" w:hAnsi="Times New Roman" w:eastAsia="Calibri" w:cs="Times New Roman"/>
        </w:rPr>
        <w:t xml:space="preserve"> and #</w:t>
      </w:r>
      <w:r w:rsidR="00E12DF2">
        <w:rPr>
          <w:rFonts w:ascii="Times New Roman" w:hAnsi="Times New Roman" w:eastAsia="Calibri" w:cs="Times New Roman"/>
        </w:rPr>
        <w:t>7</w:t>
      </w:r>
      <w:r w:rsidR="00C523A2">
        <w:rPr>
          <w:rFonts w:ascii="Times New Roman" w:hAnsi="Times New Roman" w:eastAsia="Calibri" w:cs="Times New Roman"/>
        </w:rPr>
        <w:t>:</w:t>
      </w:r>
    </w:p>
    <w:p w:rsidR="00C523A2" w:rsidP="00C523A2" w:rsidRDefault="00C523A2" w14:paraId="6FD50DB0" w14:textId="77777777">
      <w:pPr>
        <w:widowControl/>
        <w:rPr>
          <w:rFonts w:ascii="Times New Roman" w:hAnsi="Times New Roman" w:eastAsia="Calibri" w:cs="Times New Roman"/>
        </w:rPr>
      </w:pPr>
    </w:p>
    <w:p w:rsidR="003C3322" w:rsidP="00141045" w:rsidRDefault="00E12DF2" w14:paraId="6CE5C814" w14:textId="5E07A7A1">
      <w:pPr>
        <w:widowControl/>
        <w:ind w:firstLine="360"/>
        <w:rPr>
          <w:rFonts w:ascii="Times New Roman" w:hAnsi="Times New Roman" w:eastAsia="Calibri" w:cs="Times New Roman"/>
        </w:rPr>
      </w:pPr>
      <w:r w:rsidRPr="00E12DF2">
        <w:rPr>
          <w:rFonts w:ascii="Times New Roman" w:hAnsi="Times New Roman" w:eastAsia="Calibri" w:cs="Times New Roman"/>
          <w:b/>
          <w:bCs/>
        </w:rPr>
        <w:t>Old Language:</w:t>
      </w:r>
      <w:r>
        <w:rPr>
          <w:rFonts w:ascii="Times New Roman" w:hAnsi="Times New Roman" w:eastAsia="Calibri" w:cs="Times New Roman"/>
          <w:b/>
          <w:bCs/>
        </w:rPr>
        <w:t xml:space="preserve"> </w:t>
      </w:r>
      <w:r w:rsidRPr="00B25536" w:rsidR="00B25536">
        <w:rPr>
          <w:rFonts w:ascii="Times New Roman" w:hAnsi="Times New Roman" w:eastAsia="Calibri" w:cs="Times New Roman"/>
        </w:rPr>
        <w:t xml:space="preserve"> </w:t>
      </w:r>
    </w:p>
    <w:p w:rsidRPr="00E12DF2" w:rsidR="00B25536" w:rsidP="00E12DF2" w:rsidRDefault="00E12DF2" w14:paraId="20E9CFB3" w14:textId="6A94E36D">
      <w:pPr>
        <w:widowControl/>
        <w:ind w:left="360"/>
        <w:rPr>
          <w:rFonts w:ascii="Times New Roman" w:hAnsi="Times New Roman" w:eastAsia="Calibri" w:cs="Times New Roman"/>
          <w:snapToGrid/>
          <w:color w:val="000000"/>
        </w:rPr>
      </w:pPr>
      <w:r>
        <w:rPr>
          <w:rFonts w:ascii="Times New Roman" w:hAnsi="Times New Roman" w:eastAsia="Calibri" w:cs="Times New Roman"/>
        </w:rPr>
        <w:t xml:space="preserve">Providing race and ethnicity information is voluntary and </w:t>
      </w:r>
      <w:r w:rsidRPr="00E61B68">
        <w:rPr>
          <w:rFonts w:ascii="Times New Roman" w:hAnsi="Times New Roman" w:eastAsia="Calibri" w:cs="Times New Roman"/>
          <w:highlight w:val="yellow"/>
        </w:rPr>
        <w:t>is requested for informational and statistical purposes only</w:t>
      </w:r>
      <w:r>
        <w:rPr>
          <w:rFonts w:ascii="Times New Roman" w:hAnsi="Times New Roman" w:eastAsia="Calibri" w:cs="Times New Roman"/>
        </w:rPr>
        <w:t>. Your choice whether to answer or not does not affect decisions we make on your application. If you do provide this information, we will treat it very carefully.</w:t>
      </w:r>
    </w:p>
    <w:p w:rsidR="00B25536" w:rsidP="00B25536" w:rsidRDefault="00B25536" w14:paraId="44D1BA8D" w14:textId="56FB1A83">
      <w:pPr>
        <w:widowControl/>
        <w:ind w:left="360"/>
        <w:rPr>
          <w:rFonts w:ascii="Times New Roman" w:hAnsi="Times New Roman" w:eastAsia="Calibri" w:cs="Times New Roman"/>
        </w:rPr>
      </w:pPr>
    </w:p>
    <w:p w:rsidRPr="00141045" w:rsidR="00E12DF2" w:rsidP="00141045" w:rsidRDefault="00E12DF2" w14:paraId="2BB2CF70" w14:textId="66B6BF07">
      <w:pPr>
        <w:widowControl/>
        <w:ind w:left="360"/>
        <w:rPr>
          <w:rFonts w:ascii="Times New Roman" w:hAnsi="Times New Roman" w:eastAsia="Calibri" w:cs="Times New Roman"/>
          <w:b/>
        </w:rPr>
      </w:pPr>
      <w:r w:rsidRPr="00E12DF2">
        <w:rPr>
          <w:rFonts w:ascii="Times New Roman" w:hAnsi="Times New Roman" w:eastAsia="Calibri" w:cs="Times New Roman"/>
          <w:b/>
        </w:rPr>
        <w:t>New Language:</w:t>
      </w:r>
      <w:r>
        <w:rPr>
          <w:rFonts w:ascii="Times New Roman" w:hAnsi="Times New Roman" w:eastAsia="Calibri" w:cs="Times New Roman"/>
          <w:b/>
        </w:rPr>
        <w:t xml:space="preserve"> </w:t>
      </w:r>
    </w:p>
    <w:p w:rsidR="003C3322" w:rsidP="00B25536" w:rsidRDefault="003C3322" w14:paraId="2E519E6C" w14:textId="53F61C27">
      <w:pPr>
        <w:widowControl/>
        <w:ind w:left="360"/>
        <w:rPr>
          <w:rFonts w:ascii="Times New Roman" w:hAnsi="Times New Roman" w:eastAsia="Calibri" w:cs="Times New Roman"/>
        </w:rPr>
      </w:pPr>
      <w:r w:rsidRPr="003C3322">
        <w:rPr>
          <w:rFonts w:ascii="Times New Roman" w:hAnsi="Times New Roman" w:eastAsia="Calibri" w:cs="Times New Roman"/>
        </w:rPr>
        <w:t xml:space="preserve">Providing race and ethnicity information is voluntary and </w:t>
      </w:r>
      <w:r w:rsidRPr="00E61B68">
        <w:rPr>
          <w:rFonts w:ascii="Times New Roman" w:hAnsi="Times New Roman" w:eastAsia="Calibri" w:cs="Times New Roman"/>
          <w:highlight w:val="yellow"/>
        </w:rPr>
        <w:t>does not affect decisions on your application. We request this information for research and statistical purposes, to ensure all our customers receive fair and equal treatment</w:t>
      </w:r>
      <w:r>
        <w:rPr>
          <w:rFonts w:ascii="Times New Roman" w:hAnsi="Times New Roman" w:eastAsia="Calibri" w:cs="Times New Roman"/>
        </w:rPr>
        <w:t>.</w:t>
      </w:r>
    </w:p>
    <w:p w:rsidRPr="00B25536" w:rsidR="005C63B7" w:rsidP="00C523A2" w:rsidRDefault="005C63B7" w14:paraId="0AAFAC88" w14:textId="77777777">
      <w:pPr>
        <w:widowControl/>
        <w:rPr>
          <w:rFonts w:ascii="Times New Roman" w:hAnsi="Times New Roman" w:eastAsia="Calibri" w:cs="Times New Roman"/>
        </w:rPr>
      </w:pPr>
    </w:p>
    <w:p w:rsidRPr="005B6D55" w:rsidR="00B25536" w:rsidP="00B25536" w:rsidRDefault="00B25536" w14:paraId="26B205F6" w14:textId="7D02C698">
      <w:pPr>
        <w:widowControl/>
        <w:ind w:left="360"/>
        <w:rPr>
          <w:rFonts w:ascii="Times New Roman" w:hAnsi="Times New Roman" w:eastAsia="Calibri" w:cs="Times New Roman"/>
        </w:rPr>
      </w:pPr>
      <w:r w:rsidRPr="00B25536">
        <w:rPr>
          <w:rFonts w:ascii="Times New Roman" w:hAnsi="Times New Roman" w:eastAsia="Calibri" w:cs="Times New Roman"/>
          <w:b/>
          <w:bCs/>
          <w:u w:val="single"/>
        </w:rPr>
        <w:t>Justification #1</w:t>
      </w:r>
      <w:r w:rsidRPr="00B25536">
        <w:rPr>
          <w:rFonts w:ascii="Times New Roman" w:hAnsi="Times New Roman" w:eastAsia="Calibri" w:cs="Times New Roman"/>
          <w:b/>
          <w:bCs/>
        </w:rPr>
        <w:t>:</w:t>
      </w:r>
      <w:r w:rsidRPr="00B25536">
        <w:rPr>
          <w:rFonts w:ascii="Times New Roman" w:hAnsi="Times New Roman" w:eastAsia="Calibri" w:cs="Times New Roman"/>
        </w:rPr>
        <w:t xml:space="preserve">  </w:t>
      </w:r>
      <w:r w:rsidRPr="005B6D55" w:rsidR="005F79DF">
        <w:rPr>
          <w:rFonts w:ascii="Times New Roman" w:hAnsi="Times New Roman" w:eastAsia="Calibri" w:cs="Times New Roman"/>
        </w:rPr>
        <w:t xml:space="preserve">We are making the change to help encourage more respondents to answer the race and ethnicity questions.  </w:t>
      </w:r>
      <w:r w:rsidRPr="005B6D55" w:rsidR="005F79DF">
        <w:rPr>
          <w:rFonts w:ascii="Times New Roman" w:hAnsi="Times New Roman" w:cs="Times New Roman"/>
        </w:rPr>
        <w:t>SSA hopes to use the data we collect through the race and ethnicity questions to ensure we are treating our applicants and beneficiaries equitably</w:t>
      </w:r>
      <w:r w:rsidRPr="005B6D55" w:rsidR="00E61B68">
        <w:rPr>
          <w:rFonts w:ascii="Times New Roman" w:hAnsi="Times New Roman" w:cs="Times New Roman"/>
        </w:rPr>
        <w:t>.</w:t>
      </w:r>
    </w:p>
    <w:p w:rsidR="004B68BE" w:rsidP="0063272B" w:rsidRDefault="004B68BE" w14:paraId="2BD54CD8" w14:textId="0AE01F00">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p>
    <w:p w:rsidR="004B68BE" w:rsidP="0063272B" w:rsidRDefault="004B68BE" w14:paraId="5311F49A" w14:textId="781BDF75">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u w:val="single"/>
        </w:rPr>
      </w:pPr>
      <w:r w:rsidRPr="004B68BE">
        <w:rPr>
          <w:rFonts w:ascii="Times New Roman" w:hAnsi="Times New Roman"/>
          <w:b/>
          <w:u w:val="single"/>
        </w:rPr>
        <w:t>SSNAP Screens</w:t>
      </w:r>
    </w:p>
    <w:p w:rsidR="004B68BE" w:rsidP="0063272B" w:rsidRDefault="004B68BE" w14:paraId="60588689" w14:textId="09A5DDC5">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u w:val="single"/>
        </w:rPr>
      </w:pPr>
    </w:p>
    <w:p w:rsidR="00C523A2" w:rsidP="00C523A2" w:rsidRDefault="004B68BE" w14:paraId="76A85AA9" w14:textId="03C61D36">
      <w:pPr>
        <w:widowControl/>
        <w:numPr>
          <w:ilvl w:val="0"/>
          <w:numId w:val="7"/>
        </w:numPr>
        <w:rPr>
          <w:rFonts w:ascii="Times New Roman" w:hAnsi="Times New Roman"/>
        </w:rPr>
      </w:pPr>
      <w:r w:rsidRPr="004B68BE">
        <w:rPr>
          <w:rFonts w:ascii="Times New Roman" w:hAnsi="Times New Roman"/>
          <w:b/>
          <w:u w:val="single"/>
        </w:rPr>
        <w:t>Change #</w:t>
      </w:r>
      <w:r w:rsidR="00B02468">
        <w:rPr>
          <w:rFonts w:ascii="Times New Roman" w:hAnsi="Times New Roman"/>
          <w:b/>
          <w:u w:val="single"/>
        </w:rPr>
        <w:t>2</w:t>
      </w:r>
      <w:r w:rsidRPr="004B68BE">
        <w:rPr>
          <w:rFonts w:ascii="Times New Roman" w:hAnsi="Times New Roman"/>
          <w:b/>
          <w:u w:val="single"/>
        </w:rPr>
        <w:t>:</w:t>
      </w:r>
      <w:r w:rsidRPr="004B68BE">
        <w:rPr>
          <w:rFonts w:ascii="Times New Roman" w:hAnsi="Times New Roman"/>
          <w:b/>
        </w:rPr>
        <w:t xml:space="preserve">  </w:t>
      </w:r>
      <w:r w:rsidRPr="004B68BE">
        <w:rPr>
          <w:rFonts w:ascii="Times New Roman" w:hAnsi="Times New Roman"/>
        </w:rPr>
        <w:t>We are changing the instructional language on the Race and Ethnicity scree</w:t>
      </w:r>
      <w:r>
        <w:rPr>
          <w:rFonts w:ascii="Times New Roman" w:hAnsi="Times New Roman"/>
        </w:rPr>
        <w:t>n</w:t>
      </w:r>
      <w:r w:rsidR="00C523A2">
        <w:rPr>
          <w:rFonts w:ascii="Times New Roman" w:hAnsi="Times New Roman"/>
        </w:rPr>
        <w:t xml:space="preserve">: </w:t>
      </w:r>
    </w:p>
    <w:p w:rsidRPr="00C523A2" w:rsidR="00C523A2" w:rsidP="00C523A2" w:rsidRDefault="00C523A2" w14:paraId="625B5F08" w14:textId="77777777">
      <w:pPr>
        <w:widowControl/>
        <w:ind w:left="360"/>
        <w:rPr>
          <w:rFonts w:ascii="Times New Roman" w:hAnsi="Times New Roman"/>
        </w:rPr>
      </w:pPr>
    </w:p>
    <w:p w:rsidR="00895C76" w:rsidP="00C523A2" w:rsidRDefault="004B68BE" w14:paraId="505E2B8B" w14:textId="66599B82">
      <w:pPr>
        <w:widowControl/>
        <w:ind w:left="360"/>
        <w:rPr>
          <w:rFonts w:ascii="Times New Roman" w:hAnsi="Times New Roman"/>
          <w:b/>
          <w:bCs/>
        </w:rPr>
      </w:pPr>
      <w:r w:rsidRPr="004B68BE">
        <w:rPr>
          <w:rFonts w:ascii="Times New Roman" w:hAnsi="Times New Roman"/>
          <w:b/>
          <w:bCs/>
        </w:rPr>
        <w:t>Old Language:</w:t>
      </w:r>
      <w:r>
        <w:rPr>
          <w:rFonts w:ascii="Times New Roman" w:hAnsi="Times New Roman"/>
          <w:b/>
          <w:bCs/>
        </w:rPr>
        <w:t xml:space="preserve"> </w:t>
      </w:r>
    </w:p>
    <w:p w:rsidRPr="00895C76" w:rsidR="00895C76" w:rsidP="004B68BE" w:rsidRDefault="00895C76" w14:paraId="0AF704E4" w14:textId="2DA76B8C">
      <w:pPr>
        <w:widowControl/>
        <w:ind w:left="360"/>
        <w:rPr>
          <w:rFonts w:ascii="Times New Roman" w:hAnsi="Times New Roman"/>
          <w:bCs/>
        </w:rPr>
      </w:pPr>
      <w:r w:rsidRPr="00895C76">
        <w:rPr>
          <w:rFonts w:ascii="Times New Roman" w:hAnsi="Times New Roman"/>
          <w:bCs/>
        </w:rPr>
        <w:t>The next two questions are about ethnicity and race.</w:t>
      </w:r>
    </w:p>
    <w:p w:rsidR="00895C76" w:rsidP="004B68BE" w:rsidRDefault="00895C76" w14:paraId="0AD5B26E" w14:textId="77777777">
      <w:pPr>
        <w:widowControl/>
        <w:ind w:left="360"/>
        <w:rPr>
          <w:rFonts w:ascii="Times New Roman" w:hAnsi="Times New Roman"/>
          <w:b/>
          <w:bCs/>
        </w:rPr>
      </w:pPr>
    </w:p>
    <w:p w:rsidR="004B68BE" w:rsidP="004B68BE" w:rsidRDefault="004B68BE" w14:paraId="7DF133A4" w14:textId="44ABB978">
      <w:pPr>
        <w:widowControl/>
        <w:ind w:left="360"/>
        <w:rPr>
          <w:rFonts w:ascii="Times New Roman" w:hAnsi="Times New Roman"/>
        </w:rPr>
      </w:pPr>
      <w:r w:rsidRPr="00E61B68">
        <w:rPr>
          <w:rFonts w:ascii="Times New Roman" w:hAnsi="Times New Roman"/>
        </w:rPr>
        <w:t xml:space="preserve">To ensure that </w:t>
      </w:r>
      <w:proofErr w:type="gramStart"/>
      <w:r w:rsidRPr="00E61B68">
        <w:rPr>
          <w:rFonts w:ascii="Times New Roman" w:hAnsi="Times New Roman"/>
        </w:rPr>
        <w:t>all of</w:t>
      </w:r>
      <w:proofErr w:type="gramEnd"/>
      <w:r w:rsidRPr="00E61B68">
        <w:rPr>
          <w:rFonts w:ascii="Times New Roman" w:hAnsi="Times New Roman"/>
        </w:rPr>
        <w:t xml:space="preserve"> our customers are treated fairly,</w:t>
      </w:r>
      <w:r w:rsidRPr="004B68BE">
        <w:rPr>
          <w:rFonts w:ascii="Times New Roman" w:hAnsi="Times New Roman"/>
        </w:rPr>
        <w:t xml:space="preserve"> we are requesting information about your race and ethnicity. Providing this information is voluntary and it will not affect decisions about your application. The information is being requested for research and statistical purposes only. The categories and definitions below are the same as those used by other Federal agencies. The information will be kept private and used for authorized Federal agency reporting purposes only</w:t>
      </w:r>
      <w:r>
        <w:rPr>
          <w:rFonts w:ascii="Times New Roman" w:hAnsi="Times New Roman"/>
        </w:rPr>
        <w:t>.</w:t>
      </w:r>
    </w:p>
    <w:p w:rsidR="008A09C2" w:rsidP="004B68BE" w:rsidRDefault="008A09C2" w14:paraId="4A8E0490" w14:textId="77777777">
      <w:pPr>
        <w:widowControl/>
        <w:ind w:left="360"/>
        <w:rPr>
          <w:rFonts w:ascii="Times New Roman" w:hAnsi="Times New Roman"/>
          <w:b/>
          <w:bCs/>
        </w:rPr>
      </w:pPr>
    </w:p>
    <w:p w:rsidRPr="00C523A2" w:rsidR="008A09C2" w:rsidP="00C523A2" w:rsidRDefault="004B68BE" w14:paraId="4712BBF6" w14:textId="16AFAFC2">
      <w:pPr>
        <w:widowControl/>
        <w:ind w:left="360"/>
        <w:rPr>
          <w:rFonts w:ascii="Times New Roman" w:hAnsi="Times New Roman"/>
        </w:rPr>
      </w:pPr>
      <w:r>
        <w:rPr>
          <w:rFonts w:ascii="Times New Roman" w:hAnsi="Times New Roman"/>
          <w:b/>
          <w:bCs/>
        </w:rPr>
        <w:t>New Language:</w:t>
      </w:r>
      <w:r>
        <w:rPr>
          <w:rFonts w:ascii="Times New Roman" w:hAnsi="Times New Roman"/>
        </w:rPr>
        <w:t xml:space="preserve"> </w:t>
      </w:r>
    </w:p>
    <w:p w:rsidR="00895C76" w:rsidP="004B68BE" w:rsidRDefault="00895C76" w14:paraId="63A31B93" w14:textId="17CE7524">
      <w:pPr>
        <w:widowControl/>
        <w:ind w:left="360"/>
        <w:rPr>
          <w:rFonts w:ascii="Times New Roman" w:hAnsi="Times New Roman"/>
        </w:rPr>
      </w:pPr>
      <w:r w:rsidRPr="00895C76">
        <w:rPr>
          <w:rFonts w:ascii="Times New Roman" w:hAnsi="Times New Roman"/>
        </w:rPr>
        <w:t>The next two questions are about race and ethnicity. Providing this information is voluntary and will not affect your application.</w:t>
      </w:r>
    </w:p>
    <w:p w:rsidR="00895C76" w:rsidP="004B68BE" w:rsidRDefault="00895C76" w14:paraId="6670B666" w14:textId="06E346C4">
      <w:pPr>
        <w:widowControl/>
        <w:ind w:left="360"/>
        <w:rPr>
          <w:rFonts w:ascii="Times New Roman" w:hAnsi="Times New Roman"/>
        </w:rPr>
      </w:pPr>
    </w:p>
    <w:p w:rsidRPr="00895C76" w:rsidR="00895C76" w:rsidP="004B68BE" w:rsidRDefault="00895C76" w14:paraId="581E7DD5" w14:textId="307DA09B">
      <w:pPr>
        <w:widowControl/>
        <w:ind w:left="360"/>
        <w:rPr>
          <w:rFonts w:ascii="Times New Roman" w:hAnsi="Times New Roman"/>
        </w:rPr>
      </w:pPr>
      <w:r w:rsidRPr="00895C76">
        <w:rPr>
          <w:rFonts w:ascii="Times New Roman" w:hAnsi="Times New Roman"/>
        </w:rPr>
        <w:t xml:space="preserve">We are requesting this information for research and statistical purposes, </w:t>
      </w:r>
      <w:r w:rsidRPr="00E61B68">
        <w:rPr>
          <w:rFonts w:ascii="Times New Roman" w:hAnsi="Times New Roman"/>
          <w:highlight w:val="yellow"/>
        </w:rPr>
        <w:t>to ensure we treat our customers fairly and equally</w:t>
      </w:r>
      <w:r w:rsidRPr="00895C76">
        <w:rPr>
          <w:rFonts w:ascii="Times New Roman" w:hAnsi="Times New Roman"/>
        </w:rPr>
        <w:t>. We hope you will share this information with us.</w:t>
      </w:r>
    </w:p>
    <w:p w:rsidRPr="00CB72CB" w:rsidR="005C63B7" w:rsidP="00C523A2" w:rsidRDefault="005C63B7" w14:paraId="55BC72F3" w14:textId="77777777">
      <w:pPr>
        <w:widowControl/>
        <w:rPr>
          <w:rFonts w:ascii="Times New Roman" w:hAnsi="Times New Roman"/>
          <w:b/>
        </w:rPr>
      </w:pPr>
    </w:p>
    <w:p w:rsidRPr="005B6D55" w:rsidR="008A09C2" w:rsidP="005F79DF" w:rsidRDefault="008A09C2" w14:paraId="353BB500" w14:textId="6E89B4BF">
      <w:pPr>
        <w:widowControl/>
        <w:ind w:left="360"/>
        <w:rPr>
          <w:rFonts w:ascii="Times New Roman" w:hAnsi="Times New Roman" w:eastAsia="Calibri" w:cs="Times New Roman"/>
        </w:rPr>
      </w:pPr>
      <w:r w:rsidRPr="00C523A2">
        <w:rPr>
          <w:rFonts w:ascii="Times New Roman" w:hAnsi="Times New Roman"/>
          <w:b/>
          <w:bCs/>
          <w:u w:val="single"/>
        </w:rPr>
        <w:t>Justification #</w:t>
      </w:r>
      <w:r w:rsidRPr="00C523A2" w:rsidR="00B02468">
        <w:rPr>
          <w:rFonts w:ascii="Times New Roman" w:hAnsi="Times New Roman"/>
          <w:b/>
          <w:bCs/>
          <w:u w:val="single"/>
        </w:rPr>
        <w:t>2</w:t>
      </w:r>
      <w:r w:rsidRPr="00C523A2">
        <w:rPr>
          <w:rFonts w:ascii="Times New Roman" w:hAnsi="Times New Roman"/>
          <w:b/>
          <w:bCs/>
        </w:rPr>
        <w:t>:</w:t>
      </w:r>
      <w:r w:rsidRPr="00C523A2" w:rsidR="00CB72CB">
        <w:rPr>
          <w:rFonts w:ascii="Times New Roman" w:hAnsi="Times New Roman"/>
          <w:b/>
          <w:bCs/>
        </w:rPr>
        <w:t xml:space="preserve"> </w:t>
      </w:r>
      <w:r w:rsidRPr="005B6D55" w:rsidR="00E61B68">
        <w:rPr>
          <w:rFonts w:ascii="Times New Roman" w:hAnsi="Times New Roman" w:eastAsia="Calibri" w:cs="Times New Roman"/>
        </w:rPr>
        <w:t xml:space="preserve">We are making the change </w:t>
      </w:r>
      <w:r w:rsidRPr="005B6D55" w:rsidR="005F79DF">
        <w:rPr>
          <w:rFonts w:ascii="Times New Roman" w:hAnsi="Times New Roman" w:eastAsia="Calibri" w:cs="Times New Roman"/>
        </w:rPr>
        <w:t>to</w:t>
      </w:r>
      <w:r w:rsidRPr="005B6D55" w:rsidR="00E61B68">
        <w:rPr>
          <w:rFonts w:ascii="Times New Roman" w:hAnsi="Times New Roman" w:eastAsia="Calibri" w:cs="Times New Roman"/>
        </w:rPr>
        <w:t xml:space="preserve"> help encourage more respondents to answer the race and ethnicity questions.  </w:t>
      </w:r>
      <w:r w:rsidRPr="005B6D55" w:rsidR="00E61B68">
        <w:rPr>
          <w:rFonts w:ascii="Times New Roman" w:hAnsi="Times New Roman" w:cs="Times New Roman"/>
        </w:rPr>
        <w:t xml:space="preserve">SSA hopes to use the data we collect through the race and ethnicity questions to ensure we are treating our applicants and beneficiaries </w:t>
      </w:r>
      <w:r w:rsidRPr="005B6D55" w:rsidR="00E61B68">
        <w:rPr>
          <w:rFonts w:ascii="Times New Roman" w:hAnsi="Times New Roman" w:cs="Times New Roman"/>
        </w:rPr>
        <w:lastRenderedPageBreak/>
        <w:t xml:space="preserve">equitably.  In addition, we found that removing the language </w:t>
      </w:r>
      <w:r w:rsidRPr="005B6D55" w:rsidR="005F79DF">
        <w:rPr>
          <w:rFonts w:ascii="Times New Roman" w:hAnsi="Times New Roman" w:cs="Times New Roman"/>
        </w:rPr>
        <w:t>stating that the “</w:t>
      </w:r>
      <w:r w:rsidRPr="005B6D55" w:rsidR="005F79DF">
        <w:rPr>
          <w:rFonts w:ascii="Times New Roman" w:hAnsi="Times New Roman"/>
        </w:rPr>
        <w:t>information will be kept private and used for authorized Federal agency reporting purposes only” worked better during the usability testing.</w:t>
      </w:r>
    </w:p>
    <w:p w:rsidR="00141045" w:rsidP="00C523A2" w:rsidRDefault="00141045" w14:paraId="114F4054" w14:textId="77777777">
      <w:pPr>
        <w:widowControl/>
        <w:rPr>
          <w:rFonts w:ascii="Times New Roman" w:hAnsi="Times New Roman"/>
        </w:rPr>
      </w:pPr>
    </w:p>
    <w:p w:rsidRPr="00C523A2" w:rsidR="00C523A2" w:rsidP="00C523A2" w:rsidRDefault="00C523A2" w14:paraId="37A900AF" w14:textId="4F5DCA76">
      <w:pPr>
        <w:widowControl/>
        <w:rPr>
          <w:rFonts w:ascii="Times New Roman" w:hAnsi="Times New Roman"/>
        </w:rPr>
      </w:pPr>
      <w:r>
        <w:rPr>
          <w:rFonts w:ascii="Times New Roman" w:hAnsi="Times New Roman"/>
        </w:rPr>
        <w:t xml:space="preserve">The revisions we are making to our race and ethnicity </w:t>
      </w:r>
      <w:r w:rsidR="00FF24AE">
        <w:rPr>
          <w:rFonts w:ascii="Times New Roman" w:hAnsi="Times New Roman"/>
        </w:rPr>
        <w:t>instructions</w:t>
      </w:r>
      <w:r>
        <w:rPr>
          <w:rFonts w:ascii="Times New Roman" w:hAnsi="Times New Roman"/>
        </w:rPr>
        <w:t xml:space="preserve"> will not change the overall burden for this information collection.  We will implement these revisions upon OMB’s approval.</w:t>
      </w:r>
    </w:p>
    <w:sectPr w:rsidRPr="00C523A2" w:rsidR="00C523A2" w:rsidSect="00BA0AA9">
      <w:footerReference w:type="even" r:id="rId9"/>
      <w:footerReference w:type="default" r:id="rId10"/>
      <w:endnotePr>
        <w:numFmt w:val="decimal"/>
      </w:endnotePr>
      <w:pgSz w:w="12240" w:h="15840"/>
      <w:pgMar w:top="1728" w:right="1440" w:bottom="1440" w:left="1728"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2D208" w14:textId="77777777" w:rsidR="006B5025" w:rsidRDefault="006B5025">
      <w:r>
        <w:separator/>
      </w:r>
    </w:p>
  </w:endnote>
  <w:endnote w:type="continuationSeparator" w:id="0">
    <w:p w14:paraId="7389A593" w14:textId="77777777" w:rsidR="006B5025" w:rsidRDefault="006B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B79B" w14:textId="77777777" w:rsidR="00F71204" w:rsidRDefault="00F71204" w:rsidP="0097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E7C44" w14:textId="77777777" w:rsidR="00F71204" w:rsidRDefault="00F7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BC343" w14:textId="77777777" w:rsidR="00F71204" w:rsidRDefault="00F71204" w:rsidP="009709A2">
    <w:pPr>
      <w:pStyle w:val="Footer"/>
      <w:jc w:val="right"/>
      <w:rPr>
        <w:rFonts w:ascii="Times New Roman" w:hAnsi="Times New Roman" w:cs="Times New Roman"/>
        <w:sz w:val="20"/>
        <w:szCs w:val="20"/>
      </w:rPr>
    </w:pPr>
  </w:p>
  <w:p w14:paraId="3FCEC43F" w14:textId="77777777" w:rsidR="00F71204" w:rsidRDefault="00F71204" w:rsidP="009709A2">
    <w:pPr>
      <w:pStyle w:val="Footer"/>
      <w:jc w:val="right"/>
      <w:rPr>
        <w:rFonts w:ascii="Times New Roman" w:hAnsi="Times New Roman" w:cs="Times New Roman"/>
        <w:sz w:val="20"/>
        <w:szCs w:val="20"/>
      </w:rPr>
    </w:pPr>
  </w:p>
  <w:p w14:paraId="7A4B75BB" w14:textId="1B302126" w:rsidR="00F71204" w:rsidRPr="00F743CC" w:rsidRDefault="00F71204" w:rsidP="00F743CC">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ED5B7E">
      <w:rPr>
        <w:rStyle w:val="PageNumber"/>
        <w:rFonts w:ascii="Times New Roman" w:hAnsi="Times New Roman" w:cs="Times New Roman"/>
        <w:noProof/>
        <w:sz w:val="20"/>
        <w:szCs w:val="20"/>
      </w:rPr>
      <w:t>1</w:t>
    </w:r>
    <w:r w:rsidRPr="00F743CC">
      <w:rPr>
        <w:rStyle w:val="PageNumber"/>
        <w:rFonts w:ascii="Times New Roman" w:hAnsi="Times New Roman" w:cs="Times New Roman"/>
        <w:sz w:val="20"/>
        <w:szCs w:val="20"/>
      </w:rPr>
      <w:fldChar w:fldCharType="end"/>
    </w:r>
  </w:p>
  <w:p w14:paraId="3BF086C3" w14:textId="77777777" w:rsidR="00F71204" w:rsidRDefault="00F71204" w:rsidP="009709A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4F495" w14:textId="77777777" w:rsidR="006B5025" w:rsidRDefault="006B5025">
      <w:r>
        <w:separator/>
      </w:r>
    </w:p>
  </w:footnote>
  <w:footnote w:type="continuationSeparator" w:id="0">
    <w:p w14:paraId="528D8882" w14:textId="77777777" w:rsidR="006B5025" w:rsidRDefault="006B5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79A5"/>
    <w:multiLevelType w:val="hybridMultilevel"/>
    <w:tmpl w:val="023892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FB5C85"/>
    <w:multiLevelType w:val="hybridMultilevel"/>
    <w:tmpl w:val="334AF7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19D4459"/>
    <w:multiLevelType w:val="hybridMultilevel"/>
    <w:tmpl w:val="7CD6A98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8E497AE">
      <w:start w:val="1"/>
      <w:numFmt w:val="decimal"/>
      <w:lvlText w:val="%4."/>
      <w:lvlJc w:val="left"/>
      <w:pPr>
        <w:tabs>
          <w:tab w:val="num" w:pos="2880"/>
        </w:tabs>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B34A21"/>
    <w:multiLevelType w:val="hybridMultilevel"/>
    <w:tmpl w:val="A8B48F5A"/>
    <w:lvl w:ilvl="0" w:tplc="FA38D5F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F71212"/>
    <w:multiLevelType w:val="hybridMultilevel"/>
    <w:tmpl w:val="BBE6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4508A"/>
    <w:multiLevelType w:val="hybridMultilevel"/>
    <w:tmpl w:val="291CA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FC"/>
    <w:rsid w:val="00001F04"/>
    <w:rsid w:val="00002318"/>
    <w:rsid w:val="00017C28"/>
    <w:rsid w:val="000264C4"/>
    <w:rsid w:val="00031222"/>
    <w:rsid w:val="00031CFF"/>
    <w:rsid w:val="000346B4"/>
    <w:rsid w:val="00035AF6"/>
    <w:rsid w:val="00040390"/>
    <w:rsid w:val="00060A30"/>
    <w:rsid w:val="000630AF"/>
    <w:rsid w:val="00084AF7"/>
    <w:rsid w:val="000A12DA"/>
    <w:rsid w:val="000A7D52"/>
    <w:rsid w:val="000B172D"/>
    <w:rsid w:val="000B1D20"/>
    <w:rsid w:val="000C7248"/>
    <w:rsid w:val="000C7A81"/>
    <w:rsid w:val="000D30BA"/>
    <w:rsid w:val="000D43E1"/>
    <w:rsid w:val="000E22C2"/>
    <w:rsid w:val="000E5C33"/>
    <w:rsid w:val="001030B7"/>
    <w:rsid w:val="00110545"/>
    <w:rsid w:val="00113AC5"/>
    <w:rsid w:val="00116D54"/>
    <w:rsid w:val="00130055"/>
    <w:rsid w:val="00132C55"/>
    <w:rsid w:val="001332C8"/>
    <w:rsid w:val="00141045"/>
    <w:rsid w:val="00151693"/>
    <w:rsid w:val="00163BDE"/>
    <w:rsid w:val="00167384"/>
    <w:rsid w:val="001715BC"/>
    <w:rsid w:val="00172BEF"/>
    <w:rsid w:val="001777AB"/>
    <w:rsid w:val="001872A9"/>
    <w:rsid w:val="00193A0F"/>
    <w:rsid w:val="001A510E"/>
    <w:rsid w:val="001C19D9"/>
    <w:rsid w:val="001C3E93"/>
    <w:rsid w:val="001C7344"/>
    <w:rsid w:val="001D17B3"/>
    <w:rsid w:val="001E25E1"/>
    <w:rsid w:val="001E6169"/>
    <w:rsid w:val="001F4E73"/>
    <w:rsid w:val="001F746B"/>
    <w:rsid w:val="00200E7C"/>
    <w:rsid w:val="0020342D"/>
    <w:rsid w:val="00204ABA"/>
    <w:rsid w:val="00205CC9"/>
    <w:rsid w:val="00215E92"/>
    <w:rsid w:val="00217EC7"/>
    <w:rsid w:val="002403D6"/>
    <w:rsid w:val="00260160"/>
    <w:rsid w:val="00261E29"/>
    <w:rsid w:val="00270E66"/>
    <w:rsid w:val="00273BC6"/>
    <w:rsid w:val="00274F90"/>
    <w:rsid w:val="002876F1"/>
    <w:rsid w:val="00291B50"/>
    <w:rsid w:val="002A57B0"/>
    <w:rsid w:val="002B1806"/>
    <w:rsid w:val="002B5FC6"/>
    <w:rsid w:val="002B6524"/>
    <w:rsid w:val="002C5B3E"/>
    <w:rsid w:val="002D0D9C"/>
    <w:rsid w:val="002D322C"/>
    <w:rsid w:val="002D7989"/>
    <w:rsid w:val="002E4217"/>
    <w:rsid w:val="002E58EB"/>
    <w:rsid w:val="002E65DA"/>
    <w:rsid w:val="002E775F"/>
    <w:rsid w:val="002F63B0"/>
    <w:rsid w:val="00306BB5"/>
    <w:rsid w:val="00311267"/>
    <w:rsid w:val="00320C8D"/>
    <w:rsid w:val="003267D3"/>
    <w:rsid w:val="0033733E"/>
    <w:rsid w:val="00341C7F"/>
    <w:rsid w:val="00351391"/>
    <w:rsid w:val="00353763"/>
    <w:rsid w:val="00377559"/>
    <w:rsid w:val="00385611"/>
    <w:rsid w:val="00386960"/>
    <w:rsid w:val="00394F84"/>
    <w:rsid w:val="00396692"/>
    <w:rsid w:val="003A20B5"/>
    <w:rsid w:val="003A6D9C"/>
    <w:rsid w:val="003B2098"/>
    <w:rsid w:val="003B28C8"/>
    <w:rsid w:val="003B2F5A"/>
    <w:rsid w:val="003C3322"/>
    <w:rsid w:val="003C4341"/>
    <w:rsid w:val="003C605C"/>
    <w:rsid w:val="003C6FF2"/>
    <w:rsid w:val="003F0DCC"/>
    <w:rsid w:val="003F2A0D"/>
    <w:rsid w:val="0040132D"/>
    <w:rsid w:val="00403597"/>
    <w:rsid w:val="00406F89"/>
    <w:rsid w:val="004074E7"/>
    <w:rsid w:val="004102CA"/>
    <w:rsid w:val="00410427"/>
    <w:rsid w:val="00411B07"/>
    <w:rsid w:val="00415394"/>
    <w:rsid w:val="00415E1E"/>
    <w:rsid w:val="00416642"/>
    <w:rsid w:val="0042381B"/>
    <w:rsid w:val="00425044"/>
    <w:rsid w:val="00431637"/>
    <w:rsid w:val="00432017"/>
    <w:rsid w:val="004376DD"/>
    <w:rsid w:val="004437A4"/>
    <w:rsid w:val="00444B60"/>
    <w:rsid w:val="0044559B"/>
    <w:rsid w:val="0044678B"/>
    <w:rsid w:val="00446D3C"/>
    <w:rsid w:val="0046043C"/>
    <w:rsid w:val="0047351A"/>
    <w:rsid w:val="0047488B"/>
    <w:rsid w:val="00477E10"/>
    <w:rsid w:val="004820E6"/>
    <w:rsid w:val="00493B11"/>
    <w:rsid w:val="004A1C97"/>
    <w:rsid w:val="004A1F8E"/>
    <w:rsid w:val="004B68BE"/>
    <w:rsid w:val="004B73B7"/>
    <w:rsid w:val="004B78CC"/>
    <w:rsid w:val="004D00C2"/>
    <w:rsid w:val="004E4970"/>
    <w:rsid w:val="004F127B"/>
    <w:rsid w:val="004F1F45"/>
    <w:rsid w:val="004F5F5D"/>
    <w:rsid w:val="00500EB1"/>
    <w:rsid w:val="005020A5"/>
    <w:rsid w:val="00504459"/>
    <w:rsid w:val="00521D86"/>
    <w:rsid w:val="00540C5D"/>
    <w:rsid w:val="005532BC"/>
    <w:rsid w:val="00561467"/>
    <w:rsid w:val="0056708E"/>
    <w:rsid w:val="00573C2C"/>
    <w:rsid w:val="0058310D"/>
    <w:rsid w:val="005905F4"/>
    <w:rsid w:val="005936FF"/>
    <w:rsid w:val="00593B76"/>
    <w:rsid w:val="00596572"/>
    <w:rsid w:val="005A7557"/>
    <w:rsid w:val="005B1A95"/>
    <w:rsid w:val="005B4529"/>
    <w:rsid w:val="005B6D55"/>
    <w:rsid w:val="005C23E3"/>
    <w:rsid w:val="005C63B7"/>
    <w:rsid w:val="005F3566"/>
    <w:rsid w:val="005F5D09"/>
    <w:rsid w:val="005F79DF"/>
    <w:rsid w:val="006133EA"/>
    <w:rsid w:val="00614870"/>
    <w:rsid w:val="0062184E"/>
    <w:rsid w:val="0063272B"/>
    <w:rsid w:val="00645CDE"/>
    <w:rsid w:val="006518D1"/>
    <w:rsid w:val="0065356D"/>
    <w:rsid w:val="006623DA"/>
    <w:rsid w:val="0066256F"/>
    <w:rsid w:val="006646BF"/>
    <w:rsid w:val="00673AA6"/>
    <w:rsid w:val="00683A74"/>
    <w:rsid w:val="006864BA"/>
    <w:rsid w:val="006A463D"/>
    <w:rsid w:val="006A67C8"/>
    <w:rsid w:val="006B1A98"/>
    <w:rsid w:val="006B5025"/>
    <w:rsid w:val="006B702B"/>
    <w:rsid w:val="006C5B21"/>
    <w:rsid w:val="006E0724"/>
    <w:rsid w:val="006E18D8"/>
    <w:rsid w:val="006E2143"/>
    <w:rsid w:val="006E4D72"/>
    <w:rsid w:val="006E4F91"/>
    <w:rsid w:val="006E700A"/>
    <w:rsid w:val="006E7B04"/>
    <w:rsid w:val="006E7F4F"/>
    <w:rsid w:val="006F0539"/>
    <w:rsid w:val="006F373E"/>
    <w:rsid w:val="006F5F67"/>
    <w:rsid w:val="006F7EAA"/>
    <w:rsid w:val="00712539"/>
    <w:rsid w:val="007169E7"/>
    <w:rsid w:val="007233BB"/>
    <w:rsid w:val="00723CF2"/>
    <w:rsid w:val="00725FAB"/>
    <w:rsid w:val="00726A13"/>
    <w:rsid w:val="007331C4"/>
    <w:rsid w:val="0073736A"/>
    <w:rsid w:val="00741973"/>
    <w:rsid w:val="00757425"/>
    <w:rsid w:val="00760917"/>
    <w:rsid w:val="00761E97"/>
    <w:rsid w:val="0077080D"/>
    <w:rsid w:val="00781BCD"/>
    <w:rsid w:val="007A05F6"/>
    <w:rsid w:val="007A0E07"/>
    <w:rsid w:val="007A1A1A"/>
    <w:rsid w:val="007A3F60"/>
    <w:rsid w:val="007B37B6"/>
    <w:rsid w:val="007C2C0E"/>
    <w:rsid w:val="007C4029"/>
    <w:rsid w:val="007D48E2"/>
    <w:rsid w:val="007E1109"/>
    <w:rsid w:val="007E17F8"/>
    <w:rsid w:val="007E357D"/>
    <w:rsid w:val="007E4F5F"/>
    <w:rsid w:val="007E717E"/>
    <w:rsid w:val="007F2085"/>
    <w:rsid w:val="007F20BE"/>
    <w:rsid w:val="007F5774"/>
    <w:rsid w:val="007F5FE4"/>
    <w:rsid w:val="008045AF"/>
    <w:rsid w:val="00814E7D"/>
    <w:rsid w:val="008166A8"/>
    <w:rsid w:val="00823FD0"/>
    <w:rsid w:val="00824B78"/>
    <w:rsid w:val="00834CA4"/>
    <w:rsid w:val="00841EB8"/>
    <w:rsid w:val="0085106C"/>
    <w:rsid w:val="00856815"/>
    <w:rsid w:val="00865AD7"/>
    <w:rsid w:val="008700BB"/>
    <w:rsid w:val="008715CA"/>
    <w:rsid w:val="00873778"/>
    <w:rsid w:val="00880E85"/>
    <w:rsid w:val="008834B7"/>
    <w:rsid w:val="008927EA"/>
    <w:rsid w:val="00895C76"/>
    <w:rsid w:val="008A09C2"/>
    <w:rsid w:val="008A5AB9"/>
    <w:rsid w:val="008B1396"/>
    <w:rsid w:val="008B56A4"/>
    <w:rsid w:val="008B79FA"/>
    <w:rsid w:val="008C1479"/>
    <w:rsid w:val="008C385B"/>
    <w:rsid w:val="008C6328"/>
    <w:rsid w:val="008C70A7"/>
    <w:rsid w:val="008D6A7A"/>
    <w:rsid w:val="008D6C0B"/>
    <w:rsid w:val="008E3F27"/>
    <w:rsid w:val="008F0D5E"/>
    <w:rsid w:val="008F2592"/>
    <w:rsid w:val="0090316E"/>
    <w:rsid w:val="0090416D"/>
    <w:rsid w:val="009047C2"/>
    <w:rsid w:val="00907F75"/>
    <w:rsid w:val="0091210F"/>
    <w:rsid w:val="00914939"/>
    <w:rsid w:val="00915DA5"/>
    <w:rsid w:val="00917C2D"/>
    <w:rsid w:val="00920F20"/>
    <w:rsid w:val="00922B10"/>
    <w:rsid w:val="0093140F"/>
    <w:rsid w:val="009357F3"/>
    <w:rsid w:val="00943367"/>
    <w:rsid w:val="00946E83"/>
    <w:rsid w:val="00951305"/>
    <w:rsid w:val="00952D4B"/>
    <w:rsid w:val="009533BD"/>
    <w:rsid w:val="00953D10"/>
    <w:rsid w:val="009709A2"/>
    <w:rsid w:val="009717FC"/>
    <w:rsid w:val="00974702"/>
    <w:rsid w:val="009839E6"/>
    <w:rsid w:val="009B0D3F"/>
    <w:rsid w:val="009C1348"/>
    <w:rsid w:val="009C17AC"/>
    <w:rsid w:val="009D30F7"/>
    <w:rsid w:val="009E1BCC"/>
    <w:rsid w:val="009F10E8"/>
    <w:rsid w:val="009F19DF"/>
    <w:rsid w:val="009F1A1A"/>
    <w:rsid w:val="009F4A15"/>
    <w:rsid w:val="009F56E8"/>
    <w:rsid w:val="009F5898"/>
    <w:rsid w:val="00A105C7"/>
    <w:rsid w:val="00A25421"/>
    <w:rsid w:val="00A2739E"/>
    <w:rsid w:val="00A36CE1"/>
    <w:rsid w:val="00A40EC3"/>
    <w:rsid w:val="00A41FD7"/>
    <w:rsid w:val="00A4458A"/>
    <w:rsid w:val="00A50130"/>
    <w:rsid w:val="00A6272C"/>
    <w:rsid w:val="00A62B33"/>
    <w:rsid w:val="00A65553"/>
    <w:rsid w:val="00A70978"/>
    <w:rsid w:val="00A74DC6"/>
    <w:rsid w:val="00A83FBA"/>
    <w:rsid w:val="00A92F97"/>
    <w:rsid w:val="00A9302D"/>
    <w:rsid w:val="00A94B53"/>
    <w:rsid w:val="00AA6E23"/>
    <w:rsid w:val="00AA761F"/>
    <w:rsid w:val="00AB5560"/>
    <w:rsid w:val="00AC1371"/>
    <w:rsid w:val="00AC3799"/>
    <w:rsid w:val="00AD2370"/>
    <w:rsid w:val="00AD5576"/>
    <w:rsid w:val="00AD6272"/>
    <w:rsid w:val="00AE288F"/>
    <w:rsid w:val="00AE2DEF"/>
    <w:rsid w:val="00AE4C43"/>
    <w:rsid w:val="00AF0C07"/>
    <w:rsid w:val="00AF5830"/>
    <w:rsid w:val="00B02468"/>
    <w:rsid w:val="00B072DB"/>
    <w:rsid w:val="00B14885"/>
    <w:rsid w:val="00B16285"/>
    <w:rsid w:val="00B2405C"/>
    <w:rsid w:val="00B25536"/>
    <w:rsid w:val="00B273CD"/>
    <w:rsid w:val="00B5291F"/>
    <w:rsid w:val="00B55A3E"/>
    <w:rsid w:val="00B73978"/>
    <w:rsid w:val="00B77F2A"/>
    <w:rsid w:val="00B83F26"/>
    <w:rsid w:val="00B84E58"/>
    <w:rsid w:val="00B86255"/>
    <w:rsid w:val="00B92104"/>
    <w:rsid w:val="00B939F1"/>
    <w:rsid w:val="00BA01F2"/>
    <w:rsid w:val="00BA0AA9"/>
    <w:rsid w:val="00BA294C"/>
    <w:rsid w:val="00BB0B16"/>
    <w:rsid w:val="00BB0D6D"/>
    <w:rsid w:val="00BB1832"/>
    <w:rsid w:val="00BB4DE8"/>
    <w:rsid w:val="00BC4344"/>
    <w:rsid w:val="00BC4367"/>
    <w:rsid w:val="00BC4F57"/>
    <w:rsid w:val="00BC5D9A"/>
    <w:rsid w:val="00BD559D"/>
    <w:rsid w:val="00BD7ACB"/>
    <w:rsid w:val="00BF0D3A"/>
    <w:rsid w:val="00BF50BB"/>
    <w:rsid w:val="00C00C1B"/>
    <w:rsid w:val="00C0167D"/>
    <w:rsid w:val="00C05E49"/>
    <w:rsid w:val="00C07D3F"/>
    <w:rsid w:val="00C12840"/>
    <w:rsid w:val="00C131C4"/>
    <w:rsid w:val="00C13E1A"/>
    <w:rsid w:val="00C15A72"/>
    <w:rsid w:val="00C17FB7"/>
    <w:rsid w:val="00C21FB8"/>
    <w:rsid w:val="00C24A80"/>
    <w:rsid w:val="00C31284"/>
    <w:rsid w:val="00C320AE"/>
    <w:rsid w:val="00C3591D"/>
    <w:rsid w:val="00C36922"/>
    <w:rsid w:val="00C4047D"/>
    <w:rsid w:val="00C41CD3"/>
    <w:rsid w:val="00C42EC2"/>
    <w:rsid w:val="00C44710"/>
    <w:rsid w:val="00C50830"/>
    <w:rsid w:val="00C523A2"/>
    <w:rsid w:val="00C64CF7"/>
    <w:rsid w:val="00C76E71"/>
    <w:rsid w:val="00C811D2"/>
    <w:rsid w:val="00C845B8"/>
    <w:rsid w:val="00C84EFD"/>
    <w:rsid w:val="00CA0815"/>
    <w:rsid w:val="00CA1166"/>
    <w:rsid w:val="00CA5F93"/>
    <w:rsid w:val="00CB72CB"/>
    <w:rsid w:val="00CC031B"/>
    <w:rsid w:val="00CC2D35"/>
    <w:rsid w:val="00CC44DF"/>
    <w:rsid w:val="00CD4DD9"/>
    <w:rsid w:val="00CF1090"/>
    <w:rsid w:val="00CF33E1"/>
    <w:rsid w:val="00D16182"/>
    <w:rsid w:val="00D23C18"/>
    <w:rsid w:val="00D27464"/>
    <w:rsid w:val="00D279F4"/>
    <w:rsid w:val="00D3298A"/>
    <w:rsid w:val="00D340EE"/>
    <w:rsid w:val="00D41A39"/>
    <w:rsid w:val="00D42388"/>
    <w:rsid w:val="00D43E8B"/>
    <w:rsid w:val="00D57DAC"/>
    <w:rsid w:val="00D61B9C"/>
    <w:rsid w:val="00D87A47"/>
    <w:rsid w:val="00DA0953"/>
    <w:rsid w:val="00DB0643"/>
    <w:rsid w:val="00DB1481"/>
    <w:rsid w:val="00DB4EF9"/>
    <w:rsid w:val="00DB4F05"/>
    <w:rsid w:val="00DB51D2"/>
    <w:rsid w:val="00DB58AD"/>
    <w:rsid w:val="00DC0C06"/>
    <w:rsid w:val="00DE1022"/>
    <w:rsid w:val="00DF5C43"/>
    <w:rsid w:val="00DF5F19"/>
    <w:rsid w:val="00E12DF2"/>
    <w:rsid w:val="00E208BC"/>
    <w:rsid w:val="00E2220E"/>
    <w:rsid w:val="00E224B5"/>
    <w:rsid w:val="00E22BFE"/>
    <w:rsid w:val="00E2331E"/>
    <w:rsid w:val="00E234B7"/>
    <w:rsid w:val="00E25081"/>
    <w:rsid w:val="00E27E21"/>
    <w:rsid w:val="00E3095F"/>
    <w:rsid w:val="00E31507"/>
    <w:rsid w:val="00E3275A"/>
    <w:rsid w:val="00E33997"/>
    <w:rsid w:val="00E37408"/>
    <w:rsid w:val="00E44110"/>
    <w:rsid w:val="00E47B3A"/>
    <w:rsid w:val="00E56C16"/>
    <w:rsid w:val="00E61B68"/>
    <w:rsid w:val="00E719B5"/>
    <w:rsid w:val="00E7384D"/>
    <w:rsid w:val="00E76B8C"/>
    <w:rsid w:val="00E810E9"/>
    <w:rsid w:val="00E826AD"/>
    <w:rsid w:val="00E86C75"/>
    <w:rsid w:val="00E940B5"/>
    <w:rsid w:val="00EA5998"/>
    <w:rsid w:val="00EA6005"/>
    <w:rsid w:val="00EC04CC"/>
    <w:rsid w:val="00EC7F15"/>
    <w:rsid w:val="00ED25D2"/>
    <w:rsid w:val="00ED51DB"/>
    <w:rsid w:val="00ED5B15"/>
    <w:rsid w:val="00ED5B7E"/>
    <w:rsid w:val="00ED623D"/>
    <w:rsid w:val="00EE3CB5"/>
    <w:rsid w:val="00EF0045"/>
    <w:rsid w:val="00EF3BF3"/>
    <w:rsid w:val="00F016D9"/>
    <w:rsid w:val="00F17520"/>
    <w:rsid w:val="00F30BB3"/>
    <w:rsid w:val="00F37F74"/>
    <w:rsid w:val="00F45548"/>
    <w:rsid w:val="00F472AC"/>
    <w:rsid w:val="00F51293"/>
    <w:rsid w:val="00F5194A"/>
    <w:rsid w:val="00F5219E"/>
    <w:rsid w:val="00F53EF8"/>
    <w:rsid w:val="00F71083"/>
    <w:rsid w:val="00F71204"/>
    <w:rsid w:val="00F72345"/>
    <w:rsid w:val="00F73596"/>
    <w:rsid w:val="00F743CC"/>
    <w:rsid w:val="00F74A54"/>
    <w:rsid w:val="00F7576E"/>
    <w:rsid w:val="00F845F7"/>
    <w:rsid w:val="00F9508B"/>
    <w:rsid w:val="00F95EF3"/>
    <w:rsid w:val="00FA569D"/>
    <w:rsid w:val="00FA616E"/>
    <w:rsid w:val="00FB2CD4"/>
    <w:rsid w:val="00FC2BBE"/>
    <w:rsid w:val="00FC2C7B"/>
    <w:rsid w:val="00FC4790"/>
    <w:rsid w:val="00FD0DAB"/>
    <w:rsid w:val="00FD3D33"/>
    <w:rsid w:val="00FF24AE"/>
    <w:rsid w:val="00FF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A652"/>
  <w15:docId w15:val="{68F06519-968C-41F5-871E-0D02397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6E7B04"/>
    <w:rPr>
      <w:rFonts w:cs="Times New Roman"/>
      <w:color w:val="0000FF"/>
      <w:u w:val="single"/>
    </w:rPr>
  </w:style>
  <w:style w:type="paragraph" w:styleId="Revision">
    <w:name w:val="Revision"/>
    <w:hidden/>
    <w:uiPriority w:val="99"/>
    <w:semiHidden/>
    <w:rsid w:val="00726A13"/>
    <w:rPr>
      <w:rFonts w:ascii="Courier New" w:hAnsi="Courier New" w:cs="Courier New"/>
      <w:snapToGrid w:val="0"/>
      <w:sz w:val="24"/>
      <w:szCs w:val="24"/>
    </w:rPr>
  </w:style>
  <w:style w:type="character" w:styleId="FollowedHyperlink">
    <w:name w:val="FollowedHyperlink"/>
    <w:basedOn w:val="DefaultParagraphFont"/>
    <w:semiHidden/>
    <w:unhideWhenUsed/>
    <w:rsid w:val="00C523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959">
      <w:bodyDiv w:val="1"/>
      <w:marLeft w:val="0"/>
      <w:marRight w:val="0"/>
      <w:marTop w:val="0"/>
      <w:marBottom w:val="0"/>
      <w:divBdr>
        <w:top w:val="none" w:sz="0" w:space="0" w:color="auto"/>
        <w:left w:val="none" w:sz="0" w:space="0" w:color="auto"/>
        <w:bottom w:val="none" w:sz="0" w:space="0" w:color="auto"/>
        <w:right w:val="none" w:sz="0" w:space="0" w:color="auto"/>
      </w:divBdr>
    </w:div>
    <w:div w:id="351230849">
      <w:bodyDiv w:val="1"/>
      <w:marLeft w:val="0"/>
      <w:marRight w:val="0"/>
      <w:marTop w:val="0"/>
      <w:marBottom w:val="0"/>
      <w:divBdr>
        <w:top w:val="none" w:sz="0" w:space="0" w:color="auto"/>
        <w:left w:val="none" w:sz="0" w:space="0" w:color="auto"/>
        <w:bottom w:val="none" w:sz="0" w:space="0" w:color="auto"/>
        <w:right w:val="none" w:sz="0" w:space="0" w:color="auto"/>
      </w:divBdr>
    </w:div>
    <w:div w:id="504244676">
      <w:bodyDiv w:val="1"/>
      <w:marLeft w:val="0"/>
      <w:marRight w:val="0"/>
      <w:marTop w:val="0"/>
      <w:marBottom w:val="0"/>
      <w:divBdr>
        <w:top w:val="none" w:sz="0" w:space="0" w:color="auto"/>
        <w:left w:val="none" w:sz="0" w:space="0" w:color="auto"/>
        <w:bottom w:val="none" w:sz="0" w:space="0" w:color="auto"/>
        <w:right w:val="none" w:sz="0" w:space="0" w:color="auto"/>
      </w:divBdr>
    </w:div>
    <w:div w:id="744762679">
      <w:bodyDiv w:val="1"/>
      <w:marLeft w:val="0"/>
      <w:marRight w:val="0"/>
      <w:marTop w:val="0"/>
      <w:marBottom w:val="0"/>
      <w:divBdr>
        <w:top w:val="none" w:sz="0" w:space="0" w:color="auto"/>
        <w:left w:val="none" w:sz="0" w:space="0" w:color="auto"/>
        <w:bottom w:val="none" w:sz="0" w:space="0" w:color="auto"/>
        <w:right w:val="none" w:sz="0" w:space="0" w:color="auto"/>
      </w:divBdr>
    </w:div>
    <w:div w:id="1057900021">
      <w:bodyDiv w:val="1"/>
      <w:marLeft w:val="0"/>
      <w:marRight w:val="0"/>
      <w:marTop w:val="0"/>
      <w:marBottom w:val="0"/>
      <w:divBdr>
        <w:top w:val="none" w:sz="0" w:space="0" w:color="auto"/>
        <w:left w:val="none" w:sz="0" w:space="0" w:color="auto"/>
        <w:bottom w:val="none" w:sz="0" w:space="0" w:color="auto"/>
        <w:right w:val="none" w:sz="0" w:space="0" w:color="auto"/>
      </w:divBdr>
    </w:div>
    <w:div w:id="1156147929">
      <w:bodyDiv w:val="1"/>
      <w:marLeft w:val="0"/>
      <w:marRight w:val="0"/>
      <w:marTop w:val="0"/>
      <w:marBottom w:val="0"/>
      <w:divBdr>
        <w:top w:val="none" w:sz="0" w:space="0" w:color="auto"/>
        <w:left w:val="none" w:sz="0" w:space="0" w:color="auto"/>
        <w:bottom w:val="none" w:sz="0" w:space="0" w:color="auto"/>
        <w:right w:val="none" w:sz="0" w:space="0" w:color="auto"/>
      </w:divBdr>
    </w:div>
    <w:div w:id="1349990162">
      <w:bodyDiv w:val="1"/>
      <w:marLeft w:val="0"/>
      <w:marRight w:val="0"/>
      <w:marTop w:val="0"/>
      <w:marBottom w:val="0"/>
      <w:divBdr>
        <w:top w:val="none" w:sz="0" w:space="0" w:color="auto"/>
        <w:left w:val="none" w:sz="0" w:space="0" w:color="auto"/>
        <w:bottom w:val="none" w:sz="0" w:space="0" w:color="auto"/>
        <w:right w:val="none" w:sz="0" w:space="0" w:color="auto"/>
      </w:divBdr>
    </w:div>
    <w:div w:id="1707557019">
      <w:bodyDiv w:val="1"/>
      <w:marLeft w:val="0"/>
      <w:marRight w:val="0"/>
      <w:marTop w:val="0"/>
      <w:marBottom w:val="0"/>
      <w:divBdr>
        <w:top w:val="none" w:sz="0" w:space="0" w:color="auto"/>
        <w:left w:val="none" w:sz="0" w:space="0" w:color="auto"/>
        <w:bottom w:val="none" w:sz="0" w:space="0" w:color="auto"/>
        <w:right w:val="none" w:sz="0" w:space="0" w:color="auto"/>
      </w:divBdr>
    </w:div>
    <w:div w:id="1715160420">
      <w:bodyDiv w:val="1"/>
      <w:marLeft w:val="0"/>
      <w:marRight w:val="0"/>
      <w:marTop w:val="0"/>
      <w:marBottom w:val="0"/>
      <w:divBdr>
        <w:top w:val="none" w:sz="0" w:space="0" w:color="auto"/>
        <w:left w:val="none" w:sz="0" w:space="0" w:color="auto"/>
        <w:bottom w:val="none" w:sz="0" w:space="0" w:color="auto"/>
        <w:right w:val="none" w:sz="0" w:space="0" w:color="auto"/>
      </w:divBdr>
    </w:div>
    <w:div w:id="19473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briefing-room/presidential-actions/2021/01/20/executive-order-advancing-racial-equity-and-support-for-underserved-communities-through-the-federal-govern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0092-E20F-4018-A42F-9FFF24C4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752</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TSapia</dc:creator>
  <cp:lastModifiedBy>SSA Response</cp:lastModifiedBy>
  <cp:revision>8</cp:revision>
  <cp:lastPrinted>2018-06-26T17:47:00Z</cp:lastPrinted>
  <dcterms:created xsi:type="dcterms:W3CDTF">2021-07-16T13:10:00Z</dcterms:created>
  <dcterms:modified xsi:type="dcterms:W3CDTF">2021-07-21T15:54:00Z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-140715511</vt:i4>
  </property>
  <property fmtid="{D5CDD505-2E9C-101B-9397-08002B2CF9AE}" pid="4" name="_EmailSubject">
    <vt:lpwstr>OMB Approval for the IT Mod Change Request for 0960-0066 (SSNAP/VSD and MS Teams Expansion)</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2139954219</vt:i4>
  </property>
  <property fmtid="{D5CDD505-2E9C-101B-9397-08002B2CF9AE}" pid="8" name="_ReviewingToolsShownOnce">
    <vt:lpwstr/>
  </property>
</Properties>
</file>