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6740" w:rsidR="00136740" w:rsidP="00136740" w:rsidRDefault="00136740" w14:paraId="774AE030" w14:textId="77777777">
      <w:pPr>
        <w:pStyle w:val="Feature1Title"/>
      </w:pPr>
      <w:r>
        <w:t xml:space="preserve">Tribal PREP Descriptive Report Tables Template </w:t>
      </w:r>
    </w:p>
    <w:p w:rsidR="00136740" w:rsidP="00136740" w:rsidRDefault="00136740" w14:paraId="0E8787FA" w14:textId="77777777">
      <w:pPr>
        <w:rPr>
          <w:rFonts w:ascii="Arial" w:hAnsi="Arial" w:eastAsiaTheme="majorEastAsia" w:cstheme="majorBidi"/>
          <w:b/>
          <w:spacing w:val="-10"/>
          <w:kern w:val="28"/>
          <w:sz w:val="18"/>
          <w:szCs w:val="56"/>
        </w:rPr>
      </w:pPr>
      <w:r>
        <w:rPr>
          <w:noProof/>
        </w:rPr>
        <mc:AlternateContent>
          <mc:Choice Requires="wps">
            <w:drawing>
              <wp:anchor distT="45720" distB="45720" distL="114300" distR="114300" simplePos="0" relativeHeight="251659264" behindDoc="0" locked="0" layoutInCell="1" allowOverlap="1" wp14:editId="1B6B6682" wp14:anchorId="2FA7D20D">
                <wp:simplePos x="0" y="0"/>
                <wp:positionH relativeFrom="margin">
                  <wp:posOffset>1474470</wp:posOffset>
                </wp:positionH>
                <wp:positionV relativeFrom="paragraph">
                  <wp:posOffset>1778000</wp:posOffset>
                </wp:positionV>
                <wp:extent cx="5436870" cy="1045845"/>
                <wp:effectExtent l="0" t="0" r="11430" b="2095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6870" cy="1045845"/>
                        </a:xfrm>
                        <a:prstGeom prst="rect">
                          <a:avLst/>
                        </a:prstGeom>
                        <a:solidFill>
                          <a:srgbClr val="FFFFFF"/>
                        </a:solidFill>
                        <a:ln w="9525">
                          <a:solidFill>
                            <a:srgbClr val="000000"/>
                          </a:solidFill>
                          <a:miter lim="800000"/>
                          <a:headEnd/>
                          <a:tailEnd/>
                        </a:ln>
                      </wps:spPr>
                      <wps:txbx>
                        <w:txbxContent>
                          <w:p w:rsidRPr="00ED7D72" w:rsidR="008C0E44" w:rsidP="008C0E44" w:rsidRDefault="008C0E44" w14:paraId="6E1D9529" w14:textId="77777777">
                            <w:pPr>
                              <w:pStyle w:val="NormalWeb"/>
                              <w:jc w:val="center"/>
                              <w:rPr>
                                <w:sz w:val="16"/>
                                <w:szCs w:val="16"/>
                              </w:rPr>
                            </w:pPr>
                            <w:r w:rsidRPr="00ED7D72">
                              <w:rPr>
                                <w:sz w:val="16"/>
                                <w:szCs w:val="16"/>
                              </w:rPr>
                              <w:t xml:space="preserve">The Paperwork Reduction Act Statement: This collection of information is voluntary and will be used to </w:t>
                            </w:r>
                            <w:r>
                              <w:rPr>
                                <w:sz w:val="16"/>
                                <w:szCs w:val="16"/>
                              </w:rPr>
                              <w:t>document the results of your evaluation</w:t>
                            </w:r>
                            <w:r w:rsidRPr="00ED7D72">
                              <w:rPr>
                                <w:sz w:val="16"/>
                                <w:szCs w:val="16"/>
                              </w:rPr>
                              <w:t xml:space="preserve">. Public reporting burden for this collection of information is estimated to average </w:t>
                            </w:r>
                            <w:r>
                              <w:rPr>
                                <w:sz w:val="16"/>
                                <w:szCs w:val="16"/>
                              </w:rPr>
                              <w:t>25</w:t>
                            </w:r>
                            <w:r w:rsidRPr="00ED7D72">
                              <w:rPr>
                                <w:sz w:val="16"/>
                                <w:szCs w:val="16"/>
                              </w:rPr>
                              <w:t xml:space="preserve"> </w:t>
                            </w:r>
                            <w:r>
                              <w:rPr>
                                <w:sz w:val="16"/>
                                <w:szCs w:val="16"/>
                              </w:rPr>
                              <w:t>hours</w:t>
                            </w:r>
                            <w:r w:rsidRPr="00ED7D72">
                              <w:rPr>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w:t>
                            </w:r>
                            <w:r w:rsidRPr="00ED7D72">
                              <w:rPr>
                                <w:sz w:val="16"/>
                                <w:szCs w:val="16"/>
                                <w:highlight w:val="cyan"/>
                              </w:rPr>
                              <w:t>XX/XX/XXXX</w:t>
                            </w:r>
                            <w:r w:rsidRPr="00ED7D72">
                              <w:rPr>
                                <w:sz w:val="16"/>
                                <w:szCs w:val="16"/>
                              </w:rPr>
                              <w:t xml:space="preserve">. Send comments regarding this burden estimate or any other aspect of this collection of information, including suggestions for reducing this burden to </w:t>
                            </w:r>
                            <w:r>
                              <w:rPr>
                                <w:sz w:val="16"/>
                                <w:szCs w:val="16"/>
                              </w:rPr>
                              <w:t>Jean Knab</w:t>
                            </w:r>
                            <w:r w:rsidRPr="00ED7D72">
                              <w:rPr>
                                <w:sz w:val="16"/>
                                <w:szCs w:val="16"/>
                              </w:rPr>
                              <w:t xml:space="preserve">; </w:t>
                            </w:r>
                            <w:r>
                              <w:rPr>
                                <w:sz w:val="16"/>
                                <w:szCs w:val="16"/>
                              </w:rPr>
                              <w:t>jknab@mathematica-mpr.com</w:t>
                            </w:r>
                            <w:r w:rsidRPr="00ED7D72">
                              <w:rPr>
                                <w:sz w:val="16"/>
                                <w:szCs w:val="16"/>
                              </w:rPr>
                              <w:t>.</w:t>
                            </w:r>
                          </w:p>
                          <w:p w:rsidRPr="00954D24" w:rsidR="00136740" w:rsidP="00136740" w:rsidRDefault="00136740" w14:paraId="4D126B4B" w14:textId="102D923B">
                            <w:pPr>
                              <w:pStyle w:val="NormalWeb"/>
                              <w:spacing w:before="0" w:beforeAutospacing="0" w:after="0" w:afterAutospacing="0"/>
                              <w:jc w:val="both"/>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A7D20D">
                <v:stroke joinstyle="miter"/>
                <v:path gradientshapeok="t" o:connecttype="rect"/>
              </v:shapetype>
              <v:shape id="Text Box 217" style="position:absolute;margin-left:116.1pt;margin-top:140pt;width:428.1pt;height:82.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">
                <v:textbox>
                  <w:txbxContent>
                    <w:p w:rsidRPr="00ED7D72" w:rsidR="008C0E44" w:rsidP="008C0E44" w:rsidRDefault="008C0E44" w14:paraId="6E1D9529" w14:textId="77777777">
                      <w:pPr>
                        <w:pStyle w:val="NormalWeb"/>
                        <w:jc w:val="center"/>
                        <w:rPr>
                          <w:sz w:val="16"/>
                          <w:szCs w:val="16"/>
                        </w:rPr>
                      </w:pPr>
                      <w:r w:rsidRPr="00ED7D72">
                        <w:rPr>
                          <w:sz w:val="16"/>
                          <w:szCs w:val="16"/>
                        </w:rPr>
                        <w:t xml:space="preserve">The Paperwork Reduction Act Statement: This collection of information is voluntary and will be used to </w:t>
                      </w:r>
                      <w:r>
                        <w:rPr>
                          <w:sz w:val="16"/>
                          <w:szCs w:val="16"/>
                        </w:rPr>
                        <w:t>document the results of your evaluation</w:t>
                      </w:r>
                      <w:r w:rsidRPr="00ED7D72">
                        <w:rPr>
                          <w:sz w:val="16"/>
                          <w:szCs w:val="16"/>
                        </w:rPr>
                        <w:t xml:space="preserve">. Public reporting burden for this collection of information is estimated to average </w:t>
                      </w:r>
                      <w:r>
                        <w:rPr>
                          <w:sz w:val="16"/>
                          <w:szCs w:val="16"/>
                        </w:rPr>
                        <w:t>25</w:t>
                      </w:r>
                      <w:r w:rsidRPr="00ED7D72">
                        <w:rPr>
                          <w:sz w:val="16"/>
                          <w:szCs w:val="16"/>
                        </w:rPr>
                        <w:t xml:space="preserve"> </w:t>
                      </w:r>
                      <w:r>
                        <w:rPr>
                          <w:sz w:val="16"/>
                          <w:szCs w:val="16"/>
                        </w:rPr>
                        <w:t>hours</w:t>
                      </w:r>
                      <w:r w:rsidRPr="00ED7D72">
                        <w:rPr>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w:t>
                      </w:r>
                      <w:r w:rsidRPr="00ED7D72">
                        <w:rPr>
                          <w:sz w:val="16"/>
                          <w:szCs w:val="16"/>
                          <w:highlight w:val="cyan"/>
                        </w:rPr>
                        <w:t>XX/XX/XXXX</w:t>
                      </w:r>
                      <w:r w:rsidRPr="00ED7D72">
                        <w:rPr>
                          <w:sz w:val="16"/>
                          <w:szCs w:val="16"/>
                        </w:rPr>
                        <w:t xml:space="preserve">. Send comments regarding this burden estimate or any other aspect of this collection of information, including suggestions for reducing this burden to </w:t>
                      </w:r>
                      <w:r>
                        <w:rPr>
                          <w:sz w:val="16"/>
                          <w:szCs w:val="16"/>
                        </w:rPr>
                        <w:t>Jean Knab</w:t>
                      </w:r>
                      <w:r w:rsidRPr="00ED7D72">
                        <w:rPr>
                          <w:sz w:val="16"/>
                          <w:szCs w:val="16"/>
                        </w:rPr>
                        <w:t xml:space="preserve">; </w:t>
                      </w:r>
                      <w:r>
                        <w:rPr>
                          <w:sz w:val="16"/>
                          <w:szCs w:val="16"/>
                        </w:rPr>
                        <w:t>jknab@mathematica-mpr.com</w:t>
                      </w:r>
                      <w:r w:rsidRPr="00ED7D72">
                        <w:rPr>
                          <w:sz w:val="16"/>
                          <w:szCs w:val="16"/>
                        </w:rPr>
                        <w:t>.</w:t>
                      </w:r>
                    </w:p>
                    <w:p w:rsidRPr="00954D24" w:rsidR="00136740" w:rsidP="00136740" w:rsidRDefault="00136740" w14:paraId="4D126B4B" w14:textId="102D923B">
                      <w:pPr>
                        <w:pStyle w:val="NormalWeb"/>
                        <w:spacing w:before="0" w:beforeAutospacing="0" w:after="0" w:afterAutospacing="0"/>
                        <w:jc w:val="both"/>
                        <w:rPr>
                          <w:sz w:val="16"/>
                          <w:szCs w:val="16"/>
                        </w:rPr>
                      </w:pPr>
                    </w:p>
                  </w:txbxContent>
                </v:textbox>
                <w10:wrap type="square" anchorx="margin"/>
              </v:shape>
            </w:pict>
          </mc:Fallback>
        </mc:AlternateContent>
      </w:r>
      <w:r>
        <w:rPr>
          <w:rFonts w:eastAsia="Calibri"/>
          <w:b/>
          <w:szCs w:val="48"/>
        </w:rPr>
        <w:br w:type="page"/>
      </w:r>
    </w:p>
    <w:p w:rsidRPr="004536AD" w:rsidR="00136740" w:rsidP="00136740" w:rsidRDefault="00136740" w14:paraId="00784316" w14:textId="77777777">
      <w:pPr>
        <w:pStyle w:val="TableTitle"/>
      </w:pPr>
      <w:r w:rsidRPr="004536AD">
        <w:lastRenderedPageBreak/>
        <w:t xml:space="preserve">Table </w:t>
      </w:r>
      <w:r>
        <w:t>VI</w:t>
      </w:r>
      <w:r w:rsidRPr="004536AD">
        <w:t>.1. Outcome measures used for</w:t>
      </w:r>
      <w:r>
        <w:t xml:space="preserve"> the research questions in the</w:t>
      </w:r>
      <w:r w:rsidRPr="004536AD">
        <w:t xml:space="preserve"> </w:t>
      </w:r>
      <w:proofErr w:type="gramStart"/>
      <w:r>
        <w:t>outcomes</w:t>
      </w:r>
      <w:proofErr w:type="gramEnd"/>
      <w:r w:rsidRPr="004536AD">
        <w:t xml:space="preserve"> analyses (this template includes example data </w:t>
      </w:r>
      <w:r>
        <w:t xml:space="preserve">in </w:t>
      </w:r>
      <w:r w:rsidRPr="004536AD">
        <w:t>italics, as a sample for you to consider for your own report)</w:t>
      </w:r>
    </w:p>
    <w:tbl>
      <w:tblPr>
        <w:tblStyle w:val="Table"/>
        <w:tblW w:w="5000" w:type="pct"/>
        <w:tblInd w:w="0" w:type="dxa"/>
        <w:tblLook w:val="04A0" w:firstRow="1" w:lastRow="0" w:firstColumn="1" w:lastColumn="0" w:noHBand="0" w:noVBand="1"/>
      </w:tblPr>
      <w:tblGrid>
        <w:gridCol w:w="2017"/>
        <w:gridCol w:w="4373"/>
        <w:gridCol w:w="3994"/>
        <w:gridCol w:w="2576"/>
      </w:tblGrid>
      <w:tr w:rsidR="00136740" w:rsidTr="004649D0" w14:paraId="422B214D" w14:textId="77777777">
        <w:trPr>
          <w:cnfStyle w:val="100000000000" w:firstRow="1" w:lastRow="0" w:firstColumn="0" w:lastColumn="0" w:oddVBand="0" w:evenVBand="0" w:oddHBand="0" w:evenHBand="0" w:firstRowFirstColumn="0" w:firstRowLastColumn="0" w:lastRowFirstColumn="0" w:lastRowLastColumn="0"/>
          <w:cantSplit/>
        </w:trPr>
        <w:tc>
          <w:tcPr>
            <w:tcW w:w="778" w:type="pct"/>
            <w:shd w:val="clear" w:color="auto" w:fill="6C6F70"/>
          </w:tcPr>
          <w:p w:rsidRPr="004E1F9A" w:rsidR="00136740" w:rsidP="00136740" w:rsidRDefault="00136740" w14:paraId="20B25E7D" w14:textId="77777777">
            <w:pPr>
              <w:pStyle w:val="TableHeaderLeft"/>
              <w:rPr>
                <w:b w:val="0"/>
              </w:rPr>
            </w:pPr>
            <w:r>
              <w:t>Name of o</w:t>
            </w:r>
            <w:r w:rsidRPr="004E1F9A">
              <w:t xml:space="preserve">utcome </w:t>
            </w:r>
            <w:r>
              <w:t>measure</w:t>
            </w:r>
          </w:p>
        </w:tc>
        <w:tc>
          <w:tcPr>
            <w:tcW w:w="1687" w:type="pct"/>
            <w:shd w:val="clear" w:color="auto" w:fill="6C6F70"/>
          </w:tcPr>
          <w:p w:rsidRPr="00136740" w:rsidR="00136740" w:rsidP="00136740" w:rsidRDefault="00136740" w14:paraId="75DF9D6D" w14:textId="77777777">
            <w:pPr>
              <w:pStyle w:val="TableHeaderCenter"/>
            </w:pPr>
            <w:r w:rsidRPr="00136740">
              <w:t>Source item(s)</w:t>
            </w:r>
          </w:p>
        </w:tc>
        <w:tc>
          <w:tcPr>
            <w:tcW w:w="1541" w:type="pct"/>
            <w:shd w:val="clear" w:color="auto" w:fill="6C6F70"/>
          </w:tcPr>
          <w:p w:rsidRPr="00136740" w:rsidR="00136740" w:rsidP="00136740" w:rsidRDefault="00136740" w14:paraId="1EA756E6" w14:textId="77777777">
            <w:pPr>
              <w:pStyle w:val="TableHeaderCenter"/>
            </w:pPr>
            <w:r w:rsidRPr="00136740">
              <w:t>Constructed measure</w:t>
            </w:r>
          </w:p>
        </w:tc>
        <w:tc>
          <w:tcPr>
            <w:tcW w:w="994" w:type="pct"/>
            <w:shd w:val="clear" w:color="auto" w:fill="6C6F70"/>
          </w:tcPr>
          <w:p w:rsidRPr="00136740" w:rsidR="00136740" w:rsidP="00136740" w:rsidRDefault="00136740" w14:paraId="14BD6DD4" w14:textId="77777777">
            <w:pPr>
              <w:pStyle w:val="TableHeaderCenter"/>
            </w:pPr>
            <w:r w:rsidRPr="00136740">
              <w:t xml:space="preserve">Timing of measure </w:t>
            </w:r>
            <w:r w:rsidRPr="00136740">
              <w:br/>
              <w:t>relative to program</w:t>
            </w:r>
          </w:p>
        </w:tc>
      </w:tr>
      <w:tr w:rsidR="00136740" w:rsidTr="004649D0" w14:paraId="4E03B3C8" w14:textId="77777777">
        <w:tc>
          <w:tcPr>
            <w:tcW w:w="778" w:type="pct"/>
            <w:tcBorders>
              <w:top w:val="single" w:color="auto" w:sz="2" w:space="0"/>
              <w:bottom w:val="single" w:color="auto" w:sz="4" w:space="0"/>
            </w:tcBorders>
            <w:vAlign w:val="top"/>
          </w:tcPr>
          <w:p w:rsidRPr="00136740" w:rsidR="00136740" w:rsidP="00136740" w:rsidRDefault="00136740" w14:paraId="0BA96529" w14:textId="77777777">
            <w:pPr>
              <w:pStyle w:val="TableTextLeft"/>
              <w:rPr>
                <w:i/>
                <w:iCs/>
              </w:rPr>
            </w:pPr>
            <w:r w:rsidRPr="00136740">
              <w:rPr>
                <w:i/>
                <w:iCs/>
              </w:rPr>
              <w:t xml:space="preserve">Recent sexual intercourse </w:t>
            </w:r>
          </w:p>
        </w:tc>
        <w:tc>
          <w:tcPr>
            <w:tcW w:w="1687" w:type="pct"/>
            <w:tcBorders>
              <w:top w:val="single" w:color="auto" w:sz="2" w:space="0"/>
              <w:bottom w:val="single" w:color="auto" w:sz="4" w:space="0"/>
            </w:tcBorders>
            <w:vAlign w:val="top"/>
          </w:tcPr>
          <w:p w:rsidRPr="00763FD3" w:rsidR="00136740" w:rsidP="00136740" w:rsidRDefault="00136740" w14:paraId="7C9A95BB" w14:textId="77777777">
            <w:pPr>
              <w:pStyle w:val="TableTextLeft"/>
            </w:pPr>
            <w:r w:rsidRPr="00C073C1">
              <w:rPr>
                <w:rStyle w:val="Italic"/>
              </w:rPr>
              <w:t xml:space="preserve">Have you had </w:t>
            </w:r>
            <w:r>
              <w:rPr>
                <w:rStyle w:val="Italic"/>
              </w:rPr>
              <w:t xml:space="preserve">recent </w:t>
            </w:r>
            <w:r w:rsidRPr="00C073C1">
              <w:rPr>
                <w:rStyle w:val="Italic"/>
              </w:rPr>
              <w:t>sexual intercourse</w:t>
            </w:r>
            <w:r>
              <w:rPr>
                <w:rStyle w:val="Italic"/>
              </w:rPr>
              <w:t>?</w:t>
            </w:r>
          </w:p>
        </w:tc>
        <w:tc>
          <w:tcPr>
            <w:tcW w:w="1541" w:type="pct"/>
            <w:tcBorders>
              <w:top w:val="single" w:color="auto" w:sz="2" w:space="0"/>
              <w:bottom w:val="single" w:color="auto" w:sz="4" w:space="0"/>
            </w:tcBorders>
            <w:vAlign w:val="top"/>
          </w:tcPr>
          <w:p w:rsidRPr="00763FD3" w:rsidR="00136740" w:rsidP="00136740" w:rsidRDefault="00136740" w14:paraId="516F1DD8" w14:textId="77777777">
            <w:pPr>
              <w:pStyle w:val="TableTextLeft"/>
            </w:pPr>
            <w:r w:rsidRPr="00C073C1">
              <w:rPr>
                <w:rStyle w:val="Italic"/>
              </w:rPr>
              <w:t>Dichotomous variable coded as 1 if answered yes</w:t>
            </w:r>
            <w:r>
              <w:rPr>
                <w:rStyle w:val="Italic"/>
              </w:rPr>
              <w:t>;</w:t>
            </w:r>
            <w:r w:rsidRPr="00C073C1">
              <w:rPr>
                <w:rStyle w:val="Italic"/>
              </w:rPr>
              <w:t xml:space="preserve"> zero if no</w:t>
            </w:r>
            <w:r>
              <w:rPr>
                <w:rStyle w:val="Italic"/>
              </w:rPr>
              <w:t xml:space="preserve"> OR ever had sex = no;</w:t>
            </w:r>
            <w:r w:rsidRPr="00C073C1">
              <w:rPr>
                <w:rStyle w:val="Italic"/>
              </w:rPr>
              <w:t xml:space="preserve"> and missing otherwise.</w:t>
            </w:r>
          </w:p>
        </w:tc>
        <w:tc>
          <w:tcPr>
            <w:tcW w:w="994" w:type="pct"/>
            <w:tcBorders>
              <w:top w:val="single" w:color="auto" w:sz="2" w:space="0"/>
              <w:bottom w:val="single" w:color="auto" w:sz="4" w:space="0"/>
            </w:tcBorders>
            <w:vAlign w:val="top"/>
          </w:tcPr>
          <w:p w:rsidRPr="00763FD3" w:rsidR="00136740" w:rsidP="00136740" w:rsidRDefault="00136740" w14:paraId="2ED8CB80" w14:textId="77777777">
            <w:pPr>
              <w:pStyle w:val="TableTextLeft"/>
            </w:pPr>
            <w:r w:rsidRPr="00763FD3">
              <w:t>6 months after program ends</w:t>
            </w:r>
          </w:p>
        </w:tc>
      </w:tr>
      <w:tr w:rsidR="00136740" w:rsidTr="004649D0" w14:paraId="211F2DF8" w14:textId="77777777">
        <w:tc>
          <w:tcPr>
            <w:tcW w:w="778" w:type="pct"/>
            <w:tcBorders>
              <w:top w:val="single" w:color="auto" w:sz="4" w:space="0"/>
              <w:bottom w:val="single" w:color="auto" w:sz="4" w:space="0"/>
            </w:tcBorders>
            <w:vAlign w:val="top"/>
          </w:tcPr>
          <w:p w:rsidRPr="00763FD3" w:rsidR="00136740" w:rsidP="004649D0" w:rsidRDefault="00136740" w14:paraId="7F14E807" w14:textId="77777777">
            <w:pPr>
              <w:pStyle w:val="TableText"/>
              <w:spacing w:before="120"/>
              <w:rPr>
                <w:i/>
              </w:rPr>
            </w:pPr>
          </w:p>
        </w:tc>
        <w:tc>
          <w:tcPr>
            <w:tcW w:w="1687" w:type="pct"/>
            <w:tcBorders>
              <w:top w:val="single" w:color="auto" w:sz="4" w:space="0"/>
              <w:bottom w:val="single" w:color="auto" w:sz="4" w:space="0"/>
            </w:tcBorders>
          </w:tcPr>
          <w:p w:rsidRPr="00763FD3" w:rsidR="00136740" w:rsidP="004649D0" w:rsidRDefault="00136740" w14:paraId="601655B8" w14:textId="77777777">
            <w:pPr>
              <w:pStyle w:val="TableText"/>
              <w:spacing w:before="120" w:after="60"/>
              <w:rPr>
                <w:i/>
              </w:rPr>
            </w:pPr>
          </w:p>
        </w:tc>
        <w:tc>
          <w:tcPr>
            <w:tcW w:w="1541" w:type="pct"/>
            <w:tcBorders>
              <w:top w:val="single" w:color="auto" w:sz="4" w:space="0"/>
              <w:bottom w:val="single" w:color="auto" w:sz="4" w:space="0"/>
            </w:tcBorders>
          </w:tcPr>
          <w:p w:rsidRPr="00763FD3" w:rsidR="00136740" w:rsidP="004649D0" w:rsidRDefault="00136740" w14:paraId="53E35360" w14:textId="77777777">
            <w:pPr>
              <w:pStyle w:val="TableText"/>
              <w:spacing w:before="120" w:after="60"/>
              <w:rPr>
                <w:i/>
              </w:rPr>
            </w:pPr>
          </w:p>
        </w:tc>
        <w:tc>
          <w:tcPr>
            <w:tcW w:w="994" w:type="pct"/>
            <w:tcBorders>
              <w:top w:val="single" w:color="auto" w:sz="4" w:space="0"/>
              <w:bottom w:val="single" w:color="auto" w:sz="4" w:space="0"/>
            </w:tcBorders>
            <w:vAlign w:val="top"/>
          </w:tcPr>
          <w:p w:rsidRPr="00763FD3" w:rsidR="00136740" w:rsidP="004649D0" w:rsidRDefault="00136740" w14:paraId="53027A6B" w14:textId="77777777">
            <w:pPr>
              <w:pStyle w:val="TableText"/>
              <w:spacing w:before="120" w:after="60"/>
              <w:rPr>
                <w:i/>
              </w:rPr>
            </w:pPr>
          </w:p>
        </w:tc>
      </w:tr>
    </w:tbl>
    <w:p w:rsidR="00136740" w:rsidP="00136740" w:rsidRDefault="00136740" w14:paraId="4433476E" w14:textId="77777777"/>
    <w:p w:rsidR="00136740" w:rsidP="00136740" w:rsidRDefault="00136740" w14:paraId="7E48139C" w14:textId="77777777">
      <w:pPr>
        <w:spacing w:after="160" w:line="259" w:lineRule="auto"/>
      </w:pPr>
      <w:r>
        <w:br w:type="page"/>
      </w:r>
    </w:p>
    <w:p w:rsidR="00136740" w:rsidP="00136740" w:rsidRDefault="00136740" w14:paraId="2E2540E8" w14:textId="77777777">
      <w:pPr>
        <w:pStyle w:val="TableTitle"/>
      </w:pPr>
      <w:r>
        <w:lastRenderedPageBreak/>
        <w:t xml:space="preserve">Table VI.2a. Sample sizes and response rates for youth </w:t>
      </w:r>
    </w:p>
    <w:tbl>
      <w:tblPr>
        <w:tblStyle w:val="Table"/>
        <w:tblW w:w="5000" w:type="pct"/>
        <w:tblInd w:w="0" w:type="dxa"/>
        <w:tblLook w:val="04A0" w:firstRow="1" w:lastRow="0" w:firstColumn="1" w:lastColumn="0" w:noHBand="0" w:noVBand="1"/>
      </w:tblPr>
      <w:tblGrid>
        <w:gridCol w:w="4482"/>
        <w:gridCol w:w="3217"/>
        <w:gridCol w:w="2532"/>
        <w:gridCol w:w="2729"/>
      </w:tblGrid>
      <w:tr w:rsidR="00136740" w:rsidTr="00136740" w14:paraId="71035FD1" w14:textId="77777777">
        <w:trPr>
          <w:cnfStyle w:val="100000000000" w:firstRow="1" w:lastRow="0" w:firstColumn="0" w:lastColumn="0" w:oddVBand="0" w:evenVBand="0" w:oddHBand="0" w:evenHBand="0" w:firstRowFirstColumn="0" w:firstRowLastColumn="0" w:lastRowFirstColumn="0" w:lastRowLastColumn="0"/>
          <w:cantSplit/>
        </w:trPr>
        <w:tc>
          <w:tcPr>
            <w:tcW w:w="1729" w:type="pct"/>
            <w:shd w:val="clear" w:color="auto" w:fill="6C6F70"/>
          </w:tcPr>
          <w:p w:rsidRPr="00CB1E2F" w:rsidR="00136740" w:rsidP="00136740" w:rsidRDefault="00136740" w14:paraId="6637DA39" w14:textId="77777777">
            <w:pPr>
              <w:pStyle w:val="TableHeaderLeft"/>
              <w:rPr>
                <w:b w:val="0"/>
              </w:rPr>
            </w:pPr>
            <w:r>
              <w:t xml:space="preserve">Number of </w:t>
            </w:r>
            <w:proofErr w:type="gramStart"/>
            <w:r w:rsidRPr="00136740">
              <w:t>youth</w:t>
            </w:r>
            <w:proofErr w:type="gramEnd"/>
          </w:p>
        </w:tc>
        <w:tc>
          <w:tcPr>
            <w:tcW w:w="1241" w:type="pct"/>
            <w:shd w:val="clear" w:color="auto" w:fill="6C6F70"/>
          </w:tcPr>
          <w:p w:rsidRPr="00136740" w:rsidR="00136740" w:rsidP="00136740" w:rsidRDefault="00136740" w14:paraId="07BBA3AA" w14:textId="77777777">
            <w:pPr>
              <w:pStyle w:val="TableHeaderCenter"/>
            </w:pPr>
            <w:r w:rsidRPr="00136740">
              <w:t>Time period</w:t>
            </w:r>
          </w:p>
        </w:tc>
        <w:tc>
          <w:tcPr>
            <w:tcW w:w="977" w:type="pct"/>
            <w:shd w:val="clear" w:color="auto" w:fill="6C6F70"/>
          </w:tcPr>
          <w:p w:rsidRPr="00136740" w:rsidR="00136740" w:rsidP="00136740" w:rsidRDefault="00136740" w14:paraId="448253E6" w14:textId="77777777">
            <w:pPr>
              <w:pStyle w:val="TableHeaderCenter"/>
            </w:pPr>
            <w:r w:rsidRPr="00136740">
              <w:t>Sample size</w:t>
            </w:r>
          </w:p>
        </w:tc>
        <w:tc>
          <w:tcPr>
            <w:tcW w:w="1053" w:type="pct"/>
            <w:tcBorders>
              <w:bottom w:val="single" w:color="auto" w:sz="4" w:space="0"/>
            </w:tcBorders>
            <w:shd w:val="clear" w:color="auto" w:fill="6C6F70"/>
          </w:tcPr>
          <w:p w:rsidRPr="00136740" w:rsidR="00136740" w:rsidP="00136740" w:rsidRDefault="00136740" w14:paraId="56D97FA9" w14:textId="77777777">
            <w:pPr>
              <w:pStyle w:val="TableHeaderCenter"/>
            </w:pPr>
            <w:r w:rsidRPr="00136740">
              <w:t>Response rate</w:t>
            </w:r>
          </w:p>
        </w:tc>
      </w:tr>
      <w:tr w:rsidR="00136740" w:rsidTr="00136740" w14:paraId="0AD04980" w14:textId="77777777">
        <w:trPr>
          <w:cantSplit/>
        </w:trPr>
        <w:tc>
          <w:tcPr>
            <w:tcW w:w="1729" w:type="pct"/>
            <w:tcBorders>
              <w:top w:val="single" w:color="auto" w:sz="4" w:space="0"/>
              <w:bottom w:val="single" w:color="auto" w:sz="4" w:space="0"/>
            </w:tcBorders>
            <w:vAlign w:val="top"/>
          </w:tcPr>
          <w:p w:rsidR="00136740" w:rsidP="00136740" w:rsidRDefault="00136740" w14:paraId="297FC492" w14:textId="77777777">
            <w:pPr>
              <w:pStyle w:val="TableTextLeft"/>
            </w:pPr>
            <w:r>
              <w:t>Consented to participate</w:t>
            </w:r>
          </w:p>
        </w:tc>
        <w:tc>
          <w:tcPr>
            <w:tcW w:w="1241" w:type="pct"/>
            <w:tcBorders>
              <w:top w:val="single" w:color="auto" w:sz="4" w:space="0"/>
              <w:bottom w:val="single" w:color="auto" w:sz="4" w:space="0"/>
            </w:tcBorders>
          </w:tcPr>
          <w:p w:rsidR="00136740" w:rsidP="00136740" w:rsidRDefault="00136740" w14:paraId="25A4E165" w14:textId="77777777">
            <w:pPr>
              <w:pStyle w:val="TableTextLeft"/>
            </w:pPr>
            <w:r>
              <w:t xml:space="preserve"> </w:t>
            </w:r>
          </w:p>
        </w:tc>
        <w:tc>
          <w:tcPr>
            <w:tcW w:w="977" w:type="pct"/>
            <w:tcBorders>
              <w:top w:val="single" w:color="auto" w:sz="4" w:space="0"/>
              <w:bottom w:val="single" w:color="auto" w:sz="4" w:space="0"/>
            </w:tcBorders>
            <w:vAlign w:val="center"/>
          </w:tcPr>
          <w:p w:rsidRPr="00136740" w:rsidR="00136740" w:rsidP="00136740" w:rsidRDefault="00136740" w14:paraId="416796B0" w14:textId="77777777">
            <w:pPr>
              <w:pStyle w:val="TableTextCentered"/>
            </w:pPr>
            <w:r w:rsidRPr="00136740">
              <w:t>1c</w:t>
            </w:r>
          </w:p>
        </w:tc>
        <w:tc>
          <w:tcPr>
            <w:tcW w:w="1053" w:type="pct"/>
            <w:tcBorders>
              <w:top w:val="single" w:color="auto" w:sz="4" w:space="0"/>
              <w:bottom w:val="single" w:color="auto" w:sz="4" w:space="0"/>
              <w:tl2br w:val="nil"/>
              <w:tr2bl w:val="nil"/>
            </w:tcBorders>
          </w:tcPr>
          <w:p w:rsidRPr="00136740" w:rsidR="00136740" w:rsidP="00136740" w:rsidRDefault="00136740" w14:paraId="3E0CC437" w14:textId="77777777">
            <w:pPr>
              <w:pStyle w:val="TableTextCentered"/>
            </w:pPr>
            <w:proofErr w:type="spellStart"/>
            <w:r w:rsidRPr="00136740">
              <w:t>n.a.</w:t>
            </w:r>
            <w:proofErr w:type="spellEnd"/>
          </w:p>
        </w:tc>
      </w:tr>
      <w:tr w:rsidR="00136740" w:rsidTr="00136740" w14:paraId="4AC9F7F8" w14:textId="77777777">
        <w:trPr>
          <w:cantSplit/>
        </w:trPr>
        <w:tc>
          <w:tcPr>
            <w:tcW w:w="1729" w:type="pct"/>
            <w:tcBorders>
              <w:top w:val="single" w:color="auto" w:sz="4" w:space="0"/>
              <w:bottom w:val="single" w:color="auto" w:sz="4" w:space="0"/>
            </w:tcBorders>
            <w:vAlign w:val="top"/>
          </w:tcPr>
          <w:p w:rsidR="00136740" w:rsidP="00DD2216" w:rsidRDefault="00DD2216" w14:paraId="73A06CF8" w14:textId="7B90DCFA">
            <w:pPr>
              <w:pStyle w:val="TableTextLeft"/>
            </w:pPr>
            <w:r>
              <w:t>Completed</w:t>
            </w:r>
            <w:r w:rsidR="00136740">
              <w:t xml:space="preserve"> a baseline survey</w:t>
            </w:r>
          </w:p>
        </w:tc>
        <w:tc>
          <w:tcPr>
            <w:tcW w:w="1241" w:type="pct"/>
            <w:tcBorders>
              <w:top w:val="single" w:color="auto" w:sz="4" w:space="0"/>
              <w:bottom w:val="single" w:color="auto" w:sz="4" w:space="0"/>
            </w:tcBorders>
          </w:tcPr>
          <w:p w:rsidR="00136740" w:rsidP="00136740" w:rsidRDefault="00136740" w14:paraId="6C814C25" w14:textId="77777777">
            <w:pPr>
              <w:pStyle w:val="TableTextLeft"/>
            </w:pPr>
            <w:r>
              <w:t xml:space="preserve"> </w:t>
            </w:r>
          </w:p>
        </w:tc>
        <w:tc>
          <w:tcPr>
            <w:tcW w:w="977" w:type="pct"/>
            <w:tcBorders>
              <w:top w:val="single" w:color="auto" w:sz="4" w:space="0"/>
              <w:bottom w:val="single" w:color="auto" w:sz="4" w:space="0"/>
            </w:tcBorders>
            <w:vAlign w:val="center"/>
          </w:tcPr>
          <w:p w:rsidRPr="00136740" w:rsidR="00136740" w:rsidP="00136740" w:rsidRDefault="00136740" w14:paraId="37531091" w14:textId="77777777">
            <w:pPr>
              <w:pStyle w:val="TableTextCentered"/>
            </w:pPr>
            <w:r w:rsidRPr="00136740">
              <w:t>2c</w:t>
            </w:r>
          </w:p>
        </w:tc>
        <w:tc>
          <w:tcPr>
            <w:tcW w:w="1053" w:type="pct"/>
            <w:tcBorders>
              <w:top w:val="single" w:color="auto" w:sz="4" w:space="0"/>
              <w:bottom w:val="single" w:color="auto" w:sz="4" w:space="0"/>
            </w:tcBorders>
            <w:vAlign w:val="center"/>
          </w:tcPr>
          <w:p w:rsidRPr="00136740" w:rsidR="00136740" w:rsidP="00136740" w:rsidRDefault="00136740" w14:paraId="08AF5E86" w14:textId="77777777">
            <w:pPr>
              <w:pStyle w:val="TableTextCentered"/>
            </w:pPr>
            <w:r w:rsidRPr="00136740">
              <w:t>= 2c/1c</w:t>
            </w:r>
          </w:p>
        </w:tc>
      </w:tr>
      <w:tr w:rsidR="00136740" w:rsidTr="00136740" w14:paraId="78B70CC7" w14:textId="77777777">
        <w:trPr>
          <w:cantSplit/>
        </w:trPr>
        <w:tc>
          <w:tcPr>
            <w:tcW w:w="1729" w:type="pct"/>
            <w:tcBorders>
              <w:top w:val="single" w:color="auto" w:sz="4" w:space="0"/>
              <w:bottom w:val="single" w:color="auto" w:sz="4" w:space="0"/>
            </w:tcBorders>
            <w:vAlign w:val="top"/>
          </w:tcPr>
          <w:p w:rsidR="00136740" w:rsidP="00136740" w:rsidRDefault="00DD2216" w14:paraId="413AD543" w14:textId="7F7A6C4F">
            <w:pPr>
              <w:pStyle w:val="TableTextLeft"/>
            </w:pPr>
            <w:r>
              <w:t>Completed</w:t>
            </w:r>
            <w:r w:rsidR="00136740">
              <w:t xml:space="preserve"> a follow-up survey</w:t>
            </w:r>
          </w:p>
        </w:tc>
        <w:tc>
          <w:tcPr>
            <w:tcW w:w="1241" w:type="pct"/>
            <w:tcBorders>
              <w:top w:val="single" w:color="auto" w:sz="4" w:space="0"/>
              <w:bottom w:val="single" w:color="auto" w:sz="4" w:space="0"/>
            </w:tcBorders>
          </w:tcPr>
          <w:p w:rsidRPr="00226FA5" w:rsidR="00136740" w:rsidP="00136740" w:rsidRDefault="00136740" w14:paraId="091441F6" w14:textId="77777777">
            <w:pPr>
              <w:pStyle w:val="TableTextLeft"/>
              <w:rPr>
                <w:i/>
              </w:rPr>
            </w:pPr>
            <w:r w:rsidRPr="000C6402">
              <w:rPr>
                <w:i/>
              </w:rPr>
              <w:t>Immediate</w:t>
            </w:r>
            <w:r>
              <w:rPr>
                <w:i/>
              </w:rPr>
              <w:t>ly</w:t>
            </w:r>
            <w:r w:rsidRPr="000C6402">
              <w:rPr>
                <w:i/>
              </w:rPr>
              <w:t xml:space="preserve"> post-programming</w:t>
            </w:r>
          </w:p>
        </w:tc>
        <w:tc>
          <w:tcPr>
            <w:tcW w:w="977" w:type="pct"/>
            <w:tcBorders>
              <w:top w:val="single" w:color="auto" w:sz="4" w:space="0"/>
              <w:bottom w:val="single" w:color="auto" w:sz="4" w:space="0"/>
            </w:tcBorders>
            <w:vAlign w:val="center"/>
          </w:tcPr>
          <w:p w:rsidRPr="00136740" w:rsidR="00136740" w:rsidP="00136740" w:rsidRDefault="00136740" w14:paraId="69332CF1" w14:textId="77777777">
            <w:pPr>
              <w:pStyle w:val="TableTextCentered"/>
            </w:pPr>
            <w:r w:rsidRPr="00136740">
              <w:t>3c</w:t>
            </w:r>
          </w:p>
        </w:tc>
        <w:tc>
          <w:tcPr>
            <w:tcW w:w="1053" w:type="pct"/>
            <w:tcBorders>
              <w:top w:val="single" w:color="auto" w:sz="4" w:space="0"/>
              <w:bottom w:val="single" w:color="auto" w:sz="4" w:space="0"/>
            </w:tcBorders>
            <w:vAlign w:val="center"/>
          </w:tcPr>
          <w:p w:rsidRPr="00136740" w:rsidR="00136740" w:rsidP="00136740" w:rsidRDefault="00136740" w14:paraId="6B500AB1" w14:textId="77777777">
            <w:pPr>
              <w:pStyle w:val="TableTextCentered"/>
            </w:pPr>
            <w:r w:rsidRPr="00136740">
              <w:t>= 3c/1c</w:t>
            </w:r>
          </w:p>
        </w:tc>
      </w:tr>
      <w:tr w:rsidRPr="00994489" w:rsidR="00136740" w:rsidTr="00136740" w14:paraId="4F79A49E" w14:textId="77777777">
        <w:tc>
          <w:tcPr>
            <w:tcW w:w="1729" w:type="pct"/>
          </w:tcPr>
          <w:p w:rsidRPr="00994489" w:rsidR="00136740" w:rsidP="00136740" w:rsidRDefault="00136740" w14:paraId="21721E76" w14:textId="77777777">
            <w:pPr>
              <w:pStyle w:val="TableTextLeft"/>
            </w:pPr>
            <w:r w:rsidRPr="00994489">
              <w:t xml:space="preserve">Contributed </w:t>
            </w:r>
            <w:r>
              <w:t xml:space="preserve">to the outcomes analysis </w:t>
            </w:r>
            <w:r w:rsidRPr="00994489">
              <w:t>a</w:t>
            </w:r>
            <w:r>
              <w:t>t</w:t>
            </w:r>
            <w:r w:rsidRPr="00994489">
              <w:t xml:space="preserve"> follow-up </w:t>
            </w:r>
            <w:r>
              <w:t xml:space="preserve">(accounts for item </w:t>
            </w:r>
            <w:proofErr w:type="gramStart"/>
            <w:r>
              <w:t>nonresponse)</w:t>
            </w:r>
            <w:r w:rsidRPr="00DD1B3B">
              <w:rPr>
                <w:vertAlign w:val="superscript"/>
              </w:rPr>
              <w:t>a</w:t>
            </w:r>
            <w:proofErr w:type="gramEnd"/>
          </w:p>
        </w:tc>
        <w:tc>
          <w:tcPr>
            <w:tcW w:w="1241" w:type="pct"/>
          </w:tcPr>
          <w:p w:rsidRPr="00994489" w:rsidR="00136740" w:rsidP="00136740" w:rsidRDefault="00136740" w14:paraId="32076B8F" w14:textId="77777777">
            <w:pPr>
              <w:pStyle w:val="TableTextLeft"/>
              <w:rPr>
                <w:i/>
              </w:rPr>
            </w:pPr>
            <w:r w:rsidRPr="00994489">
              <w:rPr>
                <w:i/>
              </w:rPr>
              <w:t>Immediately post-programming</w:t>
            </w:r>
          </w:p>
        </w:tc>
        <w:tc>
          <w:tcPr>
            <w:tcW w:w="977" w:type="pct"/>
            <w:vAlign w:val="center"/>
          </w:tcPr>
          <w:p w:rsidRPr="00136740" w:rsidR="00136740" w:rsidP="00136740" w:rsidRDefault="00136740" w14:paraId="61B62CDB" w14:textId="77777777">
            <w:pPr>
              <w:pStyle w:val="TableTextCentered"/>
            </w:pPr>
            <w:r w:rsidRPr="00136740">
              <w:t>4c</w:t>
            </w:r>
          </w:p>
        </w:tc>
        <w:tc>
          <w:tcPr>
            <w:tcW w:w="1053" w:type="pct"/>
            <w:vAlign w:val="center"/>
          </w:tcPr>
          <w:p w:rsidRPr="00136740" w:rsidR="00136740" w:rsidP="00136740" w:rsidRDefault="00136740" w14:paraId="24E3BA95" w14:textId="77777777">
            <w:pPr>
              <w:pStyle w:val="TableTextCentered"/>
            </w:pPr>
            <w:r w:rsidRPr="00136740">
              <w:t>= 4c/1c</w:t>
            </w:r>
          </w:p>
        </w:tc>
      </w:tr>
      <w:tr w:rsidR="00136740" w:rsidTr="00136740" w14:paraId="12D2489F" w14:textId="77777777">
        <w:trPr>
          <w:cantSplit/>
        </w:trPr>
        <w:tc>
          <w:tcPr>
            <w:tcW w:w="1729" w:type="pct"/>
            <w:tcBorders>
              <w:top w:val="single" w:color="auto" w:sz="4" w:space="0"/>
              <w:bottom w:val="single" w:color="auto" w:sz="4" w:space="0"/>
            </w:tcBorders>
            <w:vAlign w:val="top"/>
          </w:tcPr>
          <w:p w:rsidR="00136740" w:rsidP="00136740" w:rsidRDefault="00DD2216" w14:paraId="08AD2DF9" w14:textId="169A1EE5">
            <w:pPr>
              <w:pStyle w:val="TableTextLeft"/>
            </w:pPr>
            <w:r>
              <w:t xml:space="preserve">Completed </w:t>
            </w:r>
            <w:r w:rsidR="00136740">
              <w:t>a follow-up survey</w:t>
            </w:r>
          </w:p>
        </w:tc>
        <w:tc>
          <w:tcPr>
            <w:tcW w:w="1241" w:type="pct"/>
            <w:tcBorders>
              <w:top w:val="single" w:color="auto" w:sz="4" w:space="0"/>
              <w:bottom w:val="single" w:color="auto" w:sz="4" w:space="0"/>
            </w:tcBorders>
          </w:tcPr>
          <w:p w:rsidRPr="00226FA5" w:rsidR="00136740" w:rsidP="00136740" w:rsidRDefault="00136740" w14:paraId="76C9647F" w14:textId="77777777">
            <w:pPr>
              <w:pStyle w:val="TableTextLeft"/>
              <w:rPr>
                <w:i/>
              </w:rPr>
            </w:pPr>
            <w:r w:rsidRPr="000C6402">
              <w:rPr>
                <w:i/>
              </w:rPr>
              <w:t>6</w:t>
            </w:r>
            <w:r>
              <w:rPr>
                <w:i/>
              </w:rPr>
              <w:t xml:space="preserve"> </w:t>
            </w:r>
            <w:r w:rsidRPr="000C6402">
              <w:rPr>
                <w:i/>
              </w:rPr>
              <w:t>months post-programming</w:t>
            </w:r>
          </w:p>
        </w:tc>
        <w:tc>
          <w:tcPr>
            <w:tcW w:w="977" w:type="pct"/>
            <w:tcBorders>
              <w:top w:val="single" w:color="auto" w:sz="4" w:space="0"/>
              <w:bottom w:val="single" w:color="auto" w:sz="4" w:space="0"/>
            </w:tcBorders>
            <w:vAlign w:val="center"/>
          </w:tcPr>
          <w:p w:rsidRPr="00136740" w:rsidR="00136740" w:rsidP="00136740" w:rsidRDefault="00136740" w14:paraId="27216170" w14:textId="77777777">
            <w:pPr>
              <w:pStyle w:val="TableTextCentered"/>
            </w:pPr>
            <w:r w:rsidRPr="00136740">
              <w:t>5c</w:t>
            </w:r>
          </w:p>
        </w:tc>
        <w:tc>
          <w:tcPr>
            <w:tcW w:w="1053" w:type="pct"/>
            <w:tcBorders>
              <w:top w:val="single" w:color="auto" w:sz="4" w:space="0"/>
              <w:bottom w:val="single" w:color="auto" w:sz="4" w:space="0"/>
            </w:tcBorders>
            <w:vAlign w:val="center"/>
          </w:tcPr>
          <w:p w:rsidRPr="00136740" w:rsidR="00136740" w:rsidP="00136740" w:rsidRDefault="00136740" w14:paraId="46A3BE8F" w14:textId="77777777">
            <w:pPr>
              <w:pStyle w:val="TableTextCentered"/>
            </w:pPr>
            <w:r w:rsidRPr="00136740">
              <w:t>= 5c/1c</w:t>
            </w:r>
          </w:p>
        </w:tc>
      </w:tr>
      <w:tr w:rsidRPr="00994489" w:rsidR="00136740" w:rsidTr="00136740" w14:paraId="60EA4877" w14:textId="77777777">
        <w:tc>
          <w:tcPr>
            <w:tcW w:w="1729" w:type="pct"/>
          </w:tcPr>
          <w:p w:rsidRPr="00994489" w:rsidR="00136740" w:rsidP="00136740" w:rsidRDefault="00120483" w14:paraId="2838B8FB" w14:textId="5E1FFD9F">
            <w:pPr>
              <w:pStyle w:val="TableTextLeft"/>
            </w:pPr>
            <w:r>
              <w:t xml:space="preserve">Included in </w:t>
            </w:r>
            <w:r w:rsidR="00136740">
              <w:t xml:space="preserve">the outcomes analysis </w:t>
            </w:r>
            <w:r w:rsidRPr="00994489" w:rsidR="00136740">
              <w:t>a</w:t>
            </w:r>
            <w:r w:rsidR="00136740">
              <w:t>t</w:t>
            </w:r>
            <w:r w:rsidRPr="00994489" w:rsidR="00136740">
              <w:t xml:space="preserve"> follow-up </w:t>
            </w:r>
            <w:r w:rsidR="00136740">
              <w:t xml:space="preserve">(accounts for item </w:t>
            </w:r>
            <w:proofErr w:type="gramStart"/>
            <w:r w:rsidR="00136740">
              <w:t>nonresponse)</w:t>
            </w:r>
            <w:r w:rsidRPr="00B06A91" w:rsidR="00136740">
              <w:rPr>
                <w:vertAlign w:val="superscript"/>
              </w:rPr>
              <w:t>a</w:t>
            </w:r>
            <w:proofErr w:type="gramEnd"/>
          </w:p>
        </w:tc>
        <w:tc>
          <w:tcPr>
            <w:tcW w:w="1241" w:type="pct"/>
          </w:tcPr>
          <w:p w:rsidRPr="00994489" w:rsidR="00136740" w:rsidP="00136740" w:rsidRDefault="00136740" w14:paraId="231D3806" w14:textId="77777777">
            <w:pPr>
              <w:pStyle w:val="TableTextLeft"/>
              <w:rPr>
                <w:i/>
              </w:rPr>
            </w:pPr>
            <w:r w:rsidRPr="00193023">
              <w:rPr>
                <w:i/>
              </w:rPr>
              <w:t>6</w:t>
            </w:r>
            <w:r>
              <w:rPr>
                <w:i/>
              </w:rPr>
              <w:t xml:space="preserve"> </w:t>
            </w:r>
            <w:r w:rsidRPr="00193023">
              <w:rPr>
                <w:i/>
              </w:rPr>
              <w:t>months post-programming</w:t>
            </w:r>
          </w:p>
        </w:tc>
        <w:tc>
          <w:tcPr>
            <w:tcW w:w="977" w:type="pct"/>
            <w:vAlign w:val="center"/>
          </w:tcPr>
          <w:p w:rsidRPr="00136740" w:rsidR="00136740" w:rsidP="00136740" w:rsidRDefault="00136740" w14:paraId="32FAF28E" w14:textId="77777777">
            <w:pPr>
              <w:pStyle w:val="TableTextCentered"/>
            </w:pPr>
            <w:r w:rsidRPr="00136740">
              <w:t>6c</w:t>
            </w:r>
          </w:p>
        </w:tc>
        <w:tc>
          <w:tcPr>
            <w:tcW w:w="1053" w:type="pct"/>
            <w:vAlign w:val="center"/>
          </w:tcPr>
          <w:p w:rsidRPr="00136740" w:rsidR="00136740" w:rsidP="00136740" w:rsidRDefault="00136740" w14:paraId="60380A26" w14:textId="77777777">
            <w:pPr>
              <w:pStyle w:val="TableTextCentered"/>
            </w:pPr>
            <w:r w:rsidRPr="00136740">
              <w:t>= 6c/1c</w:t>
            </w:r>
          </w:p>
        </w:tc>
      </w:tr>
    </w:tbl>
    <w:p w:rsidR="00136740" w:rsidP="00136740" w:rsidRDefault="00136740" w14:paraId="16EAF651" w14:textId="77777777">
      <w:pPr>
        <w:pStyle w:val="TableFootnote"/>
      </w:pPr>
      <w:r w:rsidRPr="00136740">
        <w:rPr>
          <w:vertAlign w:val="superscript"/>
        </w:rPr>
        <w:t xml:space="preserve">a </w:t>
      </w:r>
      <w:r w:rsidRPr="00DD1B3B">
        <w:t xml:space="preserve">See guidance in </w:t>
      </w:r>
      <w:r>
        <w:t>S</w:t>
      </w:r>
      <w:r w:rsidRPr="00D4178C">
        <w:t>ection V</w:t>
      </w:r>
      <w:r>
        <w:t>I</w:t>
      </w:r>
      <w:r w:rsidRPr="00D4178C">
        <w:t>.</w:t>
      </w:r>
      <w:r>
        <w:t>E</w:t>
      </w:r>
      <w:r w:rsidRPr="00D4178C">
        <w:t xml:space="preserve"> for</w:t>
      </w:r>
      <w:r w:rsidRPr="00DD1B3B">
        <w:t xml:space="preserve"> defining your analytic sample(s).</w:t>
      </w:r>
    </w:p>
    <w:p w:rsidRPr="00B06A91" w:rsidR="00136740" w:rsidP="00136740" w:rsidRDefault="00136740" w14:paraId="4EF84948" w14:textId="77777777">
      <w:pPr>
        <w:pStyle w:val="TableFootnote"/>
        <w:rPr>
          <w:vertAlign w:val="superscript"/>
        </w:rPr>
      </w:pPr>
      <w:proofErr w:type="spellStart"/>
      <w:r>
        <w:t>n.a.</w:t>
      </w:r>
      <w:proofErr w:type="spellEnd"/>
      <w:r>
        <w:t xml:space="preserve"> = not applicable.</w:t>
      </w:r>
    </w:p>
    <w:p w:rsidR="00136740" w:rsidP="00136740" w:rsidRDefault="00136740" w14:paraId="2620306A" w14:textId="77777777">
      <w:pPr>
        <w:pStyle w:val="TableTitle"/>
      </w:pPr>
      <w:r>
        <w:br w:type="page"/>
      </w:r>
      <w:r w:rsidRPr="000E3953">
        <w:lastRenderedPageBreak/>
        <w:t>Table VI.2b. Youth and [cluster] sample sizes</w:t>
      </w:r>
      <w:r>
        <w:t xml:space="preserve"> </w:t>
      </w:r>
    </w:p>
    <w:tbl>
      <w:tblPr>
        <w:tblStyle w:val="Table"/>
        <w:tblW w:w="4618" w:type="pct"/>
        <w:tblInd w:w="0" w:type="dxa"/>
        <w:tblLook w:val="04A0" w:firstRow="1" w:lastRow="0" w:firstColumn="1" w:lastColumn="0" w:noHBand="0" w:noVBand="1"/>
      </w:tblPr>
      <w:tblGrid>
        <w:gridCol w:w="3991"/>
        <w:gridCol w:w="3991"/>
        <w:gridCol w:w="3988"/>
      </w:tblGrid>
      <w:tr w:rsidR="00136740" w:rsidTr="004649D0" w14:paraId="48A7A969" w14:textId="77777777">
        <w:trPr>
          <w:cnfStyle w:val="100000000000" w:firstRow="1" w:lastRow="0" w:firstColumn="0" w:lastColumn="0" w:oddVBand="0" w:evenVBand="0" w:oddHBand="0" w:evenHBand="0" w:firstRowFirstColumn="0" w:firstRowLastColumn="0" w:lastRowFirstColumn="0" w:lastRowLastColumn="0"/>
          <w:cantSplit/>
        </w:trPr>
        <w:tc>
          <w:tcPr>
            <w:tcW w:w="0" w:type="pct"/>
            <w:shd w:val="clear" w:color="auto" w:fill="6C6F70"/>
          </w:tcPr>
          <w:p w:rsidRPr="00CB1E2F" w:rsidR="00136740" w:rsidP="004649D0" w:rsidRDefault="00136740" w14:paraId="3BEE2382" w14:textId="77777777">
            <w:pPr>
              <w:pStyle w:val="TableHeaderLeft"/>
              <w:rPr>
                <w:b w:val="0"/>
              </w:rPr>
            </w:pPr>
            <w:r>
              <w:t>Number of:</w:t>
            </w:r>
          </w:p>
        </w:tc>
        <w:tc>
          <w:tcPr>
            <w:tcW w:w="0" w:type="pct"/>
            <w:shd w:val="clear" w:color="auto" w:fill="6C6F70"/>
          </w:tcPr>
          <w:p w:rsidRPr="00CB1E2F" w:rsidR="00136740" w:rsidP="004649D0" w:rsidRDefault="00136740" w14:paraId="39D4F344" w14:textId="77777777">
            <w:pPr>
              <w:pStyle w:val="TableHeaderCenter"/>
              <w:rPr>
                <w:b w:val="0"/>
              </w:rPr>
            </w:pPr>
            <w:r>
              <w:t>Baseline</w:t>
            </w:r>
          </w:p>
        </w:tc>
        <w:tc>
          <w:tcPr>
            <w:tcW w:w="1666" w:type="pct"/>
            <w:shd w:val="clear" w:color="auto" w:fill="6C6F70"/>
          </w:tcPr>
          <w:p w:rsidRPr="00CB1E2F" w:rsidR="00136740" w:rsidP="004649D0" w:rsidRDefault="00136740" w14:paraId="398544A8" w14:textId="77777777">
            <w:pPr>
              <w:pStyle w:val="TableHeaderCenter"/>
              <w:rPr>
                <w:b w:val="0"/>
              </w:rPr>
            </w:pPr>
            <w:r>
              <w:t>[Survey time period]</w:t>
            </w:r>
          </w:p>
        </w:tc>
      </w:tr>
      <w:tr w:rsidR="00136740" w:rsidTr="004649D0" w14:paraId="186F92C8" w14:textId="77777777">
        <w:trPr>
          <w:cantSplit/>
        </w:trPr>
        <w:tc>
          <w:tcPr>
            <w:tcW w:w="0" w:type="pct"/>
            <w:tcBorders>
              <w:top w:val="single" w:color="auto" w:sz="4" w:space="0"/>
              <w:bottom w:val="single" w:color="auto" w:sz="4" w:space="0"/>
            </w:tcBorders>
            <w:shd w:val="clear" w:color="auto" w:fill="BFBFBF" w:themeFill="background1" w:themeFillShade="BF"/>
            <w:vAlign w:val="top"/>
          </w:tcPr>
          <w:p w:rsidR="00136740" w:rsidP="00136740" w:rsidRDefault="00136740" w14:paraId="631B0CD1" w14:textId="77777777">
            <w:pPr>
              <w:pStyle w:val="TableRowHead"/>
            </w:pPr>
            <w:r>
              <w:t>Youth</w:t>
            </w:r>
          </w:p>
        </w:tc>
        <w:tc>
          <w:tcPr>
            <w:tcW w:w="0" w:type="pct"/>
            <w:tcBorders>
              <w:top w:val="single" w:color="auto" w:sz="4" w:space="0"/>
              <w:bottom w:val="single" w:color="auto" w:sz="4" w:space="0"/>
            </w:tcBorders>
            <w:shd w:val="clear" w:color="auto" w:fill="BFBFBF" w:themeFill="background1" w:themeFillShade="BF"/>
          </w:tcPr>
          <w:p w:rsidR="00136740" w:rsidP="00136740" w:rsidRDefault="00136740" w14:paraId="1FC78871" w14:textId="77777777">
            <w:pPr>
              <w:pStyle w:val="TableRowHead"/>
            </w:pPr>
          </w:p>
        </w:tc>
        <w:tc>
          <w:tcPr>
            <w:tcW w:w="1666" w:type="pct"/>
            <w:tcBorders>
              <w:top w:val="single" w:color="auto" w:sz="4" w:space="0"/>
              <w:bottom w:val="single" w:color="auto" w:sz="4" w:space="0"/>
            </w:tcBorders>
            <w:shd w:val="clear" w:color="auto" w:fill="BFBFBF" w:themeFill="background1" w:themeFillShade="BF"/>
            <w:vAlign w:val="center"/>
          </w:tcPr>
          <w:p w:rsidRPr="00DD1B3B" w:rsidR="00136740" w:rsidP="00136740" w:rsidRDefault="00136740" w14:paraId="44CA1AB6" w14:textId="77777777">
            <w:pPr>
              <w:pStyle w:val="TableRowHead"/>
            </w:pPr>
          </w:p>
        </w:tc>
      </w:tr>
      <w:tr w:rsidR="00136740" w:rsidTr="004649D0" w14:paraId="712D4BC6" w14:textId="77777777">
        <w:trPr>
          <w:cantSplit/>
        </w:trPr>
        <w:tc>
          <w:tcPr>
            <w:tcW w:w="0" w:type="pct"/>
            <w:tcBorders>
              <w:top w:val="single" w:color="auto" w:sz="4" w:space="0"/>
              <w:bottom w:val="single" w:color="auto" w:sz="4" w:space="0"/>
            </w:tcBorders>
            <w:vAlign w:val="top"/>
          </w:tcPr>
          <w:p w:rsidR="00136740" w:rsidP="00136740" w:rsidRDefault="00136740" w14:paraId="0B5ED442" w14:textId="77777777">
            <w:pPr>
              <w:pStyle w:val="TableTextLeft"/>
            </w:pPr>
            <w:r>
              <w:t>Enrolled at time of survey</w:t>
            </w:r>
          </w:p>
        </w:tc>
        <w:tc>
          <w:tcPr>
            <w:tcW w:w="0" w:type="pct"/>
            <w:tcBorders>
              <w:top w:val="single" w:color="auto" w:sz="4" w:space="0"/>
              <w:bottom w:val="single" w:color="auto" w:sz="4" w:space="0"/>
            </w:tcBorders>
          </w:tcPr>
          <w:p w:rsidR="00136740" w:rsidP="00D83184" w:rsidRDefault="00136740" w14:paraId="50019409" w14:textId="77777777">
            <w:pPr>
              <w:pStyle w:val="TableTextCentered"/>
            </w:pPr>
          </w:p>
        </w:tc>
        <w:tc>
          <w:tcPr>
            <w:tcW w:w="1666" w:type="pct"/>
            <w:tcBorders>
              <w:top w:val="single" w:color="auto" w:sz="4" w:space="0"/>
              <w:bottom w:val="single" w:color="auto" w:sz="4" w:space="0"/>
            </w:tcBorders>
            <w:vAlign w:val="center"/>
          </w:tcPr>
          <w:p w:rsidRPr="00DD1B3B" w:rsidR="00136740" w:rsidP="00D83184" w:rsidRDefault="00136740" w14:paraId="6798EF9D" w14:textId="77777777">
            <w:pPr>
              <w:pStyle w:val="TableTextCentered"/>
            </w:pPr>
          </w:p>
        </w:tc>
      </w:tr>
      <w:tr w:rsidR="00136740" w:rsidTr="004649D0" w14:paraId="52D0710B" w14:textId="77777777">
        <w:trPr>
          <w:cantSplit/>
        </w:trPr>
        <w:tc>
          <w:tcPr>
            <w:tcW w:w="0" w:type="pct"/>
            <w:tcBorders>
              <w:top w:val="single" w:color="auto" w:sz="4" w:space="0"/>
              <w:bottom w:val="single" w:color="auto" w:sz="4" w:space="0"/>
            </w:tcBorders>
            <w:vAlign w:val="top"/>
          </w:tcPr>
          <w:p w:rsidR="00136740" w:rsidP="00136740" w:rsidRDefault="00136740" w14:paraId="71C0E0CA" w14:textId="77777777">
            <w:pPr>
              <w:pStyle w:val="TableTextLeft"/>
            </w:pPr>
            <w:r>
              <w:t>Completed survey</w:t>
            </w:r>
          </w:p>
        </w:tc>
        <w:tc>
          <w:tcPr>
            <w:tcW w:w="0" w:type="pct"/>
            <w:tcBorders>
              <w:top w:val="single" w:color="auto" w:sz="4" w:space="0"/>
              <w:bottom w:val="single" w:color="auto" w:sz="4" w:space="0"/>
            </w:tcBorders>
          </w:tcPr>
          <w:p w:rsidRPr="00226FA5" w:rsidR="00136740" w:rsidP="00D83184" w:rsidRDefault="00136740" w14:paraId="0F7C9AF3" w14:textId="77777777">
            <w:pPr>
              <w:pStyle w:val="TableTextCentered"/>
              <w:rPr>
                <w:i/>
              </w:rPr>
            </w:pPr>
          </w:p>
        </w:tc>
        <w:tc>
          <w:tcPr>
            <w:tcW w:w="1666" w:type="pct"/>
            <w:tcBorders>
              <w:top w:val="single" w:color="auto" w:sz="4" w:space="0"/>
              <w:bottom w:val="single" w:color="auto" w:sz="4" w:space="0"/>
            </w:tcBorders>
            <w:vAlign w:val="center"/>
          </w:tcPr>
          <w:p w:rsidRPr="00DD1B3B" w:rsidR="00136740" w:rsidP="00D83184" w:rsidRDefault="00136740" w14:paraId="3A510F9B" w14:textId="77777777">
            <w:pPr>
              <w:pStyle w:val="TableTextCentered"/>
            </w:pPr>
          </w:p>
        </w:tc>
      </w:tr>
      <w:tr w:rsidR="00136740" w:rsidTr="004649D0" w14:paraId="075AC0DF" w14:textId="77777777">
        <w:trPr>
          <w:cantSplit/>
        </w:trPr>
        <w:tc>
          <w:tcPr>
            <w:tcW w:w="1667" w:type="pct"/>
            <w:tcBorders>
              <w:top w:val="single" w:color="auto" w:sz="4" w:space="0"/>
              <w:bottom w:val="single" w:color="auto" w:sz="4" w:space="0"/>
            </w:tcBorders>
            <w:vAlign w:val="top"/>
          </w:tcPr>
          <w:p w:rsidR="00136740" w:rsidP="00136740" w:rsidRDefault="00136740" w14:paraId="218D94A1" w14:textId="77777777">
            <w:pPr>
              <w:pStyle w:val="TableTextLeft"/>
            </w:pPr>
            <w:r>
              <w:t xml:space="preserve">Completed both surveys </w:t>
            </w:r>
            <w:proofErr w:type="gramStart"/>
            <w:r>
              <w:t>OR</w:t>
            </w:r>
            <w:proofErr w:type="gramEnd"/>
            <w:r>
              <w:t xml:space="preserve"> enrolled at both time points</w:t>
            </w:r>
          </w:p>
        </w:tc>
        <w:tc>
          <w:tcPr>
            <w:tcW w:w="1667" w:type="pct"/>
            <w:tcBorders>
              <w:top w:val="single" w:color="auto" w:sz="4" w:space="0"/>
              <w:bottom w:val="single" w:color="auto" w:sz="4" w:space="0"/>
            </w:tcBorders>
          </w:tcPr>
          <w:p w:rsidRPr="00226FA5" w:rsidR="00136740" w:rsidP="00D83184" w:rsidRDefault="00136740" w14:paraId="4F8BB1F7" w14:textId="77777777">
            <w:pPr>
              <w:pStyle w:val="TableTextCentered"/>
              <w:rPr>
                <w:i/>
              </w:rPr>
            </w:pPr>
            <w:proofErr w:type="spellStart"/>
            <w:r>
              <w:rPr>
                <w:i/>
              </w:rPr>
              <w:t>n.a.</w:t>
            </w:r>
            <w:proofErr w:type="spellEnd"/>
          </w:p>
        </w:tc>
        <w:tc>
          <w:tcPr>
            <w:tcW w:w="1666" w:type="pct"/>
            <w:tcBorders>
              <w:top w:val="single" w:color="auto" w:sz="4" w:space="0"/>
              <w:bottom w:val="single" w:color="auto" w:sz="4" w:space="0"/>
            </w:tcBorders>
            <w:vAlign w:val="center"/>
          </w:tcPr>
          <w:p w:rsidRPr="00DD1B3B" w:rsidR="00136740" w:rsidP="00D83184" w:rsidRDefault="00136740" w14:paraId="3D372387" w14:textId="77777777">
            <w:pPr>
              <w:pStyle w:val="TableTextCentered"/>
            </w:pPr>
          </w:p>
        </w:tc>
      </w:tr>
      <w:tr w:rsidR="00136740" w:rsidTr="004649D0" w14:paraId="786104F6" w14:textId="77777777">
        <w:trPr>
          <w:cantSplit/>
        </w:trPr>
        <w:tc>
          <w:tcPr>
            <w:tcW w:w="0" w:type="pct"/>
            <w:tcBorders>
              <w:top w:val="single" w:color="auto" w:sz="4" w:space="0"/>
              <w:bottom w:val="single" w:color="auto" w:sz="4" w:space="0"/>
            </w:tcBorders>
            <w:shd w:val="clear" w:color="auto" w:fill="BFBFBF" w:themeFill="background1" w:themeFillShade="BF"/>
            <w:vAlign w:val="top"/>
          </w:tcPr>
          <w:p w:rsidR="00136740" w:rsidP="00136740" w:rsidRDefault="00136740" w14:paraId="3FA5E1C9" w14:textId="77777777">
            <w:pPr>
              <w:pStyle w:val="TableRowHead"/>
            </w:pPr>
            <w:r>
              <w:t>[Cluster]</w:t>
            </w:r>
          </w:p>
        </w:tc>
        <w:tc>
          <w:tcPr>
            <w:tcW w:w="0" w:type="pct"/>
            <w:tcBorders>
              <w:top w:val="single" w:color="auto" w:sz="4" w:space="0"/>
              <w:bottom w:val="single" w:color="auto" w:sz="4" w:space="0"/>
            </w:tcBorders>
            <w:shd w:val="clear" w:color="auto" w:fill="BFBFBF" w:themeFill="background1" w:themeFillShade="BF"/>
          </w:tcPr>
          <w:p w:rsidRPr="000C6402" w:rsidR="00136740" w:rsidP="00136740" w:rsidRDefault="00136740" w14:paraId="59D3AD64" w14:textId="77777777">
            <w:pPr>
              <w:pStyle w:val="TableRowHead"/>
              <w:rPr>
                <w:i/>
              </w:rPr>
            </w:pPr>
          </w:p>
        </w:tc>
        <w:tc>
          <w:tcPr>
            <w:tcW w:w="1666" w:type="pct"/>
            <w:tcBorders>
              <w:top w:val="single" w:color="auto" w:sz="4" w:space="0"/>
              <w:bottom w:val="single" w:color="auto" w:sz="4" w:space="0"/>
            </w:tcBorders>
            <w:shd w:val="clear" w:color="auto" w:fill="BFBFBF" w:themeFill="background1" w:themeFillShade="BF"/>
            <w:vAlign w:val="center"/>
          </w:tcPr>
          <w:p w:rsidRPr="00DD1B3B" w:rsidR="00136740" w:rsidP="00136740" w:rsidRDefault="00136740" w14:paraId="28AFB936" w14:textId="77777777">
            <w:pPr>
              <w:pStyle w:val="TableRowHead"/>
            </w:pPr>
          </w:p>
        </w:tc>
      </w:tr>
      <w:tr w:rsidR="00136740" w:rsidTr="004649D0" w14:paraId="5AAC232B" w14:textId="77777777">
        <w:trPr>
          <w:cantSplit/>
        </w:trPr>
        <w:tc>
          <w:tcPr>
            <w:tcW w:w="0" w:type="pct"/>
            <w:tcBorders>
              <w:top w:val="single" w:color="auto" w:sz="4" w:space="0"/>
              <w:bottom w:val="single" w:color="auto" w:sz="4" w:space="0"/>
            </w:tcBorders>
            <w:vAlign w:val="top"/>
          </w:tcPr>
          <w:p w:rsidR="00136740" w:rsidP="00136740" w:rsidRDefault="00136740" w14:paraId="3D0841FC" w14:textId="77777777">
            <w:pPr>
              <w:pStyle w:val="TableTextLeft"/>
            </w:pPr>
            <w:r>
              <w:t>Number of clusters</w:t>
            </w:r>
          </w:p>
        </w:tc>
        <w:tc>
          <w:tcPr>
            <w:tcW w:w="0" w:type="pct"/>
            <w:tcBorders>
              <w:top w:val="single" w:color="auto" w:sz="4" w:space="0"/>
              <w:bottom w:val="single" w:color="auto" w:sz="4" w:space="0"/>
            </w:tcBorders>
          </w:tcPr>
          <w:p w:rsidRPr="00226FA5" w:rsidR="00136740" w:rsidP="00D83184" w:rsidRDefault="00136740" w14:paraId="00D83AB1" w14:textId="77777777">
            <w:pPr>
              <w:pStyle w:val="TableTextCentered"/>
            </w:pPr>
          </w:p>
        </w:tc>
        <w:tc>
          <w:tcPr>
            <w:tcW w:w="1666" w:type="pct"/>
            <w:tcBorders>
              <w:top w:val="single" w:color="auto" w:sz="4" w:space="0"/>
              <w:bottom w:val="single" w:color="auto" w:sz="4" w:space="0"/>
            </w:tcBorders>
            <w:vAlign w:val="center"/>
          </w:tcPr>
          <w:p w:rsidRPr="00DD1B3B" w:rsidR="00136740" w:rsidP="00D83184" w:rsidRDefault="00136740" w14:paraId="02503920" w14:textId="77777777">
            <w:pPr>
              <w:pStyle w:val="TableTextCentered"/>
            </w:pPr>
          </w:p>
        </w:tc>
      </w:tr>
      <w:tr w:rsidR="00136740" w:rsidTr="004649D0" w14:paraId="49177C2B" w14:textId="77777777">
        <w:trPr>
          <w:cantSplit/>
        </w:trPr>
        <w:tc>
          <w:tcPr>
            <w:tcW w:w="0" w:type="pct"/>
            <w:tcBorders>
              <w:top w:val="single" w:color="auto" w:sz="4" w:space="0"/>
              <w:bottom w:val="single" w:color="auto" w:sz="4" w:space="0"/>
            </w:tcBorders>
            <w:vAlign w:val="top"/>
          </w:tcPr>
          <w:p w:rsidR="00136740" w:rsidP="00136740" w:rsidRDefault="00136740" w14:paraId="18CE03D9" w14:textId="77777777">
            <w:pPr>
              <w:pStyle w:val="TableTextLeft"/>
            </w:pPr>
            <w:r>
              <w:t xml:space="preserve">Average number of </w:t>
            </w:r>
            <w:proofErr w:type="gramStart"/>
            <w:r>
              <w:t>youth</w:t>
            </w:r>
            <w:proofErr w:type="gramEnd"/>
            <w:r>
              <w:t xml:space="preserve"> per cluster</w:t>
            </w:r>
          </w:p>
        </w:tc>
        <w:tc>
          <w:tcPr>
            <w:tcW w:w="0" w:type="pct"/>
            <w:tcBorders>
              <w:top w:val="single" w:color="auto" w:sz="4" w:space="0"/>
              <w:bottom w:val="single" w:color="auto" w:sz="4" w:space="0"/>
            </w:tcBorders>
          </w:tcPr>
          <w:p w:rsidRPr="00226FA5" w:rsidR="00136740" w:rsidP="00D83184" w:rsidRDefault="00136740" w14:paraId="3276512F" w14:textId="77777777">
            <w:pPr>
              <w:pStyle w:val="TableTextCentered"/>
            </w:pPr>
          </w:p>
        </w:tc>
        <w:tc>
          <w:tcPr>
            <w:tcW w:w="1666" w:type="pct"/>
            <w:tcBorders>
              <w:top w:val="single" w:color="auto" w:sz="4" w:space="0"/>
              <w:bottom w:val="single" w:color="auto" w:sz="4" w:space="0"/>
            </w:tcBorders>
            <w:vAlign w:val="center"/>
          </w:tcPr>
          <w:p w:rsidRPr="00DD1B3B" w:rsidR="00136740" w:rsidP="00D83184" w:rsidRDefault="00136740" w14:paraId="00153824" w14:textId="77777777">
            <w:pPr>
              <w:pStyle w:val="TableTextCentered"/>
            </w:pPr>
          </w:p>
        </w:tc>
      </w:tr>
      <w:tr w:rsidRPr="00994489" w:rsidR="00136740" w:rsidTr="004649D0" w14:paraId="4CF202EC" w14:textId="77777777">
        <w:tc>
          <w:tcPr>
            <w:tcW w:w="0" w:type="pct"/>
          </w:tcPr>
          <w:p w:rsidRPr="00994489" w:rsidR="00136740" w:rsidP="00136740" w:rsidRDefault="00136740" w14:paraId="25035537" w14:textId="77777777">
            <w:pPr>
              <w:pStyle w:val="TableTextLeft"/>
            </w:pPr>
            <w:r>
              <w:t xml:space="preserve">Range in number of </w:t>
            </w:r>
            <w:proofErr w:type="gramStart"/>
            <w:r>
              <w:t>youth</w:t>
            </w:r>
            <w:proofErr w:type="gramEnd"/>
            <w:r>
              <w:t xml:space="preserve"> per cluster</w:t>
            </w:r>
          </w:p>
        </w:tc>
        <w:tc>
          <w:tcPr>
            <w:tcW w:w="0" w:type="pct"/>
          </w:tcPr>
          <w:p w:rsidRPr="00994489" w:rsidR="00136740" w:rsidP="00D83184" w:rsidRDefault="00136740" w14:paraId="0BE8ED0F" w14:textId="77777777">
            <w:pPr>
              <w:pStyle w:val="TableTextCentered"/>
            </w:pPr>
          </w:p>
        </w:tc>
        <w:tc>
          <w:tcPr>
            <w:tcW w:w="1666" w:type="pct"/>
            <w:vAlign w:val="center"/>
          </w:tcPr>
          <w:p w:rsidRPr="00DD1B3B" w:rsidR="00136740" w:rsidP="00D83184" w:rsidRDefault="00136740" w14:paraId="01DB1645" w14:textId="77777777">
            <w:pPr>
              <w:pStyle w:val="TableTextCentered"/>
            </w:pPr>
          </w:p>
        </w:tc>
      </w:tr>
    </w:tbl>
    <w:p w:rsidRPr="00B06A91" w:rsidR="00136740" w:rsidP="00D83184" w:rsidRDefault="00136740" w14:paraId="383FF237" w14:textId="77777777">
      <w:pPr>
        <w:pStyle w:val="TableFootnote"/>
        <w:rPr>
          <w:vertAlign w:val="superscript"/>
        </w:rPr>
      </w:pPr>
      <w:proofErr w:type="spellStart"/>
      <w:r>
        <w:t>n.a.</w:t>
      </w:r>
      <w:proofErr w:type="spellEnd"/>
      <w:r>
        <w:t xml:space="preserve"> = not applicable.</w:t>
      </w:r>
    </w:p>
    <w:p w:rsidR="00136740" w:rsidP="00136740" w:rsidRDefault="00136740" w14:paraId="083BF77C" w14:textId="77777777">
      <w:pPr>
        <w:spacing w:after="160" w:line="259" w:lineRule="auto"/>
      </w:pPr>
      <w:r>
        <w:br w:type="page"/>
      </w:r>
    </w:p>
    <w:p w:rsidRPr="00E8071E" w:rsidR="00136740" w:rsidP="00D83184" w:rsidRDefault="00136740" w14:paraId="1E02EFD9" w14:textId="52A20080">
      <w:pPr>
        <w:pStyle w:val="TableTitle"/>
        <w:rPr>
          <w:i/>
          <w:iCs/>
        </w:rPr>
      </w:pPr>
      <w:r>
        <w:lastRenderedPageBreak/>
        <w:t xml:space="preserve">Table VI.3a. Characteristics of the youth completing [Survey follow-up period], compared with youth who did not respond </w:t>
      </w:r>
      <w:r w:rsidRPr="00E8071E">
        <w:rPr>
          <w:i/>
          <w:iCs/>
        </w:rPr>
        <w:t>(Only use for studies that can link individuals’ pre-test and post-test data)</w:t>
      </w:r>
    </w:p>
    <w:tbl>
      <w:tblPr>
        <w:tblStyle w:val="Table"/>
        <w:tblW w:w="4621" w:type="pct"/>
        <w:tblInd w:w="0" w:type="dxa"/>
        <w:tblLook w:val="04A0" w:firstRow="1" w:lastRow="0" w:firstColumn="1" w:lastColumn="0" w:noHBand="0" w:noVBand="1"/>
      </w:tblPr>
      <w:tblGrid>
        <w:gridCol w:w="3510"/>
        <w:gridCol w:w="2700"/>
        <w:gridCol w:w="2611"/>
        <w:gridCol w:w="3157"/>
      </w:tblGrid>
      <w:tr w:rsidR="00D83184" w:rsidTr="00D83184" w14:paraId="03269566" w14:textId="77777777">
        <w:trPr>
          <w:cnfStyle w:val="100000000000" w:firstRow="1" w:lastRow="0" w:firstColumn="0" w:lastColumn="0" w:oddVBand="0" w:evenVBand="0" w:oddHBand="0" w:evenHBand="0" w:firstRowFirstColumn="0" w:firstRowLastColumn="0" w:lastRowFirstColumn="0" w:lastRowLastColumn="0"/>
        </w:trPr>
        <w:tc>
          <w:tcPr>
            <w:tcW w:w="1465" w:type="pct"/>
            <w:vMerge w:val="restart"/>
            <w:shd w:val="clear" w:color="auto" w:fill="6C6F70"/>
          </w:tcPr>
          <w:p w:rsidRPr="00D83184" w:rsidR="00D83184" w:rsidP="00D83184" w:rsidRDefault="00D83184" w14:paraId="71B818CB" w14:textId="0F847B38">
            <w:pPr>
              <w:pStyle w:val="TableHeaderLeft"/>
            </w:pPr>
            <w:r w:rsidRPr="00D83184">
              <w:t>Baseline measure</w:t>
            </w:r>
          </w:p>
        </w:tc>
        <w:tc>
          <w:tcPr>
            <w:tcW w:w="1127" w:type="pct"/>
            <w:tcBorders>
              <w:bottom w:val="single" w:color="FFFFFF" w:themeColor="background1" w:sz="4" w:space="0"/>
            </w:tcBorders>
            <w:shd w:val="clear" w:color="auto" w:fill="6C6F70"/>
          </w:tcPr>
          <w:p w:rsidR="00D83184" w:rsidP="00D83184" w:rsidRDefault="00D83184" w14:paraId="3E9C1018" w14:textId="77777777">
            <w:pPr>
              <w:pStyle w:val="TableHeaderCenter"/>
            </w:pPr>
            <w:r>
              <w:t>Youth who responded to follow-up survey</w:t>
            </w:r>
          </w:p>
        </w:tc>
        <w:tc>
          <w:tcPr>
            <w:tcW w:w="1090" w:type="pct"/>
            <w:tcBorders>
              <w:bottom w:val="single" w:color="FFFFFF" w:themeColor="background1" w:sz="4" w:space="0"/>
            </w:tcBorders>
            <w:shd w:val="clear" w:color="auto" w:fill="6C6F70"/>
          </w:tcPr>
          <w:p w:rsidR="00D83184" w:rsidP="00D83184" w:rsidRDefault="00D83184" w14:paraId="04223560" w14:textId="77777777">
            <w:pPr>
              <w:pStyle w:val="TableHeaderCenter"/>
            </w:pPr>
            <w:r>
              <w:t>Youth who did not respond to follow-up survey</w:t>
            </w:r>
          </w:p>
        </w:tc>
        <w:tc>
          <w:tcPr>
            <w:tcW w:w="1318" w:type="pct"/>
            <w:tcBorders>
              <w:bottom w:val="single" w:color="FFFFFF" w:themeColor="background1" w:sz="4" w:space="0"/>
            </w:tcBorders>
            <w:shd w:val="clear" w:color="auto" w:fill="6C6F70"/>
          </w:tcPr>
          <w:p w:rsidR="00D83184" w:rsidP="00D83184" w:rsidRDefault="00D83184" w14:paraId="2F665062" w14:textId="77777777">
            <w:pPr>
              <w:pStyle w:val="TableHeaderCenter"/>
            </w:pPr>
            <w:r>
              <w:t xml:space="preserve">Difference between responders and </w:t>
            </w:r>
            <w:proofErr w:type="spellStart"/>
            <w:r>
              <w:t>nonresponders</w:t>
            </w:r>
            <w:proofErr w:type="spellEnd"/>
          </w:p>
        </w:tc>
      </w:tr>
      <w:tr w:rsidR="00D83184" w:rsidTr="00D83184" w14:paraId="1573DE1B" w14:textId="77777777">
        <w:tc>
          <w:tcPr>
            <w:tcW w:w="1465" w:type="pct"/>
            <w:vMerge/>
            <w:tcBorders>
              <w:bottom w:val="single" w:color="auto" w:sz="4" w:space="0"/>
            </w:tcBorders>
            <w:shd w:val="clear" w:color="auto" w:fill="6C6F70"/>
          </w:tcPr>
          <w:p w:rsidRPr="00446616" w:rsidR="00D83184" w:rsidP="004649D0" w:rsidRDefault="00D83184" w14:paraId="7A3E1CB4" w14:textId="4FD3E852">
            <w:pPr>
              <w:pStyle w:val="TableHeaderLeft"/>
              <w:rPr>
                <w:rFonts w:cs="Arial"/>
                <w:b w:val="0"/>
                <w:szCs w:val="18"/>
              </w:rPr>
            </w:pPr>
          </w:p>
        </w:tc>
        <w:tc>
          <w:tcPr>
            <w:tcW w:w="1127" w:type="pct"/>
            <w:tcBorders>
              <w:top w:val="single" w:color="FFFFFF" w:themeColor="background1" w:sz="4" w:space="0"/>
              <w:bottom w:val="single" w:color="auto" w:sz="4" w:space="0"/>
            </w:tcBorders>
            <w:shd w:val="clear" w:color="auto" w:fill="6C6F70"/>
          </w:tcPr>
          <w:p w:rsidRPr="00446616" w:rsidR="00D83184" w:rsidP="00D83184" w:rsidRDefault="00221A9F" w14:paraId="3BE01D81" w14:textId="4847CF61">
            <w:pPr>
              <w:pStyle w:val="TableHeaderCenter"/>
            </w:pPr>
            <w:r>
              <w:t>Percentage</w:t>
            </w:r>
            <w:r w:rsidRPr="00446616">
              <w:t xml:space="preserve"> </w:t>
            </w:r>
            <w:r w:rsidRPr="00446616" w:rsidR="00D83184">
              <w:t>or mean (standard deviation)</w:t>
            </w:r>
          </w:p>
        </w:tc>
        <w:tc>
          <w:tcPr>
            <w:tcW w:w="1090" w:type="pct"/>
            <w:tcBorders>
              <w:top w:val="single" w:color="FFFFFF" w:themeColor="background1" w:sz="4" w:space="0"/>
              <w:bottom w:val="single" w:color="auto" w:sz="4" w:space="0"/>
            </w:tcBorders>
            <w:shd w:val="clear" w:color="auto" w:fill="6C6F70"/>
          </w:tcPr>
          <w:p w:rsidRPr="00446616" w:rsidR="00D83184" w:rsidP="00D83184" w:rsidRDefault="00221A9F" w14:paraId="1FD8AEDD" w14:textId="05EB96FB">
            <w:pPr>
              <w:pStyle w:val="TableHeaderCenter"/>
            </w:pPr>
            <w:r>
              <w:t>Percentage</w:t>
            </w:r>
            <w:r w:rsidRPr="00446616">
              <w:t xml:space="preserve"> </w:t>
            </w:r>
            <w:r w:rsidRPr="00446616" w:rsidR="00D83184">
              <w:t>or mean (standard deviation)</w:t>
            </w:r>
          </w:p>
        </w:tc>
        <w:tc>
          <w:tcPr>
            <w:tcW w:w="1318" w:type="pct"/>
            <w:tcBorders>
              <w:top w:val="single" w:color="FFFFFF" w:themeColor="background1" w:sz="4" w:space="0"/>
              <w:bottom w:val="single" w:color="auto" w:sz="4" w:space="0"/>
            </w:tcBorders>
            <w:shd w:val="clear" w:color="auto" w:fill="6C6F70"/>
          </w:tcPr>
          <w:p w:rsidRPr="00446616" w:rsidR="00D83184" w:rsidP="00D83184" w:rsidRDefault="00D83184" w14:paraId="56B91552" w14:textId="77777777">
            <w:pPr>
              <w:pStyle w:val="TableHeaderCenter"/>
            </w:pPr>
            <w:r>
              <w:rPr>
                <w:i/>
                <w:iCs/>
              </w:rPr>
              <w:t>p</w:t>
            </w:r>
            <w:r w:rsidRPr="00446616">
              <w:t>-value</w:t>
            </w:r>
          </w:p>
        </w:tc>
      </w:tr>
      <w:tr w:rsidR="00136740" w:rsidTr="004649D0" w14:paraId="6C2E163E" w14:textId="77777777">
        <w:tc>
          <w:tcPr>
            <w:tcW w:w="1465" w:type="pct"/>
            <w:tcBorders>
              <w:top w:val="single" w:color="auto" w:sz="4" w:space="0"/>
              <w:bottom w:val="single" w:color="auto" w:sz="4" w:space="0"/>
            </w:tcBorders>
            <w:vAlign w:val="top"/>
          </w:tcPr>
          <w:p w:rsidRPr="00014164" w:rsidR="00136740" w:rsidP="00D83184" w:rsidRDefault="00136740" w14:paraId="191C7A31" w14:textId="77777777">
            <w:pPr>
              <w:pStyle w:val="TableTextLeft"/>
            </w:pPr>
            <w:r w:rsidRPr="00014164">
              <w:t>Age or grade level</w:t>
            </w:r>
          </w:p>
        </w:tc>
        <w:tc>
          <w:tcPr>
            <w:tcW w:w="1127" w:type="pct"/>
            <w:tcBorders>
              <w:top w:val="single" w:color="auto" w:sz="4" w:space="0"/>
              <w:bottom w:val="single" w:color="auto" w:sz="4" w:space="0"/>
            </w:tcBorders>
          </w:tcPr>
          <w:p w:rsidRPr="00D83184" w:rsidR="00136740" w:rsidP="00D83184" w:rsidRDefault="00136740" w14:paraId="74886F1B"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311B5FB0"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0232A69A" w14:textId="77777777">
            <w:pPr>
              <w:pStyle w:val="TableText"/>
              <w:spacing w:before="120"/>
              <w:ind w:left="288"/>
              <w:rPr>
                <w:rFonts w:cs="Arial"/>
                <w:szCs w:val="18"/>
              </w:rPr>
            </w:pPr>
          </w:p>
        </w:tc>
      </w:tr>
      <w:tr w:rsidR="00136740" w:rsidTr="004649D0" w14:paraId="68122835" w14:textId="77777777">
        <w:tc>
          <w:tcPr>
            <w:tcW w:w="1465" w:type="pct"/>
            <w:tcBorders>
              <w:top w:val="single" w:color="auto" w:sz="4" w:space="0"/>
              <w:bottom w:val="single" w:color="auto" w:sz="4" w:space="0"/>
            </w:tcBorders>
            <w:vAlign w:val="top"/>
          </w:tcPr>
          <w:p w:rsidRPr="00014164" w:rsidR="00136740" w:rsidP="00D83184" w:rsidRDefault="00136740" w14:paraId="3F18407D" w14:textId="77777777">
            <w:pPr>
              <w:pStyle w:val="TableTextLeft"/>
            </w:pPr>
            <w:r w:rsidRPr="00014164">
              <w:t>Gender (female)</w:t>
            </w:r>
          </w:p>
        </w:tc>
        <w:tc>
          <w:tcPr>
            <w:tcW w:w="1127" w:type="pct"/>
            <w:tcBorders>
              <w:top w:val="single" w:color="auto" w:sz="4" w:space="0"/>
              <w:bottom w:val="single" w:color="auto" w:sz="4" w:space="0"/>
            </w:tcBorders>
          </w:tcPr>
          <w:p w:rsidRPr="00D83184" w:rsidR="00136740" w:rsidP="00D83184" w:rsidRDefault="00136740" w14:paraId="206EBE79"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538DF13C"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076C7D5E" w14:textId="77777777">
            <w:pPr>
              <w:pStyle w:val="TableText"/>
              <w:spacing w:before="120"/>
              <w:ind w:left="288"/>
              <w:rPr>
                <w:rFonts w:cs="Arial"/>
                <w:szCs w:val="18"/>
              </w:rPr>
            </w:pPr>
          </w:p>
        </w:tc>
      </w:tr>
      <w:tr w:rsidR="00136740" w:rsidTr="004649D0" w14:paraId="4C9C0AA1" w14:textId="77777777">
        <w:tc>
          <w:tcPr>
            <w:tcW w:w="1465" w:type="pct"/>
            <w:tcBorders>
              <w:top w:val="single" w:color="auto" w:sz="4" w:space="0"/>
              <w:bottom w:val="single" w:color="auto" w:sz="4" w:space="0"/>
            </w:tcBorders>
            <w:vAlign w:val="top"/>
          </w:tcPr>
          <w:p w:rsidRPr="00F772CB" w:rsidR="00136740" w:rsidP="00D83184" w:rsidRDefault="00136740" w14:paraId="1B9D67C7" w14:textId="77777777">
            <w:pPr>
              <w:pStyle w:val="TableTextLeft"/>
            </w:pPr>
            <w:r w:rsidRPr="00F772CB">
              <w:t>Race/ethnicity</w:t>
            </w:r>
          </w:p>
        </w:tc>
        <w:tc>
          <w:tcPr>
            <w:tcW w:w="1127" w:type="pct"/>
            <w:tcBorders>
              <w:top w:val="single" w:color="auto" w:sz="4" w:space="0"/>
              <w:bottom w:val="single" w:color="auto" w:sz="4" w:space="0"/>
            </w:tcBorders>
          </w:tcPr>
          <w:p w:rsidRPr="00D83184" w:rsidR="00136740" w:rsidP="00D83184" w:rsidRDefault="00136740" w14:paraId="00A2EDB3"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0585AC8B"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74391308" w14:textId="77777777">
            <w:pPr>
              <w:pStyle w:val="TableText"/>
              <w:spacing w:before="120"/>
              <w:ind w:left="288"/>
              <w:rPr>
                <w:rFonts w:cs="Arial"/>
                <w:szCs w:val="18"/>
              </w:rPr>
            </w:pPr>
          </w:p>
        </w:tc>
      </w:tr>
      <w:tr w:rsidR="00136740" w:rsidTr="004649D0" w14:paraId="05C46F3E" w14:textId="77777777">
        <w:tc>
          <w:tcPr>
            <w:tcW w:w="1465" w:type="pct"/>
            <w:tcBorders>
              <w:top w:val="single" w:color="auto" w:sz="4" w:space="0"/>
              <w:bottom w:val="single" w:color="auto" w:sz="4" w:space="0"/>
            </w:tcBorders>
            <w:vAlign w:val="top"/>
          </w:tcPr>
          <w:p w:rsidR="00136740" w:rsidP="00D83184" w:rsidRDefault="00136740" w14:paraId="1950B2A9" w14:textId="77777777">
            <w:pPr>
              <w:pStyle w:val="TableTextLeft"/>
              <w:ind w:left="144"/>
            </w:pPr>
            <w:r>
              <w:t>Category 1</w:t>
            </w:r>
          </w:p>
        </w:tc>
        <w:tc>
          <w:tcPr>
            <w:tcW w:w="1127" w:type="pct"/>
            <w:tcBorders>
              <w:top w:val="single" w:color="auto" w:sz="4" w:space="0"/>
              <w:bottom w:val="single" w:color="auto" w:sz="4" w:space="0"/>
            </w:tcBorders>
          </w:tcPr>
          <w:p w:rsidRPr="00D83184" w:rsidR="00136740" w:rsidP="00D83184" w:rsidRDefault="00136740" w14:paraId="47E2ADA6"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5E2C923E"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6EF345AA" w14:textId="77777777">
            <w:pPr>
              <w:pStyle w:val="TableText"/>
              <w:spacing w:before="120"/>
              <w:ind w:left="288"/>
              <w:rPr>
                <w:rFonts w:cs="Arial"/>
                <w:szCs w:val="18"/>
              </w:rPr>
            </w:pPr>
          </w:p>
        </w:tc>
      </w:tr>
      <w:tr w:rsidR="00136740" w:rsidTr="004649D0" w14:paraId="566566BB" w14:textId="77777777">
        <w:tc>
          <w:tcPr>
            <w:tcW w:w="1465" w:type="pct"/>
            <w:tcBorders>
              <w:top w:val="single" w:color="auto" w:sz="4" w:space="0"/>
              <w:bottom w:val="single" w:color="auto" w:sz="4" w:space="0"/>
            </w:tcBorders>
            <w:vAlign w:val="top"/>
          </w:tcPr>
          <w:p w:rsidRPr="00014164" w:rsidR="00136740" w:rsidP="00D83184" w:rsidRDefault="00136740" w14:paraId="5BEC40F7" w14:textId="77777777">
            <w:pPr>
              <w:pStyle w:val="TableTextLeft"/>
              <w:ind w:left="144"/>
            </w:pPr>
            <w:r>
              <w:t>Category 2</w:t>
            </w:r>
          </w:p>
        </w:tc>
        <w:tc>
          <w:tcPr>
            <w:tcW w:w="1127" w:type="pct"/>
            <w:tcBorders>
              <w:top w:val="single" w:color="auto" w:sz="4" w:space="0"/>
              <w:bottom w:val="single" w:color="auto" w:sz="4" w:space="0"/>
            </w:tcBorders>
          </w:tcPr>
          <w:p w:rsidRPr="00D83184" w:rsidR="00136740" w:rsidP="00D83184" w:rsidRDefault="00136740" w14:paraId="11851A5A"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3A50A146"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4247C535" w14:textId="77777777">
            <w:pPr>
              <w:pStyle w:val="TableText"/>
              <w:spacing w:before="120"/>
              <w:ind w:left="288"/>
              <w:rPr>
                <w:rFonts w:cs="Arial"/>
                <w:szCs w:val="18"/>
              </w:rPr>
            </w:pPr>
          </w:p>
        </w:tc>
      </w:tr>
      <w:tr w:rsidR="00136740" w:rsidTr="004649D0" w14:paraId="21DCF3F1" w14:textId="77777777">
        <w:tc>
          <w:tcPr>
            <w:tcW w:w="1465" w:type="pct"/>
            <w:tcBorders>
              <w:top w:val="single" w:color="auto" w:sz="4" w:space="0"/>
              <w:bottom w:val="single" w:color="auto" w:sz="4" w:space="0"/>
            </w:tcBorders>
            <w:vAlign w:val="top"/>
          </w:tcPr>
          <w:p w:rsidRPr="00014164" w:rsidR="00136740" w:rsidP="00D83184" w:rsidRDefault="00136740" w14:paraId="0B230408" w14:textId="77777777">
            <w:pPr>
              <w:pStyle w:val="TableTextLeft"/>
              <w:ind w:left="144"/>
            </w:pPr>
            <w:r>
              <w:t>Category 3</w:t>
            </w:r>
          </w:p>
        </w:tc>
        <w:tc>
          <w:tcPr>
            <w:tcW w:w="1127" w:type="pct"/>
            <w:tcBorders>
              <w:top w:val="single" w:color="auto" w:sz="4" w:space="0"/>
              <w:bottom w:val="single" w:color="auto" w:sz="4" w:space="0"/>
            </w:tcBorders>
          </w:tcPr>
          <w:p w:rsidRPr="00D83184" w:rsidR="00136740" w:rsidP="00D83184" w:rsidRDefault="00136740" w14:paraId="595E5031"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123744DD"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6D599CB0" w14:textId="77777777">
            <w:pPr>
              <w:pStyle w:val="TableText"/>
              <w:spacing w:before="120"/>
              <w:ind w:left="288"/>
              <w:rPr>
                <w:rFonts w:cs="Arial"/>
                <w:szCs w:val="18"/>
              </w:rPr>
            </w:pPr>
          </w:p>
        </w:tc>
      </w:tr>
      <w:tr w:rsidR="00136740" w:rsidTr="004649D0" w14:paraId="175C378E" w14:textId="77777777">
        <w:tc>
          <w:tcPr>
            <w:tcW w:w="1465" w:type="pct"/>
            <w:tcBorders>
              <w:top w:val="single" w:color="auto" w:sz="4" w:space="0"/>
              <w:bottom w:val="single" w:color="auto" w:sz="4" w:space="0"/>
            </w:tcBorders>
            <w:vAlign w:val="top"/>
          </w:tcPr>
          <w:p w:rsidRPr="00014164" w:rsidR="00136740" w:rsidP="00D83184" w:rsidRDefault="00136740" w14:paraId="34871C86" w14:textId="77777777">
            <w:pPr>
              <w:pStyle w:val="TableTextLeft"/>
              <w:ind w:left="144"/>
            </w:pPr>
            <w:r>
              <w:t>Category 4</w:t>
            </w:r>
          </w:p>
        </w:tc>
        <w:tc>
          <w:tcPr>
            <w:tcW w:w="1127" w:type="pct"/>
            <w:tcBorders>
              <w:top w:val="single" w:color="auto" w:sz="4" w:space="0"/>
              <w:bottom w:val="single" w:color="auto" w:sz="4" w:space="0"/>
            </w:tcBorders>
          </w:tcPr>
          <w:p w:rsidRPr="00D83184" w:rsidR="00136740" w:rsidP="00D83184" w:rsidRDefault="00136740" w14:paraId="3E5E0E75"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395D66CF"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4F3DF7E7" w14:textId="77777777">
            <w:pPr>
              <w:pStyle w:val="TableText"/>
              <w:spacing w:before="120"/>
              <w:ind w:left="288"/>
              <w:rPr>
                <w:rFonts w:cs="Arial"/>
                <w:szCs w:val="18"/>
              </w:rPr>
            </w:pPr>
          </w:p>
        </w:tc>
      </w:tr>
      <w:tr w:rsidR="00136740" w:rsidTr="004649D0" w14:paraId="0E6A249F" w14:textId="77777777">
        <w:tc>
          <w:tcPr>
            <w:tcW w:w="1465" w:type="pct"/>
            <w:tcBorders>
              <w:top w:val="single" w:color="auto" w:sz="4" w:space="0"/>
              <w:bottom w:val="single" w:color="auto" w:sz="4" w:space="0"/>
            </w:tcBorders>
            <w:vAlign w:val="top"/>
          </w:tcPr>
          <w:p w:rsidRPr="00014164" w:rsidR="00136740" w:rsidP="00D83184" w:rsidRDefault="00136740" w14:paraId="47CC05DF" w14:textId="77777777">
            <w:pPr>
              <w:pStyle w:val="TableTextLeft"/>
            </w:pPr>
            <w:r>
              <w:t>Outcome M</w:t>
            </w:r>
            <w:r w:rsidRPr="00014164">
              <w:t>easure 1</w:t>
            </w:r>
          </w:p>
        </w:tc>
        <w:tc>
          <w:tcPr>
            <w:tcW w:w="1127" w:type="pct"/>
            <w:tcBorders>
              <w:top w:val="single" w:color="auto" w:sz="4" w:space="0"/>
              <w:bottom w:val="single" w:color="auto" w:sz="4" w:space="0"/>
            </w:tcBorders>
          </w:tcPr>
          <w:p w:rsidRPr="00D83184" w:rsidR="00136740" w:rsidP="00D83184" w:rsidRDefault="00136740" w14:paraId="790A1A32"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139BD65F"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5C7BA4B2" w14:textId="77777777">
            <w:pPr>
              <w:pStyle w:val="TableText"/>
              <w:spacing w:before="120"/>
              <w:ind w:left="288"/>
              <w:rPr>
                <w:rFonts w:cs="Arial"/>
                <w:szCs w:val="18"/>
              </w:rPr>
            </w:pPr>
          </w:p>
        </w:tc>
      </w:tr>
      <w:tr w:rsidR="00136740" w:rsidTr="004649D0" w14:paraId="13AB62AC" w14:textId="77777777">
        <w:tc>
          <w:tcPr>
            <w:tcW w:w="1465" w:type="pct"/>
            <w:tcBorders>
              <w:top w:val="single" w:color="auto" w:sz="4" w:space="0"/>
              <w:bottom w:val="single" w:color="auto" w:sz="4" w:space="0"/>
            </w:tcBorders>
            <w:vAlign w:val="top"/>
          </w:tcPr>
          <w:p w:rsidRPr="00014164" w:rsidR="00136740" w:rsidP="00D83184" w:rsidRDefault="00136740" w14:paraId="190BA714" w14:textId="77777777">
            <w:pPr>
              <w:pStyle w:val="TableTextLeft"/>
            </w:pPr>
            <w:r>
              <w:t>Outcome M</w:t>
            </w:r>
            <w:r w:rsidRPr="00014164">
              <w:t>easure 2</w:t>
            </w:r>
          </w:p>
        </w:tc>
        <w:tc>
          <w:tcPr>
            <w:tcW w:w="1127" w:type="pct"/>
            <w:tcBorders>
              <w:top w:val="single" w:color="auto" w:sz="4" w:space="0"/>
              <w:bottom w:val="single" w:color="auto" w:sz="4" w:space="0"/>
            </w:tcBorders>
          </w:tcPr>
          <w:p w:rsidRPr="00D83184" w:rsidR="00136740" w:rsidP="00D83184" w:rsidRDefault="00136740" w14:paraId="6F157065"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2485D37F"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3D0F6BE7" w14:textId="77777777">
            <w:pPr>
              <w:pStyle w:val="TableText"/>
              <w:spacing w:before="120"/>
              <w:ind w:left="288"/>
              <w:rPr>
                <w:rFonts w:cs="Arial"/>
                <w:szCs w:val="18"/>
              </w:rPr>
            </w:pPr>
          </w:p>
        </w:tc>
      </w:tr>
      <w:tr w:rsidR="00136740" w:rsidTr="004649D0" w14:paraId="18114CBC" w14:textId="77777777">
        <w:tc>
          <w:tcPr>
            <w:tcW w:w="1465" w:type="pct"/>
            <w:tcBorders>
              <w:bottom w:val="single" w:color="auto" w:sz="4" w:space="0"/>
            </w:tcBorders>
          </w:tcPr>
          <w:p w:rsidRPr="00014164" w:rsidR="00136740" w:rsidP="00D83184" w:rsidRDefault="00136740" w14:paraId="30F52D96" w14:textId="77777777">
            <w:pPr>
              <w:pStyle w:val="TableTextLeft"/>
            </w:pPr>
            <w:r>
              <w:t>Outcome M</w:t>
            </w:r>
            <w:r w:rsidRPr="00014164">
              <w:t xml:space="preserve">easure </w:t>
            </w:r>
            <w:r>
              <w:t>3</w:t>
            </w:r>
          </w:p>
        </w:tc>
        <w:tc>
          <w:tcPr>
            <w:tcW w:w="1127" w:type="pct"/>
            <w:tcBorders>
              <w:bottom w:val="single" w:color="auto" w:sz="4" w:space="0"/>
            </w:tcBorders>
          </w:tcPr>
          <w:p w:rsidRPr="00D83184" w:rsidR="00136740" w:rsidP="00D83184" w:rsidRDefault="00136740" w14:paraId="48E2A9CF" w14:textId="77777777">
            <w:pPr>
              <w:pStyle w:val="TableText"/>
              <w:spacing w:before="120"/>
              <w:ind w:left="288"/>
              <w:rPr>
                <w:rFonts w:cs="Arial"/>
                <w:szCs w:val="18"/>
              </w:rPr>
            </w:pPr>
          </w:p>
        </w:tc>
        <w:tc>
          <w:tcPr>
            <w:tcW w:w="1090" w:type="pct"/>
            <w:tcBorders>
              <w:bottom w:val="single" w:color="auto" w:sz="4" w:space="0"/>
            </w:tcBorders>
          </w:tcPr>
          <w:p w:rsidRPr="00D83184" w:rsidR="00136740" w:rsidP="00D83184" w:rsidRDefault="00136740" w14:paraId="3A994DA1" w14:textId="77777777">
            <w:pPr>
              <w:pStyle w:val="TableText"/>
              <w:spacing w:before="120"/>
              <w:ind w:left="288"/>
              <w:rPr>
                <w:rFonts w:cs="Arial"/>
                <w:szCs w:val="18"/>
              </w:rPr>
            </w:pPr>
          </w:p>
        </w:tc>
        <w:tc>
          <w:tcPr>
            <w:tcW w:w="1318" w:type="pct"/>
            <w:tcBorders>
              <w:bottom w:val="single" w:color="auto" w:sz="4" w:space="0"/>
            </w:tcBorders>
          </w:tcPr>
          <w:p w:rsidRPr="00D83184" w:rsidR="00136740" w:rsidP="00D83184" w:rsidRDefault="00136740" w14:paraId="2643F4C1" w14:textId="77777777">
            <w:pPr>
              <w:pStyle w:val="TableText"/>
              <w:spacing w:before="120"/>
              <w:ind w:left="288"/>
              <w:rPr>
                <w:rFonts w:cs="Arial"/>
                <w:szCs w:val="18"/>
              </w:rPr>
            </w:pPr>
          </w:p>
        </w:tc>
      </w:tr>
      <w:tr w:rsidR="00136740" w:rsidTr="004649D0" w14:paraId="1B584E63" w14:textId="77777777">
        <w:tc>
          <w:tcPr>
            <w:tcW w:w="1465" w:type="pct"/>
            <w:tcBorders>
              <w:top w:val="single" w:color="auto" w:sz="4" w:space="0"/>
              <w:bottom w:val="single" w:color="auto" w:sz="4" w:space="0"/>
            </w:tcBorders>
          </w:tcPr>
          <w:p w:rsidRPr="00014164" w:rsidR="00136740" w:rsidP="00D83184" w:rsidRDefault="00136740" w14:paraId="6AB979BF" w14:textId="77777777">
            <w:pPr>
              <w:pStyle w:val="TableTextLeft"/>
            </w:pPr>
            <w:r>
              <w:t>Outcome M</w:t>
            </w:r>
            <w:r w:rsidRPr="00014164">
              <w:t xml:space="preserve">easure </w:t>
            </w:r>
            <w:r>
              <w:t>4</w:t>
            </w:r>
          </w:p>
        </w:tc>
        <w:tc>
          <w:tcPr>
            <w:tcW w:w="1127" w:type="pct"/>
            <w:tcBorders>
              <w:top w:val="single" w:color="auto" w:sz="4" w:space="0"/>
              <w:bottom w:val="single" w:color="auto" w:sz="4" w:space="0"/>
            </w:tcBorders>
          </w:tcPr>
          <w:p w:rsidRPr="00D83184" w:rsidR="00136740" w:rsidP="00D83184" w:rsidRDefault="00136740" w14:paraId="68809017"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2724BE4A"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47A4E0FE" w14:textId="77777777">
            <w:pPr>
              <w:pStyle w:val="TableText"/>
              <w:spacing w:before="120"/>
              <w:ind w:left="288"/>
              <w:rPr>
                <w:rFonts w:cs="Arial"/>
                <w:szCs w:val="18"/>
              </w:rPr>
            </w:pPr>
          </w:p>
        </w:tc>
      </w:tr>
      <w:tr w:rsidR="00136740" w:rsidTr="004649D0" w14:paraId="6000C385" w14:textId="77777777">
        <w:tc>
          <w:tcPr>
            <w:tcW w:w="1465" w:type="pct"/>
            <w:tcBorders>
              <w:top w:val="single" w:color="auto" w:sz="4" w:space="0"/>
              <w:bottom w:val="single" w:color="auto" w:sz="4" w:space="0"/>
            </w:tcBorders>
            <w:vAlign w:val="top"/>
          </w:tcPr>
          <w:p w:rsidRPr="00014164" w:rsidR="00136740" w:rsidP="00D83184" w:rsidRDefault="00136740" w14:paraId="25C3E4D6" w14:textId="77777777">
            <w:pPr>
              <w:pStyle w:val="TableTextLeft"/>
            </w:pPr>
            <w:r w:rsidRPr="00014164">
              <w:t>Sample size</w:t>
            </w:r>
          </w:p>
        </w:tc>
        <w:tc>
          <w:tcPr>
            <w:tcW w:w="1127" w:type="pct"/>
            <w:tcBorders>
              <w:top w:val="single" w:color="auto" w:sz="4" w:space="0"/>
              <w:bottom w:val="single" w:color="auto" w:sz="4" w:space="0"/>
            </w:tcBorders>
          </w:tcPr>
          <w:p w:rsidRPr="00D83184" w:rsidR="00136740" w:rsidP="00D83184" w:rsidRDefault="00136740" w14:paraId="672EBA69" w14:textId="77777777">
            <w:pPr>
              <w:pStyle w:val="TableText"/>
              <w:spacing w:before="120"/>
              <w:ind w:left="288"/>
              <w:rPr>
                <w:rFonts w:cs="Arial"/>
                <w:szCs w:val="18"/>
              </w:rPr>
            </w:pPr>
          </w:p>
        </w:tc>
        <w:tc>
          <w:tcPr>
            <w:tcW w:w="1090" w:type="pct"/>
            <w:tcBorders>
              <w:top w:val="single" w:color="auto" w:sz="4" w:space="0"/>
              <w:bottom w:val="single" w:color="auto" w:sz="4" w:space="0"/>
            </w:tcBorders>
          </w:tcPr>
          <w:p w:rsidRPr="00D83184" w:rsidR="00136740" w:rsidP="00D83184" w:rsidRDefault="00136740" w14:paraId="06B231BA" w14:textId="77777777">
            <w:pPr>
              <w:pStyle w:val="TableText"/>
              <w:spacing w:before="120"/>
              <w:ind w:left="288"/>
              <w:rPr>
                <w:rFonts w:cs="Arial"/>
                <w:szCs w:val="18"/>
              </w:rPr>
            </w:pPr>
          </w:p>
        </w:tc>
        <w:tc>
          <w:tcPr>
            <w:tcW w:w="1318" w:type="pct"/>
            <w:tcBorders>
              <w:top w:val="single" w:color="auto" w:sz="4" w:space="0"/>
              <w:bottom w:val="single" w:color="auto" w:sz="4" w:space="0"/>
            </w:tcBorders>
          </w:tcPr>
          <w:p w:rsidRPr="00D83184" w:rsidR="00136740" w:rsidP="00D83184" w:rsidRDefault="00136740" w14:paraId="7D2A6F67" w14:textId="77777777">
            <w:pPr>
              <w:pStyle w:val="TableTextCentered"/>
            </w:pPr>
            <w:proofErr w:type="spellStart"/>
            <w:r w:rsidRPr="00D83184">
              <w:t>n.a.</w:t>
            </w:r>
            <w:proofErr w:type="spellEnd"/>
          </w:p>
        </w:tc>
      </w:tr>
    </w:tbl>
    <w:p w:rsidRPr="00B06A91" w:rsidR="00136740" w:rsidP="00D83184" w:rsidRDefault="00136740" w14:paraId="18599DF6" w14:textId="77777777">
      <w:pPr>
        <w:pStyle w:val="TableFootnote"/>
        <w:rPr>
          <w:vertAlign w:val="superscript"/>
        </w:rPr>
      </w:pPr>
      <w:proofErr w:type="spellStart"/>
      <w:r>
        <w:t>n.a.</w:t>
      </w:r>
      <w:proofErr w:type="spellEnd"/>
      <w:r>
        <w:t xml:space="preserve"> = not applicable</w:t>
      </w:r>
    </w:p>
    <w:p w:rsidR="00136740" w:rsidP="00136740" w:rsidRDefault="00136740" w14:paraId="410D9546" w14:textId="77777777"/>
    <w:p w:rsidRPr="00E8071E" w:rsidR="00136740" w:rsidP="00D83184" w:rsidRDefault="00136740" w14:paraId="41246D08" w14:textId="2BFA16E0">
      <w:pPr>
        <w:pStyle w:val="TableTitle"/>
      </w:pPr>
      <w:r>
        <w:br w:type="page"/>
      </w:r>
      <w:r>
        <w:lastRenderedPageBreak/>
        <w:t xml:space="preserve">Table VI.3b. Characteristics of the youth completing baseline survey </w:t>
      </w:r>
      <w:r w:rsidRPr="00E8071E">
        <w:t>(Only use for studies that cannot link individuals’ pre-test and post-test data)</w:t>
      </w:r>
    </w:p>
    <w:tbl>
      <w:tblPr>
        <w:tblStyle w:val="Table"/>
        <w:tblW w:w="5000" w:type="pct"/>
        <w:tblInd w:w="0" w:type="dxa"/>
        <w:tblLook w:val="04A0" w:firstRow="1" w:lastRow="0" w:firstColumn="1" w:lastColumn="0" w:noHBand="0" w:noVBand="1"/>
      </w:tblPr>
      <w:tblGrid>
        <w:gridCol w:w="3774"/>
        <w:gridCol w:w="9186"/>
      </w:tblGrid>
      <w:tr w:rsidR="00136740" w:rsidTr="00D83184" w14:paraId="08017E89" w14:textId="77777777">
        <w:trPr>
          <w:cnfStyle w:val="100000000000" w:firstRow="1" w:lastRow="0" w:firstColumn="0" w:lastColumn="0" w:oddVBand="0" w:evenVBand="0" w:oddHBand="0" w:evenHBand="0" w:firstRowFirstColumn="0" w:firstRowLastColumn="0" w:lastRowFirstColumn="0" w:lastRowLastColumn="0"/>
        </w:trPr>
        <w:tc>
          <w:tcPr>
            <w:tcW w:w="1456" w:type="pct"/>
            <w:tcBorders>
              <w:bottom w:val="single" w:color="auto" w:sz="4" w:space="0"/>
            </w:tcBorders>
            <w:shd w:val="clear" w:color="auto" w:fill="6C6F70"/>
          </w:tcPr>
          <w:p w:rsidRPr="00446616" w:rsidR="00136740" w:rsidP="00D83184" w:rsidRDefault="00136740" w14:paraId="2D779423" w14:textId="77777777">
            <w:pPr>
              <w:pStyle w:val="TableHeaderLeft"/>
              <w:rPr>
                <w:b w:val="0"/>
              </w:rPr>
            </w:pPr>
            <w:r w:rsidRPr="00446616">
              <w:t>Baseline measure</w:t>
            </w:r>
          </w:p>
        </w:tc>
        <w:tc>
          <w:tcPr>
            <w:tcW w:w="3544" w:type="pct"/>
            <w:tcBorders>
              <w:bottom w:val="single" w:color="auto" w:sz="4" w:space="0"/>
            </w:tcBorders>
            <w:shd w:val="clear" w:color="auto" w:fill="6C6F70"/>
          </w:tcPr>
          <w:p w:rsidRPr="00446616" w:rsidR="00136740" w:rsidP="00D83184" w:rsidRDefault="00120483" w14:paraId="5F7AE073" w14:textId="366DC143">
            <w:pPr>
              <w:pStyle w:val="TableHeaderCenter"/>
            </w:pPr>
            <w:r>
              <w:t>Percentage</w:t>
            </w:r>
            <w:r w:rsidRPr="00446616">
              <w:t xml:space="preserve"> </w:t>
            </w:r>
            <w:r w:rsidRPr="00446616" w:rsidR="00136740">
              <w:t>or mean (standard deviation)</w:t>
            </w:r>
          </w:p>
        </w:tc>
      </w:tr>
      <w:tr w:rsidR="00136740" w:rsidTr="00D83184" w14:paraId="03CB3FD2" w14:textId="77777777">
        <w:tc>
          <w:tcPr>
            <w:tcW w:w="1456" w:type="pct"/>
            <w:tcBorders>
              <w:top w:val="single" w:color="auto" w:sz="4" w:space="0"/>
              <w:bottom w:val="single" w:color="auto" w:sz="4" w:space="0"/>
            </w:tcBorders>
            <w:vAlign w:val="top"/>
          </w:tcPr>
          <w:p w:rsidRPr="00014164" w:rsidR="00136740" w:rsidP="00D83184" w:rsidRDefault="00136740" w14:paraId="3C6010AE" w14:textId="77777777">
            <w:pPr>
              <w:pStyle w:val="TableTextLeft"/>
            </w:pPr>
            <w:bookmarkStart w:name="_Hlk39592784" w:id="0"/>
            <w:r w:rsidRPr="00014164">
              <w:t>Age or grade level</w:t>
            </w:r>
          </w:p>
        </w:tc>
        <w:tc>
          <w:tcPr>
            <w:tcW w:w="3544" w:type="pct"/>
            <w:tcBorders>
              <w:top w:val="single" w:color="auto" w:sz="4" w:space="0"/>
              <w:bottom w:val="single" w:color="auto" w:sz="4" w:space="0"/>
            </w:tcBorders>
          </w:tcPr>
          <w:p w:rsidRPr="00014164" w:rsidR="00136740" w:rsidP="00D83184" w:rsidRDefault="00136740" w14:paraId="4C6CC4EB" w14:textId="77777777">
            <w:pPr>
              <w:pStyle w:val="TableTextLeft"/>
            </w:pPr>
          </w:p>
        </w:tc>
      </w:tr>
      <w:tr w:rsidR="00136740" w:rsidTr="00D83184" w14:paraId="5D43370E" w14:textId="77777777">
        <w:tc>
          <w:tcPr>
            <w:tcW w:w="1456" w:type="pct"/>
            <w:tcBorders>
              <w:top w:val="single" w:color="auto" w:sz="4" w:space="0"/>
              <w:bottom w:val="single" w:color="auto" w:sz="4" w:space="0"/>
            </w:tcBorders>
            <w:vAlign w:val="top"/>
          </w:tcPr>
          <w:p w:rsidRPr="00014164" w:rsidR="00136740" w:rsidP="00D83184" w:rsidRDefault="00136740" w14:paraId="275C039A" w14:textId="77777777">
            <w:pPr>
              <w:pStyle w:val="TableTextLeft"/>
            </w:pPr>
            <w:r w:rsidRPr="00014164">
              <w:t>Gender (female)</w:t>
            </w:r>
          </w:p>
        </w:tc>
        <w:tc>
          <w:tcPr>
            <w:tcW w:w="3544" w:type="pct"/>
            <w:tcBorders>
              <w:top w:val="single" w:color="auto" w:sz="4" w:space="0"/>
              <w:bottom w:val="single" w:color="auto" w:sz="4" w:space="0"/>
            </w:tcBorders>
          </w:tcPr>
          <w:p w:rsidRPr="00014164" w:rsidR="00136740" w:rsidP="00D83184" w:rsidRDefault="00136740" w14:paraId="1002FA26" w14:textId="77777777">
            <w:pPr>
              <w:pStyle w:val="TableTextLeft"/>
            </w:pPr>
          </w:p>
        </w:tc>
      </w:tr>
      <w:tr w:rsidR="00136740" w:rsidTr="00D83184" w14:paraId="12209F8D" w14:textId="77777777">
        <w:tc>
          <w:tcPr>
            <w:tcW w:w="1456" w:type="pct"/>
            <w:tcBorders>
              <w:top w:val="single" w:color="auto" w:sz="4" w:space="0"/>
              <w:bottom w:val="single" w:color="auto" w:sz="4" w:space="0"/>
            </w:tcBorders>
            <w:vAlign w:val="top"/>
          </w:tcPr>
          <w:p w:rsidRPr="00F772CB" w:rsidR="00136740" w:rsidP="00D83184" w:rsidRDefault="00136740" w14:paraId="76A3F737" w14:textId="77777777">
            <w:pPr>
              <w:pStyle w:val="TableTextLeft"/>
            </w:pPr>
            <w:r w:rsidRPr="00F772CB">
              <w:t>Race/ethnicity</w:t>
            </w:r>
          </w:p>
        </w:tc>
        <w:tc>
          <w:tcPr>
            <w:tcW w:w="3544" w:type="pct"/>
            <w:tcBorders>
              <w:top w:val="single" w:color="auto" w:sz="4" w:space="0"/>
              <w:bottom w:val="single" w:color="auto" w:sz="4" w:space="0"/>
            </w:tcBorders>
          </w:tcPr>
          <w:p w:rsidRPr="00014164" w:rsidR="00136740" w:rsidP="00D83184" w:rsidRDefault="00136740" w14:paraId="0B4FDEBD" w14:textId="77777777">
            <w:pPr>
              <w:pStyle w:val="TableTextLeft"/>
            </w:pPr>
          </w:p>
        </w:tc>
      </w:tr>
      <w:tr w:rsidR="00136740" w:rsidTr="00D83184" w14:paraId="12104E39" w14:textId="77777777">
        <w:tc>
          <w:tcPr>
            <w:tcW w:w="1456" w:type="pct"/>
            <w:tcBorders>
              <w:top w:val="single" w:color="auto" w:sz="4" w:space="0"/>
              <w:bottom w:val="single" w:color="auto" w:sz="4" w:space="0"/>
            </w:tcBorders>
            <w:vAlign w:val="top"/>
          </w:tcPr>
          <w:p w:rsidRPr="00D83184" w:rsidR="00136740" w:rsidP="00D83184" w:rsidRDefault="00136740" w14:paraId="0895A21E" w14:textId="77777777">
            <w:pPr>
              <w:pStyle w:val="TableTextLeft"/>
              <w:ind w:left="144"/>
              <w:rPr>
                <w:rFonts w:cs="Arial"/>
                <w:szCs w:val="18"/>
              </w:rPr>
            </w:pPr>
            <w:r w:rsidRPr="00D83184">
              <w:rPr>
                <w:rFonts w:cs="Arial"/>
                <w:szCs w:val="18"/>
              </w:rPr>
              <w:t>Category 1</w:t>
            </w:r>
          </w:p>
        </w:tc>
        <w:tc>
          <w:tcPr>
            <w:tcW w:w="3544" w:type="pct"/>
            <w:tcBorders>
              <w:top w:val="single" w:color="auto" w:sz="4" w:space="0"/>
              <w:bottom w:val="single" w:color="auto" w:sz="4" w:space="0"/>
            </w:tcBorders>
          </w:tcPr>
          <w:p w:rsidRPr="00014164" w:rsidR="00136740" w:rsidP="00D83184" w:rsidRDefault="00136740" w14:paraId="6F790DB8" w14:textId="77777777">
            <w:pPr>
              <w:pStyle w:val="TableTextLeft"/>
            </w:pPr>
          </w:p>
        </w:tc>
      </w:tr>
      <w:tr w:rsidR="00136740" w:rsidTr="00D83184" w14:paraId="09712DB8" w14:textId="77777777">
        <w:tc>
          <w:tcPr>
            <w:tcW w:w="1456" w:type="pct"/>
            <w:tcBorders>
              <w:top w:val="single" w:color="auto" w:sz="4" w:space="0"/>
              <w:bottom w:val="single" w:color="auto" w:sz="4" w:space="0"/>
            </w:tcBorders>
            <w:vAlign w:val="top"/>
          </w:tcPr>
          <w:p w:rsidRPr="00D83184" w:rsidR="00136740" w:rsidP="00D83184" w:rsidRDefault="00136740" w14:paraId="16959649" w14:textId="77777777">
            <w:pPr>
              <w:pStyle w:val="TableTextLeft"/>
              <w:ind w:left="144"/>
              <w:rPr>
                <w:rFonts w:cs="Arial"/>
                <w:szCs w:val="18"/>
              </w:rPr>
            </w:pPr>
            <w:r w:rsidRPr="00D83184">
              <w:rPr>
                <w:rFonts w:cs="Arial"/>
                <w:szCs w:val="18"/>
              </w:rPr>
              <w:t>Category 2</w:t>
            </w:r>
          </w:p>
        </w:tc>
        <w:tc>
          <w:tcPr>
            <w:tcW w:w="3544" w:type="pct"/>
            <w:tcBorders>
              <w:top w:val="single" w:color="auto" w:sz="4" w:space="0"/>
              <w:bottom w:val="single" w:color="auto" w:sz="4" w:space="0"/>
            </w:tcBorders>
          </w:tcPr>
          <w:p w:rsidRPr="00014164" w:rsidR="00136740" w:rsidP="00D83184" w:rsidRDefault="00136740" w14:paraId="03B31D21" w14:textId="77777777">
            <w:pPr>
              <w:pStyle w:val="TableTextLeft"/>
            </w:pPr>
          </w:p>
        </w:tc>
      </w:tr>
      <w:tr w:rsidR="00136740" w:rsidTr="00D83184" w14:paraId="30C9F9E6" w14:textId="77777777">
        <w:tc>
          <w:tcPr>
            <w:tcW w:w="1456" w:type="pct"/>
            <w:tcBorders>
              <w:top w:val="single" w:color="auto" w:sz="4" w:space="0"/>
              <w:bottom w:val="single" w:color="auto" w:sz="4" w:space="0"/>
            </w:tcBorders>
            <w:vAlign w:val="top"/>
          </w:tcPr>
          <w:p w:rsidRPr="00D83184" w:rsidR="00136740" w:rsidP="00D83184" w:rsidRDefault="00136740" w14:paraId="55F39E32" w14:textId="77777777">
            <w:pPr>
              <w:pStyle w:val="TableTextLeft"/>
              <w:ind w:left="144"/>
              <w:rPr>
                <w:rFonts w:cs="Arial"/>
                <w:szCs w:val="18"/>
              </w:rPr>
            </w:pPr>
            <w:r w:rsidRPr="00D83184">
              <w:rPr>
                <w:rFonts w:cs="Arial"/>
                <w:szCs w:val="18"/>
              </w:rPr>
              <w:t>Category 3</w:t>
            </w:r>
          </w:p>
        </w:tc>
        <w:tc>
          <w:tcPr>
            <w:tcW w:w="3544" w:type="pct"/>
            <w:tcBorders>
              <w:top w:val="single" w:color="auto" w:sz="4" w:space="0"/>
              <w:bottom w:val="single" w:color="auto" w:sz="4" w:space="0"/>
            </w:tcBorders>
          </w:tcPr>
          <w:p w:rsidRPr="00014164" w:rsidR="00136740" w:rsidP="00D83184" w:rsidRDefault="00136740" w14:paraId="7E08C066" w14:textId="77777777">
            <w:pPr>
              <w:pStyle w:val="TableTextLeft"/>
            </w:pPr>
          </w:p>
        </w:tc>
      </w:tr>
      <w:tr w:rsidR="00136740" w:rsidTr="00D83184" w14:paraId="1331941B" w14:textId="77777777">
        <w:tc>
          <w:tcPr>
            <w:tcW w:w="1456" w:type="pct"/>
            <w:tcBorders>
              <w:top w:val="single" w:color="auto" w:sz="4" w:space="0"/>
              <w:bottom w:val="single" w:color="auto" w:sz="4" w:space="0"/>
            </w:tcBorders>
            <w:vAlign w:val="top"/>
          </w:tcPr>
          <w:p w:rsidRPr="00D83184" w:rsidR="00136740" w:rsidP="00D83184" w:rsidRDefault="00136740" w14:paraId="4F84B54F" w14:textId="77777777">
            <w:pPr>
              <w:pStyle w:val="TableTextLeft"/>
              <w:ind w:left="144"/>
              <w:rPr>
                <w:rFonts w:cs="Arial"/>
                <w:szCs w:val="18"/>
              </w:rPr>
            </w:pPr>
            <w:r w:rsidRPr="00D83184">
              <w:rPr>
                <w:rFonts w:cs="Arial"/>
                <w:szCs w:val="18"/>
              </w:rPr>
              <w:t>Category 4</w:t>
            </w:r>
          </w:p>
        </w:tc>
        <w:tc>
          <w:tcPr>
            <w:tcW w:w="3544" w:type="pct"/>
            <w:tcBorders>
              <w:top w:val="single" w:color="auto" w:sz="4" w:space="0"/>
              <w:bottom w:val="single" w:color="auto" w:sz="4" w:space="0"/>
            </w:tcBorders>
          </w:tcPr>
          <w:p w:rsidRPr="00014164" w:rsidR="00136740" w:rsidP="00D83184" w:rsidRDefault="00136740" w14:paraId="312C7FDA" w14:textId="77777777">
            <w:pPr>
              <w:pStyle w:val="TableTextLeft"/>
            </w:pPr>
          </w:p>
        </w:tc>
      </w:tr>
      <w:bookmarkEnd w:id="0"/>
      <w:tr w:rsidR="00136740" w:rsidTr="00D83184" w14:paraId="7F8C35E9" w14:textId="77777777">
        <w:tc>
          <w:tcPr>
            <w:tcW w:w="1456" w:type="pct"/>
            <w:tcBorders>
              <w:top w:val="single" w:color="auto" w:sz="4" w:space="0"/>
              <w:bottom w:val="single" w:color="auto" w:sz="4" w:space="0"/>
            </w:tcBorders>
            <w:vAlign w:val="top"/>
          </w:tcPr>
          <w:p w:rsidRPr="00014164" w:rsidR="00136740" w:rsidP="00D83184" w:rsidRDefault="00136740" w14:paraId="700B9557" w14:textId="77777777">
            <w:pPr>
              <w:pStyle w:val="TableTextLeft"/>
            </w:pPr>
            <w:r w:rsidRPr="00014164">
              <w:t>Sample size</w:t>
            </w:r>
          </w:p>
        </w:tc>
        <w:tc>
          <w:tcPr>
            <w:tcW w:w="3544" w:type="pct"/>
            <w:tcBorders>
              <w:top w:val="single" w:color="auto" w:sz="4" w:space="0"/>
              <w:bottom w:val="single" w:color="auto" w:sz="4" w:space="0"/>
            </w:tcBorders>
          </w:tcPr>
          <w:p w:rsidRPr="00014164" w:rsidR="00136740" w:rsidP="00D83184" w:rsidRDefault="00136740" w14:paraId="076D1A07" w14:textId="77777777">
            <w:pPr>
              <w:pStyle w:val="TableTextLeft"/>
            </w:pPr>
          </w:p>
        </w:tc>
      </w:tr>
    </w:tbl>
    <w:p w:rsidR="00136740" w:rsidP="00D83184" w:rsidRDefault="00136740" w14:paraId="4CDE0643" w14:textId="776BEBEF">
      <w:pPr>
        <w:pStyle w:val="TableSource"/>
      </w:pPr>
      <w:r>
        <w:t xml:space="preserve">Notes: </w:t>
      </w:r>
      <w:r>
        <w:tab/>
        <w:t>See Table VII.2 for a presentation of baseline means of the outcome measures.</w:t>
      </w:r>
    </w:p>
    <w:p w:rsidR="00136740" w:rsidP="00136740" w:rsidRDefault="00136740" w14:paraId="7CA327FB" w14:textId="77777777">
      <w:pPr>
        <w:spacing w:after="160" w:line="259" w:lineRule="auto"/>
      </w:pPr>
      <w:r>
        <w:br w:type="page"/>
      </w:r>
    </w:p>
    <w:p w:rsidR="00136740" w:rsidP="00D83184" w:rsidRDefault="00136740" w14:paraId="66A6273F" w14:textId="77777777">
      <w:pPr>
        <w:pStyle w:val="TableTitle"/>
      </w:pPr>
      <w:r>
        <w:lastRenderedPageBreak/>
        <w:t>Table VII.1. Targets and findings for each measure used to answer implementation evaluation research questions (</w:t>
      </w:r>
      <w:r>
        <w:rPr>
          <w:i/>
        </w:rPr>
        <w:t>Note: E</w:t>
      </w:r>
      <w:r w:rsidRPr="005B7130">
        <w:rPr>
          <w:i/>
        </w:rPr>
        <w:t>xample data included in italics</w:t>
      </w:r>
      <w:r>
        <w:rPr>
          <w:i/>
        </w:rPr>
        <w:t>. Please remove before completing the table</w:t>
      </w:r>
      <w:r w:rsidRPr="005B7130">
        <w:rPr>
          <w:i/>
        </w:rPr>
        <w:t>)</w:t>
      </w:r>
    </w:p>
    <w:tbl>
      <w:tblPr>
        <w:tblStyle w:val="Table"/>
        <w:tblW w:w="4999" w:type="pct"/>
        <w:tblInd w:w="0" w:type="dxa"/>
        <w:tblLook w:val="04A0" w:firstRow="1" w:lastRow="0" w:firstColumn="1" w:lastColumn="0" w:noHBand="0" w:noVBand="1"/>
      </w:tblPr>
      <w:tblGrid>
        <w:gridCol w:w="1720"/>
        <w:gridCol w:w="2006"/>
        <w:gridCol w:w="4429"/>
        <w:gridCol w:w="2401"/>
        <w:gridCol w:w="2401"/>
      </w:tblGrid>
      <w:tr w:rsidRPr="00B2670C" w:rsidR="00136740" w:rsidTr="004649D0" w14:paraId="789BFAAC" w14:textId="77777777">
        <w:trPr>
          <w:cnfStyle w:val="100000000000" w:firstRow="1" w:lastRow="0" w:firstColumn="0" w:lastColumn="0" w:oddVBand="0" w:evenVBand="0" w:oddHBand="0" w:evenHBand="0" w:firstRowFirstColumn="0" w:firstRowLastColumn="0" w:lastRowFirstColumn="0" w:lastRowLastColumn="0"/>
          <w:cantSplit/>
        </w:trPr>
        <w:tc>
          <w:tcPr>
            <w:tcW w:w="597" w:type="pct"/>
            <w:shd w:val="clear" w:color="auto" w:fill="6C6F70"/>
          </w:tcPr>
          <w:p w:rsidRPr="00B2670C" w:rsidR="00136740" w:rsidP="00201EC6" w:rsidRDefault="00136740" w14:paraId="0F3C9161" w14:textId="77777777">
            <w:pPr>
              <w:pStyle w:val="TableHeaderLeft"/>
              <w:rPr>
                <w:b w:val="0"/>
              </w:rPr>
            </w:pPr>
            <w:r w:rsidRPr="00201EC6">
              <w:t>Implementation</w:t>
            </w:r>
            <w:r w:rsidRPr="00B2670C">
              <w:t xml:space="preserve"> element</w:t>
            </w:r>
          </w:p>
        </w:tc>
        <w:tc>
          <w:tcPr>
            <w:tcW w:w="791" w:type="pct"/>
            <w:shd w:val="clear" w:color="auto" w:fill="6C6F70"/>
          </w:tcPr>
          <w:p w:rsidRPr="00B2670C" w:rsidR="00136740" w:rsidP="004649D0" w:rsidRDefault="00136740" w14:paraId="21A1E286" w14:textId="77777777">
            <w:pPr>
              <w:pStyle w:val="TableHeaderCenter"/>
              <w:rPr>
                <w:rFonts w:cs="Arial"/>
                <w:b w:val="0"/>
                <w:szCs w:val="18"/>
              </w:rPr>
            </w:pPr>
            <w:r w:rsidRPr="00B2670C">
              <w:rPr>
                <w:rFonts w:cs="Arial"/>
                <w:szCs w:val="18"/>
              </w:rPr>
              <w:t>Research question</w:t>
            </w:r>
          </w:p>
        </w:tc>
        <w:tc>
          <w:tcPr>
            <w:tcW w:w="1726" w:type="pct"/>
            <w:shd w:val="clear" w:color="auto" w:fill="6C6F70"/>
          </w:tcPr>
          <w:p w:rsidRPr="00B2670C" w:rsidR="00136740" w:rsidP="004649D0" w:rsidRDefault="00136740" w14:paraId="5A7BEF91" w14:textId="77777777">
            <w:pPr>
              <w:pStyle w:val="TableHeaderCenter"/>
              <w:rPr>
                <w:rFonts w:cs="Arial"/>
                <w:b w:val="0"/>
                <w:szCs w:val="18"/>
              </w:rPr>
            </w:pPr>
            <w:r w:rsidRPr="00B2670C">
              <w:rPr>
                <w:rFonts w:cs="Arial"/>
                <w:szCs w:val="18"/>
              </w:rPr>
              <w:t>Measure</w:t>
            </w:r>
          </w:p>
        </w:tc>
        <w:tc>
          <w:tcPr>
            <w:tcW w:w="943" w:type="pct"/>
            <w:shd w:val="clear" w:color="auto" w:fill="6C6F70"/>
          </w:tcPr>
          <w:p w:rsidR="00136740" w:rsidP="004649D0" w:rsidRDefault="00136740" w14:paraId="5FA2730D" w14:textId="77777777">
            <w:pPr>
              <w:pStyle w:val="TableHeaderCenter"/>
              <w:rPr>
                <w:rFonts w:cs="Arial"/>
                <w:b w:val="0"/>
                <w:szCs w:val="18"/>
              </w:rPr>
            </w:pPr>
            <w:r w:rsidRPr="00B2670C">
              <w:rPr>
                <w:rFonts w:cs="Arial"/>
                <w:szCs w:val="18"/>
              </w:rPr>
              <w:t>Target</w:t>
            </w:r>
          </w:p>
        </w:tc>
        <w:tc>
          <w:tcPr>
            <w:tcW w:w="943" w:type="pct"/>
            <w:shd w:val="clear" w:color="auto" w:fill="6C6F70"/>
          </w:tcPr>
          <w:p w:rsidRPr="00B2670C" w:rsidR="00136740" w:rsidP="004649D0" w:rsidRDefault="00136740" w14:paraId="7624B0B5" w14:textId="77777777">
            <w:pPr>
              <w:pStyle w:val="TableHeaderCenter"/>
              <w:rPr>
                <w:rFonts w:cs="Arial"/>
                <w:b w:val="0"/>
                <w:szCs w:val="18"/>
              </w:rPr>
            </w:pPr>
            <w:r>
              <w:rPr>
                <w:rFonts w:cs="Arial"/>
                <w:szCs w:val="18"/>
              </w:rPr>
              <w:t>Results</w:t>
            </w:r>
          </w:p>
        </w:tc>
      </w:tr>
      <w:tr w:rsidRPr="00B2670C" w:rsidR="00136740" w:rsidTr="004649D0" w14:paraId="0BA85303" w14:textId="77777777">
        <w:trPr>
          <w:cantSplit/>
        </w:trPr>
        <w:tc>
          <w:tcPr>
            <w:tcW w:w="597" w:type="pct"/>
            <w:tcBorders>
              <w:top w:val="nil"/>
              <w:bottom w:val="single" w:color="auto" w:sz="4" w:space="0"/>
            </w:tcBorders>
            <w:vAlign w:val="top"/>
          </w:tcPr>
          <w:p w:rsidRPr="00201EC6" w:rsidR="00136740" w:rsidP="00201EC6" w:rsidRDefault="00136740" w14:paraId="12ECA07B" w14:textId="77777777">
            <w:pPr>
              <w:pStyle w:val="TableTextLeft"/>
              <w:rPr>
                <w:i/>
                <w:iCs/>
              </w:rPr>
            </w:pPr>
            <w:r w:rsidRPr="00201EC6">
              <w:rPr>
                <w:i/>
                <w:iCs/>
              </w:rPr>
              <w:t>Fidelity</w:t>
            </w:r>
          </w:p>
        </w:tc>
        <w:tc>
          <w:tcPr>
            <w:tcW w:w="791" w:type="pct"/>
            <w:tcBorders>
              <w:top w:val="nil"/>
              <w:bottom w:val="single" w:color="auto" w:sz="4" w:space="0"/>
            </w:tcBorders>
            <w:vAlign w:val="top"/>
          </w:tcPr>
          <w:p w:rsidRPr="001744DC" w:rsidR="00136740" w:rsidP="00201EC6" w:rsidRDefault="00136740" w14:paraId="1AD55C3D" w14:textId="77777777">
            <w:pPr>
              <w:pStyle w:val="TableTextLeft"/>
              <w:rPr>
                <w:i/>
                <w:iCs/>
              </w:rPr>
            </w:pPr>
            <w:r w:rsidRPr="00120483">
              <w:rPr>
                <w:i/>
                <w:iCs/>
              </w:rPr>
              <w:t>Were all intended program components offered, and for the expected duration?</w:t>
            </w:r>
          </w:p>
        </w:tc>
        <w:tc>
          <w:tcPr>
            <w:tcW w:w="1726" w:type="pct"/>
            <w:tcBorders>
              <w:top w:val="nil"/>
              <w:bottom w:val="single" w:color="auto" w:sz="4" w:space="0"/>
            </w:tcBorders>
            <w:vAlign w:val="top"/>
          </w:tcPr>
          <w:p w:rsidRPr="001744DC" w:rsidR="00136740" w:rsidP="00201EC6" w:rsidRDefault="00136740" w14:paraId="06404391" w14:textId="77777777">
            <w:pPr>
              <w:pStyle w:val="TableListBullet"/>
              <w:rPr>
                <w:i/>
                <w:iCs/>
              </w:rPr>
            </w:pPr>
            <w:r w:rsidRPr="001744DC">
              <w:rPr>
                <w:i/>
                <w:iCs/>
              </w:rPr>
              <w:t>Total number of sessions delivered</w:t>
            </w:r>
          </w:p>
          <w:p w:rsidRPr="001744DC" w:rsidR="00136740" w:rsidP="00201EC6" w:rsidRDefault="00136740" w14:paraId="6A6CB604" w14:textId="77777777">
            <w:pPr>
              <w:pStyle w:val="TableListBullet"/>
              <w:rPr>
                <w:i/>
                <w:iCs/>
              </w:rPr>
            </w:pPr>
            <w:r w:rsidRPr="001744DC">
              <w:rPr>
                <w:i/>
                <w:iCs/>
              </w:rPr>
              <w:t>Average session duration, calculated as the average of the recorded session lengths (in minutes)</w:t>
            </w:r>
          </w:p>
        </w:tc>
        <w:tc>
          <w:tcPr>
            <w:tcW w:w="943" w:type="pct"/>
            <w:tcBorders>
              <w:top w:val="nil"/>
              <w:bottom w:val="single" w:color="auto" w:sz="4" w:space="0"/>
            </w:tcBorders>
            <w:vAlign w:val="top"/>
          </w:tcPr>
          <w:p w:rsidRPr="001744DC" w:rsidR="00136740" w:rsidP="00201EC6" w:rsidRDefault="00136740" w14:paraId="678F94F6" w14:textId="77777777">
            <w:pPr>
              <w:pStyle w:val="TableListBullet"/>
              <w:rPr>
                <w:i/>
                <w:iCs/>
              </w:rPr>
            </w:pPr>
            <w:r w:rsidRPr="001744DC">
              <w:rPr>
                <w:i/>
                <w:iCs/>
              </w:rPr>
              <w:t xml:space="preserve">95 percent of groups to receive all 12 sessions </w:t>
            </w:r>
          </w:p>
          <w:p w:rsidRPr="001744DC" w:rsidR="00136740" w:rsidP="00201EC6" w:rsidRDefault="00136740" w14:paraId="0A529596" w14:textId="77777777">
            <w:pPr>
              <w:pStyle w:val="TableListBullet"/>
              <w:rPr>
                <w:i/>
                <w:iCs/>
              </w:rPr>
            </w:pPr>
            <w:r w:rsidRPr="001744DC">
              <w:rPr>
                <w:i/>
                <w:iCs/>
              </w:rPr>
              <w:t>Average session duration will be at least 40 minutes</w:t>
            </w:r>
          </w:p>
        </w:tc>
        <w:tc>
          <w:tcPr>
            <w:tcW w:w="943" w:type="pct"/>
            <w:tcBorders>
              <w:top w:val="nil"/>
              <w:bottom w:val="single" w:color="auto" w:sz="4" w:space="0"/>
            </w:tcBorders>
            <w:vAlign w:val="top"/>
          </w:tcPr>
          <w:p w:rsidRPr="001744DC" w:rsidR="00136740" w:rsidP="00201EC6" w:rsidRDefault="00136740" w14:paraId="1D414468" w14:textId="77777777">
            <w:pPr>
              <w:pStyle w:val="TableListBullet"/>
              <w:rPr>
                <w:i/>
                <w:iCs/>
              </w:rPr>
            </w:pPr>
            <w:r w:rsidRPr="001744DC">
              <w:rPr>
                <w:i/>
                <w:iCs/>
              </w:rPr>
              <w:t xml:space="preserve">75 percent of groups received all 12 sessions </w:t>
            </w:r>
          </w:p>
          <w:p w:rsidRPr="001744DC" w:rsidR="00136740" w:rsidP="00201EC6" w:rsidRDefault="00136740" w14:paraId="6BEA0400" w14:textId="77777777">
            <w:pPr>
              <w:pStyle w:val="TableListBullet"/>
              <w:rPr>
                <w:i/>
                <w:iCs/>
              </w:rPr>
            </w:pPr>
            <w:r w:rsidRPr="001744DC">
              <w:rPr>
                <w:i/>
                <w:iCs/>
              </w:rPr>
              <w:t>Average duration of session was 35 minutes</w:t>
            </w:r>
          </w:p>
        </w:tc>
      </w:tr>
      <w:tr w:rsidRPr="00B2670C" w:rsidR="00136740" w:rsidTr="004649D0" w14:paraId="7FCC1CF8"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538559DA" w14:textId="77777777">
            <w:pPr>
              <w:pStyle w:val="TableTextLeft"/>
              <w:rPr>
                <w:i/>
                <w:iCs/>
              </w:rPr>
            </w:pPr>
            <w:r w:rsidRPr="00201EC6">
              <w:rPr>
                <w:i/>
                <w:iCs/>
              </w:rPr>
              <w:t>Fidelity</w:t>
            </w:r>
          </w:p>
        </w:tc>
        <w:tc>
          <w:tcPr>
            <w:tcW w:w="791" w:type="pct"/>
            <w:tcBorders>
              <w:top w:val="single" w:color="auto" w:sz="4" w:space="0"/>
              <w:bottom w:val="single" w:color="auto" w:sz="4" w:space="0"/>
            </w:tcBorders>
            <w:vAlign w:val="top"/>
          </w:tcPr>
          <w:p w:rsidRPr="001744DC" w:rsidR="00136740" w:rsidP="00201EC6" w:rsidRDefault="00136740" w14:paraId="3DD4F023" w14:textId="77777777">
            <w:pPr>
              <w:pStyle w:val="TableTextLeft"/>
              <w:rPr>
                <w:i/>
                <w:iCs/>
              </w:rPr>
            </w:pPr>
            <w:r w:rsidRPr="00120483">
              <w:rPr>
                <w:i/>
                <w:iCs/>
              </w:rPr>
              <w:t>What content did the youth receive?</w:t>
            </w:r>
          </w:p>
        </w:tc>
        <w:tc>
          <w:tcPr>
            <w:tcW w:w="1726" w:type="pct"/>
            <w:tcBorders>
              <w:top w:val="single" w:color="auto" w:sz="4" w:space="0"/>
              <w:bottom w:val="single" w:color="auto" w:sz="4" w:space="0"/>
            </w:tcBorders>
            <w:vAlign w:val="top"/>
          </w:tcPr>
          <w:p w:rsidRPr="001744DC" w:rsidR="00136740" w:rsidP="00201EC6" w:rsidRDefault="00136740" w14:paraId="2D0D56CB" w14:textId="77777777">
            <w:pPr>
              <w:pStyle w:val="TableListBullet"/>
              <w:rPr>
                <w:i/>
                <w:iCs/>
              </w:rPr>
            </w:pPr>
            <w:r w:rsidRPr="001744DC">
              <w:rPr>
                <w:i/>
                <w:iCs/>
              </w:rPr>
              <w:t>Total number of topics covered, calculated as the average of the total number of topics checked by each program facilitator in the daily fidelity tracking log or protocol</w:t>
            </w:r>
          </w:p>
        </w:tc>
        <w:tc>
          <w:tcPr>
            <w:tcW w:w="943" w:type="pct"/>
            <w:tcBorders>
              <w:top w:val="single" w:color="auto" w:sz="4" w:space="0"/>
              <w:bottom w:val="single" w:color="auto" w:sz="4" w:space="0"/>
            </w:tcBorders>
            <w:vAlign w:val="top"/>
          </w:tcPr>
          <w:p w:rsidRPr="001744DC" w:rsidR="00136740" w:rsidP="00201EC6" w:rsidRDefault="00136740" w14:paraId="73C768AF" w14:textId="77777777">
            <w:pPr>
              <w:pStyle w:val="TableListBullet"/>
              <w:rPr>
                <w:i/>
                <w:iCs/>
              </w:rPr>
            </w:pPr>
            <w:r w:rsidRPr="001744DC">
              <w:rPr>
                <w:i/>
                <w:iCs/>
              </w:rPr>
              <w:t>95 percent of groups to receive instruction on 90 percent of the topics</w:t>
            </w:r>
          </w:p>
        </w:tc>
        <w:tc>
          <w:tcPr>
            <w:tcW w:w="943" w:type="pct"/>
            <w:tcBorders>
              <w:top w:val="single" w:color="auto" w:sz="4" w:space="0"/>
              <w:bottom w:val="single" w:color="auto" w:sz="4" w:space="0"/>
            </w:tcBorders>
            <w:vAlign w:val="top"/>
          </w:tcPr>
          <w:p w:rsidRPr="001744DC" w:rsidR="00136740" w:rsidP="00201EC6" w:rsidRDefault="00136740" w14:paraId="4407F198" w14:textId="77777777">
            <w:pPr>
              <w:pStyle w:val="TableListBullet"/>
              <w:rPr>
                <w:i/>
                <w:iCs/>
              </w:rPr>
            </w:pPr>
            <w:r w:rsidRPr="001744DC">
              <w:rPr>
                <w:i/>
                <w:iCs/>
              </w:rPr>
              <w:t>65 percent of groups were taught 90 percent of the topics; 45 percent of groups were taught 100 percent of the topics</w:t>
            </w:r>
          </w:p>
        </w:tc>
      </w:tr>
      <w:tr w:rsidRPr="00B2670C" w:rsidR="00136740" w:rsidTr="004649D0" w14:paraId="536BF787"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5480649B" w14:textId="77777777">
            <w:pPr>
              <w:pStyle w:val="TableTextLeft"/>
              <w:rPr>
                <w:i/>
                <w:iCs/>
              </w:rPr>
            </w:pPr>
            <w:r w:rsidRPr="00201EC6">
              <w:rPr>
                <w:i/>
                <w:iCs/>
              </w:rPr>
              <w:t>Fidelity</w:t>
            </w:r>
          </w:p>
        </w:tc>
        <w:tc>
          <w:tcPr>
            <w:tcW w:w="791" w:type="pct"/>
            <w:tcBorders>
              <w:top w:val="single" w:color="auto" w:sz="4" w:space="0"/>
              <w:bottom w:val="single" w:color="auto" w:sz="4" w:space="0"/>
            </w:tcBorders>
            <w:vAlign w:val="top"/>
          </w:tcPr>
          <w:p w:rsidRPr="001744DC" w:rsidR="00136740" w:rsidP="00201EC6" w:rsidRDefault="00136740" w14:paraId="5CA07ABA" w14:textId="77777777">
            <w:pPr>
              <w:pStyle w:val="TableTextLeft"/>
              <w:rPr>
                <w:i/>
                <w:iCs/>
              </w:rPr>
            </w:pPr>
            <w:r w:rsidRPr="00120483">
              <w:rPr>
                <w:i/>
                <w:iCs/>
              </w:rPr>
              <w:t>Who delivered services to youth?</w:t>
            </w:r>
          </w:p>
        </w:tc>
        <w:tc>
          <w:tcPr>
            <w:tcW w:w="1726" w:type="pct"/>
            <w:tcBorders>
              <w:top w:val="single" w:color="auto" w:sz="4" w:space="0"/>
              <w:bottom w:val="single" w:color="auto" w:sz="4" w:space="0"/>
            </w:tcBorders>
            <w:vAlign w:val="top"/>
          </w:tcPr>
          <w:p w:rsidRPr="001744DC" w:rsidR="00136740" w:rsidP="00201EC6" w:rsidRDefault="00136740" w14:paraId="13912B68" w14:textId="77777777">
            <w:pPr>
              <w:pStyle w:val="TableListBullet"/>
              <w:rPr>
                <w:i/>
                <w:iCs/>
              </w:rPr>
            </w:pPr>
            <w:r w:rsidRPr="001744DC">
              <w:rPr>
                <w:i/>
                <w:iCs/>
              </w:rPr>
              <w:t xml:space="preserve">Number and type of staff delivering services to study participants, such as the number of session facilitators </w:t>
            </w:r>
          </w:p>
          <w:p w:rsidRPr="001744DC" w:rsidR="00136740" w:rsidP="00201EC6" w:rsidRDefault="00136740" w14:paraId="433AF598" w14:textId="77777777">
            <w:pPr>
              <w:pStyle w:val="TableListBullet"/>
              <w:rPr>
                <w:i/>
                <w:iCs/>
              </w:rPr>
            </w:pPr>
            <w:r w:rsidRPr="001744DC">
              <w:rPr>
                <w:i/>
                <w:iCs/>
              </w:rPr>
              <w:t>Percentage of staff who received minimum training, calculated as the number of staff who received at least 20 hours of training divided by the total number of staff who delivered the program</w:t>
            </w:r>
          </w:p>
        </w:tc>
        <w:tc>
          <w:tcPr>
            <w:tcW w:w="943" w:type="pct"/>
            <w:tcBorders>
              <w:top w:val="single" w:color="auto" w:sz="4" w:space="0"/>
              <w:bottom w:val="single" w:color="auto" w:sz="4" w:space="0"/>
            </w:tcBorders>
            <w:vAlign w:val="top"/>
          </w:tcPr>
          <w:p w:rsidRPr="001744DC" w:rsidR="00136740" w:rsidP="00201EC6" w:rsidRDefault="00136740" w14:paraId="47ECA6A1" w14:textId="77777777">
            <w:pPr>
              <w:pStyle w:val="TableListBullet"/>
              <w:rPr>
                <w:i/>
                <w:iCs/>
              </w:rPr>
            </w:pPr>
            <w:r w:rsidRPr="001744DC">
              <w:rPr>
                <w:i/>
                <w:iCs/>
              </w:rPr>
              <w:t>Three full-time health educators will deliver programming</w:t>
            </w:r>
          </w:p>
          <w:p w:rsidRPr="001744DC" w:rsidR="00136740" w:rsidP="00201EC6" w:rsidRDefault="00136740" w14:paraId="5CC1433B" w14:textId="77777777">
            <w:pPr>
              <w:pStyle w:val="TableListBullet"/>
              <w:rPr>
                <w:i/>
                <w:iCs/>
              </w:rPr>
            </w:pPr>
            <w:r w:rsidRPr="001744DC">
              <w:rPr>
                <w:i/>
                <w:iCs/>
              </w:rPr>
              <w:t>All health educators to receive at least 20 hours of training each year</w:t>
            </w:r>
          </w:p>
        </w:tc>
        <w:tc>
          <w:tcPr>
            <w:tcW w:w="943" w:type="pct"/>
            <w:tcBorders>
              <w:top w:val="single" w:color="auto" w:sz="4" w:space="0"/>
              <w:bottom w:val="single" w:color="auto" w:sz="4" w:space="0"/>
            </w:tcBorders>
            <w:vAlign w:val="top"/>
          </w:tcPr>
          <w:p w:rsidRPr="001744DC" w:rsidR="00136740" w:rsidP="00201EC6" w:rsidRDefault="00136740" w14:paraId="7D3D18FA" w14:textId="77777777">
            <w:pPr>
              <w:pStyle w:val="TableListBullet"/>
              <w:rPr>
                <w:i/>
                <w:iCs/>
              </w:rPr>
            </w:pPr>
            <w:r w:rsidRPr="001744DC">
              <w:rPr>
                <w:i/>
                <w:iCs/>
              </w:rPr>
              <w:t>A total of five staff were employed during evaluation to fill three full-time health educator positions</w:t>
            </w:r>
          </w:p>
          <w:p w:rsidRPr="001744DC" w:rsidR="00136740" w:rsidP="00201EC6" w:rsidRDefault="00136740" w14:paraId="2BF43A43" w14:textId="77777777">
            <w:pPr>
              <w:pStyle w:val="TableListBullet"/>
              <w:rPr>
                <w:i/>
                <w:iCs/>
              </w:rPr>
            </w:pPr>
            <w:r w:rsidRPr="001744DC">
              <w:rPr>
                <w:i/>
                <w:iCs/>
              </w:rPr>
              <w:t>4 of 5 educators received at least 20 hours of training each year (average = 24.5 hours)</w:t>
            </w:r>
          </w:p>
        </w:tc>
      </w:tr>
      <w:tr w:rsidRPr="00B2670C" w:rsidR="00136740" w:rsidTr="004649D0" w14:paraId="420B45B9"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7003D20D" w14:textId="77777777">
            <w:pPr>
              <w:pStyle w:val="TableTextLeft"/>
              <w:rPr>
                <w:i/>
                <w:iCs/>
              </w:rPr>
            </w:pPr>
            <w:r w:rsidRPr="00201EC6">
              <w:rPr>
                <w:i/>
                <w:iCs/>
              </w:rPr>
              <w:lastRenderedPageBreak/>
              <w:t>Fidelity</w:t>
            </w:r>
          </w:p>
        </w:tc>
        <w:tc>
          <w:tcPr>
            <w:tcW w:w="791" w:type="pct"/>
            <w:tcBorders>
              <w:top w:val="single" w:color="auto" w:sz="4" w:space="0"/>
              <w:bottom w:val="single" w:color="auto" w:sz="4" w:space="0"/>
            </w:tcBorders>
            <w:vAlign w:val="top"/>
          </w:tcPr>
          <w:p w:rsidRPr="00201EC6" w:rsidR="00136740" w:rsidP="00201EC6" w:rsidRDefault="00136740" w14:paraId="5D9E3F05" w14:textId="77777777">
            <w:pPr>
              <w:pStyle w:val="TableTextLeft"/>
              <w:rPr>
                <w:i/>
                <w:iCs/>
              </w:rPr>
            </w:pPr>
            <w:r w:rsidRPr="00201EC6">
              <w:rPr>
                <w:i/>
                <w:iCs/>
              </w:rPr>
              <w:t>What were the unplanned adaptations to key program components?</w:t>
            </w:r>
          </w:p>
        </w:tc>
        <w:tc>
          <w:tcPr>
            <w:tcW w:w="1726" w:type="pct"/>
            <w:tcBorders>
              <w:top w:val="single" w:color="auto" w:sz="4" w:space="0"/>
              <w:bottom w:val="single" w:color="auto" w:sz="4" w:space="0"/>
            </w:tcBorders>
            <w:vAlign w:val="top"/>
          </w:tcPr>
          <w:p w:rsidRPr="001744DC" w:rsidR="00136740" w:rsidP="00201EC6" w:rsidRDefault="00136740" w14:paraId="1AE49E3A" w14:textId="77777777">
            <w:pPr>
              <w:pStyle w:val="TableListBullet"/>
              <w:rPr>
                <w:i/>
                <w:iCs/>
              </w:rPr>
            </w:pPr>
            <w:r w:rsidRPr="001744DC">
              <w:rPr>
                <w:i/>
                <w:iCs/>
              </w:rPr>
              <w:t>List of unplanned adaptations, such as a change in setting, sessions added or deleted, and components cut</w:t>
            </w:r>
          </w:p>
        </w:tc>
        <w:tc>
          <w:tcPr>
            <w:tcW w:w="943" w:type="pct"/>
            <w:tcBorders>
              <w:top w:val="single" w:color="auto" w:sz="4" w:space="0"/>
              <w:bottom w:val="single" w:color="auto" w:sz="4" w:space="0"/>
            </w:tcBorders>
            <w:vAlign w:val="top"/>
          </w:tcPr>
          <w:p w:rsidRPr="001744DC" w:rsidR="00136740" w:rsidP="00201EC6" w:rsidRDefault="00136740" w14:paraId="4F96D0C4" w14:textId="77777777">
            <w:pPr>
              <w:pStyle w:val="TableListBullet"/>
              <w:rPr>
                <w:i/>
                <w:iCs/>
              </w:rPr>
            </w:pPr>
            <w:proofErr w:type="spellStart"/>
            <w:r w:rsidRPr="001744DC">
              <w:rPr>
                <w:i/>
                <w:iCs/>
              </w:rPr>
              <w:t>n.a.</w:t>
            </w:r>
            <w:proofErr w:type="spellEnd"/>
          </w:p>
        </w:tc>
        <w:tc>
          <w:tcPr>
            <w:tcW w:w="943" w:type="pct"/>
            <w:tcBorders>
              <w:top w:val="single" w:color="auto" w:sz="4" w:space="0"/>
              <w:bottom w:val="single" w:color="auto" w:sz="4" w:space="0"/>
            </w:tcBorders>
            <w:vAlign w:val="top"/>
          </w:tcPr>
          <w:p w:rsidRPr="001744DC" w:rsidR="00136740" w:rsidP="00201EC6" w:rsidRDefault="00136740" w14:paraId="67D3C3CC" w14:textId="77777777">
            <w:pPr>
              <w:pStyle w:val="TableListBullet"/>
              <w:rPr>
                <w:i/>
                <w:iCs/>
              </w:rPr>
            </w:pPr>
            <w:r w:rsidRPr="001744DC">
              <w:rPr>
                <w:i/>
                <w:iCs/>
              </w:rPr>
              <w:t>45 percent of educators skipped at least one component in Lessons 3 and 5</w:t>
            </w:r>
          </w:p>
        </w:tc>
      </w:tr>
      <w:tr w:rsidRPr="00B2670C" w:rsidR="00136740" w:rsidTr="004649D0" w14:paraId="0FAB4E85"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457E912A" w14:textId="77777777">
            <w:pPr>
              <w:pStyle w:val="TableTextLeft"/>
              <w:rPr>
                <w:i/>
                <w:iCs/>
              </w:rPr>
            </w:pPr>
            <w:r w:rsidRPr="00201EC6">
              <w:rPr>
                <w:i/>
                <w:iCs/>
              </w:rPr>
              <w:t>Dosage</w:t>
            </w:r>
          </w:p>
        </w:tc>
        <w:tc>
          <w:tcPr>
            <w:tcW w:w="791" w:type="pct"/>
            <w:tcBorders>
              <w:top w:val="single" w:color="auto" w:sz="4" w:space="0"/>
              <w:bottom w:val="single" w:color="auto" w:sz="4" w:space="0"/>
            </w:tcBorders>
            <w:vAlign w:val="top"/>
          </w:tcPr>
          <w:p w:rsidRPr="00201EC6" w:rsidR="00136740" w:rsidP="00201EC6" w:rsidRDefault="00136740" w14:paraId="2393D2A0" w14:textId="77777777">
            <w:pPr>
              <w:pStyle w:val="TableTextLeft"/>
              <w:rPr>
                <w:i/>
                <w:iCs/>
              </w:rPr>
            </w:pPr>
            <w:r w:rsidRPr="00201EC6">
              <w:rPr>
                <w:i/>
                <w:iCs/>
              </w:rPr>
              <w:t>How often did youth participate in the program on average?</w:t>
            </w:r>
          </w:p>
        </w:tc>
        <w:tc>
          <w:tcPr>
            <w:tcW w:w="1726" w:type="pct"/>
            <w:tcBorders>
              <w:top w:val="single" w:color="auto" w:sz="4" w:space="0"/>
              <w:bottom w:val="single" w:color="auto" w:sz="4" w:space="0"/>
            </w:tcBorders>
            <w:vAlign w:val="top"/>
          </w:tcPr>
          <w:p w:rsidRPr="001744DC" w:rsidR="00136740" w:rsidP="00201EC6" w:rsidRDefault="00136740" w14:paraId="7903F9D8" w14:textId="77777777">
            <w:pPr>
              <w:pStyle w:val="TableListBullet"/>
              <w:rPr>
                <w:i/>
                <w:iCs/>
              </w:rPr>
            </w:pPr>
            <w:r w:rsidRPr="001744DC">
              <w:rPr>
                <w:i/>
                <w:iCs/>
              </w:rPr>
              <w:t>Average number (or percentage) of sessions youth attended</w:t>
            </w:r>
          </w:p>
          <w:p w:rsidRPr="001744DC" w:rsidR="00136740" w:rsidP="00201EC6" w:rsidRDefault="00136740" w14:paraId="2894DCBD" w14:textId="77777777">
            <w:pPr>
              <w:pStyle w:val="TableListBullet"/>
              <w:rPr>
                <w:i/>
                <w:iCs/>
              </w:rPr>
            </w:pPr>
            <w:r w:rsidRPr="001744DC">
              <w:rPr>
                <w:i/>
                <w:iCs/>
              </w:rPr>
              <w:t>Percentage of the sample attending the required or recommended proportion of sessions</w:t>
            </w:r>
          </w:p>
          <w:p w:rsidRPr="001744DC" w:rsidR="00136740" w:rsidP="00201EC6" w:rsidRDefault="00136740" w14:paraId="71E50F81" w14:textId="77777777">
            <w:pPr>
              <w:pStyle w:val="TableListBullet"/>
              <w:rPr>
                <w:i/>
                <w:iCs/>
              </w:rPr>
            </w:pPr>
            <w:r w:rsidRPr="001744DC">
              <w:rPr>
                <w:i/>
                <w:iCs/>
              </w:rPr>
              <w:t>Percentage of the sample that did not attend sessions at all</w:t>
            </w:r>
          </w:p>
        </w:tc>
        <w:tc>
          <w:tcPr>
            <w:tcW w:w="943" w:type="pct"/>
            <w:tcBorders>
              <w:top w:val="single" w:color="auto" w:sz="4" w:space="0"/>
              <w:bottom w:val="single" w:color="auto" w:sz="4" w:space="0"/>
            </w:tcBorders>
            <w:vAlign w:val="top"/>
          </w:tcPr>
          <w:p w:rsidRPr="001744DC" w:rsidR="00136740" w:rsidP="00201EC6" w:rsidRDefault="00136740" w14:paraId="7B90C7B0" w14:textId="77777777">
            <w:pPr>
              <w:pStyle w:val="TableListBullet"/>
              <w:rPr>
                <w:i/>
                <w:iCs/>
              </w:rPr>
            </w:pPr>
            <w:proofErr w:type="spellStart"/>
            <w:r w:rsidRPr="001744DC">
              <w:rPr>
                <w:i/>
                <w:iCs/>
              </w:rPr>
              <w:t>n.a.</w:t>
            </w:r>
            <w:proofErr w:type="spellEnd"/>
          </w:p>
          <w:p w:rsidRPr="001744DC" w:rsidR="00136740" w:rsidP="00201EC6" w:rsidRDefault="00136740" w14:paraId="7C49A6A4" w14:textId="77777777">
            <w:pPr>
              <w:pStyle w:val="TableListBullet"/>
              <w:rPr>
                <w:i/>
                <w:iCs/>
              </w:rPr>
            </w:pPr>
            <w:r w:rsidRPr="001744DC">
              <w:rPr>
                <w:i/>
                <w:iCs/>
              </w:rPr>
              <w:t>75 percent of youth to attend 75 percent of the program sessions</w:t>
            </w:r>
          </w:p>
          <w:p w:rsidRPr="001744DC" w:rsidR="00136740" w:rsidP="00201EC6" w:rsidRDefault="00136740" w14:paraId="308ADD96" w14:textId="77777777">
            <w:pPr>
              <w:pStyle w:val="TableListBullet"/>
              <w:rPr>
                <w:i/>
                <w:iCs/>
              </w:rPr>
            </w:pPr>
            <w:r w:rsidRPr="001744DC">
              <w:rPr>
                <w:i/>
                <w:iCs/>
              </w:rPr>
              <w:t>Less than 5 percent of the sample gets none of the program</w:t>
            </w:r>
          </w:p>
        </w:tc>
        <w:tc>
          <w:tcPr>
            <w:tcW w:w="943" w:type="pct"/>
            <w:tcBorders>
              <w:top w:val="single" w:color="auto" w:sz="4" w:space="0"/>
              <w:bottom w:val="single" w:color="auto" w:sz="4" w:space="0"/>
            </w:tcBorders>
            <w:vAlign w:val="top"/>
          </w:tcPr>
          <w:p w:rsidRPr="001744DC" w:rsidR="00136740" w:rsidP="00201EC6" w:rsidRDefault="00136740" w14:paraId="5A638EA5" w14:textId="77777777">
            <w:pPr>
              <w:pStyle w:val="TableListBullet"/>
              <w:rPr>
                <w:i/>
                <w:iCs/>
              </w:rPr>
            </w:pPr>
            <w:r w:rsidRPr="001744DC">
              <w:rPr>
                <w:i/>
                <w:iCs/>
              </w:rPr>
              <w:t>Youth attended 8 sessions on average</w:t>
            </w:r>
          </w:p>
          <w:p w:rsidRPr="001744DC" w:rsidR="00136740" w:rsidP="00201EC6" w:rsidRDefault="00136740" w14:paraId="386430E6" w14:textId="77777777">
            <w:pPr>
              <w:pStyle w:val="TableListBullet"/>
              <w:rPr>
                <w:i/>
                <w:iCs/>
              </w:rPr>
            </w:pPr>
            <w:r w:rsidRPr="001744DC">
              <w:rPr>
                <w:i/>
                <w:iCs/>
              </w:rPr>
              <w:t>60 percent of youth attended 75 percent of the program sessions</w:t>
            </w:r>
          </w:p>
          <w:p w:rsidRPr="001744DC" w:rsidR="00136740" w:rsidP="00201EC6" w:rsidRDefault="00136740" w14:paraId="76B4C30A" w14:textId="77777777">
            <w:pPr>
              <w:pStyle w:val="TableListBullet"/>
              <w:rPr>
                <w:i/>
                <w:iCs/>
              </w:rPr>
            </w:pPr>
            <w:r w:rsidRPr="001744DC">
              <w:rPr>
                <w:i/>
                <w:iCs/>
              </w:rPr>
              <w:t>10 percent of the sample received none of the program</w:t>
            </w:r>
          </w:p>
        </w:tc>
      </w:tr>
      <w:tr w:rsidRPr="00B2670C" w:rsidR="00136740" w:rsidTr="004649D0" w14:paraId="314B1200"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39F00FC5" w14:textId="77777777">
            <w:pPr>
              <w:pStyle w:val="TableTextLeft"/>
              <w:rPr>
                <w:i/>
                <w:iCs/>
              </w:rPr>
            </w:pPr>
            <w:r w:rsidRPr="00201EC6">
              <w:rPr>
                <w:i/>
                <w:iCs/>
              </w:rPr>
              <w:t>Quality</w:t>
            </w:r>
          </w:p>
        </w:tc>
        <w:tc>
          <w:tcPr>
            <w:tcW w:w="791" w:type="pct"/>
            <w:tcBorders>
              <w:top w:val="single" w:color="auto" w:sz="4" w:space="0"/>
              <w:bottom w:val="single" w:color="auto" w:sz="4" w:space="0"/>
            </w:tcBorders>
            <w:vAlign w:val="top"/>
          </w:tcPr>
          <w:p w:rsidRPr="00201EC6" w:rsidR="00136740" w:rsidP="00201EC6" w:rsidRDefault="00136740" w14:paraId="4999CF09" w14:textId="77777777">
            <w:pPr>
              <w:pStyle w:val="TableTextLeft"/>
              <w:rPr>
                <w:i/>
                <w:iCs/>
              </w:rPr>
            </w:pPr>
            <w:r w:rsidRPr="00201EC6">
              <w:rPr>
                <w:i/>
                <w:iCs/>
              </w:rPr>
              <w:t>What was the quality of staff–participant interactions?</w:t>
            </w:r>
          </w:p>
        </w:tc>
        <w:tc>
          <w:tcPr>
            <w:tcW w:w="1726" w:type="pct"/>
            <w:tcBorders>
              <w:top w:val="single" w:color="auto" w:sz="4" w:space="0"/>
              <w:bottom w:val="single" w:color="auto" w:sz="4" w:space="0"/>
            </w:tcBorders>
            <w:vAlign w:val="top"/>
          </w:tcPr>
          <w:p w:rsidRPr="001744DC" w:rsidR="00136740" w:rsidP="00201EC6" w:rsidRDefault="00136740" w14:paraId="2CA85746" w14:textId="77777777">
            <w:pPr>
              <w:pStyle w:val="TableListBullet"/>
              <w:rPr>
                <w:i/>
                <w:iCs/>
              </w:rPr>
            </w:pPr>
            <w:r w:rsidRPr="001744DC">
              <w:rPr>
                <w:i/>
                <w:iCs/>
              </w:rPr>
              <w:t>Percentage of observed sessions with high quality interactions, calculated as the percentage of observed interactions that study staff scored as “high quality”</w:t>
            </w:r>
          </w:p>
        </w:tc>
        <w:tc>
          <w:tcPr>
            <w:tcW w:w="943" w:type="pct"/>
            <w:tcBorders>
              <w:top w:val="single" w:color="auto" w:sz="4" w:space="0"/>
              <w:bottom w:val="single" w:color="auto" w:sz="4" w:space="0"/>
            </w:tcBorders>
            <w:vAlign w:val="top"/>
          </w:tcPr>
          <w:p w:rsidRPr="001744DC" w:rsidR="00136740" w:rsidP="00201EC6" w:rsidRDefault="00136740" w14:paraId="5128EB73" w14:textId="77777777">
            <w:pPr>
              <w:pStyle w:val="TableListBullet"/>
              <w:rPr>
                <w:i/>
                <w:iCs/>
              </w:rPr>
            </w:pPr>
            <w:r w:rsidRPr="001744DC">
              <w:rPr>
                <w:i/>
                <w:iCs/>
              </w:rPr>
              <w:t>90 percent of observed sessions to be implemented with high quality (rated as a 3.5 out of 4 on the quality scale)</w:t>
            </w:r>
          </w:p>
        </w:tc>
        <w:tc>
          <w:tcPr>
            <w:tcW w:w="943" w:type="pct"/>
            <w:tcBorders>
              <w:top w:val="single" w:color="auto" w:sz="4" w:space="0"/>
              <w:bottom w:val="single" w:color="auto" w:sz="4" w:space="0"/>
            </w:tcBorders>
            <w:vAlign w:val="top"/>
          </w:tcPr>
          <w:p w:rsidRPr="001744DC" w:rsidR="00136740" w:rsidP="00201EC6" w:rsidRDefault="00136740" w14:paraId="29DD7E82" w14:textId="77777777">
            <w:pPr>
              <w:pStyle w:val="TableListBullet"/>
              <w:rPr>
                <w:i/>
                <w:iCs/>
              </w:rPr>
            </w:pPr>
            <w:r w:rsidRPr="001744DC">
              <w:rPr>
                <w:i/>
                <w:iCs/>
              </w:rPr>
              <w:t>87 percent of observed sessions implemented with high quality (rated as a 3.5 out of 4 on the quality scale)</w:t>
            </w:r>
          </w:p>
        </w:tc>
      </w:tr>
      <w:tr w:rsidRPr="00B2670C" w:rsidR="00136740" w:rsidTr="004649D0" w14:paraId="712CAA4A"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27FE5C7F" w14:textId="77777777">
            <w:pPr>
              <w:pStyle w:val="TableTextLeft"/>
              <w:rPr>
                <w:i/>
                <w:iCs/>
              </w:rPr>
            </w:pPr>
            <w:r w:rsidRPr="00201EC6">
              <w:rPr>
                <w:i/>
                <w:iCs/>
              </w:rPr>
              <w:t>Engagement</w:t>
            </w:r>
          </w:p>
        </w:tc>
        <w:tc>
          <w:tcPr>
            <w:tcW w:w="791" w:type="pct"/>
            <w:tcBorders>
              <w:top w:val="single" w:color="auto" w:sz="4" w:space="0"/>
              <w:bottom w:val="single" w:color="auto" w:sz="4" w:space="0"/>
            </w:tcBorders>
            <w:vAlign w:val="top"/>
          </w:tcPr>
          <w:p w:rsidRPr="00201EC6" w:rsidR="00136740" w:rsidP="00201EC6" w:rsidRDefault="00136740" w14:paraId="642F4D73" w14:textId="77777777">
            <w:pPr>
              <w:pStyle w:val="TableTextLeft"/>
              <w:rPr>
                <w:i/>
                <w:iCs/>
              </w:rPr>
            </w:pPr>
            <w:r w:rsidRPr="00201EC6">
              <w:rPr>
                <w:i/>
                <w:iCs/>
              </w:rPr>
              <w:t>How engaged were youth in the program?</w:t>
            </w:r>
          </w:p>
        </w:tc>
        <w:tc>
          <w:tcPr>
            <w:tcW w:w="1726" w:type="pct"/>
            <w:tcBorders>
              <w:top w:val="single" w:color="auto" w:sz="4" w:space="0"/>
              <w:bottom w:val="single" w:color="auto" w:sz="4" w:space="0"/>
            </w:tcBorders>
            <w:vAlign w:val="top"/>
          </w:tcPr>
          <w:p w:rsidRPr="001744DC" w:rsidR="00136740" w:rsidP="00201EC6" w:rsidRDefault="00136740" w14:paraId="05BB2267" w14:textId="77777777">
            <w:pPr>
              <w:pStyle w:val="TableListBullet"/>
              <w:rPr>
                <w:i/>
                <w:iCs/>
              </w:rPr>
            </w:pPr>
            <w:r w:rsidRPr="001744DC">
              <w:rPr>
                <w:i/>
                <w:iCs/>
              </w:rPr>
              <w:t>Percentage of observed sessions with moderate participant engagement, calculated as the percentage of sessions in which study staff scored participants’ engagement as “moderately engaged” or higher</w:t>
            </w:r>
          </w:p>
        </w:tc>
        <w:tc>
          <w:tcPr>
            <w:tcW w:w="943" w:type="pct"/>
            <w:tcBorders>
              <w:top w:val="single" w:color="auto" w:sz="4" w:space="0"/>
              <w:bottom w:val="single" w:color="auto" w:sz="4" w:space="0"/>
            </w:tcBorders>
            <w:vAlign w:val="top"/>
          </w:tcPr>
          <w:p w:rsidRPr="001744DC" w:rsidR="00136740" w:rsidP="00201EC6" w:rsidRDefault="00136740" w14:paraId="772372ED" w14:textId="77777777">
            <w:pPr>
              <w:pStyle w:val="TableListBullet"/>
              <w:rPr>
                <w:i/>
                <w:iCs/>
              </w:rPr>
            </w:pPr>
            <w:r w:rsidRPr="001744DC">
              <w:rPr>
                <w:i/>
                <w:iCs/>
              </w:rPr>
              <w:t>90 percent of observed sessions to be implemented with moderate to high engagement</w:t>
            </w:r>
          </w:p>
        </w:tc>
        <w:tc>
          <w:tcPr>
            <w:tcW w:w="943" w:type="pct"/>
            <w:tcBorders>
              <w:top w:val="single" w:color="auto" w:sz="4" w:space="0"/>
              <w:bottom w:val="single" w:color="auto" w:sz="4" w:space="0"/>
            </w:tcBorders>
            <w:vAlign w:val="top"/>
          </w:tcPr>
          <w:p w:rsidRPr="001744DC" w:rsidR="00136740" w:rsidP="00201EC6" w:rsidRDefault="00136740" w14:paraId="25FCE011" w14:textId="77777777">
            <w:pPr>
              <w:pStyle w:val="TableListBullet"/>
              <w:rPr>
                <w:i/>
                <w:iCs/>
              </w:rPr>
            </w:pPr>
            <w:r w:rsidRPr="001744DC">
              <w:rPr>
                <w:i/>
                <w:iCs/>
              </w:rPr>
              <w:t>85 percent of observed sessions implemented with moderate to high engagement</w:t>
            </w:r>
          </w:p>
        </w:tc>
      </w:tr>
      <w:tr w:rsidRPr="00B2670C" w:rsidR="00136740" w:rsidTr="004649D0" w14:paraId="462BE57D"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598DC8F9" w14:textId="77777777">
            <w:pPr>
              <w:pStyle w:val="TableTextLeft"/>
              <w:rPr>
                <w:i/>
                <w:iCs/>
              </w:rPr>
            </w:pPr>
            <w:r w:rsidRPr="00201EC6">
              <w:rPr>
                <w:i/>
                <w:iCs/>
              </w:rPr>
              <w:lastRenderedPageBreak/>
              <w:t>Context</w:t>
            </w:r>
          </w:p>
        </w:tc>
        <w:tc>
          <w:tcPr>
            <w:tcW w:w="791" w:type="pct"/>
            <w:tcBorders>
              <w:top w:val="single" w:color="auto" w:sz="4" w:space="0"/>
              <w:bottom w:val="single" w:color="auto" w:sz="4" w:space="0"/>
            </w:tcBorders>
            <w:vAlign w:val="top"/>
          </w:tcPr>
          <w:p w:rsidRPr="00201EC6" w:rsidR="00136740" w:rsidP="00201EC6" w:rsidRDefault="00136740" w14:paraId="2F63EE78" w14:textId="77777777">
            <w:pPr>
              <w:pStyle w:val="TableTextLeft"/>
              <w:rPr>
                <w:i/>
                <w:iCs/>
              </w:rPr>
            </w:pPr>
            <w:r w:rsidRPr="00201EC6">
              <w:rPr>
                <w:i/>
                <w:iCs/>
              </w:rPr>
              <w:t>What other pregnancy prevention programming was available to study participants?</w:t>
            </w:r>
          </w:p>
        </w:tc>
        <w:tc>
          <w:tcPr>
            <w:tcW w:w="1726" w:type="pct"/>
            <w:tcBorders>
              <w:top w:val="single" w:color="auto" w:sz="4" w:space="0"/>
              <w:bottom w:val="single" w:color="auto" w:sz="4" w:space="0"/>
            </w:tcBorders>
            <w:vAlign w:val="top"/>
          </w:tcPr>
          <w:p w:rsidRPr="001744DC" w:rsidR="00136740" w:rsidP="00201EC6" w:rsidRDefault="00136740" w14:paraId="27C04EA8" w14:textId="77777777">
            <w:pPr>
              <w:pStyle w:val="TableListBullet"/>
              <w:rPr>
                <w:i/>
                <w:iCs/>
              </w:rPr>
            </w:pPr>
            <w:r w:rsidRPr="001744DC">
              <w:rPr>
                <w:i/>
                <w:iCs/>
              </w:rPr>
              <w:t>Percentage of the sample receiving pregnancy prevention programming from other providers, constructed from immediate post-survey data on experiences outside of the current program</w:t>
            </w:r>
          </w:p>
        </w:tc>
        <w:tc>
          <w:tcPr>
            <w:tcW w:w="943" w:type="pct"/>
            <w:tcBorders>
              <w:top w:val="single" w:color="auto" w:sz="4" w:space="0"/>
              <w:bottom w:val="single" w:color="auto" w:sz="4" w:space="0"/>
            </w:tcBorders>
            <w:vAlign w:val="top"/>
          </w:tcPr>
          <w:p w:rsidRPr="001744DC" w:rsidR="00136740" w:rsidP="00201EC6" w:rsidRDefault="00136740" w14:paraId="17964D70" w14:textId="77777777">
            <w:pPr>
              <w:pStyle w:val="TableListBullet"/>
              <w:rPr>
                <w:i/>
                <w:iCs/>
              </w:rPr>
            </w:pPr>
            <w:r w:rsidRPr="001744DC">
              <w:rPr>
                <w:i/>
                <w:iCs/>
              </w:rPr>
              <w:t>Less than 20 percent of youth to receive formal content outside of the program</w:t>
            </w:r>
          </w:p>
        </w:tc>
        <w:tc>
          <w:tcPr>
            <w:tcW w:w="943" w:type="pct"/>
            <w:tcBorders>
              <w:top w:val="single" w:color="auto" w:sz="4" w:space="0"/>
              <w:bottom w:val="single" w:color="auto" w:sz="4" w:space="0"/>
            </w:tcBorders>
            <w:vAlign w:val="top"/>
          </w:tcPr>
          <w:p w:rsidRPr="001744DC" w:rsidR="00136740" w:rsidP="00201EC6" w:rsidRDefault="00136740" w14:paraId="7C258352" w14:textId="77777777">
            <w:pPr>
              <w:pStyle w:val="TableListBullet"/>
              <w:rPr>
                <w:i/>
                <w:iCs/>
              </w:rPr>
            </w:pPr>
            <w:r w:rsidRPr="001744DC">
              <w:rPr>
                <w:i/>
                <w:iCs/>
              </w:rPr>
              <w:t>35 percent of youth (50 percent in control group and 15 percent in treatment group) received other pregnancy prevention programming</w:t>
            </w:r>
          </w:p>
        </w:tc>
      </w:tr>
      <w:tr w:rsidRPr="00B2670C" w:rsidR="00136740" w:rsidTr="004649D0" w14:paraId="086A171E"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1D0FBA43" w14:textId="77777777">
            <w:pPr>
              <w:pStyle w:val="TableTextLeft"/>
              <w:rPr>
                <w:i/>
                <w:iCs/>
              </w:rPr>
            </w:pPr>
            <w:r w:rsidRPr="00201EC6">
              <w:rPr>
                <w:i/>
                <w:iCs/>
              </w:rPr>
              <w:t>Context</w:t>
            </w:r>
          </w:p>
        </w:tc>
        <w:tc>
          <w:tcPr>
            <w:tcW w:w="791" w:type="pct"/>
            <w:tcBorders>
              <w:top w:val="single" w:color="auto" w:sz="4" w:space="0"/>
              <w:bottom w:val="single" w:color="auto" w:sz="4" w:space="0"/>
            </w:tcBorders>
            <w:vAlign w:val="top"/>
          </w:tcPr>
          <w:p w:rsidRPr="00201EC6" w:rsidR="00136740" w:rsidP="00201EC6" w:rsidRDefault="00136740" w14:paraId="7F696B9C" w14:textId="77777777">
            <w:pPr>
              <w:pStyle w:val="TableTextLeft"/>
              <w:rPr>
                <w:i/>
                <w:iCs/>
              </w:rPr>
            </w:pPr>
            <w:r w:rsidRPr="00201EC6">
              <w:rPr>
                <w:i/>
                <w:iCs/>
              </w:rPr>
              <w:t>What external events affected implementation?</w:t>
            </w:r>
          </w:p>
        </w:tc>
        <w:tc>
          <w:tcPr>
            <w:tcW w:w="1726" w:type="pct"/>
            <w:tcBorders>
              <w:top w:val="single" w:color="auto" w:sz="4" w:space="0"/>
              <w:bottom w:val="single" w:color="auto" w:sz="4" w:space="0"/>
            </w:tcBorders>
            <w:vAlign w:val="top"/>
          </w:tcPr>
          <w:p w:rsidRPr="001744DC" w:rsidR="00136740" w:rsidP="00201EC6" w:rsidRDefault="00136740" w14:paraId="0A52469F" w14:textId="77777777">
            <w:pPr>
              <w:pStyle w:val="TableListBullet"/>
              <w:rPr>
                <w:i/>
                <w:iCs/>
              </w:rPr>
            </w:pPr>
            <w:r w:rsidRPr="001744DC">
              <w:rPr>
                <w:i/>
                <w:iCs/>
              </w:rPr>
              <w:t>Percentage and total number of sessions not delivered due to event in the community, if any</w:t>
            </w:r>
          </w:p>
        </w:tc>
        <w:tc>
          <w:tcPr>
            <w:tcW w:w="943" w:type="pct"/>
            <w:tcBorders>
              <w:top w:val="single" w:color="auto" w:sz="4" w:space="0"/>
              <w:bottom w:val="single" w:color="auto" w:sz="4" w:space="0"/>
            </w:tcBorders>
            <w:vAlign w:val="top"/>
          </w:tcPr>
          <w:p w:rsidRPr="001744DC" w:rsidR="00136740" w:rsidP="00201EC6" w:rsidRDefault="00136740" w14:paraId="116BFA7C" w14:textId="77777777">
            <w:pPr>
              <w:pStyle w:val="TableListBullet"/>
              <w:rPr>
                <w:i/>
                <w:iCs/>
              </w:rPr>
            </w:pPr>
            <w:proofErr w:type="spellStart"/>
            <w:r w:rsidRPr="001744DC">
              <w:rPr>
                <w:i/>
                <w:iCs/>
              </w:rPr>
              <w:t>n.a.</w:t>
            </w:r>
            <w:proofErr w:type="spellEnd"/>
          </w:p>
        </w:tc>
        <w:tc>
          <w:tcPr>
            <w:tcW w:w="943" w:type="pct"/>
            <w:tcBorders>
              <w:top w:val="single" w:color="auto" w:sz="4" w:space="0"/>
              <w:bottom w:val="single" w:color="auto" w:sz="4" w:space="0"/>
            </w:tcBorders>
            <w:vAlign w:val="top"/>
          </w:tcPr>
          <w:p w:rsidRPr="001744DC" w:rsidR="00136740" w:rsidP="00201EC6" w:rsidRDefault="00136740" w14:paraId="76752DC7" w14:textId="77777777">
            <w:pPr>
              <w:pStyle w:val="TableListBullet"/>
              <w:rPr>
                <w:i/>
                <w:iCs/>
              </w:rPr>
            </w:pPr>
            <w:r w:rsidRPr="001744DC">
              <w:rPr>
                <w:i/>
                <w:iCs/>
              </w:rPr>
              <w:t>Hurricane in community closed some programming sites for a week. Sessions were made up for 60 percent of youth in those sites.</w:t>
            </w:r>
          </w:p>
        </w:tc>
      </w:tr>
    </w:tbl>
    <w:p w:rsidRPr="00B06A91" w:rsidR="00136740" w:rsidP="00201EC6" w:rsidRDefault="00136740" w14:paraId="69059C0F" w14:textId="77777777">
      <w:pPr>
        <w:pStyle w:val="TableFootnote"/>
        <w:rPr>
          <w:vertAlign w:val="superscript"/>
        </w:rPr>
      </w:pPr>
      <w:proofErr w:type="spellStart"/>
      <w:r>
        <w:t>n.a.</w:t>
      </w:r>
      <w:proofErr w:type="spellEnd"/>
      <w:r>
        <w:t xml:space="preserve"> = not applicable</w:t>
      </w:r>
    </w:p>
    <w:p w:rsidR="00136740" w:rsidP="00136740" w:rsidRDefault="00136740" w14:paraId="1740D434" w14:textId="77777777">
      <w:pPr>
        <w:spacing w:after="160" w:line="259" w:lineRule="auto"/>
      </w:pPr>
      <w:r>
        <w:br w:type="page"/>
      </w:r>
    </w:p>
    <w:p w:rsidR="00136740" w:rsidP="00D83184" w:rsidRDefault="00136740" w14:paraId="2D197FD2" w14:textId="77777777">
      <w:pPr>
        <w:pStyle w:val="TableTitle"/>
      </w:pPr>
      <w:r>
        <w:lastRenderedPageBreak/>
        <w:t xml:space="preserve">Table VII.2. Changes in outcomes using data from pre-test and [Survey follow-up time period] </w:t>
      </w:r>
    </w:p>
    <w:tbl>
      <w:tblPr>
        <w:tblStyle w:val="Table"/>
        <w:tblW w:w="4998" w:type="pct"/>
        <w:tblInd w:w="0" w:type="dxa"/>
        <w:tblLook w:val="04A0" w:firstRow="1" w:lastRow="0" w:firstColumn="1" w:lastColumn="0" w:noHBand="0" w:noVBand="1"/>
      </w:tblPr>
      <w:tblGrid>
        <w:gridCol w:w="2969"/>
        <w:gridCol w:w="3151"/>
        <w:gridCol w:w="3871"/>
        <w:gridCol w:w="2964"/>
      </w:tblGrid>
      <w:tr w:rsidR="00136740" w:rsidTr="004649D0" w14:paraId="3605CB36" w14:textId="77777777">
        <w:trPr>
          <w:cnfStyle w:val="100000000000" w:firstRow="1" w:lastRow="0" w:firstColumn="0" w:lastColumn="0" w:oddVBand="0" w:evenVBand="0" w:oddHBand="0" w:evenHBand="0" w:firstRowFirstColumn="0" w:firstRowLastColumn="0" w:lastRowFirstColumn="0" w:lastRowLastColumn="0"/>
        </w:trPr>
        <w:tc>
          <w:tcPr>
            <w:tcW w:w="1146" w:type="pct"/>
            <w:tcBorders>
              <w:bottom w:val="single" w:color="auto" w:sz="4" w:space="0"/>
            </w:tcBorders>
            <w:shd w:val="clear" w:color="auto" w:fill="6C6F70"/>
          </w:tcPr>
          <w:p w:rsidRPr="00454B33" w:rsidR="00136740" w:rsidP="00201EC6" w:rsidRDefault="00136740" w14:paraId="46496638" w14:textId="77777777">
            <w:pPr>
              <w:pStyle w:val="TableHeaderLeft"/>
              <w:rPr>
                <w:b w:val="0"/>
              </w:rPr>
            </w:pPr>
            <w:r w:rsidRPr="00454B33">
              <w:t xml:space="preserve">Outcome </w:t>
            </w:r>
            <w:r w:rsidRPr="00201EC6">
              <w:t>measure</w:t>
            </w:r>
          </w:p>
        </w:tc>
        <w:tc>
          <w:tcPr>
            <w:tcW w:w="1216" w:type="pct"/>
            <w:tcBorders>
              <w:bottom w:val="single" w:color="auto" w:sz="4" w:space="0"/>
            </w:tcBorders>
            <w:shd w:val="clear" w:color="auto" w:fill="6C6F70"/>
          </w:tcPr>
          <w:p w:rsidRPr="00454B33" w:rsidR="00136740" w:rsidP="00201EC6" w:rsidRDefault="00136740" w14:paraId="08E33E66" w14:textId="2B9BEC6D">
            <w:pPr>
              <w:pStyle w:val="TableHeaderCenter"/>
            </w:pPr>
            <w:r>
              <w:t xml:space="preserve">Pre-test </w:t>
            </w:r>
            <w:r w:rsidR="00120483">
              <w:t xml:space="preserve">percentage </w:t>
            </w:r>
            <w:r>
              <w:t>or m</w:t>
            </w:r>
            <w:r w:rsidRPr="00454B33">
              <w:t>ean (standard deviation)</w:t>
            </w:r>
          </w:p>
        </w:tc>
        <w:tc>
          <w:tcPr>
            <w:tcW w:w="1494" w:type="pct"/>
            <w:tcBorders>
              <w:bottom w:val="single" w:color="auto" w:sz="4" w:space="0"/>
            </w:tcBorders>
            <w:shd w:val="clear" w:color="auto" w:fill="6C6F70"/>
          </w:tcPr>
          <w:p w:rsidR="00136740" w:rsidP="00201EC6" w:rsidRDefault="00136740" w14:paraId="10DD908C" w14:textId="3A0BCD63">
            <w:pPr>
              <w:pStyle w:val="TableHeaderCenter"/>
            </w:pPr>
            <w:r>
              <w:t xml:space="preserve">[Survey time period] </w:t>
            </w:r>
            <w:r w:rsidR="00221A9F">
              <w:t xml:space="preserve">percentage </w:t>
            </w:r>
            <w:r>
              <w:t>or m</w:t>
            </w:r>
            <w:r w:rsidRPr="00454B33">
              <w:t>ean (standard deviation)</w:t>
            </w:r>
          </w:p>
        </w:tc>
        <w:tc>
          <w:tcPr>
            <w:tcW w:w="1144" w:type="pct"/>
            <w:tcBorders>
              <w:bottom w:val="single" w:color="auto" w:sz="4" w:space="0"/>
            </w:tcBorders>
            <w:shd w:val="clear" w:color="auto" w:fill="6C6F70"/>
          </w:tcPr>
          <w:p w:rsidR="00136740" w:rsidP="00201EC6" w:rsidRDefault="00136740" w14:paraId="1EFEF4E6" w14:textId="77777777">
            <w:pPr>
              <w:pStyle w:val="TableHeaderCenter"/>
            </w:pPr>
            <w:r>
              <w:t xml:space="preserve">Difference </w:t>
            </w:r>
            <w:bookmarkStart w:name="_GoBack" w:id="1"/>
            <w:r>
              <w:t xml:space="preserve">between means </w:t>
            </w:r>
            <w:bookmarkEnd w:id="1"/>
            <w:r>
              <w:t>(</w:t>
            </w:r>
            <w:r w:rsidRPr="00F867D7">
              <w:rPr>
                <w:i/>
                <w:iCs/>
              </w:rPr>
              <w:t>p</w:t>
            </w:r>
            <w:r>
              <w:t>-value)</w:t>
            </w:r>
          </w:p>
        </w:tc>
      </w:tr>
      <w:tr w:rsidR="00136740" w:rsidTr="004649D0" w14:paraId="77D72B2E" w14:textId="77777777">
        <w:tc>
          <w:tcPr>
            <w:tcW w:w="1146" w:type="pct"/>
            <w:tcBorders>
              <w:top w:val="single" w:color="auto" w:sz="4" w:space="0"/>
              <w:bottom w:val="single" w:color="auto" w:sz="4" w:space="0"/>
            </w:tcBorders>
            <w:vAlign w:val="top"/>
          </w:tcPr>
          <w:p w:rsidR="00136740" w:rsidP="00201EC6" w:rsidRDefault="00136740" w14:paraId="17519E2D" w14:textId="77777777">
            <w:pPr>
              <w:pStyle w:val="TableTextLeft"/>
            </w:pPr>
            <w:r>
              <w:t>Outcome 1</w:t>
            </w:r>
          </w:p>
        </w:tc>
        <w:tc>
          <w:tcPr>
            <w:tcW w:w="1216" w:type="pct"/>
            <w:tcBorders>
              <w:top w:val="single" w:color="auto" w:sz="4" w:space="0"/>
              <w:bottom w:val="single" w:color="auto" w:sz="4" w:space="0"/>
            </w:tcBorders>
          </w:tcPr>
          <w:p w:rsidR="00136740" w:rsidP="00201EC6" w:rsidRDefault="00136740" w14:paraId="312DE9BC" w14:textId="77777777">
            <w:pPr>
              <w:pStyle w:val="TableTextLeft"/>
            </w:pPr>
          </w:p>
        </w:tc>
        <w:tc>
          <w:tcPr>
            <w:tcW w:w="1494" w:type="pct"/>
            <w:tcBorders>
              <w:top w:val="single" w:color="auto" w:sz="4" w:space="0"/>
              <w:bottom w:val="single" w:color="auto" w:sz="4" w:space="0"/>
            </w:tcBorders>
          </w:tcPr>
          <w:p w:rsidR="00136740" w:rsidP="00201EC6" w:rsidRDefault="00136740" w14:paraId="496C8C6A" w14:textId="77777777">
            <w:pPr>
              <w:pStyle w:val="TableTextLeft"/>
            </w:pPr>
          </w:p>
        </w:tc>
        <w:tc>
          <w:tcPr>
            <w:tcW w:w="1144" w:type="pct"/>
            <w:tcBorders>
              <w:top w:val="single" w:color="auto" w:sz="4" w:space="0"/>
              <w:bottom w:val="single" w:color="auto" w:sz="4" w:space="0"/>
            </w:tcBorders>
          </w:tcPr>
          <w:p w:rsidR="00136740" w:rsidP="00201EC6" w:rsidRDefault="00136740" w14:paraId="6453A469" w14:textId="77777777">
            <w:pPr>
              <w:pStyle w:val="TableTextLeft"/>
            </w:pPr>
          </w:p>
        </w:tc>
      </w:tr>
      <w:tr w:rsidR="00136740" w:rsidTr="004649D0" w14:paraId="64AD71F3" w14:textId="77777777">
        <w:tc>
          <w:tcPr>
            <w:tcW w:w="1146" w:type="pct"/>
            <w:tcBorders>
              <w:top w:val="single" w:color="auto" w:sz="4" w:space="0"/>
              <w:bottom w:val="single" w:color="auto" w:sz="4" w:space="0"/>
            </w:tcBorders>
            <w:vAlign w:val="top"/>
          </w:tcPr>
          <w:p w:rsidR="00136740" w:rsidP="00201EC6" w:rsidRDefault="00136740" w14:paraId="14A07827" w14:textId="77777777">
            <w:pPr>
              <w:pStyle w:val="TableTextLeft"/>
            </w:pPr>
            <w:r>
              <w:t>Outcome 2</w:t>
            </w:r>
          </w:p>
        </w:tc>
        <w:tc>
          <w:tcPr>
            <w:tcW w:w="1216" w:type="pct"/>
            <w:tcBorders>
              <w:top w:val="single" w:color="auto" w:sz="4" w:space="0"/>
              <w:bottom w:val="single" w:color="auto" w:sz="4" w:space="0"/>
            </w:tcBorders>
          </w:tcPr>
          <w:p w:rsidR="00136740" w:rsidP="00201EC6" w:rsidRDefault="00136740" w14:paraId="6B2E2E22" w14:textId="77777777">
            <w:pPr>
              <w:pStyle w:val="TableTextLeft"/>
            </w:pPr>
          </w:p>
        </w:tc>
        <w:tc>
          <w:tcPr>
            <w:tcW w:w="1494" w:type="pct"/>
            <w:tcBorders>
              <w:top w:val="single" w:color="auto" w:sz="4" w:space="0"/>
              <w:bottom w:val="single" w:color="auto" w:sz="4" w:space="0"/>
            </w:tcBorders>
          </w:tcPr>
          <w:p w:rsidR="00136740" w:rsidP="00201EC6" w:rsidRDefault="00136740" w14:paraId="65ACB081" w14:textId="77777777">
            <w:pPr>
              <w:pStyle w:val="TableTextLeft"/>
            </w:pPr>
          </w:p>
        </w:tc>
        <w:tc>
          <w:tcPr>
            <w:tcW w:w="1144" w:type="pct"/>
            <w:tcBorders>
              <w:top w:val="single" w:color="auto" w:sz="4" w:space="0"/>
              <w:bottom w:val="single" w:color="auto" w:sz="4" w:space="0"/>
            </w:tcBorders>
          </w:tcPr>
          <w:p w:rsidR="00136740" w:rsidP="00201EC6" w:rsidRDefault="00136740" w14:paraId="2CFC4345" w14:textId="77777777">
            <w:pPr>
              <w:pStyle w:val="TableTextLeft"/>
            </w:pPr>
          </w:p>
        </w:tc>
      </w:tr>
      <w:tr w:rsidR="00136740" w:rsidTr="004649D0" w14:paraId="6C769359" w14:textId="77777777">
        <w:tc>
          <w:tcPr>
            <w:tcW w:w="1146" w:type="pct"/>
            <w:tcBorders>
              <w:top w:val="single" w:color="auto" w:sz="4" w:space="0"/>
              <w:bottom w:val="single" w:color="auto" w:sz="4" w:space="0"/>
            </w:tcBorders>
            <w:vAlign w:val="top"/>
          </w:tcPr>
          <w:p w:rsidR="00136740" w:rsidP="00201EC6" w:rsidRDefault="00136740" w14:paraId="6CF966D8" w14:textId="77777777">
            <w:pPr>
              <w:pStyle w:val="TableTextLeft"/>
            </w:pPr>
            <w:r>
              <w:t>Outcome 3</w:t>
            </w:r>
          </w:p>
        </w:tc>
        <w:tc>
          <w:tcPr>
            <w:tcW w:w="1216" w:type="pct"/>
            <w:tcBorders>
              <w:top w:val="single" w:color="auto" w:sz="4" w:space="0"/>
              <w:bottom w:val="single" w:color="auto" w:sz="4" w:space="0"/>
            </w:tcBorders>
          </w:tcPr>
          <w:p w:rsidR="00136740" w:rsidP="00201EC6" w:rsidRDefault="00136740" w14:paraId="36EB5811" w14:textId="77777777">
            <w:pPr>
              <w:pStyle w:val="TableTextLeft"/>
            </w:pPr>
          </w:p>
        </w:tc>
        <w:tc>
          <w:tcPr>
            <w:tcW w:w="1494" w:type="pct"/>
            <w:tcBorders>
              <w:top w:val="single" w:color="auto" w:sz="4" w:space="0"/>
              <w:bottom w:val="single" w:color="auto" w:sz="4" w:space="0"/>
            </w:tcBorders>
          </w:tcPr>
          <w:p w:rsidR="00136740" w:rsidP="00201EC6" w:rsidRDefault="00136740" w14:paraId="7D9E57B8" w14:textId="77777777">
            <w:pPr>
              <w:pStyle w:val="TableTextLeft"/>
            </w:pPr>
          </w:p>
        </w:tc>
        <w:tc>
          <w:tcPr>
            <w:tcW w:w="1144" w:type="pct"/>
            <w:tcBorders>
              <w:top w:val="single" w:color="auto" w:sz="4" w:space="0"/>
              <w:bottom w:val="single" w:color="auto" w:sz="4" w:space="0"/>
            </w:tcBorders>
          </w:tcPr>
          <w:p w:rsidR="00136740" w:rsidP="00201EC6" w:rsidRDefault="00136740" w14:paraId="3E981BFD" w14:textId="77777777">
            <w:pPr>
              <w:pStyle w:val="TableTextLeft"/>
            </w:pPr>
          </w:p>
        </w:tc>
      </w:tr>
      <w:tr w:rsidR="00136740" w:rsidTr="004649D0" w14:paraId="2331886A" w14:textId="77777777">
        <w:tc>
          <w:tcPr>
            <w:tcW w:w="1146" w:type="pct"/>
            <w:tcBorders>
              <w:top w:val="single" w:color="auto" w:sz="4" w:space="0"/>
              <w:bottom w:val="single" w:color="auto" w:sz="4" w:space="0"/>
            </w:tcBorders>
            <w:vAlign w:val="top"/>
          </w:tcPr>
          <w:p w:rsidR="00136740" w:rsidP="00201EC6" w:rsidRDefault="00136740" w14:paraId="1BFFA064" w14:textId="77777777">
            <w:pPr>
              <w:pStyle w:val="TableTextLeft"/>
            </w:pPr>
            <w:r>
              <w:t>Outcome 4</w:t>
            </w:r>
          </w:p>
        </w:tc>
        <w:tc>
          <w:tcPr>
            <w:tcW w:w="1216" w:type="pct"/>
            <w:tcBorders>
              <w:top w:val="single" w:color="auto" w:sz="4" w:space="0"/>
              <w:bottom w:val="single" w:color="auto" w:sz="4" w:space="0"/>
            </w:tcBorders>
          </w:tcPr>
          <w:p w:rsidR="00136740" w:rsidP="00201EC6" w:rsidRDefault="00136740" w14:paraId="38B8D4E6" w14:textId="77777777">
            <w:pPr>
              <w:pStyle w:val="TableTextLeft"/>
            </w:pPr>
          </w:p>
        </w:tc>
        <w:tc>
          <w:tcPr>
            <w:tcW w:w="1494" w:type="pct"/>
            <w:tcBorders>
              <w:top w:val="single" w:color="auto" w:sz="4" w:space="0"/>
              <w:bottom w:val="single" w:color="auto" w:sz="4" w:space="0"/>
            </w:tcBorders>
          </w:tcPr>
          <w:p w:rsidR="00136740" w:rsidP="00201EC6" w:rsidRDefault="00136740" w14:paraId="25CC5AB7" w14:textId="77777777">
            <w:pPr>
              <w:pStyle w:val="TableTextLeft"/>
            </w:pPr>
          </w:p>
        </w:tc>
        <w:tc>
          <w:tcPr>
            <w:tcW w:w="1144" w:type="pct"/>
            <w:tcBorders>
              <w:top w:val="single" w:color="auto" w:sz="4" w:space="0"/>
              <w:bottom w:val="single" w:color="auto" w:sz="4" w:space="0"/>
            </w:tcBorders>
          </w:tcPr>
          <w:p w:rsidR="00136740" w:rsidP="00201EC6" w:rsidRDefault="00136740" w14:paraId="2BC0EC2F" w14:textId="77777777">
            <w:pPr>
              <w:pStyle w:val="TableTextLeft"/>
            </w:pPr>
          </w:p>
        </w:tc>
      </w:tr>
      <w:tr w:rsidR="00136740" w:rsidTr="004649D0" w14:paraId="32E64F3C" w14:textId="77777777">
        <w:tc>
          <w:tcPr>
            <w:tcW w:w="1146" w:type="pct"/>
            <w:tcBorders>
              <w:top w:val="single" w:color="auto" w:sz="4" w:space="0"/>
              <w:bottom w:val="single" w:color="auto" w:sz="4" w:space="0"/>
            </w:tcBorders>
            <w:vAlign w:val="top"/>
          </w:tcPr>
          <w:p w:rsidR="00136740" w:rsidP="00201EC6" w:rsidRDefault="00136740" w14:paraId="3E4B0CF8" w14:textId="77777777">
            <w:pPr>
              <w:pStyle w:val="TableTextLeft"/>
            </w:pPr>
            <w:r>
              <w:t>Sample size</w:t>
            </w:r>
          </w:p>
        </w:tc>
        <w:tc>
          <w:tcPr>
            <w:tcW w:w="1216" w:type="pct"/>
            <w:tcBorders>
              <w:top w:val="single" w:color="auto" w:sz="4" w:space="0"/>
              <w:bottom w:val="single" w:color="auto" w:sz="4" w:space="0"/>
            </w:tcBorders>
          </w:tcPr>
          <w:p w:rsidR="00136740" w:rsidP="00201EC6" w:rsidRDefault="00136740" w14:paraId="603D645A" w14:textId="77777777">
            <w:pPr>
              <w:pStyle w:val="TableTextLeft"/>
            </w:pPr>
          </w:p>
        </w:tc>
        <w:tc>
          <w:tcPr>
            <w:tcW w:w="1494" w:type="pct"/>
            <w:tcBorders>
              <w:top w:val="single" w:color="auto" w:sz="4" w:space="0"/>
              <w:bottom w:val="single" w:color="auto" w:sz="4" w:space="0"/>
            </w:tcBorders>
          </w:tcPr>
          <w:p w:rsidR="00136740" w:rsidP="00201EC6" w:rsidRDefault="00136740" w14:paraId="2E3FBDDE" w14:textId="77777777">
            <w:pPr>
              <w:pStyle w:val="TableTextLeft"/>
            </w:pPr>
          </w:p>
        </w:tc>
        <w:tc>
          <w:tcPr>
            <w:tcW w:w="1144" w:type="pct"/>
            <w:tcBorders>
              <w:top w:val="single" w:color="auto" w:sz="4" w:space="0"/>
              <w:bottom w:val="single" w:color="auto" w:sz="4" w:space="0"/>
            </w:tcBorders>
          </w:tcPr>
          <w:p w:rsidR="00136740" w:rsidP="00201EC6" w:rsidRDefault="00136740" w14:paraId="5E63BA13" w14:textId="77777777">
            <w:pPr>
              <w:pStyle w:val="TableTextLeft"/>
            </w:pPr>
          </w:p>
        </w:tc>
      </w:tr>
    </w:tbl>
    <w:p w:rsidRPr="00201EC6" w:rsidR="00136740" w:rsidP="00201EC6" w:rsidRDefault="00136740" w14:paraId="487A6C97" w14:textId="77777777">
      <w:pPr>
        <w:pStyle w:val="TableSource"/>
      </w:pPr>
      <w:r>
        <w:t>Source:</w:t>
      </w:r>
      <w:r>
        <w:tab/>
        <w:t>[</w:t>
      </w:r>
      <w:r w:rsidRPr="00201EC6">
        <w:t xml:space="preserve">Name for the data collection, date. For instance, Follow-up surveys administered 6 to 8 months after the end of the program.] </w:t>
      </w:r>
    </w:p>
    <w:p w:rsidR="00136740" w:rsidP="00201EC6" w:rsidRDefault="00136740" w14:paraId="1BA4B4C0" w14:textId="77777777">
      <w:pPr>
        <w:pStyle w:val="TableSource"/>
      </w:pPr>
      <w:r w:rsidRPr="00201EC6">
        <w:t xml:space="preserve">Notes: </w:t>
      </w:r>
      <w:r w:rsidRPr="00201EC6">
        <w:tab/>
        <w:t>[Anything to note about the analysis. See Table VI.1 for a more detailed description of each measure, and Chapter VI for a description of the methods used to</w:t>
      </w:r>
      <w:r>
        <w:t xml:space="preserve"> assess program outcomes.]</w:t>
      </w:r>
    </w:p>
    <w:p w:rsidR="00136740" w:rsidP="00136740" w:rsidRDefault="00136740" w14:paraId="18B6DFB3" w14:textId="77777777">
      <w:pPr>
        <w:pStyle w:val="TableSignificanceCaption"/>
      </w:pPr>
    </w:p>
    <w:p w:rsidR="00136740" w:rsidP="00136740" w:rsidRDefault="00136740" w14:paraId="3AB0A77A" w14:textId="77777777">
      <w:pPr>
        <w:spacing w:after="160" w:line="259" w:lineRule="auto"/>
        <w:rPr>
          <w:rFonts w:ascii="Arial" w:hAnsi="Arial" w:eastAsiaTheme="majorEastAsia" w:cstheme="majorBidi"/>
          <w:b/>
          <w:spacing w:val="-10"/>
          <w:kern w:val="28"/>
          <w:sz w:val="18"/>
          <w:szCs w:val="56"/>
        </w:rPr>
      </w:pPr>
      <w:r>
        <w:br w:type="page"/>
      </w:r>
    </w:p>
    <w:p w:rsidR="00136740" w:rsidP="00D83184" w:rsidRDefault="00136740" w14:paraId="2A39346D" w14:textId="77777777">
      <w:pPr>
        <w:pStyle w:val="TableTitle"/>
      </w:pPr>
      <w:r>
        <w:lastRenderedPageBreak/>
        <w:t xml:space="preserve">Table B.1. Data used to address implementation research questions </w:t>
      </w:r>
      <w:r w:rsidRPr="005B7130">
        <w:t>(</w:t>
      </w:r>
      <w:r>
        <w:t>Note: E</w:t>
      </w:r>
      <w:r w:rsidRPr="005B7130">
        <w:t>xample data included in italics</w:t>
      </w:r>
      <w:r>
        <w:t>. Please remove before completing the table</w:t>
      </w:r>
      <w:r w:rsidRPr="005B7130">
        <w:t>)</w:t>
      </w:r>
    </w:p>
    <w:tbl>
      <w:tblPr>
        <w:tblStyle w:val="Table"/>
        <w:tblW w:w="5000" w:type="pct"/>
        <w:tblInd w:w="0" w:type="dxa"/>
        <w:tblLook w:val="04A0" w:firstRow="1" w:lastRow="0" w:firstColumn="1" w:lastColumn="0" w:noHBand="0" w:noVBand="1"/>
      </w:tblPr>
      <w:tblGrid>
        <w:gridCol w:w="1720"/>
        <w:gridCol w:w="2007"/>
        <w:gridCol w:w="4431"/>
        <w:gridCol w:w="2685"/>
        <w:gridCol w:w="2117"/>
      </w:tblGrid>
      <w:tr w:rsidRPr="00B2670C" w:rsidR="00136740" w:rsidTr="004649D0" w14:paraId="3AA8DFC7" w14:textId="77777777">
        <w:trPr>
          <w:cnfStyle w:val="100000000000" w:firstRow="1" w:lastRow="0" w:firstColumn="0" w:lastColumn="0" w:oddVBand="0" w:evenVBand="0" w:oddHBand="0" w:evenHBand="0" w:firstRowFirstColumn="0" w:firstRowLastColumn="0" w:lastRowFirstColumn="0" w:lastRowLastColumn="0"/>
          <w:cantSplit/>
        </w:trPr>
        <w:tc>
          <w:tcPr>
            <w:tcW w:w="597" w:type="pct"/>
            <w:shd w:val="clear" w:color="auto" w:fill="6C6F70"/>
          </w:tcPr>
          <w:p w:rsidRPr="00B2670C" w:rsidR="00136740" w:rsidP="004649D0" w:rsidRDefault="00136740" w14:paraId="6F9D0439" w14:textId="77777777">
            <w:pPr>
              <w:pStyle w:val="TableHeaderLeft"/>
              <w:rPr>
                <w:rFonts w:cs="Arial"/>
                <w:b w:val="0"/>
                <w:szCs w:val="18"/>
              </w:rPr>
            </w:pPr>
            <w:r w:rsidRPr="00B2670C">
              <w:rPr>
                <w:rFonts w:cs="Arial"/>
                <w:szCs w:val="18"/>
              </w:rPr>
              <w:t>Implementation element</w:t>
            </w:r>
          </w:p>
        </w:tc>
        <w:tc>
          <w:tcPr>
            <w:tcW w:w="791" w:type="pct"/>
            <w:shd w:val="clear" w:color="auto" w:fill="6C6F70"/>
          </w:tcPr>
          <w:p w:rsidRPr="00B2670C" w:rsidR="00136740" w:rsidP="004649D0" w:rsidRDefault="00136740" w14:paraId="75B7FB9C" w14:textId="77777777">
            <w:pPr>
              <w:pStyle w:val="TableHeaderCenter"/>
              <w:rPr>
                <w:rFonts w:cs="Arial"/>
                <w:b w:val="0"/>
                <w:szCs w:val="18"/>
              </w:rPr>
            </w:pPr>
            <w:r w:rsidRPr="00B2670C">
              <w:rPr>
                <w:rFonts w:cs="Arial"/>
                <w:szCs w:val="18"/>
              </w:rPr>
              <w:t>Research question</w:t>
            </w:r>
          </w:p>
        </w:tc>
        <w:tc>
          <w:tcPr>
            <w:tcW w:w="1726" w:type="pct"/>
            <w:shd w:val="clear" w:color="auto" w:fill="6C6F70"/>
          </w:tcPr>
          <w:p w:rsidRPr="00B2670C" w:rsidR="00136740" w:rsidP="004649D0" w:rsidRDefault="00136740" w14:paraId="2E3C8815" w14:textId="77777777">
            <w:pPr>
              <w:pStyle w:val="TableHeaderCenter"/>
              <w:rPr>
                <w:rFonts w:cs="Arial"/>
                <w:b w:val="0"/>
                <w:szCs w:val="18"/>
              </w:rPr>
            </w:pPr>
            <w:r w:rsidRPr="00B2670C">
              <w:rPr>
                <w:rFonts w:cs="Arial"/>
                <w:szCs w:val="18"/>
              </w:rPr>
              <w:t>Measure</w:t>
            </w:r>
          </w:p>
        </w:tc>
        <w:tc>
          <w:tcPr>
            <w:tcW w:w="1052" w:type="pct"/>
            <w:shd w:val="clear" w:color="auto" w:fill="6C6F70"/>
          </w:tcPr>
          <w:p w:rsidRPr="00B2670C" w:rsidR="00136740" w:rsidP="004649D0" w:rsidRDefault="00136740" w14:paraId="633D6392" w14:textId="77777777">
            <w:pPr>
              <w:pStyle w:val="TableHeaderCenter"/>
              <w:rPr>
                <w:rFonts w:cs="Arial"/>
                <w:b w:val="0"/>
                <w:szCs w:val="18"/>
              </w:rPr>
            </w:pPr>
            <w:r>
              <w:rPr>
                <w:rFonts w:cs="Arial"/>
                <w:szCs w:val="18"/>
              </w:rPr>
              <w:t>Data collection frequency/sampling</w:t>
            </w:r>
          </w:p>
        </w:tc>
        <w:tc>
          <w:tcPr>
            <w:tcW w:w="833" w:type="pct"/>
            <w:shd w:val="clear" w:color="auto" w:fill="6C6F70"/>
          </w:tcPr>
          <w:p w:rsidRPr="00B2670C" w:rsidR="00136740" w:rsidP="004649D0" w:rsidRDefault="00136740" w14:paraId="4521BEFE" w14:textId="77777777">
            <w:pPr>
              <w:pStyle w:val="TableHeaderCenter"/>
              <w:rPr>
                <w:rFonts w:cs="Arial"/>
                <w:b w:val="0"/>
                <w:szCs w:val="18"/>
              </w:rPr>
            </w:pPr>
            <w:r>
              <w:rPr>
                <w:rFonts w:cs="Arial"/>
                <w:szCs w:val="18"/>
              </w:rPr>
              <w:t>Sample</w:t>
            </w:r>
          </w:p>
        </w:tc>
      </w:tr>
      <w:tr w:rsidRPr="00B2670C" w:rsidR="00136740" w:rsidTr="004649D0" w14:paraId="40E23274" w14:textId="77777777">
        <w:trPr>
          <w:cantSplit/>
        </w:trPr>
        <w:tc>
          <w:tcPr>
            <w:tcW w:w="597" w:type="pct"/>
            <w:tcBorders>
              <w:top w:val="nil"/>
              <w:bottom w:val="single" w:color="auto" w:sz="4" w:space="0"/>
            </w:tcBorders>
            <w:vAlign w:val="top"/>
          </w:tcPr>
          <w:p w:rsidRPr="00201EC6" w:rsidR="00136740" w:rsidP="00201EC6" w:rsidRDefault="00136740" w14:paraId="7B9DB666" w14:textId="77777777">
            <w:pPr>
              <w:pStyle w:val="TableTextLeft"/>
              <w:rPr>
                <w:i/>
                <w:iCs/>
              </w:rPr>
            </w:pPr>
            <w:r w:rsidRPr="00201EC6">
              <w:rPr>
                <w:i/>
                <w:iCs/>
              </w:rPr>
              <w:t>Fidelity</w:t>
            </w:r>
          </w:p>
        </w:tc>
        <w:tc>
          <w:tcPr>
            <w:tcW w:w="791" w:type="pct"/>
            <w:tcBorders>
              <w:top w:val="nil"/>
              <w:bottom w:val="single" w:color="auto" w:sz="4" w:space="0"/>
            </w:tcBorders>
            <w:vAlign w:val="top"/>
          </w:tcPr>
          <w:p w:rsidRPr="00201EC6" w:rsidR="00136740" w:rsidP="00201EC6" w:rsidRDefault="00136740" w14:paraId="6C6B507A" w14:textId="77777777">
            <w:pPr>
              <w:pStyle w:val="TableTextLeft"/>
              <w:rPr>
                <w:i/>
                <w:iCs/>
              </w:rPr>
            </w:pPr>
            <w:r w:rsidRPr="00201EC6">
              <w:rPr>
                <w:i/>
                <w:iCs/>
              </w:rPr>
              <w:t>Were all intended program components offered for the expected duration?</w:t>
            </w:r>
          </w:p>
        </w:tc>
        <w:tc>
          <w:tcPr>
            <w:tcW w:w="1726" w:type="pct"/>
            <w:tcBorders>
              <w:top w:val="nil"/>
              <w:bottom w:val="single" w:color="auto" w:sz="4" w:space="0"/>
            </w:tcBorders>
            <w:vAlign w:val="top"/>
          </w:tcPr>
          <w:p w:rsidRPr="001744DC" w:rsidR="00136740" w:rsidP="00201EC6" w:rsidRDefault="00136740" w14:paraId="6BFB4809" w14:textId="77777777">
            <w:pPr>
              <w:pStyle w:val="TableListBullet"/>
              <w:rPr>
                <w:i/>
                <w:iCs/>
              </w:rPr>
            </w:pPr>
            <w:r w:rsidRPr="001744DC">
              <w:rPr>
                <w:i/>
                <w:iCs/>
              </w:rPr>
              <w:t>Total number of sessions delivered</w:t>
            </w:r>
          </w:p>
          <w:p w:rsidRPr="001744DC" w:rsidR="00136740" w:rsidP="00201EC6" w:rsidRDefault="00136740" w14:paraId="22077AE1" w14:textId="77777777">
            <w:pPr>
              <w:pStyle w:val="TableListBullet"/>
              <w:rPr>
                <w:i/>
                <w:iCs/>
              </w:rPr>
            </w:pPr>
            <w:r w:rsidRPr="001744DC">
              <w:rPr>
                <w:i/>
                <w:iCs/>
              </w:rPr>
              <w:t>Average session duration, calculated as the average of the recorded session lengths (in minutes)</w:t>
            </w:r>
          </w:p>
        </w:tc>
        <w:tc>
          <w:tcPr>
            <w:tcW w:w="1052" w:type="pct"/>
            <w:tcBorders>
              <w:top w:val="nil"/>
              <w:bottom w:val="single" w:color="auto" w:sz="4" w:space="0"/>
            </w:tcBorders>
            <w:vAlign w:val="top"/>
          </w:tcPr>
          <w:p w:rsidRPr="001744DC" w:rsidR="00136740" w:rsidP="00201EC6" w:rsidRDefault="00136740" w14:paraId="1401DC16" w14:textId="77777777">
            <w:pPr>
              <w:pStyle w:val="TableListBullet"/>
              <w:rPr>
                <w:i/>
                <w:iCs/>
              </w:rPr>
            </w:pPr>
            <w:r w:rsidRPr="001744DC">
              <w:rPr>
                <w:i/>
                <w:iCs/>
              </w:rPr>
              <w:t>All sessions delivered are captured in MIS</w:t>
            </w:r>
          </w:p>
          <w:p w:rsidRPr="001744DC" w:rsidR="00136740" w:rsidP="00201EC6" w:rsidRDefault="00136740" w14:paraId="2665035F" w14:textId="77777777">
            <w:pPr>
              <w:pStyle w:val="TableListBullet"/>
              <w:rPr>
                <w:i/>
                <w:iCs/>
              </w:rPr>
            </w:pPr>
            <w:r w:rsidRPr="001744DC">
              <w:rPr>
                <w:i/>
                <w:iCs/>
              </w:rPr>
              <w:t>Session length sampled weekly</w:t>
            </w:r>
          </w:p>
        </w:tc>
        <w:tc>
          <w:tcPr>
            <w:tcW w:w="833" w:type="pct"/>
            <w:tcBorders>
              <w:top w:val="nil"/>
              <w:bottom w:val="single" w:color="auto" w:sz="4" w:space="0"/>
            </w:tcBorders>
            <w:vAlign w:val="top"/>
          </w:tcPr>
          <w:p w:rsidRPr="001744DC" w:rsidR="00136740" w:rsidP="00201EC6" w:rsidRDefault="00136740" w14:paraId="0C3F2304" w14:textId="77777777">
            <w:pPr>
              <w:pStyle w:val="TableListBullet"/>
              <w:rPr>
                <w:i/>
                <w:iCs/>
              </w:rPr>
            </w:pPr>
            <w:r w:rsidRPr="001744DC">
              <w:rPr>
                <w:i/>
                <w:iCs/>
              </w:rPr>
              <w:t>All program sessions</w:t>
            </w:r>
          </w:p>
          <w:p w:rsidRPr="001744DC" w:rsidR="00136740" w:rsidP="00201EC6" w:rsidRDefault="00136740" w14:paraId="6D2EF936" w14:textId="77777777">
            <w:pPr>
              <w:pStyle w:val="TableListBullet"/>
              <w:rPr>
                <w:i/>
                <w:iCs/>
              </w:rPr>
            </w:pPr>
          </w:p>
          <w:p w:rsidRPr="001744DC" w:rsidR="00136740" w:rsidP="00201EC6" w:rsidRDefault="00136740" w14:paraId="3E1B85A0" w14:textId="77777777">
            <w:pPr>
              <w:pStyle w:val="TableListBullet"/>
              <w:rPr>
                <w:i/>
                <w:iCs/>
              </w:rPr>
            </w:pPr>
            <w:r w:rsidRPr="001744DC">
              <w:rPr>
                <w:i/>
                <w:iCs/>
              </w:rPr>
              <w:t>All program sessions</w:t>
            </w:r>
          </w:p>
        </w:tc>
      </w:tr>
      <w:tr w:rsidRPr="00B2670C" w:rsidR="00136740" w:rsidTr="004649D0" w14:paraId="52DB702B"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40B65220" w14:textId="77777777">
            <w:pPr>
              <w:pStyle w:val="TableTextLeft"/>
              <w:rPr>
                <w:i/>
                <w:iCs/>
              </w:rPr>
            </w:pPr>
            <w:r w:rsidRPr="00201EC6">
              <w:rPr>
                <w:i/>
                <w:iCs/>
              </w:rPr>
              <w:t>Fidelity</w:t>
            </w:r>
          </w:p>
        </w:tc>
        <w:tc>
          <w:tcPr>
            <w:tcW w:w="791" w:type="pct"/>
            <w:tcBorders>
              <w:top w:val="single" w:color="auto" w:sz="4" w:space="0"/>
              <w:bottom w:val="single" w:color="auto" w:sz="4" w:space="0"/>
            </w:tcBorders>
            <w:vAlign w:val="top"/>
          </w:tcPr>
          <w:p w:rsidRPr="00201EC6" w:rsidR="00136740" w:rsidP="00201EC6" w:rsidRDefault="00136740" w14:paraId="2D796221" w14:textId="77777777">
            <w:pPr>
              <w:pStyle w:val="TableTextLeft"/>
              <w:rPr>
                <w:i/>
                <w:iCs/>
              </w:rPr>
            </w:pPr>
            <w:r w:rsidRPr="00201EC6">
              <w:rPr>
                <w:i/>
                <w:iCs/>
              </w:rPr>
              <w:t>What content did the youth receive?</w:t>
            </w:r>
          </w:p>
        </w:tc>
        <w:tc>
          <w:tcPr>
            <w:tcW w:w="1726" w:type="pct"/>
            <w:tcBorders>
              <w:top w:val="single" w:color="auto" w:sz="4" w:space="0"/>
              <w:bottom w:val="single" w:color="auto" w:sz="4" w:space="0"/>
            </w:tcBorders>
            <w:vAlign w:val="top"/>
          </w:tcPr>
          <w:p w:rsidRPr="001744DC" w:rsidR="00136740" w:rsidP="00201EC6" w:rsidRDefault="00136740" w14:paraId="24B650ED" w14:textId="77777777">
            <w:pPr>
              <w:pStyle w:val="TableListBullet"/>
              <w:rPr>
                <w:i/>
                <w:iCs/>
              </w:rPr>
            </w:pPr>
            <w:r w:rsidRPr="001744DC">
              <w:rPr>
                <w:i/>
                <w:iCs/>
              </w:rPr>
              <w:t>Total number of topics covered, calculated as the average of the total number of topics checked by each program facilitator in the daily fidelity tracking log or protocol</w:t>
            </w:r>
          </w:p>
        </w:tc>
        <w:tc>
          <w:tcPr>
            <w:tcW w:w="1052" w:type="pct"/>
            <w:tcBorders>
              <w:top w:val="single" w:color="auto" w:sz="4" w:space="0"/>
              <w:bottom w:val="single" w:color="auto" w:sz="4" w:space="0"/>
            </w:tcBorders>
            <w:vAlign w:val="top"/>
          </w:tcPr>
          <w:p w:rsidRPr="001744DC" w:rsidR="00136740" w:rsidP="00201EC6" w:rsidRDefault="00136740" w14:paraId="014B4BC6" w14:textId="77777777">
            <w:pPr>
              <w:pStyle w:val="TableListBullet"/>
              <w:rPr>
                <w:i/>
                <w:iCs/>
              </w:rPr>
            </w:pPr>
            <w:r w:rsidRPr="001744DC">
              <w:rPr>
                <w:i/>
                <w:iCs/>
              </w:rPr>
              <w:t>Content from all sessions is captured in MIS</w:t>
            </w:r>
          </w:p>
        </w:tc>
        <w:tc>
          <w:tcPr>
            <w:tcW w:w="833" w:type="pct"/>
            <w:tcBorders>
              <w:top w:val="single" w:color="auto" w:sz="4" w:space="0"/>
              <w:bottom w:val="single" w:color="auto" w:sz="4" w:space="0"/>
            </w:tcBorders>
            <w:vAlign w:val="top"/>
          </w:tcPr>
          <w:p w:rsidRPr="001744DC" w:rsidR="00136740" w:rsidP="00201EC6" w:rsidRDefault="00136740" w14:paraId="40A69CD5" w14:textId="77777777">
            <w:pPr>
              <w:pStyle w:val="TableListBullet"/>
              <w:rPr>
                <w:i/>
                <w:iCs/>
              </w:rPr>
            </w:pPr>
            <w:r w:rsidRPr="001744DC">
              <w:rPr>
                <w:i/>
                <w:iCs/>
              </w:rPr>
              <w:t>All program sessions</w:t>
            </w:r>
          </w:p>
        </w:tc>
      </w:tr>
      <w:tr w:rsidRPr="00B2670C" w:rsidR="00136740" w:rsidTr="004649D0" w14:paraId="0FCC4857"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476B104A" w14:textId="77777777">
            <w:pPr>
              <w:pStyle w:val="TableTextLeft"/>
              <w:rPr>
                <w:i/>
                <w:iCs/>
              </w:rPr>
            </w:pPr>
            <w:r w:rsidRPr="00201EC6">
              <w:rPr>
                <w:i/>
                <w:iCs/>
              </w:rPr>
              <w:t>Fidelity</w:t>
            </w:r>
          </w:p>
        </w:tc>
        <w:tc>
          <w:tcPr>
            <w:tcW w:w="791" w:type="pct"/>
            <w:tcBorders>
              <w:top w:val="single" w:color="auto" w:sz="4" w:space="0"/>
              <w:bottom w:val="single" w:color="auto" w:sz="4" w:space="0"/>
            </w:tcBorders>
            <w:vAlign w:val="top"/>
          </w:tcPr>
          <w:p w:rsidRPr="00201EC6" w:rsidR="00136740" w:rsidP="00201EC6" w:rsidRDefault="00136740" w14:paraId="715CCB95" w14:textId="77777777">
            <w:pPr>
              <w:pStyle w:val="TableTextLeft"/>
              <w:rPr>
                <w:i/>
                <w:iCs/>
              </w:rPr>
            </w:pPr>
            <w:r w:rsidRPr="00201EC6">
              <w:rPr>
                <w:i/>
                <w:iCs/>
              </w:rPr>
              <w:t>Who delivered services to youth?</w:t>
            </w:r>
          </w:p>
        </w:tc>
        <w:tc>
          <w:tcPr>
            <w:tcW w:w="1726" w:type="pct"/>
            <w:tcBorders>
              <w:top w:val="single" w:color="auto" w:sz="4" w:space="0"/>
              <w:bottom w:val="single" w:color="auto" w:sz="4" w:space="0"/>
            </w:tcBorders>
            <w:vAlign w:val="top"/>
          </w:tcPr>
          <w:p w:rsidRPr="001744DC" w:rsidR="00136740" w:rsidP="00201EC6" w:rsidRDefault="00136740" w14:paraId="0FFB1821" w14:textId="77777777">
            <w:pPr>
              <w:pStyle w:val="TableListBullet"/>
              <w:rPr>
                <w:i/>
                <w:iCs/>
              </w:rPr>
            </w:pPr>
            <w:r w:rsidRPr="001744DC">
              <w:rPr>
                <w:i/>
                <w:iCs/>
              </w:rPr>
              <w:t xml:space="preserve">Number and type of staff delivering services to study participants, such as the number of session facilitators </w:t>
            </w:r>
          </w:p>
          <w:p w:rsidRPr="001744DC" w:rsidR="00136740" w:rsidP="00201EC6" w:rsidRDefault="00136740" w14:paraId="2ED96D5A" w14:textId="77777777">
            <w:pPr>
              <w:pStyle w:val="TableListBullet"/>
              <w:rPr>
                <w:i/>
                <w:iCs/>
              </w:rPr>
            </w:pPr>
            <w:r w:rsidRPr="001744DC">
              <w:rPr>
                <w:i/>
                <w:iCs/>
              </w:rPr>
              <w:t>Percentage of staff who receive minimum training, calculated as the number of staff who received at least 20 hours of training divided by the total number of staff who delivered the program</w:t>
            </w:r>
          </w:p>
        </w:tc>
        <w:tc>
          <w:tcPr>
            <w:tcW w:w="1052" w:type="pct"/>
            <w:tcBorders>
              <w:top w:val="single" w:color="auto" w:sz="4" w:space="0"/>
              <w:bottom w:val="single" w:color="auto" w:sz="4" w:space="0"/>
            </w:tcBorders>
            <w:vAlign w:val="top"/>
          </w:tcPr>
          <w:p w:rsidRPr="001744DC" w:rsidR="00136740" w:rsidP="00201EC6" w:rsidRDefault="00136740" w14:paraId="6644D47C" w14:textId="77777777">
            <w:pPr>
              <w:pStyle w:val="TableListBullet"/>
              <w:rPr>
                <w:i/>
                <w:iCs/>
              </w:rPr>
            </w:pPr>
            <w:r w:rsidRPr="001744DC">
              <w:rPr>
                <w:i/>
                <w:iCs/>
              </w:rPr>
              <w:t xml:space="preserve">Staff records </w:t>
            </w:r>
          </w:p>
          <w:p w:rsidRPr="001744DC" w:rsidR="00136740" w:rsidP="00201EC6" w:rsidRDefault="00136740" w14:paraId="79987B20" w14:textId="77777777">
            <w:pPr>
              <w:pStyle w:val="TableListBullet"/>
              <w:rPr>
                <w:i/>
                <w:iCs/>
              </w:rPr>
            </w:pPr>
            <w:r w:rsidRPr="001744DC">
              <w:rPr>
                <w:i/>
                <w:iCs/>
              </w:rPr>
              <w:t>Training attendance records from all training activities are captured in MIS</w:t>
            </w:r>
          </w:p>
        </w:tc>
        <w:tc>
          <w:tcPr>
            <w:tcW w:w="833" w:type="pct"/>
            <w:tcBorders>
              <w:top w:val="single" w:color="auto" w:sz="4" w:space="0"/>
              <w:bottom w:val="single" w:color="auto" w:sz="4" w:space="0"/>
            </w:tcBorders>
            <w:vAlign w:val="top"/>
          </w:tcPr>
          <w:p w:rsidRPr="001744DC" w:rsidR="00136740" w:rsidP="00201EC6" w:rsidRDefault="00136740" w14:paraId="69B871E9" w14:textId="77777777">
            <w:pPr>
              <w:pStyle w:val="TableListBullet"/>
              <w:rPr>
                <w:i/>
                <w:iCs/>
              </w:rPr>
            </w:pPr>
            <w:r w:rsidRPr="001744DC">
              <w:rPr>
                <w:i/>
                <w:iCs/>
              </w:rPr>
              <w:t xml:space="preserve">All program </w:t>
            </w:r>
            <w:proofErr w:type="gramStart"/>
            <w:r w:rsidRPr="001744DC">
              <w:rPr>
                <w:i/>
                <w:iCs/>
              </w:rPr>
              <w:t>staff</w:t>
            </w:r>
            <w:proofErr w:type="gramEnd"/>
          </w:p>
          <w:p w:rsidRPr="001744DC" w:rsidR="00136740" w:rsidP="00201EC6" w:rsidRDefault="00136740" w14:paraId="63F6D813" w14:textId="77777777">
            <w:pPr>
              <w:pStyle w:val="TableListBullet"/>
              <w:rPr>
                <w:i/>
                <w:iCs/>
              </w:rPr>
            </w:pPr>
            <w:r w:rsidRPr="001744DC">
              <w:rPr>
                <w:i/>
                <w:iCs/>
              </w:rPr>
              <w:t>All program staff</w:t>
            </w:r>
          </w:p>
        </w:tc>
      </w:tr>
      <w:tr w:rsidRPr="00B2670C" w:rsidR="00136740" w:rsidTr="004649D0" w14:paraId="1F3811E3"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2AFFF99D" w14:textId="77777777">
            <w:pPr>
              <w:pStyle w:val="TableTextLeft"/>
              <w:rPr>
                <w:i/>
                <w:iCs/>
              </w:rPr>
            </w:pPr>
            <w:r w:rsidRPr="00201EC6">
              <w:rPr>
                <w:i/>
                <w:iCs/>
              </w:rPr>
              <w:t>Fidelity</w:t>
            </w:r>
          </w:p>
        </w:tc>
        <w:tc>
          <w:tcPr>
            <w:tcW w:w="791" w:type="pct"/>
            <w:tcBorders>
              <w:top w:val="single" w:color="auto" w:sz="4" w:space="0"/>
              <w:bottom w:val="single" w:color="auto" w:sz="4" w:space="0"/>
            </w:tcBorders>
            <w:vAlign w:val="top"/>
          </w:tcPr>
          <w:p w:rsidRPr="00201EC6" w:rsidR="00136740" w:rsidP="00201EC6" w:rsidRDefault="00136740" w14:paraId="3917C4DE" w14:textId="77777777">
            <w:pPr>
              <w:pStyle w:val="TableTextLeft"/>
              <w:rPr>
                <w:i/>
                <w:iCs/>
              </w:rPr>
            </w:pPr>
            <w:r w:rsidRPr="00201EC6">
              <w:rPr>
                <w:i/>
                <w:iCs/>
              </w:rPr>
              <w:t>What were the unplanned adaptations to key program components?</w:t>
            </w:r>
          </w:p>
        </w:tc>
        <w:tc>
          <w:tcPr>
            <w:tcW w:w="1726" w:type="pct"/>
            <w:tcBorders>
              <w:top w:val="single" w:color="auto" w:sz="4" w:space="0"/>
              <w:bottom w:val="single" w:color="auto" w:sz="4" w:space="0"/>
            </w:tcBorders>
            <w:vAlign w:val="top"/>
          </w:tcPr>
          <w:p w:rsidRPr="001744DC" w:rsidR="00136740" w:rsidP="00201EC6" w:rsidRDefault="00136740" w14:paraId="5FE84167" w14:textId="77777777">
            <w:pPr>
              <w:pStyle w:val="TableListBullet"/>
              <w:rPr>
                <w:i/>
                <w:iCs/>
              </w:rPr>
            </w:pPr>
            <w:r w:rsidRPr="001744DC">
              <w:rPr>
                <w:i/>
                <w:iCs/>
              </w:rPr>
              <w:t>List of unplanned adaptations, such as a change in setting, sessions added or deleted, and components cut</w:t>
            </w:r>
          </w:p>
        </w:tc>
        <w:tc>
          <w:tcPr>
            <w:tcW w:w="1052" w:type="pct"/>
            <w:tcBorders>
              <w:top w:val="single" w:color="auto" w:sz="4" w:space="0"/>
              <w:bottom w:val="single" w:color="auto" w:sz="4" w:space="0"/>
            </w:tcBorders>
            <w:vAlign w:val="top"/>
          </w:tcPr>
          <w:p w:rsidRPr="001744DC" w:rsidR="00136740" w:rsidP="00201EC6" w:rsidRDefault="00136740" w14:paraId="6C21F491" w14:textId="77777777">
            <w:pPr>
              <w:pStyle w:val="TableListBullet"/>
              <w:rPr>
                <w:i/>
                <w:iCs/>
              </w:rPr>
            </w:pPr>
            <w:r w:rsidRPr="001744DC">
              <w:rPr>
                <w:i/>
                <w:iCs/>
              </w:rPr>
              <w:t>As needed</w:t>
            </w:r>
          </w:p>
        </w:tc>
        <w:tc>
          <w:tcPr>
            <w:tcW w:w="833" w:type="pct"/>
            <w:tcBorders>
              <w:top w:val="single" w:color="auto" w:sz="4" w:space="0"/>
              <w:bottom w:val="single" w:color="auto" w:sz="4" w:space="0"/>
            </w:tcBorders>
            <w:vAlign w:val="top"/>
          </w:tcPr>
          <w:p w:rsidRPr="001744DC" w:rsidR="00136740" w:rsidP="00201EC6" w:rsidRDefault="00136740" w14:paraId="6DB04AF2" w14:textId="77777777">
            <w:pPr>
              <w:pStyle w:val="TableListBullet"/>
              <w:rPr>
                <w:i/>
                <w:iCs/>
              </w:rPr>
            </w:pPr>
            <w:r w:rsidRPr="001744DC">
              <w:rPr>
                <w:i/>
                <w:iCs/>
              </w:rPr>
              <w:t>All program sessions</w:t>
            </w:r>
          </w:p>
        </w:tc>
      </w:tr>
      <w:tr w:rsidRPr="00B2670C" w:rsidR="00136740" w:rsidTr="004649D0" w14:paraId="70F77E8B"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45130190" w14:textId="77777777">
            <w:pPr>
              <w:pStyle w:val="TableTextLeft"/>
              <w:rPr>
                <w:i/>
                <w:iCs/>
              </w:rPr>
            </w:pPr>
            <w:r w:rsidRPr="00201EC6">
              <w:rPr>
                <w:i/>
                <w:iCs/>
              </w:rPr>
              <w:lastRenderedPageBreak/>
              <w:t>Dosage</w:t>
            </w:r>
          </w:p>
        </w:tc>
        <w:tc>
          <w:tcPr>
            <w:tcW w:w="791" w:type="pct"/>
            <w:tcBorders>
              <w:top w:val="single" w:color="auto" w:sz="4" w:space="0"/>
              <w:bottom w:val="single" w:color="auto" w:sz="4" w:space="0"/>
            </w:tcBorders>
            <w:vAlign w:val="top"/>
          </w:tcPr>
          <w:p w:rsidRPr="00201EC6" w:rsidR="00136740" w:rsidP="00201EC6" w:rsidRDefault="00136740" w14:paraId="052FD1D3" w14:textId="77777777">
            <w:pPr>
              <w:pStyle w:val="TableTextLeft"/>
              <w:rPr>
                <w:i/>
                <w:iCs/>
              </w:rPr>
            </w:pPr>
            <w:r w:rsidRPr="00201EC6">
              <w:rPr>
                <w:i/>
                <w:iCs/>
              </w:rPr>
              <w:t>How often did youth participate in the program on average?</w:t>
            </w:r>
          </w:p>
        </w:tc>
        <w:tc>
          <w:tcPr>
            <w:tcW w:w="1726" w:type="pct"/>
            <w:tcBorders>
              <w:top w:val="single" w:color="auto" w:sz="4" w:space="0"/>
              <w:bottom w:val="single" w:color="auto" w:sz="4" w:space="0"/>
            </w:tcBorders>
            <w:vAlign w:val="top"/>
          </w:tcPr>
          <w:p w:rsidRPr="001744DC" w:rsidR="00136740" w:rsidP="00201EC6" w:rsidRDefault="00136740" w14:paraId="16913D55" w14:textId="77777777">
            <w:pPr>
              <w:pStyle w:val="TableListBullet"/>
              <w:rPr>
                <w:i/>
                <w:iCs/>
              </w:rPr>
            </w:pPr>
            <w:r w:rsidRPr="001744DC">
              <w:rPr>
                <w:i/>
                <w:iCs/>
              </w:rPr>
              <w:t>Average number (or percentage) of sessions youth attended</w:t>
            </w:r>
          </w:p>
          <w:p w:rsidRPr="001744DC" w:rsidR="00136740" w:rsidP="00201EC6" w:rsidRDefault="00136740" w14:paraId="5CEAA9C3" w14:textId="77777777">
            <w:pPr>
              <w:pStyle w:val="TableListBullet"/>
              <w:rPr>
                <w:i/>
                <w:iCs/>
              </w:rPr>
            </w:pPr>
            <w:r w:rsidRPr="001744DC">
              <w:rPr>
                <w:i/>
                <w:iCs/>
              </w:rPr>
              <w:t>Percentage of the sample attending the required or recommended proportion of sessions</w:t>
            </w:r>
          </w:p>
          <w:p w:rsidRPr="001744DC" w:rsidR="00136740" w:rsidP="00201EC6" w:rsidRDefault="00136740" w14:paraId="317F8D69" w14:textId="77777777">
            <w:pPr>
              <w:pStyle w:val="TableListBullet"/>
              <w:rPr>
                <w:i/>
                <w:iCs/>
              </w:rPr>
            </w:pPr>
            <w:r w:rsidRPr="001744DC">
              <w:rPr>
                <w:i/>
                <w:iCs/>
              </w:rPr>
              <w:t>Percentage of the sample that did not attend sessions at all</w:t>
            </w:r>
          </w:p>
        </w:tc>
        <w:tc>
          <w:tcPr>
            <w:tcW w:w="1052" w:type="pct"/>
            <w:tcBorders>
              <w:top w:val="single" w:color="auto" w:sz="4" w:space="0"/>
              <w:bottom w:val="single" w:color="auto" w:sz="4" w:space="0"/>
            </w:tcBorders>
            <w:vAlign w:val="top"/>
          </w:tcPr>
          <w:p w:rsidRPr="001744DC" w:rsidR="00136740" w:rsidP="00201EC6" w:rsidRDefault="00136740" w14:paraId="0560BA62" w14:textId="77777777">
            <w:pPr>
              <w:pStyle w:val="TableListBullet"/>
              <w:rPr>
                <w:i/>
                <w:iCs/>
              </w:rPr>
            </w:pPr>
            <w:r w:rsidRPr="001744DC">
              <w:rPr>
                <w:i/>
                <w:iCs/>
              </w:rPr>
              <w:t xml:space="preserve">Student attendance at all sessions is captured in MIS </w:t>
            </w:r>
          </w:p>
          <w:p w:rsidRPr="001744DC" w:rsidR="00136740" w:rsidP="00201EC6" w:rsidRDefault="00136740" w14:paraId="6ADAEEC8" w14:textId="77777777">
            <w:pPr>
              <w:pStyle w:val="TableListBullet"/>
              <w:rPr>
                <w:i/>
                <w:iCs/>
              </w:rPr>
            </w:pPr>
            <w:r w:rsidRPr="001744DC">
              <w:rPr>
                <w:i/>
                <w:iCs/>
              </w:rPr>
              <w:t>Student attendance at all sessions is captured in MIS</w:t>
            </w:r>
          </w:p>
          <w:p w:rsidRPr="001744DC" w:rsidR="00136740" w:rsidP="00201EC6" w:rsidRDefault="00136740" w14:paraId="6C075CCC" w14:textId="77777777">
            <w:pPr>
              <w:pStyle w:val="TableListBullet"/>
              <w:rPr>
                <w:i/>
                <w:iCs/>
              </w:rPr>
            </w:pPr>
            <w:r w:rsidRPr="001744DC">
              <w:rPr>
                <w:i/>
                <w:iCs/>
              </w:rPr>
              <w:t>Student attendance at all sessions is captured in MIS</w:t>
            </w:r>
          </w:p>
        </w:tc>
        <w:tc>
          <w:tcPr>
            <w:tcW w:w="833" w:type="pct"/>
            <w:tcBorders>
              <w:top w:val="single" w:color="auto" w:sz="4" w:space="0"/>
              <w:bottom w:val="single" w:color="auto" w:sz="4" w:space="0"/>
            </w:tcBorders>
            <w:vAlign w:val="top"/>
          </w:tcPr>
          <w:p w:rsidRPr="001744DC" w:rsidR="00136740" w:rsidP="00201EC6" w:rsidRDefault="00136740" w14:paraId="717FFEE9" w14:textId="77777777">
            <w:pPr>
              <w:pStyle w:val="TableListBullet"/>
              <w:rPr>
                <w:i/>
                <w:iCs/>
              </w:rPr>
            </w:pPr>
            <w:r w:rsidRPr="001744DC">
              <w:rPr>
                <w:i/>
                <w:iCs/>
              </w:rPr>
              <w:t>All program sessions</w:t>
            </w:r>
          </w:p>
          <w:p w:rsidRPr="001744DC" w:rsidR="00136740" w:rsidP="00201EC6" w:rsidRDefault="00136740" w14:paraId="566313C6" w14:textId="77777777">
            <w:pPr>
              <w:pStyle w:val="TableListBullet"/>
              <w:rPr>
                <w:i/>
                <w:iCs/>
              </w:rPr>
            </w:pPr>
            <w:r w:rsidRPr="001744DC">
              <w:rPr>
                <w:i/>
                <w:iCs/>
              </w:rPr>
              <w:t>All program sessions</w:t>
            </w:r>
          </w:p>
          <w:p w:rsidRPr="001744DC" w:rsidR="00136740" w:rsidP="00201EC6" w:rsidRDefault="00136740" w14:paraId="31FA78C2" w14:textId="77777777">
            <w:pPr>
              <w:pStyle w:val="TableListBullet"/>
              <w:rPr>
                <w:i/>
                <w:iCs/>
              </w:rPr>
            </w:pPr>
            <w:r w:rsidRPr="001744DC">
              <w:rPr>
                <w:i/>
                <w:iCs/>
              </w:rPr>
              <w:t>All program sessions</w:t>
            </w:r>
          </w:p>
        </w:tc>
      </w:tr>
      <w:tr w:rsidRPr="00B2670C" w:rsidR="00136740" w:rsidTr="004649D0" w14:paraId="1AF8CFA2"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61BE930E" w14:textId="77777777">
            <w:pPr>
              <w:pStyle w:val="TableTextLeft"/>
              <w:rPr>
                <w:i/>
                <w:iCs/>
              </w:rPr>
            </w:pPr>
            <w:r w:rsidRPr="00201EC6">
              <w:rPr>
                <w:i/>
                <w:iCs/>
              </w:rPr>
              <w:t>Quality</w:t>
            </w:r>
          </w:p>
        </w:tc>
        <w:tc>
          <w:tcPr>
            <w:tcW w:w="791" w:type="pct"/>
            <w:tcBorders>
              <w:top w:val="single" w:color="auto" w:sz="4" w:space="0"/>
              <w:bottom w:val="single" w:color="auto" w:sz="4" w:space="0"/>
            </w:tcBorders>
            <w:vAlign w:val="top"/>
          </w:tcPr>
          <w:p w:rsidRPr="00201EC6" w:rsidR="00136740" w:rsidP="00201EC6" w:rsidRDefault="00136740" w14:paraId="671C63F7" w14:textId="77777777">
            <w:pPr>
              <w:pStyle w:val="TableTextLeft"/>
              <w:rPr>
                <w:i/>
                <w:iCs/>
              </w:rPr>
            </w:pPr>
            <w:r w:rsidRPr="00201EC6">
              <w:rPr>
                <w:i/>
                <w:iCs/>
              </w:rPr>
              <w:t>What was the quality of staff–participant interactions?</w:t>
            </w:r>
          </w:p>
        </w:tc>
        <w:tc>
          <w:tcPr>
            <w:tcW w:w="1726" w:type="pct"/>
            <w:tcBorders>
              <w:top w:val="single" w:color="auto" w:sz="4" w:space="0"/>
              <w:bottom w:val="single" w:color="auto" w:sz="4" w:space="0"/>
            </w:tcBorders>
            <w:vAlign w:val="top"/>
          </w:tcPr>
          <w:p w:rsidRPr="001744DC" w:rsidR="00136740" w:rsidP="00201EC6" w:rsidRDefault="00136740" w14:paraId="4733D971" w14:textId="77777777">
            <w:pPr>
              <w:pStyle w:val="TableListBullet"/>
              <w:rPr>
                <w:i/>
                <w:iCs/>
              </w:rPr>
            </w:pPr>
            <w:r w:rsidRPr="001744DC">
              <w:rPr>
                <w:i/>
                <w:iCs/>
              </w:rPr>
              <w:t>Percentage of observed sessions with high quality interactions, calculated as the percentage of observed interactions that study staff scored as “high quality”</w:t>
            </w:r>
          </w:p>
        </w:tc>
        <w:tc>
          <w:tcPr>
            <w:tcW w:w="1052" w:type="pct"/>
            <w:tcBorders>
              <w:top w:val="single" w:color="auto" w:sz="4" w:space="0"/>
              <w:bottom w:val="single" w:color="auto" w:sz="4" w:space="0"/>
            </w:tcBorders>
            <w:vAlign w:val="top"/>
          </w:tcPr>
          <w:p w:rsidRPr="001744DC" w:rsidR="00136740" w:rsidP="00201EC6" w:rsidRDefault="00136740" w14:paraId="2B298E4E" w14:textId="77777777">
            <w:pPr>
              <w:pStyle w:val="TableListBullet"/>
              <w:rPr>
                <w:i/>
                <w:iCs/>
              </w:rPr>
            </w:pPr>
            <w:r w:rsidRPr="001744DC">
              <w:rPr>
                <w:i/>
                <w:iCs/>
              </w:rPr>
              <w:t>Convenience sample of 10 percent of classroom sessions were selected for observation</w:t>
            </w:r>
          </w:p>
        </w:tc>
        <w:tc>
          <w:tcPr>
            <w:tcW w:w="833" w:type="pct"/>
            <w:tcBorders>
              <w:top w:val="single" w:color="auto" w:sz="4" w:space="0"/>
              <w:bottom w:val="single" w:color="auto" w:sz="4" w:space="0"/>
            </w:tcBorders>
            <w:vAlign w:val="top"/>
          </w:tcPr>
          <w:p w:rsidRPr="001744DC" w:rsidR="00136740" w:rsidP="00201EC6" w:rsidRDefault="00136740" w14:paraId="74452066" w14:textId="77777777">
            <w:pPr>
              <w:pStyle w:val="TableListBullet"/>
              <w:rPr>
                <w:i/>
                <w:iCs/>
              </w:rPr>
            </w:pPr>
            <w:r w:rsidRPr="001744DC">
              <w:rPr>
                <w:i/>
                <w:iCs/>
              </w:rPr>
              <w:t>10 percent of sessions</w:t>
            </w:r>
          </w:p>
        </w:tc>
      </w:tr>
      <w:tr w:rsidRPr="00B2670C" w:rsidR="00136740" w:rsidTr="004649D0" w14:paraId="2D9EFDD9"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564246F4" w14:textId="77777777">
            <w:pPr>
              <w:pStyle w:val="TableTextLeft"/>
              <w:rPr>
                <w:i/>
                <w:iCs/>
              </w:rPr>
            </w:pPr>
            <w:r w:rsidRPr="00201EC6">
              <w:rPr>
                <w:i/>
                <w:iCs/>
              </w:rPr>
              <w:t>Engagement</w:t>
            </w:r>
          </w:p>
        </w:tc>
        <w:tc>
          <w:tcPr>
            <w:tcW w:w="791" w:type="pct"/>
            <w:tcBorders>
              <w:top w:val="single" w:color="auto" w:sz="4" w:space="0"/>
              <w:bottom w:val="single" w:color="auto" w:sz="4" w:space="0"/>
            </w:tcBorders>
            <w:vAlign w:val="top"/>
          </w:tcPr>
          <w:p w:rsidRPr="00201EC6" w:rsidR="00136740" w:rsidP="00201EC6" w:rsidRDefault="00136740" w14:paraId="47A8D4F5" w14:textId="77777777">
            <w:pPr>
              <w:pStyle w:val="TableTextLeft"/>
              <w:rPr>
                <w:i/>
                <w:iCs/>
              </w:rPr>
            </w:pPr>
            <w:r w:rsidRPr="00201EC6">
              <w:rPr>
                <w:i/>
                <w:iCs/>
              </w:rPr>
              <w:t>How engaged were youth in the program?</w:t>
            </w:r>
          </w:p>
        </w:tc>
        <w:tc>
          <w:tcPr>
            <w:tcW w:w="1726" w:type="pct"/>
            <w:tcBorders>
              <w:top w:val="single" w:color="auto" w:sz="4" w:space="0"/>
              <w:bottom w:val="single" w:color="auto" w:sz="4" w:space="0"/>
            </w:tcBorders>
            <w:vAlign w:val="top"/>
          </w:tcPr>
          <w:p w:rsidRPr="001744DC" w:rsidR="00136740" w:rsidP="00201EC6" w:rsidRDefault="00136740" w14:paraId="32FE9E6F" w14:textId="77777777">
            <w:pPr>
              <w:pStyle w:val="TableListBullet"/>
              <w:rPr>
                <w:i/>
                <w:iCs/>
              </w:rPr>
            </w:pPr>
            <w:r w:rsidRPr="001744DC">
              <w:rPr>
                <w:i/>
                <w:iCs/>
              </w:rPr>
              <w:t>Percentage of observed sessions with moderate participant engagement, calculated as the percentage of sessions in which study staff scored participants’ engagement as “moderately engaged” or higher</w:t>
            </w:r>
          </w:p>
        </w:tc>
        <w:tc>
          <w:tcPr>
            <w:tcW w:w="1052" w:type="pct"/>
            <w:tcBorders>
              <w:top w:val="single" w:color="auto" w:sz="4" w:space="0"/>
              <w:bottom w:val="single" w:color="auto" w:sz="4" w:space="0"/>
            </w:tcBorders>
            <w:vAlign w:val="top"/>
          </w:tcPr>
          <w:p w:rsidRPr="001744DC" w:rsidR="00136740" w:rsidP="00201EC6" w:rsidRDefault="00136740" w14:paraId="6D10E396" w14:textId="77777777">
            <w:pPr>
              <w:pStyle w:val="TableListBullet"/>
              <w:rPr>
                <w:i/>
                <w:iCs/>
              </w:rPr>
            </w:pPr>
            <w:r w:rsidRPr="001744DC">
              <w:rPr>
                <w:i/>
                <w:iCs/>
              </w:rPr>
              <w:t>Random sample of 5 percent of classroom sessions were selected for observation</w:t>
            </w:r>
          </w:p>
        </w:tc>
        <w:tc>
          <w:tcPr>
            <w:tcW w:w="833" w:type="pct"/>
            <w:tcBorders>
              <w:top w:val="single" w:color="auto" w:sz="4" w:space="0"/>
              <w:bottom w:val="single" w:color="auto" w:sz="4" w:space="0"/>
            </w:tcBorders>
            <w:vAlign w:val="top"/>
          </w:tcPr>
          <w:p w:rsidRPr="001744DC" w:rsidR="00136740" w:rsidP="00201EC6" w:rsidRDefault="00136740" w14:paraId="3BF7D479" w14:textId="77777777">
            <w:pPr>
              <w:pStyle w:val="TableListBullet"/>
              <w:rPr>
                <w:i/>
                <w:iCs/>
              </w:rPr>
            </w:pPr>
            <w:r w:rsidRPr="001744DC">
              <w:rPr>
                <w:i/>
                <w:iCs/>
              </w:rPr>
              <w:t>All program sessions</w:t>
            </w:r>
          </w:p>
        </w:tc>
      </w:tr>
      <w:tr w:rsidRPr="00B2670C" w:rsidR="00136740" w:rsidTr="004649D0" w14:paraId="45104AA7"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477D4A25" w14:textId="77777777">
            <w:pPr>
              <w:pStyle w:val="TableTextLeft"/>
              <w:rPr>
                <w:i/>
                <w:iCs/>
              </w:rPr>
            </w:pPr>
            <w:r w:rsidRPr="00201EC6">
              <w:rPr>
                <w:i/>
                <w:iCs/>
              </w:rPr>
              <w:t>Context</w:t>
            </w:r>
          </w:p>
        </w:tc>
        <w:tc>
          <w:tcPr>
            <w:tcW w:w="791" w:type="pct"/>
            <w:tcBorders>
              <w:top w:val="single" w:color="auto" w:sz="4" w:space="0"/>
              <w:bottom w:val="single" w:color="auto" w:sz="4" w:space="0"/>
            </w:tcBorders>
            <w:vAlign w:val="top"/>
          </w:tcPr>
          <w:p w:rsidRPr="00201EC6" w:rsidR="00136740" w:rsidP="00201EC6" w:rsidRDefault="00136740" w14:paraId="2C923EE4" w14:textId="77777777">
            <w:pPr>
              <w:pStyle w:val="TableTextLeft"/>
              <w:rPr>
                <w:i/>
                <w:iCs/>
              </w:rPr>
            </w:pPr>
            <w:r w:rsidRPr="00201EC6">
              <w:rPr>
                <w:i/>
                <w:iCs/>
              </w:rPr>
              <w:t>What other pregnancy prevention programming was available to study participants?</w:t>
            </w:r>
          </w:p>
        </w:tc>
        <w:tc>
          <w:tcPr>
            <w:tcW w:w="1726" w:type="pct"/>
            <w:tcBorders>
              <w:top w:val="single" w:color="auto" w:sz="4" w:space="0"/>
              <w:bottom w:val="single" w:color="auto" w:sz="4" w:space="0"/>
            </w:tcBorders>
            <w:vAlign w:val="top"/>
          </w:tcPr>
          <w:p w:rsidRPr="001744DC" w:rsidR="00136740" w:rsidP="00201EC6" w:rsidRDefault="00136740" w14:paraId="01837551" w14:textId="77777777">
            <w:pPr>
              <w:pStyle w:val="TableListBullet"/>
              <w:rPr>
                <w:i/>
                <w:iCs/>
              </w:rPr>
            </w:pPr>
            <w:r w:rsidRPr="001744DC">
              <w:rPr>
                <w:i/>
                <w:iCs/>
              </w:rPr>
              <w:t>Percentage of the sample receiving pregnancy prevention programming from other providers, constructed from immediate post-survey data on experiences outside of the current program</w:t>
            </w:r>
          </w:p>
        </w:tc>
        <w:tc>
          <w:tcPr>
            <w:tcW w:w="1052" w:type="pct"/>
            <w:tcBorders>
              <w:top w:val="single" w:color="auto" w:sz="4" w:space="0"/>
              <w:bottom w:val="single" w:color="auto" w:sz="4" w:space="0"/>
            </w:tcBorders>
            <w:vAlign w:val="top"/>
          </w:tcPr>
          <w:p w:rsidRPr="001744DC" w:rsidR="00136740" w:rsidP="00201EC6" w:rsidRDefault="00136740" w14:paraId="2B3858A7" w14:textId="77777777">
            <w:pPr>
              <w:pStyle w:val="TableListBullet"/>
              <w:rPr>
                <w:i/>
                <w:iCs/>
              </w:rPr>
            </w:pPr>
            <w:r w:rsidRPr="001744DC">
              <w:rPr>
                <w:i/>
                <w:iCs/>
              </w:rPr>
              <w:t>Post-program</w:t>
            </w:r>
          </w:p>
        </w:tc>
        <w:tc>
          <w:tcPr>
            <w:tcW w:w="833" w:type="pct"/>
            <w:tcBorders>
              <w:top w:val="single" w:color="auto" w:sz="4" w:space="0"/>
              <w:bottom w:val="single" w:color="auto" w:sz="4" w:space="0"/>
            </w:tcBorders>
            <w:vAlign w:val="top"/>
          </w:tcPr>
          <w:p w:rsidRPr="001744DC" w:rsidR="00136740" w:rsidP="00201EC6" w:rsidRDefault="00136740" w14:paraId="2BADC94D" w14:textId="77777777">
            <w:pPr>
              <w:pStyle w:val="TableListBullet"/>
              <w:rPr>
                <w:i/>
                <w:iCs/>
              </w:rPr>
            </w:pPr>
            <w:r w:rsidRPr="001744DC">
              <w:rPr>
                <w:i/>
                <w:iCs/>
              </w:rPr>
              <w:t>All youth in the program</w:t>
            </w:r>
          </w:p>
        </w:tc>
      </w:tr>
      <w:tr w:rsidRPr="00B2670C" w:rsidR="00136740" w:rsidTr="004649D0" w14:paraId="6C35BAC7" w14:textId="77777777">
        <w:trPr>
          <w:cantSplit/>
        </w:trPr>
        <w:tc>
          <w:tcPr>
            <w:tcW w:w="597" w:type="pct"/>
            <w:tcBorders>
              <w:top w:val="single" w:color="auto" w:sz="4" w:space="0"/>
              <w:bottom w:val="single" w:color="auto" w:sz="4" w:space="0"/>
            </w:tcBorders>
            <w:vAlign w:val="top"/>
          </w:tcPr>
          <w:p w:rsidRPr="00201EC6" w:rsidR="00136740" w:rsidP="00201EC6" w:rsidRDefault="00136740" w14:paraId="1D0CC94A" w14:textId="77777777">
            <w:pPr>
              <w:pStyle w:val="TableTextLeft"/>
              <w:rPr>
                <w:i/>
                <w:iCs/>
              </w:rPr>
            </w:pPr>
            <w:r w:rsidRPr="00201EC6">
              <w:rPr>
                <w:i/>
                <w:iCs/>
              </w:rPr>
              <w:t>Context</w:t>
            </w:r>
          </w:p>
        </w:tc>
        <w:tc>
          <w:tcPr>
            <w:tcW w:w="791" w:type="pct"/>
            <w:tcBorders>
              <w:top w:val="single" w:color="auto" w:sz="4" w:space="0"/>
              <w:bottom w:val="single" w:color="auto" w:sz="4" w:space="0"/>
            </w:tcBorders>
            <w:vAlign w:val="top"/>
          </w:tcPr>
          <w:p w:rsidRPr="00201EC6" w:rsidR="00136740" w:rsidP="00201EC6" w:rsidRDefault="00136740" w14:paraId="0E92EB29" w14:textId="77777777">
            <w:pPr>
              <w:pStyle w:val="TableTextLeft"/>
              <w:rPr>
                <w:i/>
                <w:iCs/>
              </w:rPr>
            </w:pPr>
            <w:r w:rsidRPr="00201EC6">
              <w:rPr>
                <w:i/>
                <w:iCs/>
              </w:rPr>
              <w:t>What external events affected implementation?</w:t>
            </w:r>
          </w:p>
        </w:tc>
        <w:tc>
          <w:tcPr>
            <w:tcW w:w="1726" w:type="pct"/>
            <w:tcBorders>
              <w:top w:val="single" w:color="auto" w:sz="4" w:space="0"/>
              <w:bottom w:val="single" w:color="auto" w:sz="4" w:space="0"/>
            </w:tcBorders>
            <w:vAlign w:val="top"/>
          </w:tcPr>
          <w:p w:rsidRPr="001744DC" w:rsidR="00136740" w:rsidP="00201EC6" w:rsidRDefault="00136740" w14:paraId="35543E1D" w14:textId="77777777">
            <w:pPr>
              <w:pStyle w:val="TableListBullet"/>
              <w:rPr>
                <w:i/>
                <w:iCs/>
              </w:rPr>
            </w:pPr>
            <w:r w:rsidRPr="001744DC">
              <w:rPr>
                <w:i/>
                <w:iCs/>
              </w:rPr>
              <w:t>Percentage and total number of sessions not delivered because of some other event in the community, if any</w:t>
            </w:r>
          </w:p>
        </w:tc>
        <w:tc>
          <w:tcPr>
            <w:tcW w:w="1052" w:type="pct"/>
            <w:tcBorders>
              <w:top w:val="single" w:color="auto" w:sz="4" w:space="0"/>
              <w:bottom w:val="single" w:color="auto" w:sz="4" w:space="0"/>
            </w:tcBorders>
            <w:vAlign w:val="top"/>
          </w:tcPr>
          <w:p w:rsidRPr="001744DC" w:rsidR="00136740" w:rsidP="00201EC6" w:rsidRDefault="00136740" w14:paraId="7BDFBD8A" w14:textId="77777777">
            <w:pPr>
              <w:pStyle w:val="TableListBullet"/>
              <w:rPr>
                <w:i/>
                <w:iCs/>
              </w:rPr>
            </w:pPr>
            <w:r w:rsidRPr="001744DC">
              <w:rPr>
                <w:i/>
                <w:iCs/>
              </w:rPr>
              <w:t>As needed</w:t>
            </w:r>
          </w:p>
        </w:tc>
        <w:tc>
          <w:tcPr>
            <w:tcW w:w="833" w:type="pct"/>
            <w:tcBorders>
              <w:top w:val="single" w:color="auto" w:sz="4" w:space="0"/>
              <w:bottom w:val="single" w:color="auto" w:sz="4" w:space="0"/>
            </w:tcBorders>
            <w:vAlign w:val="top"/>
          </w:tcPr>
          <w:p w:rsidRPr="001744DC" w:rsidR="00136740" w:rsidP="00201EC6" w:rsidRDefault="00136740" w14:paraId="5177639F" w14:textId="77777777">
            <w:pPr>
              <w:pStyle w:val="TableListBullet"/>
              <w:rPr>
                <w:i/>
                <w:iCs/>
              </w:rPr>
            </w:pPr>
            <w:r w:rsidRPr="001744DC">
              <w:rPr>
                <w:i/>
                <w:iCs/>
              </w:rPr>
              <w:t>All program sessions</w:t>
            </w:r>
          </w:p>
        </w:tc>
      </w:tr>
    </w:tbl>
    <w:p w:rsidR="00136740" w:rsidP="00136740" w:rsidRDefault="00136740" w14:paraId="38C8EB93" w14:textId="77777777">
      <w:pPr>
        <w:spacing w:after="160" w:line="259" w:lineRule="auto"/>
      </w:pPr>
      <w:r>
        <w:lastRenderedPageBreak/>
        <w:br w:type="page"/>
      </w:r>
    </w:p>
    <w:p w:rsidR="00136740" w:rsidP="00D83184" w:rsidRDefault="00136740" w14:paraId="0F023E5F" w14:textId="344C6A30">
      <w:pPr>
        <w:pStyle w:val="TableTitle"/>
      </w:pPr>
      <w:r>
        <w:lastRenderedPageBreak/>
        <w:t xml:space="preserve">Table C.1. </w:t>
      </w:r>
      <w:r w:rsidR="0093671C">
        <w:t xml:space="preserve">Participant </w:t>
      </w:r>
      <w:r>
        <w:t xml:space="preserve">characteristics with and without nonresponse weights, by survey time period  </w:t>
      </w:r>
    </w:p>
    <w:tbl>
      <w:tblPr>
        <w:tblStyle w:val="Table"/>
        <w:tblW w:w="5000" w:type="pct"/>
        <w:tblInd w:w="0" w:type="dxa"/>
        <w:tblLook w:val="04A0" w:firstRow="1" w:lastRow="0" w:firstColumn="1" w:lastColumn="0" w:noHBand="0" w:noVBand="1"/>
      </w:tblPr>
      <w:tblGrid>
        <w:gridCol w:w="1853"/>
        <w:gridCol w:w="1851"/>
        <w:gridCol w:w="1853"/>
        <w:gridCol w:w="1851"/>
        <w:gridCol w:w="1853"/>
        <w:gridCol w:w="1851"/>
        <w:gridCol w:w="1848"/>
      </w:tblGrid>
      <w:tr w:rsidR="00593DD9" w:rsidTr="00593DD9" w14:paraId="1A0EAB18" w14:textId="77777777">
        <w:trPr>
          <w:cnfStyle w:val="100000000000" w:firstRow="1" w:lastRow="0" w:firstColumn="0" w:lastColumn="0" w:oddVBand="0" w:evenVBand="0" w:oddHBand="0" w:evenHBand="0" w:firstRowFirstColumn="0" w:firstRowLastColumn="0" w:lastRowFirstColumn="0" w:lastRowLastColumn="0"/>
        </w:trPr>
        <w:tc>
          <w:tcPr>
            <w:tcW w:w="715" w:type="pct"/>
            <w:vMerge w:val="restart"/>
            <w:tcBorders>
              <w:bottom w:val="single" w:color="auto" w:sz="4" w:space="0"/>
              <w:right w:val="single" w:color="FFFFFF" w:themeColor="background1" w:sz="4" w:space="0"/>
            </w:tcBorders>
            <w:shd w:val="clear" w:color="auto" w:fill="6C6F70"/>
          </w:tcPr>
          <w:p w:rsidRPr="00454B33" w:rsidR="00593DD9" w:rsidP="004649D0" w:rsidRDefault="00593DD9" w14:paraId="641F7F6D" w14:textId="4C31A711">
            <w:pPr>
              <w:pStyle w:val="TableHeaderLeft"/>
              <w:rPr>
                <w:b w:val="0"/>
              </w:rPr>
            </w:pPr>
            <w:r w:rsidRPr="00C52C96">
              <w:t>Measure</w:t>
            </w:r>
          </w:p>
        </w:tc>
        <w:tc>
          <w:tcPr>
            <w:tcW w:w="2143" w:type="pct"/>
            <w:gridSpan w:val="3"/>
            <w:tcBorders>
              <w:left w:val="single" w:color="FFFFFF" w:themeColor="background1" w:sz="4" w:space="0"/>
              <w:bottom w:val="single" w:color="FFFFFF" w:themeColor="background1" w:sz="4" w:space="0"/>
              <w:right w:val="single" w:color="FFFFFF" w:themeColor="background1" w:sz="4" w:space="0"/>
            </w:tcBorders>
            <w:shd w:val="clear" w:color="auto" w:fill="6C6F70"/>
          </w:tcPr>
          <w:p w:rsidR="00593DD9" w:rsidP="00593DD9" w:rsidRDefault="00593DD9" w14:paraId="27686C4A" w14:textId="77777777">
            <w:pPr>
              <w:pStyle w:val="TableHeaderCenter"/>
            </w:pPr>
            <w:r>
              <w:t>Pre-test means</w:t>
            </w:r>
          </w:p>
        </w:tc>
        <w:tc>
          <w:tcPr>
            <w:tcW w:w="2142" w:type="pct"/>
            <w:gridSpan w:val="3"/>
            <w:tcBorders>
              <w:left w:val="single" w:color="FFFFFF" w:themeColor="background1" w:sz="4" w:space="0"/>
              <w:bottom w:val="single" w:color="FFFFFF" w:themeColor="background1" w:sz="4" w:space="0"/>
            </w:tcBorders>
            <w:shd w:val="clear" w:color="auto" w:fill="6C6F70"/>
          </w:tcPr>
          <w:p w:rsidR="00593DD9" w:rsidP="00593DD9" w:rsidRDefault="00593DD9" w14:paraId="6C0F17BD" w14:textId="77777777">
            <w:pPr>
              <w:pStyle w:val="TableHeaderCenter"/>
            </w:pPr>
            <w:r>
              <w:t>[Survey time period] means</w:t>
            </w:r>
          </w:p>
        </w:tc>
      </w:tr>
      <w:tr w:rsidR="00593DD9" w:rsidTr="00593DD9" w14:paraId="797FB7BC" w14:textId="77777777">
        <w:tc>
          <w:tcPr>
            <w:tcW w:w="715" w:type="pct"/>
            <w:vMerge/>
            <w:tcBorders>
              <w:top w:val="single" w:color="auto" w:sz="2" w:space="0"/>
              <w:bottom w:val="single" w:color="auto" w:sz="4" w:space="0"/>
              <w:right w:val="single" w:color="FFFFFF" w:themeColor="background1" w:sz="4" w:space="0"/>
            </w:tcBorders>
            <w:shd w:val="clear" w:color="auto" w:fill="6C6F70"/>
          </w:tcPr>
          <w:p w:rsidRPr="00C52C96" w:rsidR="00593DD9" w:rsidP="004649D0" w:rsidRDefault="00593DD9" w14:paraId="3FC66DE4" w14:textId="6E584A92">
            <w:pPr>
              <w:pStyle w:val="TableHeaderLeft"/>
              <w:rPr>
                <w:b w:val="0"/>
              </w:rPr>
            </w:pPr>
          </w:p>
        </w:tc>
        <w:tc>
          <w:tcPr>
            <w:tcW w:w="714" w:type="pct"/>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6C6F70"/>
          </w:tcPr>
          <w:p w:rsidRPr="00C52C96" w:rsidR="00593DD9" w:rsidP="00593DD9" w:rsidRDefault="00593DD9" w14:paraId="3A72AA2E" w14:textId="77777777">
            <w:pPr>
              <w:pStyle w:val="TableHeaderCenter"/>
            </w:pPr>
            <w:r w:rsidRPr="00C52C96">
              <w:t>Full sample</w:t>
            </w:r>
          </w:p>
        </w:tc>
        <w:tc>
          <w:tcPr>
            <w:tcW w:w="715" w:type="pct"/>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6C6F70"/>
          </w:tcPr>
          <w:p w:rsidRPr="00C52C96" w:rsidR="00593DD9" w:rsidP="00593DD9" w:rsidRDefault="00593DD9" w14:paraId="5BF78532" w14:textId="77777777">
            <w:pPr>
              <w:pStyle w:val="TableHeaderCenter"/>
            </w:pPr>
            <w:r w:rsidRPr="00C52C96">
              <w:t>Weighted complete-case sample</w:t>
            </w:r>
          </w:p>
        </w:tc>
        <w:tc>
          <w:tcPr>
            <w:tcW w:w="714" w:type="pct"/>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6C6F70"/>
          </w:tcPr>
          <w:p w:rsidRPr="00C52C96" w:rsidR="00593DD9" w:rsidP="00593DD9" w:rsidRDefault="00593DD9" w14:paraId="41BDAAE0" w14:textId="77777777">
            <w:pPr>
              <w:pStyle w:val="TableHeaderCenter"/>
            </w:pPr>
            <w:r w:rsidRPr="00C52C96">
              <w:t>Complete-case sample</w:t>
            </w:r>
          </w:p>
        </w:tc>
        <w:tc>
          <w:tcPr>
            <w:tcW w:w="715" w:type="pct"/>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6C6F70"/>
          </w:tcPr>
          <w:p w:rsidRPr="00C52C96" w:rsidR="00593DD9" w:rsidP="00593DD9" w:rsidRDefault="00593DD9" w14:paraId="245139CE" w14:textId="77777777">
            <w:pPr>
              <w:pStyle w:val="TableHeaderCenter"/>
            </w:pPr>
            <w:r w:rsidRPr="00C52C96">
              <w:t>Full sample</w:t>
            </w:r>
          </w:p>
        </w:tc>
        <w:tc>
          <w:tcPr>
            <w:tcW w:w="714" w:type="pct"/>
            <w:tcBorders>
              <w:top w:val="single" w:color="FFFFFF" w:themeColor="background1" w:sz="4" w:space="0"/>
              <w:left w:val="single" w:color="FFFFFF" w:themeColor="background1" w:sz="4" w:space="0"/>
              <w:bottom w:val="single" w:color="auto" w:sz="4" w:space="0"/>
              <w:right w:val="single" w:color="FFFFFF" w:themeColor="background1" w:sz="4" w:space="0"/>
            </w:tcBorders>
            <w:shd w:val="clear" w:color="auto" w:fill="6C6F70"/>
          </w:tcPr>
          <w:p w:rsidRPr="00C52C96" w:rsidR="00593DD9" w:rsidP="00593DD9" w:rsidRDefault="00593DD9" w14:paraId="5B2352ED" w14:textId="77777777">
            <w:pPr>
              <w:pStyle w:val="TableHeaderCenter"/>
            </w:pPr>
            <w:r w:rsidRPr="00C52C96">
              <w:t>Weighted complete-case sample</w:t>
            </w:r>
          </w:p>
        </w:tc>
        <w:tc>
          <w:tcPr>
            <w:tcW w:w="713" w:type="pct"/>
            <w:tcBorders>
              <w:top w:val="single" w:color="FFFFFF" w:themeColor="background1" w:sz="4" w:space="0"/>
              <w:left w:val="single" w:color="FFFFFF" w:themeColor="background1" w:sz="4" w:space="0"/>
              <w:bottom w:val="single" w:color="auto" w:sz="4" w:space="0"/>
            </w:tcBorders>
            <w:shd w:val="clear" w:color="auto" w:fill="6C6F70"/>
          </w:tcPr>
          <w:p w:rsidRPr="00C52C96" w:rsidR="00593DD9" w:rsidP="00593DD9" w:rsidRDefault="00593DD9" w14:paraId="753125B0" w14:textId="77777777">
            <w:pPr>
              <w:pStyle w:val="TableHeaderCenter"/>
            </w:pPr>
            <w:r w:rsidRPr="00C52C96">
              <w:t>Complete-case sample</w:t>
            </w:r>
          </w:p>
        </w:tc>
      </w:tr>
      <w:tr w:rsidR="00136740" w:rsidTr="00593DD9" w14:paraId="43B11C70" w14:textId="77777777">
        <w:tc>
          <w:tcPr>
            <w:tcW w:w="715" w:type="pct"/>
            <w:tcBorders>
              <w:top w:val="single" w:color="auto" w:sz="4" w:space="0"/>
              <w:bottom w:val="single" w:color="auto" w:sz="4" w:space="0"/>
            </w:tcBorders>
            <w:vAlign w:val="top"/>
          </w:tcPr>
          <w:p w:rsidRPr="00593DD9" w:rsidR="00136740" w:rsidP="00593DD9" w:rsidRDefault="00136740" w14:paraId="33B8AF98" w14:textId="77777777">
            <w:pPr>
              <w:pStyle w:val="TableTextLeft"/>
            </w:pPr>
            <w:r w:rsidRPr="00593DD9">
              <w:t>Age or grade level</w:t>
            </w:r>
          </w:p>
        </w:tc>
        <w:tc>
          <w:tcPr>
            <w:tcW w:w="4285" w:type="pct"/>
            <w:gridSpan w:val="6"/>
            <w:tcBorders>
              <w:top w:val="single" w:color="auto" w:sz="4" w:space="0"/>
              <w:bottom w:val="single" w:color="auto" w:sz="4" w:space="0"/>
            </w:tcBorders>
          </w:tcPr>
          <w:p w:rsidRPr="00014164" w:rsidR="00136740" w:rsidP="004649D0" w:rsidRDefault="00136740" w14:paraId="4F351D47" w14:textId="77777777">
            <w:pPr>
              <w:pStyle w:val="TableText"/>
              <w:spacing w:before="120" w:after="60"/>
              <w:rPr>
                <w:rFonts w:cs="Arial"/>
                <w:szCs w:val="18"/>
              </w:rPr>
            </w:pPr>
          </w:p>
        </w:tc>
      </w:tr>
      <w:tr w:rsidR="00136740" w:rsidTr="00593DD9" w14:paraId="451617C5" w14:textId="77777777">
        <w:tc>
          <w:tcPr>
            <w:tcW w:w="715" w:type="pct"/>
            <w:tcBorders>
              <w:top w:val="single" w:color="auto" w:sz="4" w:space="0"/>
              <w:bottom w:val="single" w:color="auto" w:sz="4" w:space="0"/>
            </w:tcBorders>
            <w:vAlign w:val="top"/>
          </w:tcPr>
          <w:p w:rsidRPr="00593DD9" w:rsidR="00136740" w:rsidP="00593DD9" w:rsidRDefault="00136740" w14:paraId="7C9CC0E3" w14:textId="77777777">
            <w:pPr>
              <w:pStyle w:val="TableTextLeft"/>
            </w:pPr>
            <w:r w:rsidRPr="00593DD9">
              <w:t>Gender (female)</w:t>
            </w:r>
          </w:p>
        </w:tc>
        <w:tc>
          <w:tcPr>
            <w:tcW w:w="4285" w:type="pct"/>
            <w:gridSpan w:val="6"/>
            <w:tcBorders>
              <w:top w:val="single" w:color="auto" w:sz="4" w:space="0"/>
              <w:bottom w:val="single" w:color="auto" w:sz="4" w:space="0"/>
            </w:tcBorders>
          </w:tcPr>
          <w:p w:rsidRPr="00014164" w:rsidR="00136740" w:rsidP="004649D0" w:rsidRDefault="00136740" w14:paraId="24A0BA41" w14:textId="77777777">
            <w:pPr>
              <w:pStyle w:val="TableText"/>
              <w:spacing w:before="120" w:after="60"/>
              <w:rPr>
                <w:rFonts w:cs="Arial"/>
                <w:szCs w:val="18"/>
              </w:rPr>
            </w:pPr>
          </w:p>
        </w:tc>
      </w:tr>
      <w:tr w:rsidR="00136740" w:rsidTr="00593DD9" w14:paraId="1040BB17" w14:textId="77777777">
        <w:tc>
          <w:tcPr>
            <w:tcW w:w="715" w:type="pct"/>
            <w:tcBorders>
              <w:top w:val="single" w:color="auto" w:sz="4" w:space="0"/>
              <w:bottom w:val="single" w:color="auto" w:sz="4" w:space="0"/>
            </w:tcBorders>
            <w:vAlign w:val="top"/>
          </w:tcPr>
          <w:p w:rsidRPr="00593DD9" w:rsidR="00136740" w:rsidP="00593DD9" w:rsidRDefault="00136740" w14:paraId="7B9AB754" w14:textId="77777777">
            <w:pPr>
              <w:pStyle w:val="TableTextLeft"/>
            </w:pPr>
            <w:r w:rsidRPr="00593DD9">
              <w:t>Race/ethnicity</w:t>
            </w:r>
          </w:p>
        </w:tc>
        <w:tc>
          <w:tcPr>
            <w:tcW w:w="4285" w:type="pct"/>
            <w:gridSpan w:val="6"/>
            <w:tcBorders>
              <w:top w:val="single" w:color="auto" w:sz="4" w:space="0"/>
              <w:bottom w:val="single" w:color="auto" w:sz="4" w:space="0"/>
            </w:tcBorders>
          </w:tcPr>
          <w:p w:rsidRPr="00014164" w:rsidR="00136740" w:rsidP="004649D0" w:rsidRDefault="00136740" w14:paraId="79781EC1" w14:textId="77777777">
            <w:pPr>
              <w:pStyle w:val="TableText"/>
              <w:spacing w:before="120" w:after="60"/>
              <w:rPr>
                <w:rFonts w:cs="Arial"/>
                <w:szCs w:val="18"/>
              </w:rPr>
            </w:pPr>
          </w:p>
        </w:tc>
      </w:tr>
      <w:tr w:rsidR="00136740" w:rsidTr="00593DD9" w14:paraId="6060EA37" w14:textId="77777777">
        <w:tc>
          <w:tcPr>
            <w:tcW w:w="715" w:type="pct"/>
            <w:tcBorders>
              <w:top w:val="single" w:color="auto" w:sz="4" w:space="0"/>
              <w:bottom w:val="single" w:color="auto" w:sz="4" w:space="0"/>
            </w:tcBorders>
            <w:vAlign w:val="top"/>
          </w:tcPr>
          <w:p w:rsidRPr="00593DD9" w:rsidR="00136740" w:rsidP="00593DD9" w:rsidRDefault="00136740" w14:paraId="1E562744" w14:textId="77777777">
            <w:pPr>
              <w:pStyle w:val="TableTextLeft"/>
              <w:ind w:left="144"/>
              <w:rPr>
                <w:rFonts w:cs="Arial"/>
                <w:szCs w:val="18"/>
              </w:rPr>
            </w:pPr>
            <w:r w:rsidRPr="00593DD9">
              <w:rPr>
                <w:rFonts w:cs="Arial"/>
                <w:szCs w:val="18"/>
              </w:rPr>
              <w:t>Category 1</w:t>
            </w:r>
          </w:p>
        </w:tc>
        <w:tc>
          <w:tcPr>
            <w:tcW w:w="4285" w:type="pct"/>
            <w:gridSpan w:val="6"/>
            <w:tcBorders>
              <w:top w:val="single" w:color="auto" w:sz="4" w:space="0"/>
              <w:bottom w:val="single" w:color="auto" w:sz="4" w:space="0"/>
            </w:tcBorders>
          </w:tcPr>
          <w:p w:rsidRPr="00014164" w:rsidR="00136740" w:rsidP="004649D0" w:rsidRDefault="00136740" w14:paraId="6A2D213C" w14:textId="77777777">
            <w:pPr>
              <w:pStyle w:val="TableText"/>
              <w:spacing w:before="120" w:after="60"/>
              <w:rPr>
                <w:rFonts w:cs="Arial"/>
                <w:szCs w:val="18"/>
              </w:rPr>
            </w:pPr>
          </w:p>
        </w:tc>
      </w:tr>
      <w:tr w:rsidR="00136740" w:rsidTr="00593DD9" w14:paraId="7A63F52E" w14:textId="77777777">
        <w:tc>
          <w:tcPr>
            <w:tcW w:w="715" w:type="pct"/>
            <w:tcBorders>
              <w:top w:val="single" w:color="auto" w:sz="4" w:space="0"/>
              <w:bottom w:val="single" w:color="auto" w:sz="4" w:space="0"/>
            </w:tcBorders>
            <w:vAlign w:val="top"/>
          </w:tcPr>
          <w:p w:rsidRPr="00593DD9" w:rsidR="00136740" w:rsidP="00593DD9" w:rsidRDefault="00136740" w14:paraId="01061DA5" w14:textId="77777777">
            <w:pPr>
              <w:pStyle w:val="TableTextLeft"/>
              <w:ind w:left="144"/>
              <w:rPr>
                <w:rFonts w:cs="Arial"/>
                <w:szCs w:val="18"/>
              </w:rPr>
            </w:pPr>
            <w:r w:rsidRPr="00593DD9">
              <w:rPr>
                <w:rFonts w:cs="Arial"/>
                <w:szCs w:val="18"/>
              </w:rPr>
              <w:t>Category 2</w:t>
            </w:r>
          </w:p>
        </w:tc>
        <w:tc>
          <w:tcPr>
            <w:tcW w:w="4285" w:type="pct"/>
            <w:gridSpan w:val="6"/>
            <w:tcBorders>
              <w:top w:val="single" w:color="auto" w:sz="4" w:space="0"/>
              <w:bottom w:val="single" w:color="auto" w:sz="4" w:space="0"/>
            </w:tcBorders>
          </w:tcPr>
          <w:p w:rsidRPr="00014164" w:rsidR="00136740" w:rsidP="004649D0" w:rsidRDefault="00136740" w14:paraId="62ABF85D" w14:textId="77777777">
            <w:pPr>
              <w:pStyle w:val="TableText"/>
              <w:spacing w:before="120" w:after="60"/>
              <w:rPr>
                <w:rFonts w:cs="Arial"/>
                <w:szCs w:val="18"/>
              </w:rPr>
            </w:pPr>
          </w:p>
        </w:tc>
      </w:tr>
      <w:tr w:rsidR="00136740" w:rsidTr="00593DD9" w14:paraId="7E28B1EA" w14:textId="77777777">
        <w:tc>
          <w:tcPr>
            <w:tcW w:w="715" w:type="pct"/>
            <w:tcBorders>
              <w:top w:val="single" w:color="auto" w:sz="4" w:space="0"/>
              <w:bottom w:val="single" w:color="auto" w:sz="4" w:space="0"/>
            </w:tcBorders>
            <w:vAlign w:val="top"/>
          </w:tcPr>
          <w:p w:rsidRPr="00593DD9" w:rsidR="00136740" w:rsidP="00593DD9" w:rsidRDefault="00136740" w14:paraId="67C1D281" w14:textId="77777777">
            <w:pPr>
              <w:pStyle w:val="TableTextLeft"/>
              <w:ind w:left="144"/>
              <w:rPr>
                <w:rFonts w:cs="Arial"/>
                <w:szCs w:val="18"/>
              </w:rPr>
            </w:pPr>
            <w:r w:rsidRPr="00593DD9">
              <w:rPr>
                <w:rFonts w:cs="Arial"/>
                <w:szCs w:val="18"/>
              </w:rPr>
              <w:t>Category 3</w:t>
            </w:r>
          </w:p>
        </w:tc>
        <w:tc>
          <w:tcPr>
            <w:tcW w:w="4285" w:type="pct"/>
            <w:gridSpan w:val="6"/>
            <w:tcBorders>
              <w:top w:val="single" w:color="auto" w:sz="4" w:space="0"/>
              <w:bottom w:val="single" w:color="auto" w:sz="4" w:space="0"/>
            </w:tcBorders>
          </w:tcPr>
          <w:p w:rsidRPr="00014164" w:rsidR="00136740" w:rsidP="004649D0" w:rsidRDefault="00136740" w14:paraId="11B5952E" w14:textId="77777777">
            <w:pPr>
              <w:pStyle w:val="TableText"/>
              <w:spacing w:before="120" w:after="60"/>
              <w:rPr>
                <w:rFonts w:cs="Arial"/>
                <w:szCs w:val="18"/>
              </w:rPr>
            </w:pPr>
          </w:p>
        </w:tc>
      </w:tr>
      <w:tr w:rsidR="00136740" w:rsidTr="00593DD9" w14:paraId="404ED5D1" w14:textId="77777777">
        <w:tc>
          <w:tcPr>
            <w:tcW w:w="715" w:type="pct"/>
            <w:tcBorders>
              <w:top w:val="single" w:color="auto" w:sz="4" w:space="0"/>
              <w:bottom w:val="single" w:color="auto" w:sz="4" w:space="0"/>
            </w:tcBorders>
            <w:vAlign w:val="top"/>
          </w:tcPr>
          <w:p w:rsidRPr="00593DD9" w:rsidR="00136740" w:rsidP="00593DD9" w:rsidRDefault="00136740" w14:paraId="7A3E64A7" w14:textId="77777777">
            <w:pPr>
              <w:pStyle w:val="TableTextLeft"/>
              <w:ind w:left="144"/>
              <w:rPr>
                <w:rFonts w:cs="Arial"/>
                <w:szCs w:val="18"/>
              </w:rPr>
            </w:pPr>
            <w:r w:rsidRPr="00593DD9">
              <w:rPr>
                <w:rFonts w:cs="Arial"/>
                <w:szCs w:val="18"/>
              </w:rPr>
              <w:t>Category 4</w:t>
            </w:r>
          </w:p>
        </w:tc>
        <w:tc>
          <w:tcPr>
            <w:tcW w:w="4285" w:type="pct"/>
            <w:gridSpan w:val="6"/>
            <w:tcBorders>
              <w:top w:val="single" w:color="auto" w:sz="4" w:space="0"/>
              <w:bottom w:val="single" w:color="auto" w:sz="4" w:space="0"/>
            </w:tcBorders>
          </w:tcPr>
          <w:p w:rsidRPr="00014164" w:rsidR="00136740" w:rsidP="004649D0" w:rsidRDefault="00136740" w14:paraId="46A8443E" w14:textId="77777777">
            <w:pPr>
              <w:pStyle w:val="TableText"/>
              <w:spacing w:before="120" w:after="60"/>
              <w:rPr>
                <w:rFonts w:cs="Arial"/>
                <w:szCs w:val="18"/>
              </w:rPr>
            </w:pPr>
          </w:p>
        </w:tc>
      </w:tr>
      <w:tr w:rsidR="00136740" w:rsidTr="004649D0" w14:paraId="287A19FE" w14:textId="77777777">
        <w:tc>
          <w:tcPr>
            <w:tcW w:w="715" w:type="pct"/>
            <w:tcBorders>
              <w:top w:val="single" w:color="auto" w:sz="4" w:space="0"/>
              <w:bottom w:val="single" w:color="auto" w:sz="4" w:space="0"/>
            </w:tcBorders>
            <w:vAlign w:val="top"/>
          </w:tcPr>
          <w:p w:rsidRPr="00593DD9" w:rsidR="00136740" w:rsidP="00593DD9" w:rsidRDefault="00136740" w14:paraId="2B6D7DDB" w14:textId="77777777">
            <w:pPr>
              <w:pStyle w:val="TableTextLeft"/>
            </w:pPr>
            <w:r w:rsidRPr="00593DD9">
              <w:t>Measure 1</w:t>
            </w:r>
          </w:p>
        </w:tc>
        <w:tc>
          <w:tcPr>
            <w:tcW w:w="714" w:type="pct"/>
            <w:tcBorders>
              <w:top w:val="single" w:color="auto" w:sz="4" w:space="0"/>
              <w:bottom w:val="single" w:color="auto" w:sz="4" w:space="0"/>
            </w:tcBorders>
          </w:tcPr>
          <w:p w:rsidR="00136740" w:rsidP="004649D0" w:rsidRDefault="00136740" w14:paraId="2282069D"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71447685"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6A83C313"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5BDFAC5B"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2EE413F3" w14:textId="77777777">
            <w:pPr>
              <w:pStyle w:val="TableText"/>
              <w:spacing w:before="120" w:after="60"/>
            </w:pPr>
          </w:p>
        </w:tc>
        <w:tc>
          <w:tcPr>
            <w:tcW w:w="713" w:type="pct"/>
            <w:tcBorders>
              <w:top w:val="single" w:color="auto" w:sz="4" w:space="0"/>
              <w:bottom w:val="single" w:color="auto" w:sz="4" w:space="0"/>
            </w:tcBorders>
          </w:tcPr>
          <w:p w:rsidR="00136740" w:rsidP="004649D0" w:rsidRDefault="00136740" w14:paraId="7EDE1289" w14:textId="77777777">
            <w:pPr>
              <w:pStyle w:val="TableText"/>
              <w:spacing w:before="120" w:after="60"/>
            </w:pPr>
          </w:p>
        </w:tc>
      </w:tr>
      <w:tr w:rsidR="00136740" w:rsidTr="004649D0" w14:paraId="1E4B160D" w14:textId="77777777">
        <w:tc>
          <w:tcPr>
            <w:tcW w:w="715" w:type="pct"/>
            <w:tcBorders>
              <w:top w:val="single" w:color="auto" w:sz="4" w:space="0"/>
              <w:bottom w:val="single" w:color="auto" w:sz="4" w:space="0"/>
            </w:tcBorders>
            <w:vAlign w:val="top"/>
          </w:tcPr>
          <w:p w:rsidRPr="00593DD9" w:rsidR="00136740" w:rsidP="00593DD9" w:rsidRDefault="00136740" w14:paraId="6F43E170" w14:textId="77777777">
            <w:pPr>
              <w:pStyle w:val="TableTextLeft"/>
            </w:pPr>
            <w:r w:rsidRPr="00593DD9">
              <w:t>Measure 2</w:t>
            </w:r>
          </w:p>
        </w:tc>
        <w:tc>
          <w:tcPr>
            <w:tcW w:w="714" w:type="pct"/>
            <w:tcBorders>
              <w:top w:val="single" w:color="auto" w:sz="4" w:space="0"/>
              <w:bottom w:val="single" w:color="auto" w:sz="4" w:space="0"/>
            </w:tcBorders>
          </w:tcPr>
          <w:p w:rsidR="00136740" w:rsidP="004649D0" w:rsidRDefault="00136740" w14:paraId="1A2C806C"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38477717"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28B08E9D"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185BEE09"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19C7904F" w14:textId="77777777">
            <w:pPr>
              <w:pStyle w:val="TableText"/>
              <w:spacing w:before="120" w:after="60"/>
            </w:pPr>
          </w:p>
        </w:tc>
        <w:tc>
          <w:tcPr>
            <w:tcW w:w="713" w:type="pct"/>
            <w:tcBorders>
              <w:top w:val="single" w:color="auto" w:sz="4" w:space="0"/>
              <w:bottom w:val="single" w:color="auto" w:sz="4" w:space="0"/>
            </w:tcBorders>
          </w:tcPr>
          <w:p w:rsidR="00136740" w:rsidP="004649D0" w:rsidRDefault="00136740" w14:paraId="17F7F3A7" w14:textId="77777777">
            <w:pPr>
              <w:pStyle w:val="TableText"/>
              <w:spacing w:before="120" w:after="60"/>
            </w:pPr>
          </w:p>
        </w:tc>
      </w:tr>
      <w:tr w:rsidR="00136740" w:rsidTr="004649D0" w14:paraId="208F902E" w14:textId="77777777">
        <w:tc>
          <w:tcPr>
            <w:tcW w:w="715" w:type="pct"/>
            <w:tcBorders>
              <w:top w:val="single" w:color="auto" w:sz="4" w:space="0"/>
              <w:bottom w:val="single" w:color="auto" w:sz="4" w:space="0"/>
            </w:tcBorders>
            <w:vAlign w:val="top"/>
          </w:tcPr>
          <w:p w:rsidRPr="00593DD9" w:rsidR="00136740" w:rsidP="00593DD9" w:rsidRDefault="00136740" w14:paraId="4199B608" w14:textId="77777777">
            <w:pPr>
              <w:pStyle w:val="TableTextLeft"/>
            </w:pPr>
            <w:r w:rsidRPr="00593DD9">
              <w:t>Measure 3</w:t>
            </w:r>
          </w:p>
        </w:tc>
        <w:tc>
          <w:tcPr>
            <w:tcW w:w="714" w:type="pct"/>
            <w:tcBorders>
              <w:top w:val="single" w:color="auto" w:sz="4" w:space="0"/>
              <w:bottom w:val="single" w:color="auto" w:sz="4" w:space="0"/>
            </w:tcBorders>
          </w:tcPr>
          <w:p w:rsidR="00136740" w:rsidP="004649D0" w:rsidRDefault="00136740" w14:paraId="40E92B6B"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4C3391E5"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7170D8DA"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113C1B29"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49EAA007" w14:textId="77777777">
            <w:pPr>
              <w:pStyle w:val="TableText"/>
              <w:spacing w:before="120" w:after="60"/>
            </w:pPr>
          </w:p>
        </w:tc>
        <w:tc>
          <w:tcPr>
            <w:tcW w:w="713" w:type="pct"/>
            <w:tcBorders>
              <w:top w:val="single" w:color="auto" w:sz="4" w:space="0"/>
              <w:bottom w:val="single" w:color="auto" w:sz="4" w:space="0"/>
            </w:tcBorders>
          </w:tcPr>
          <w:p w:rsidR="00136740" w:rsidP="004649D0" w:rsidRDefault="00136740" w14:paraId="490A05DB" w14:textId="77777777">
            <w:pPr>
              <w:pStyle w:val="TableText"/>
              <w:spacing w:before="120" w:after="60"/>
            </w:pPr>
          </w:p>
        </w:tc>
      </w:tr>
      <w:tr w:rsidR="00136740" w:rsidTr="004649D0" w14:paraId="3283EB12" w14:textId="77777777">
        <w:tc>
          <w:tcPr>
            <w:tcW w:w="715" w:type="pct"/>
            <w:tcBorders>
              <w:top w:val="single" w:color="auto" w:sz="4" w:space="0"/>
              <w:bottom w:val="single" w:color="auto" w:sz="4" w:space="0"/>
            </w:tcBorders>
            <w:vAlign w:val="top"/>
          </w:tcPr>
          <w:p w:rsidRPr="00593DD9" w:rsidR="00136740" w:rsidP="00593DD9" w:rsidRDefault="00136740" w14:paraId="3E9B0496" w14:textId="77777777">
            <w:pPr>
              <w:pStyle w:val="TableTextLeft"/>
            </w:pPr>
            <w:r w:rsidRPr="00593DD9">
              <w:t>Measure 4</w:t>
            </w:r>
          </w:p>
        </w:tc>
        <w:tc>
          <w:tcPr>
            <w:tcW w:w="714" w:type="pct"/>
            <w:tcBorders>
              <w:top w:val="single" w:color="auto" w:sz="4" w:space="0"/>
              <w:bottom w:val="single" w:color="auto" w:sz="4" w:space="0"/>
            </w:tcBorders>
          </w:tcPr>
          <w:p w:rsidR="00136740" w:rsidP="004649D0" w:rsidRDefault="00136740" w14:paraId="5C0BBA18"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48EF0F1F"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16240164"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7E5606BB"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454D36FC" w14:textId="77777777">
            <w:pPr>
              <w:pStyle w:val="TableText"/>
              <w:spacing w:before="120" w:after="60"/>
            </w:pPr>
          </w:p>
        </w:tc>
        <w:tc>
          <w:tcPr>
            <w:tcW w:w="713" w:type="pct"/>
            <w:tcBorders>
              <w:top w:val="single" w:color="auto" w:sz="4" w:space="0"/>
              <w:bottom w:val="single" w:color="auto" w:sz="4" w:space="0"/>
            </w:tcBorders>
          </w:tcPr>
          <w:p w:rsidR="00136740" w:rsidP="004649D0" w:rsidRDefault="00136740" w14:paraId="3E432F8C" w14:textId="77777777">
            <w:pPr>
              <w:pStyle w:val="TableText"/>
              <w:spacing w:before="120" w:after="60"/>
            </w:pPr>
          </w:p>
        </w:tc>
      </w:tr>
      <w:tr w:rsidR="00136740" w:rsidTr="004649D0" w14:paraId="010DE8FB" w14:textId="77777777">
        <w:tc>
          <w:tcPr>
            <w:tcW w:w="715" w:type="pct"/>
            <w:tcBorders>
              <w:top w:val="single" w:color="auto" w:sz="4" w:space="0"/>
              <w:bottom w:val="single" w:color="auto" w:sz="4" w:space="0"/>
            </w:tcBorders>
            <w:vAlign w:val="top"/>
          </w:tcPr>
          <w:p w:rsidRPr="00593DD9" w:rsidR="00136740" w:rsidP="00593DD9" w:rsidRDefault="00136740" w14:paraId="09DDE9E2" w14:textId="77777777">
            <w:pPr>
              <w:pStyle w:val="TableTextLeft"/>
            </w:pPr>
            <w:r w:rsidRPr="00593DD9">
              <w:t>Sample Size</w:t>
            </w:r>
          </w:p>
        </w:tc>
        <w:tc>
          <w:tcPr>
            <w:tcW w:w="714" w:type="pct"/>
            <w:tcBorders>
              <w:top w:val="single" w:color="auto" w:sz="4" w:space="0"/>
              <w:bottom w:val="single" w:color="auto" w:sz="4" w:space="0"/>
            </w:tcBorders>
          </w:tcPr>
          <w:p w:rsidR="00136740" w:rsidP="004649D0" w:rsidRDefault="00136740" w14:paraId="21623C80"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50B7B338"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32635871" w14:textId="77777777">
            <w:pPr>
              <w:pStyle w:val="TableText"/>
              <w:spacing w:before="120" w:after="60"/>
            </w:pPr>
          </w:p>
        </w:tc>
        <w:tc>
          <w:tcPr>
            <w:tcW w:w="715" w:type="pct"/>
            <w:tcBorders>
              <w:top w:val="single" w:color="auto" w:sz="4" w:space="0"/>
              <w:bottom w:val="single" w:color="auto" w:sz="4" w:space="0"/>
            </w:tcBorders>
          </w:tcPr>
          <w:p w:rsidR="00136740" w:rsidP="004649D0" w:rsidRDefault="00136740" w14:paraId="2844AC83" w14:textId="77777777">
            <w:pPr>
              <w:pStyle w:val="TableText"/>
              <w:spacing w:before="120" w:after="60"/>
            </w:pPr>
          </w:p>
        </w:tc>
        <w:tc>
          <w:tcPr>
            <w:tcW w:w="714" w:type="pct"/>
            <w:tcBorders>
              <w:top w:val="single" w:color="auto" w:sz="4" w:space="0"/>
              <w:bottom w:val="single" w:color="auto" w:sz="4" w:space="0"/>
            </w:tcBorders>
          </w:tcPr>
          <w:p w:rsidR="00136740" w:rsidP="004649D0" w:rsidRDefault="00136740" w14:paraId="6D9ADFAD" w14:textId="77777777">
            <w:pPr>
              <w:pStyle w:val="TableText"/>
              <w:spacing w:before="120" w:after="60"/>
            </w:pPr>
          </w:p>
        </w:tc>
        <w:tc>
          <w:tcPr>
            <w:tcW w:w="713" w:type="pct"/>
            <w:tcBorders>
              <w:top w:val="single" w:color="auto" w:sz="4" w:space="0"/>
              <w:bottom w:val="single" w:color="auto" w:sz="4" w:space="0"/>
            </w:tcBorders>
          </w:tcPr>
          <w:p w:rsidR="00136740" w:rsidP="004649D0" w:rsidRDefault="00136740" w14:paraId="6983D1A0" w14:textId="77777777">
            <w:pPr>
              <w:pStyle w:val="TableText"/>
              <w:spacing w:before="120" w:after="60"/>
            </w:pPr>
          </w:p>
        </w:tc>
      </w:tr>
    </w:tbl>
    <w:p w:rsidR="00136740" w:rsidP="00593DD9" w:rsidRDefault="00136740" w14:paraId="0DAF9058" w14:textId="77777777">
      <w:pPr>
        <w:pStyle w:val="TableSource"/>
        <w:ind w:left="864" w:hanging="864"/>
      </w:pPr>
      <w:r>
        <w:t>Source:</w:t>
      </w:r>
      <w:r>
        <w:tab/>
        <w:t xml:space="preserve">[Name for the data collection, date. For instance, Follow-up surveys administered 6 to 8 months after the end of the program.] </w:t>
      </w:r>
    </w:p>
    <w:p w:rsidR="00136740" w:rsidP="00593DD9" w:rsidRDefault="00136740" w14:paraId="23414B6D" w14:textId="77777777">
      <w:pPr>
        <w:pStyle w:val="TableSource"/>
        <w:ind w:left="864" w:hanging="864"/>
      </w:pPr>
      <w:r>
        <w:t xml:space="preserve">Notes: </w:t>
      </w:r>
      <w:r>
        <w:tab/>
        <w:t xml:space="preserve">[Anything to note about the analysis. </w:t>
      </w:r>
      <w:r w:rsidRPr="004D0465">
        <w:t>See Table V</w:t>
      </w:r>
      <w:r>
        <w:t>I</w:t>
      </w:r>
      <w:r w:rsidRPr="004D0465">
        <w:t>.1</w:t>
      </w:r>
      <w:r>
        <w:t xml:space="preserve"> for a more detailed description of each measure, and Chapter VI for a description of the methods used to assess program outcomes.]</w:t>
      </w:r>
    </w:p>
    <w:p w:rsidR="00136740" w:rsidP="00136740" w:rsidRDefault="00136740" w14:paraId="1AF75035" w14:textId="77777777">
      <w:pPr>
        <w:pStyle w:val="TableSignificanceCaption"/>
      </w:pPr>
    </w:p>
    <w:p w:rsidRPr="00DF31EB" w:rsidR="00136740" w:rsidP="00D83184" w:rsidRDefault="00136740" w14:paraId="1CCCB48B" w14:textId="77777777">
      <w:pPr>
        <w:pStyle w:val="TableTitle"/>
      </w:pPr>
      <w:r>
        <w:br w:type="page"/>
      </w:r>
      <w:r>
        <w:lastRenderedPageBreak/>
        <w:t xml:space="preserve">Table S.1. Sensitivity of analyses using data from [Survey follow-up period] to address the outcomes study research questions  </w:t>
      </w:r>
    </w:p>
    <w:tbl>
      <w:tblPr>
        <w:tblStyle w:val="Table"/>
        <w:tblW w:w="4931" w:type="pct"/>
        <w:tblInd w:w="0" w:type="dxa"/>
        <w:tblLook w:val="04A0" w:firstRow="1" w:lastRow="0" w:firstColumn="1" w:lastColumn="0" w:noHBand="0" w:noVBand="1"/>
      </w:tblPr>
      <w:tblGrid>
        <w:gridCol w:w="2557"/>
        <w:gridCol w:w="2556"/>
        <w:gridCol w:w="2556"/>
        <w:gridCol w:w="2556"/>
        <w:gridCol w:w="2556"/>
      </w:tblGrid>
      <w:tr w:rsidRPr="00A26560" w:rsidR="00136740" w:rsidTr="004649D0" w14:paraId="3754A051" w14:textId="77777777">
        <w:trPr>
          <w:cnfStyle w:val="100000000000" w:firstRow="1" w:lastRow="0" w:firstColumn="0" w:lastColumn="0" w:oddVBand="0" w:evenVBand="0" w:oddHBand="0" w:evenHBand="0" w:firstRowFirstColumn="0" w:firstRowLastColumn="0" w:lastRowFirstColumn="0" w:lastRowLastColumn="0"/>
          <w:cantSplit/>
        </w:trPr>
        <w:tc>
          <w:tcPr>
            <w:tcW w:w="1000" w:type="pct"/>
            <w:tcBorders>
              <w:bottom w:val="single" w:color="auto" w:sz="4" w:space="0"/>
            </w:tcBorders>
            <w:shd w:val="clear" w:color="auto" w:fill="6C6F70"/>
          </w:tcPr>
          <w:p w:rsidRPr="00A26560" w:rsidR="00136740" w:rsidP="004649D0" w:rsidRDefault="00136740" w14:paraId="74370BED" w14:textId="77777777">
            <w:pPr>
              <w:pStyle w:val="TableHeaderLeft"/>
              <w:rPr>
                <w:rFonts w:cs="Arial"/>
                <w:b w:val="0"/>
                <w:szCs w:val="18"/>
              </w:rPr>
            </w:pPr>
            <w:r w:rsidRPr="00A26560">
              <w:rPr>
                <w:rFonts w:cs="Arial"/>
                <w:szCs w:val="18"/>
              </w:rPr>
              <w:t xml:space="preserve">Intervention compared with </w:t>
            </w:r>
            <w:r>
              <w:rPr>
                <w:rFonts w:cs="Arial"/>
                <w:szCs w:val="18"/>
              </w:rPr>
              <w:t>c</w:t>
            </w:r>
            <w:r w:rsidRPr="00A26560">
              <w:rPr>
                <w:rFonts w:cs="Arial"/>
                <w:szCs w:val="18"/>
              </w:rPr>
              <w:t>omparison</w:t>
            </w:r>
          </w:p>
        </w:tc>
        <w:tc>
          <w:tcPr>
            <w:tcW w:w="1000" w:type="pct"/>
            <w:tcBorders>
              <w:bottom w:val="single" w:color="auto" w:sz="4" w:space="0"/>
            </w:tcBorders>
            <w:shd w:val="clear" w:color="auto" w:fill="6C6F70"/>
          </w:tcPr>
          <w:p w:rsidRPr="00A26560" w:rsidR="00136740" w:rsidP="004649D0" w:rsidRDefault="00136740" w14:paraId="7ED179F8" w14:textId="77777777">
            <w:pPr>
              <w:pStyle w:val="TableHeaderLeft"/>
              <w:jc w:val="center"/>
              <w:rPr>
                <w:rFonts w:cs="Arial"/>
                <w:b w:val="0"/>
                <w:szCs w:val="18"/>
              </w:rPr>
            </w:pPr>
            <w:r>
              <w:t>Benchmark approach: mean difference</w:t>
            </w:r>
          </w:p>
        </w:tc>
        <w:tc>
          <w:tcPr>
            <w:tcW w:w="1000" w:type="pct"/>
            <w:tcBorders>
              <w:bottom w:val="single" w:color="auto" w:sz="4" w:space="0"/>
            </w:tcBorders>
            <w:shd w:val="clear" w:color="auto" w:fill="6C6F70"/>
          </w:tcPr>
          <w:p w:rsidRPr="00A26560" w:rsidR="00136740" w:rsidP="004649D0" w:rsidRDefault="00136740" w14:paraId="454112DC" w14:textId="77777777">
            <w:pPr>
              <w:pStyle w:val="TableHeaderLeft"/>
              <w:jc w:val="center"/>
              <w:rPr>
                <w:rFonts w:cs="Arial"/>
                <w:b w:val="0"/>
                <w:szCs w:val="18"/>
              </w:rPr>
            </w:pPr>
            <w:r w:rsidRPr="00045BA4">
              <w:t>Benchmark approach</w:t>
            </w:r>
            <w:r>
              <w:t>:</w:t>
            </w:r>
            <w:r>
              <w:rPr>
                <w:i/>
              </w:rPr>
              <w:t xml:space="preserve"> </w:t>
            </w:r>
            <w:r w:rsidRPr="00045BA4">
              <w:rPr>
                <w:i/>
              </w:rPr>
              <w:t>p-</w:t>
            </w:r>
            <w:r w:rsidRPr="00045BA4">
              <w:t>value</w:t>
            </w:r>
          </w:p>
        </w:tc>
        <w:tc>
          <w:tcPr>
            <w:tcW w:w="1000" w:type="pct"/>
            <w:tcBorders>
              <w:bottom w:val="single" w:color="auto" w:sz="4" w:space="0"/>
            </w:tcBorders>
            <w:shd w:val="clear" w:color="auto" w:fill="6C6F70"/>
          </w:tcPr>
          <w:p w:rsidRPr="00A26560" w:rsidR="00136740" w:rsidP="004649D0" w:rsidRDefault="00136740" w14:paraId="6C7D4DD2" w14:textId="77777777">
            <w:pPr>
              <w:pStyle w:val="TableHeaderLeft"/>
              <w:jc w:val="center"/>
              <w:rPr>
                <w:rFonts w:cs="Arial"/>
                <w:b w:val="0"/>
                <w:szCs w:val="18"/>
              </w:rPr>
            </w:pPr>
            <w:r>
              <w:t>Name of Sensitivity Approach 1: mean d</w:t>
            </w:r>
            <w:r w:rsidRPr="00045BA4">
              <w:t>iff</w:t>
            </w:r>
            <w:r>
              <w:t>erence</w:t>
            </w:r>
          </w:p>
        </w:tc>
        <w:tc>
          <w:tcPr>
            <w:tcW w:w="1000" w:type="pct"/>
            <w:tcBorders>
              <w:bottom w:val="single" w:color="auto" w:sz="4" w:space="0"/>
            </w:tcBorders>
            <w:shd w:val="clear" w:color="auto" w:fill="6C6F70"/>
          </w:tcPr>
          <w:p w:rsidRPr="00A26560" w:rsidR="00136740" w:rsidP="004649D0" w:rsidRDefault="00136740" w14:paraId="1E1F7192" w14:textId="77777777">
            <w:pPr>
              <w:pStyle w:val="TableHeaderLeft"/>
              <w:jc w:val="center"/>
              <w:rPr>
                <w:rFonts w:cs="Arial"/>
                <w:b w:val="0"/>
                <w:szCs w:val="18"/>
              </w:rPr>
            </w:pPr>
            <w:r w:rsidRPr="00045BA4">
              <w:t xml:space="preserve">Name of </w:t>
            </w:r>
            <w:r>
              <w:t>S</w:t>
            </w:r>
            <w:r w:rsidRPr="00045BA4">
              <w:t xml:space="preserve">ensitivity </w:t>
            </w:r>
            <w:r>
              <w:t>A</w:t>
            </w:r>
            <w:r w:rsidRPr="00045BA4">
              <w:t>pproach 1</w:t>
            </w:r>
            <w:r>
              <w:t>:</w:t>
            </w:r>
            <w:r w:rsidRPr="00045BA4">
              <w:rPr>
                <w:i/>
              </w:rPr>
              <w:t xml:space="preserve"> </w:t>
            </w:r>
            <w:r>
              <w:rPr>
                <w:i/>
              </w:rPr>
              <w:br/>
            </w:r>
            <w:r w:rsidRPr="007B2A4F">
              <w:rPr>
                <w:i/>
                <w:iCs/>
              </w:rPr>
              <w:t>p</w:t>
            </w:r>
            <w:r>
              <w:t>-</w:t>
            </w:r>
            <w:r w:rsidRPr="00045BA4">
              <w:t>value</w:t>
            </w:r>
          </w:p>
        </w:tc>
      </w:tr>
      <w:tr w:rsidRPr="00A26560" w:rsidR="00136740" w:rsidTr="004649D0" w14:paraId="3E9A0BAA" w14:textId="77777777">
        <w:trPr>
          <w:cantSplit/>
        </w:trPr>
        <w:tc>
          <w:tcPr>
            <w:tcW w:w="1000" w:type="pct"/>
            <w:tcBorders>
              <w:top w:val="single" w:color="auto" w:sz="4" w:space="0"/>
              <w:bottom w:val="single" w:color="auto" w:sz="4" w:space="0"/>
            </w:tcBorders>
            <w:vAlign w:val="top"/>
          </w:tcPr>
          <w:p w:rsidRPr="00A26560" w:rsidR="00136740" w:rsidP="00593DD9" w:rsidRDefault="00136740" w14:paraId="449718B2" w14:textId="77777777">
            <w:pPr>
              <w:pStyle w:val="TableTextLeft"/>
            </w:pPr>
            <w:r w:rsidRPr="00A26560">
              <w:t>Outcome 1</w:t>
            </w:r>
          </w:p>
        </w:tc>
        <w:tc>
          <w:tcPr>
            <w:tcW w:w="1000" w:type="pct"/>
            <w:tcBorders>
              <w:top w:val="single" w:color="auto" w:sz="4" w:space="0"/>
              <w:bottom w:val="single" w:color="auto" w:sz="4" w:space="0"/>
            </w:tcBorders>
          </w:tcPr>
          <w:p w:rsidRPr="00A26560" w:rsidR="00136740" w:rsidP="00593DD9" w:rsidRDefault="00136740" w14:paraId="739B3343"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240A7FF0"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41DAD18F" w14:textId="77777777">
            <w:pPr>
              <w:pStyle w:val="TableTextLeft"/>
            </w:pPr>
          </w:p>
        </w:tc>
        <w:tc>
          <w:tcPr>
            <w:tcW w:w="1000" w:type="pct"/>
            <w:tcBorders>
              <w:top w:val="single" w:color="auto" w:sz="4" w:space="0"/>
              <w:bottom w:val="single" w:color="auto" w:sz="4" w:space="0"/>
            </w:tcBorders>
            <w:vAlign w:val="top"/>
          </w:tcPr>
          <w:p w:rsidRPr="00A26560" w:rsidR="00136740" w:rsidP="00593DD9" w:rsidRDefault="00136740" w14:paraId="02A63DB5" w14:textId="77777777">
            <w:pPr>
              <w:pStyle w:val="TableTextLeft"/>
            </w:pPr>
          </w:p>
        </w:tc>
      </w:tr>
      <w:tr w:rsidRPr="00A26560" w:rsidR="00136740" w:rsidTr="004649D0" w14:paraId="7208802E" w14:textId="77777777">
        <w:trPr>
          <w:cantSplit/>
        </w:trPr>
        <w:tc>
          <w:tcPr>
            <w:tcW w:w="1000" w:type="pct"/>
            <w:tcBorders>
              <w:top w:val="single" w:color="auto" w:sz="4" w:space="0"/>
              <w:bottom w:val="single" w:color="auto" w:sz="4" w:space="0"/>
            </w:tcBorders>
            <w:vAlign w:val="top"/>
          </w:tcPr>
          <w:p w:rsidRPr="00A26560" w:rsidR="00136740" w:rsidP="00593DD9" w:rsidRDefault="00136740" w14:paraId="36BE5A78" w14:textId="77777777">
            <w:pPr>
              <w:pStyle w:val="TableTextLeft"/>
            </w:pPr>
            <w:r w:rsidRPr="00A26560">
              <w:t>Outcome 2</w:t>
            </w:r>
          </w:p>
        </w:tc>
        <w:tc>
          <w:tcPr>
            <w:tcW w:w="1000" w:type="pct"/>
            <w:tcBorders>
              <w:top w:val="single" w:color="auto" w:sz="4" w:space="0"/>
              <w:bottom w:val="single" w:color="auto" w:sz="4" w:space="0"/>
            </w:tcBorders>
          </w:tcPr>
          <w:p w:rsidRPr="00A26560" w:rsidR="00136740" w:rsidP="00593DD9" w:rsidRDefault="00136740" w14:paraId="3FA172AE"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2FB942D2"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7145424F" w14:textId="77777777">
            <w:pPr>
              <w:pStyle w:val="TableTextLeft"/>
            </w:pPr>
          </w:p>
        </w:tc>
        <w:tc>
          <w:tcPr>
            <w:tcW w:w="1000" w:type="pct"/>
            <w:tcBorders>
              <w:top w:val="single" w:color="auto" w:sz="4" w:space="0"/>
              <w:bottom w:val="single" w:color="auto" w:sz="4" w:space="0"/>
            </w:tcBorders>
            <w:vAlign w:val="top"/>
          </w:tcPr>
          <w:p w:rsidRPr="00A26560" w:rsidR="00136740" w:rsidP="00593DD9" w:rsidRDefault="00136740" w14:paraId="090DD09B" w14:textId="77777777">
            <w:pPr>
              <w:pStyle w:val="TableTextLeft"/>
            </w:pPr>
          </w:p>
        </w:tc>
      </w:tr>
      <w:tr w:rsidRPr="00A26560" w:rsidR="00136740" w:rsidTr="004649D0" w14:paraId="2A21548F" w14:textId="77777777">
        <w:trPr>
          <w:cantSplit/>
        </w:trPr>
        <w:tc>
          <w:tcPr>
            <w:tcW w:w="1000" w:type="pct"/>
            <w:tcBorders>
              <w:top w:val="single" w:color="auto" w:sz="4" w:space="0"/>
              <w:bottom w:val="single" w:color="auto" w:sz="4" w:space="0"/>
            </w:tcBorders>
            <w:vAlign w:val="top"/>
          </w:tcPr>
          <w:p w:rsidRPr="00A26560" w:rsidR="00136740" w:rsidP="00593DD9" w:rsidRDefault="00136740" w14:paraId="4B2A558D" w14:textId="77777777">
            <w:pPr>
              <w:pStyle w:val="TableTextLeft"/>
            </w:pPr>
            <w:r w:rsidRPr="00A26560">
              <w:t>Outcome 3</w:t>
            </w:r>
          </w:p>
        </w:tc>
        <w:tc>
          <w:tcPr>
            <w:tcW w:w="1000" w:type="pct"/>
            <w:tcBorders>
              <w:top w:val="single" w:color="auto" w:sz="4" w:space="0"/>
              <w:bottom w:val="single" w:color="auto" w:sz="4" w:space="0"/>
            </w:tcBorders>
          </w:tcPr>
          <w:p w:rsidRPr="00A26560" w:rsidR="00136740" w:rsidP="00593DD9" w:rsidRDefault="00136740" w14:paraId="3220F158"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34D77EC2"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4A269E62" w14:textId="77777777">
            <w:pPr>
              <w:pStyle w:val="TableTextLeft"/>
            </w:pPr>
          </w:p>
        </w:tc>
        <w:tc>
          <w:tcPr>
            <w:tcW w:w="1000" w:type="pct"/>
            <w:tcBorders>
              <w:top w:val="single" w:color="auto" w:sz="4" w:space="0"/>
              <w:bottom w:val="single" w:color="auto" w:sz="4" w:space="0"/>
            </w:tcBorders>
            <w:vAlign w:val="top"/>
          </w:tcPr>
          <w:p w:rsidRPr="00A26560" w:rsidR="00136740" w:rsidP="00593DD9" w:rsidRDefault="00136740" w14:paraId="46970180" w14:textId="77777777">
            <w:pPr>
              <w:pStyle w:val="TableTextLeft"/>
            </w:pPr>
          </w:p>
        </w:tc>
      </w:tr>
      <w:tr w:rsidRPr="00A26560" w:rsidR="00136740" w:rsidTr="004649D0" w14:paraId="337A5B04" w14:textId="77777777">
        <w:trPr>
          <w:cantSplit/>
        </w:trPr>
        <w:tc>
          <w:tcPr>
            <w:tcW w:w="1000" w:type="pct"/>
            <w:tcBorders>
              <w:top w:val="single" w:color="auto" w:sz="4" w:space="0"/>
              <w:bottom w:val="single" w:color="auto" w:sz="4" w:space="0"/>
            </w:tcBorders>
            <w:vAlign w:val="top"/>
          </w:tcPr>
          <w:p w:rsidRPr="00A26560" w:rsidR="00136740" w:rsidP="00593DD9" w:rsidRDefault="00136740" w14:paraId="5BB5A93F" w14:textId="77777777">
            <w:pPr>
              <w:pStyle w:val="TableTextLeft"/>
            </w:pPr>
            <w:r w:rsidRPr="00A26560">
              <w:t>Outcome 4</w:t>
            </w:r>
          </w:p>
        </w:tc>
        <w:tc>
          <w:tcPr>
            <w:tcW w:w="1000" w:type="pct"/>
            <w:tcBorders>
              <w:top w:val="single" w:color="auto" w:sz="4" w:space="0"/>
              <w:bottom w:val="single" w:color="auto" w:sz="4" w:space="0"/>
            </w:tcBorders>
          </w:tcPr>
          <w:p w:rsidRPr="00A26560" w:rsidR="00136740" w:rsidP="00593DD9" w:rsidRDefault="00136740" w14:paraId="632AB1AC"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77EF00E0" w14:textId="77777777">
            <w:pPr>
              <w:pStyle w:val="TableTextLeft"/>
            </w:pPr>
          </w:p>
        </w:tc>
        <w:tc>
          <w:tcPr>
            <w:tcW w:w="1000" w:type="pct"/>
            <w:tcBorders>
              <w:top w:val="single" w:color="auto" w:sz="4" w:space="0"/>
              <w:bottom w:val="single" w:color="auto" w:sz="4" w:space="0"/>
            </w:tcBorders>
          </w:tcPr>
          <w:p w:rsidRPr="00A26560" w:rsidR="00136740" w:rsidP="00593DD9" w:rsidRDefault="00136740" w14:paraId="27019912" w14:textId="77777777">
            <w:pPr>
              <w:pStyle w:val="TableTextLeft"/>
            </w:pPr>
          </w:p>
        </w:tc>
        <w:tc>
          <w:tcPr>
            <w:tcW w:w="1000" w:type="pct"/>
            <w:tcBorders>
              <w:top w:val="single" w:color="auto" w:sz="4" w:space="0"/>
              <w:bottom w:val="single" w:color="auto" w:sz="4" w:space="0"/>
            </w:tcBorders>
            <w:vAlign w:val="top"/>
          </w:tcPr>
          <w:p w:rsidRPr="00A26560" w:rsidR="00136740" w:rsidP="00593DD9" w:rsidRDefault="00136740" w14:paraId="035A1F95" w14:textId="77777777">
            <w:pPr>
              <w:pStyle w:val="TableTextLeft"/>
            </w:pPr>
          </w:p>
        </w:tc>
      </w:tr>
    </w:tbl>
    <w:p w:rsidR="00136740" w:rsidP="00593DD9" w:rsidRDefault="00136740" w14:paraId="780271A8" w14:textId="77777777">
      <w:pPr>
        <w:pStyle w:val="TableSource"/>
        <w:ind w:left="864" w:hanging="864"/>
      </w:pPr>
      <w:r>
        <w:t>Source:</w:t>
      </w:r>
      <w:r>
        <w:tab/>
        <w:t xml:space="preserve">[Name for the data collection, date. For instance, Follow-up surveys administered 6 to 8 months after the end of the program.] </w:t>
      </w:r>
    </w:p>
    <w:p w:rsidR="00136740" w:rsidP="00593DD9" w:rsidRDefault="00136740" w14:paraId="10CF25A2" w14:textId="77777777">
      <w:pPr>
        <w:pStyle w:val="TableSource"/>
        <w:ind w:left="864" w:hanging="864"/>
      </w:pPr>
      <w:r>
        <w:t xml:space="preserve">Notes: </w:t>
      </w:r>
      <w:r>
        <w:tab/>
        <w:t xml:space="preserve">[Anything to note about the analysis. </w:t>
      </w:r>
      <w:r w:rsidRPr="004D0465">
        <w:t>See Table V</w:t>
      </w:r>
      <w:r>
        <w:t>I</w:t>
      </w:r>
      <w:r w:rsidRPr="004D0465">
        <w:t>.1</w:t>
      </w:r>
      <w:r>
        <w:t xml:space="preserve"> for a more detailed description of each measure, and Chapter VI for a description of the methods used to assess program outcomes.]</w:t>
      </w:r>
    </w:p>
    <w:p w:rsidR="00136740" w:rsidP="00136740" w:rsidRDefault="00136740" w14:paraId="75E36508" w14:textId="77777777">
      <w:pPr>
        <w:spacing w:after="160" w:line="259" w:lineRule="auto"/>
      </w:pPr>
    </w:p>
    <w:p w:rsidRPr="00C05FD8" w:rsidR="00EC0400" w:rsidP="00C05FD8" w:rsidRDefault="00EC0400" w14:paraId="5A6EF890" w14:textId="3262AE63"/>
    <w:sectPr w:rsidRPr="00C05FD8" w:rsidR="00EC0400" w:rsidSect="005B7130">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D725F" w14:textId="77777777" w:rsidR="00CE6580" w:rsidRPr="00D37B98" w:rsidRDefault="00CE6580" w:rsidP="00820339">
      <w:r w:rsidRPr="00D37B98">
        <w:t>Endnotes</w:t>
      </w:r>
    </w:p>
  </w:endnote>
  <w:endnote w:type="continuationSeparator" w:id="0">
    <w:p w14:paraId="21CB8A29" w14:textId="77777777" w:rsidR="00CE6580" w:rsidRPr="00D37B98" w:rsidRDefault="00CE6580" w:rsidP="00BF08C3">
      <w:pPr>
        <w:pStyle w:val="FootnoteSep"/>
      </w:pPr>
    </w:p>
  </w:endnote>
  <w:endnote w:type="continuationNotice" w:id="1">
    <w:p w14:paraId="034CEDD1" w14:textId="77777777" w:rsidR="00CE6580" w:rsidRPr="00D37B98" w:rsidRDefault="00CE6580" w:rsidP="00C747B5">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F62F4" w14:textId="21D26393" w:rsidR="004536AD" w:rsidRDefault="00593DD9" w:rsidP="00C10C63">
    <w:pPr>
      <w:pStyle w:val="Footer"/>
      <w:jc w:val="center"/>
    </w:pPr>
    <w:r>
      <w:fldChar w:fldCharType="begin"/>
    </w:r>
    <w:r>
      <w:instrText xml:space="preserve"> PAGE   \* MERGEFORMAT </w:instrText>
    </w:r>
    <w:r>
      <w:fldChar w:fldCharType="separate"/>
    </w:r>
    <w:r w:rsidR="003C058E">
      <w:rPr>
        <w:noProof/>
      </w:rPr>
      <w:t>15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F47B9" w14:textId="77777777" w:rsidR="00CE6580" w:rsidRPr="00D37B98" w:rsidRDefault="00CE6580" w:rsidP="00CC0E68">
      <w:pPr>
        <w:pStyle w:val="FootnoteSep"/>
      </w:pPr>
      <w:r w:rsidRPr="00D37B98">
        <w:separator/>
      </w:r>
    </w:p>
  </w:footnote>
  <w:footnote w:type="continuationSeparator" w:id="0">
    <w:p w14:paraId="4F52DDD7" w14:textId="77777777" w:rsidR="00CE6580" w:rsidRPr="00D37B98" w:rsidRDefault="00CE6580" w:rsidP="007F094C">
      <w:pPr>
        <w:pStyle w:val="FootnoteSep"/>
      </w:pPr>
    </w:p>
    <w:p w14:paraId="39155B2C" w14:textId="77777777" w:rsidR="00CE6580" w:rsidRPr="00D37B98" w:rsidRDefault="00CE6580" w:rsidP="007F094C">
      <w:pPr>
        <w:pStyle w:val="FootnoteText"/>
      </w:pPr>
      <w:r w:rsidRPr="00D37B98">
        <w:t>(continued)</w:t>
      </w:r>
    </w:p>
  </w:footnote>
  <w:footnote w:type="continuationNotice" w:id="1">
    <w:p w14:paraId="4B1EDC8E" w14:textId="77777777" w:rsidR="00CE6580" w:rsidRPr="00D37B98" w:rsidRDefault="00CE6580" w:rsidP="00DF35D6">
      <w:pPr>
        <w:pStyle w:val="FootnoteText"/>
      </w:pPr>
      <w:r w:rsidRPr="00D37B98">
        <w:t>(continued)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31C85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90EFA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872C2CE"/>
    <w:lvl w:ilvl="0">
      <w:start w:val="1"/>
      <w:numFmt w:val="decimal"/>
      <w:pStyle w:val="ListNumber3"/>
      <w:lvlText w:val="%1."/>
      <w:lvlJc w:val="left"/>
      <w:pPr>
        <w:tabs>
          <w:tab w:val="num" w:pos="907"/>
        </w:tabs>
        <w:ind w:left="907" w:hanging="360"/>
      </w:pPr>
      <w:rPr>
        <w:rFonts w:hint="default"/>
        <w:b/>
        <w:i w:val="0"/>
      </w:rPr>
    </w:lvl>
  </w:abstractNum>
  <w:abstractNum w:abstractNumId="3" w15:restartNumberingAfterBreak="0">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15:restartNumberingAfterBreak="0">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15:restartNumberingAfterBreak="0">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15:restartNumberingAfterBreak="0">
    <w:nsid w:val="FFFFFF89"/>
    <w:multiLevelType w:val="singleLevel"/>
    <w:tmpl w:val="66C6501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BF337A"/>
    <w:multiLevelType w:val="hybridMultilevel"/>
    <w:tmpl w:val="1544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434939"/>
    <w:multiLevelType w:val="hybridMultilevel"/>
    <w:tmpl w:val="A302247E"/>
    <w:lvl w:ilvl="0" w:tplc="EA623CB6">
      <w:start w:val="1"/>
      <w:numFmt w:val="bullet"/>
      <w:pStyle w:val="TableListBullet"/>
      <w:lvlText w:val=""/>
      <w:lvlJc w:val="left"/>
      <w:pPr>
        <w:ind w:left="648" w:hanging="360"/>
      </w:pPr>
      <w:rPr>
        <w:rFonts w:ascii="Symbol" w:hAnsi="Symbol" w:hint="default"/>
        <w:color w:val="0B2949" w:themeColor="accent1"/>
        <w:sz w:val="18"/>
        <w:u w:color="D02B27" w:themeColor="accent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60233C3"/>
    <w:multiLevelType w:val="hybridMultilevel"/>
    <w:tmpl w:val="19E6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A744555"/>
    <w:multiLevelType w:val="hybridMultilevel"/>
    <w:tmpl w:val="0986B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7" w15:restartNumberingAfterBreak="0">
    <w:nsid w:val="13DA4ED4"/>
    <w:multiLevelType w:val="hybridMultilevel"/>
    <w:tmpl w:val="20E8CEEC"/>
    <w:lvl w:ilvl="0" w:tplc="04090001">
      <w:start w:val="1"/>
      <w:numFmt w:val="bullet"/>
      <w:lvlText w:val=""/>
      <w:lvlJc w:val="left"/>
      <w:pPr>
        <w:ind w:left="720" w:hanging="360"/>
      </w:pPr>
      <w:rPr>
        <w:rFonts w:ascii="Symbol" w:hAnsi="Symbol" w:hint="default"/>
      </w:rPr>
    </w:lvl>
    <w:lvl w:ilvl="1" w:tplc="C9F8AC5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0842D9"/>
    <w:multiLevelType w:val="hybridMultilevel"/>
    <w:tmpl w:val="BF00F202"/>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5F4639"/>
    <w:multiLevelType w:val="hybridMultilevel"/>
    <w:tmpl w:val="C156B4BC"/>
    <w:lvl w:ilvl="0" w:tplc="16DC7AB2">
      <w:start w:val="1"/>
      <w:numFmt w:val="bullet"/>
      <w:pStyle w:val="ListBullet2"/>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D7D7BD7"/>
    <w:multiLevelType w:val="hybridMultilevel"/>
    <w:tmpl w:val="95DA4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15:restartNumberingAfterBreak="0">
    <w:nsid w:val="220B490D"/>
    <w:multiLevelType w:val="hybridMultilevel"/>
    <w:tmpl w:val="89FAA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4" w15:restartNumberingAfterBreak="0">
    <w:nsid w:val="27523B58"/>
    <w:multiLevelType w:val="hybridMultilevel"/>
    <w:tmpl w:val="8292C136"/>
    <w:lvl w:ilvl="0" w:tplc="DA00BB14">
      <w:start w:val="1"/>
      <w:numFmt w:val="lowerLetter"/>
      <w:pStyle w:val="ListAlpha3"/>
      <w:lvlText w:val="%1."/>
      <w:lvlJc w:val="left"/>
      <w:pPr>
        <w:ind w:left="720" w:hanging="360"/>
      </w:pPr>
      <w:rPr>
        <w:rFonts w:asciiTheme="minorHAnsi" w:hAnsiTheme="min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61CD6"/>
    <w:multiLevelType w:val="hybridMultilevel"/>
    <w:tmpl w:val="C644B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7" w15:restartNumberingAfterBreak="0">
    <w:nsid w:val="30920985"/>
    <w:multiLevelType w:val="hybridMultilevel"/>
    <w:tmpl w:val="D3782418"/>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F9697E"/>
    <w:multiLevelType w:val="hybridMultilevel"/>
    <w:tmpl w:val="268629A8"/>
    <w:lvl w:ilvl="0" w:tplc="62F00942">
      <w:start w:val="1"/>
      <w:numFmt w:val="bullet"/>
      <w:pStyle w:val="SidebarListBullet"/>
      <w:lvlText w:val=""/>
      <w:lvlJc w:val="left"/>
      <w:pPr>
        <w:ind w:left="720" w:hanging="360"/>
      </w:pPr>
      <w:rPr>
        <w:rFonts w:ascii="Symbol" w:hAnsi="Symbol" w:hint="default"/>
        <w:u w:color="D02B27"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8C583D"/>
    <w:multiLevelType w:val="hybridMultilevel"/>
    <w:tmpl w:val="CCBA8132"/>
    <w:lvl w:ilvl="0" w:tplc="CA628E66">
      <w:start w:val="1"/>
      <w:numFmt w:val="decimal"/>
      <w:pStyle w:val="SidebarListNumb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5139A7"/>
    <w:multiLevelType w:val="hybridMultilevel"/>
    <w:tmpl w:val="53FC523A"/>
    <w:lvl w:ilvl="0" w:tplc="D5128DD6">
      <w:start w:val="1"/>
      <w:numFmt w:val="upperLetter"/>
      <w:pStyle w:val="ListAlpha"/>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C6048B"/>
    <w:multiLevelType w:val="singleLevel"/>
    <w:tmpl w:val="04090001"/>
    <w:lvl w:ilvl="0">
      <w:start w:val="1"/>
      <w:numFmt w:val="bullet"/>
      <w:lvlText w:val=""/>
      <w:lvlJc w:val="left"/>
      <w:pPr>
        <w:ind w:left="792" w:hanging="360"/>
      </w:pPr>
      <w:rPr>
        <w:rFonts w:ascii="Symbol" w:hAnsi="Symbol" w:hint="default"/>
      </w:rPr>
    </w:lvl>
  </w:abstractNum>
  <w:abstractNum w:abstractNumId="33" w15:restartNumberingAfterBreak="0">
    <w:nsid w:val="4C6D2AC5"/>
    <w:multiLevelType w:val="hybridMultilevel"/>
    <w:tmpl w:val="DD4C2CB6"/>
    <w:lvl w:ilvl="0" w:tplc="04090011">
      <w:start w:val="1"/>
      <w:numFmt w:val="decimal"/>
      <w:lvlText w:val="%1)"/>
      <w:lvlJc w:val="left"/>
      <w:pPr>
        <w:ind w:left="720" w:hanging="360"/>
      </w:pPr>
    </w:lvl>
    <w:lvl w:ilvl="1" w:tplc="F9A27242">
      <w:start w:val="1"/>
      <w:numFmt w:val="lowerLetter"/>
      <w:lvlText w:val="%2."/>
      <w:lvlJc w:val="left"/>
      <w:pPr>
        <w:ind w:left="1350" w:hanging="360"/>
      </w:pPr>
      <w:rPr>
        <w:b w:val="0"/>
        <w:i w:val="0"/>
      </w:rPr>
    </w:lvl>
    <w:lvl w:ilvl="2" w:tplc="9724A928">
      <w:start w:val="1"/>
      <w:numFmt w:val="decimal"/>
      <w:lvlText w:val="%3."/>
      <w:lvlJc w:val="left"/>
      <w:pPr>
        <w:ind w:left="2160" w:hanging="180"/>
      </w:pPr>
      <w:rPr>
        <w:i w:val="0"/>
        <w:iCs/>
      </w:rPr>
    </w:lvl>
    <w:lvl w:ilvl="3" w:tplc="AE626160">
      <w:start w:val="1"/>
      <w:numFmt w:val="decimal"/>
      <w:lvlText w:val="%4."/>
      <w:lvlJc w:val="left"/>
      <w:pPr>
        <w:ind w:left="2880" w:hanging="360"/>
      </w:pPr>
      <w:rPr>
        <w:rFonts w:ascii="Garamond" w:hAnsi="Garamond" w:hint="default"/>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4D0E1E"/>
    <w:multiLevelType w:val="hybridMultilevel"/>
    <w:tmpl w:val="8B82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5FC01093"/>
    <w:multiLevelType w:val="hybridMultilevel"/>
    <w:tmpl w:val="74FA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02B2287"/>
    <w:multiLevelType w:val="hybridMultilevel"/>
    <w:tmpl w:val="35D491D4"/>
    <w:lvl w:ilvl="0" w:tplc="A71C79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074D7C"/>
    <w:multiLevelType w:val="hybridMultilevel"/>
    <w:tmpl w:val="40BA8840"/>
    <w:lvl w:ilvl="0" w:tplc="9D0C7684">
      <w:start w:val="1"/>
      <w:numFmt w:val="bullet"/>
      <w:pStyle w:val="Feature2ListBullet"/>
      <w:lvlText w:val=""/>
      <w:lvlJc w:val="left"/>
      <w:pPr>
        <w:ind w:left="806" w:hanging="360"/>
      </w:pPr>
      <w:rPr>
        <w:rFonts w:ascii="Symbol" w:hAnsi="Symbol" w:hint="default"/>
        <w:b/>
        <w:i w:val="0"/>
        <w:color w:val="0B2949" w:themeColor="accent1"/>
        <w:sz w:val="20"/>
        <w:u w:color="0B2949" w:themeColor="accent1"/>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2" w15:restartNumberingAfterBreak="0">
    <w:nsid w:val="63D23BC1"/>
    <w:multiLevelType w:val="hybridMultilevel"/>
    <w:tmpl w:val="392E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4" w15:restartNumberingAfterBreak="0">
    <w:nsid w:val="64EC78B4"/>
    <w:multiLevelType w:val="hybridMultilevel"/>
    <w:tmpl w:val="BBF40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6" w15:restartNumberingAfterBreak="0">
    <w:nsid w:val="67882AF4"/>
    <w:multiLevelType w:val="hybridMultilevel"/>
    <w:tmpl w:val="4CCA730A"/>
    <w:lvl w:ilvl="0" w:tplc="CC80EAC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BF61678"/>
    <w:multiLevelType w:val="hybridMultilevel"/>
    <w:tmpl w:val="D19284A2"/>
    <w:lvl w:ilvl="0" w:tplc="6A664B00">
      <w:start w:val="1"/>
      <w:numFmt w:val="decimal"/>
      <w:pStyle w:val="TableListNumber"/>
      <w:lvlText w:val="%1."/>
      <w:lvlJc w:val="left"/>
      <w:pPr>
        <w:ind w:left="533"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51E68"/>
    <w:multiLevelType w:val="hybridMultilevel"/>
    <w:tmpl w:val="A1B6496E"/>
    <w:lvl w:ilvl="0" w:tplc="915C009C">
      <w:start w:val="1"/>
      <w:numFmt w:val="lowerLetter"/>
      <w:pStyle w:val="ListAlpha2"/>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496E75"/>
    <w:multiLevelType w:val="hybridMultilevel"/>
    <w:tmpl w:val="BB14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020478C"/>
    <w:multiLevelType w:val="hybridMultilevel"/>
    <w:tmpl w:val="26862F5A"/>
    <w:lvl w:ilvl="0" w:tplc="1180C244">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086B25"/>
    <w:multiLevelType w:val="hybridMultilevel"/>
    <w:tmpl w:val="9754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71F3EF5"/>
    <w:multiLevelType w:val="hybridMultilevel"/>
    <w:tmpl w:val="C4B62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F7087D"/>
    <w:multiLevelType w:val="hybridMultilevel"/>
    <w:tmpl w:val="D37E062C"/>
    <w:lvl w:ilvl="0" w:tplc="10E69776">
      <w:start w:val="1"/>
      <w:numFmt w:val="bullet"/>
      <w:pStyle w:val="ESListBullet"/>
      <w:lvlText w:val=""/>
      <w:lvlJc w:val="left"/>
      <w:pPr>
        <w:ind w:left="720" w:hanging="360"/>
      </w:pPr>
      <w:rPr>
        <w:rFonts w:ascii="Symbol" w:hAnsi="Symbol" w:hint="default"/>
        <w:b/>
        <w:i w:val="0"/>
        <w:color w:val="046B5C" w:themeColor="text2"/>
        <w:sz w:val="20"/>
        <w:u w:color="0B2949"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45"/>
  </w:num>
  <w:num w:numId="2">
    <w:abstractNumId w:val="26"/>
  </w:num>
  <w:num w:numId="3">
    <w:abstractNumId w:val="28"/>
  </w:num>
  <w:num w:numId="4">
    <w:abstractNumId w:val="29"/>
  </w:num>
  <w:num w:numId="5">
    <w:abstractNumId w:val="53"/>
  </w:num>
  <w:num w:numId="6">
    <w:abstractNumId w:val="50"/>
  </w:num>
  <w:num w:numId="7">
    <w:abstractNumId w:val="19"/>
  </w:num>
  <w:num w:numId="8">
    <w:abstractNumId w:val="6"/>
  </w:num>
  <w:num w:numId="9">
    <w:abstractNumId w:val="5"/>
  </w:num>
  <w:num w:numId="10">
    <w:abstractNumId w:val="4"/>
  </w:num>
  <w:num w:numId="11">
    <w:abstractNumId w:val="7"/>
  </w:num>
  <w:num w:numId="12">
    <w:abstractNumId w:val="3"/>
  </w:num>
  <w:num w:numId="13">
    <w:abstractNumId w:val="2"/>
  </w:num>
  <w:num w:numId="14">
    <w:abstractNumId w:val="35"/>
  </w:num>
  <w:num w:numId="15">
    <w:abstractNumId w:val="16"/>
  </w:num>
  <w:num w:numId="16">
    <w:abstractNumId w:val="11"/>
  </w:num>
  <w:num w:numId="17">
    <w:abstractNumId w:val="31"/>
  </w:num>
  <w:num w:numId="18">
    <w:abstractNumId w:val="30"/>
  </w:num>
  <w:num w:numId="19">
    <w:abstractNumId w:val="48"/>
  </w:num>
  <w:num w:numId="20">
    <w:abstractNumId w:val="24"/>
  </w:num>
  <w:num w:numId="21">
    <w:abstractNumId w:val="39"/>
  </w:num>
  <w:num w:numId="22">
    <w:abstractNumId w:val="41"/>
  </w:num>
  <w:num w:numId="23">
    <w:abstractNumId w:val="34"/>
  </w:num>
  <w:num w:numId="24">
    <w:abstractNumId w:val="47"/>
  </w:num>
  <w:num w:numId="25">
    <w:abstractNumId w:val="10"/>
  </w:num>
  <w:num w:numId="26">
    <w:abstractNumId w:val="32"/>
  </w:num>
  <w:num w:numId="27">
    <w:abstractNumId w:val="54"/>
  </w:num>
  <w:num w:numId="28">
    <w:abstractNumId w:val="21"/>
  </w:num>
  <w:num w:numId="29">
    <w:abstractNumId w:val="23"/>
  </w:num>
  <w:num w:numId="30">
    <w:abstractNumId w:val="14"/>
  </w:num>
  <w:num w:numId="31">
    <w:abstractNumId w:val="43"/>
  </w:num>
  <w:num w:numId="32">
    <w:abstractNumId w:val="15"/>
  </w:num>
  <w:num w:numId="33">
    <w:abstractNumId w:val="37"/>
  </w:num>
  <w:num w:numId="34">
    <w:abstractNumId w:val="40"/>
  </w:num>
  <w:num w:numId="35">
    <w:abstractNumId w:val="17"/>
  </w:num>
  <w:num w:numId="36">
    <w:abstractNumId w:val="13"/>
  </w:num>
  <w:num w:numId="37">
    <w:abstractNumId w:val="33"/>
  </w:num>
  <w:num w:numId="38">
    <w:abstractNumId w:val="52"/>
  </w:num>
  <w:num w:numId="39">
    <w:abstractNumId w:val="22"/>
  </w:num>
  <w:num w:numId="40">
    <w:abstractNumId w:val="12"/>
  </w:num>
  <w:num w:numId="41">
    <w:abstractNumId w:val="51"/>
  </w:num>
  <w:num w:numId="42">
    <w:abstractNumId w:val="36"/>
  </w:num>
  <w:num w:numId="43">
    <w:abstractNumId w:val="20"/>
  </w:num>
  <w:num w:numId="44">
    <w:abstractNumId w:val="44"/>
  </w:num>
  <w:num w:numId="45">
    <w:abstractNumId w:val="42"/>
  </w:num>
  <w:num w:numId="46">
    <w:abstractNumId w:val="9"/>
  </w:num>
  <w:num w:numId="47">
    <w:abstractNumId w:val="38"/>
  </w:num>
  <w:num w:numId="48">
    <w:abstractNumId w:val="25"/>
  </w:num>
  <w:num w:numId="49">
    <w:abstractNumId w:val="49"/>
  </w:num>
  <w:num w:numId="50">
    <w:abstractNumId w:val="18"/>
  </w:num>
  <w:num w:numId="51">
    <w:abstractNumId w:val="27"/>
  </w:num>
  <w:num w:numId="52">
    <w:abstractNumId w:val="46"/>
  </w:num>
  <w:num w:numId="53">
    <w:abstractNumId w:val="8"/>
  </w:num>
  <w:num w:numId="54">
    <w:abstractNumId w:val="1"/>
  </w:num>
  <w:num w:numId="55">
    <w:abstractNumId w:val="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embedTrueTypeFonts/>
  <w:saveSubsetFonts/>
  <w:proofState w:spelling="clean" w:grammar="clean"/>
  <w:attachedTemplate r:id="rId1"/>
  <w:stylePaneFormatFilter w:val="D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1"/>
  <w:stylePaneSortMethod w:val="0000"/>
  <w:documentProtection w:formatting="1" w:enforcement="0"/>
  <w:styleLockTheme/>
  <w:styleLockQFSet/>
  <w:defaultTabStop w:val="432"/>
  <w:clickAndTypeStyle w:val="Paragraph"/>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6CB"/>
    <w:rsid w:val="00000897"/>
    <w:rsid w:val="00001766"/>
    <w:rsid w:val="000030B1"/>
    <w:rsid w:val="0000627C"/>
    <w:rsid w:val="00006ED7"/>
    <w:rsid w:val="000072FC"/>
    <w:rsid w:val="00010235"/>
    <w:rsid w:val="00010689"/>
    <w:rsid w:val="00010CEE"/>
    <w:rsid w:val="00010E52"/>
    <w:rsid w:val="000129EC"/>
    <w:rsid w:val="0001369C"/>
    <w:rsid w:val="000136EC"/>
    <w:rsid w:val="000150F7"/>
    <w:rsid w:val="0001569E"/>
    <w:rsid w:val="0001587F"/>
    <w:rsid w:val="00015F6D"/>
    <w:rsid w:val="00016B08"/>
    <w:rsid w:val="00016D34"/>
    <w:rsid w:val="00017549"/>
    <w:rsid w:val="000212FC"/>
    <w:rsid w:val="000213EC"/>
    <w:rsid w:val="0002151F"/>
    <w:rsid w:val="000221F4"/>
    <w:rsid w:val="00022505"/>
    <w:rsid w:val="00022A0A"/>
    <w:rsid w:val="0002322B"/>
    <w:rsid w:val="000234AB"/>
    <w:rsid w:val="000262B8"/>
    <w:rsid w:val="0002754E"/>
    <w:rsid w:val="00030E11"/>
    <w:rsid w:val="0003153C"/>
    <w:rsid w:val="000320C1"/>
    <w:rsid w:val="0003265D"/>
    <w:rsid w:val="00032E4E"/>
    <w:rsid w:val="00034667"/>
    <w:rsid w:val="00034DB2"/>
    <w:rsid w:val="000351DD"/>
    <w:rsid w:val="0003533A"/>
    <w:rsid w:val="00036E7F"/>
    <w:rsid w:val="00037249"/>
    <w:rsid w:val="0003737C"/>
    <w:rsid w:val="00040B2C"/>
    <w:rsid w:val="00041E74"/>
    <w:rsid w:val="000423BE"/>
    <w:rsid w:val="00042419"/>
    <w:rsid w:val="00042464"/>
    <w:rsid w:val="0004287E"/>
    <w:rsid w:val="00042C0B"/>
    <w:rsid w:val="00042FA8"/>
    <w:rsid w:val="000432F5"/>
    <w:rsid w:val="00043329"/>
    <w:rsid w:val="00043B27"/>
    <w:rsid w:val="00044069"/>
    <w:rsid w:val="00046A1A"/>
    <w:rsid w:val="00047BDD"/>
    <w:rsid w:val="00047D5D"/>
    <w:rsid w:val="00050C43"/>
    <w:rsid w:val="00050C88"/>
    <w:rsid w:val="00052A32"/>
    <w:rsid w:val="00056BC1"/>
    <w:rsid w:val="00056E63"/>
    <w:rsid w:val="00057425"/>
    <w:rsid w:val="000575D5"/>
    <w:rsid w:val="000578A2"/>
    <w:rsid w:val="000578BB"/>
    <w:rsid w:val="00060579"/>
    <w:rsid w:val="00061707"/>
    <w:rsid w:val="0006299E"/>
    <w:rsid w:val="000633AA"/>
    <w:rsid w:val="00063DE2"/>
    <w:rsid w:val="00064DA3"/>
    <w:rsid w:val="000658E6"/>
    <w:rsid w:val="00066C7C"/>
    <w:rsid w:val="00067018"/>
    <w:rsid w:val="000671DF"/>
    <w:rsid w:val="0006743A"/>
    <w:rsid w:val="00067AEE"/>
    <w:rsid w:val="0007041A"/>
    <w:rsid w:val="000706D8"/>
    <w:rsid w:val="00072851"/>
    <w:rsid w:val="00072C74"/>
    <w:rsid w:val="00074FEB"/>
    <w:rsid w:val="00076AF0"/>
    <w:rsid w:val="000776AF"/>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9CA"/>
    <w:rsid w:val="00094195"/>
    <w:rsid w:val="000943C5"/>
    <w:rsid w:val="00095543"/>
    <w:rsid w:val="00095E87"/>
    <w:rsid w:val="00096E64"/>
    <w:rsid w:val="000972E1"/>
    <w:rsid w:val="00097B16"/>
    <w:rsid w:val="000A0B8D"/>
    <w:rsid w:val="000A1DAD"/>
    <w:rsid w:val="000A2181"/>
    <w:rsid w:val="000A2330"/>
    <w:rsid w:val="000A2F18"/>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CB"/>
    <w:rsid w:val="000F3343"/>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44D0"/>
    <w:rsid w:val="00106BE4"/>
    <w:rsid w:val="0011108E"/>
    <w:rsid w:val="001119F8"/>
    <w:rsid w:val="00112A5E"/>
    <w:rsid w:val="00113CC8"/>
    <w:rsid w:val="001168E7"/>
    <w:rsid w:val="00116BD8"/>
    <w:rsid w:val="00117892"/>
    <w:rsid w:val="00120483"/>
    <w:rsid w:val="001215A9"/>
    <w:rsid w:val="00122C2C"/>
    <w:rsid w:val="00123A87"/>
    <w:rsid w:val="001244B1"/>
    <w:rsid w:val="0012514E"/>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6740"/>
    <w:rsid w:val="0013709C"/>
    <w:rsid w:val="00137AFA"/>
    <w:rsid w:val="00137B02"/>
    <w:rsid w:val="00142411"/>
    <w:rsid w:val="00144A6C"/>
    <w:rsid w:val="0014646C"/>
    <w:rsid w:val="0014674C"/>
    <w:rsid w:val="00146CE3"/>
    <w:rsid w:val="00147515"/>
    <w:rsid w:val="00147A74"/>
    <w:rsid w:val="001526E2"/>
    <w:rsid w:val="00154DF1"/>
    <w:rsid w:val="0015529D"/>
    <w:rsid w:val="00155D06"/>
    <w:rsid w:val="00155EA2"/>
    <w:rsid w:val="00156212"/>
    <w:rsid w:val="0015713C"/>
    <w:rsid w:val="00157CA2"/>
    <w:rsid w:val="00161B9D"/>
    <w:rsid w:val="00161DA5"/>
    <w:rsid w:val="00163DE6"/>
    <w:rsid w:val="001649D5"/>
    <w:rsid w:val="00164BC2"/>
    <w:rsid w:val="0016651A"/>
    <w:rsid w:val="00166AD3"/>
    <w:rsid w:val="001711C1"/>
    <w:rsid w:val="00171E2D"/>
    <w:rsid w:val="001739F1"/>
    <w:rsid w:val="0017416C"/>
    <w:rsid w:val="001744DC"/>
    <w:rsid w:val="0017499B"/>
    <w:rsid w:val="00174E4D"/>
    <w:rsid w:val="00175356"/>
    <w:rsid w:val="001754FE"/>
    <w:rsid w:val="00176C98"/>
    <w:rsid w:val="00177107"/>
    <w:rsid w:val="001807C9"/>
    <w:rsid w:val="00181AC8"/>
    <w:rsid w:val="00182CF1"/>
    <w:rsid w:val="00183600"/>
    <w:rsid w:val="0018379A"/>
    <w:rsid w:val="00184421"/>
    <w:rsid w:val="00184E72"/>
    <w:rsid w:val="00185CEF"/>
    <w:rsid w:val="00186C9D"/>
    <w:rsid w:val="001871ED"/>
    <w:rsid w:val="00191FD5"/>
    <w:rsid w:val="001921A4"/>
    <w:rsid w:val="00192E41"/>
    <w:rsid w:val="001946A4"/>
    <w:rsid w:val="00194A0E"/>
    <w:rsid w:val="001969F1"/>
    <w:rsid w:val="00196E5A"/>
    <w:rsid w:val="00197503"/>
    <w:rsid w:val="0019769F"/>
    <w:rsid w:val="001A136E"/>
    <w:rsid w:val="001A1BDB"/>
    <w:rsid w:val="001A1D2C"/>
    <w:rsid w:val="001A2E81"/>
    <w:rsid w:val="001A3252"/>
    <w:rsid w:val="001A3781"/>
    <w:rsid w:val="001A5123"/>
    <w:rsid w:val="001B107D"/>
    <w:rsid w:val="001B1B81"/>
    <w:rsid w:val="001B1E5B"/>
    <w:rsid w:val="001B322A"/>
    <w:rsid w:val="001B4842"/>
    <w:rsid w:val="001B5E5A"/>
    <w:rsid w:val="001B72EA"/>
    <w:rsid w:val="001B762F"/>
    <w:rsid w:val="001B78EA"/>
    <w:rsid w:val="001C031B"/>
    <w:rsid w:val="001C0F07"/>
    <w:rsid w:val="001C19D6"/>
    <w:rsid w:val="001C44FA"/>
    <w:rsid w:val="001C5EB8"/>
    <w:rsid w:val="001C6506"/>
    <w:rsid w:val="001C7FBE"/>
    <w:rsid w:val="001D3544"/>
    <w:rsid w:val="001D39AA"/>
    <w:rsid w:val="001D39EC"/>
    <w:rsid w:val="001D418D"/>
    <w:rsid w:val="001D661F"/>
    <w:rsid w:val="001D6CDF"/>
    <w:rsid w:val="001D71DF"/>
    <w:rsid w:val="001D7B65"/>
    <w:rsid w:val="001E0620"/>
    <w:rsid w:val="001E1B66"/>
    <w:rsid w:val="001E36F4"/>
    <w:rsid w:val="001E6246"/>
    <w:rsid w:val="001E6A60"/>
    <w:rsid w:val="001E6E5A"/>
    <w:rsid w:val="001E79E7"/>
    <w:rsid w:val="001F5515"/>
    <w:rsid w:val="001F571B"/>
    <w:rsid w:val="001F7C95"/>
    <w:rsid w:val="002000FB"/>
    <w:rsid w:val="002012DB"/>
    <w:rsid w:val="002018BA"/>
    <w:rsid w:val="00201E7E"/>
    <w:rsid w:val="00201EC6"/>
    <w:rsid w:val="00203C28"/>
    <w:rsid w:val="00203E3B"/>
    <w:rsid w:val="00204AB9"/>
    <w:rsid w:val="00204B23"/>
    <w:rsid w:val="002050B7"/>
    <w:rsid w:val="0020747A"/>
    <w:rsid w:val="002075C7"/>
    <w:rsid w:val="00211FFA"/>
    <w:rsid w:val="00213DF6"/>
    <w:rsid w:val="002140C3"/>
    <w:rsid w:val="0021452A"/>
    <w:rsid w:val="00214E0B"/>
    <w:rsid w:val="00215C5A"/>
    <w:rsid w:val="00215E4D"/>
    <w:rsid w:val="002166BC"/>
    <w:rsid w:val="00217A31"/>
    <w:rsid w:val="00217FA0"/>
    <w:rsid w:val="002204CD"/>
    <w:rsid w:val="00221020"/>
    <w:rsid w:val="00221A9F"/>
    <w:rsid w:val="00222316"/>
    <w:rsid w:val="00223610"/>
    <w:rsid w:val="00224D9D"/>
    <w:rsid w:val="00225954"/>
    <w:rsid w:val="00225A35"/>
    <w:rsid w:val="00226D01"/>
    <w:rsid w:val="0022714B"/>
    <w:rsid w:val="002272CB"/>
    <w:rsid w:val="002273EC"/>
    <w:rsid w:val="00227E6B"/>
    <w:rsid w:val="00231607"/>
    <w:rsid w:val="0023638D"/>
    <w:rsid w:val="00236484"/>
    <w:rsid w:val="00243C7A"/>
    <w:rsid w:val="00244B24"/>
    <w:rsid w:val="00245F71"/>
    <w:rsid w:val="00246468"/>
    <w:rsid w:val="00247945"/>
    <w:rsid w:val="0025023C"/>
    <w:rsid w:val="0025070E"/>
    <w:rsid w:val="00250848"/>
    <w:rsid w:val="00250D2A"/>
    <w:rsid w:val="00251C7D"/>
    <w:rsid w:val="0025248B"/>
    <w:rsid w:val="002537A6"/>
    <w:rsid w:val="002542CB"/>
    <w:rsid w:val="002549BA"/>
    <w:rsid w:val="00254C89"/>
    <w:rsid w:val="00254E2D"/>
    <w:rsid w:val="00255AAE"/>
    <w:rsid w:val="00256D04"/>
    <w:rsid w:val="0026025C"/>
    <w:rsid w:val="002606D9"/>
    <w:rsid w:val="00260EB6"/>
    <w:rsid w:val="00261382"/>
    <w:rsid w:val="00261A27"/>
    <w:rsid w:val="002639BC"/>
    <w:rsid w:val="00264782"/>
    <w:rsid w:val="00265EFA"/>
    <w:rsid w:val="0026713B"/>
    <w:rsid w:val="00271097"/>
    <w:rsid w:val="00271C83"/>
    <w:rsid w:val="0027245E"/>
    <w:rsid w:val="00272B66"/>
    <w:rsid w:val="00272F60"/>
    <w:rsid w:val="002733A4"/>
    <w:rsid w:val="00276031"/>
    <w:rsid w:val="00276353"/>
    <w:rsid w:val="0028039E"/>
    <w:rsid w:val="00280DC8"/>
    <w:rsid w:val="002817A6"/>
    <w:rsid w:val="002830E3"/>
    <w:rsid w:val="00283304"/>
    <w:rsid w:val="0028360E"/>
    <w:rsid w:val="00284837"/>
    <w:rsid w:val="00284896"/>
    <w:rsid w:val="002857D5"/>
    <w:rsid w:val="002869EF"/>
    <w:rsid w:val="0029000F"/>
    <w:rsid w:val="0029011D"/>
    <w:rsid w:val="0029042C"/>
    <w:rsid w:val="00290858"/>
    <w:rsid w:val="0029211D"/>
    <w:rsid w:val="00292A7F"/>
    <w:rsid w:val="00293FD6"/>
    <w:rsid w:val="00294B21"/>
    <w:rsid w:val="00297266"/>
    <w:rsid w:val="002A00E4"/>
    <w:rsid w:val="002A1180"/>
    <w:rsid w:val="002A11DC"/>
    <w:rsid w:val="002A1ED1"/>
    <w:rsid w:val="002A2064"/>
    <w:rsid w:val="002A2262"/>
    <w:rsid w:val="002A22CB"/>
    <w:rsid w:val="002A2483"/>
    <w:rsid w:val="002A2808"/>
    <w:rsid w:val="002A2AF5"/>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C37"/>
    <w:rsid w:val="002C0508"/>
    <w:rsid w:val="002C0B37"/>
    <w:rsid w:val="002C0C0D"/>
    <w:rsid w:val="002C1507"/>
    <w:rsid w:val="002C2601"/>
    <w:rsid w:val="002C3CA5"/>
    <w:rsid w:val="002C40A9"/>
    <w:rsid w:val="002C489B"/>
    <w:rsid w:val="002C4BF2"/>
    <w:rsid w:val="002C56A3"/>
    <w:rsid w:val="002C598D"/>
    <w:rsid w:val="002C6307"/>
    <w:rsid w:val="002C682B"/>
    <w:rsid w:val="002C71CA"/>
    <w:rsid w:val="002D048E"/>
    <w:rsid w:val="002D262A"/>
    <w:rsid w:val="002D3B71"/>
    <w:rsid w:val="002D4133"/>
    <w:rsid w:val="002D5049"/>
    <w:rsid w:val="002D5970"/>
    <w:rsid w:val="002D6763"/>
    <w:rsid w:val="002D7B94"/>
    <w:rsid w:val="002E06F1"/>
    <w:rsid w:val="002E183E"/>
    <w:rsid w:val="002E226E"/>
    <w:rsid w:val="002E3E35"/>
    <w:rsid w:val="002E422F"/>
    <w:rsid w:val="002E5E67"/>
    <w:rsid w:val="002E6A72"/>
    <w:rsid w:val="002E714D"/>
    <w:rsid w:val="002F0A27"/>
    <w:rsid w:val="002F1AEA"/>
    <w:rsid w:val="002F297B"/>
    <w:rsid w:val="002F4173"/>
    <w:rsid w:val="002F58FD"/>
    <w:rsid w:val="002F6E35"/>
    <w:rsid w:val="002F7E96"/>
    <w:rsid w:val="003006AB"/>
    <w:rsid w:val="00300B4E"/>
    <w:rsid w:val="0030242C"/>
    <w:rsid w:val="003025D2"/>
    <w:rsid w:val="00302890"/>
    <w:rsid w:val="0030386B"/>
    <w:rsid w:val="0030563D"/>
    <w:rsid w:val="0030651C"/>
    <w:rsid w:val="00306F1E"/>
    <w:rsid w:val="003079E9"/>
    <w:rsid w:val="00310CBE"/>
    <w:rsid w:val="00311A51"/>
    <w:rsid w:val="00311D7D"/>
    <w:rsid w:val="003122C7"/>
    <w:rsid w:val="00313A78"/>
    <w:rsid w:val="00315DEC"/>
    <w:rsid w:val="00315F8F"/>
    <w:rsid w:val="003165C8"/>
    <w:rsid w:val="00317399"/>
    <w:rsid w:val="0031740A"/>
    <w:rsid w:val="00317D7F"/>
    <w:rsid w:val="00317DD3"/>
    <w:rsid w:val="00317E6D"/>
    <w:rsid w:val="00317FDB"/>
    <w:rsid w:val="003208B3"/>
    <w:rsid w:val="00321145"/>
    <w:rsid w:val="00322713"/>
    <w:rsid w:val="00323036"/>
    <w:rsid w:val="00323195"/>
    <w:rsid w:val="00324098"/>
    <w:rsid w:val="003250D8"/>
    <w:rsid w:val="00325C85"/>
    <w:rsid w:val="00325FF2"/>
    <w:rsid w:val="00326958"/>
    <w:rsid w:val="0033012A"/>
    <w:rsid w:val="003308C3"/>
    <w:rsid w:val="00331ADC"/>
    <w:rsid w:val="0033279A"/>
    <w:rsid w:val="00333857"/>
    <w:rsid w:val="0033626E"/>
    <w:rsid w:val="003369A7"/>
    <w:rsid w:val="0033765D"/>
    <w:rsid w:val="00337684"/>
    <w:rsid w:val="00337D81"/>
    <w:rsid w:val="00341682"/>
    <w:rsid w:val="00342537"/>
    <w:rsid w:val="003426BF"/>
    <w:rsid w:val="00345556"/>
    <w:rsid w:val="003456F6"/>
    <w:rsid w:val="00345FBF"/>
    <w:rsid w:val="00346E5F"/>
    <w:rsid w:val="00346F07"/>
    <w:rsid w:val="00347636"/>
    <w:rsid w:val="003478DB"/>
    <w:rsid w:val="00347977"/>
    <w:rsid w:val="003502D0"/>
    <w:rsid w:val="00350B2A"/>
    <w:rsid w:val="003545DB"/>
    <w:rsid w:val="0035526C"/>
    <w:rsid w:val="003556EF"/>
    <w:rsid w:val="003569CA"/>
    <w:rsid w:val="00357B5C"/>
    <w:rsid w:val="00360C86"/>
    <w:rsid w:val="00360D24"/>
    <w:rsid w:val="00360D65"/>
    <w:rsid w:val="0036230B"/>
    <w:rsid w:val="00362522"/>
    <w:rsid w:val="00363298"/>
    <w:rsid w:val="00363410"/>
    <w:rsid w:val="00363A19"/>
    <w:rsid w:val="00364C25"/>
    <w:rsid w:val="003656C4"/>
    <w:rsid w:val="00366F93"/>
    <w:rsid w:val="00367401"/>
    <w:rsid w:val="00370490"/>
    <w:rsid w:val="00370BC5"/>
    <w:rsid w:val="00370D5B"/>
    <w:rsid w:val="00371392"/>
    <w:rsid w:val="00372523"/>
    <w:rsid w:val="003729F7"/>
    <w:rsid w:val="003732D3"/>
    <w:rsid w:val="003743AD"/>
    <w:rsid w:val="003745C9"/>
    <w:rsid w:val="00376F39"/>
    <w:rsid w:val="003800AE"/>
    <w:rsid w:val="00381437"/>
    <w:rsid w:val="00381AC7"/>
    <w:rsid w:val="00381D30"/>
    <w:rsid w:val="003822BC"/>
    <w:rsid w:val="00383AF2"/>
    <w:rsid w:val="003845F2"/>
    <w:rsid w:val="00384A00"/>
    <w:rsid w:val="00384E5E"/>
    <w:rsid w:val="0038698E"/>
    <w:rsid w:val="00387C3D"/>
    <w:rsid w:val="0039142A"/>
    <w:rsid w:val="003921CA"/>
    <w:rsid w:val="00392614"/>
    <w:rsid w:val="00394544"/>
    <w:rsid w:val="003946B6"/>
    <w:rsid w:val="00394DAA"/>
    <w:rsid w:val="003954AE"/>
    <w:rsid w:val="003969F2"/>
    <w:rsid w:val="00396FD7"/>
    <w:rsid w:val="00397B3F"/>
    <w:rsid w:val="003A06C9"/>
    <w:rsid w:val="003A0C7A"/>
    <w:rsid w:val="003A0DAE"/>
    <w:rsid w:val="003A16DA"/>
    <w:rsid w:val="003A3ADA"/>
    <w:rsid w:val="003A501E"/>
    <w:rsid w:val="003A63C1"/>
    <w:rsid w:val="003A67C3"/>
    <w:rsid w:val="003A6F6C"/>
    <w:rsid w:val="003B11F7"/>
    <w:rsid w:val="003B1491"/>
    <w:rsid w:val="003B32AF"/>
    <w:rsid w:val="003B451B"/>
    <w:rsid w:val="003B4C48"/>
    <w:rsid w:val="003B65A1"/>
    <w:rsid w:val="003B6EBB"/>
    <w:rsid w:val="003B7A1A"/>
    <w:rsid w:val="003C0204"/>
    <w:rsid w:val="003C058E"/>
    <w:rsid w:val="003C07E9"/>
    <w:rsid w:val="003C1235"/>
    <w:rsid w:val="003C2F77"/>
    <w:rsid w:val="003C3464"/>
    <w:rsid w:val="003C38EC"/>
    <w:rsid w:val="003C3D79"/>
    <w:rsid w:val="003C556C"/>
    <w:rsid w:val="003C5D9A"/>
    <w:rsid w:val="003C6400"/>
    <w:rsid w:val="003C683A"/>
    <w:rsid w:val="003C7CEC"/>
    <w:rsid w:val="003D036E"/>
    <w:rsid w:val="003D095B"/>
    <w:rsid w:val="003D1127"/>
    <w:rsid w:val="003D166D"/>
    <w:rsid w:val="003D1AD9"/>
    <w:rsid w:val="003D1EB9"/>
    <w:rsid w:val="003D2BC0"/>
    <w:rsid w:val="003D3D84"/>
    <w:rsid w:val="003D5ECD"/>
    <w:rsid w:val="003D5F58"/>
    <w:rsid w:val="003D6733"/>
    <w:rsid w:val="003E1047"/>
    <w:rsid w:val="003E1520"/>
    <w:rsid w:val="003E21DB"/>
    <w:rsid w:val="003E2B32"/>
    <w:rsid w:val="003E30C6"/>
    <w:rsid w:val="003E3505"/>
    <w:rsid w:val="003E418E"/>
    <w:rsid w:val="003E5A0C"/>
    <w:rsid w:val="003E7979"/>
    <w:rsid w:val="003F1529"/>
    <w:rsid w:val="003F23FD"/>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17C29"/>
    <w:rsid w:val="0042280C"/>
    <w:rsid w:val="00424ED2"/>
    <w:rsid w:val="0042556D"/>
    <w:rsid w:val="00425714"/>
    <w:rsid w:val="00426792"/>
    <w:rsid w:val="00430A83"/>
    <w:rsid w:val="00431084"/>
    <w:rsid w:val="00432A48"/>
    <w:rsid w:val="00432C4E"/>
    <w:rsid w:val="004337A1"/>
    <w:rsid w:val="00435539"/>
    <w:rsid w:val="00436B58"/>
    <w:rsid w:val="00436BEA"/>
    <w:rsid w:val="00436CFC"/>
    <w:rsid w:val="00437868"/>
    <w:rsid w:val="00440176"/>
    <w:rsid w:val="00440198"/>
    <w:rsid w:val="004406E3"/>
    <w:rsid w:val="004421B4"/>
    <w:rsid w:val="0044335E"/>
    <w:rsid w:val="00444916"/>
    <w:rsid w:val="00446C1B"/>
    <w:rsid w:val="004508F8"/>
    <w:rsid w:val="00451B33"/>
    <w:rsid w:val="00452DA3"/>
    <w:rsid w:val="004533DB"/>
    <w:rsid w:val="0045369E"/>
    <w:rsid w:val="004538AF"/>
    <w:rsid w:val="00455627"/>
    <w:rsid w:val="00455D47"/>
    <w:rsid w:val="00456A1D"/>
    <w:rsid w:val="004579FE"/>
    <w:rsid w:val="0046209A"/>
    <w:rsid w:val="004620D9"/>
    <w:rsid w:val="004620FF"/>
    <w:rsid w:val="00462212"/>
    <w:rsid w:val="00464B7F"/>
    <w:rsid w:val="004655C1"/>
    <w:rsid w:val="00465789"/>
    <w:rsid w:val="00465EAD"/>
    <w:rsid w:val="004662C5"/>
    <w:rsid w:val="00467686"/>
    <w:rsid w:val="00471EE5"/>
    <w:rsid w:val="00472E39"/>
    <w:rsid w:val="0047458A"/>
    <w:rsid w:val="004749C2"/>
    <w:rsid w:val="0047529D"/>
    <w:rsid w:val="00477C89"/>
    <w:rsid w:val="00477D80"/>
    <w:rsid w:val="00480779"/>
    <w:rsid w:val="00483AB1"/>
    <w:rsid w:val="00483AF4"/>
    <w:rsid w:val="004862AF"/>
    <w:rsid w:val="004867C2"/>
    <w:rsid w:val="0049195D"/>
    <w:rsid w:val="00491AB9"/>
    <w:rsid w:val="00492D69"/>
    <w:rsid w:val="004934BE"/>
    <w:rsid w:val="0049383D"/>
    <w:rsid w:val="004945FF"/>
    <w:rsid w:val="00495D2D"/>
    <w:rsid w:val="00495DE3"/>
    <w:rsid w:val="004967D0"/>
    <w:rsid w:val="00496EDF"/>
    <w:rsid w:val="0049723D"/>
    <w:rsid w:val="004A0870"/>
    <w:rsid w:val="004A2DEA"/>
    <w:rsid w:val="004A3377"/>
    <w:rsid w:val="004A3984"/>
    <w:rsid w:val="004A4430"/>
    <w:rsid w:val="004A4935"/>
    <w:rsid w:val="004A7F86"/>
    <w:rsid w:val="004B0024"/>
    <w:rsid w:val="004B2B73"/>
    <w:rsid w:val="004B38B6"/>
    <w:rsid w:val="004B39BF"/>
    <w:rsid w:val="004B3CF0"/>
    <w:rsid w:val="004B47D3"/>
    <w:rsid w:val="004B4ABE"/>
    <w:rsid w:val="004B5267"/>
    <w:rsid w:val="004B5934"/>
    <w:rsid w:val="004B5D0A"/>
    <w:rsid w:val="004B6A25"/>
    <w:rsid w:val="004C0EB3"/>
    <w:rsid w:val="004C2622"/>
    <w:rsid w:val="004C2DBD"/>
    <w:rsid w:val="004C37D2"/>
    <w:rsid w:val="004C4617"/>
    <w:rsid w:val="004C46F2"/>
    <w:rsid w:val="004C498B"/>
    <w:rsid w:val="004C6127"/>
    <w:rsid w:val="004C65B3"/>
    <w:rsid w:val="004C67B1"/>
    <w:rsid w:val="004C7472"/>
    <w:rsid w:val="004C7804"/>
    <w:rsid w:val="004D0C1F"/>
    <w:rsid w:val="004D0F4A"/>
    <w:rsid w:val="004D1EAA"/>
    <w:rsid w:val="004D20CD"/>
    <w:rsid w:val="004D2643"/>
    <w:rsid w:val="004D2C35"/>
    <w:rsid w:val="004D3B77"/>
    <w:rsid w:val="004D3CE6"/>
    <w:rsid w:val="004D486F"/>
    <w:rsid w:val="004D59B4"/>
    <w:rsid w:val="004D6B97"/>
    <w:rsid w:val="004D7A00"/>
    <w:rsid w:val="004D7BF5"/>
    <w:rsid w:val="004E049B"/>
    <w:rsid w:val="004E084A"/>
    <w:rsid w:val="004E14C9"/>
    <w:rsid w:val="004E1976"/>
    <w:rsid w:val="004E6247"/>
    <w:rsid w:val="004E69F7"/>
    <w:rsid w:val="004E7409"/>
    <w:rsid w:val="004E74D1"/>
    <w:rsid w:val="004F2BAC"/>
    <w:rsid w:val="004F36C4"/>
    <w:rsid w:val="004F426B"/>
    <w:rsid w:val="004F688E"/>
    <w:rsid w:val="004F6CC1"/>
    <w:rsid w:val="004F715B"/>
    <w:rsid w:val="004F78AA"/>
    <w:rsid w:val="00500104"/>
    <w:rsid w:val="0050038C"/>
    <w:rsid w:val="00501E13"/>
    <w:rsid w:val="005025EF"/>
    <w:rsid w:val="00504724"/>
    <w:rsid w:val="00504770"/>
    <w:rsid w:val="00505804"/>
    <w:rsid w:val="00506F79"/>
    <w:rsid w:val="00507252"/>
    <w:rsid w:val="00507D47"/>
    <w:rsid w:val="00510612"/>
    <w:rsid w:val="00511D22"/>
    <w:rsid w:val="00513298"/>
    <w:rsid w:val="00514028"/>
    <w:rsid w:val="00514D43"/>
    <w:rsid w:val="00515157"/>
    <w:rsid w:val="00515443"/>
    <w:rsid w:val="00516C40"/>
    <w:rsid w:val="00517C6B"/>
    <w:rsid w:val="00520526"/>
    <w:rsid w:val="00521A8D"/>
    <w:rsid w:val="00521EAD"/>
    <w:rsid w:val="0052467D"/>
    <w:rsid w:val="00524C1C"/>
    <w:rsid w:val="005257EC"/>
    <w:rsid w:val="00526576"/>
    <w:rsid w:val="00526631"/>
    <w:rsid w:val="00526D08"/>
    <w:rsid w:val="0053051B"/>
    <w:rsid w:val="00530DA4"/>
    <w:rsid w:val="00532F62"/>
    <w:rsid w:val="00533392"/>
    <w:rsid w:val="00533800"/>
    <w:rsid w:val="0053482F"/>
    <w:rsid w:val="005350B0"/>
    <w:rsid w:val="00535221"/>
    <w:rsid w:val="0053540D"/>
    <w:rsid w:val="00537E01"/>
    <w:rsid w:val="005400FC"/>
    <w:rsid w:val="00540352"/>
    <w:rsid w:val="005403E8"/>
    <w:rsid w:val="00541B7F"/>
    <w:rsid w:val="005437C5"/>
    <w:rsid w:val="005439A6"/>
    <w:rsid w:val="00547150"/>
    <w:rsid w:val="0054746F"/>
    <w:rsid w:val="00550A98"/>
    <w:rsid w:val="00550DF2"/>
    <w:rsid w:val="00550E33"/>
    <w:rsid w:val="00551D48"/>
    <w:rsid w:val="00552C5C"/>
    <w:rsid w:val="005547CA"/>
    <w:rsid w:val="00555F68"/>
    <w:rsid w:val="005576F8"/>
    <w:rsid w:val="005608FA"/>
    <w:rsid w:val="00560989"/>
    <w:rsid w:val="00560D9D"/>
    <w:rsid w:val="00561604"/>
    <w:rsid w:val="00563C42"/>
    <w:rsid w:val="005640A2"/>
    <w:rsid w:val="0056685F"/>
    <w:rsid w:val="00566962"/>
    <w:rsid w:val="00566C57"/>
    <w:rsid w:val="005720EB"/>
    <w:rsid w:val="0057453B"/>
    <w:rsid w:val="00580A6C"/>
    <w:rsid w:val="00581579"/>
    <w:rsid w:val="005837E2"/>
    <w:rsid w:val="0058515F"/>
    <w:rsid w:val="00585F60"/>
    <w:rsid w:val="005860D2"/>
    <w:rsid w:val="00586D96"/>
    <w:rsid w:val="005903AC"/>
    <w:rsid w:val="00591A61"/>
    <w:rsid w:val="00592360"/>
    <w:rsid w:val="00592471"/>
    <w:rsid w:val="005937EB"/>
    <w:rsid w:val="00593DD9"/>
    <w:rsid w:val="00595FE7"/>
    <w:rsid w:val="005969EC"/>
    <w:rsid w:val="00597042"/>
    <w:rsid w:val="005970FF"/>
    <w:rsid w:val="005975FE"/>
    <w:rsid w:val="005A151B"/>
    <w:rsid w:val="005A1B02"/>
    <w:rsid w:val="005A22F7"/>
    <w:rsid w:val="005A2504"/>
    <w:rsid w:val="005A2943"/>
    <w:rsid w:val="005A42E8"/>
    <w:rsid w:val="005A4B51"/>
    <w:rsid w:val="005A5460"/>
    <w:rsid w:val="005A7D7E"/>
    <w:rsid w:val="005A7F69"/>
    <w:rsid w:val="005B0538"/>
    <w:rsid w:val="005B0854"/>
    <w:rsid w:val="005B197E"/>
    <w:rsid w:val="005B39F1"/>
    <w:rsid w:val="005B3BFB"/>
    <w:rsid w:val="005B3EA6"/>
    <w:rsid w:val="005B4ABF"/>
    <w:rsid w:val="005B5711"/>
    <w:rsid w:val="005B5D0B"/>
    <w:rsid w:val="005B7BE0"/>
    <w:rsid w:val="005B7C88"/>
    <w:rsid w:val="005C0390"/>
    <w:rsid w:val="005C080F"/>
    <w:rsid w:val="005C17ED"/>
    <w:rsid w:val="005C1ED1"/>
    <w:rsid w:val="005C2E96"/>
    <w:rsid w:val="005C36A3"/>
    <w:rsid w:val="005C3CA9"/>
    <w:rsid w:val="005C3E29"/>
    <w:rsid w:val="005C4010"/>
    <w:rsid w:val="005C40D5"/>
    <w:rsid w:val="005C40E0"/>
    <w:rsid w:val="005C44A3"/>
    <w:rsid w:val="005C5000"/>
    <w:rsid w:val="005C51A6"/>
    <w:rsid w:val="005C59F7"/>
    <w:rsid w:val="005C6A8F"/>
    <w:rsid w:val="005C769D"/>
    <w:rsid w:val="005C7AA5"/>
    <w:rsid w:val="005D019B"/>
    <w:rsid w:val="005D15BA"/>
    <w:rsid w:val="005D1BB8"/>
    <w:rsid w:val="005D1DEB"/>
    <w:rsid w:val="005D267D"/>
    <w:rsid w:val="005D3846"/>
    <w:rsid w:val="005D469E"/>
    <w:rsid w:val="005D51C5"/>
    <w:rsid w:val="005D5D21"/>
    <w:rsid w:val="005D76B1"/>
    <w:rsid w:val="005E05E4"/>
    <w:rsid w:val="005E0B04"/>
    <w:rsid w:val="005E0CF7"/>
    <w:rsid w:val="005E26DF"/>
    <w:rsid w:val="005E2B24"/>
    <w:rsid w:val="005E2B5A"/>
    <w:rsid w:val="005E2CC4"/>
    <w:rsid w:val="005E2D7A"/>
    <w:rsid w:val="005E422A"/>
    <w:rsid w:val="005E454D"/>
    <w:rsid w:val="005E4997"/>
    <w:rsid w:val="005E4ED2"/>
    <w:rsid w:val="005E57B4"/>
    <w:rsid w:val="005E6660"/>
    <w:rsid w:val="005F201B"/>
    <w:rsid w:val="005F28ED"/>
    <w:rsid w:val="005F38CB"/>
    <w:rsid w:val="005F4977"/>
    <w:rsid w:val="005F5DC1"/>
    <w:rsid w:val="005F62FF"/>
    <w:rsid w:val="005F6F8C"/>
    <w:rsid w:val="005F7022"/>
    <w:rsid w:val="005F7ADD"/>
    <w:rsid w:val="005F7FEA"/>
    <w:rsid w:val="006001F5"/>
    <w:rsid w:val="006002E5"/>
    <w:rsid w:val="00600BB1"/>
    <w:rsid w:val="00602925"/>
    <w:rsid w:val="00603371"/>
    <w:rsid w:val="00603734"/>
    <w:rsid w:val="00605562"/>
    <w:rsid w:val="00605890"/>
    <w:rsid w:val="006060F2"/>
    <w:rsid w:val="00606B26"/>
    <w:rsid w:val="006075CC"/>
    <w:rsid w:val="006102CB"/>
    <w:rsid w:val="00610914"/>
    <w:rsid w:val="00611B78"/>
    <w:rsid w:val="006128DF"/>
    <w:rsid w:val="0061294C"/>
    <w:rsid w:val="00614AE3"/>
    <w:rsid w:val="00615050"/>
    <w:rsid w:val="0061557F"/>
    <w:rsid w:val="00615C7C"/>
    <w:rsid w:val="00616421"/>
    <w:rsid w:val="00616DE6"/>
    <w:rsid w:val="00617071"/>
    <w:rsid w:val="006175B8"/>
    <w:rsid w:val="00620A97"/>
    <w:rsid w:val="00622372"/>
    <w:rsid w:val="0062270C"/>
    <w:rsid w:val="00623E13"/>
    <w:rsid w:val="0062545D"/>
    <w:rsid w:val="00627552"/>
    <w:rsid w:val="00630443"/>
    <w:rsid w:val="006314E5"/>
    <w:rsid w:val="00633570"/>
    <w:rsid w:val="006339C5"/>
    <w:rsid w:val="00633E77"/>
    <w:rsid w:val="00635973"/>
    <w:rsid w:val="00635B44"/>
    <w:rsid w:val="00635E91"/>
    <w:rsid w:val="00635F4A"/>
    <w:rsid w:val="0063644E"/>
    <w:rsid w:val="00636D6D"/>
    <w:rsid w:val="006371A1"/>
    <w:rsid w:val="0063744A"/>
    <w:rsid w:val="00637B5E"/>
    <w:rsid w:val="006404FF"/>
    <w:rsid w:val="00640B2A"/>
    <w:rsid w:val="00640C52"/>
    <w:rsid w:val="00642C43"/>
    <w:rsid w:val="00643C16"/>
    <w:rsid w:val="00645B8E"/>
    <w:rsid w:val="00645DD6"/>
    <w:rsid w:val="00651F9E"/>
    <w:rsid w:val="006527F4"/>
    <w:rsid w:val="00652FED"/>
    <w:rsid w:val="0065714B"/>
    <w:rsid w:val="006574D3"/>
    <w:rsid w:val="006578A2"/>
    <w:rsid w:val="0066062F"/>
    <w:rsid w:val="00661A89"/>
    <w:rsid w:val="00661FB8"/>
    <w:rsid w:val="0066273C"/>
    <w:rsid w:val="00663715"/>
    <w:rsid w:val="00663D7A"/>
    <w:rsid w:val="00667CC9"/>
    <w:rsid w:val="00667D81"/>
    <w:rsid w:val="00671099"/>
    <w:rsid w:val="0067112C"/>
    <w:rsid w:val="0067358F"/>
    <w:rsid w:val="0067395C"/>
    <w:rsid w:val="00674F1E"/>
    <w:rsid w:val="00676861"/>
    <w:rsid w:val="00676A56"/>
    <w:rsid w:val="0067759F"/>
    <w:rsid w:val="00680571"/>
    <w:rsid w:val="0068098F"/>
    <w:rsid w:val="00681596"/>
    <w:rsid w:val="00681BE0"/>
    <w:rsid w:val="00681C48"/>
    <w:rsid w:val="0068215C"/>
    <w:rsid w:val="0068230E"/>
    <w:rsid w:val="00684C89"/>
    <w:rsid w:val="00685078"/>
    <w:rsid w:val="00686132"/>
    <w:rsid w:val="00687C16"/>
    <w:rsid w:val="00690945"/>
    <w:rsid w:val="006923E9"/>
    <w:rsid w:val="00692CCF"/>
    <w:rsid w:val="00692DA3"/>
    <w:rsid w:val="00693672"/>
    <w:rsid w:val="0069471D"/>
    <w:rsid w:val="006952EC"/>
    <w:rsid w:val="0069799C"/>
    <w:rsid w:val="00697E5B"/>
    <w:rsid w:val="006A01E7"/>
    <w:rsid w:val="006A05B3"/>
    <w:rsid w:val="006A0BB4"/>
    <w:rsid w:val="006A465C"/>
    <w:rsid w:val="006A4FFC"/>
    <w:rsid w:val="006A5866"/>
    <w:rsid w:val="006A6D7D"/>
    <w:rsid w:val="006A73F8"/>
    <w:rsid w:val="006B06A0"/>
    <w:rsid w:val="006B1180"/>
    <w:rsid w:val="006B2425"/>
    <w:rsid w:val="006B2483"/>
    <w:rsid w:val="006B24FB"/>
    <w:rsid w:val="006B4E3F"/>
    <w:rsid w:val="006B566C"/>
    <w:rsid w:val="006B652D"/>
    <w:rsid w:val="006B6D4A"/>
    <w:rsid w:val="006C133A"/>
    <w:rsid w:val="006C17D4"/>
    <w:rsid w:val="006C2620"/>
    <w:rsid w:val="006C3304"/>
    <w:rsid w:val="006C60B7"/>
    <w:rsid w:val="006C7076"/>
    <w:rsid w:val="006C742B"/>
    <w:rsid w:val="006C7956"/>
    <w:rsid w:val="006D03BB"/>
    <w:rsid w:val="006D08E8"/>
    <w:rsid w:val="006D0B3E"/>
    <w:rsid w:val="006D21C0"/>
    <w:rsid w:val="006D21FF"/>
    <w:rsid w:val="006D2EBA"/>
    <w:rsid w:val="006D3D09"/>
    <w:rsid w:val="006D3DC9"/>
    <w:rsid w:val="006D680C"/>
    <w:rsid w:val="006E1848"/>
    <w:rsid w:val="006E188F"/>
    <w:rsid w:val="006E3944"/>
    <w:rsid w:val="006E3BD4"/>
    <w:rsid w:val="006E4164"/>
    <w:rsid w:val="006E5B0A"/>
    <w:rsid w:val="006E653D"/>
    <w:rsid w:val="006E7E08"/>
    <w:rsid w:val="006E7EFC"/>
    <w:rsid w:val="006F197E"/>
    <w:rsid w:val="006F244C"/>
    <w:rsid w:val="006F25E9"/>
    <w:rsid w:val="006F265F"/>
    <w:rsid w:val="006F2E75"/>
    <w:rsid w:val="006F3FEB"/>
    <w:rsid w:val="006F4AFC"/>
    <w:rsid w:val="006F730C"/>
    <w:rsid w:val="006F73F3"/>
    <w:rsid w:val="00700DDD"/>
    <w:rsid w:val="00701CB6"/>
    <w:rsid w:val="00702CA7"/>
    <w:rsid w:val="00702EB1"/>
    <w:rsid w:val="00702F11"/>
    <w:rsid w:val="007031B1"/>
    <w:rsid w:val="007043FD"/>
    <w:rsid w:val="0070522D"/>
    <w:rsid w:val="007059C2"/>
    <w:rsid w:val="0070661C"/>
    <w:rsid w:val="00707736"/>
    <w:rsid w:val="00711B96"/>
    <w:rsid w:val="007126CA"/>
    <w:rsid w:val="00714DC4"/>
    <w:rsid w:val="00714F54"/>
    <w:rsid w:val="00715A86"/>
    <w:rsid w:val="00715F5E"/>
    <w:rsid w:val="00716AD6"/>
    <w:rsid w:val="00716DB7"/>
    <w:rsid w:val="00717DC2"/>
    <w:rsid w:val="00720243"/>
    <w:rsid w:val="007204B6"/>
    <w:rsid w:val="00721A2A"/>
    <w:rsid w:val="007222A0"/>
    <w:rsid w:val="00722B8F"/>
    <w:rsid w:val="00722DFA"/>
    <w:rsid w:val="00722E39"/>
    <w:rsid w:val="007236A9"/>
    <w:rsid w:val="0072387B"/>
    <w:rsid w:val="0072409B"/>
    <w:rsid w:val="00724C19"/>
    <w:rsid w:val="00727D40"/>
    <w:rsid w:val="007332C1"/>
    <w:rsid w:val="00733369"/>
    <w:rsid w:val="007337CF"/>
    <w:rsid w:val="007339E2"/>
    <w:rsid w:val="00735339"/>
    <w:rsid w:val="007356A8"/>
    <w:rsid w:val="007356BE"/>
    <w:rsid w:val="00735DB6"/>
    <w:rsid w:val="00737836"/>
    <w:rsid w:val="00737AD5"/>
    <w:rsid w:val="00737D75"/>
    <w:rsid w:val="0074088B"/>
    <w:rsid w:val="00742206"/>
    <w:rsid w:val="00742704"/>
    <w:rsid w:val="0074528A"/>
    <w:rsid w:val="0074753F"/>
    <w:rsid w:val="00750F3E"/>
    <w:rsid w:val="007518A9"/>
    <w:rsid w:val="0075488B"/>
    <w:rsid w:val="00755640"/>
    <w:rsid w:val="00755FCC"/>
    <w:rsid w:val="00756044"/>
    <w:rsid w:val="00756878"/>
    <w:rsid w:val="00756E06"/>
    <w:rsid w:val="00760831"/>
    <w:rsid w:val="007614D4"/>
    <w:rsid w:val="00761C9D"/>
    <w:rsid w:val="00761DA6"/>
    <w:rsid w:val="0076287B"/>
    <w:rsid w:val="00762A79"/>
    <w:rsid w:val="0076425E"/>
    <w:rsid w:val="00764A19"/>
    <w:rsid w:val="00765254"/>
    <w:rsid w:val="00767FDD"/>
    <w:rsid w:val="007700B1"/>
    <w:rsid w:val="00770FF8"/>
    <w:rsid w:val="007712DF"/>
    <w:rsid w:val="00771F36"/>
    <w:rsid w:val="00774030"/>
    <w:rsid w:val="00775B80"/>
    <w:rsid w:val="0077716D"/>
    <w:rsid w:val="00780ABA"/>
    <w:rsid w:val="00780B38"/>
    <w:rsid w:val="00781F52"/>
    <w:rsid w:val="007825D9"/>
    <w:rsid w:val="0078307E"/>
    <w:rsid w:val="007837E6"/>
    <w:rsid w:val="00784B25"/>
    <w:rsid w:val="00785381"/>
    <w:rsid w:val="00785C49"/>
    <w:rsid w:val="007864BA"/>
    <w:rsid w:val="00786CD1"/>
    <w:rsid w:val="0078705B"/>
    <w:rsid w:val="00787CE7"/>
    <w:rsid w:val="007901F2"/>
    <w:rsid w:val="00790BDE"/>
    <w:rsid w:val="00790C2A"/>
    <w:rsid w:val="00793CAC"/>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A10"/>
    <w:rsid w:val="007B1E87"/>
    <w:rsid w:val="007B45CA"/>
    <w:rsid w:val="007B4944"/>
    <w:rsid w:val="007B55E8"/>
    <w:rsid w:val="007B6BC1"/>
    <w:rsid w:val="007B717C"/>
    <w:rsid w:val="007B789F"/>
    <w:rsid w:val="007C0174"/>
    <w:rsid w:val="007C2B84"/>
    <w:rsid w:val="007C306D"/>
    <w:rsid w:val="007C5580"/>
    <w:rsid w:val="007C6B92"/>
    <w:rsid w:val="007C7719"/>
    <w:rsid w:val="007D0F98"/>
    <w:rsid w:val="007D11D6"/>
    <w:rsid w:val="007D153B"/>
    <w:rsid w:val="007D1AA4"/>
    <w:rsid w:val="007D276C"/>
    <w:rsid w:val="007D2AD5"/>
    <w:rsid w:val="007D50B7"/>
    <w:rsid w:val="007D5481"/>
    <w:rsid w:val="007D57BF"/>
    <w:rsid w:val="007D6AE7"/>
    <w:rsid w:val="007D6CFB"/>
    <w:rsid w:val="007D7E9E"/>
    <w:rsid w:val="007E0767"/>
    <w:rsid w:val="007E1607"/>
    <w:rsid w:val="007E250B"/>
    <w:rsid w:val="007E2AEF"/>
    <w:rsid w:val="007E2C04"/>
    <w:rsid w:val="007E3339"/>
    <w:rsid w:val="007E574B"/>
    <w:rsid w:val="007E5750"/>
    <w:rsid w:val="007E6923"/>
    <w:rsid w:val="007F094C"/>
    <w:rsid w:val="007F1800"/>
    <w:rsid w:val="007F20D0"/>
    <w:rsid w:val="007F2667"/>
    <w:rsid w:val="007F67DB"/>
    <w:rsid w:val="007F7423"/>
    <w:rsid w:val="00801FB0"/>
    <w:rsid w:val="0080264C"/>
    <w:rsid w:val="00805791"/>
    <w:rsid w:val="008059AC"/>
    <w:rsid w:val="008065F4"/>
    <w:rsid w:val="00806E56"/>
    <w:rsid w:val="00807D1C"/>
    <w:rsid w:val="008100DC"/>
    <w:rsid w:val="00811638"/>
    <w:rsid w:val="00811AAC"/>
    <w:rsid w:val="00811DC7"/>
    <w:rsid w:val="008121A5"/>
    <w:rsid w:val="00813494"/>
    <w:rsid w:val="00814AE7"/>
    <w:rsid w:val="00815382"/>
    <w:rsid w:val="0081552D"/>
    <w:rsid w:val="00817D55"/>
    <w:rsid w:val="00820339"/>
    <w:rsid w:val="00821341"/>
    <w:rsid w:val="00821511"/>
    <w:rsid w:val="00821B6C"/>
    <w:rsid w:val="008220C7"/>
    <w:rsid w:val="00826389"/>
    <w:rsid w:val="00830296"/>
    <w:rsid w:val="008311EB"/>
    <w:rsid w:val="00831A8E"/>
    <w:rsid w:val="008321D0"/>
    <w:rsid w:val="008323AA"/>
    <w:rsid w:val="00832756"/>
    <w:rsid w:val="00833B51"/>
    <w:rsid w:val="008400E5"/>
    <w:rsid w:val="008403EE"/>
    <w:rsid w:val="008405D8"/>
    <w:rsid w:val="00840A8C"/>
    <w:rsid w:val="00841251"/>
    <w:rsid w:val="00841793"/>
    <w:rsid w:val="00841F5E"/>
    <w:rsid w:val="00844769"/>
    <w:rsid w:val="00844C1A"/>
    <w:rsid w:val="00844E31"/>
    <w:rsid w:val="008453D2"/>
    <w:rsid w:val="00846BC9"/>
    <w:rsid w:val="0085028F"/>
    <w:rsid w:val="008504B5"/>
    <w:rsid w:val="00850C5B"/>
    <w:rsid w:val="00850F24"/>
    <w:rsid w:val="00851086"/>
    <w:rsid w:val="008525E3"/>
    <w:rsid w:val="00852D7A"/>
    <w:rsid w:val="008535C9"/>
    <w:rsid w:val="008540D9"/>
    <w:rsid w:val="00854CC7"/>
    <w:rsid w:val="00854FD1"/>
    <w:rsid w:val="00855C5D"/>
    <w:rsid w:val="0086065C"/>
    <w:rsid w:val="00861991"/>
    <w:rsid w:val="00861B5B"/>
    <w:rsid w:val="00862429"/>
    <w:rsid w:val="0086422A"/>
    <w:rsid w:val="008656E7"/>
    <w:rsid w:val="00865AD4"/>
    <w:rsid w:val="00865E7D"/>
    <w:rsid w:val="00865E87"/>
    <w:rsid w:val="00866084"/>
    <w:rsid w:val="0086608E"/>
    <w:rsid w:val="00867722"/>
    <w:rsid w:val="00867D4E"/>
    <w:rsid w:val="008710AF"/>
    <w:rsid w:val="00872A9C"/>
    <w:rsid w:val="00875FF2"/>
    <w:rsid w:val="0087688D"/>
    <w:rsid w:val="00876CC9"/>
    <w:rsid w:val="00876D8D"/>
    <w:rsid w:val="0087754C"/>
    <w:rsid w:val="00877B02"/>
    <w:rsid w:val="008813AB"/>
    <w:rsid w:val="0088174A"/>
    <w:rsid w:val="0088246A"/>
    <w:rsid w:val="00882E5C"/>
    <w:rsid w:val="008835B0"/>
    <w:rsid w:val="00884466"/>
    <w:rsid w:val="00884C49"/>
    <w:rsid w:val="00886363"/>
    <w:rsid w:val="008867EB"/>
    <w:rsid w:val="00887FE4"/>
    <w:rsid w:val="00890969"/>
    <w:rsid w:val="00891A0F"/>
    <w:rsid w:val="00894F98"/>
    <w:rsid w:val="00895ABA"/>
    <w:rsid w:val="00895F6F"/>
    <w:rsid w:val="0089611E"/>
    <w:rsid w:val="00897391"/>
    <w:rsid w:val="00897B37"/>
    <w:rsid w:val="008A0724"/>
    <w:rsid w:val="008A1353"/>
    <w:rsid w:val="008A180A"/>
    <w:rsid w:val="008A1ABB"/>
    <w:rsid w:val="008A47D0"/>
    <w:rsid w:val="008A4A37"/>
    <w:rsid w:val="008A4DB8"/>
    <w:rsid w:val="008A62DE"/>
    <w:rsid w:val="008A6D22"/>
    <w:rsid w:val="008A705A"/>
    <w:rsid w:val="008B07B5"/>
    <w:rsid w:val="008B09D6"/>
    <w:rsid w:val="008B170C"/>
    <w:rsid w:val="008B2BAC"/>
    <w:rsid w:val="008B37FE"/>
    <w:rsid w:val="008B41C9"/>
    <w:rsid w:val="008B4482"/>
    <w:rsid w:val="008B453C"/>
    <w:rsid w:val="008B4E7B"/>
    <w:rsid w:val="008B5ADA"/>
    <w:rsid w:val="008B5D18"/>
    <w:rsid w:val="008B6772"/>
    <w:rsid w:val="008B7940"/>
    <w:rsid w:val="008C0044"/>
    <w:rsid w:val="008C0E44"/>
    <w:rsid w:val="008C16FA"/>
    <w:rsid w:val="008C249E"/>
    <w:rsid w:val="008C2A21"/>
    <w:rsid w:val="008C39E1"/>
    <w:rsid w:val="008C42DA"/>
    <w:rsid w:val="008C4DE4"/>
    <w:rsid w:val="008C5CB6"/>
    <w:rsid w:val="008C5D23"/>
    <w:rsid w:val="008C5D52"/>
    <w:rsid w:val="008C64B5"/>
    <w:rsid w:val="008C691A"/>
    <w:rsid w:val="008C792F"/>
    <w:rsid w:val="008D12B7"/>
    <w:rsid w:val="008D1921"/>
    <w:rsid w:val="008D19C5"/>
    <w:rsid w:val="008D1C7B"/>
    <w:rsid w:val="008D2677"/>
    <w:rsid w:val="008D3A0D"/>
    <w:rsid w:val="008D56F0"/>
    <w:rsid w:val="008D5B44"/>
    <w:rsid w:val="008D680C"/>
    <w:rsid w:val="008D6AB9"/>
    <w:rsid w:val="008D703D"/>
    <w:rsid w:val="008E0151"/>
    <w:rsid w:val="008E0C76"/>
    <w:rsid w:val="008E10F9"/>
    <w:rsid w:val="008E2336"/>
    <w:rsid w:val="008E284A"/>
    <w:rsid w:val="008E320E"/>
    <w:rsid w:val="008E3B75"/>
    <w:rsid w:val="008E3DD6"/>
    <w:rsid w:val="008E4CFF"/>
    <w:rsid w:val="008E725C"/>
    <w:rsid w:val="008E731E"/>
    <w:rsid w:val="008F0425"/>
    <w:rsid w:val="008F10E3"/>
    <w:rsid w:val="008F14AE"/>
    <w:rsid w:val="008F1A2F"/>
    <w:rsid w:val="008F2984"/>
    <w:rsid w:val="008F4205"/>
    <w:rsid w:val="008F4781"/>
    <w:rsid w:val="008F7311"/>
    <w:rsid w:val="008F7879"/>
    <w:rsid w:val="008F7DA8"/>
    <w:rsid w:val="00900ECE"/>
    <w:rsid w:val="00901CA4"/>
    <w:rsid w:val="00902ACD"/>
    <w:rsid w:val="00903834"/>
    <w:rsid w:val="00903B17"/>
    <w:rsid w:val="00903DBF"/>
    <w:rsid w:val="00903E62"/>
    <w:rsid w:val="009059B9"/>
    <w:rsid w:val="00905EF1"/>
    <w:rsid w:val="009105BB"/>
    <w:rsid w:val="00910B00"/>
    <w:rsid w:val="009118A4"/>
    <w:rsid w:val="00912202"/>
    <w:rsid w:val="0091275E"/>
    <w:rsid w:val="0091313F"/>
    <w:rsid w:val="00913D32"/>
    <w:rsid w:val="00914547"/>
    <w:rsid w:val="00914549"/>
    <w:rsid w:val="009147A0"/>
    <w:rsid w:val="009157C5"/>
    <w:rsid w:val="00916365"/>
    <w:rsid w:val="009164D1"/>
    <w:rsid w:val="0091670C"/>
    <w:rsid w:val="0091711A"/>
    <w:rsid w:val="009174DF"/>
    <w:rsid w:val="00917F77"/>
    <w:rsid w:val="009222AC"/>
    <w:rsid w:val="0092292E"/>
    <w:rsid w:val="00922BB1"/>
    <w:rsid w:val="00924646"/>
    <w:rsid w:val="009250ED"/>
    <w:rsid w:val="009259C2"/>
    <w:rsid w:val="00927390"/>
    <w:rsid w:val="009305DB"/>
    <w:rsid w:val="0093082A"/>
    <w:rsid w:val="00931483"/>
    <w:rsid w:val="009315B2"/>
    <w:rsid w:val="0093204A"/>
    <w:rsid w:val="00932372"/>
    <w:rsid w:val="00932E4E"/>
    <w:rsid w:val="009335D7"/>
    <w:rsid w:val="0093529F"/>
    <w:rsid w:val="00935598"/>
    <w:rsid w:val="009363FD"/>
    <w:rsid w:val="0093671C"/>
    <w:rsid w:val="00936D08"/>
    <w:rsid w:val="00940BA2"/>
    <w:rsid w:val="00941D38"/>
    <w:rsid w:val="00942B85"/>
    <w:rsid w:val="00943019"/>
    <w:rsid w:val="009431DB"/>
    <w:rsid w:val="0094376A"/>
    <w:rsid w:val="0094400C"/>
    <w:rsid w:val="0094411D"/>
    <w:rsid w:val="00944938"/>
    <w:rsid w:val="00944C5E"/>
    <w:rsid w:val="0094572A"/>
    <w:rsid w:val="0094785F"/>
    <w:rsid w:val="00947CE5"/>
    <w:rsid w:val="0095140B"/>
    <w:rsid w:val="00953AC8"/>
    <w:rsid w:val="00954EA7"/>
    <w:rsid w:val="0095537B"/>
    <w:rsid w:val="009555B9"/>
    <w:rsid w:val="00955648"/>
    <w:rsid w:val="0095642D"/>
    <w:rsid w:val="0095788D"/>
    <w:rsid w:val="00960ACF"/>
    <w:rsid w:val="00961584"/>
    <w:rsid w:val="00962492"/>
    <w:rsid w:val="009625E7"/>
    <w:rsid w:val="00964824"/>
    <w:rsid w:val="00964B48"/>
    <w:rsid w:val="00966594"/>
    <w:rsid w:val="00967B6B"/>
    <w:rsid w:val="00970A65"/>
    <w:rsid w:val="00972C11"/>
    <w:rsid w:val="009756CB"/>
    <w:rsid w:val="009760C5"/>
    <w:rsid w:val="009766F4"/>
    <w:rsid w:val="00976BF5"/>
    <w:rsid w:val="00976C9B"/>
    <w:rsid w:val="00977817"/>
    <w:rsid w:val="00977CAE"/>
    <w:rsid w:val="00980C74"/>
    <w:rsid w:val="00981855"/>
    <w:rsid w:val="0098190D"/>
    <w:rsid w:val="00981FE2"/>
    <w:rsid w:val="00982052"/>
    <w:rsid w:val="00982410"/>
    <w:rsid w:val="009839B2"/>
    <w:rsid w:val="00983BD8"/>
    <w:rsid w:val="0098466E"/>
    <w:rsid w:val="00985274"/>
    <w:rsid w:val="00990E56"/>
    <w:rsid w:val="00991F32"/>
    <w:rsid w:val="0099200E"/>
    <w:rsid w:val="009926DC"/>
    <w:rsid w:val="00994DBB"/>
    <w:rsid w:val="00995758"/>
    <w:rsid w:val="00995AE9"/>
    <w:rsid w:val="00995B57"/>
    <w:rsid w:val="00995D54"/>
    <w:rsid w:val="00995FBC"/>
    <w:rsid w:val="009969B5"/>
    <w:rsid w:val="00997425"/>
    <w:rsid w:val="009978B9"/>
    <w:rsid w:val="009A2CE3"/>
    <w:rsid w:val="009A34A4"/>
    <w:rsid w:val="009A3547"/>
    <w:rsid w:val="009A38A7"/>
    <w:rsid w:val="009A40DC"/>
    <w:rsid w:val="009A485D"/>
    <w:rsid w:val="009A5344"/>
    <w:rsid w:val="009A5A51"/>
    <w:rsid w:val="009A5B76"/>
    <w:rsid w:val="009A7765"/>
    <w:rsid w:val="009B11C3"/>
    <w:rsid w:val="009B1937"/>
    <w:rsid w:val="009B62DE"/>
    <w:rsid w:val="009B69E2"/>
    <w:rsid w:val="009B6CDF"/>
    <w:rsid w:val="009B6D8C"/>
    <w:rsid w:val="009B76DA"/>
    <w:rsid w:val="009B7DC1"/>
    <w:rsid w:val="009C0672"/>
    <w:rsid w:val="009C1001"/>
    <w:rsid w:val="009C134A"/>
    <w:rsid w:val="009C13E5"/>
    <w:rsid w:val="009C17F5"/>
    <w:rsid w:val="009C2BFA"/>
    <w:rsid w:val="009C31D8"/>
    <w:rsid w:val="009C31E5"/>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E2852"/>
    <w:rsid w:val="009E480D"/>
    <w:rsid w:val="009E5649"/>
    <w:rsid w:val="009E5C01"/>
    <w:rsid w:val="009E62C6"/>
    <w:rsid w:val="009E6743"/>
    <w:rsid w:val="009E69BF"/>
    <w:rsid w:val="009E6C29"/>
    <w:rsid w:val="009E715C"/>
    <w:rsid w:val="009E756D"/>
    <w:rsid w:val="009E7C89"/>
    <w:rsid w:val="009F108B"/>
    <w:rsid w:val="009F11EC"/>
    <w:rsid w:val="009F1434"/>
    <w:rsid w:val="009F2901"/>
    <w:rsid w:val="009F29B1"/>
    <w:rsid w:val="009F33C2"/>
    <w:rsid w:val="009F3544"/>
    <w:rsid w:val="009F45A2"/>
    <w:rsid w:val="009F48D5"/>
    <w:rsid w:val="009F4A97"/>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17136"/>
    <w:rsid w:val="00A20844"/>
    <w:rsid w:val="00A2183B"/>
    <w:rsid w:val="00A219A4"/>
    <w:rsid w:val="00A21FA3"/>
    <w:rsid w:val="00A22176"/>
    <w:rsid w:val="00A23043"/>
    <w:rsid w:val="00A238DD"/>
    <w:rsid w:val="00A24040"/>
    <w:rsid w:val="00A2470A"/>
    <w:rsid w:val="00A2490D"/>
    <w:rsid w:val="00A25328"/>
    <w:rsid w:val="00A25844"/>
    <w:rsid w:val="00A26E0C"/>
    <w:rsid w:val="00A270F8"/>
    <w:rsid w:val="00A30C7E"/>
    <w:rsid w:val="00A311C2"/>
    <w:rsid w:val="00A31286"/>
    <w:rsid w:val="00A343A5"/>
    <w:rsid w:val="00A34834"/>
    <w:rsid w:val="00A3685A"/>
    <w:rsid w:val="00A3715B"/>
    <w:rsid w:val="00A40FBE"/>
    <w:rsid w:val="00A4147C"/>
    <w:rsid w:val="00A4374B"/>
    <w:rsid w:val="00A469D3"/>
    <w:rsid w:val="00A46F87"/>
    <w:rsid w:val="00A4771A"/>
    <w:rsid w:val="00A50C3A"/>
    <w:rsid w:val="00A5278D"/>
    <w:rsid w:val="00A529AB"/>
    <w:rsid w:val="00A56E8B"/>
    <w:rsid w:val="00A60166"/>
    <w:rsid w:val="00A60379"/>
    <w:rsid w:val="00A6059F"/>
    <w:rsid w:val="00A606CF"/>
    <w:rsid w:val="00A60E94"/>
    <w:rsid w:val="00A61779"/>
    <w:rsid w:val="00A62554"/>
    <w:rsid w:val="00A66515"/>
    <w:rsid w:val="00A66A4E"/>
    <w:rsid w:val="00A66D86"/>
    <w:rsid w:val="00A70EF5"/>
    <w:rsid w:val="00A7122B"/>
    <w:rsid w:val="00A71716"/>
    <w:rsid w:val="00A73E40"/>
    <w:rsid w:val="00A73E64"/>
    <w:rsid w:val="00A74AFC"/>
    <w:rsid w:val="00A81CC8"/>
    <w:rsid w:val="00A81E86"/>
    <w:rsid w:val="00A8232C"/>
    <w:rsid w:val="00A863A0"/>
    <w:rsid w:val="00A86760"/>
    <w:rsid w:val="00A8684E"/>
    <w:rsid w:val="00A8774A"/>
    <w:rsid w:val="00A900BC"/>
    <w:rsid w:val="00A90B5D"/>
    <w:rsid w:val="00A91332"/>
    <w:rsid w:val="00A91B37"/>
    <w:rsid w:val="00A91E35"/>
    <w:rsid w:val="00A91E60"/>
    <w:rsid w:val="00A92089"/>
    <w:rsid w:val="00A960CD"/>
    <w:rsid w:val="00A96CD2"/>
    <w:rsid w:val="00A9733B"/>
    <w:rsid w:val="00A9797A"/>
    <w:rsid w:val="00AA1231"/>
    <w:rsid w:val="00AA174B"/>
    <w:rsid w:val="00AA2AF7"/>
    <w:rsid w:val="00AA3667"/>
    <w:rsid w:val="00AA3B05"/>
    <w:rsid w:val="00AA48CA"/>
    <w:rsid w:val="00AA6A81"/>
    <w:rsid w:val="00AA6D03"/>
    <w:rsid w:val="00AA6D2D"/>
    <w:rsid w:val="00AA745B"/>
    <w:rsid w:val="00AA7639"/>
    <w:rsid w:val="00AA795E"/>
    <w:rsid w:val="00AA7B42"/>
    <w:rsid w:val="00AA7CAA"/>
    <w:rsid w:val="00AB2E0C"/>
    <w:rsid w:val="00AB348C"/>
    <w:rsid w:val="00AB496C"/>
    <w:rsid w:val="00AB5464"/>
    <w:rsid w:val="00AB6CF4"/>
    <w:rsid w:val="00AB77FC"/>
    <w:rsid w:val="00AB7AB9"/>
    <w:rsid w:val="00AB7DAD"/>
    <w:rsid w:val="00AC04C0"/>
    <w:rsid w:val="00AC1155"/>
    <w:rsid w:val="00AC25F1"/>
    <w:rsid w:val="00AC44C3"/>
    <w:rsid w:val="00AC4674"/>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E189E"/>
    <w:rsid w:val="00AE3DBB"/>
    <w:rsid w:val="00AE7959"/>
    <w:rsid w:val="00AF0321"/>
    <w:rsid w:val="00AF0545"/>
    <w:rsid w:val="00AF096C"/>
    <w:rsid w:val="00AF122A"/>
    <w:rsid w:val="00AF1BF2"/>
    <w:rsid w:val="00AF213E"/>
    <w:rsid w:val="00AF2B24"/>
    <w:rsid w:val="00B000BE"/>
    <w:rsid w:val="00B00781"/>
    <w:rsid w:val="00B00BB4"/>
    <w:rsid w:val="00B01117"/>
    <w:rsid w:val="00B01CB5"/>
    <w:rsid w:val="00B022EC"/>
    <w:rsid w:val="00B023D9"/>
    <w:rsid w:val="00B02C9E"/>
    <w:rsid w:val="00B0306F"/>
    <w:rsid w:val="00B03A85"/>
    <w:rsid w:val="00B04655"/>
    <w:rsid w:val="00B04A06"/>
    <w:rsid w:val="00B04DDB"/>
    <w:rsid w:val="00B10864"/>
    <w:rsid w:val="00B11994"/>
    <w:rsid w:val="00B11C13"/>
    <w:rsid w:val="00B11F80"/>
    <w:rsid w:val="00B134C1"/>
    <w:rsid w:val="00B14E89"/>
    <w:rsid w:val="00B15A6C"/>
    <w:rsid w:val="00B15DD1"/>
    <w:rsid w:val="00B176FD"/>
    <w:rsid w:val="00B2005E"/>
    <w:rsid w:val="00B21CE9"/>
    <w:rsid w:val="00B22FC2"/>
    <w:rsid w:val="00B23C6F"/>
    <w:rsid w:val="00B242B8"/>
    <w:rsid w:val="00B260D7"/>
    <w:rsid w:val="00B2655F"/>
    <w:rsid w:val="00B30F06"/>
    <w:rsid w:val="00B324BD"/>
    <w:rsid w:val="00B325F4"/>
    <w:rsid w:val="00B326CD"/>
    <w:rsid w:val="00B331F4"/>
    <w:rsid w:val="00B33BD4"/>
    <w:rsid w:val="00B35F5B"/>
    <w:rsid w:val="00B36705"/>
    <w:rsid w:val="00B36DC0"/>
    <w:rsid w:val="00B41FEA"/>
    <w:rsid w:val="00B42423"/>
    <w:rsid w:val="00B4412B"/>
    <w:rsid w:val="00B45465"/>
    <w:rsid w:val="00B45B86"/>
    <w:rsid w:val="00B45D72"/>
    <w:rsid w:val="00B4797D"/>
    <w:rsid w:val="00B508F9"/>
    <w:rsid w:val="00B5109B"/>
    <w:rsid w:val="00B518EB"/>
    <w:rsid w:val="00B52403"/>
    <w:rsid w:val="00B52D18"/>
    <w:rsid w:val="00B54262"/>
    <w:rsid w:val="00B548E2"/>
    <w:rsid w:val="00B56CDB"/>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7E70"/>
    <w:rsid w:val="00B9069A"/>
    <w:rsid w:val="00B90E1D"/>
    <w:rsid w:val="00B91655"/>
    <w:rsid w:val="00B91A94"/>
    <w:rsid w:val="00B921AA"/>
    <w:rsid w:val="00B92D80"/>
    <w:rsid w:val="00B93DE1"/>
    <w:rsid w:val="00B949A7"/>
    <w:rsid w:val="00B960BF"/>
    <w:rsid w:val="00B973C9"/>
    <w:rsid w:val="00B97B3F"/>
    <w:rsid w:val="00BA0343"/>
    <w:rsid w:val="00BA36B1"/>
    <w:rsid w:val="00BA3DD6"/>
    <w:rsid w:val="00BA49D0"/>
    <w:rsid w:val="00BA6AE5"/>
    <w:rsid w:val="00BA79D9"/>
    <w:rsid w:val="00BB000E"/>
    <w:rsid w:val="00BB076D"/>
    <w:rsid w:val="00BB1396"/>
    <w:rsid w:val="00BB3F9C"/>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D21E4"/>
    <w:rsid w:val="00BD2CC8"/>
    <w:rsid w:val="00BD3279"/>
    <w:rsid w:val="00BD32AD"/>
    <w:rsid w:val="00BD5019"/>
    <w:rsid w:val="00BD6543"/>
    <w:rsid w:val="00BE10B9"/>
    <w:rsid w:val="00BE18A5"/>
    <w:rsid w:val="00BE1F5D"/>
    <w:rsid w:val="00BE2144"/>
    <w:rsid w:val="00BE239D"/>
    <w:rsid w:val="00BE266D"/>
    <w:rsid w:val="00BE33C8"/>
    <w:rsid w:val="00BE46E2"/>
    <w:rsid w:val="00BE590A"/>
    <w:rsid w:val="00BE61F0"/>
    <w:rsid w:val="00BE6894"/>
    <w:rsid w:val="00BE7BD0"/>
    <w:rsid w:val="00BE7E07"/>
    <w:rsid w:val="00BF08C3"/>
    <w:rsid w:val="00BF0920"/>
    <w:rsid w:val="00BF1CB1"/>
    <w:rsid w:val="00BF1CE7"/>
    <w:rsid w:val="00BF39D4"/>
    <w:rsid w:val="00BF3F82"/>
    <w:rsid w:val="00BF5B09"/>
    <w:rsid w:val="00BF7326"/>
    <w:rsid w:val="00BF7690"/>
    <w:rsid w:val="00C00259"/>
    <w:rsid w:val="00C0117E"/>
    <w:rsid w:val="00C01B00"/>
    <w:rsid w:val="00C03960"/>
    <w:rsid w:val="00C040A1"/>
    <w:rsid w:val="00C040E8"/>
    <w:rsid w:val="00C05FD8"/>
    <w:rsid w:val="00C071D5"/>
    <w:rsid w:val="00C1333C"/>
    <w:rsid w:val="00C13383"/>
    <w:rsid w:val="00C138B9"/>
    <w:rsid w:val="00C139DD"/>
    <w:rsid w:val="00C14871"/>
    <w:rsid w:val="00C1763C"/>
    <w:rsid w:val="00C2165E"/>
    <w:rsid w:val="00C22C89"/>
    <w:rsid w:val="00C24491"/>
    <w:rsid w:val="00C247F2"/>
    <w:rsid w:val="00C24D6A"/>
    <w:rsid w:val="00C2583C"/>
    <w:rsid w:val="00C2798C"/>
    <w:rsid w:val="00C3200A"/>
    <w:rsid w:val="00C34B4F"/>
    <w:rsid w:val="00C4007D"/>
    <w:rsid w:val="00C409BE"/>
    <w:rsid w:val="00C41170"/>
    <w:rsid w:val="00C4142C"/>
    <w:rsid w:val="00C44D41"/>
    <w:rsid w:val="00C45A45"/>
    <w:rsid w:val="00C45D90"/>
    <w:rsid w:val="00C46DC5"/>
    <w:rsid w:val="00C47A9D"/>
    <w:rsid w:val="00C50508"/>
    <w:rsid w:val="00C50AC7"/>
    <w:rsid w:val="00C51094"/>
    <w:rsid w:val="00C52A39"/>
    <w:rsid w:val="00C536C6"/>
    <w:rsid w:val="00C5662D"/>
    <w:rsid w:val="00C5757F"/>
    <w:rsid w:val="00C57D24"/>
    <w:rsid w:val="00C622A4"/>
    <w:rsid w:val="00C62485"/>
    <w:rsid w:val="00C62837"/>
    <w:rsid w:val="00C6450B"/>
    <w:rsid w:val="00C648C6"/>
    <w:rsid w:val="00C651AB"/>
    <w:rsid w:val="00C673AC"/>
    <w:rsid w:val="00C67A63"/>
    <w:rsid w:val="00C7309C"/>
    <w:rsid w:val="00C73783"/>
    <w:rsid w:val="00C747B5"/>
    <w:rsid w:val="00C7488A"/>
    <w:rsid w:val="00C749D7"/>
    <w:rsid w:val="00C74D8D"/>
    <w:rsid w:val="00C76B9C"/>
    <w:rsid w:val="00C77E90"/>
    <w:rsid w:val="00C810FB"/>
    <w:rsid w:val="00C8196A"/>
    <w:rsid w:val="00C81C15"/>
    <w:rsid w:val="00C81CE4"/>
    <w:rsid w:val="00C82077"/>
    <w:rsid w:val="00C82A82"/>
    <w:rsid w:val="00C83353"/>
    <w:rsid w:val="00C849F7"/>
    <w:rsid w:val="00C8574D"/>
    <w:rsid w:val="00C864ED"/>
    <w:rsid w:val="00C90816"/>
    <w:rsid w:val="00C90FA2"/>
    <w:rsid w:val="00C920BD"/>
    <w:rsid w:val="00C93CB2"/>
    <w:rsid w:val="00C94B60"/>
    <w:rsid w:val="00C95148"/>
    <w:rsid w:val="00C971DE"/>
    <w:rsid w:val="00C97723"/>
    <w:rsid w:val="00CA1D74"/>
    <w:rsid w:val="00CA1FFC"/>
    <w:rsid w:val="00CA24E3"/>
    <w:rsid w:val="00CA57C2"/>
    <w:rsid w:val="00CA6471"/>
    <w:rsid w:val="00CA6B34"/>
    <w:rsid w:val="00CA73BC"/>
    <w:rsid w:val="00CA7F45"/>
    <w:rsid w:val="00CB0678"/>
    <w:rsid w:val="00CB176A"/>
    <w:rsid w:val="00CB1CB6"/>
    <w:rsid w:val="00CB2F97"/>
    <w:rsid w:val="00CB3552"/>
    <w:rsid w:val="00CB38F4"/>
    <w:rsid w:val="00CB4AFD"/>
    <w:rsid w:val="00CB5665"/>
    <w:rsid w:val="00CB5AC8"/>
    <w:rsid w:val="00CB6E83"/>
    <w:rsid w:val="00CB77C1"/>
    <w:rsid w:val="00CC05FF"/>
    <w:rsid w:val="00CC0E68"/>
    <w:rsid w:val="00CC1B89"/>
    <w:rsid w:val="00CC2514"/>
    <w:rsid w:val="00CC2B56"/>
    <w:rsid w:val="00CC3E1F"/>
    <w:rsid w:val="00CC44F1"/>
    <w:rsid w:val="00CC5CB4"/>
    <w:rsid w:val="00CC5DBD"/>
    <w:rsid w:val="00CC6326"/>
    <w:rsid w:val="00CC6CF7"/>
    <w:rsid w:val="00CC7ACF"/>
    <w:rsid w:val="00CD0091"/>
    <w:rsid w:val="00CD0D49"/>
    <w:rsid w:val="00CD148B"/>
    <w:rsid w:val="00CD30C4"/>
    <w:rsid w:val="00CD3139"/>
    <w:rsid w:val="00CE0D92"/>
    <w:rsid w:val="00CE25C7"/>
    <w:rsid w:val="00CE265A"/>
    <w:rsid w:val="00CE347E"/>
    <w:rsid w:val="00CE3541"/>
    <w:rsid w:val="00CE55BF"/>
    <w:rsid w:val="00CE5A12"/>
    <w:rsid w:val="00CE614C"/>
    <w:rsid w:val="00CE63C4"/>
    <w:rsid w:val="00CE6580"/>
    <w:rsid w:val="00CF2998"/>
    <w:rsid w:val="00CF2D31"/>
    <w:rsid w:val="00CF3167"/>
    <w:rsid w:val="00CF3ACC"/>
    <w:rsid w:val="00CF429F"/>
    <w:rsid w:val="00CF5650"/>
    <w:rsid w:val="00CF6E72"/>
    <w:rsid w:val="00CF773F"/>
    <w:rsid w:val="00CF7C68"/>
    <w:rsid w:val="00D002D4"/>
    <w:rsid w:val="00D00365"/>
    <w:rsid w:val="00D00889"/>
    <w:rsid w:val="00D0310F"/>
    <w:rsid w:val="00D04B5A"/>
    <w:rsid w:val="00D05881"/>
    <w:rsid w:val="00D0594F"/>
    <w:rsid w:val="00D05BD4"/>
    <w:rsid w:val="00D05E9E"/>
    <w:rsid w:val="00D0749C"/>
    <w:rsid w:val="00D10363"/>
    <w:rsid w:val="00D10755"/>
    <w:rsid w:val="00D12350"/>
    <w:rsid w:val="00D13A18"/>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2F15"/>
    <w:rsid w:val="00D23A03"/>
    <w:rsid w:val="00D23F7B"/>
    <w:rsid w:val="00D24197"/>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A2A"/>
    <w:rsid w:val="00D37AD2"/>
    <w:rsid w:val="00D37B98"/>
    <w:rsid w:val="00D426AD"/>
    <w:rsid w:val="00D42775"/>
    <w:rsid w:val="00D429AE"/>
    <w:rsid w:val="00D43C90"/>
    <w:rsid w:val="00D44594"/>
    <w:rsid w:val="00D44A26"/>
    <w:rsid w:val="00D46CC5"/>
    <w:rsid w:val="00D50222"/>
    <w:rsid w:val="00D50DC3"/>
    <w:rsid w:val="00D5361E"/>
    <w:rsid w:val="00D539DB"/>
    <w:rsid w:val="00D53E3B"/>
    <w:rsid w:val="00D541E7"/>
    <w:rsid w:val="00D57999"/>
    <w:rsid w:val="00D600BE"/>
    <w:rsid w:val="00D6022B"/>
    <w:rsid w:val="00D62771"/>
    <w:rsid w:val="00D63059"/>
    <w:rsid w:val="00D65E0B"/>
    <w:rsid w:val="00D67B2E"/>
    <w:rsid w:val="00D67BCF"/>
    <w:rsid w:val="00D67E65"/>
    <w:rsid w:val="00D702C0"/>
    <w:rsid w:val="00D71080"/>
    <w:rsid w:val="00D71154"/>
    <w:rsid w:val="00D71B98"/>
    <w:rsid w:val="00D7233D"/>
    <w:rsid w:val="00D747A6"/>
    <w:rsid w:val="00D752CB"/>
    <w:rsid w:val="00D76336"/>
    <w:rsid w:val="00D77EF0"/>
    <w:rsid w:val="00D83100"/>
    <w:rsid w:val="00D83184"/>
    <w:rsid w:val="00D83BA1"/>
    <w:rsid w:val="00D849EE"/>
    <w:rsid w:val="00D8540F"/>
    <w:rsid w:val="00D854D7"/>
    <w:rsid w:val="00D85759"/>
    <w:rsid w:val="00D864BC"/>
    <w:rsid w:val="00D8659F"/>
    <w:rsid w:val="00D868B1"/>
    <w:rsid w:val="00D86F55"/>
    <w:rsid w:val="00D91212"/>
    <w:rsid w:val="00D91773"/>
    <w:rsid w:val="00D91BC8"/>
    <w:rsid w:val="00D9439C"/>
    <w:rsid w:val="00D94702"/>
    <w:rsid w:val="00D9489F"/>
    <w:rsid w:val="00D9514E"/>
    <w:rsid w:val="00D95182"/>
    <w:rsid w:val="00D96BA6"/>
    <w:rsid w:val="00DA1FCD"/>
    <w:rsid w:val="00DA37FA"/>
    <w:rsid w:val="00DA4B35"/>
    <w:rsid w:val="00DA4E74"/>
    <w:rsid w:val="00DA5BF6"/>
    <w:rsid w:val="00DA647E"/>
    <w:rsid w:val="00DA7C8A"/>
    <w:rsid w:val="00DB0CFD"/>
    <w:rsid w:val="00DB0F1A"/>
    <w:rsid w:val="00DB2324"/>
    <w:rsid w:val="00DB376C"/>
    <w:rsid w:val="00DB3AAC"/>
    <w:rsid w:val="00DB73CB"/>
    <w:rsid w:val="00DC02C5"/>
    <w:rsid w:val="00DC0518"/>
    <w:rsid w:val="00DC1EF2"/>
    <w:rsid w:val="00DC1F96"/>
    <w:rsid w:val="00DC2044"/>
    <w:rsid w:val="00DC2710"/>
    <w:rsid w:val="00DC57DB"/>
    <w:rsid w:val="00DC77A2"/>
    <w:rsid w:val="00DC7A7B"/>
    <w:rsid w:val="00DD003E"/>
    <w:rsid w:val="00DD053B"/>
    <w:rsid w:val="00DD202A"/>
    <w:rsid w:val="00DD2216"/>
    <w:rsid w:val="00DD2445"/>
    <w:rsid w:val="00DD2ADB"/>
    <w:rsid w:val="00DD3509"/>
    <w:rsid w:val="00DE061D"/>
    <w:rsid w:val="00DE0735"/>
    <w:rsid w:val="00DE19EA"/>
    <w:rsid w:val="00DE1CB2"/>
    <w:rsid w:val="00DE222B"/>
    <w:rsid w:val="00DE4BDB"/>
    <w:rsid w:val="00DE4FC5"/>
    <w:rsid w:val="00DE59A6"/>
    <w:rsid w:val="00DE658D"/>
    <w:rsid w:val="00DE6A98"/>
    <w:rsid w:val="00DE6C82"/>
    <w:rsid w:val="00DE770B"/>
    <w:rsid w:val="00DF2B65"/>
    <w:rsid w:val="00DF3111"/>
    <w:rsid w:val="00DF35D6"/>
    <w:rsid w:val="00DF3B4C"/>
    <w:rsid w:val="00DF4330"/>
    <w:rsid w:val="00DF4F75"/>
    <w:rsid w:val="00DF5A17"/>
    <w:rsid w:val="00DF683E"/>
    <w:rsid w:val="00DF7006"/>
    <w:rsid w:val="00E006E2"/>
    <w:rsid w:val="00E01280"/>
    <w:rsid w:val="00E0219E"/>
    <w:rsid w:val="00E02289"/>
    <w:rsid w:val="00E03B42"/>
    <w:rsid w:val="00E03DB4"/>
    <w:rsid w:val="00E03E22"/>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1818"/>
    <w:rsid w:val="00E3317D"/>
    <w:rsid w:val="00E33ACF"/>
    <w:rsid w:val="00E361D2"/>
    <w:rsid w:val="00E371B7"/>
    <w:rsid w:val="00E37474"/>
    <w:rsid w:val="00E4054A"/>
    <w:rsid w:val="00E4096D"/>
    <w:rsid w:val="00E40ADE"/>
    <w:rsid w:val="00E4168E"/>
    <w:rsid w:val="00E4187D"/>
    <w:rsid w:val="00E419B5"/>
    <w:rsid w:val="00E41FF2"/>
    <w:rsid w:val="00E4225A"/>
    <w:rsid w:val="00E42570"/>
    <w:rsid w:val="00E44008"/>
    <w:rsid w:val="00E445EB"/>
    <w:rsid w:val="00E4482D"/>
    <w:rsid w:val="00E4570B"/>
    <w:rsid w:val="00E45AFB"/>
    <w:rsid w:val="00E463A9"/>
    <w:rsid w:val="00E47181"/>
    <w:rsid w:val="00E50C9B"/>
    <w:rsid w:val="00E51B2D"/>
    <w:rsid w:val="00E53EA8"/>
    <w:rsid w:val="00E55240"/>
    <w:rsid w:val="00E56206"/>
    <w:rsid w:val="00E570C9"/>
    <w:rsid w:val="00E57389"/>
    <w:rsid w:val="00E57A14"/>
    <w:rsid w:val="00E62115"/>
    <w:rsid w:val="00E6337E"/>
    <w:rsid w:val="00E634EA"/>
    <w:rsid w:val="00E64671"/>
    <w:rsid w:val="00E64897"/>
    <w:rsid w:val="00E64DCA"/>
    <w:rsid w:val="00E65167"/>
    <w:rsid w:val="00E655FB"/>
    <w:rsid w:val="00E6629F"/>
    <w:rsid w:val="00E67484"/>
    <w:rsid w:val="00E67AD2"/>
    <w:rsid w:val="00E67AF9"/>
    <w:rsid w:val="00E7133C"/>
    <w:rsid w:val="00E71EDC"/>
    <w:rsid w:val="00E736E1"/>
    <w:rsid w:val="00E742E4"/>
    <w:rsid w:val="00E74508"/>
    <w:rsid w:val="00E74717"/>
    <w:rsid w:val="00E74D69"/>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274D"/>
    <w:rsid w:val="00E949E4"/>
    <w:rsid w:val="00E96D49"/>
    <w:rsid w:val="00E97688"/>
    <w:rsid w:val="00E97A54"/>
    <w:rsid w:val="00E97C26"/>
    <w:rsid w:val="00EA103F"/>
    <w:rsid w:val="00EA1F2B"/>
    <w:rsid w:val="00EA21FD"/>
    <w:rsid w:val="00EA2F43"/>
    <w:rsid w:val="00EA3723"/>
    <w:rsid w:val="00EA5841"/>
    <w:rsid w:val="00EA7592"/>
    <w:rsid w:val="00EA7ADD"/>
    <w:rsid w:val="00EB0240"/>
    <w:rsid w:val="00EB0B27"/>
    <w:rsid w:val="00EB0F2C"/>
    <w:rsid w:val="00EB10F6"/>
    <w:rsid w:val="00EB175C"/>
    <w:rsid w:val="00EB1F74"/>
    <w:rsid w:val="00EB2BE2"/>
    <w:rsid w:val="00EB302F"/>
    <w:rsid w:val="00EB3903"/>
    <w:rsid w:val="00EB459E"/>
    <w:rsid w:val="00EB735F"/>
    <w:rsid w:val="00EB7A57"/>
    <w:rsid w:val="00EB7B14"/>
    <w:rsid w:val="00EC0400"/>
    <w:rsid w:val="00EC1162"/>
    <w:rsid w:val="00EC1625"/>
    <w:rsid w:val="00EC1987"/>
    <w:rsid w:val="00EC1999"/>
    <w:rsid w:val="00EC1CC1"/>
    <w:rsid w:val="00EC22FC"/>
    <w:rsid w:val="00EC3987"/>
    <w:rsid w:val="00EC442F"/>
    <w:rsid w:val="00EC45B0"/>
    <w:rsid w:val="00EC4A25"/>
    <w:rsid w:val="00ED0A7C"/>
    <w:rsid w:val="00ED31C1"/>
    <w:rsid w:val="00ED3863"/>
    <w:rsid w:val="00ED38BF"/>
    <w:rsid w:val="00ED634D"/>
    <w:rsid w:val="00ED6AF8"/>
    <w:rsid w:val="00EE11F8"/>
    <w:rsid w:val="00EE25F5"/>
    <w:rsid w:val="00EE2CBC"/>
    <w:rsid w:val="00EE2DCD"/>
    <w:rsid w:val="00EE3C1D"/>
    <w:rsid w:val="00EE4ABD"/>
    <w:rsid w:val="00EE5540"/>
    <w:rsid w:val="00EE61F6"/>
    <w:rsid w:val="00EF0F8B"/>
    <w:rsid w:val="00EF14AC"/>
    <w:rsid w:val="00EF1DD4"/>
    <w:rsid w:val="00EF2082"/>
    <w:rsid w:val="00EF24DA"/>
    <w:rsid w:val="00EF3978"/>
    <w:rsid w:val="00EF48FE"/>
    <w:rsid w:val="00EF57F5"/>
    <w:rsid w:val="00EF6742"/>
    <w:rsid w:val="00EF6B9D"/>
    <w:rsid w:val="00F00728"/>
    <w:rsid w:val="00F01204"/>
    <w:rsid w:val="00F0273F"/>
    <w:rsid w:val="00F02B63"/>
    <w:rsid w:val="00F02E67"/>
    <w:rsid w:val="00F039E1"/>
    <w:rsid w:val="00F03A1B"/>
    <w:rsid w:val="00F03DC2"/>
    <w:rsid w:val="00F04524"/>
    <w:rsid w:val="00F0490D"/>
    <w:rsid w:val="00F054A3"/>
    <w:rsid w:val="00F05908"/>
    <w:rsid w:val="00F07599"/>
    <w:rsid w:val="00F1029B"/>
    <w:rsid w:val="00F1050B"/>
    <w:rsid w:val="00F12333"/>
    <w:rsid w:val="00F133AF"/>
    <w:rsid w:val="00F148D2"/>
    <w:rsid w:val="00F14FDC"/>
    <w:rsid w:val="00F15763"/>
    <w:rsid w:val="00F1596D"/>
    <w:rsid w:val="00F177B9"/>
    <w:rsid w:val="00F219E2"/>
    <w:rsid w:val="00F220AC"/>
    <w:rsid w:val="00F22995"/>
    <w:rsid w:val="00F22A01"/>
    <w:rsid w:val="00F2315C"/>
    <w:rsid w:val="00F318F6"/>
    <w:rsid w:val="00F326A0"/>
    <w:rsid w:val="00F34043"/>
    <w:rsid w:val="00F35093"/>
    <w:rsid w:val="00F366FB"/>
    <w:rsid w:val="00F36E16"/>
    <w:rsid w:val="00F41FD3"/>
    <w:rsid w:val="00F4239F"/>
    <w:rsid w:val="00F43593"/>
    <w:rsid w:val="00F439F6"/>
    <w:rsid w:val="00F44272"/>
    <w:rsid w:val="00F44410"/>
    <w:rsid w:val="00F453A2"/>
    <w:rsid w:val="00F45D13"/>
    <w:rsid w:val="00F50035"/>
    <w:rsid w:val="00F51B77"/>
    <w:rsid w:val="00F51F3E"/>
    <w:rsid w:val="00F553C3"/>
    <w:rsid w:val="00F555B8"/>
    <w:rsid w:val="00F55AA4"/>
    <w:rsid w:val="00F567E2"/>
    <w:rsid w:val="00F57185"/>
    <w:rsid w:val="00F6063A"/>
    <w:rsid w:val="00F60738"/>
    <w:rsid w:val="00F60FBE"/>
    <w:rsid w:val="00F61242"/>
    <w:rsid w:val="00F619D2"/>
    <w:rsid w:val="00F6274E"/>
    <w:rsid w:val="00F63647"/>
    <w:rsid w:val="00F63CB5"/>
    <w:rsid w:val="00F64F98"/>
    <w:rsid w:val="00F656AB"/>
    <w:rsid w:val="00F6584B"/>
    <w:rsid w:val="00F65A17"/>
    <w:rsid w:val="00F66DDE"/>
    <w:rsid w:val="00F673F9"/>
    <w:rsid w:val="00F67D4B"/>
    <w:rsid w:val="00F70118"/>
    <w:rsid w:val="00F70F84"/>
    <w:rsid w:val="00F724DC"/>
    <w:rsid w:val="00F744AA"/>
    <w:rsid w:val="00F7501C"/>
    <w:rsid w:val="00F7548B"/>
    <w:rsid w:val="00F756FE"/>
    <w:rsid w:val="00F75802"/>
    <w:rsid w:val="00F770B2"/>
    <w:rsid w:val="00F80050"/>
    <w:rsid w:val="00F80A85"/>
    <w:rsid w:val="00F81B78"/>
    <w:rsid w:val="00F81C42"/>
    <w:rsid w:val="00F82993"/>
    <w:rsid w:val="00F83DB1"/>
    <w:rsid w:val="00F83EEC"/>
    <w:rsid w:val="00F84488"/>
    <w:rsid w:val="00F84AFB"/>
    <w:rsid w:val="00F85145"/>
    <w:rsid w:val="00F85583"/>
    <w:rsid w:val="00F85B51"/>
    <w:rsid w:val="00F86634"/>
    <w:rsid w:val="00F86E99"/>
    <w:rsid w:val="00F878AA"/>
    <w:rsid w:val="00F90D55"/>
    <w:rsid w:val="00F9196F"/>
    <w:rsid w:val="00F91A8D"/>
    <w:rsid w:val="00F92064"/>
    <w:rsid w:val="00F9218C"/>
    <w:rsid w:val="00F93A13"/>
    <w:rsid w:val="00F94E17"/>
    <w:rsid w:val="00F957AF"/>
    <w:rsid w:val="00F97419"/>
    <w:rsid w:val="00FA03B3"/>
    <w:rsid w:val="00FA0D64"/>
    <w:rsid w:val="00FA0F17"/>
    <w:rsid w:val="00FA32F9"/>
    <w:rsid w:val="00FA3AD6"/>
    <w:rsid w:val="00FA46A1"/>
    <w:rsid w:val="00FA48BE"/>
    <w:rsid w:val="00FA5E83"/>
    <w:rsid w:val="00FA728D"/>
    <w:rsid w:val="00FA73CD"/>
    <w:rsid w:val="00FB0194"/>
    <w:rsid w:val="00FB0524"/>
    <w:rsid w:val="00FB0AAC"/>
    <w:rsid w:val="00FB4FAB"/>
    <w:rsid w:val="00FB77E2"/>
    <w:rsid w:val="00FC0CD5"/>
    <w:rsid w:val="00FC1A97"/>
    <w:rsid w:val="00FC1BDF"/>
    <w:rsid w:val="00FC2831"/>
    <w:rsid w:val="00FC2ADA"/>
    <w:rsid w:val="00FC3144"/>
    <w:rsid w:val="00FC3A17"/>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6D54"/>
    <w:rsid w:val="00FD70FD"/>
    <w:rsid w:val="00FD7163"/>
    <w:rsid w:val="00FD7ED2"/>
    <w:rsid w:val="00FE02D5"/>
    <w:rsid w:val="00FE1900"/>
    <w:rsid w:val="00FE1C9D"/>
    <w:rsid w:val="00FE2657"/>
    <w:rsid w:val="00FE3270"/>
    <w:rsid w:val="00FE32C2"/>
    <w:rsid w:val="00FE44E4"/>
    <w:rsid w:val="00FE480E"/>
    <w:rsid w:val="00FE5257"/>
    <w:rsid w:val="00FE5306"/>
    <w:rsid w:val="00FE5405"/>
    <w:rsid w:val="00FE74B2"/>
    <w:rsid w:val="00FE7DA9"/>
    <w:rsid w:val="00FF2616"/>
    <w:rsid w:val="00FF374D"/>
    <w:rsid w:val="00FF3E29"/>
    <w:rsid w:val="00FF4446"/>
    <w:rsid w:val="00FF6E3F"/>
    <w:rsid w:val="00FF783A"/>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B5FA0A4"/>
  <w15:docId w15:val="{9FA7F023-CA03-41AE-B0E2-F91ECF14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locked="1" w:uiPriority="59"/>
    <w:lsdException w:name="Table Theme" w:semiHidden="1" w:uiPriority="99" w:unhideWhenUsed="1"/>
    <w:lsdException w:name="Placeholder Text" w:semiHidden="1"/>
    <w:lsdException w:name="No Spacing" w:qFormat="1"/>
    <w:lsdException w:name="Light Shading" w:uiPriority="60"/>
    <w:lsdException w:name="Light List" w:locked="1"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locked="1" w:semiHidden="1" w:unhideWhenUsed="1" w:qFormat="1"/>
    <w:lsdException w:name="Subtle Reference" w:semiHidden="1" w:qFormat="1"/>
    <w:lsdException w:name="Intense Reference" w:locked="1" w:semiHidden="1" w:unhideWhenUsed="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396"/>
    <w:pPr>
      <w:spacing w:line="264" w:lineRule="auto"/>
    </w:pPr>
    <w:rPr>
      <w:rFonts w:asciiTheme="minorHAnsi" w:eastAsia="Times New Roman" w:hAnsiTheme="minorHAnsi" w:cs="Times New Roman"/>
      <w:szCs w:val="20"/>
    </w:rPr>
  </w:style>
  <w:style w:type="paragraph" w:styleId="Heading1">
    <w:name w:val="heading 1"/>
    <w:basedOn w:val="Normal"/>
    <w:next w:val="Paragraph"/>
    <w:link w:val="Heading1Char"/>
    <w:semiHidden/>
    <w:qFormat/>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qFormat/>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qFormat/>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qFormat/>
    <w:rsid w:val="001711C1"/>
    <w:pPr>
      <w:keepNext/>
      <w:tabs>
        <w:tab w:val="left" w:pos="432"/>
      </w:tabs>
      <w:spacing w:before="80" w:after="160"/>
      <w:ind w:left="432" w:hanging="432"/>
      <w:outlineLvl w:val="3"/>
    </w:pPr>
    <w:rPr>
      <w:color w:val="046B5C" w:themeColor="text2"/>
    </w:rPr>
  </w:style>
  <w:style w:type="paragraph" w:styleId="Heading5">
    <w:name w:val="heading 5"/>
    <w:aliases w:val="Heading 5 (business proposal only)"/>
    <w:basedOn w:val="Paragraph"/>
    <w:next w:val="Paragraph"/>
    <w:link w:val="Heading5Char"/>
    <w:semiHidden/>
    <w:qFormat/>
    <w:rsid w:val="000C53A3"/>
    <w:pPr>
      <w:spacing w:line="360" w:lineRule="auto"/>
      <w:outlineLvl w:val="4"/>
    </w:pPr>
  </w:style>
  <w:style w:type="paragraph" w:styleId="Heading6">
    <w:name w:val="heading 6"/>
    <w:aliases w:val="Heading 6 (business proposal only)"/>
    <w:basedOn w:val="Normal"/>
    <w:next w:val="Normal"/>
    <w:link w:val="Heading6Char"/>
    <w:semiHidden/>
    <w:qFormat/>
    <w:rsid w:val="002B76AB"/>
    <w:pPr>
      <w:keepNext/>
      <w:numPr>
        <w:ilvl w:val="5"/>
        <w:numId w:val="2"/>
      </w:numPr>
      <w:spacing w:after="120"/>
      <w:outlineLvl w:val="5"/>
    </w:pPr>
  </w:style>
  <w:style w:type="paragraph" w:styleId="Heading7">
    <w:name w:val="heading 7"/>
    <w:aliases w:val="Heading 7 (business proposal only)"/>
    <w:basedOn w:val="Normal"/>
    <w:next w:val="Normal"/>
    <w:link w:val="Heading7Char"/>
    <w:semiHidden/>
    <w:qFormat/>
    <w:rsid w:val="002B76AB"/>
    <w:pPr>
      <w:keepNext/>
      <w:numPr>
        <w:ilvl w:val="6"/>
        <w:numId w:val="2"/>
      </w:numPr>
      <w:spacing w:after="120"/>
      <w:outlineLvl w:val="6"/>
    </w:pPr>
  </w:style>
  <w:style w:type="paragraph" w:styleId="Heading8">
    <w:name w:val="heading 8"/>
    <w:aliases w:val="Heading 8 (business proposal only)"/>
    <w:basedOn w:val="Normal"/>
    <w:next w:val="Normal"/>
    <w:link w:val="Heading8Char"/>
    <w:semiHidden/>
    <w:qFormat/>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qFormat/>
    <w:rsid w:val="002B76AB"/>
    <w:pPr>
      <w:keepNext/>
      <w:numPr>
        <w:ilvl w:val="8"/>
        <w:numId w:val="2"/>
      </w:numPr>
      <w:spacing w:after="120"/>
      <w:outlineLvl w:val="8"/>
    </w:p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qFormat/>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asciiTheme="majorHAnsi" w:eastAsia="Times New Roman" w:hAnsiTheme="majorHAnsi" w:cs="Times New Roman"/>
      <w:b/>
      <w:szCs w:val="20"/>
    </w:rPr>
  </w:style>
  <w:style w:type="paragraph" w:styleId="EndnoteText">
    <w:name w:val="endnote text"/>
    <w:basedOn w:val="Normal"/>
    <w:link w:val="EndnoteTextChar"/>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asciiTheme="minorHAnsi" w:eastAsia="Times New Roman" w:hAnsiTheme="minorHAnsi" w:cs="Times New Roman"/>
      <w:sz w:val="20"/>
      <w:szCs w:val="20"/>
    </w:rPr>
  </w:style>
  <w:style w:type="paragraph" w:styleId="ListNumber">
    <w:name w:val="List Number"/>
    <w:basedOn w:val="Normal"/>
    <w:unhideWhenUsed/>
    <w:rsid w:val="00B74927"/>
    <w:pPr>
      <w:numPr>
        <w:numId w:val="11"/>
      </w:numPr>
      <w:spacing w:before="120" w:after="120"/>
    </w:pPr>
  </w:style>
  <w:style w:type="paragraph" w:styleId="Footer">
    <w:name w:val="footer"/>
    <w:basedOn w:val="Normal"/>
    <w:link w:val="FooterChar"/>
    <w:qFormat/>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99"/>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qFormat/>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rsid w:val="00995758"/>
    <w:rPr>
      <w:rFonts w:asciiTheme="minorHAnsi" w:eastAsia="Times New Roman" w:hAnsiTheme="minorHAnsi" w:cs="Times New Roman"/>
      <w:sz w:val="20"/>
      <w:szCs w:val="20"/>
    </w:rPr>
  </w:style>
  <w:style w:type="paragraph" w:styleId="Header">
    <w:name w:val="header"/>
    <w:basedOn w:val="Normal"/>
    <w:link w:val="HeaderChar"/>
    <w:qFormat/>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uiPriority w:val="99"/>
    <w:rsid w:val="00FC7E5C"/>
    <w:rPr>
      <w:rFonts w:asciiTheme="majorHAnsi" w:eastAsia="Times New Roman" w:hAnsiTheme="majorHAnsi" w:cs="Times New Roman"/>
      <w:color w:val="0B2949" w:themeColor="accent1"/>
      <w:sz w:val="20"/>
      <w:szCs w:val="20"/>
    </w:rPr>
  </w:style>
  <w:style w:type="character" w:customStyle="1" w:styleId="Heading1Char">
    <w:name w:val="Heading 1 Char"/>
    <w:basedOn w:val="DefaultParagraphFont"/>
    <w:link w:val="Heading1"/>
    <w:uiPriority w:val="9"/>
    <w:semiHidden/>
    <w:rsid w:val="00B52403"/>
    <w:rPr>
      <w:rFonts w:asciiTheme="majorHAnsi" w:eastAsia="Times New Roman" w:hAnsiTheme="majorHAnsi" w:cs="Times New Roman"/>
      <w:b/>
      <w:caps/>
      <w:color w:val="046B5C" w:themeColor="text2"/>
      <w:sz w:val="32"/>
      <w:szCs w:val="20"/>
    </w:rPr>
  </w:style>
  <w:style w:type="character" w:customStyle="1" w:styleId="Heading2Char">
    <w:name w:val="Heading 2 Char"/>
    <w:basedOn w:val="DefaultParagraphFont"/>
    <w:link w:val="Heading2"/>
    <w:uiPriority w:val="9"/>
    <w:semiHidden/>
    <w:rsid w:val="00B52403"/>
    <w:rPr>
      <w:rFonts w:asciiTheme="majorHAnsi" w:eastAsia="Times New Roman"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rsid w:val="00B52403"/>
    <w:rPr>
      <w:rFonts w:asciiTheme="minorHAnsi" w:eastAsia="Times New Roman"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semiHidden/>
    <w:rsid w:val="00B52403"/>
    <w:rPr>
      <w:rFonts w:asciiTheme="minorHAnsi" w:eastAsia="Times New Roman" w:hAnsiTheme="minorHAnsi" w:cs="Times New Roman"/>
      <w:color w:val="046B5C" w:themeColor="text2"/>
      <w:szCs w:val="20"/>
    </w:rPr>
  </w:style>
  <w:style w:type="character" w:customStyle="1" w:styleId="Heading5Char">
    <w:name w:val="Heading 5 Char"/>
    <w:aliases w:val="Heading 5 (business proposal only) Char"/>
    <w:basedOn w:val="DefaultParagraphFont"/>
    <w:link w:val="Heading5"/>
    <w:uiPriority w:val="99"/>
    <w:semiHidden/>
    <w:rsid w:val="000C53A3"/>
    <w:rPr>
      <w:rFonts w:asciiTheme="minorHAnsi" w:eastAsia="Times New Roman" w:hAnsiTheme="minorHAnsi" w:cs="Times New Roman"/>
      <w:szCs w:val="20"/>
    </w:rPr>
  </w:style>
  <w:style w:type="character" w:customStyle="1" w:styleId="Heading6Char">
    <w:name w:val="Heading 6 Char"/>
    <w:aliases w:val="Heading 6 (business proposal only) Char"/>
    <w:basedOn w:val="DefaultParagraphFont"/>
    <w:link w:val="Heading6"/>
    <w:semiHidden/>
    <w:rsid w:val="006D21C0"/>
    <w:rPr>
      <w:rFonts w:asciiTheme="minorHAnsi" w:eastAsia="Times New Roman" w:hAnsiTheme="minorHAnsi" w:cs="Times New Roman"/>
      <w:szCs w:val="20"/>
    </w:rPr>
  </w:style>
  <w:style w:type="character" w:customStyle="1" w:styleId="Heading7Char">
    <w:name w:val="Heading 7 Char"/>
    <w:aliases w:val="Heading 7 (business proposal only) Char"/>
    <w:basedOn w:val="DefaultParagraphFont"/>
    <w:link w:val="Heading7"/>
    <w:semiHidden/>
    <w:rsid w:val="006D21C0"/>
    <w:rPr>
      <w:rFonts w:asciiTheme="minorHAnsi" w:eastAsia="Times New Roman" w:hAnsiTheme="minorHAnsi" w:cs="Times New Roman"/>
      <w:szCs w:val="20"/>
    </w:rPr>
  </w:style>
  <w:style w:type="character" w:customStyle="1" w:styleId="Heading8Char">
    <w:name w:val="Heading 8 Char"/>
    <w:aliases w:val="Heading 8 (business proposal only) Char"/>
    <w:basedOn w:val="DefaultParagraphFont"/>
    <w:link w:val="Heading8"/>
    <w:semiHidden/>
    <w:rsid w:val="006D21C0"/>
    <w:rPr>
      <w:rFonts w:asciiTheme="minorHAnsi" w:eastAsia="Times New Roman" w:hAnsiTheme="minorHAnsi" w:cs="Times New Roman"/>
      <w:szCs w:val="20"/>
    </w:rPr>
  </w:style>
  <w:style w:type="character" w:customStyle="1" w:styleId="Heading9Char">
    <w:name w:val="Heading 9 Char"/>
    <w:aliases w:val="Heading 9 (business proposal only) Char"/>
    <w:basedOn w:val="DefaultParagraphFont"/>
    <w:link w:val="Heading9"/>
    <w:semiHidden/>
    <w:rsid w:val="006D21C0"/>
    <w:rPr>
      <w:rFonts w:asciiTheme="minorHAnsi" w:eastAsia="Times New Roman"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qFormat/>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uiPriority w:val="99"/>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qFormat/>
    <w:rsid w:val="000B764C"/>
  </w:style>
  <w:style w:type="paragraph" w:customStyle="1" w:styleId="Paragraph">
    <w:name w:val="Paragraph"/>
    <w:basedOn w:val="Normal"/>
    <w:qFormat/>
    <w:rsid w:val="0033279A"/>
    <w:pPr>
      <w:ind w:firstLine="432"/>
    </w:pPr>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qFormat/>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semiHidden/>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asciiTheme="majorHAnsi" w:eastAsia="Times New Roman"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jc w:val="center"/>
      <w:textboxTightWrap w:val="allLines"/>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C77E90"/>
    <w:pPr>
      <w:spacing w:before="60" w:after="120" w:line="240" w:lineRule="auto"/>
    </w:pPr>
    <w:rPr>
      <w:rFonts w:ascii="Times New Roman" w:hAnsi="Times New Roman"/>
      <w:sz w:val="22"/>
    </w:rPr>
  </w:style>
  <w:style w:type="paragraph" w:customStyle="1" w:styleId="ExhibitSource">
    <w:name w:val="Exhibit Source"/>
    <w:qFormat/>
    <w:rsid w:val="006C742B"/>
    <w:pPr>
      <w:spacing w:before="60" w:after="0"/>
      <w:ind w:left="720" w:hanging="720"/>
    </w:pPr>
    <w:rPr>
      <w:rFonts w:asciiTheme="majorHAnsi" w:eastAsia="Times New Roman"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qFormat/>
    <w:rsid w:val="002E3E35"/>
  </w:style>
  <w:style w:type="paragraph" w:styleId="Title">
    <w:name w:val="Title"/>
    <w:basedOn w:val="Normal"/>
    <w:next w:val="Normal"/>
    <w:link w:val="TitleChar"/>
    <w:qFormat/>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0"/>
    <w:rsid w:val="004F426B"/>
    <w:rPr>
      <w:rFonts w:asciiTheme="majorHAnsi" w:eastAsia="Times New Roman" w:hAnsiTheme="majorHAnsi" w:cs="Times New Roman"/>
      <w:color w:val="046B5C" w:themeColor="text2"/>
      <w:sz w:val="44"/>
      <w:szCs w:val="20"/>
    </w:rPr>
  </w:style>
  <w:style w:type="paragraph" w:styleId="TOC1">
    <w:name w:val="toc 1"/>
    <w:next w:val="TOC2"/>
    <w:autoRedefine/>
    <w:qFormat/>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qFormat/>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qFormat/>
    <w:rsid w:val="00D50222"/>
    <w:pPr>
      <w:spacing w:after="120"/>
      <w:ind w:left="1296"/>
    </w:pPr>
  </w:style>
  <w:style w:type="paragraph" w:styleId="TOC4">
    <w:name w:val="toc 4"/>
    <w:next w:val="Normal"/>
    <w:autoRedefine/>
    <w:unhideWhenUsed/>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qFormat/>
    <w:rsid w:val="006314E5"/>
    <w:pPr>
      <w:spacing w:after="100"/>
      <w:jc w:val="right"/>
    </w:pPr>
    <w:rPr>
      <w:rFonts w:asciiTheme="majorHAnsi" w:eastAsia="Times New Roman" w:hAnsiTheme="majorHAnsi" w:cs="Times New Roman"/>
      <w:noProof/>
      <w:sz w:val="20"/>
      <w:szCs w:val="19"/>
    </w:rPr>
  </w:style>
  <w:style w:type="table" w:styleId="LightList">
    <w:name w:val="Light List"/>
    <w:basedOn w:val="TableNormal"/>
    <w:uiPriority w:val="61"/>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0D46B8"/>
    <w:pPr>
      <w:spacing w:before="40" w:after="20"/>
      <w:textboxTightWrap w:val="allLines"/>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uiPriority w:val="59"/>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qFormat/>
    <w:rsid w:val="007C306D"/>
  </w:style>
  <w:style w:type="paragraph" w:customStyle="1" w:styleId="Feature1Title">
    <w:name w:val="Feature1 Title"/>
    <w:basedOn w:val="Normal"/>
    <w:semiHidden/>
    <w:qFormat/>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qFormat/>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qFormat/>
    <w:rsid w:val="00417C29"/>
    <w:pPr>
      <w:keepNext/>
      <w:tabs>
        <w:tab w:val="left" w:pos="432"/>
      </w:tabs>
      <w:spacing w:before="240" w:after="160"/>
      <w:ind w:left="432" w:hanging="432"/>
      <w:outlineLvl w:val="3"/>
    </w:pPr>
    <w:rPr>
      <w:b/>
    </w:rPr>
  </w:style>
  <w:style w:type="paragraph" w:customStyle="1" w:styleId="Feature1">
    <w:name w:val="Feature1"/>
    <w:basedOn w:val="Paragraph"/>
    <w:semiHidden/>
    <w:qFormat/>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qFormat/>
    <w:rsid w:val="006A0BB4"/>
  </w:style>
  <w:style w:type="character" w:customStyle="1" w:styleId="HighlightBlue">
    <w:name w:val="Highlight Blue"/>
    <w:basedOn w:val="DefaultParagraphFont"/>
    <w:semiHidden/>
    <w:qFormat/>
    <w:rsid w:val="001B5E5A"/>
    <w:rPr>
      <w:bdr w:val="none" w:sz="0" w:space="0" w:color="auto"/>
      <w:shd w:val="clear" w:color="auto" w:fill="B1F4FD"/>
    </w:rPr>
  </w:style>
  <w:style w:type="character" w:customStyle="1" w:styleId="HighlightYellow">
    <w:name w:val="Highlight Yellow"/>
    <w:basedOn w:val="DefaultParagraphFont"/>
    <w:semiHidden/>
    <w:qFormat/>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qFormat/>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qFormat/>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rsid w:val="003B7A1A"/>
    <w:pPr>
      <w:spacing w:before="80" w:after="60"/>
    </w:pPr>
  </w:style>
  <w:style w:type="paragraph" w:styleId="Caption">
    <w:name w:val="caption"/>
    <w:basedOn w:val="Normal"/>
    <w:next w:val="Normal"/>
    <w:semiHidden/>
    <w:qFormat/>
    <w:rsid w:val="008D1C7B"/>
    <w:pPr>
      <w:spacing w:after="200" w:line="260" w:lineRule="exact"/>
    </w:pPr>
    <w:rPr>
      <w:iCs/>
      <w:sz w:val="18"/>
      <w:szCs w:val="18"/>
    </w:rPr>
  </w:style>
  <w:style w:type="paragraph" w:styleId="Closing">
    <w:name w:val="Closing"/>
    <w:basedOn w:val="Normal"/>
    <w:link w:val="ClosingChar"/>
    <w:unhideWhenUsed/>
    <w:rsid w:val="00520526"/>
    <w:pPr>
      <w:ind w:left="4320"/>
      <w:contextualSpacing/>
    </w:pPr>
  </w:style>
  <w:style w:type="character" w:customStyle="1" w:styleId="ClosingChar">
    <w:name w:val="Closing Char"/>
    <w:basedOn w:val="DefaultParagraphFont"/>
    <w:link w:val="Closing"/>
    <w:uiPriority w:val="99"/>
    <w:rsid w:val="00520526"/>
    <w:rPr>
      <w:rFonts w:asciiTheme="minorHAnsi" w:eastAsia="Times New Roman" w:hAnsiTheme="minorHAnsi" w:cs="Times New Roman"/>
      <w:szCs w:val="20"/>
    </w:rPr>
  </w:style>
  <w:style w:type="paragraph" w:styleId="CommentText">
    <w:name w:val="annotation text"/>
    <w:basedOn w:val="Normal"/>
    <w:link w:val="CommentTextChar"/>
    <w:unhideWhenUsed/>
    <w:rsid w:val="008D1C7B"/>
    <w:rPr>
      <w:sz w:val="20"/>
    </w:rPr>
  </w:style>
  <w:style w:type="character" w:customStyle="1" w:styleId="CommentTextChar">
    <w:name w:val="Comment Text Char"/>
    <w:basedOn w:val="DefaultParagraphFont"/>
    <w:link w:val="CommentText"/>
    <w:uiPriority w:val="99"/>
    <w:rsid w:val="008D1C7B"/>
    <w:rPr>
      <w:rFonts w:asciiTheme="minorHAnsi" w:eastAsia="Times New Roman" w:hAnsiTheme="minorHAnsi" w:cs="Times New Roman"/>
      <w:sz w:val="20"/>
      <w:szCs w:val="20"/>
    </w:rPr>
  </w:style>
  <w:style w:type="paragraph" w:styleId="CommentSubject">
    <w:name w:val="annotation subject"/>
    <w:basedOn w:val="CommentText"/>
    <w:next w:val="CommentText"/>
    <w:link w:val="CommentSubjectChar"/>
    <w:unhideWhenUsed/>
    <w:rsid w:val="008D1C7B"/>
    <w:rPr>
      <w:b/>
      <w:bCs/>
    </w:rPr>
  </w:style>
  <w:style w:type="character" w:customStyle="1" w:styleId="CommentSubjectChar">
    <w:name w:val="Comment Subject Char"/>
    <w:basedOn w:val="CommentTextChar"/>
    <w:link w:val="CommentSubject"/>
    <w:uiPriority w:val="99"/>
    <w:semiHidden/>
    <w:rsid w:val="008D1C7B"/>
    <w:rPr>
      <w:rFonts w:asciiTheme="minorHAnsi" w:eastAsia="Times New Roman" w:hAnsiTheme="minorHAnsi" w:cs="Times New Roman"/>
      <w:b/>
      <w:bCs/>
      <w:sz w:val="20"/>
      <w:szCs w:val="20"/>
    </w:rPr>
  </w:style>
  <w:style w:type="character" w:styleId="CommentReference">
    <w:name w:val="annotation reference"/>
    <w:basedOn w:val="DefaultParagraphFont"/>
    <w:unhideWhenUsed/>
    <w:rsid w:val="008D1C7B"/>
    <w:rPr>
      <w:rFonts w:asciiTheme="minorHAnsi" w:hAnsiTheme="minorHAnsi"/>
      <w:sz w:val="16"/>
      <w:szCs w:val="16"/>
    </w:rPr>
  </w:style>
  <w:style w:type="paragraph" w:styleId="ListBullet2">
    <w:name w:val="List Bullet 2"/>
    <w:basedOn w:val="Normal"/>
    <w:unhideWhenUsed/>
    <w:rsid w:val="006D08E8"/>
    <w:pPr>
      <w:numPr>
        <w:numId w:val="7"/>
      </w:numPr>
      <w:tabs>
        <w:tab w:val="left" w:pos="432"/>
      </w:tabs>
      <w:spacing w:before="120" w:after="120"/>
      <w:ind w:left="720"/>
    </w:pPr>
  </w:style>
  <w:style w:type="paragraph" w:customStyle="1" w:styleId="Feature1ListBullet">
    <w:name w:val="Feature1 List Bullet"/>
    <w:basedOn w:val="ListBullet"/>
    <w:semiHidden/>
    <w:qFormat/>
    <w:rsid w:val="008A47D0"/>
    <w:pPr>
      <w:spacing w:after="0"/>
      <w:contextualSpacing/>
    </w:pPr>
    <w:rPr>
      <w:sz w:val="20"/>
    </w:rPr>
  </w:style>
  <w:style w:type="paragraph" w:customStyle="1" w:styleId="Feature1ListNumbered">
    <w:name w:val="Feature1 List Numbered"/>
    <w:basedOn w:val="ListNumber"/>
    <w:semiHidden/>
    <w:qFormat/>
    <w:rsid w:val="008A47D0"/>
    <w:pPr>
      <w:spacing w:after="0"/>
      <w:contextualSpacing/>
    </w:pPr>
    <w:rPr>
      <w:sz w:val="20"/>
    </w:rPr>
  </w:style>
  <w:style w:type="paragraph" w:customStyle="1" w:styleId="Feature20">
    <w:name w:val="Feature2"/>
    <w:basedOn w:val="Feature1"/>
    <w:semiHidden/>
    <w:qFormat/>
    <w:rsid w:val="006C742B"/>
    <w:rPr>
      <w:rFonts w:asciiTheme="majorHAnsi" w:hAnsiTheme="majorHAnsi"/>
    </w:rPr>
  </w:style>
  <w:style w:type="paragraph" w:customStyle="1" w:styleId="Feature2ListBullet">
    <w:name w:val="Feature2 List Bullet"/>
    <w:basedOn w:val="Feature1ListBullet"/>
    <w:semiHidden/>
    <w:qFormat/>
    <w:rsid w:val="00DF2B65"/>
    <w:pPr>
      <w:numPr>
        <w:numId w:val="22"/>
      </w:numPr>
    </w:pPr>
    <w:rPr>
      <w:rFonts w:asciiTheme="majorHAnsi" w:hAnsiTheme="majorHAnsi"/>
    </w:rPr>
  </w:style>
  <w:style w:type="paragraph" w:customStyle="1" w:styleId="Feature2Head">
    <w:name w:val="Feature2 Head"/>
    <w:basedOn w:val="Feature1Head"/>
    <w:semiHidden/>
    <w:qFormat/>
    <w:rsid w:val="0033279A"/>
    <w:pPr>
      <w:spacing w:after="240"/>
    </w:pPr>
    <w:rPr>
      <w:b/>
      <w:color w:val="0B2949" w:themeColor="accent1"/>
    </w:rPr>
  </w:style>
  <w:style w:type="paragraph" w:customStyle="1" w:styleId="Feature2ListHead">
    <w:name w:val="Feature2 List Head"/>
    <w:basedOn w:val="Feature1ListHead"/>
    <w:semiHidden/>
    <w:qFormat/>
    <w:rsid w:val="00F366FB"/>
    <w:rPr>
      <w:rFonts w:asciiTheme="majorHAnsi" w:hAnsiTheme="majorHAnsi"/>
      <w:sz w:val="20"/>
    </w:rPr>
  </w:style>
  <w:style w:type="paragraph" w:customStyle="1" w:styleId="Feature2ListNumbered">
    <w:name w:val="Feature2 List Numbered"/>
    <w:basedOn w:val="Feature20"/>
    <w:semiHidden/>
    <w:qFormat/>
    <w:rsid w:val="00A238DD"/>
    <w:pPr>
      <w:numPr>
        <w:numId w:val="17"/>
      </w:numPr>
    </w:pPr>
  </w:style>
  <w:style w:type="paragraph" w:customStyle="1" w:styleId="Feature2Title">
    <w:name w:val="Feature2 Title"/>
    <w:basedOn w:val="Feature1Title"/>
    <w:semiHidden/>
    <w:qFormat/>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rsid w:val="00405454"/>
    <w:pPr>
      <w:numPr>
        <w:numId w:val="21"/>
      </w:numPr>
      <w:spacing w:before="120" w:after="120"/>
    </w:pPr>
  </w:style>
  <w:style w:type="paragraph" w:styleId="List2">
    <w:name w:val="List 2"/>
    <w:basedOn w:val="Normal"/>
    <w:unhideWhenUsed/>
    <w:rsid w:val="006D08E8"/>
    <w:pPr>
      <w:numPr>
        <w:ilvl w:val="1"/>
        <w:numId w:val="21"/>
      </w:numPr>
      <w:spacing w:before="120" w:after="120"/>
    </w:pPr>
  </w:style>
  <w:style w:type="paragraph" w:styleId="List3">
    <w:name w:val="List 3"/>
    <w:basedOn w:val="Normal"/>
    <w:unhideWhenUsed/>
    <w:rsid w:val="006D08E8"/>
    <w:pPr>
      <w:numPr>
        <w:ilvl w:val="2"/>
        <w:numId w:val="21"/>
      </w:numPr>
      <w:spacing w:before="120" w:after="120"/>
    </w:pPr>
  </w:style>
  <w:style w:type="paragraph" w:styleId="List4">
    <w:name w:val="List 4"/>
    <w:basedOn w:val="Normal"/>
    <w:unhideWhenUsed/>
    <w:rsid w:val="00D307C9"/>
    <w:pPr>
      <w:numPr>
        <w:ilvl w:val="3"/>
        <w:numId w:val="21"/>
      </w:numPr>
      <w:spacing w:before="120" w:after="120"/>
      <w:contextualSpacing/>
    </w:pPr>
  </w:style>
  <w:style w:type="paragraph" w:styleId="List5">
    <w:name w:val="List 5"/>
    <w:basedOn w:val="Normal"/>
    <w:unhideWhenUsed/>
    <w:rsid w:val="00855C5D"/>
    <w:pPr>
      <w:numPr>
        <w:ilvl w:val="4"/>
        <w:numId w:val="21"/>
      </w:numPr>
      <w:contextualSpacing/>
    </w:pPr>
  </w:style>
  <w:style w:type="paragraph" w:styleId="ListBullet3">
    <w:name w:val="List Bullet 3"/>
    <w:basedOn w:val="Normal"/>
    <w:unhideWhenUsed/>
    <w:rsid w:val="0010008A"/>
    <w:pPr>
      <w:numPr>
        <w:numId w:val="8"/>
      </w:numPr>
      <w:tabs>
        <w:tab w:val="left" w:pos="432"/>
      </w:tabs>
      <w:spacing w:before="120" w:after="120"/>
      <w:ind w:left="1166"/>
    </w:pPr>
  </w:style>
  <w:style w:type="paragraph" w:styleId="ListContinue">
    <w:name w:val="List Continue"/>
    <w:basedOn w:val="Normal"/>
    <w:unhideWhenUsed/>
    <w:rsid w:val="006D08E8"/>
    <w:pPr>
      <w:spacing w:before="120" w:after="120"/>
      <w:ind w:left="360"/>
    </w:pPr>
  </w:style>
  <w:style w:type="paragraph" w:styleId="ListContinue2">
    <w:name w:val="List Continue 2"/>
    <w:basedOn w:val="Normal"/>
    <w:unhideWhenUsed/>
    <w:rsid w:val="006D08E8"/>
    <w:pPr>
      <w:spacing w:before="120" w:after="120"/>
      <w:ind w:left="720"/>
    </w:pPr>
  </w:style>
  <w:style w:type="paragraph" w:styleId="ListContinue3">
    <w:name w:val="List Continue 3"/>
    <w:basedOn w:val="Normal"/>
    <w:unhideWhenUsed/>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rsid w:val="00B74927"/>
    <w:pPr>
      <w:numPr>
        <w:numId w:val="12"/>
      </w:numPr>
      <w:spacing w:before="120" w:after="120"/>
    </w:pPr>
  </w:style>
  <w:style w:type="paragraph" w:styleId="ListNumber3">
    <w:name w:val="List Number 3"/>
    <w:basedOn w:val="Normal"/>
    <w:unhideWhenUsed/>
    <w:rsid w:val="00B74927"/>
    <w:pPr>
      <w:numPr>
        <w:numId w:val="13"/>
      </w:numPr>
      <w:spacing w:before="120" w:after="120"/>
    </w:pPr>
  </w:style>
  <w:style w:type="paragraph" w:customStyle="1" w:styleId="Outline2">
    <w:name w:val="Outline 2"/>
    <w:basedOn w:val="Normal"/>
    <w:next w:val="Paragraph"/>
    <w:semiHidden/>
    <w:unhideWhenUsed/>
    <w:qFormat/>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qFormat/>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qFormat/>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qFormat/>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asciiTheme="minorHAnsi" w:eastAsia="Times New Roman" w:hAnsiTheme="minorHAnsi" w:cs="Times New Roman"/>
      <w:i/>
      <w:iCs/>
      <w:color w:val="000000" w:themeColor="text1"/>
      <w:sz w:val="20"/>
      <w:szCs w:val="20"/>
    </w:rPr>
  </w:style>
  <w:style w:type="paragraph" w:customStyle="1" w:styleId="QuoteAttribution">
    <w:name w:val="Quote Attribution"/>
    <w:basedOn w:val="Quote"/>
    <w:qFormat/>
    <w:rsid w:val="00844E31"/>
    <w:pPr>
      <w:spacing w:before="120"/>
      <w:jc w:val="right"/>
    </w:pPr>
    <w:rPr>
      <w:i w:val="0"/>
    </w:rPr>
  </w:style>
  <w:style w:type="paragraph" w:styleId="Salutation">
    <w:name w:val="Salutation"/>
    <w:basedOn w:val="Normal"/>
    <w:next w:val="Normal"/>
    <w:link w:val="SalutationChar"/>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asciiTheme="minorHAnsi" w:eastAsia="Times New Roman" w:hAnsiTheme="minorHAnsi" w:cs="Times New Roman"/>
      <w:szCs w:val="20"/>
    </w:rPr>
  </w:style>
  <w:style w:type="paragraph" w:styleId="Signature">
    <w:name w:val="Signature"/>
    <w:basedOn w:val="Normal"/>
    <w:link w:val="SignatureChar"/>
    <w:unhideWhenUsed/>
    <w:rsid w:val="00A15916"/>
    <w:pPr>
      <w:ind w:left="4320"/>
    </w:pPr>
  </w:style>
  <w:style w:type="character" w:customStyle="1" w:styleId="SignatureChar">
    <w:name w:val="Signature Char"/>
    <w:basedOn w:val="DefaultParagraphFont"/>
    <w:link w:val="Signature"/>
    <w:uiPriority w:val="1"/>
    <w:rsid w:val="003D1AD9"/>
    <w:rPr>
      <w:rFonts w:asciiTheme="minorHAnsi" w:eastAsia="Times New Roman" w:hAnsiTheme="minorHAnsi" w:cs="Times New Roman"/>
      <w:szCs w:val="20"/>
    </w:rPr>
  </w:style>
  <w:style w:type="paragraph" w:customStyle="1" w:styleId="LogoAnchor">
    <w:name w:val="Logo_Anchor"/>
    <w:basedOn w:val="Normal"/>
    <w:semiHidden/>
    <w:qFormat/>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rsid w:val="00E97A54"/>
    <w:rPr>
      <w:color w:val="0563C1" w:themeColor="hyperlink"/>
      <w:u w:val="single"/>
    </w:rPr>
  </w:style>
  <w:style w:type="paragraph" w:customStyle="1" w:styleId="SidebarListBullet">
    <w:name w:val="Sidebar List Bullet"/>
    <w:basedOn w:val="Sidebar"/>
    <w:qFormat/>
    <w:rsid w:val="00903E62"/>
    <w:pPr>
      <w:numPr>
        <w:numId w:val="3"/>
      </w:numPr>
      <w:tabs>
        <w:tab w:val="clear" w:pos="792"/>
        <w:tab w:val="left" w:pos="540"/>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qFormat/>
    <w:rsid w:val="009E5649"/>
    <w:rPr>
      <w:rFonts w:asciiTheme="majorHAnsi" w:hAnsiTheme="majorHAnsi"/>
      <w:b/>
    </w:rPr>
  </w:style>
  <w:style w:type="paragraph" w:customStyle="1" w:styleId="Author">
    <w:name w:val="Author"/>
    <w:basedOn w:val="Byline"/>
    <w:semiHidden/>
    <w:qFormat/>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framePr w:hSpace="187" w:vSpace="43" w:wrap="notBeside" w:vAnchor="text" w:hAnchor="margin" w:y="44"/>
      <w:tabs>
        <w:tab w:val="decimal" w:pos="716"/>
      </w:tabs>
      <w:textboxTightWrap w:val="allLine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qFormat/>
    <w:rsid w:val="00D00365"/>
    <w:pPr>
      <w:spacing w:before="0" w:after="120"/>
      <w:jc w:val="left"/>
    </w:pPr>
    <w:rPr>
      <w:b w:val="0"/>
    </w:rPr>
  </w:style>
  <w:style w:type="paragraph" w:customStyle="1" w:styleId="PubinfoHead">
    <w:name w:val="Pubinfo Head"/>
    <w:basedOn w:val="Pubinfo"/>
    <w:qFormat/>
    <w:rsid w:val="0061557F"/>
    <w:pPr>
      <w:spacing w:after="240"/>
    </w:pPr>
    <w:rPr>
      <w:b/>
    </w:rPr>
  </w:style>
  <w:style w:type="paragraph" w:customStyle="1" w:styleId="PubinfoList">
    <w:name w:val="Pubinfo List"/>
    <w:basedOn w:val="PubinfoHead"/>
    <w:qFormat/>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qFormat/>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rsid w:val="007E2AEF"/>
    <w:pPr>
      <w:spacing w:before="0"/>
    </w:pPr>
    <w:rPr>
      <w:caps/>
      <w:sz w:val="20"/>
    </w:rPr>
  </w:style>
  <w:style w:type="character" w:customStyle="1" w:styleId="NoteHeadingChar">
    <w:name w:val="Note Heading Char"/>
    <w:basedOn w:val="DefaultParagraphFont"/>
    <w:link w:val="NoteHeading"/>
    <w:uiPriority w:val="1"/>
    <w:rsid w:val="007E2AEF"/>
    <w:rPr>
      <w:rFonts w:asciiTheme="majorHAnsi" w:eastAsia="Times New Roman" w:hAnsiTheme="majorHAnsi" w:cs="Times New Roman"/>
      <w:b/>
      <w:caps/>
      <w:color w:val="0B2949" w:themeColor="accent1"/>
      <w:sz w:val="20"/>
      <w:szCs w:val="20"/>
    </w:rPr>
  </w:style>
  <w:style w:type="paragraph" w:customStyle="1" w:styleId="Notes">
    <w:name w:val="Notes"/>
    <w:basedOn w:val="Normal"/>
    <w:qFormat/>
    <w:rsid w:val="007A4712"/>
    <w:pPr>
      <w:spacing w:after="60"/>
    </w:pPr>
    <w:rPr>
      <w:rFonts w:asciiTheme="majorHAnsi" w:hAnsiTheme="majorHAnsi"/>
      <w:color w:val="046B5C" w:themeColor="text2"/>
      <w:sz w:val="20"/>
    </w:rPr>
  </w:style>
  <w:style w:type="paragraph" w:customStyle="1" w:styleId="PubinfoNumber">
    <w:name w:val="Pubinfo Number"/>
    <w:basedOn w:val="Pubinfo"/>
    <w:qFormat/>
    <w:rsid w:val="00072851"/>
  </w:style>
  <w:style w:type="paragraph" w:customStyle="1" w:styleId="PubinfoCategory">
    <w:name w:val="Pubinfo Category"/>
    <w:basedOn w:val="PubinfoNumber"/>
    <w:qFormat/>
    <w:rsid w:val="00072851"/>
    <w:rPr>
      <w:rFonts w:cstheme="majorHAnsi"/>
      <w:b/>
      <w:smallCaps/>
    </w:rPr>
  </w:style>
  <w:style w:type="paragraph" w:customStyle="1" w:styleId="ESH1">
    <w:name w:val="ES H1"/>
    <w:basedOn w:val="Normal"/>
    <w:qFormat/>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qFormat/>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qFormat/>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clear" w:pos="1080"/>
        <w:tab w:val="right" w:pos="360"/>
        <w:tab w:val="left" w:pos="540"/>
      </w:tabs>
      <w:ind w:left="533" w:hanging="720"/>
    </w:pPr>
  </w:style>
  <w:style w:type="paragraph" w:customStyle="1" w:styleId="ESSidebar">
    <w:name w:val="ES Sidebar"/>
    <w:basedOn w:val="Sidebar"/>
    <w:semiHidden/>
    <w:qFormat/>
    <w:rsid w:val="00603734"/>
  </w:style>
  <w:style w:type="paragraph" w:customStyle="1" w:styleId="FAQQuestion">
    <w:name w:val="FAQ Question"/>
    <w:basedOn w:val="Normal"/>
    <w:qFormat/>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qFormat/>
    <w:rsid w:val="00000897"/>
  </w:style>
  <w:style w:type="paragraph" w:styleId="TOCHeading">
    <w:name w:val="TOC Heading"/>
    <w:basedOn w:val="Heading1"/>
    <w:next w:val="Normal"/>
    <w:qFormat/>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qFormat/>
    <w:rsid w:val="001A3252"/>
    <w:rPr>
      <w:sz w:val="16"/>
    </w:rPr>
  </w:style>
  <w:style w:type="character" w:customStyle="1" w:styleId="9pt">
    <w:name w:val="9 pt"/>
    <w:basedOn w:val="DefaultParagraphFont"/>
    <w:semiHidden/>
    <w:qFormat/>
    <w:rsid w:val="001A3252"/>
    <w:rPr>
      <w:sz w:val="18"/>
    </w:rPr>
  </w:style>
  <w:style w:type="character" w:styleId="IntenseReference">
    <w:name w:val="Intense Reference"/>
    <w:basedOn w:val="DefaultParagraphFont"/>
    <w:semiHidden/>
    <w:unhideWhenUsed/>
    <w:qFormat/>
    <w:rsid w:val="00AE189E"/>
    <w:rPr>
      <w:b/>
      <w:bCs/>
      <w:smallCaps/>
      <w:color w:val="0B2949" w:themeColor="accent1"/>
      <w:spacing w:val="5"/>
    </w:rPr>
  </w:style>
  <w:style w:type="character" w:styleId="IntenseEmphasis">
    <w:name w:val="Intense Emphasis"/>
    <w:basedOn w:val="DefaultParagraphFont"/>
    <w:semiHidden/>
    <w:unhideWhenUsed/>
    <w:qFormat/>
    <w:rsid w:val="00AE189E"/>
    <w:rPr>
      <w:i/>
      <w:iCs/>
      <w:color w:val="0B2949" w:themeColor="accent1"/>
    </w:rPr>
  </w:style>
  <w:style w:type="paragraph" w:customStyle="1" w:styleId="Callout">
    <w:name w:val="Callout"/>
    <w:basedOn w:val="Feature2Head"/>
    <w:qFormat/>
    <w:rsid w:val="00C071D5"/>
  </w:style>
  <w:style w:type="paragraph" w:customStyle="1" w:styleId="FigureFootnote">
    <w:name w:val="Figure Footnote"/>
    <w:basedOn w:val="ExhibitFootnote"/>
    <w:qFormat/>
    <w:rsid w:val="00F366FB"/>
  </w:style>
  <w:style w:type="paragraph" w:customStyle="1" w:styleId="PubinfoDate">
    <w:name w:val="Pubinfo Date"/>
    <w:basedOn w:val="PubinfoHead"/>
    <w:qFormat/>
    <w:rsid w:val="000150F7"/>
  </w:style>
  <w:style w:type="character" w:styleId="EndnoteReference">
    <w:name w:val="endnote reference"/>
    <w:basedOn w:val="DefaultParagraphFont"/>
    <w:unhideWhenUsed/>
    <w:rsid w:val="003D036E"/>
    <w:rPr>
      <w:vertAlign w:val="superscript"/>
    </w:rPr>
  </w:style>
  <w:style w:type="paragraph" w:customStyle="1" w:styleId="FeatureEndRule">
    <w:name w:val="Feature End Rule"/>
    <w:basedOn w:val="Feature1ListBullet"/>
    <w:semiHidden/>
    <w:qFormat/>
    <w:rsid w:val="002D5049"/>
    <w:pPr>
      <w:numPr>
        <w:numId w:val="0"/>
      </w:numPr>
      <w:pBdr>
        <w:bottom w:val="single" w:sz="6" w:space="1" w:color="auto"/>
      </w:pBdr>
      <w:spacing w:after="360" w:line="40" w:lineRule="exact"/>
    </w:pPr>
    <w:rPr>
      <w:color w:val="FFFFFF" w:themeColor="background1"/>
      <w:sz w:val="4"/>
    </w:rPr>
  </w:style>
  <w:style w:type="numbering" w:customStyle="1" w:styleId="Feature2">
    <w:name w:val="Feature 2"/>
    <w:uiPriority w:val="99"/>
    <w:rsid w:val="004E6247"/>
    <w:pPr>
      <w:numPr>
        <w:numId w:val="16"/>
      </w:numPr>
    </w:pPr>
  </w:style>
  <w:style w:type="paragraph" w:customStyle="1" w:styleId="FootnoteSep">
    <w:name w:val="Footnote Sep"/>
    <w:basedOn w:val="Normal"/>
    <w:semiHidden/>
    <w:qFormat/>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qFormat/>
    <w:rsid w:val="00F366FB"/>
    <w:pPr>
      <w:spacing w:before="60"/>
    </w:pPr>
  </w:style>
  <w:style w:type="paragraph" w:customStyle="1" w:styleId="FigureSource">
    <w:name w:val="Figure Source"/>
    <w:basedOn w:val="ExhibitSource"/>
    <w:qFormat/>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qFormat/>
    <w:rsid w:val="00ED6AF8"/>
    <w:rPr>
      <w:rFonts w:asciiTheme="majorHAnsi" w:hAnsiTheme="majorHAnsi"/>
      <w:b/>
      <w:color w:val="046B5C" w:themeColor="text2"/>
    </w:rPr>
  </w:style>
  <w:style w:type="paragraph" w:customStyle="1" w:styleId="ESParagraphContinued">
    <w:name w:val="ES Paragraph Continued"/>
    <w:basedOn w:val="ESParagraph"/>
    <w:qFormat/>
    <w:rsid w:val="007C306D"/>
    <w:pPr>
      <w:spacing w:before="240"/>
    </w:pPr>
  </w:style>
  <w:style w:type="paragraph" w:customStyle="1" w:styleId="ESListNumber">
    <w:name w:val="ES List Number"/>
    <w:basedOn w:val="ESParagraph"/>
    <w:qFormat/>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semiHidden/>
    <w:qFormat/>
    <w:rsid w:val="0099200E"/>
    <w:pPr>
      <w:tabs>
        <w:tab w:val="clear" w:pos="792"/>
        <w:tab w:val="left" w:pos="540"/>
      </w:tabs>
      <w:ind w:left="288" w:hanging="288"/>
    </w:pPr>
    <w:rPr>
      <w:color w:val="000000"/>
      <w:szCs w:val="21"/>
    </w:rPr>
  </w:style>
  <w:style w:type="paragraph" w:customStyle="1" w:styleId="CoverTitle">
    <w:name w:val="Cover Title"/>
    <w:basedOn w:val="Normal"/>
    <w:qFormat/>
    <w:rsid w:val="00832756"/>
    <w:pPr>
      <w:suppressAutoHyphens/>
      <w:autoSpaceDE w:val="0"/>
      <w:autoSpaceDN w:val="0"/>
      <w:adjustRightInd w:val="0"/>
      <w:spacing w:before="360" w:after="720" w:line="240" w:lineRule="auto"/>
      <w:textAlignment w:val="center"/>
    </w:pPr>
    <w:rPr>
      <w:rFonts w:ascii="Arial" w:eastAsiaTheme="minorHAnsi" w:hAnsi="Arial" w:cs="Arial"/>
      <w:b/>
      <w:bCs/>
      <w:color w:val="FFFFFF" w:themeColor="background1"/>
      <w:spacing w:val="5"/>
      <w:sz w:val="44"/>
      <w:szCs w:val="44"/>
    </w:rPr>
  </w:style>
  <w:style w:type="paragraph" w:customStyle="1" w:styleId="CoverDate">
    <w:name w:val="Cover Date"/>
    <w:basedOn w:val="Date"/>
    <w:next w:val="CoverAuthor"/>
    <w:unhideWhenUsed/>
    <w:qFormat/>
    <w:rsid w:val="008E3B75"/>
    <w:pPr>
      <w:spacing w:before="720" w:after="290"/>
    </w:pPr>
    <w:rPr>
      <w:color w:val="0B2949" w:themeColor="accent1"/>
    </w:rPr>
  </w:style>
  <w:style w:type="paragraph" w:customStyle="1" w:styleId="CoverAuthor">
    <w:name w:val="Cover Author"/>
    <w:basedOn w:val="Normal"/>
    <w:qFormat/>
    <w:rsid w:val="00995B57"/>
    <w:pPr>
      <w:suppressAutoHyphens/>
      <w:autoSpaceDE w:val="0"/>
      <w:autoSpaceDN w:val="0"/>
      <w:adjustRightInd w:val="0"/>
      <w:spacing w:before="280" w:after="600" w:line="288" w:lineRule="auto"/>
      <w:contextualSpacing/>
      <w:textAlignment w:val="center"/>
    </w:pPr>
    <w:rPr>
      <w:rFonts w:ascii="Arial" w:eastAsiaTheme="minorHAnsi" w:hAnsi="Arial" w:cs="Arial"/>
      <w:color w:val="0B2949"/>
      <w:spacing w:val="2"/>
      <w:szCs w:val="24"/>
    </w:rPr>
  </w:style>
  <w:style w:type="paragraph" w:customStyle="1" w:styleId="CoverHead">
    <w:name w:val="Cover Head"/>
    <w:basedOn w:val="Normal"/>
    <w:qFormat/>
    <w:rsid w:val="00D53E3B"/>
    <w:pPr>
      <w:autoSpaceDE w:val="0"/>
      <w:autoSpaceDN w:val="0"/>
      <w:adjustRightInd w:val="0"/>
      <w:spacing w:after="90" w:line="276" w:lineRule="auto"/>
      <w:textAlignment w:val="center"/>
    </w:pPr>
    <w:rPr>
      <w:rFonts w:ascii="Georgia" w:eastAsiaTheme="minorHAnsi" w:hAnsi="Georgia" w:cs="Zilla Slab SemiBold"/>
      <w:b/>
      <w:bCs/>
      <w:color w:val="0B2949"/>
      <w:sz w:val="22"/>
      <w:szCs w:val="22"/>
    </w:rPr>
  </w:style>
  <w:style w:type="paragraph" w:customStyle="1" w:styleId="CoverText">
    <w:name w:val="Cover Text"/>
    <w:basedOn w:val="Normal"/>
    <w:qFormat/>
    <w:rsid w:val="00FA0D64"/>
    <w:pPr>
      <w:spacing w:after="300" w:line="276" w:lineRule="auto"/>
      <w:contextualSpacing/>
    </w:pPr>
    <w:rPr>
      <w:rFonts w:ascii="Georgia" w:eastAsiaTheme="minorHAnsi" w:hAnsi="Georgia" w:cstheme="minorBidi"/>
      <w:color w:val="0B2949"/>
      <w:sz w:val="20"/>
    </w:rPr>
  </w:style>
  <w:style w:type="paragraph" w:customStyle="1" w:styleId="ESH2">
    <w:name w:val="ES H2"/>
    <w:basedOn w:val="Normal"/>
    <w:qFormat/>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numPr>
        <w:numId w:val="24"/>
      </w:numPr>
      <w:ind w:left="432" w:hanging="216"/>
      <w:textboxTightWrap w:val="allLines"/>
    </w:pPr>
  </w:style>
  <w:style w:type="paragraph" w:customStyle="1" w:styleId="TableListBullet">
    <w:name w:val="Table List Bullet"/>
    <w:basedOn w:val="TableTextLeft"/>
    <w:qFormat/>
    <w:rsid w:val="001F7C95"/>
    <w:pPr>
      <w:numPr>
        <w:numId w:val="25"/>
      </w:numPr>
      <w:ind w:left="360"/>
      <w:textboxTightWrap w:val="allLines"/>
    </w:pPr>
  </w:style>
  <w:style w:type="character" w:styleId="FollowedHyperlink">
    <w:name w:val="FollowedHyperlink"/>
    <w:basedOn w:val="DefaultParagraphFont"/>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semiHidden/>
    <w:qFormat/>
    <w:rsid w:val="00E33ACF"/>
  </w:style>
  <w:style w:type="table" w:styleId="TableGridLight">
    <w:name w:val="Grid Table Light"/>
    <w:basedOn w:val="TableNormal"/>
    <w:uiPriority w:val="40"/>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qFormat/>
    <w:rsid w:val="00BC59DF"/>
    <w:pPr>
      <w:spacing w:before="5120" w:after="0"/>
      <w:jc w:val="center"/>
    </w:pPr>
    <w:rPr>
      <w:b/>
    </w:rPr>
  </w:style>
  <w:style w:type="paragraph" w:customStyle="1" w:styleId="FooterLetterhead">
    <w:name w:val="Footer Letterhead"/>
    <w:basedOn w:val="Footer"/>
    <w:semiHidden/>
    <w:qFormat/>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qFormat/>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eastAsiaTheme="minorHAnsi" w:hAnsi="MinionPro-Regular" w:cs="MinionPro-Regular"/>
      <w:color w:val="000000"/>
      <w:szCs w:val="24"/>
    </w:rPr>
  </w:style>
  <w:style w:type="table" w:customStyle="1" w:styleId="CoverTable">
    <w:name w:val="Cover Table"/>
    <w:basedOn w:val="TableNormal"/>
    <w:uiPriority w:val="99"/>
    <w:rsid w:val="00550DF2"/>
    <w:pPr>
      <w:spacing w:after="0"/>
    </w:pPr>
    <w:tblPr/>
    <w:tcPr>
      <w:noWrap/>
      <w:tcMar>
        <w:left w:w="0" w:type="dxa"/>
        <w:right w:w="0" w:type="dxa"/>
      </w:tcMar>
    </w:tcPr>
  </w:style>
  <w:style w:type="character" w:styleId="PlaceholderText">
    <w:name w:val="Placeholder Text"/>
    <w:basedOn w:val="DefaultParagraphFont"/>
    <w:rsid w:val="00B2005E"/>
    <w:rPr>
      <w:color w:val="808080"/>
    </w:rPr>
  </w:style>
  <w:style w:type="paragraph" w:customStyle="1" w:styleId="Addressee">
    <w:name w:val="Addressee"/>
    <w:basedOn w:val="Salutation"/>
    <w:qFormat/>
    <w:rsid w:val="00520526"/>
    <w:pPr>
      <w:spacing w:after="240" w:line="320" w:lineRule="exact"/>
    </w:pPr>
  </w:style>
  <w:style w:type="paragraph" w:customStyle="1" w:styleId="CoverSubtitle">
    <w:name w:val="Cover Subtitle"/>
    <w:basedOn w:val="CoverTitle"/>
    <w:qFormat/>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770FF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semiHidden/>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asciiTheme="majorHAnsi" w:eastAsia="Times New Roman" w:hAnsiTheme="majorHAnsi" w:cs="Times New Roman"/>
      <w:b/>
      <w:caps/>
      <w:color w:val="046B5C" w:themeColor="text2"/>
      <w:sz w:val="32"/>
      <w:szCs w:val="20"/>
    </w:rPr>
  </w:style>
  <w:style w:type="paragraph" w:customStyle="1" w:styleId="NormalSS">
    <w:name w:val="NormalSS"/>
    <w:basedOn w:val="Normal"/>
    <w:semiHidden/>
    <w:qFormat/>
    <w:rsid w:val="009756CB"/>
    <w:pPr>
      <w:tabs>
        <w:tab w:val="left" w:pos="432"/>
      </w:tabs>
      <w:spacing w:line="240" w:lineRule="auto"/>
      <w:ind w:firstLine="432"/>
      <w:jc w:val="both"/>
    </w:pPr>
    <w:rPr>
      <w:rFonts w:ascii="Garamond" w:hAnsi="Garamond"/>
      <w:szCs w:val="24"/>
    </w:rPr>
  </w:style>
  <w:style w:type="paragraph" w:customStyle="1" w:styleId="Heading1Black">
    <w:name w:val="Heading 1_Black"/>
    <w:basedOn w:val="Normal"/>
    <w:next w:val="Normal"/>
    <w:semiHidden/>
    <w:qFormat/>
    <w:rsid w:val="009756CB"/>
    <w:pPr>
      <w:tabs>
        <w:tab w:val="left" w:pos="432"/>
      </w:tabs>
      <w:spacing w:before="240" w:line="240" w:lineRule="auto"/>
      <w:jc w:val="center"/>
      <w:outlineLvl w:val="0"/>
    </w:pPr>
    <w:rPr>
      <w:rFonts w:ascii="Arial" w:hAnsi="Arial"/>
      <w:b/>
      <w:caps/>
      <w:szCs w:val="24"/>
    </w:rPr>
  </w:style>
  <w:style w:type="paragraph" w:customStyle="1" w:styleId="Dash">
    <w:name w:val="Dash"/>
    <w:semiHidden/>
    <w:qFormat/>
    <w:rsid w:val="009756CB"/>
    <w:pPr>
      <w:tabs>
        <w:tab w:val="left" w:pos="1080"/>
      </w:tabs>
      <w:spacing w:after="120"/>
      <w:ind w:left="1080" w:right="720" w:hanging="360"/>
      <w:jc w:val="both"/>
    </w:pPr>
    <w:rPr>
      <w:rFonts w:ascii="Garamond" w:eastAsia="Times New Roman" w:hAnsi="Garamond" w:cs="Times New Roman"/>
    </w:rPr>
  </w:style>
  <w:style w:type="paragraph" w:customStyle="1" w:styleId="DashLAST">
    <w:name w:val="Dash (LAST)"/>
    <w:basedOn w:val="Dash"/>
    <w:next w:val="Normal"/>
    <w:semiHidden/>
    <w:qFormat/>
    <w:rsid w:val="009756CB"/>
    <w:pPr>
      <w:tabs>
        <w:tab w:val="num" w:pos="1080"/>
      </w:tabs>
      <w:spacing w:after="240"/>
    </w:pPr>
  </w:style>
  <w:style w:type="paragraph" w:customStyle="1" w:styleId="NumberedBullet">
    <w:name w:val="Numbered Bullet"/>
    <w:basedOn w:val="Normal"/>
    <w:semiHidden/>
    <w:qFormat/>
    <w:rsid w:val="009756CB"/>
    <w:pPr>
      <w:tabs>
        <w:tab w:val="left" w:pos="360"/>
      </w:tabs>
      <w:spacing w:after="120" w:line="240" w:lineRule="auto"/>
      <w:ind w:right="360"/>
      <w:jc w:val="both"/>
    </w:pPr>
    <w:rPr>
      <w:rFonts w:ascii="Garamond" w:hAnsi="Garamond"/>
      <w:szCs w:val="24"/>
    </w:rPr>
  </w:style>
  <w:style w:type="paragraph" w:customStyle="1" w:styleId="MarkforTableHeading">
    <w:name w:val="Mark for Table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MarkforFigureHeading">
    <w:name w:val="Mark for Figure Heading"/>
    <w:basedOn w:val="MarkforTableHeading"/>
    <w:next w:val="Normal"/>
    <w:semiHidden/>
    <w:qFormat/>
    <w:rsid w:val="009756CB"/>
  </w:style>
  <w:style w:type="paragraph" w:customStyle="1" w:styleId="MarkforExhibitHeading">
    <w:name w:val="Mark for Exhibit Heading"/>
    <w:basedOn w:val="Normal"/>
    <w:next w:val="Normal"/>
    <w:semiHidden/>
    <w:qFormat/>
    <w:rsid w:val="009756CB"/>
    <w:pPr>
      <w:keepNext/>
      <w:tabs>
        <w:tab w:val="left" w:pos="432"/>
      </w:tabs>
      <w:spacing w:after="60" w:line="240" w:lineRule="auto"/>
      <w:jc w:val="both"/>
    </w:pPr>
    <w:rPr>
      <w:rFonts w:ascii="Arial" w:hAnsi="Arial"/>
      <w:b/>
      <w:sz w:val="18"/>
      <w:szCs w:val="24"/>
    </w:rPr>
  </w:style>
  <w:style w:type="paragraph" w:customStyle="1" w:styleId="NumberedBulletLASTSS">
    <w:name w:val="Numbered Bullet (LAST SS)"/>
    <w:basedOn w:val="NumberedBullet"/>
    <w:next w:val="Normal"/>
    <w:semiHidden/>
    <w:qFormat/>
    <w:rsid w:val="009756CB"/>
    <w:pPr>
      <w:spacing w:after="240"/>
    </w:pPr>
  </w:style>
  <w:style w:type="paragraph" w:customStyle="1" w:styleId="TableFootnoteCaption">
    <w:name w:val="Table Footnote_Caption"/>
    <w:basedOn w:val="NormalSS"/>
    <w:semiHidden/>
    <w:qFormat/>
    <w:rsid w:val="009756CB"/>
    <w:pPr>
      <w:spacing w:after="120"/>
      <w:ind w:firstLine="0"/>
    </w:pPr>
    <w:rPr>
      <w:rFonts w:ascii="Arial" w:hAnsi="Arial"/>
      <w:sz w:val="18"/>
    </w:rPr>
  </w:style>
  <w:style w:type="paragraph" w:customStyle="1" w:styleId="NormalSScontinued">
    <w:name w:val="NormalSS (continued)"/>
    <w:basedOn w:val="NormalSS"/>
    <w:next w:val="NormalSS"/>
    <w:semiHidden/>
    <w:qFormat/>
    <w:rsid w:val="009756CB"/>
    <w:pPr>
      <w:ind w:firstLine="0"/>
    </w:pPr>
  </w:style>
  <w:style w:type="paragraph" w:customStyle="1" w:styleId="TableText">
    <w:name w:val="Table Text"/>
    <w:basedOn w:val="NormalSS"/>
    <w:semiHidden/>
    <w:qFormat/>
    <w:rsid w:val="009756CB"/>
    <w:pPr>
      <w:tabs>
        <w:tab w:val="clear" w:pos="432"/>
      </w:tabs>
      <w:spacing w:after="0"/>
      <w:ind w:firstLine="0"/>
      <w:jc w:val="left"/>
    </w:pPr>
    <w:rPr>
      <w:rFonts w:ascii="Arial" w:hAnsi="Arial"/>
      <w:sz w:val="18"/>
    </w:rPr>
  </w:style>
  <w:style w:type="paragraph" w:customStyle="1" w:styleId="TableSourceCaption">
    <w:name w:val="Table Source_Caption"/>
    <w:basedOn w:val="NormalSS"/>
    <w:semiHidden/>
    <w:qFormat/>
    <w:rsid w:val="009756CB"/>
    <w:pPr>
      <w:tabs>
        <w:tab w:val="clear" w:pos="432"/>
      </w:tabs>
      <w:spacing w:after="120"/>
      <w:ind w:left="1080" w:hanging="1080"/>
    </w:pPr>
    <w:rPr>
      <w:rFonts w:ascii="Arial" w:hAnsi="Arial"/>
      <w:sz w:val="18"/>
    </w:rPr>
  </w:style>
  <w:style w:type="paragraph" w:customStyle="1" w:styleId="AcknowledgmentnoTOCBlack">
    <w:name w:val="Acknowledgment no TOC_Black"/>
    <w:basedOn w:val="Normal"/>
    <w:next w:val="Normal"/>
    <w:semiHidden/>
    <w:qFormat/>
    <w:rsid w:val="009756CB"/>
    <w:pPr>
      <w:tabs>
        <w:tab w:val="left" w:pos="432"/>
      </w:tabs>
      <w:spacing w:before="240" w:line="240" w:lineRule="auto"/>
      <w:jc w:val="center"/>
      <w:outlineLvl w:val="8"/>
    </w:pPr>
    <w:rPr>
      <w:rFonts w:ascii="Arial" w:hAnsi="Arial"/>
      <w:b/>
      <w:caps/>
      <w:szCs w:val="24"/>
    </w:rPr>
  </w:style>
  <w:style w:type="paragraph" w:customStyle="1" w:styleId="AcknowledgmentnoTOCRed">
    <w:name w:val="Acknowledgment no TOC_Red"/>
    <w:basedOn w:val="AcknowledgmentnoTOCBlack"/>
    <w:next w:val="Normal"/>
    <w:semiHidden/>
    <w:qFormat/>
    <w:rsid w:val="009756CB"/>
    <w:rPr>
      <w:color w:val="C00000"/>
    </w:rPr>
  </w:style>
  <w:style w:type="paragraph" w:customStyle="1" w:styleId="AcknowledgmentnoTOCBlue">
    <w:name w:val="Acknowledgment no TOC_Blue"/>
    <w:basedOn w:val="AcknowledgmentnoTOCBlack"/>
    <w:next w:val="Normal"/>
    <w:semiHidden/>
    <w:qFormat/>
    <w:rsid w:val="009756CB"/>
    <w:rPr>
      <w:color w:val="345294"/>
    </w:rPr>
  </w:style>
  <w:style w:type="paragraph" w:customStyle="1" w:styleId="BulletBlack">
    <w:name w:val="Bullet_Black"/>
    <w:basedOn w:val="Normal"/>
    <w:semiHidden/>
    <w:qFormat/>
    <w:rsid w:val="009756CB"/>
    <w:pPr>
      <w:numPr>
        <w:numId w:val="28"/>
      </w:numPr>
      <w:tabs>
        <w:tab w:val="left" w:pos="360"/>
      </w:tabs>
      <w:spacing w:after="120" w:line="240" w:lineRule="auto"/>
      <w:ind w:left="720" w:right="360" w:hanging="288"/>
      <w:jc w:val="both"/>
    </w:pPr>
    <w:rPr>
      <w:rFonts w:ascii="Garamond" w:hAnsi="Garamond"/>
      <w:szCs w:val="24"/>
    </w:rPr>
  </w:style>
  <w:style w:type="paragraph" w:customStyle="1" w:styleId="BulletRed">
    <w:name w:val="Bullet_Red"/>
    <w:basedOn w:val="BulletBlack"/>
    <w:semiHidden/>
    <w:qFormat/>
    <w:rsid w:val="009756CB"/>
    <w:pPr>
      <w:numPr>
        <w:numId w:val="31"/>
      </w:numPr>
      <w:ind w:left="720" w:hanging="288"/>
    </w:pPr>
  </w:style>
  <w:style w:type="paragraph" w:customStyle="1" w:styleId="BulletBlue">
    <w:name w:val="Bullet_Blue"/>
    <w:basedOn w:val="BulletBlack"/>
    <w:semiHidden/>
    <w:qFormat/>
    <w:rsid w:val="009756CB"/>
    <w:pPr>
      <w:numPr>
        <w:numId w:val="29"/>
      </w:numPr>
      <w:ind w:left="720" w:hanging="288"/>
    </w:pPr>
  </w:style>
  <w:style w:type="paragraph" w:customStyle="1" w:styleId="BulletBlackLastSS">
    <w:name w:val="Bullet_Black (Last SS)"/>
    <w:basedOn w:val="BulletBlack"/>
    <w:next w:val="NormalSS"/>
    <w:semiHidden/>
    <w:qFormat/>
    <w:rsid w:val="009756CB"/>
    <w:pPr>
      <w:spacing w:after="240"/>
    </w:pPr>
  </w:style>
  <w:style w:type="paragraph" w:customStyle="1" w:styleId="BulletRedLastSS">
    <w:name w:val="Bullet_Red (Last SS)"/>
    <w:basedOn w:val="BulletBlackLastSS"/>
    <w:next w:val="NormalSS"/>
    <w:semiHidden/>
    <w:qFormat/>
    <w:rsid w:val="009756CB"/>
    <w:pPr>
      <w:numPr>
        <w:numId w:val="32"/>
      </w:numPr>
      <w:ind w:left="720" w:hanging="288"/>
    </w:pPr>
  </w:style>
  <w:style w:type="paragraph" w:customStyle="1" w:styleId="BulletBlueLastSS">
    <w:name w:val="Bullet_Blue (Last SS)"/>
    <w:basedOn w:val="BulletBlackLastSS"/>
    <w:next w:val="NormalSS"/>
    <w:semiHidden/>
    <w:qFormat/>
    <w:rsid w:val="009756CB"/>
    <w:pPr>
      <w:numPr>
        <w:numId w:val="30"/>
      </w:numPr>
      <w:ind w:left="720" w:hanging="288"/>
    </w:pPr>
  </w:style>
  <w:style w:type="paragraph" w:customStyle="1" w:styleId="BulletBlackLastDS">
    <w:name w:val="Bullet_Black (Last DS)"/>
    <w:basedOn w:val="BulletBlackLastSS"/>
    <w:next w:val="Normal"/>
    <w:semiHidden/>
    <w:qFormat/>
    <w:rsid w:val="009756CB"/>
    <w:pPr>
      <w:spacing w:after="320"/>
    </w:pPr>
  </w:style>
  <w:style w:type="paragraph" w:customStyle="1" w:styleId="BulletRedLastDS">
    <w:name w:val="Bullet_Red (Last DS)"/>
    <w:basedOn w:val="BulletRedLastSS"/>
    <w:next w:val="Normal"/>
    <w:semiHidden/>
    <w:qFormat/>
    <w:rsid w:val="009756CB"/>
    <w:pPr>
      <w:spacing w:after="320"/>
    </w:pPr>
  </w:style>
  <w:style w:type="paragraph" w:customStyle="1" w:styleId="BulletBlueLastDS">
    <w:name w:val="Bullet_Blue (Last DS)"/>
    <w:basedOn w:val="BulletBlackLastDS"/>
    <w:next w:val="Normal"/>
    <w:semiHidden/>
    <w:qFormat/>
    <w:rsid w:val="009756CB"/>
    <w:pPr>
      <w:numPr>
        <w:numId w:val="33"/>
      </w:numPr>
      <w:ind w:left="720" w:hanging="288"/>
    </w:pPr>
  </w:style>
  <w:style w:type="paragraph" w:customStyle="1" w:styleId="Heading1Red">
    <w:name w:val="Heading 1_Red"/>
    <w:basedOn w:val="Heading1Black"/>
    <w:next w:val="Normal"/>
    <w:semiHidden/>
    <w:qFormat/>
    <w:rsid w:val="009756CB"/>
    <w:rPr>
      <w:color w:val="C00000"/>
    </w:rPr>
  </w:style>
  <w:style w:type="paragraph" w:customStyle="1" w:styleId="Heading1Blue">
    <w:name w:val="Heading 1_Blue"/>
    <w:basedOn w:val="Heading1Black"/>
    <w:next w:val="Normal"/>
    <w:semiHidden/>
    <w:qFormat/>
    <w:rsid w:val="009756CB"/>
    <w:rPr>
      <w:color w:val="345294"/>
    </w:rPr>
  </w:style>
  <w:style w:type="paragraph" w:customStyle="1" w:styleId="Heading2Black">
    <w:name w:val="Heading 2_Black"/>
    <w:basedOn w:val="Normal"/>
    <w:next w:val="Normal"/>
    <w:semiHidden/>
    <w:rsid w:val="009756CB"/>
    <w:pPr>
      <w:keepNext/>
      <w:tabs>
        <w:tab w:val="left" w:pos="432"/>
      </w:tabs>
      <w:spacing w:line="240" w:lineRule="auto"/>
      <w:ind w:left="432" w:hanging="432"/>
      <w:jc w:val="both"/>
      <w:outlineLvl w:val="1"/>
    </w:pPr>
    <w:rPr>
      <w:rFonts w:ascii="Arial" w:hAnsi="Arial"/>
      <w:b/>
      <w:szCs w:val="24"/>
    </w:rPr>
  </w:style>
  <w:style w:type="paragraph" w:customStyle="1" w:styleId="Heading2Red">
    <w:name w:val="Heading 2_Red"/>
    <w:basedOn w:val="Heading2Black"/>
    <w:next w:val="Normal"/>
    <w:semiHidden/>
    <w:qFormat/>
    <w:rsid w:val="009756CB"/>
    <w:rPr>
      <w:color w:val="C00000"/>
    </w:rPr>
  </w:style>
  <w:style w:type="paragraph" w:customStyle="1" w:styleId="Heading2Blue">
    <w:name w:val="Heading 2_Blue"/>
    <w:basedOn w:val="Heading2Black"/>
    <w:next w:val="Normal"/>
    <w:semiHidden/>
    <w:qFormat/>
    <w:rsid w:val="009756CB"/>
    <w:rPr>
      <w:color w:val="345294"/>
    </w:rPr>
  </w:style>
  <w:style w:type="paragraph" w:customStyle="1" w:styleId="Heading2BlackNoTOC">
    <w:name w:val="Heading 2_Black No TOC"/>
    <w:basedOn w:val="Heading2Black"/>
    <w:next w:val="Normal"/>
    <w:semiHidden/>
    <w:qFormat/>
    <w:rsid w:val="009756CB"/>
    <w:pPr>
      <w:outlineLvl w:val="8"/>
    </w:pPr>
  </w:style>
  <w:style w:type="paragraph" w:customStyle="1" w:styleId="Heading2RedNoTOC">
    <w:name w:val="Heading 2_Red No TOC"/>
    <w:basedOn w:val="Heading2Red"/>
    <w:next w:val="Normal"/>
    <w:semiHidden/>
    <w:qFormat/>
    <w:rsid w:val="009756CB"/>
    <w:pPr>
      <w:outlineLvl w:val="8"/>
    </w:pPr>
  </w:style>
  <w:style w:type="paragraph" w:customStyle="1" w:styleId="Heading2BlueNoTOC">
    <w:name w:val="Heading 2_Blue No TOC"/>
    <w:basedOn w:val="Heading2Blue"/>
    <w:next w:val="Normal"/>
    <w:semiHidden/>
    <w:qFormat/>
    <w:rsid w:val="009756CB"/>
    <w:pPr>
      <w:outlineLvl w:val="8"/>
    </w:pPr>
  </w:style>
  <w:style w:type="paragraph" w:customStyle="1" w:styleId="MarkforAttachmentHeadingBlack">
    <w:name w:val="Mark for Attachment Heading_Black"/>
    <w:basedOn w:val="Normal"/>
    <w:next w:val="Normal"/>
    <w:semiHidden/>
    <w:qFormat/>
    <w:rsid w:val="009756CB"/>
    <w:pPr>
      <w:tabs>
        <w:tab w:val="left" w:pos="432"/>
      </w:tabs>
      <w:spacing w:after="0" w:line="480" w:lineRule="auto"/>
      <w:jc w:val="center"/>
      <w:outlineLvl w:val="0"/>
    </w:pPr>
    <w:rPr>
      <w:rFonts w:ascii="Arial" w:hAnsi="Arial"/>
      <w:b/>
      <w:caps/>
      <w:szCs w:val="24"/>
    </w:rPr>
  </w:style>
  <w:style w:type="paragraph" w:customStyle="1" w:styleId="MarkforAttachmentHeadingRed">
    <w:name w:val="Mark for Attachment Heading_Red"/>
    <w:basedOn w:val="MarkforAttachmentHeadingBlack"/>
    <w:next w:val="Normal"/>
    <w:semiHidden/>
    <w:qFormat/>
    <w:rsid w:val="009756CB"/>
    <w:rPr>
      <w:color w:val="C00000"/>
    </w:rPr>
  </w:style>
  <w:style w:type="paragraph" w:customStyle="1" w:styleId="MarkforAttachmentHeadingBlue">
    <w:name w:val="Mark for Attachment Heading_Blue"/>
    <w:basedOn w:val="MarkforAttachmentHeadingBlack"/>
    <w:next w:val="Normal"/>
    <w:semiHidden/>
    <w:qFormat/>
    <w:rsid w:val="009756CB"/>
    <w:rPr>
      <w:color w:val="345294"/>
    </w:rPr>
  </w:style>
  <w:style w:type="paragraph" w:customStyle="1" w:styleId="MarkforAppendixHeadingBlack">
    <w:name w:val="Mark for Appendix Heading_Black"/>
    <w:basedOn w:val="Normal"/>
    <w:next w:val="Normal"/>
    <w:semiHidden/>
    <w:qFormat/>
    <w:rsid w:val="009756CB"/>
    <w:pPr>
      <w:tabs>
        <w:tab w:val="left" w:pos="432"/>
      </w:tabs>
      <w:spacing w:after="0" w:line="480" w:lineRule="auto"/>
      <w:jc w:val="center"/>
      <w:outlineLvl w:val="7"/>
    </w:pPr>
    <w:rPr>
      <w:rFonts w:ascii="Arial" w:hAnsi="Arial"/>
      <w:b/>
      <w:caps/>
      <w:szCs w:val="24"/>
    </w:rPr>
  </w:style>
  <w:style w:type="paragraph" w:customStyle="1" w:styleId="MarkforAppendixHeadingRed">
    <w:name w:val="Mark for Appendix Heading_Red"/>
    <w:basedOn w:val="MarkforAppendixHeadingBlack"/>
    <w:next w:val="Normal"/>
    <w:semiHidden/>
    <w:qFormat/>
    <w:rsid w:val="009756CB"/>
    <w:rPr>
      <w:color w:val="C00000"/>
    </w:rPr>
  </w:style>
  <w:style w:type="paragraph" w:customStyle="1" w:styleId="MarkforAppendixHeadingBlue">
    <w:name w:val="Mark for Appendix Heading_Blue"/>
    <w:basedOn w:val="MarkforAppendixHeadingBlack"/>
    <w:next w:val="Normal"/>
    <w:semiHidden/>
    <w:qFormat/>
    <w:rsid w:val="009756CB"/>
    <w:rPr>
      <w:color w:val="345294"/>
    </w:rPr>
  </w:style>
  <w:style w:type="paragraph" w:customStyle="1" w:styleId="NumberedBulletLastDS">
    <w:name w:val="Numbered Bullet (Last DS)"/>
    <w:basedOn w:val="NumberedBulletLASTSS"/>
    <w:next w:val="Normal"/>
    <w:semiHidden/>
    <w:qFormat/>
    <w:rsid w:val="009756CB"/>
    <w:pPr>
      <w:spacing w:after="320"/>
    </w:pPr>
  </w:style>
  <w:style w:type="paragraph" w:customStyle="1" w:styleId="TableSignificanceCaption">
    <w:name w:val="Table Significance_Caption"/>
    <w:basedOn w:val="TableSourceCaption"/>
    <w:semiHidden/>
    <w:qFormat/>
    <w:rsid w:val="009756CB"/>
    <w:pPr>
      <w:spacing w:after="0"/>
    </w:pPr>
  </w:style>
  <w:style w:type="paragraph" w:customStyle="1" w:styleId="TitleofDocumentVertical">
    <w:name w:val="Title of Document Vertical"/>
    <w:basedOn w:val="Normal"/>
    <w:semiHidden/>
    <w:qFormat/>
    <w:rsid w:val="009756CB"/>
    <w:pPr>
      <w:tabs>
        <w:tab w:val="left" w:pos="432"/>
      </w:tabs>
      <w:spacing w:before="3120" w:line="360" w:lineRule="exact"/>
      <w:jc w:val="both"/>
    </w:pPr>
    <w:rPr>
      <w:rFonts w:ascii="Arial" w:hAnsi="Arial"/>
      <w:b/>
      <w:sz w:val="22"/>
      <w:szCs w:val="24"/>
    </w:rPr>
  </w:style>
  <w:style w:type="paragraph" w:customStyle="1" w:styleId="TitleofDocumentHorizontal">
    <w:name w:val="Title of Document Horizontal"/>
    <w:basedOn w:val="TitleofDocumentVertical"/>
    <w:semiHidden/>
    <w:qFormat/>
    <w:rsid w:val="009756CB"/>
    <w:pPr>
      <w:spacing w:before="0" w:after="160"/>
    </w:pPr>
  </w:style>
  <w:style w:type="paragraph" w:customStyle="1" w:styleId="TitleofDocumentNoPhoto">
    <w:name w:val="Title of Document No Photo"/>
    <w:basedOn w:val="TitleofDocumentHorizontal"/>
    <w:semiHidden/>
    <w:qFormat/>
    <w:rsid w:val="009756CB"/>
  </w:style>
  <w:style w:type="table" w:customStyle="1" w:styleId="SMPRTableRed">
    <w:name w:val="SMPR_Table_Red"/>
    <w:basedOn w:val="TableNormal"/>
    <w:uiPriority w:val="99"/>
    <w:rsid w:val="009756CB"/>
    <w:pPr>
      <w:spacing w:after="0"/>
    </w:pPr>
    <w:rPr>
      <w:rFonts w:ascii="Arial" w:eastAsia="Times New Roman" w:hAnsi="Arial" w:cs="Times New Roman"/>
      <w:sz w:val="20"/>
    </w:rPr>
    <w:tblPr>
      <w:tblInd w:w="115" w:type="dxa"/>
      <w:tblBorders>
        <w:top w:val="single" w:sz="12" w:space="0" w:color="C00000"/>
        <w:bottom w:val="single" w:sz="4" w:space="0" w:color="C00000"/>
      </w:tblBorders>
    </w:tblPr>
    <w:tcPr>
      <w:vAlign w:val="bottom"/>
    </w:tc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9756CB"/>
    <w:tblPr>
      <w:tblBorders>
        <w:top w:val="single" w:sz="12" w:space="0" w:color="345294"/>
        <w:bottom w:val="single" w:sz="4" w:space="0" w:color="345294"/>
      </w:tblBorders>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9756CB"/>
    <w:tblPr>
      <w:tblBorders>
        <w:top w:val="single" w:sz="12" w:space="0" w:color="auto"/>
        <w:bottom w:val="single" w:sz="4" w:space="0" w:color="auto"/>
      </w:tblBorders>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paragraph" w:styleId="TOC6">
    <w:name w:val="toc 6"/>
    <w:basedOn w:val="Normal"/>
    <w:next w:val="Normal"/>
    <w:autoRedefine/>
    <w:semiHidden/>
    <w:unhideWhenUsed/>
    <w:rsid w:val="009756CB"/>
    <w:pPr>
      <w:spacing w:after="100" w:line="480" w:lineRule="auto"/>
      <w:ind w:left="1200" w:firstLine="432"/>
      <w:jc w:val="both"/>
    </w:pPr>
    <w:rPr>
      <w:rFonts w:ascii="Garamond" w:hAnsi="Garamond"/>
      <w:szCs w:val="24"/>
    </w:rPr>
  </w:style>
  <w:style w:type="paragraph" w:styleId="TOC7">
    <w:name w:val="toc 7"/>
    <w:basedOn w:val="Normal"/>
    <w:next w:val="Normal"/>
    <w:autoRedefine/>
    <w:semiHidden/>
    <w:unhideWhenUsed/>
    <w:rsid w:val="009756CB"/>
    <w:pPr>
      <w:spacing w:after="100" w:line="480" w:lineRule="auto"/>
      <w:ind w:left="1440" w:firstLine="432"/>
      <w:jc w:val="both"/>
    </w:pPr>
    <w:rPr>
      <w:rFonts w:ascii="Garamond" w:hAnsi="Garamond"/>
      <w:szCs w:val="24"/>
    </w:rPr>
  </w:style>
  <w:style w:type="paragraph" w:styleId="TOC9">
    <w:name w:val="toc 9"/>
    <w:basedOn w:val="Normal"/>
    <w:next w:val="Normal"/>
    <w:autoRedefine/>
    <w:semiHidden/>
    <w:unhideWhenUsed/>
    <w:rsid w:val="009756CB"/>
    <w:pPr>
      <w:spacing w:after="100" w:line="480" w:lineRule="auto"/>
      <w:ind w:left="1920" w:firstLine="432"/>
      <w:jc w:val="both"/>
    </w:pPr>
    <w:rPr>
      <w:rFonts w:ascii="Garamond" w:hAnsi="Garamond"/>
      <w:szCs w:val="24"/>
    </w:rPr>
  </w:style>
  <w:style w:type="paragraph" w:customStyle="1" w:styleId="Heading3NoTOC">
    <w:name w:val="Heading 3_No TOC"/>
    <w:basedOn w:val="Heading3"/>
    <w:next w:val="Normal"/>
    <w:semiHidden/>
    <w:qFormat/>
    <w:rsid w:val="009756CB"/>
    <w:pPr>
      <w:spacing w:before="0" w:after="240" w:line="240" w:lineRule="auto"/>
      <w:jc w:val="both"/>
      <w:outlineLvl w:val="8"/>
    </w:pPr>
    <w:rPr>
      <w:rFonts w:ascii="Garamond" w:hAnsi="Garamond"/>
      <w:szCs w:val="24"/>
    </w:rPr>
  </w:style>
  <w:style w:type="paragraph" w:styleId="Revision">
    <w:name w:val="Revision"/>
    <w:hidden/>
    <w:uiPriority w:val="99"/>
    <w:semiHidden/>
    <w:rsid w:val="009756CB"/>
    <w:pPr>
      <w:spacing w:after="0"/>
    </w:pPr>
    <w:rPr>
      <w:rFonts w:ascii="Garamond" w:eastAsia="Times New Roman" w:hAnsi="Garamond" w:cs="Times New Roman"/>
    </w:rPr>
  </w:style>
  <w:style w:type="table" w:customStyle="1" w:styleId="Table">
    <w:name w:val="Table"/>
    <w:basedOn w:val="TableNormal"/>
    <w:uiPriority w:val="99"/>
    <w:qFormat/>
    <w:locked/>
    <w:rsid w:val="009756CB"/>
    <w:pPr>
      <w:spacing w:after="0"/>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character" w:customStyle="1" w:styleId="UnresolvedMention1">
    <w:name w:val="Unresolved Mention1"/>
    <w:basedOn w:val="DefaultParagraphFont"/>
    <w:semiHidden/>
    <w:unhideWhenUsed/>
    <w:rsid w:val="009756CB"/>
    <w:rPr>
      <w:color w:val="605E5C"/>
      <w:shd w:val="clear" w:color="auto" w:fill="E1DFDD"/>
    </w:rPr>
  </w:style>
  <w:style w:type="paragraph" w:customStyle="1" w:styleId="TableTextLeftBold">
    <w:name w:val="Table Text Left Bold"/>
    <w:basedOn w:val="TableTextLeft"/>
    <w:semiHidden/>
    <w:qFormat/>
    <w:rsid w:val="00DB0F1A"/>
    <w:rPr>
      <w:b/>
      <w:bCs/>
    </w:rPr>
  </w:style>
  <w:style w:type="character" w:customStyle="1" w:styleId="UnresolvedMention2">
    <w:name w:val="Unresolved Mention2"/>
    <w:basedOn w:val="DefaultParagraphFont"/>
    <w:semiHidden/>
    <w:unhideWhenUsed/>
    <w:rsid w:val="00FE5306"/>
    <w:rPr>
      <w:color w:val="605E5C"/>
      <w:shd w:val="clear" w:color="auto" w:fill="E1DFDD"/>
    </w:rPr>
  </w:style>
  <w:style w:type="paragraph" w:styleId="NormalWeb">
    <w:name w:val="Normal (Web)"/>
    <w:basedOn w:val="Normal"/>
    <w:uiPriority w:val="99"/>
    <w:unhideWhenUsed/>
    <w:rsid w:val="00136740"/>
    <w:pPr>
      <w:spacing w:before="100" w:beforeAutospacing="1" w:after="100" w:afterAutospacing="1" w:line="240" w:lineRule="auto"/>
    </w:pPr>
    <w:rPr>
      <w:rFonts w:ascii="Times New Roman" w:eastAsiaTheme="minorHAnsi" w:hAnsi="Times New Roman"/>
      <w:szCs w:val="24"/>
    </w:rPr>
  </w:style>
  <w:style w:type="paragraph" w:styleId="BlockText">
    <w:name w:val="Block Text"/>
    <w:basedOn w:val="Normal"/>
    <w:semiHidden/>
    <w:unhideWhenUsed/>
    <w:rsid w:val="002639BC"/>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2639BC"/>
    <w:pPr>
      <w:spacing w:after="120"/>
    </w:pPr>
  </w:style>
  <w:style w:type="character" w:customStyle="1" w:styleId="BodyTextChar">
    <w:name w:val="Body Text Char"/>
    <w:basedOn w:val="DefaultParagraphFont"/>
    <w:link w:val="BodyText"/>
    <w:uiPriority w:val="99"/>
    <w:semiHidden/>
    <w:rsid w:val="002639BC"/>
    <w:rPr>
      <w:rFonts w:asciiTheme="minorHAnsi" w:eastAsia="Times New Roman" w:hAnsiTheme="minorHAnsi" w:cs="Times New Roman"/>
      <w:szCs w:val="20"/>
    </w:rPr>
  </w:style>
  <w:style w:type="paragraph" w:styleId="BodyText2">
    <w:name w:val="Body Text 2"/>
    <w:basedOn w:val="Normal"/>
    <w:link w:val="BodyText2Char"/>
    <w:semiHidden/>
    <w:unhideWhenUsed/>
    <w:rsid w:val="002639BC"/>
    <w:pPr>
      <w:spacing w:after="120" w:line="480" w:lineRule="auto"/>
    </w:pPr>
  </w:style>
  <w:style w:type="character" w:customStyle="1" w:styleId="BodyText2Char">
    <w:name w:val="Body Text 2 Char"/>
    <w:basedOn w:val="DefaultParagraphFont"/>
    <w:link w:val="BodyText2"/>
    <w:uiPriority w:val="99"/>
    <w:semiHidden/>
    <w:rsid w:val="002639BC"/>
    <w:rPr>
      <w:rFonts w:asciiTheme="minorHAnsi" w:eastAsia="Times New Roman" w:hAnsiTheme="minorHAnsi" w:cs="Times New Roman"/>
      <w:szCs w:val="20"/>
    </w:rPr>
  </w:style>
  <w:style w:type="paragraph" w:styleId="BodyText3">
    <w:name w:val="Body Text 3"/>
    <w:basedOn w:val="Normal"/>
    <w:link w:val="BodyText3Char"/>
    <w:semiHidden/>
    <w:unhideWhenUsed/>
    <w:rsid w:val="002639BC"/>
    <w:pPr>
      <w:spacing w:after="120"/>
    </w:pPr>
    <w:rPr>
      <w:sz w:val="16"/>
      <w:szCs w:val="16"/>
    </w:rPr>
  </w:style>
  <w:style w:type="character" w:customStyle="1" w:styleId="BodyText3Char">
    <w:name w:val="Body Text 3 Char"/>
    <w:basedOn w:val="DefaultParagraphFont"/>
    <w:link w:val="BodyText3"/>
    <w:uiPriority w:val="99"/>
    <w:semiHidden/>
    <w:rsid w:val="002639BC"/>
    <w:rPr>
      <w:rFonts w:asciiTheme="minorHAnsi" w:eastAsia="Times New Roman" w:hAnsiTheme="minorHAnsi" w:cs="Times New Roman"/>
      <w:sz w:val="16"/>
      <w:szCs w:val="16"/>
    </w:rPr>
  </w:style>
  <w:style w:type="paragraph" w:styleId="BodyTextFirstIndent">
    <w:name w:val="Body Text First Indent"/>
    <w:basedOn w:val="BodyText"/>
    <w:link w:val="BodyTextFirstIndentChar"/>
    <w:semiHidden/>
    <w:unhideWhenUsed/>
    <w:rsid w:val="002639BC"/>
    <w:pPr>
      <w:spacing w:after="240"/>
      <w:ind w:firstLine="360"/>
    </w:pPr>
  </w:style>
  <w:style w:type="character" w:customStyle="1" w:styleId="BodyTextFirstIndentChar">
    <w:name w:val="Body Text First Indent Char"/>
    <w:basedOn w:val="BodyTextChar"/>
    <w:link w:val="BodyTextFirstIndent"/>
    <w:uiPriority w:val="99"/>
    <w:semiHidden/>
    <w:rsid w:val="002639BC"/>
    <w:rPr>
      <w:rFonts w:asciiTheme="minorHAnsi" w:eastAsia="Times New Roman" w:hAnsiTheme="minorHAnsi" w:cs="Times New Roman"/>
      <w:szCs w:val="20"/>
    </w:rPr>
  </w:style>
  <w:style w:type="paragraph" w:styleId="BodyTextIndent">
    <w:name w:val="Body Text Indent"/>
    <w:basedOn w:val="Normal"/>
    <w:link w:val="BodyTextIndentChar"/>
    <w:semiHidden/>
    <w:unhideWhenUsed/>
    <w:rsid w:val="002639BC"/>
    <w:pPr>
      <w:spacing w:after="120"/>
      <w:ind w:left="360"/>
    </w:pPr>
  </w:style>
  <w:style w:type="character" w:customStyle="1" w:styleId="BodyTextIndentChar">
    <w:name w:val="Body Text Indent Char"/>
    <w:basedOn w:val="DefaultParagraphFont"/>
    <w:link w:val="BodyTextIndent"/>
    <w:uiPriority w:val="99"/>
    <w:semiHidden/>
    <w:rsid w:val="002639BC"/>
    <w:rPr>
      <w:rFonts w:asciiTheme="minorHAnsi" w:eastAsia="Times New Roman" w:hAnsiTheme="minorHAnsi" w:cs="Times New Roman"/>
      <w:szCs w:val="20"/>
    </w:rPr>
  </w:style>
  <w:style w:type="paragraph" w:styleId="BodyTextFirstIndent2">
    <w:name w:val="Body Text First Indent 2"/>
    <w:basedOn w:val="BodyTextIndent"/>
    <w:link w:val="BodyTextFirstIndent2Char"/>
    <w:semiHidden/>
    <w:unhideWhenUsed/>
    <w:rsid w:val="002639BC"/>
    <w:pPr>
      <w:spacing w:after="240"/>
      <w:ind w:firstLine="360"/>
    </w:pPr>
  </w:style>
  <w:style w:type="character" w:customStyle="1" w:styleId="BodyTextFirstIndent2Char">
    <w:name w:val="Body Text First Indent 2 Char"/>
    <w:basedOn w:val="BodyTextIndentChar"/>
    <w:link w:val="BodyTextFirstIndent2"/>
    <w:uiPriority w:val="99"/>
    <w:semiHidden/>
    <w:rsid w:val="002639BC"/>
    <w:rPr>
      <w:rFonts w:asciiTheme="minorHAnsi" w:eastAsia="Times New Roman" w:hAnsiTheme="minorHAnsi" w:cs="Times New Roman"/>
      <w:szCs w:val="20"/>
    </w:rPr>
  </w:style>
  <w:style w:type="paragraph" w:styleId="BodyTextIndent2">
    <w:name w:val="Body Text Indent 2"/>
    <w:basedOn w:val="Normal"/>
    <w:link w:val="BodyTextIndent2Char"/>
    <w:semiHidden/>
    <w:unhideWhenUsed/>
    <w:rsid w:val="002639BC"/>
    <w:pPr>
      <w:spacing w:after="120" w:line="480" w:lineRule="auto"/>
      <w:ind w:left="360"/>
    </w:pPr>
  </w:style>
  <w:style w:type="character" w:customStyle="1" w:styleId="BodyTextIndent2Char">
    <w:name w:val="Body Text Indent 2 Char"/>
    <w:basedOn w:val="DefaultParagraphFont"/>
    <w:link w:val="BodyTextIndent2"/>
    <w:uiPriority w:val="99"/>
    <w:semiHidden/>
    <w:rsid w:val="002639BC"/>
    <w:rPr>
      <w:rFonts w:asciiTheme="minorHAnsi" w:eastAsia="Times New Roman" w:hAnsiTheme="minorHAnsi" w:cs="Times New Roman"/>
      <w:szCs w:val="20"/>
    </w:rPr>
  </w:style>
  <w:style w:type="paragraph" w:styleId="BodyTextIndent3">
    <w:name w:val="Body Text Indent 3"/>
    <w:basedOn w:val="Normal"/>
    <w:link w:val="BodyTextIndent3Char"/>
    <w:semiHidden/>
    <w:unhideWhenUsed/>
    <w:rsid w:val="002639B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39BC"/>
    <w:rPr>
      <w:rFonts w:asciiTheme="minorHAnsi" w:eastAsia="Times New Roman" w:hAnsiTheme="minorHAnsi" w:cs="Times New Roman"/>
      <w:sz w:val="16"/>
      <w:szCs w:val="16"/>
    </w:rPr>
  </w:style>
  <w:style w:type="character" w:styleId="BookTitle">
    <w:name w:val="Book Title"/>
    <w:basedOn w:val="DefaultParagraphFont"/>
    <w:semiHidden/>
    <w:qFormat/>
    <w:rsid w:val="002639BC"/>
    <w:rPr>
      <w:b/>
      <w:bCs/>
      <w:i/>
      <w:iCs/>
      <w:spacing w:val="5"/>
    </w:rPr>
  </w:style>
  <w:style w:type="paragraph" w:styleId="E-mailSignature">
    <w:name w:val="E-mail Signature"/>
    <w:basedOn w:val="Normal"/>
    <w:link w:val="E-mailSignatureChar"/>
    <w:semiHidden/>
    <w:unhideWhenUsed/>
    <w:rsid w:val="002639BC"/>
    <w:pPr>
      <w:spacing w:after="0" w:line="240" w:lineRule="auto"/>
    </w:pPr>
  </w:style>
  <w:style w:type="character" w:customStyle="1" w:styleId="E-mailSignatureChar">
    <w:name w:val="E-mail Signature Char"/>
    <w:basedOn w:val="DefaultParagraphFont"/>
    <w:link w:val="E-mailSignature"/>
    <w:uiPriority w:val="99"/>
    <w:semiHidden/>
    <w:rsid w:val="002639BC"/>
    <w:rPr>
      <w:rFonts w:asciiTheme="minorHAnsi" w:eastAsia="Times New Roman" w:hAnsiTheme="minorHAnsi" w:cs="Times New Roman"/>
      <w:szCs w:val="20"/>
    </w:rPr>
  </w:style>
  <w:style w:type="character" w:styleId="Emphasis">
    <w:name w:val="Emphasis"/>
    <w:basedOn w:val="DefaultParagraphFont"/>
    <w:semiHidden/>
    <w:qFormat/>
    <w:rsid w:val="002639BC"/>
    <w:rPr>
      <w:i/>
      <w:iCs/>
    </w:rPr>
  </w:style>
  <w:style w:type="paragraph" w:styleId="EnvelopeAddress">
    <w:name w:val="envelope address"/>
    <w:basedOn w:val="Normal"/>
    <w:unhideWhenUsed/>
    <w:rsid w:val="002639BC"/>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nhideWhenUsed/>
    <w:rsid w:val="002639BC"/>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2639BC"/>
    <w:rPr>
      <w:color w:val="2B579A"/>
      <w:shd w:val="clear" w:color="auto" w:fill="E1DFDD"/>
    </w:rPr>
  </w:style>
  <w:style w:type="character" w:styleId="HTMLAcronym">
    <w:name w:val="HTML Acronym"/>
    <w:basedOn w:val="DefaultParagraphFont"/>
    <w:semiHidden/>
    <w:unhideWhenUsed/>
    <w:rsid w:val="002639BC"/>
  </w:style>
  <w:style w:type="paragraph" w:styleId="HTMLAddress">
    <w:name w:val="HTML Address"/>
    <w:basedOn w:val="Normal"/>
    <w:link w:val="HTMLAddressChar"/>
    <w:semiHidden/>
    <w:unhideWhenUsed/>
    <w:rsid w:val="002639BC"/>
    <w:pPr>
      <w:spacing w:after="0" w:line="240" w:lineRule="auto"/>
    </w:pPr>
    <w:rPr>
      <w:i/>
      <w:iCs/>
    </w:rPr>
  </w:style>
  <w:style w:type="character" w:customStyle="1" w:styleId="HTMLAddressChar">
    <w:name w:val="HTML Address Char"/>
    <w:basedOn w:val="DefaultParagraphFont"/>
    <w:link w:val="HTMLAddress"/>
    <w:uiPriority w:val="99"/>
    <w:semiHidden/>
    <w:rsid w:val="002639BC"/>
    <w:rPr>
      <w:rFonts w:asciiTheme="minorHAnsi" w:eastAsia="Times New Roman" w:hAnsiTheme="minorHAnsi" w:cs="Times New Roman"/>
      <w:i/>
      <w:iCs/>
      <w:szCs w:val="20"/>
    </w:rPr>
  </w:style>
  <w:style w:type="character" w:styleId="HTMLCite">
    <w:name w:val="HTML Cite"/>
    <w:basedOn w:val="DefaultParagraphFont"/>
    <w:semiHidden/>
    <w:unhideWhenUsed/>
    <w:rsid w:val="002639BC"/>
    <w:rPr>
      <w:i/>
      <w:iCs/>
    </w:rPr>
  </w:style>
  <w:style w:type="character" w:styleId="HTMLCode">
    <w:name w:val="HTML Code"/>
    <w:basedOn w:val="DefaultParagraphFont"/>
    <w:semiHidden/>
    <w:unhideWhenUsed/>
    <w:rsid w:val="002639BC"/>
    <w:rPr>
      <w:rFonts w:ascii="Consolas" w:hAnsi="Consolas"/>
      <w:sz w:val="20"/>
      <w:szCs w:val="20"/>
    </w:rPr>
  </w:style>
  <w:style w:type="character" w:styleId="HTMLDefinition">
    <w:name w:val="HTML Definition"/>
    <w:basedOn w:val="DefaultParagraphFont"/>
    <w:semiHidden/>
    <w:unhideWhenUsed/>
    <w:rsid w:val="002639BC"/>
    <w:rPr>
      <w:i/>
      <w:iCs/>
    </w:rPr>
  </w:style>
  <w:style w:type="character" w:styleId="HTMLKeyboard">
    <w:name w:val="HTML Keyboard"/>
    <w:basedOn w:val="DefaultParagraphFont"/>
    <w:semiHidden/>
    <w:unhideWhenUsed/>
    <w:rsid w:val="002639BC"/>
    <w:rPr>
      <w:rFonts w:ascii="Consolas" w:hAnsi="Consolas"/>
      <w:sz w:val="20"/>
      <w:szCs w:val="20"/>
    </w:rPr>
  </w:style>
  <w:style w:type="character" w:styleId="HTMLSample">
    <w:name w:val="HTML Sample"/>
    <w:basedOn w:val="DefaultParagraphFont"/>
    <w:semiHidden/>
    <w:unhideWhenUsed/>
    <w:rsid w:val="002639BC"/>
    <w:rPr>
      <w:rFonts w:ascii="Consolas" w:hAnsi="Consolas"/>
      <w:sz w:val="24"/>
      <w:szCs w:val="24"/>
    </w:rPr>
  </w:style>
  <w:style w:type="character" w:styleId="HTMLTypewriter">
    <w:name w:val="HTML Typewriter"/>
    <w:basedOn w:val="DefaultParagraphFont"/>
    <w:semiHidden/>
    <w:unhideWhenUsed/>
    <w:rsid w:val="002639BC"/>
    <w:rPr>
      <w:rFonts w:ascii="Consolas" w:hAnsi="Consolas"/>
      <w:sz w:val="20"/>
      <w:szCs w:val="20"/>
    </w:rPr>
  </w:style>
  <w:style w:type="character" w:styleId="HTMLVariable">
    <w:name w:val="HTML Variable"/>
    <w:basedOn w:val="DefaultParagraphFont"/>
    <w:semiHidden/>
    <w:unhideWhenUsed/>
    <w:rsid w:val="002639BC"/>
    <w:rPr>
      <w:i/>
      <w:iCs/>
    </w:rPr>
  </w:style>
  <w:style w:type="paragraph" w:styleId="Index4">
    <w:name w:val="index 4"/>
    <w:basedOn w:val="Normal"/>
    <w:next w:val="Normal"/>
    <w:autoRedefine/>
    <w:semiHidden/>
    <w:unhideWhenUsed/>
    <w:rsid w:val="002639BC"/>
    <w:pPr>
      <w:spacing w:after="0" w:line="240" w:lineRule="auto"/>
      <w:ind w:left="960" w:hanging="240"/>
    </w:pPr>
  </w:style>
  <w:style w:type="paragraph" w:styleId="Index5">
    <w:name w:val="index 5"/>
    <w:basedOn w:val="Normal"/>
    <w:next w:val="Normal"/>
    <w:autoRedefine/>
    <w:semiHidden/>
    <w:unhideWhenUsed/>
    <w:rsid w:val="002639BC"/>
    <w:pPr>
      <w:spacing w:after="0" w:line="240" w:lineRule="auto"/>
      <w:ind w:left="1200" w:hanging="240"/>
    </w:pPr>
  </w:style>
  <w:style w:type="paragraph" w:styleId="Index6">
    <w:name w:val="index 6"/>
    <w:basedOn w:val="Normal"/>
    <w:next w:val="Normal"/>
    <w:autoRedefine/>
    <w:semiHidden/>
    <w:unhideWhenUsed/>
    <w:rsid w:val="002639BC"/>
    <w:pPr>
      <w:spacing w:after="0" w:line="240" w:lineRule="auto"/>
      <w:ind w:left="1440" w:hanging="240"/>
    </w:pPr>
  </w:style>
  <w:style w:type="paragraph" w:styleId="Index7">
    <w:name w:val="index 7"/>
    <w:basedOn w:val="Normal"/>
    <w:next w:val="Normal"/>
    <w:autoRedefine/>
    <w:semiHidden/>
    <w:unhideWhenUsed/>
    <w:rsid w:val="002639BC"/>
    <w:pPr>
      <w:spacing w:after="0" w:line="240" w:lineRule="auto"/>
      <w:ind w:left="1680" w:hanging="240"/>
    </w:pPr>
  </w:style>
  <w:style w:type="paragraph" w:styleId="Index8">
    <w:name w:val="index 8"/>
    <w:basedOn w:val="Normal"/>
    <w:next w:val="Normal"/>
    <w:autoRedefine/>
    <w:semiHidden/>
    <w:unhideWhenUsed/>
    <w:rsid w:val="002639BC"/>
    <w:pPr>
      <w:spacing w:after="0" w:line="240" w:lineRule="auto"/>
      <w:ind w:left="1920" w:hanging="240"/>
    </w:pPr>
  </w:style>
  <w:style w:type="paragraph" w:styleId="Index9">
    <w:name w:val="index 9"/>
    <w:basedOn w:val="Normal"/>
    <w:next w:val="Normal"/>
    <w:autoRedefine/>
    <w:semiHidden/>
    <w:unhideWhenUsed/>
    <w:rsid w:val="002639BC"/>
    <w:pPr>
      <w:spacing w:after="0" w:line="240" w:lineRule="auto"/>
      <w:ind w:left="2160" w:hanging="240"/>
    </w:pPr>
  </w:style>
  <w:style w:type="paragraph" w:styleId="IndexHeading">
    <w:name w:val="index heading"/>
    <w:basedOn w:val="Normal"/>
    <w:next w:val="Index1"/>
    <w:semiHidden/>
    <w:unhideWhenUsed/>
    <w:rsid w:val="002639BC"/>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qFormat/>
    <w:rsid w:val="002639BC"/>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2639BC"/>
    <w:rPr>
      <w:rFonts w:asciiTheme="minorHAnsi" w:eastAsia="Times New Roman" w:hAnsiTheme="minorHAnsi" w:cs="Times New Roman"/>
      <w:i/>
      <w:iCs/>
      <w:color w:val="0B2949" w:themeColor="accent1"/>
      <w:szCs w:val="20"/>
    </w:rPr>
  </w:style>
  <w:style w:type="character" w:styleId="LineNumber">
    <w:name w:val="line number"/>
    <w:basedOn w:val="DefaultParagraphFont"/>
    <w:semiHidden/>
    <w:unhideWhenUsed/>
    <w:rsid w:val="002639BC"/>
  </w:style>
  <w:style w:type="paragraph" w:styleId="ListContinue4">
    <w:name w:val="List Continue 4"/>
    <w:basedOn w:val="Normal"/>
    <w:semiHidden/>
    <w:unhideWhenUsed/>
    <w:rsid w:val="002639BC"/>
    <w:pPr>
      <w:spacing w:after="120"/>
      <w:ind w:left="1440"/>
      <w:contextualSpacing/>
    </w:pPr>
  </w:style>
  <w:style w:type="paragraph" w:styleId="ListContinue5">
    <w:name w:val="List Continue 5"/>
    <w:basedOn w:val="Normal"/>
    <w:semiHidden/>
    <w:unhideWhenUsed/>
    <w:rsid w:val="002639BC"/>
    <w:pPr>
      <w:spacing w:after="120"/>
      <w:ind w:left="1800"/>
      <w:contextualSpacing/>
    </w:pPr>
  </w:style>
  <w:style w:type="paragraph" w:styleId="ListNumber4">
    <w:name w:val="List Number 4"/>
    <w:basedOn w:val="Normal"/>
    <w:semiHidden/>
    <w:unhideWhenUsed/>
    <w:rsid w:val="002639BC"/>
    <w:pPr>
      <w:numPr>
        <w:numId w:val="54"/>
      </w:numPr>
      <w:contextualSpacing/>
    </w:pPr>
  </w:style>
  <w:style w:type="paragraph" w:styleId="ListNumber5">
    <w:name w:val="List Number 5"/>
    <w:basedOn w:val="Normal"/>
    <w:semiHidden/>
    <w:unhideWhenUsed/>
    <w:rsid w:val="002639BC"/>
    <w:pPr>
      <w:numPr>
        <w:numId w:val="55"/>
      </w:numPr>
      <w:contextualSpacing/>
    </w:pPr>
  </w:style>
  <w:style w:type="paragraph" w:styleId="MacroText">
    <w:name w:val="macro"/>
    <w:link w:val="MacroTextChar"/>
    <w:semiHidden/>
    <w:unhideWhenUsed/>
    <w:rsid w:val="002639BC"/>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639BC"/>
    <w:rPr>
      <w:rFonts w:ascii="Consolas" w:eastAsia="Times New Roman" w:hAnsi="Consolas" w:cs="Times New Roman"/>
      <w:sz w:val="20"/>
      <w:szCs w:val="20"/>
    </w:rPr>
  </w:style>
  <w:style w:type="character" w:styleId="Mention">
    <w:name w:val="Mention"/>
    <w:basedOn w:val="DefaultParagraphFont"/>
    <w:semiHidden/>
    <w:unhideWhenUsed/>
    <w:rsid w:val="002639BC"/>
    <w:rPr>
      <w:color w:val="2B579A"/>
      <w:shd w:val="clear" w:color="auto" w:fill="E1DFDD"/>
    </w:rPr>
  </w:style>
  <w:style w:type="paragraph" w:styleId="MessageHeader">
    <w:name w:val="Message Header"/>
    <w:basedOn w:val="Normal"/>
    <w:link w:val="MessageHeaderChar"/>
    <w:semiHidden/>
    <w:unhideWhenUsed/>
    <w:rsid w:val="002639B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2639BC"/>
    <w:rPr>
      <w:rFonts w:asciiTheme="majorHAnsi" w:eastAsiaTheme="majorEastAsia" w:hAnsiTheme="majorHAnsi" w:cstheme="majorBidi"/>
      <w:shd w:val="pct20" w:color="auto" w:fill="auto"/>
    </w:rPr>
  </w:style>
  <w:style w:type="paragraph" w:styleId="NormalIndent">
    <w:name w:val="Normal Indent"/>
    <w:basedOn w:val="Normal"/>
    <w:semiHidden/>
    <w:unhideWhenUsed/>
    <w:rsid w:val="002639BC"/>
    <w:pPr>
      <w:ind w:left="720"/>
    </w:pPr>
  </w:style>
  <w:style w:type="paragraph" w:styleId="PlainText">
    <w:name w:val="Plain Text"/>
    <w:basedOn w:val="Normal"/>
    <w:link w:val="PlainTextChar"/>
    <w:semiHidden/>
    <w:unhideWhenUsed/>
    <w:rsid w:val="002639B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39BC"/>
    <w:rPr>
      <w:rFonts w:ascii="Consolas" w:eastAsia="Times New Roman" w:hAnsi="Consolas" w:cs="Times New Roman"/>
      <w:sz w:val="21"/>
      <w:szCs w:val="21"/>
    </w:rPr>
  </w:style>
  <w:style w:type="character" w:styleId="SmartHyperlink">
    <w:name w:val="Smart Hyperlink"/>
    <w:basedOn w:val="DefaultParagraphFont"/>
    <w:semiHidden/>
    <w:unhideWhenUsed/>
    <w:rsid w:val="002639BC"/>
    <w:rPr>
      <w:u w:val="dotted"/>
    </w:rPr>
  </w:style>
  <w:style w:type="character" w:styleId="SmartLink">
    <w:name w:val="Smart Link"/>
    <w:basedOn w:val="DefaultParagraphFont"/>
    <w:semiHidden/>
    <w:unhideWhenUsed/>
    <w:rsid w:val="002639BC"/>
    <w:rPr>
      <w:color w:val="0000FF"/>
      <w:u w:val="single"/>
      <w:shd w:val="clear" w:color="auto" w:fill="F3F2F1"/>
    </w:rPr>
  </w:style>
  <w:style w:type="character" w:styleId="Strong">
    <w:name w:val="Strong"/>
    <w:basedOn w:val="DefaultParagraphFont"/>
    <w:semiHidden/>
    <w:qFormat/>
    <w:rsid w:val="002639BC"/>
    <w:rPr>
      <w:b/>
      <w:bCs/>
    </w:rPr>
  </w:style>
  <w:style w:type="paragraph" w:styleId="Subtitle">
    <w:name w:val="Subtitle"/>
    <w:basedOn w:val="Normal"/>
    <w:next w:val="Normal"/>
    <w:link w:val="SubtitleChar"/>
    <w:qFormat/>
    <w:rsid w:val="002639B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2639BC"/>
    <w:rPr>
      <w:rFonts w:asciiTheme="minorHAnsi" w:hAnsiTheme="minorHAnsi"/>
      <w:color w:val="5A5A5A" w:themeColor="text1" w:themeTint="A5"/>
      <w:spacing w:val="15"/>
      <w:sz w:val="22"/>
      <w:szCs w:val="22"/>
    </w:rPr>
  </w:style>
  <w:style w:type="character" w:styleId="SubtleEmphasis">
    <w:name w:val="Subtle Emphasis"/>
    <w:basedOn w:val="DefaultParagraphFont"/>
    <w:semiHidden/>
    <w:qFormat/>
    <w:rsid w:val="002639BC"/>
    <w:rPr>
      <w:i/>
      <w:iCs/>
      <w:color w:val="404040" w:themeColor="text1" w:themeTint="BF"/>
    </w:rPr>
  </w:style>
  <w:style w:type="character" w:styleId="SubtleReference">
    <w:name w:val="Subtle Reference"/>
    <w:basedOn w:val="DefaultParagraphFont"/>
    <w:semiHidden/>
    <w:qFormat/>
    <w:rsid w:val="002639BC"/>
    <w:rPr>
      <w:smallCaps/>
      <w:color w:val="5A5A5A" w:themeColor="text1" w:themeTint="A5"/>
    </w:rPr>
  </w:style>
  <w:style w:type="paragraph" w:styleId="TableofAuthorities">
    <w:name w:val="table of authorities"/>
    <w:basedOn w:val="Normal"/>
    <w:next w:val="Normal"/>
    <w:semiHidden/>
    <w:unhideWhenUsed/>
    <w:rsid w:val="002639BC"/>
    <w:pPr>
      <w:spacing w:after="0"/>
      <w:ind w:left="240" w:hanging="240"/>
    </w:pPr>
  </w:style>
  <w:style w:type="paragraph" w:styleId="TOAHeading">
    <w:name w:val="toa heading"/>
    <w:basedOn w:val="Normal"/>
    <w:next w:val="Normal"/>
    <w:semiHidden/>
    <w:unhideWhenUsed/>
    <w:rsid w:val="002639BC"/>
    <w:pPr>
      <w:spacing w:before="120"/>
    </w:pPr>
    <w:rPr>
      <w:rFonts w:asciiTheme="majorHAnsi" w:eastAsiaTheme="majorEastAsia" w:hAnsiTheme="majorHAnsi" w:cstheme="majorBidi"/>
      <w:b/>
      <w:bCs/>
      <w:szCs w:val="24"/>
    </w:rPr>
  </w:style>
  <w:style w:type="character" w:styleId="UnresolvedMention">
    <w:name w:val="Unresolved Mention"/>
    <w:basedOn w:val="DefaultParagraphFont"/>
    <w:semiHidden/>
    <w:unhideWhenUsed/>
    <w:rsid w:val="002639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615354">
      <w:bodyDiv w:val="1"/>
      <w:marLeft w:val="0"/>
      <w:marRight w:val="0"/>
      <w:marTop w:val="0"/>
      <w:marBottom w:val="0"/>
      <w:divBdr>
        <w:top w:val="none" w:sz="0" w:space="0" w:color="auto"/>
        <w:left w:val="none" w:sz="0" w:space="0" w:color="auto"/>
        <w:bottom w:val="none" w:sz="0" w:space="0" w:color="auto"/>
        <w:right w:val="none" w:sz="0" w:space="0" w:color="auto"/>
      </w:divBdr>
    </w:div>
    <w:div w:id="181961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7" ma:contentTypeDescription="Create a new document." ma:contentTypeScope="" ma:versionID="0833ccb4787561da873ae9e9ce7d043b">
  <xsd:schema xmlns:xsd="http://www.w3.org/2001/XMLSchema" xmlns:xs="http://www.w3.org/2001/XMLSchema" xmlns:p="http://schemas.microsoft.com/office/2006/metadata/properties" xmlns:ns1="http://schemas.microsoft.com/sharepoint/v3" xmlns:ns3="49f71bca-6bbc-4f80-bff3-58f6213e9614" xmlns:ns4="1bc67485-b7a0-4ce6-b5b3-7c5df16ed538" targetNamespace="http://schemas.microsoft.com/office/2006/metadata/properties" ma:root="true" ma:fieldsID="9ed074316635c50f06a1c657b73d3cd4" ns1:_="" ns3:_="" ns4:_="">
    <xsd:import namespace="http://schemas.microsoft.com/sharepoint/v3"/>
    <xsd:import namespace="49f71bca-6bbc-4f80-bff3-58f6213e9614"/>
    <xsd:import namespace="1bc67485-b7a0-4ce6-b5b3-7c5df16ed5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3E8B75-B58A-43A4-BF4D-62BEDF67AA2F}">
  <ds:schemaRefs>
    <ds:schemaRef ds:uri="49f71bca-6bbc-4f80-bff3-58f6213e9614"/>
    <ds:schemaRef ds:uri="http://purl.org/dc/terms/"/>
    <ds:schemaRef ds:uri="http://schemas.microsoft.com/office/infopath/2007/PartnerControls"/>
    <ds:schemaRef ds:uri="1bc67485-b7a0-4ce6-b5b3-7c5df16ed538"/>
    <ds:schemaRef ds:uri="http://purl.org/dc/elements/1.1/"/>
    <ds:schemaRef ds:uri="http://schemas.microsoft.com/office/2006/documentManagement/types"/>
    <ds:schemaRef ds:uri="http://schemas.microsoft.com/sharepoint/v3"/>
    <ds:schemaRef ds:uri="http://schemas.microsoft.com/office/2006/metadata/propertie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970B8D9-6E5B-4308-9E42-0DA862961D0F}">
  <ds:schemaRefs>
    <ds:schemaRef ds:uri="http://schemas.microsoft.com/sharepoint/v3/contenttype/forms"/>
  </ds:schemaRefs>
</ds:datastoreItem>
</file>

<file path=customXml/itemProps3.xml><?xml version="1.0" encoding="utf-8"?>
<ds:datastoreItem xmlns:ds="http://schemas.openxmlformats.org/officeDocument/2006/customXml" ds:itemID="{B957DC20-5A93-4A2B-90C6-984AC16A7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1bc67485-b7a0-4ce6-b5b3-7c5df16e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 Report.dotm</Template>
  <TotalTime>3</TotalTime>
  <Pages>15</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Mathematica Standard Report Template</vt:lpstr>
    </vt:vector>
  </TitlesOfParts>
  <Manager>Addressee</Manager>
  <Company>Mathemaica, Inc</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Standard Report Template</dc:title>
  <dc:creator>DPA-Fitts</dc:creator>
  <cp:lastModifiedBy>Jean Knab</cp:lastModifiedBy>
  <cp:revision>5</cp:revision>
  <cp:lastPrinted>2019-04-11T17:18:00Z</cp:lastPrinted>
  <dcterms:created xsi:type="dcterms:W3CDTF">2020-08-26T15:55:00Z</dcterms:created>
  <dcterms:modified xsi:type="dcterms:W3CDTF">2021-01-10T17:41:00Z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0x0101000FF6C292F54C3940B9AB52108ACDC4EC</vt:lpwstr>
  </property>
</Properties>
</file>