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11757" w:rsidR="00631A46" w:rsidP="00631A46" w:rsidRDefault="00631A46" w14:paraId="221F36C2" w14:textId="77777777">
      <w:pPr>
        <w:pStyle w:val="Title"/>
        <w:pBdr>
          <w:top w:val="none" w:color="auto" w:sz="0" w:space="0"/>
        </w:pBdr>
        <w:tabs>
          <w:tab w:val="left" w:pos="6660"/>
        </w:tabs>
        <w:rPr>
          <w:rFonts w:ascii="Cambria" w:hAnsi="Cambria"/>
        </w:rPr>
      </w:pPr>
    </w:p>
    <w:p w:rsidRPr="004C5665" w:rsidR="00631A46" w:rsidP="00631A46" w:rsidRDefault="00A4378F" w14:paraId="228482D3" w14:textId="77777777">
      <w:pPr>
        <w:pStyle w:val="Title"/>
        <w:pBdr>
          <w:top w:val="none" w:color="auto" w:sz="0" w:space="0"/>
        </w:pBdr>
        <w:tabs>
          <w:tab w:val="left" w:pos="6660"/>
        </w:tabs>
        <w:rPr>
          <w:rFonts w:ascii="Cambria" w:hAnsi="Cambria"/>
          <w:b/>
          <w:caps/>
          <w:spacing w:val="0"/>
          <w:sz w:val="24"/>
          <w:szCs w:val="24"/>
        </w:rPr>
      </w:pPr>
      <w:r>
        <w:rPr>
          <w:rFonts w:ascii="Cambria" w:hAnsi="Cambria"/>
        </w:rPr>
        <w:pict w14:anchorId="04140CDC">
          <v:rect id="_x0000_i1025" style="width:427.7pt;height:1pt" o:hr="t" o:hrstd="t" o:hrnoshade="t" o:hrpct="990" o:hralign="center" fillcolor="black [3213]" stroked="f"/>
        </w:pict>
      </w:r>
    </w:p>
    <w:p w:rsidRPr="004C5665" w:rsidR="00631A46" w:rsidP="00631A46" w:rsidRDefault="00631A46" w14:paraId="509BA408" w14:textId="77777777">
      <w:pPr>
        <w:pStyle w:val="Title"/>
        <w:pBdr>
          <w:top w:val="none" w:color="auto" w:sz="0" w:space="0"/>
        </w:pBdr>
        <w:tabs>
          <w:tab w:val="left" w:pos="6660"/>
        </w:tabs>
        <w:rPr>
          <w:rFonts w:ascii="Cambria" w:hAnsi="Cambria"/>
          <w:b/>
          <w:caps/>
          <w:spacing w:val="0"/>
          <w:sz w:val="24"/>
          <w:szCs w:val="24"/>
        </w:rPr>
      </w:pPr>
      <w:r w:rsidRPr="004C5665">
        <w:rPr>
          <w:rFonts w:ascii="Cambria" w:hAnsi="Cambria"/>
          <w:b/>
          <w:caps/>
          <w:spacing w:val="0"/>
          <w:sz w:val="24"/>
          <w:szCs w:val="24"/>
        </w:rPr>
        <w:t>OFFICE OF REFUGEE RESETTLEMENT</w:t>
      </w:r>
    </w:p>
    <w:p w:rsidRPr="004C5665" w:rsidR="00631A46" w:rsidP="00631A46" w:rsidRDefault="00631A46" w14:paraId="7DF09667" w14:textId="77777777">
      <w:pPr>
        <w:pStyle w:val="Title"/>
        <w:pBdr>
          <w:top w:val="none" w:color="auto" w:sz="0" w:space="0"/>
        </w:pBdr>
        <w:tabs>
          <w:tab w:val="left" w:pos="6660"/>
        </w:tabs>
        <w:rPr>
          <w:rFonts w:ascii="Cambria" w:hAnsi="Cambria"/>
          <w:b/>
          <w:caps/>
          <w:spacing w:val="0"/>
          <w:sz w:val="24"/>
          <w:szCs w:val="24"/>
        </w:rPr>
      </w:pPr>
      <w:r w:rsidRPr="004C5665">
        <w:rPr>
          <w:rFonts w:ascii="Cambria" w:hAnsi="Cambria"/>
          <w:b/>
          <w:caps/>
          <w:spacing w:val="0"/>
          <w:sz w:val="24"/>
          <w:szCs w:val="24"/>
        </w:rPr>
        <w:t>unaccompanied Children Program</w:t>
      </w:r>
    </w:p>
    <w:p w:rsidRPr="004C5665" w:rsidR="00631A46" w:rsidP="00631A46" w:rsidRDefault="00A4378F" w14:paraId="11C6E2E9" w14:textId="77777777">
      <w:pPr>
        <w:pStyle w:val="TitleCover"/>
        <w:pBdr>
          <w:top w:val="none" w:color="auto" w:sz="0" w:space="0"/>
        </w:pBdr>
        <w:tabs>
          <w:tab w:val="left" w:pos="6660"/>
        </w:tabs>
        <w:jc w:val="both"/>
        <w:rPr>
          <w:rFonts w:ascii="Cambria" w:hAnsi="Cambria"/>
          <w:sz w:val="20"/>
        </w:rPr>
      </w:pPr>
      <w:r>
        <w:rPr>
          <w:rFonts w:ascii="Cambria" w:hAnsi="Cambria"/>
        </w:rPr>
        <w:pict w14:anchorId="103E083A">
          <v:rect id="_x0000_i1026" style="width:512.65pt;height:5pt" o:hr="t" o:hrstd="t" o:hrnoshade="t" o:hrpct="0" o:hralign="center" fillcolor="black [3213]" stroked="f"/>
        </w:pict>
      </w:r>
    </w:p>
    <w:p w:rsidRPr="004C5665" w:rsidR="00631A46" w:rsidP="00631A46" w:rsidRDefault="00631A46" w14:paraId="15FBB0EE" w14:textId="77777777">
      <w:pPr>
        <w:pStyle w:val="TitleCover"/>
        <w:pBdr>
          <w:top w:val="none" w:color="auto" w:sz="0" w:space="0"/>
        </w:pBdr>
        <w:tabs>
          <w:tab w:val="left" w:pos="6660"/>
        </w:tabs>
        <w:rPr>
          <w:rFonts w:ascii="Cambria" w:hAnsi="Cambria"/>
          <w:caps/>
          <w:spacing w:val="0"/>
          <w:sz w:val="40"/>
          <w:szCs w:val="40"/>
        </w:rPr>
      </w:pPr>
      <w:r w:rsidRPr="004C5665">
        <w:rPr>
          <w:rFonts w:ascii="Cambria" w:hAnsi="Cambria"/>
          <w:caps/>
          <w:spacing w:val="0"/>
          <w:sz w:val="40"/>
          <w:szCs w:val="40"/>
        </w:rPr>
        <w:t>HOME STUDY (HS) AND POst Release services (PRS) Monitoring site VISIT GUIDE</w:t>
      </w:r>
    </w:p>
    <w:p w:rsidRPr="004C5665" w:rsidR="00631A46" w:rsidP="00631A46" w:rsidRDefault="00631A46" w14:paraId="73BF5B59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0F204AB7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64DEF8D0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58FC3574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5E9B8093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0EA074A7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3CA7D7B3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0E0ACE3D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4F96B654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63DD88E2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44D9342C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5BB34F4E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08F63C94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697EBA0D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3DB47F15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507C13DB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4312A07C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3CA38C6A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694E9067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0606ADB7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49430758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2B7D87D9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09D15140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3E26A751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6BEDA890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176889DC" w14:textId="77777777">
      <w:pPr>
        <w:spacing w:after="200" w:line="276" w:lineRule="auto"/>
        <w:rPr>
          <w:rFonts w:ascii="Cambria" w:hAnsi="Cambria"/>
          <w:sz w:val="21"/>
          <w:szCs w:val="21"/>
        </w:rPr>
      </w:pPr>
    </w:p>
    <w:p w:rsidRPr="004C5665" w:rsidR="00631A46" w:rsidP="00631A46" w:rsidRDefault="00631A46" w14:paraId="207D85FB" w14:textId="77777777">
      <w:pPr>
        <w:spacing w:after="200" w:line="276" w:lineRule="auto"/>
        <w:rPr>
          <w:rFonts w:ascii="Cambria" w:hAnsi="Cambria"/>
          <w:sz w:val="21"/>
          <w:szCs w:val="21"/>
        </w:rPr>
      </w:pPr>
    </w:p>
    <w:p w:rsidRPr="004C5665" w:rsidR="00631A46" w:rsidP="00631A46" w:rsidRDefault="00631A46" w14:paraId="0A89A57C" w14:textId="77777777">
      <w:pPr>
        <w:spacing w:after="200" w:line="276" w:lineRule="auto"/>
        <w:rPr>
          <w:rFonts w:ascii="Cambria" w:hAnsi="Cambria"/>
          <w:sz w:val="21"/>
          <w:szCs w:val="21"/>
        </w:rPr>
      </w:pPr>
      <w:r w:rsidRPr="004C5665">
        <w:rPr>
          <w:rFonts w:ascii="Cambria" w:hAnsi="Cambria"/>
          <w:sz w:val="21"/>
          <w:szCs w:val="21"/>
        </w:rPr>
        <w:t>NOTE: ORR kindly requests the Program Director complete and return to the ORR/UCP UAC Monitor.</w:t>
      </w:r>
    </w:p>
    <w:p w:rsidRPr="004C5665" w:rsidR="00631A46" w:rsidP="00631A46" w:rsidRDefault="00A4378F" w14:paraId="5D9E3B78" w14:textId="77777777">
      <w:pPr>
        <w:spacing w:after="200" w:line="276" w:lineRule="auto"/>
        <w:ind w:left="-810" w:right="-900" w:hanging="90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</w:rPr>
        <w:pict w14:anchorId="36CE444E">
          <v:rect id="_x0000_i1027" style="width:512.65pt;height:5pt" o:hr="t" o:hrstd="t" o:hrnoshade="t" o:hrpct="0" o:hralign="center" fillcolor="black [3213]" stroked="f"/>
        </w:pict>
      </w:r>
    </w:p>
    <w:p w:rsidRPr="0033137C" w:rsidR="00631A46" w:rsidP="000235EF" w:rsidRDefault="00220B51" w14:paraId="5CA78BEE" w14:textId="048F86D3">
      <w:pPr>
        <w:tabs>
          <w:tab w:val="left" w:pos="6660"/>
        </w:tabs>
        <w:rPr>
          <w:rFonts w:ascii="Cambria" w:hAnsi="Cambria"/>
          <w:b/>
          <w:sz w:val="21"/>
          <w:szCs w:val="21"/>
        </w:rPr>
      </w:pPr>
      <w:r w:rsidRPr="004C5665">
        <w:rPr>
          <w:rFonts w:ascii="Cambria" w:hAnsi="Cambria"/>
          <w:b/>
          <w:sz w:val="21"/>
          <w:szCs w:val="21"/>
        </w:rPr>
        <w:t>**</w:t>
      </w:r>
      <w:r w:rsidRPr="004C5665" w:rsidR="007452A0">
        <w:rPr>
          <w:rFonts w:ascii="Cambria" w:hAnsi="Cambria"/>
          <w:b/>
          <w:sz w:val="21"/>
          <w:szCs w:val="21"/>
        </w:rPr>
        <w:t>For all attachments included in responses sent via email, please</w:t>
      </w:r>
      <w:r w:rsidRPr="004C5665" w:rsidR="007710AA">
        <w:rPr>
          <w:rFonts w:ascii="Cambria" w:hAnsi="Cambria"/>
          <w:b/>
          <w:sz w:val="21"/>
          <w:szCs w:val="21"/>
        </w:rPr>
        <w:t xml:space="preserve"> password</w:t>
      </w:r>
      <w:r w:rsidRPr="004C5665" w:rsidR="007452A0">
        <w:rPr>
          <w:rFonts w:ascii="Cambria" w:hAnsi="Cambria"/>
          <w:b/>
          <w:sz w:val="21"/>
          <w:szCs w:val="21"/>
        </w:rPr>
        <w:t xml:space="preserve"> protect documents containing personal identifying information.</w:t>
      </w:r>
      <w:r w:rsidRPr="0033137C">
        <w:rPr>
          <w:rFonts w:ascii="Cambria" w:hAnsi="Cambria"/>
          <w:b/>
          <w:sz w:val="21"/>
          <w:szCs w:val="21"/>
        </w:rPr>
        <w:t>**</w:t>
      </w:r>
    </w:p>
    <w:p w:rsidRPr="0033137C" w:rsidR="007452A0" w:rsidP="000235EF" w:rsidRDefault="007452A0" w14:paraId="359AE1EF" w14:textId="77777777">
      <w:pPr>
        <w:tabs>
          <w:tab w:val="left" w:pos="6660"/>
        </w:tabs>
        <w:rPr>
          <w:rFonts w:ascii="Cambria" w:hAnsi="Cambria"/>
          <w:b/>
          <w:sz w:val="21"/>
          <w:szCs w:val="21"/>
        </w:rPr>
      </w:pPr>
    </w:p>
    <w:p w:rsidRPr="0033137C" w:rsidR="000235EF" w:rsidP="000235EF" w:rsidRDefault="000235EF" w14:paraId="053C64A1" w14:textId="639A6829">
      <w:pPr>
        <w:tabs>
          <w:tab w:val="left" w:pos="6660"/>
        </w:tabs>
        <w:rPr>
          <w:rFonts w:ascii="Cambria" w:hAnsi="Cambria"/>
          <w:b/>
          <w:sz w:val="21"/>
          <w:szCs w:val="21"/>
        </w:rPr>
      </w:pPr>
      <w:r w:rsidRPr="0033137C">
        <w:rPr>
          <w:rFonts w:ascii="Cambria" w:hAnsi="Cambria"/>
          <w:b/>
          <w:sz w:val="21"/>
          <w:szCs w:val="21"/>
        </w:rPr>
        <w:t>PROGRAM MANAGEMENT</w:t>
      </w:r>
    </w:p>
    <w:p w:rsidRPr="0033137C" w:rsidR="0006495F" w:rsidP="00AF2301" w:rsidRDefault="003E741A" w14:paraId="642ECB75" w14:textId="79D6C5E5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33137C">
        <w:rPr>
          <w:rFonts w:ascii="Cambria" w:hAnsi="Cambria"/>
          <w:sz w:val="22"/>
          <w:szCs w:val="22"/>
        </w:rPr>
        <w:t>D</w:t>
      </w:r>
      <w:r w:rsidRPr="0033137C" w:rsidR="0006495F">
        <w:rPr>
          <w:rFonts w:ascii="Cambria" w:hAnsi="Cambria"/>
          <w:sz w:val="22"/>
          <w:szCs w:val="22"/>
        </w:rPr>
        <w:t xml:space="preserve">escribe how the organizational structure ensures effective implementation of home study and post release services. </w:t>
      </w:r>
    </w:p>
    <w:p w:rsidRPr="0033137C" w:rsidR="000235EF" w:rsidP="000235EF" w:rsidRDefault="000235EF" w14:paraId="3F8464FC" w14:textId="77777777">
      <w:pPr>
        <w:ind w:left="720"/>
        <w:jc w:val="both"/>
        <w:rPr>
          <w:rFonts w:ascii="Cambria" w:hAnsi="Cambria" w:cs="Arial"/>
          <w:sz w:val="21"/>
          <w:szCs w:val="20"/>
        </w:rPr>
      </w:pPr>
    </w:p>
    <w:p w:rsidRPr="0033137C" w:rsidR="000235EF" w:rsidP="000235EF" w:rsidRDefault="000235EF" w14:paraId="5522F9C7" w14:textId="77777777">
      <w:pPr>
        <w:pStyle w:val="PPbodytext"/>
        <w:numPr>
          <w:ilvl w:val="0"/>
          <w:numId w:val="3"/>
        </w:numPr>
        <w:spacing w:after="0"/>
        <w:jc w:val="left"/>
        <w:rPr>
          <w:rFonts w:ascii="Cambria" w:hAnsi="Cambria"/>
          <w:b/>
          <w:szCs w:val="22"/>
        </w:rPr>
      </w:pPr>
      <w:r w:rsidRPr="0033137C">
        <w:rPr>
          <w:rFonts w:ascii="Cambria" w:hAnsi="Cambria" w:cs="Arial"/>
          <w:sz w:val="21"/>
          <w:szCs w:val="20"/>
        </w:rPr>
        <w:t xml:space="preserve">Describe your </w:t>
      </w:r>
      <w:r w:rsidRPr="0033137C">
        <w:rPr>
          <w:rFonts w:ascii="Cambria" w:hAnsi="Cambria"/>
          <w:sz w:val="21"/>
        </w:rPr>
        <w:t>relationships with:</w:t>
      </w:r>
    </w:p>
    <w:p w:rsidRPr="0033137C" w:rsidR="000235EF" w:rsidP="000235EF" w:rsidRDefault="000235EF" w14:paraId="39D52627" w14:textId="77777777">
      <w:pPr>
        <w:pStyle w:val="PPbodytext"/>
        <w:numPr>
          <w:ilvl w:val="0"/>
          <w:numId w:val="9"/>
        </w:numPr>
        <w:spacing w:after="0"/>
        <w:jc w:val="left"/>
        <w:rPr>
          <w:rFonts w:ascii="Cambria" w:hAnsi="Cambria"/>
          <w:b/>
          <w:szCs w:val="22"/>
        </w:rPr>
      </w:pPr>
      <w:r w:rsidRPr="0033137C">
        <w:rPr>
          <w:rFonts w:ascii="Cambria" w:hAnsi="Cambria"/>
          <w:sz w:val="21"/>
        </w:rPr>
        <w:t>ORR headquarters staff</w:t>
      </w:r>
    </w:p>
    <w:p w:rsidRPr="0033137C" w:rsidR="000235EF" w:rsidP="000235EF" w:rsidRDefault="000235EF" w14:paraId="41257E5C" w14:textId="77777777">
      <w:pPr>
        <w:pStyle w:val="PPbodytext"/>
        <w:numPr>
          <w:ilvl w:val="0"/>
          <w:numId w:val="9"/>
        </w:numPr>
        <w:spacing w:after="0"/>
        <w:jc w:val="left"/>
        <w:rPr>
          <w:rFonts w:ascii="Cambria" w:hAnsi="Cambria"/>
          <w:b/>
          <w:szCs w:val="22"/>
        </w:rPr>
      </w:pPr>
      <w:r w:rsidRPr="0033137C">
        <w:rPr>
          <w:rFonts w:ascii="Cambria" w:hAnsi="Cambria"/>
          <w:sz w:val="21"/>
        </w:rPr>
        <w:t>ORR field staff</w:t>
      </w:r>
    </w:p>
    <w:p w:rsidRPr="0033137C" w:rsidR="000235EF" w:rsidP="000235EF" w:rsidRDefault="000235EF" w14:paraId="566D613E" w14:textId="77777777">
      <w:pPr>
        <w:pStyle w:val="PPbodytext"/>
        <w:numPr>
          <w:ilvl w:val="0"/>
          <w:numId w:val="9"/>
        </w:numPr>
        <w:spacing w:after="0"/>
        <w:jc w:val="left"/>
        <w:rPr>
          <w:rFonts w:ascii="Cambria" w:hAnsi="Cambria"/>
          <w:b/>
          <w:szCs w:val="22"/>
        </w:rPr>
      </w:pPr>
      <w:r w:rsidRPr="0033137C">
        <w:rPr>
          <w:rFonts w:ascii="Cambria" w:hAnsi="Cambria"/>
          <w:sz w:val="21"/>
        </w:rPr>
        <w:t>DHS</w:t>
      </w:r>
    </w:p>
    <w:p w:rsidRPr="004C5665" w:rsidR="000235EF" w:rsidP="001F43D8" w:rsidRDefault="000235EF" w14:paraId="3901672E" w14:textId="77777777">
      <w:pPr>
        <w:pStyle w:val="PPbodytext"/>
        <w:spacing w:after="0"/>
        <w:ind w:left="0"/>
        <w:rPr>
          <w:rFonts w:ascii="Cambria" w:hAnsi="Cambria"/>
          <w:sz w:val="21"/>
        </w:rPr>
      </w:pPr>
    </w:p>
    <w:p w:rsidRPr="0032222D" w:rsidR="00917DAB" w:rsidP="008D3757" w:rsidRDefault="00745805" w14:paraId="44F5F4E3" w14:textId="0FCB678C">
      <w:pPr>
        <w:pStyle w:val="ListParagraph"/>
        <w:numPr>
          <w:ilvl w:val="0"/>
          <w:numId w:val="3"/>
        </w:numPr>
        <w:rPr>
          <w:rFonts w:ascii="Cambria" w:hAnsi="Cambria"/>
          <w:b/>
          <w:sz w:val="22"/>
          <w:szCs w:val="22"/>
        </w:rPr>
      </w:pPr>
      <w:r w:rsidRPr="0032222D">
        <w:rPr>
          <w:rFonts w:ascii="Cambria" w:hAnsi="Cambria"/>
          <w:sz w:val="21"/>
          <w:szCs w:val="21"/>
        </w:rPr>
        <w:t xml:space="preserve">Please describe </w:t>
      </w:r>
      <w:r w:rsidR="0032222D">
        <w:rPr>
          <w:rFonts w:ascii="Cambria" w:hAnsi="Cambria"/>
          <w:sz w:val="21"/>
          <w:szCs w:val="21"/>
        </w:rPr>
        <w:t>relationships and communication</w:t>
      </w:r>
      <w:r w:rsidRPr="0032222D">
        <w:rPr>
          <w:rFonts w:ascii="Cambria" w:hAnsi="Cambria"/>
          <w:sz w:val="21"/>
          <w:szCs w:val="21"/>
        </w:rPr>
        <w:t xml:space="preserve"> with community stakeholders.</w:t>
      </w:r>
      <w:r w:rsidRPr="0032222D" w:rsidR="0032222D">
        <w:rPr>
          <w:rFonts w:ascii="Cambria" w:hAnsi="Cambria"/>
          <w:sz w:val="21"/>
          <w:szCs w:val="21"/>
        </w:rPr>
        <w:t xml:space="preserve"> (</w:t>
      </w:r>
      <w:r w:rsidRPr="0032222D" w:rsidR="0032222D">
        <w:rPr>
          <w:rFonts w:ascii="Cambria" w:hAnsi="Cambria"/>
          <w:i/>
          <w:sz w:val="21"/>
          <w:szCs w:val="21"/>
        </w:rPr>
        <w:t>i.e. monthly or quarterly stakeholder meetings, taskforce meetings, etc.)</w:t>
      </w:r>
      <w:r w:rsidRPr="0032222D">
        <w:rPr>
          <w:rFonts w:ascii="Cambria" w:hAnsi="Cambria"/>
          <w:sz w:val="21"/>
          <w:szCs w:val="21"/>
        </w:rPr>
        <w:t xml:space="preserve"> </w:t>
      </w:r>
    </w:p>
    <w:p w:rsidRPr="0032222D" w:rsidR="0032222D" w:rsidP="0032222D" w:rsidRDefault="0032222D" w14:paraId="76A6306E" w14:textId="77777777">
      <w:pPr>
        <w:pStyle w:val="ListParagraph"/>
        <w:rPr>
          <w:rFonts w:ascii="Cambria" w:hAnsi="Cambria"/>
          <w:b/>
          <w:sz w:val="22"/>
          <w:szCs w:val="22"/>
        </w:rPr>
      </w:pPr>
    </w:p>
    <w:p w:rsidRPr="004C5665" w:rsidR="00917DAB" w:rsidP="00917DAB" w:rsidRDefault="00917DAB" w14:paraId="5DB3651C" w14:textId="649738DB">
      <w:pPr>
        <w:pStyle w:val="ListParagraph"/>
        <w:numPr>
          <w:ilvl w:val="0"/>
          <w:numId w:val="3"/>
        </w:numPr>
        <w:tabs>
          <w:tab w:val="left" w:pos="6660"/>
        </w:tabs>
        <w:rPr>
          <w:rFonts w:ascii="Cambria" w:hAnsi="Cambria"/>
          <w:sz w:val="22"/>
          <w:szCs w:val="22"/>
        </w:rPr>
      </w:pPr>
      <w:r w:rsidRPr="004C5665">
        <w:rPr>
          <w:rFonts w:ascii="Cambria" w:hAnsi="Cambria"/>
          <w:sz w:val="21"/>
          <w:szCs w:val="21"/>
        </w:rPr>
        <w:t>Describe your agency’s supervisory oversight of</w:t>
      </w:r>
      <w:r w:rsidRPr="004C5665" w:rsidR="003E741A">
        <w:rPr>
          <w:rFonts w:ascii="Cambria" w:hAnsi="Cambria"/>
          <w:sz w:val="21"/>
          <w:szCs w:val="21"/>
        </w:rPr>
        <w:t>:</w:t>
      </w:r>
      <w:r w:rsidRPr="004C5665">
        <w:rPr>
          <w:rFonts w:ascii="Cambria" w:hAnsi="Cambria"/>
          <w:sz w:val="21"/>
          <w:szCs w:val="21"/>
        </w:rPr>
        <w:t xml:space="preserve"> </w:t>
      </w:r>
    </w:p>
    <w:p w:rsidRPr="004C5665" w:rsidR="00917DAB" w:rsidP="00917DAB" w:rsidRDefault="003E741A" w14:paraId="463ABDD6" w14:textId="1E141923">
      <w:pPr>
        <w:pStyle w:val="ListParagraph"/>
        <w:numPr>
          <w:ilvl w:val="0"/>
          <w:numId w:val="19"/>
        </w:numPr>
        <w:tabs>
          <w:tab w:val="left" w:pos="6660"/>
        </w:tabs>
        <w:ind w:left="1440"/>
        <w:rPr>
          <w:rFonts w:ascii="Cambria" w:hAnsi="Cambria"/>
          <w:sz w:val="21"/>
          <w:szCs w:val="21"/>
        </w:rPr>
      </w:pPr>
      <w:r w:rsidRPr="004C5665">
        <w:rPr>
          <w:rFonts w:ascii="Cambria" w:hAnsi="Cambria"/>
          <w:sz w:val="21"/>
          <w:szCs w:val="21"/>
        </w:rPr>
        <w:t xml:space="preserve">Case </w:t>
      </w:r>
      <w:r w:rsidRPr="004C5665" w:rsidR="00917DAB">
        <w:rPr>
          <w:rFonts w:ascii="Cambria" w:hAnsi="Cambria"/>
          <w:sz w:val="21"/>
          <w:szCs w:val="21"/>
        </w:rPr>
        <w:t xml:space="preserve">assignments </w:t>
      </w:r>
    </w:p>
    <w:p w:rsidRPr="004C5665" w:rsidR="00917DAB" w:rsidP="00917DAB" w:rsidRDefault="003E741A" w14:paraId="56918C57" w14:textId="519F3B7E">
      <w:pPr>
        <w:pStyle w:val="ListParagraph"/>
        <w:numPr>
          <w:ilvl w:val="0"/>
          <w:numId w:val="19"/>
        </w:numPr>
        <w:tabs>
          <w:tab w:val="left" w:pos="6660"/>
        </w:tabs>
        <w:ind w:left="1440"/>
        <w:rPr>
          <w:rFonts w:ascii="Cambria" w:hAnsi="Cambria"/>
          <w:sz w:val="21"/>
          <w:szCs w:val="21"/>
        </w:rPr>
      </w:pPr>
      <w:r w:rsidRPr="004C5665">
        <w:rPr>
          <w:rFonts w:ascii="Cambria" w:hAnsi="Cambria"/>
          <w:sz w:val="21"/>
          <w:szCs w:val="21"/>
        </w:rPr>
        <w:t xml:space="preserve">Caseworker </w:t>
      </w:r>
      <w:r w:rsidRPr="004C5665" w:rsidR="00917DAB">
        <w:rPr>
          <w:rFonts w:ascii="Cambria" w:hAnsi="Cambria"/>
          <w:sz w:val="21"/>
          <w:szCs w:val="21"/>
        </w:rPr>
        <w:t>staff</w:t>
      </w:r>
    </w:p>
    <w:p w:rsidRPr="004C5665" w:rsidR="00917DAB" w:rsidP="000579DF" w:rsidRDefault="003E741A" w14:paraId="45EC7D45" w14:textId="2D066F76">
      <w:pPr>
        <w:pStyle w:val="ListParagraph"/>
        <w:numPr>
          <w:ilvl w:val="0"/>
          <w:numId w:val="19"/>
        </w:numPr>
        <w:tabs>
          <w:tab w:val="left" w:pos="6660"/>
        </w:tabs>
        <w:ind w:left="1440"/>
        <w:rPr>
          <w:rFonts w:ascii="Cambria" w:hAnsi="Cambria"/>
          <w:sz w:val="22"/>
          <w:szCs w:val="22"/>
        </w:rPr>
      </w:pPr>
      <w:r w:rsidRPr="004C5665">
        <w:rPr>
          <w:rFonts w:ascii="Cambria" w:hAnsi="Cambria"/>
          <w:sz w:val="21"/>
          <w:szCs w:val="21"/>
        </w:rPr>
        <w:t xml:space="preserve">Service </w:t>
      </w:r>
      <w:r w:rsidRPr="004C5665" w:rsidR="00917DAB">
        <w:rPr>
          <w:rFonts w:ascii="Cambria" w:hAnsi="Cambria"/>
          <w:sz w:val="21"/>
          <w:szCs w:val="21"/>
        </w:rPr>
        <w:t xml:space="preserve">delivery </w:t>
      </w:r>
    </w:p>
    <w:p w:rsidRPr="004C5665" w:rsidR="000235EF" w:rsidP="000235EF" w:rsidRDefault="00A4378F" w14:paraId="05BFA50C" w14:textId="77777777">
      <w:pPr>
        <w:pStyle w:val="PPbodytext"/>
        <w:spacing w:after="0"/>
        <w:ind w:left="0"/>
        <w:jc w:val="left"/>
        <w:rPr>
          <w:rFonts w:ascii="Cambria" w:hAnsi="Cambria"/>
        </w:rPr>
      </w:pPr>
      <w:r>
        <w:rPr>
          <w:rFonts w:ascii="Cambria" w:hAnsi="Cambria"/>
        </w:rPr>
        <w:pict w14:anchorId="53B77DB6">
          <v:rect id="_x0000_i1028" style="width:427.7pt;height:1pt" o:hr="t" o:hrstd="t" o:hrnoshade="t" o:hrpct="990" o:hralign="center" fillcolor="black [3213]" stroked="f"/>
        </w:pict>
      </w:r>
    </w:p>
    <w:p w:rsidRPr="0033137C" w:rsidR="002F2EB8" w:rsidP="000235EF" w:rsidRDefault="002F2EB8" w14:paraId="166AC06F" w14:textId="77777777">
      <w:pPr>
        <w:pStyle w:val="PPbodytext"/>
        <w:spacing w:after="0"/>
        <w:ind w:left="0"/>
        <w:jc w:val="left"/>
        <w:rPr>
          <w:rFonts w:ascii="Cambria" w:hAnsi="Cambria"/>
          <w:b/>
          <w:sz w:val="21"/>
        </w:rPr>
      </w:pPr>
    </w:p>
    <w:p w:rsidRPr="0033137C" w:rsidR="002F2EB8" w:rsidP="003E741A" w:rsidRDefault="000235EF" w14:paraId="0B23BC99" w14:textId="312F2B29">
      <w:pPr>
        <w:pStyle w:val="PPbodytext"/>
        <w:spacing w:after="0"/>
        <w:ind w:left="0"/>
        <w:jc w:val="left"/>
        <w:rPr>
          <w:rFonts w:ascii="Cambria" w:hAnsi="Cambria"/>
          <w:b/>
          <w:sz w:val="21"/>
        </w:rPr>
      </w:pPr>
      <w:r w:rsidRPr="0033137C">
        <w:rPr>
          <w:rFonts w:ascii="Cambria" w:hAnsi="Cambria"/>
          <w:b/>
          <w:sz w:val="21"/>
        </w:rPr>
        <w:t>CHILD PROTECTION</w:t>
      </w:r>
    </w:p>
    <w:p w:rsidRPr="004C5665" w:rsidR="000235EF" w:rsidP="000235EF" w:rsidRDefault="000235EF" w14:paraId="1946CB15" w14:textId="48D9B8C3">
      <w:pPr>
        <w:pStyle w:val="ListParagraph"/>
        <w:numPr>
          <w:ilvl w:val="0"/>
          <w:numId w:val="4"/>
        </w:numPr>
        <w:tabs>
          <w:tab w:val="left" w:pos="6660"/>
        </w:tabs>
        <w:rPr>
          <w:rFonts w:ascii="Cambria" w:hAnsi="Cambria"/>
          <w:sz w:val="22"/>
          <w:szCs w:val="22"/>
        </w:rPr>
      </w:pPr>
      <w:r w:rsidRPr="004C5665">
        <w:rPr>
          <w:rFonts w:ascii="Cambria" w:hAnsi="Cambria" w:cs="Arial"/>
          <w:sz w:val="21"/>
          <w:szCs w:val="20"/>
        </w:rPr>
        <w:t>Describe your agency’s caseload assignment and ratio requirements</w:t>
      </w:r>
      <w:r w:rsidRPr="004C5665" w:rsidR="00F00521">
        <w:rPr>
          <w:rFonts w:ascii="Cambria" w:hAnsi="Cambria" w:cs="Arial"/>
          <w:sz w:val="21"/>
          <w:szCs w:val="20"/>
        </w:rPr>
        <w:t xml:space="preserve"> for each caseworker</w:t>
      </w:r>
      <w:r w:rsidRPr="004C5665">
        <w:rPr>
          <w:rFonts w:ascii="Cambria" w:hAnsi="Cambria" w:cs="Arial"/>
          <w:sz w:val="21"/>
          <w:szCs w:val="20"/>
        </w:rPr>
        <w:t xml:space="preserve">. </w:t>
      </w:r>
    </w:p>
    <w:p w:rsidRPr="004C5665" w:rsidR="000235EF" w:rsidP="000235EF" w:rsidRDefault="000235EF" w14:paraId="4BE9B686" w14:textId="77777777">
      <w:pPr>
        <w:pStyle w:val="ListParagraph"/>
        <w:tabs>
          <w:tab w:val="left" w:pos="6660"/>
        </w:tabs>
        <w:rPr>
          <w:rFonts w:ascii="Cambria" w:hAnsi="Cambria"/>
          <w:sz w:val="22"/>
          <w:szCs w:val="22"/>
        </w:rPr>
      </w:pPr>
      <w:r w:rsidRPr="004C5665">
        <w:rPr>
          <w:rFonts w:ascii="Cambria" w:hAnsi="Cambria"/>
          <w:b/>
          <w:sz w:val="22"/>
          <w:szCs w:val="22"/>
        </w:rPr>
        <w:t xml:space="preserve"> </w:t>
      </w:r>
    </w:p>
    <w:p w:rsidRPr="0033137C" w:rsidR="00933451" w:rsidP="009F75C6" w:rsidRDefault="000235EF" w14:paraId="02057E4D" w14:textId="0C7CE4D2">
      <w:pPr>
        <w:pStyle w:val="ListParagraph"/>
        <w:numPr>
          <w:ilvl w:val="0"/>
          <w:numId w:val="4"/>
        </w:numPr>
        <w:rPr>
          <w:rFonts w:ascii="Cambria" w:hAnsi="Cambria"/>
          <w:b/>
          <w:sz w:val="22"/>
          <w:szCs w:val="22"/>
        </w:rPr>
      </w:pPr>
      <w:r w:rsidRPr="0033137C">
        <w:rPr>
          <w:rFonts w:ascii="Cambria" w:hAnsi="Cambria" w:cs="Arial"/>
          <w:sz w:val="21"/>
          <w:szCs w:val="20"/>
        </w:rPr>
        <w:t>Describe your agency’s policies and procedures for</w:t>
      </w:r>
      <w:r w:rsidRPr="0033137C" w:rsidR="003E741A">
        <w:rPr>
          <w:rFonts w:ascii="Cambria" w:hAnsi="Cambria" w:cs="Arial"/>
          <w:sz w:val="21"/>
          <w:szCs w:val="20"/>
        </w:rPr>
        <w:t>:</w:t>
      </w:r>
      <w:r w:rsidRPr="0033137C">
        <w:rPr>
          <w:rFonts w:ascii="Cambria" w:hAnsi="Cambria" w:cs="Arial"/>
          <w:sz w:val="21"/>
          <w:szCs w:val="20"/>
        </w:rPr>
        <w:t xml:space="preserve"> </w:t>
      </w:r>
    </w:p>
    <w:p w:rsidRPr="0033137C" w:rsidR="000235EF" w:rsidP="00933451" w:rsidRDefault="003E741A" w14:paraId="600C20F9" w14:textId="6DC1822D">
      <w:pPr>
        <w:pStyle w:val="ListParagraph"/>
        <w:numPr>
          <w:ilvl w:val="0"/>
          <w:numId w:val="19"/>
        </w:numPr>
        <w:rPr>
          <w:rFonts w:ascii="Cambria" w:hAnsi="Cambria"/>
          <w:b/>
          <w:sz w:val="22"/>
          <w:szCs w:val="22"/>
        </w:rPr>
      </w:pPr>
      <w:r w:rsidRPr="0033137C">
        <w:rPr>
          <w:rFonts w:ascii="Cambria" w:hAnsi="Cambria" w:cs="Arial"/>
          <w:sz w:val="21"/>
          <w:szCs w:val="20"/>
        </w:rPr>
        <w:t xml:space="preserve">Ensuring </w:t>
      </w:r>
      <w:r w:rsidRPr="0033137C" w:rsidR="000235EF">
        <w:rPr>
          <w:rFonts w:ascii="Cambria" w:hAnsi="Cambria" w:cs="Arial"/>
          <w:sz w:val="21"/>
          <w:szCs w:val="20"/>
        </w:rPr>
        <w:t>and maintaining UAC safety and security</w:t>
      </w:r>
      <w:r w:rsidRPr="0033137C">
        <w:rPr>
          <w:rFonts w:ascii="Cambria" w:hAnsi="Cambria" w:cs="Arial"/>
          <w:sz w:val="21"/>
          <w:szCs w:val="20"/>
        </w:rPr>
        <w:t xml:space="preserve"> (</w:t>
      </w:r>
      <w:r w:rsidRPr="0033137C" w:rsidR="000235EF">
        <w:rPr>
          <w:rFonts w:ascii="Cambria" w:hAnsi="Cambria" w:cs="Arial"/>
          <w:i/>
          <w:sz w:val="21"/>
          <w:szCs w:val="20"/>
        </w:rPr>
        <w:t xml:space="preserve">including </w:t>
      </w:r>
      <w:r w:rsidRPr="0033137C" w:rsidR="005F3643">
        <w:rPr>
          <w:rFonts w:ascii="Cambria" w:hAnsi="Cambria" w:cs="Arial"/>
          <w:i/>
          <w:sz w:val="21"/>
          <w:szCs w:val="20"/>
        </w:rPr>
        <w:t xml:space="preserve">prevention of </w:t>
      </w:r>
      <w:r w:rsidRPr="0033137C" w:rsidR="00163FE8">
        <w:rPr>
          <w:rFonts w:ascii="Cambria" w:hAnsi="Cambria" w:cs="Arial"/>
          <w:i/>
          <w:sz w:val="21"/>
          <w:szCs w:val="20"/>
        </w:rPr>
        <w:t xml:space="preserve">sexual abuse, sexual harassment, and </w:t>
      </w:r>
      <w:r w:rsidRPr="0033137C" w:rsidR="007B5468">
        <w:rPr>
          <w:rFonts w:ascii="Cambria" w:hAnsi="Cambria" w:cs="Arial"/>
          <w:i/>
          <w:sz w:val="21"/>
          <w:szCs w:val="20"/>
        </w:rPr>
        <w:t>m</w:t>
      </w:r>
      <w:r w:rsidRPr="0033137C" w:rsidR="000235EF">
        <w:rPr>
          <w:rFonts w:ascii="Cambria" w:hAnsi="Cambria" w:cs="Arial"/>
          <w:i/>
          <w:sz w:val="21"/>
          <w:szCs w:val="20"/>
        </w:rPr>
        <w:t>altreatment</w:t>
      </w:r>
      <w:r w:rsidRPr="0033137C">
        <w:rPr>
          <w:rFonts w:ascii="Cambria" w:hAnsi="Cambria" w:cs="Arial"/>
          <w:sz w:val="21"/>
          <w:szCs w:val="20"/>
        </w:rPr>
        <w:t>)</w:t>
      </w:r>
    </w:p>
    <w:p w:rsidRPr="0033137C" w:rsidR="00933451" w:rsidP="00933451" w:rsidRDefault="003E741A" w14:paraId="4B60E34E" w14:textId="37C2A6EA">
      <w:pPr>
        <w:pStyle w:val="ListParagraph"/>
        <w:numPr>
          <w:ilvl w:val="0"/>
          <w:numId w:val="19"/>
        </w:numPr>
        <w:rPr>
          <w:rFonts w:ascii="Cambria" w:hAnsi="Cambria"/>
          <w:b/>
          <w:sz w:val="22"/>
          <w:szCs w:val="22"/>
        </w:rPr>
      </w:pPr>
      <w:r w:rsidRPr="0033137C">
        <w:rPr>
          <w:rFonts w:ascii="Cambria" w:hAnsi="Cambria" w:cs="Arial"/>
          <w:sz w:val="21"/>
          <w:szCs w:val="20"/>
        </w:rPr>
        <w:t xml:space="preserve">Responding </w:t>
      </w:r>
      <w:r w:rsidRPr="0033137C" w:rsidR="00933451">
        <w:rPr>
          <w:rFonts w:ascii="Cambria" w:hAnsi="Cambria" w:cs="Arial"/>
          <w:sz w:val="21"/>
          <w:szCs w:val="20"/>
        </w:rPr>
        <w:t>when a child or staff reports maltreatment</w:t>
      </w:r>
    </w:p>
    <w:p w:rsidRPr="0033137C" w:rsidR="00B84124" w:rsidP="002F705E" w:rsidRDefault="003E741A" w14:paraId="5C129785" w14:textId="384D74A5">
      <w:pPr>
        <w:pStyle w:val="ListParagraph"/>
        <w:numPr>
          <w:ilvl w:val="0"/>
          <w:numId w:val="19"/>
        </w:numPr>
        <w:rPr>
          <w:rFonts w:ascii="Cambria" w:hAnsi="Cambria"/>
          <w:sz w:val="21"/>
          <w:szCs w:val="21"/>
        </w:rPr>
      </w:pPr>
      <w:r w:rsidRPr="0033137C">
        <w:rPr>
          <w:rFonts w:ascii="Cambria" w:hAnsi="Cambria" w:cs="Arial"/>
          <w:sz w:val="21"/>
          <w:szCs w:val="20"/>
        </w:rPr>
        <w:t xml:space="preserve">Timely </w:t>
      </w:r>
      <w:r w:rsidRPr="0033137C" w:rsidR="00933451">
        <w:rPr>
          <w:rFonts w:ascii="Cambria" w:hAnsi="Cambria" w:cs="Arial"/>
          <w:sz w:val="21"/>
          <w:szCs w:val="20"/>
        </w:rPr>
        <w:t>notification of abuse, neglect,</w:t>
      </w:r>
      <w:r w:rsidRPr="0033137C" w:rsidR="00AF24B7">
        <w:rPr>
          <w:rFonts w:ascii="Cambria" w:hAnsi="Cambria" w:cs="Arial"/>
          <w:sz w:val="21"/>
          <w:szCs w:val="20"/>
        </w:rPr>
        <w:t xml:space="preserve"> abandonment, sexual abuse, harassment, </w:t>
      </w:r>
      <w:r w:rsidRPr="0033137C" w:rsidR="007B5468">
        <w:rPr>
          <w:rFonts w:ascii="Cambria" w:hAnsi="Cambria" w:cs="Arial"/>
          <w:sz w:val="21"/>
          <w:szCs w:val="20"/>
        </w:rPr>
        <w:t xml:space="preserve">and </w:t>
      </w:r>
      <w:r w:rsidRPr="0033137C" w:rsidR="00AF24B7">
        <w:rPr>
          <w:rFonts w:ascii="Cambria" w:hAnsi="Cambria" w:cs="Arial"/>
          <w:sz w:val="21"/>
          <w:szCs w:val="20"/>
        </w:rPr>
        <w:t xml:space="preserve">other </w:t>
      </w:r>
      <w:r w:rsidRPr="0033137C" w:rsidR="000579DF">
        <w:rPr>
          <w:rFonts w:ascii="Cambria" w:hAnsi="Cambria" w:cs="Arial"/>
          <w:sz w:val="21"/>
          <w:szCs w:val="20"/>
        </w:rPr>
        <w:t xml:space="preserve">forms of </w:t>
      </w:r>
      <w:r w:rsidRPr="0033137C" w:rsidR="007B5468">
        <w:rPr>
          <w:rFonts w:ascii="Cambria" w:hAnsi="Cambria" w:cs="Arial"/>
          <w:sz w:val="21"/>
          <w:szCs w:val="20"/>
        </w:rPr>
        <w:t>inappropriate behavior.</w:t>
      </w:r>
    </w:p>
    <w:p w:rsidRPr="0033137C" w:rsidR="002C0F02" w:rsidP="00B84124" w:rsidRDefault="002C0F02" w14:paraId="26B1AD45" w14:textId="77777777">
      <w:pPr>
        <w:rPr>
          <w:rFonts w:ascii="Cambria" w:hAnsi="Cambria"/>
          <w:sz w:val="21"/>
          <w:szCs w:val="21"/>
        </w:rPr>
      </w:pPr>
    </w:p>
    <w:p w:rsidRPr="0033137C" w:rsidR="00933451" w:rsidP="00B84124" w:rsidRDefault="00933451" w14:paraId="78DECCA9" w14:textId="31D3D57B">
      <w:pPr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 xml:space="preserve">*Please attach any </w:t>
      </w:r>
      <w:r w:rsidRPr="0033137C" w:rsidR="00B84124">
        <w:rPr>
          <w:rFonts w:ascii="Cambria" w:hAnsi="Cambria"/>
          <w:sz w:val="21"/>
          <w:szCs w:val="21"/>
        </w:rPr>
        <w:t xml:space="preserve">documentation </w:t>
      </w:r>
      <w:r w:rsidRPr="0033137C" w:rsidR="009F75C6">
        <w:rPr>
          <w:rFonts w:ascii="Cambria" w:hAnsi="Cambria"/>
          <w:sz w:val="21"/>
          <w:szCs w:val="21"/>
        </w:rPr>
        <w:t>or</w:t>
      </w:r>
      <w:r w:rsidRPr="0033137C">
        <w:rPr>
          <w:rFonts w:ascii="Cambria" w:hAnsi="Cambria"/>
          <w:sz w:val="21"/>
          <w:szCs w:val="21"/>
        </w:rPr>
        <w:t xml:space="preserve"> state licensing requirements as needed. </w:t>
      </w:r>
    </w:p>
    <w:p w:rsidRPr="004C5665" w:rsidR="000235EF" w:rsidP="000235EF" w:rsidRDefault="00A4378F" w14:paraId="1E289198" w14:textId="6ABABB06">
      <w:pPr>
        <w:tabs>
          <w:tab w:val="left" w:pos="6660"/>
        </w:tabs>
        <w:jc w:val="both"/>
        <w:rPr>
          <w:rFonts w:ascii="Cambria" w:hAnsi="Cambria"/>
        </w:rPr>
      </w:pPr>
      <w:r>
        <w:rPr>
          <w:rFonts w:ascii="Cambria" w:hAnsi="Cambria"/>
        </w:rPr>
        <w:pict w14:anchorId="6296723A">
          <v:rect id="_x0000_i1029" style="width:427.7pt;height:1pt" o:hr="t" o:hrstd="t" o:hrnoshade="t" o:hrpct="990" o:hralign="center" fillcolor="black [3213]" stroked="f"/>
        </w:pict>
      </w:r>
    </w:p>
    <w:p w:rsidRPr="0033137C" w:rsidR="000235EF" w:rsidP="000235EF" w:rsidRDefault="000235EF" w14:paraId="15663B67" w14:textId="77777777">
      <w:pPr>
        <w:tabs>
          <w:tab w:val="left" w:pos="6660"/>
        </w:tabs>
        <w:jc w:val="both"/>
        <w:rPr>
          <w:rFonts w:ascii="Cambria" w:hAnsi="Cambria"/>
        </w:rPr>
      </w:pPr>
    </w:p>
    <w:p w:rsidRPr="0033137C" w:rsidR="000235EF" w:rsidP="000235EF" w:rsidRDefault="000235EF" w14:paraId="0E01A754" w14:textId="77777777">
      <w:pPr>
        <w:tabs>
          <w:tab w:val="left" w:pos="6660"/>
        </w:tabs>
        <w:jc w:val="both"/>
        <w:rPr>
          <w:rFonts w:ascii="Cambria" w:hAnsi="Cambria"/>
          <w:b/>
          <w:sz w:val="21"/>
          <w:szCs w:val="21"/>
        </w:rPr>
      </w:pPr>
      <w:r w:rsidRPr="0033137C">
        <w:rPr>
          <w:rFonts w:ascii="Cambria" w:hAnsi="Cambria"/>
          <w:b/>
          <w:sz w:val="21"/>
          <w:szCs w:val="21"/>
        </w:rPr>
        <w:t>HS and PRS SERVICES</w:t>
      </w:r>
    </w:p>
    <w:p w:rsidRPr="0033137C" w:rsidR="000235EF" w:rsidP="000235EF" w:rsidRDefault="000235EF" w14:paraId="707CEAE0" w14:textId="1BBDE231">
      <w:pPr>
        <w:pStyle w:val="ListParagraph"/>
        <w:numPr>
          <w:ilvl w:val="0"/>
          <w:numId w:val="10"/>
        </w:numPr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>When providing Post Release Services, please describe how your agency addresses the topics listed below for both the UAC and/or Sponsor.</w:t>
      </w:r>
      <w:r w:rsidRPr="0033137C" w:rsidR="00B84124">
        <w:rPr>
          <w:rFonts w:ascii="Cambria" w:hAnsi="Cambria"/>
          <w:sz w:val="21"/>
          <w:szCs w:val="21"/>
        </w:rPr>
        <w:t xml:space="preserve"> </w:t>
      </w:r>
      <w:r w:rsidRPr="0033137C">
        <w:rPr>
          <w:rFonts w:ascii="Cambria" w:hAnsi="Cambria"/>
          <w:sz w:val="21"/>
          <w:szCs w:val="21"/>
        </w:rPr>
        <w:t>How does the agency conduct psychoeducation for each of these needs?</w:t>
      </w:r>
      <w:r w:rsidRPr="0033137C" w:rsidR="00F74D16">
        <w:rPr>
          <w:rFonts w:ascii="Cambria" w:hAnsi="Cambria"/>
          <w:sz w:val="21"/>
          <w:szCs w:val="21"/>
        </w:rPr>
        <w:t xml:space="preserve"> Please describe any challenges or barriers your agency has to assisting UAC and/or Sponsors with specific needs.</w:t>
      </w:r>
    </w:p>
    <w:p w:rsidRPr="0033137C" w:rsidR="000235EF" w:rsidP="000235EF" w:rsidRDefault="000235EF" w14:paraId="034B7769" w14:textId="77777777">
      <w:pPr>
        <w:pStyle w:val="ListParagraph"/>
        <w:rPr>
          <w:rFonts w:ascii="Cambria" w:hAnsi="Cambria"/>
          <w:sz w:val="21"/>
          <w:szCs w:val="21"/>
        </w:rPr>
      </w:pPr>
    </w:p>
    <w:tbl>
      <w:tblPr>
        <w:tblStyle w:val="TableGrid"/>
        <w:tblW w:w="10368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520"/>
        <w:gridCol w:w="3924"/>
        <w:gridCol w:w="3924"/>
      </w:tblGrid>
      <w:tr w:rsidRPr="0033137C" w:rsidR="000235EF" w:rsidTr="004B7824" w14:paraId="1379A6A5" w14:textId="77777777">
        <w:trPr>
          <w:trHeight w:val="1198"/>
        </w:trPr>
        <w:tc>
          <w:tcPr>
            <w:tcW w:w="2520" w:type="dxa"/>
            <w:vAlign w:val="center"/>
          </w:tcPr>
          <w:p w:rsidRPr="0033137C" w:rsidR="000235EF" w:rsidP="004B7824" w:rsidRDefault="000235EF" w14:paraId="01309725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3137C">
              <w:rPr>
                <w:rFonts w:ascii="Cambria" w:hAnsi="Cambria"/>
                <w:b/>
                <w:sz w:val="28"/>
                <w:szCs w:val="28"/>
              </w:rPr>
              <w:t>Service Area</w:t>
            </w:r>
          </w:p>
        </w:tc>
        <w:tc>
          <w:tcPr>
            <w:tcW w:w="7848" w:type="dxa"/>
            <w:gridSpan w:val="2"/>
            <w:vAlign w:val="center"/>
          </w:tcPr>
          <w:p w:rsidRPr="0033137C" w:rsidR="000235EF" w:rsidP="004B7824" w:rsidRDefault="000235EF" w14:paraId="40230910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Pr="0033137C" w:rsidR="000235EF" w:rsidP="004B7824" w:rsidRDefault="000235EF" w14:paraId="1B1F7224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33137C">
              <w:rPr>
                <w:rFonts w:ascii="Cambria" w:hAnsi="Cambria"/>
                <w:b/>
                <w:i/>
                <w:sz w:val="28"/>
                <w:szCs w:val="28"/>
              </w:rPr>
              <w:t>Description</w:t>
            </w:r>
          </w:p>
          <w:p w:rsidRPr="0033137C" w:rsidR="000235EF" w:rsidP="004B7824" w:rsidRDefault="000235EF" w14:paraId="206A92D1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  <w:p w:rsidRPr="0033137C" w:rsidR="000235EF" w:rsidP="004B7824" w:rsidRDefault="000235EF" w14:paraId="338F1732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33137C">
              <w:rPr>
                <w:rFonts w:ascii="Cambria" w:hAnsi="Cambria"/>
                <w:b/>
                <w:i/>
                <w:sz w:val="20"/>
                <w:szCs w:val="20"/>
              </w:rPr>
              <w:t>*Indicate N/A for not applicable, when necessary</w:t>
            </w:r>
          </w:p>
        </w:tc>
      </w:tr>
      <w:tr w:rsidRPr="0033137C" w:rsidR="000235EF" w:rsidTr="004B7824" w14:paraId="09B6EAC9" w14:textId="77777777">
        <w:trPr>
          <w:trHeight w:val="361"/>
        </w:trPr>
        <w:tc>
          <w:tcPr>
            <w:tcW w:w="10368" w:type="dxa"/>
            <w:gridSpan w:val="3"/>
            <w:shd w:val="clear" w:color="auto" w:fill="8EAADB" w:themeFill="accent5" w:themeFillTint="99"/>
            <w:vAlign w:val="center"/>
          </w:tcPr>
          <w:p w:rsidRPr="0033137C" w:rsidR="000235EF" w:rsidP="004B7824" w:rsidRDefault="000235EF" w14:paraId="4CDB0761" w14:textId="5C7926C9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3137C"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Support and/or Education provided to </w:t>
            </w:r>
            <w:r w:rsidRPr="0033137C" w:rsidR="00F00521">
              <w:rPr>
                <w:rFonts w:ascii="Cambria" w:hAnsi="Cambria"/>
                <w:b/>
                <w:sz w:val="20"/>
                <w:szCs w:val="20"/>
              </w:rPr>
              <w:t xml:space="preserve">minors and </w:t>
            </w:r>
            <w:r w:rsidRPr="0033137C">
              <w:rPr>
                <w:rFonts w:ascii="Cambria" w:hAnsi="Cambria"/>
                <w:b/>
                <w:sz w:val="20"/>
                <w:szCs w:val="20"/>
              </w:rPr>
              <w:t>sponsor(s) in the following areas:</w:t>
            </w:r>
          </w:p>
        </w:tc>
      </w:tr>
      <w:tr w:rsidRPr="0033137C" w:rsidR="001B02B8" w:rsidTr="001B02B8" w14:paraId="40DFFED4" w14:textId="77777777">
        <w:trPr>
          <w:trHeight w:val="640"/>
        </w:trPr>
        <w:tc>
          <w:tcPr>
            <w:tcW w:w="2520" w:type="dxa"/>
            <w:shd w:val="clear" w:color="auto" w:fill="8EAADB" w:themeFill="accent5" w:themeFillTint="99"/>
            <w:vAlign w:val="center"/>
          </w:tcPr>
          <w:p w:rsidRPr="0033137C" w:rsidR="001B02B8" w:rsidP="004B7824" w:rsidRDefault="001B02B8" w14:paraId="7888A20F" w14:textId="2D9D8B45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3137C">
              <w:rPr>
                <w:rFonts w:ascii="Cambria" w:hAnsi="Cambria"/>
                <w:b/>
                <w:sz w:val="20"/>
                <w:szCs w:val="20"/>
              </w:rPr>
              <w:t>Service Areas</w:t>
            </w:r>
          </w:p>
        </w:tc>
        <w:tc>
          <w:tcPr>
            <w:tcW w:w="3924" w:type="dxa"/>
            <w:shd w:val="clear" w:color="auto" w:fill="8EAADB" w:themeFill="accent5" w:themeFillTint="99"/>
            <w:vAlign w:val="center"/>
          </w:tcPr>
          <w:p w:rsidRPr="0033137C" w:rsidR="001B02B8" w:rsidP="004B7824" w:rsidRDefault="001B02B8" w14:paraId="2CBE09EB" w14:textId="3B9B67B3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3137C">
              <w:rPr>
                <w:rFonts w:ascii="Cambria" w:hAnsi="Cambria"/>
                <w:b/>
                <w:sz w:val="20"/>
                <w:szCs w:val="20"/>
              </w:rPr>
              <w:t>Sponsor(s)</w:t>
            </w:r>
          </w:p>
        </w:tc>
        <w:tc>
          <w:tcPr>
            <w:tcW w:w="3924" w:type="dxa"/>
            <w:shd w:val="clear" w:color="auto" w:fill="8EAADB" w:themeFill="accent5" w:themeFillTint="99"/>
            <w:vAlign w:val="center"/>
          </w:tcPr>
          <w:p w:rsidRPr="0033137C" w:rsidR="001B02B8" w:rsidP="004B7824" w:rsidRDefault="001B02B8" w14:paraId="118F4894" w14:textId="2143FCAA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3137C">
              <w:rPr>
                <w:rFonts w:ascii="Cambria" w:hAnsi="Cambria"/>
                <w:b/>
                <w:sz w:val="20"/>
                <w:szCs w:val="20"/>
              </w:rPr>
              <w:t>Minors</w:t>
            </w:r>
          </w:p>
        </w:tc>
      </w:tr>
      <w:tr w:rsidRPr="0033137C" w:rsidR="00F00521" w:rsidTr="008178BE" w14:paraId="0A1DB913" w14:textId="77777777">
        <w:trPr>
          <w:trHeight w:val="640"/>
        </w:trPr>
        <w:tc>
          <w:tcPr>
            <w:tcW w:w="2520" w:type="dxa"/>
            <w:vAlign w:val="center"/>
          </w:tcPr>
          <w:p w:rsidRPr="0033137C" w:rsidR="00F00521" w:rsidP="004B7824" w:rsidRDefault="00F00521" w14:paraId="4959CCA1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3137C">
              <w:rPr>
                <w:rFonts w:ascii="Cambria" w:hAnsi="Cambria"/>
                <w:b/>
                <w:sz w:val="20"/>
                <w:szCs w:val="20"/>
              </w:rPr>
              <w:t>Legal Representation</w:t>
            </w:r>
          </w:p>
        </w:tc>
        <w:tc>
          <w:tcPr>
            <w:tcW w:w="3924" w:type="dxa"/>
            <w:vAlign w:val="center"/>
          </w:tcPr>
          <w:p w:rsidRPr="0033137C" w:rsidR="00F00521" w:rsidP="004B7824" w:rsidRDefault="00F00521" w14:paraId="789D9038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924" w:type="dxa"/>
            <w:vAlign w:val="center"/>
          </w:tcPr>
          <w:p w:rsidRPr="0033137C" w:rsidR="00F00521" w:rsidP="004B7824" w:rsidRDefault="00F00521" w14:paraId="150C0B64" w14:textId="6AB68F1F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Pr="0033137C" w:rsidR="00F00521" w:rsidTr="00170D1C" w14:paraId="38F38167" w14:textId="77777777">
        <w:trPr>
          <w:trHeight w:val="943"/>
        </w:trPr>
        <w:tc>
          <w:tcPr>
            <w:tcW w:w="2520" w:type="dxa"/>
            <w:vAlign w:val="center"/>
          </w:tcPr>
          <w:p w:rsidRPr="0033137C" w:rsidR="00F00521" w:rsidP="004B7824" w:rsidRDefault="00F00521" w14:paraId="3151B4CB" w14:textId="755912F5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3137C">
              <w:rPr>
                <w:rFonts w:ascii="Cambria" w:hAnsi="Cambria"/>
                <w:b/>
                <w:sz w:val="20"/>
                <w:szCs w:val="20"/>
              </w:rPr>
              <w:t>School Enrollment and Attendance</w:t>
            </w:r>
          </w:p>
        </w:tc>
        <w:tc>
          <w:tcPr>
            <w:tcW w:w="3924" w:type="dxa"/>
            <w:vAlign w:val="center"/>
          </w:tcPr>
          <w:p w:rsidRPr="0033137C" w:rsidR="00F00521" w:rsidP="004B7824" w:rsidRDefault="00F00521" w14:paraId="5E4506B4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924" w:type="dxa"/>
            <w:vAlign w:val="center"/>
          </w:tcPr>
          <w:p w:rsidRPr="0033137C" w:rsidR="00F00521" w:rsidP="004B7824" w:rsidRDefault="00F00521" w14:paraId="26918DA4" w14:textId="0E549782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Pr="0033137C" w:rsidR="00F00521" w:rsidTr="00345225" w14:paraId="1DE14F9A" w14:textId="77777777">
        <w:trPr>
          <w:trHeight w:val="621"/>
        </w:trPr>
        <w:tc>
          <w:tcPr>
            <w:tcW w:w="2520" w:type="dxa"/>
            <w:vAlign w:val="center"/>
          </w:tcPr>
          <w:p w:rsidRPr="0033137C" w:rsidR="00F00521" w:rsidP="004B7824" w:rsidRDefault="00F00521" w14:paraId="70B8286D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3137C">
              <w:rPr>
                <w:rFonts w:ascii="Cambria" w:hAnsi="Cambria"/>
                <w:b/>
                <w:sz w:val="20"/>
                <w:szCs w:val="20"/>
              </w:rPr>
              <w:t>Legal Guardianship</w:t>
            </w:r>
          </w:p>
        </w:tc>
        <w:tc>
          <w:tcPr>
            <w:tcW w:w="3924" w:type="dxa"/>
            <w:vAlign w:val="center"/>
          </w:tcPr>
          <w:p w:rsidRPr="0033137C" w:rsidR="00F00521" w:rsidP="004B7824" w:rsidRDefault="00F00521" w14:paraId="7F2C7FFA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924" w:type="dxa"/>
            <w:vAlign w:val="center"/>
          </w:tcPr>
          <w:p w:rsidRPr="0033137C" w:rsidR="00F00521" w:rsidP="004B7824" w:rsidRDefault="00F00521" w14:paraId="63F3DFE5" w14:textId="101E8DA4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Pr="0033137C" w:rsidR="00F00521" w:rsidTr="00E72B28" w14:paraId="6DADBC98" w14:textId="77777777">
        <w:trPr>
          <w:trHeight w:val="361"/>
        </w:trPr>
        <w:tc>
          <w:tcPr>
            <w:tcW w:w="2520" w:type="dxa"/>
            <w:vAlign w:val="center"/>
          </w:tcPr>
          <w:p w:rsidRPr="0033137C" w:rsidR="00F00521" w:rsidP="004B7824" w:rsidRDefault="00F00521" w14:paraId="67B780A3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3137C">
              <w:rPr>
                <w:rFonts w:ascii="Cambria" w:hAnsi="Cambria"/>
                <w:b/>
                <w:sz w:val="20"/>
                <w:szCs w:val="20"/>
              </w:rPr>
              <w:t>Medical Services</w:t>
            </w:r>
          </w:p>
        </w:tc>
        <w:tc>
          <w:tcPr>
            <w:tcW w:w="3924" w:type="dxa"/>
            <w:vAlign w:val="center"/>
          </w:tcPr>
          <w:p w:rsidRPr="0033137C" w:rsidR="00F00521" w:rsidP="004B7824" w:rsidRDefault="00F00521" w14:paraId="0ED9C735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924" w:type="dxa"/>
            <w:vAlign w:val="center"/>
          </w:tcPr>
          <w:p w:rsidRPr="0033137C" w:rsidR="00F00521" w:rsidP="004B7824" w:rsidRDefault="00F00521" w14:paraId="05CEE82D" w14:textId="4D6DF841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Pr="0033137C" w:rsidR="00F00521" w:rsidTr="00A777B8" w14:paraId="3AB22C18" w14:textId="77777777">
        <w:trPr>
          <w:trHeight w:val="640"/>
        </w:trPr>
        <w:tc>
          <w:tcPr>
            <w:tcW w:w="2520" w:type="dxa"/>
            <w:vAlign w:val="center"/>
          </w:tcPr>
          <w:p w:rsidRPr="0033137C" w:rsidR="00F00521" w:rsidP="004B7824" w:rsidRDefault="00F00521" w14:paraId="3D29008A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3137C">
              <w:rPr>
                <w:rFonts w:ascii="Cambria" w:hAnsi="Cambria"/>
                <w:b/>
                <w:sz w:val="20"/>
                <w:szCs w:val="20"/>
              </w:rPr>
              <w:t>Mental Health Services</w:t>
            </w:r>
          </w:p>
        </w:tc>
        <w:tc>
          <w:tcPr>
            <w:tcW w:w="3924" w:type="dxa"/>
            <w:vAlign w:val="center"/>
          </w:tcPr>
          <w:p w:rsidRPr="0033137C" w:rsidR="00F00521" w:rsidP="004B7824" w:rsidRDefault="00F00521" w14:paraId="0FB464E7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924" w:type="dxa"/>
            <w:vAlign w:val="center"/>
          </w:tcPr>
          <w:p w:rsidRPr="0033137C" w:rsidR="00F00521" w:rsidP="004B7824" w:rsidRDefault="00F00521" w14:paraId="69068892" w14:textId="259CE971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Pr="0033137C" w:rsidR="00F00521" w:rsidTr="00352E26" w14:paraId="08053AF0" w14:textId="77777777">
        <w:trPr>
          <w:trHeight w:val="445"/>
        </w:trPr>
        <w:tc>
          <w:tcPr>
            <w:tcW w:w="2520" w:type="dxa"/>
            <w:vAlign w:val="center"/>
          </w:tcPr>
          <w:p w:rsidRPr="0033137C" w:rsidR="00F00521" w:rsidP="004B7824" w:rsidRDefault="00F00521" w14:paraId="60527380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3137C">
              <w:rPr>
                <w:rFonts w:ascii="Cambria" w:hAnsi="Cambria"/>
                <w:b/>
                <w:sz w:val="20"/>
                <w:szCs w:val="20"/>
              </w:rPr>
              <w:t>Social Services</w:t>
            </w:r>
          </w:p>
        </w:tc>
        <w:tc>
          <w:tcPr>
            <w:tcW w:w="3924" w:type="dxa"/>
            <w:vAlign w:val="center"/>
          </w:tcPr>
          <w:p w:rsidRPr="0033137C" w:rsidR="00F00521" w:rsidP="004B7824" w:rsidRDefault="00F00521" w14:paraId="12C96694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924" w:type="dxa"/>
            <w:vAlign w:val="center"/>
          </w:tcPr>
          <w:p w:rsidRPr="0033137C" w:rsidR="00F00521" w:rsidP="004B7824" w:rsidRDefault="00F00521" w14:paraId="5625ED16" w14:textId="29393595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Pr="0033137C" w:rsidR="00F00521" w:rsidTr="00B93F50" w14:paraId="316C9338" w14:textId="77777777">
        <w:trPr>
          <w:trHeight w:val="733"/>
        </w:trPr>
        <w:tc>
          <w:tcPr>
            <w:tcW w:w="2520" w:type="dxa"/>
            <w:vAlign w:val="center"/>
          </w:tcPr>
          <w:p w:rsidRPr="0033137C" w:rsidR="00F00521" w:rsidP="004B7824" w:rsidRDefault="00F00521" w14:paraId="4BB2C9C6" w14:textId="2A2126DC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3137C">
              <w:rPr>
                <w:rFonts w:ascii="Cambria" w:hAnsi="Cambria"/>
                <w:b/>
                <w:sz w:val="20"/>
                <w:szCs w:val="20"/>
              </w:rPr>
              <w:t>Attendance of Legal Proceedings</w:t>
            </w:r>
          </w:p>
        </w:tc>
        <w:tc>
          <w:tcPr>
            <w:tcW w:w="3924" w:type="dxa"/>
            <w:vAlign w:val="center"/>
          </w:tcPr>
          <w:p w:rsidRPr="0033137C" w:rsidR="00F00521" w:rsidP="004B7824" w:rsidRDefault="00F00521" w14:paraId="4C2662C0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924" w:type="dxa"/>
            <w:vAlign w:val="center"/>
          </w:tcPr>
          <w:p w:rsidRPr="0033137C" w:rsidR="00F00521" w:rsidP="004B7824" w:rsidRDefault="00F00521" w14:paraId="24F3A0CD" w14:textId="0E1B660B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Pr="0033137C" w:rsidR="00F00521" w:rsidTr="0014141B" w14:paraId="17D53304" w14:textId="77777777">
        <w:trPr>
          <w:trHeight w:val="943"/>
        </w:trPr>
        <w:tc>
          <w:tcPr>
            <w:tcW w:w="2520" w:type="dxa"/>
            <w:vAlign w:val="center"/>
          </w:tcPr>
          <w:p w:rsidRPr="0033137C" w:rsidR="00F00521" w:rsidP="004B7824" w:rsidRDefault="00F00521" w14:paraId="2D588E68" w14:textId="77777777">
            <w:pPr>
              <w:pStyle w:val="PPbodytext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3137C">
              <w:rPr>
                <w:rFonts w:ascii="Cambria" w:hAnsi="Cambria"/>
                <w:b/>
                <w:sz w:val="20"/>
                <w:szCs w:val="20"/>
              </w:rPr>
              <w:t>Family Stabilization/Counseling</w:t>
            </w:r>
          </w:p>
        </w:tc>
        <w:tc>
          <w:tcPr>
            <w:tcW w:w="3924" w:type="dxa"/>
            <w:vAlign w:val="center"/>
          </w:tcPr>
          <w:p w:rsidRPr="0033137C" w:rsidR="00F00521" w:rsidP="004B7824" w:rsidRDefault="00F00521" w14:paraId="5B6FA83A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924" w:type="dxa"/>
            <w:vAlign w:val="center"/>
          </w:tcPr>
          <w:p w:rsidRPr="0033137C" w:rsidR="00F00521" w:rsidP="004B7824" w:rsidRDefault="00F00521" w14:paraId="395BF510" w14:textId="0494CC56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Pr="0033137C" w:rsidR="00F00521" w:rsidTr="00255B0E" w14:paraId="2D3DF1F6" w14:textId="77777777">
        <w:trPr>
          <w:trHeight w:val="388"/>
        </w:trPr>
        <w:tc>
          <w:tcPr>
            <w:tcW w:w="2520" w:type="dxa"/>
            <w:vAlign w:val="center"/>
          </w:tcPr>
          <w:p w:rsidRPr="0033137C" w:rsidR="00F00521" w:rsidP="004B7824" w:rsidRDefault="00F00521" w14:paraId="6912EFE0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3137C">
              <w:rPr>
                <w:rFonts w:ascii="Cambria" w:hAnsi="Cambria"/>
                <w:b/>
                <w:sz w:val="20"/>
                <w:szCs w:val="20"/>
              </w:rPr>
              <w:t>Substance Abuse</w:t>
            </w:r>
          </w:p>
        </w:tc>
        <w:tc>
          <w:tcPr>
            <w:tcW w:w="3924" w:type="dxa"/>
            <w:vAlign w:val="center"/>
          </w:tcPr>
          <w:p w:rsidRPr="0033137C" w:rsidR="00F00521" w:rsidP="004B7824" w:rsidRDefault="00F00521" w14:paraId="227B2B41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924" w:type="dxa"/>
            <w:vAlign w:val="center"/>
          </w:tcPr>
          <w:p w:rsidRPr="0033137C" w:rsidR="00F00521" w:rsidP="004B7824" w:rsidRDefault="00F00521" w14:paraId="168952E6" w14:textId="6CCD7E82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Pr="0033137C" w:rsidR="00F00521" w:rsidTr="0085641C" w14:paraId="6E306C71" w14:textId="77777777">
        <w:trPr>
          <w:trHeight w:val="268"/>
        </w:trPr>
        <w:tc>
          <w:tcPr>
            <w:tcW w:w="2520" w:type="dxa"/>
            <w:vAlign w:val="center"/>
          </w:tcPr>
          <w:p w:rsidRPr="0033137C" w:rsidR="00F00521" w:rsidP="004B7824" w:rsidRDefault="00F00521" w14:paraId="3C782AE2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3137C">
              <w:rPr>
                <w:rFonts w:ascii="Cambria" w:hAnsi="Cambria"/>
                <w:b/>
                <w:sz w:val="20"/>
                <w:szCs w:val="20"/>
              </w:rPr>
              <w:t>Gang Prevention</w:t>
            </w:r>
          </w:p>
        </w:tc>
        <w:tc>
          <w:tcPr>
            <w:tcW w:w="3924" w:type="dxa"/>
            <w:vAlign w:val="center"/>
          </w:tcPr>
          <w:p w:rsidRPr="0033137C" w:rsidR="00F00521" w:rsidP="004B7824" w:rsidRDefault="00F00521" w14:paraId="65980A37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924" w:type="dxa"/>
            <w:vAlign w:val="center"/>
          </w:tcPr>
          <w:p w:rsidRPr="0033137C" w:rsidR="00F00521" w:rsidP="004B7824" w:rsidRDefault="00F00521" w14:paraId="6911E2A3" w14:textId="4A20C0FA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Pr="0033137C" w:rsidR="00F00521" w:rsidTr="006B7E35" w14:paraId="64D16F6F" w14:textId="77777777">
        <w:trPr>
          <w:trHeight w:val="593"/>
        </w:trPr>
        <w:tc>
          <w:tcPr>
            <w:tcW w:w="2520" w:type="dxa"/>
            <w:vAlign w:val="center"/>
          </w:tcPr>
          <w:p w:rsidRPr="0033137C" w:rsidR="00F00521" w:rsidP="004B7824" w:rsidRDefault="00F00521" w14:paraId="52BD1419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3137C">
              <w:rPr>
                <w:rFonts w:ascii="Cambria" w:hAnsi="Cambria"/>
                <w:b/>
                <w:sz w:val="20"/>
                <w:szCs w:val="20"/>
              </w:rPr>
              <w:t>Other Services, as needed</w:t>
            </w:r>
          </w:p>
        </w:tc>
        <w:tc>
          <w:tcPr>
            <w:tcW w:w="3924" w:type="dxa"/>
            <w:vAlign w:val="center"/>
          </w:tcPr>
          <w:p w:rsidRPr="0033137C" w:rsidR="00F00521" w:rsidP="004B7824" w:rsidRDefault="00F00521" w14:paraId="7B0267E2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924" w:type="dxa"/>
            <w:vAlign w:val="center"/>
          </w:tcPr>
          <w:p w:rsidRPr="0033137C" w:rsidR="00F00521" w:rsidP="004B7824" w:rsidRDefault="00F00521" w14:paraId="3AB8F666" w14:textId="0F9FA826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Pr="0033137C" w:rsidR="000235EF" w:rsidP="00233EA8" w:rsidRDefault="000235EF" w14:paraId="70407126" w14:textId="20FFC5FD">
      <w:pPr>
        <w:tabs>
          <w:tab w:val="left" w:pos="6660"/>
        </w:tabs>
        <w:jc w:val="both"/>
        <w:rPr>
          <w:rFonts w:ascii="Cambria" w:hAnsi="Cambria"/>
          <w:b/>
          <w:sz w:val="21"/>
          <w:szCs w:val="21"/>
        </w:rPr>
      </w:pPr>
    </w:p>
    <w:p w:rsidRPr="0033137C" w:rsidR="000235EF" w:rsidP="000235EF" w:rsidRDefault="000235EF" w14:paraId="7341A8D3" w14:textId="77777777">
      <w:pPr>
        <w:pStyle w:val="ListParagraph"/>
        <w:tabs>
          <w:tab w:val="left" w:pos="6660"/>
        </w:tabs>
        <w:jc w:val="both"/>
        <w:rPr>
          <w:rFonts w:ascii="Cambria" w:hAnsi="Cambria"/>
          <w:b/>
          <w:sz w:val="21"/>
          <w:szCs w:val="21"/>
        </w:rPr>
      </w:pPr>
    </w:p>
    <w:p w:rsidRPr="0033137C" w:rsidR="00CF4E85" w:rsidP="00CF4E85" w:rsidRDefault="00CF4E85" w14:paraId="6A6AF244" w14:textId="77777777">
      <w:pPr>
        <w:tabs>
          <w:tab w:val="left" w:pos="6660"/>
        </w:tabs>
        <w:rPr>
          <w:rFonts w:ascii="Cambria" w:hAnsi="Cambria"/>
        </w:rPr>
      </w:pPr>
    </w:p>
    <w:p w:rsidRPr="004C5665" w:rsidR="000235EF" w:rsidP="002C0F02" w:rsidRDefault="0032222D" w14:paraId="23FA649B" w14:textId="5275AE57">
      <w:pPr>
        <w:pStyle w:val="ListParagraph"/>
        <w:numPr>
          <w:ilvl w:val="0"/>
          <w:numId w:val="10"/>
        </w:numPr>
        <w:tabs>
          <w:tab w:val="left" w:pos="6660"/>
        </w:tabs>
        <w:rPr>
          <w:rFonts w:ascii="Cambria" w:hAnsi="Cambria"/>
          <w:strike/>
        </w:rPr>
      </w:pPr>
      <w:r>
        <w:rPr>
          <w:rFonts w:ascii="Cambria" w:hAnsi="Cambria"/>
          <w:sz w:val="21"/>
          <w:szCs w:val="21"/>
        </w:rPr>
        <w:t>Describe how caseworkers</w:t>
      </w:r>
      <w:r w:rsidRPr="004C5665" w:rsidR="000235EF">
        <w:rPr>
          <w:rFonts w:ascii="Cambria" w:hAnsi="Cambria"/>
          <w:sz w:val="21"/>
          <w:szCs w:val="21"/>
        </w:rPr>
        <w:t xml:space="preserve"> assesses the overall household safety of the sponsor family when conducting in home HS or PRS visits.</w:t>
      </w:r>
      <w:r w:rsidRPr="004C5665" w:rsidR="00EA0009">
        <w:rPr>
          <w:rFonts w:ascii="Cambria" w:hAnsi="Cambria"/>
          <w:sz w:val="21"/>
          <w:szCs w:val="21"/>
        </w:rPr>
        <w:t xml:space="preserve"> </w:t>
      </w:r>
    </w:p>
    <w:p w:rsidRPr="0033137C" w:rsidR="00331BDD" w:rsidP="00871083" w:rsidRDefault="00331BDD" w14:paraId="471835EB" w14:textId="459A6253">
      <w:pPr>
        <w:tabs>
          <w:tab w:val="left" w:pos="6660"/>
        </w:tabs>
        <w:rPr>
          <w:rFonts w:ascii="Cambria" w:hAnsi="Cambria"/>
          <w:strike/>
        </w:rPr>
      </w:pPr>
    </w:p>
    <w:p w:rsidRPr="004C5665" w:rsidR="000235EF" w:rsidP="000235EF" w:rsidRDefault="00A4378F" w14:paraId="09644D8D" w14:textId="77777777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Cambria" w:hAnsi="Cambria"/>
          <w:sz w:val="21"/>
          <w:szCs w:val="21"/>
        </w:rPr>
      </w:pPr>
      <w:r>
        <w:rPr>
          <w:rFonts w:ascii="Cambria" w:hAnsi="Cambria"/>
        </w:rPr>
        <w:pict w14:anchorId="40A8FF8D">
          <v:rect id="_x0000_i1030" style="width:403.2pt;height:1pt" o:hr="t" o:hrstd="t" o:hrnoshade="t" o:hralign="center" fillcolor="black [3213]" stroked="f"/>
        </w:pict>
      </w:r>
    </w:p>
    <w:p w:rsidRPr="0033137C" w:rsidR="000235EF" w:rsidP="00AF24B7" w:rsidRDefault="000235EF" w14:paraId="67FFC275" w14:textId="77777777">
      <w:pPr>
        <w:pStyle w:val="Title"/>
        <w:pBdr>
          <w:top w:val="none" w:color="auto" w:sz="0" w:space="0"/>
        </w:pBdr>
        <w:tabs>
          <w:tab w:val="left" w:pos="6660"/>
        </w:tabs>
        <w:spacing w:before="0" w:after="0" w:line="240" w:lineRule="auto"/>
        <w:jc w:val="both"/>
        <w:rPr>
          <w:rFonts w:ascii="Cambria" w:hAnsi="Cambria"/>
          <w:b/>
          <w:spacing w:val="0"/>
          <w:sz w:val="21"/>
          <w:szCs w:val="21"/>
        </w:rPr>
      </w:pPr>
    </w:p>
    <w:p w:rsidRPr="0033137C" w:rsidR="000235EF" w:rsidP="000235EF" w:rsidRDefault="000235EF" w14:paraId="5BB6F79F" w14:textId="0E80BDC7">
      <w:pPr>
        <w:tabs>
          <w:tab w:val="left" w:pos="6660"/>
        </w:tabs>
        <w:ind w:left="720"/>
        <w:jc w:val="both"/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b/>
          <w:sz w:val="21"/>
          <w:szCs w:val="21"/>
        </w:rPr>
        <w:t>CASEWORK</w:t>
      </w:r>
    </w:p>
    <w:p w:rsidRPr="004C5665" w:rsidR="000235EF" w:rsidP="00277D71" w:rsidRDefault="000235EF" w14:paraId="15468454" w14:textId="77777777">
      <w:pPr>
        <w:pStyle w:val="ListParagraph"/>
        <w:numPr>
          <w:ilvl w:val="0"/>
          <w:numId w:val="24"/>
        </w:numPr>
        <w:tabs>
          <w:tab w:val="left" w:pos="6660"/>
        </w:tabs>
        <w:jc w:val="both"/>
        <w:rPr>
          <w:rFonts w:ascii="Cambria" w:hAnsi="Cambria"/>
          <w:sz w:val="22"/>
          <w:szCs w:val="22"/>
        </w:rPr>
      </w:pPr>
      <w:r w:rsidRPr="004C5665">
        <w:rPr>
          <w:rFonts w:ascii="Cambria" w:hAnsi="Cambria"/>
          <w:sz w:val="21"/>
          <w:szCs w:val="21"/>
        </w:rPr>
        <w:t>Describe the efforts made when trying to locate/engage difficult sponsor families.</w:t>
      </w:r>
    </w:p>
    <w:p w:rsidRPr="004C5665" w:rsidR="000235EF" w:rsidP="000235EF" w:rsidRDefault="000235EF" w14:paraId="4D4F3DC4" w14:textId="77777777">
      <w:pPr>
        <w:pStyle w:val="ListParagraph"/>
        <w:tabs>
          <w:tab w:val="left" w:pos="6660"/>
        </w:tabs>
        <w:jc w:val="both"/>
        <w:rPr>
          <w:rFonts w:ascii="Cambria" w:hAnsi="Cambria"/>
          <w:sz w:val="22"/>
          <w:szCs w:val="22"/>
        </w:rPr>
      </w:pPr>
    </w:p>
    <w:p w:rsidRPr="004C5665" w:rsidR="006A1D27" w:rsidP="00277D71" w:rsidRDefault="000235EF" w14:paraId="242F04AD" w14:textId="77777777">
      <w:pPr>
        <w:pStyle w:val="ListParagraph"/>
        <w:numPr>
          <w:ilvl w:val="0"/>
          <w:numId w:val="2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Cambria" w:hAnsi="Cambria"/>
          <w:b/>
          <w:sz w:val="22"/>
          <w:szCs w:val="22"/>
        </w:rPr>
      </w:pPr>
      <w:r w:rsidRPr="004C5665">
        <w:rPr>
          <w:rFonts w:ascii="Cambria" w:hAnsi="Cambria"/>
          <w:sz w:val="21"/>
          <w:szCs w:val="21"/>
        </w:rPr>
        <w:t>Provide the name(s) of the lead caseworker(s) (</w:t>
      </w:r>
      <w:r w:rsidRPr="004C5665">
        <w:rPr>
          <w:rFonts w:ascii="Cambria" w:hAnsi="Cambria"/>
          <w:i/>
          <w:sz w:val="21"/>
          <w:szCs w:val="21"/>
        </w:rPr>
        <w:t>if applicable</w:t>
      </w:r>
      <w:r w:rsidRPr="004C5665">
        <w:rPr>
          <w:rFonts w:ascii="Cambria" w:hAnsi="Cambria"/>
          <w:sz w:val="21"/>
          <w:szCs w:val="21"/>
        </w:rPr>
        <w:t>) and list their responsibilities.</w:t>
      </w:r>
    </w:p>
    <w:p w:rsidRPr="004C5665" w:rsidR="006A1D27" w:rsidP="00277D71" w:rsidRDefault="006A1D27" w14:paraId="5934F683" w14:textId="77777777">
      <w:pPr>
        <w:pStyle w:val="ListParagraph"/>
        <w:rPr>
          <w:rFonts w:ascii="Cambria" w:hAnsi="Cambria"/>
          <w:sz w:val="21"/>
          <w:szCs w:val="21"/>
        </w:rPr>
      </w:pPr>
    </w:p>
    <w:p w:rsidRPr="004C5665" w:rsidR="006A1D27" w:rsidP="00277D71" w:rsidRDefault="006A1D27" w14:paraId="5949F095" w14:textId="77777777">
      <w:pPr>
        <w:pStyle w:val="ListParagraph"/>
        <w:numPr>
          <w:ilvl w:val="0"/>
          <w:numId w:val="2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Cambria" w:hAnsi="Cambria"/>
          <w:b/>
          <w:sz w:val="22"/>
          <w:szCs w:val="22"/>
        </w:rPr>
      </w:pPr>
      <w:r w:rsidRPr="004C5665">
        <w:rPr>
          <w:rFonts w:ascii="Cambria" w:hAnsi="Cambria"/>
          <w:sz w:val="21"/>
          <w:szCs w:val="21"/>
        </w:rPr>
        <w:t>How is contact with the sponsor and the UAC documented?</w:t>
      </w:r>
      <w:r w:rsidRPr="004C5665" w:rsidR="000235EF">
        <w:rPr>
          <w:rFonts w:ascii="Cambria" w:hAnsi="Cambria"/>
          <w:sz w:val="21"/>
          <w:szCs w:val="21"/>
        </w:rPr>
        <w:t xml:space="preserve">  </w:t>
      </w:r>
    </w:p>
    <w:p w:rsidRPr="004C5665" w:rsidR="006A1D27" w:rsidP="006A1D27" w:rsidRDefault="006A1D27" w14:paraId="062C3273" w14:textId="77777777">
      <w:pPr>
        <w:pStyle w:val="ListParagraph"/>
        <w:rPr>
          <w:rFonts w:ascii="Cambria" w:hAnsi="Cambria"/>
          <w:sz w:val="21"/>
          <w:szCs w:val="21"/>
        </w:rPr>
      </w:pPr>
    </w:p>
    <w:p w:rsidRPr="004C5665" w:rsidR="00257F56" w:rsidP="00257F56" w:rsidRDefault="000B0E14" w14:paraId="5DEA49B1" w14:textId="77777777">
      <w:pPr>
        <w:pStyle w:val="ListParagraph"/>
        <w:numPr>
          <w:ilvl w:val="0"/>
          <w:numId w:val="2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Cambria" w:hAnsi="Cambria"/>
          <w:sz w:val="21"/>
          <w:szCs w:val="21"/>
        </w:rPr>
      </w:pPr>
      <w:r w:rsidRPr="004C5665">
        <w:rPr>
          <w:rFonts w:ascii="Cambria" w:hAnsi="Cambria"/>
          <w:sz w:val="21"/>
          <w:szCs w:val="21"/>
        </w:rPr>
        <w:t>**</w:t>
      </w:r>
      <w:r w:rsidRPr="004C5665">
        <w:rPr>
          <w:rFonts w:ascii="Cambria" w:hAnsi="Cambria"/>
          <w:b/>
          <w:sz w:val="21"/>
          <w:szCs w:val="21"/>
        </w:rPr>
        <w:t>If you have sub-recipients</w:t>
      </w:r>
      <w:r w:rsidRPr="004C5665" w:rsidR="006A1D27">
        <w:rPr>
          <w:rFonts w:ascii="Cambria" w:hAnsi="Cambria"/>
          <w:b/>
          <w:sz w:val="21"/>
          <w:szCs w:val="21"/>
        </w:rPr>
        <w:t>,</w:t>
      </w:r>
      <w:r w:rsidRPr="004C5665">
        <w:rPr>
          <w:rFonts w:ascii="Cambria" w:hAnsi="Cambria"/>
          <w:b/>
          <w:sz w:val="21"/>
          <w:szCs w:val="21"/>
        </w:rPr>
        <w:t xml:space="preserve"> </w:t>
      </w:r>
      <w:r w:rsidRPr="004C5665">
        <w:rPr>
          <w:rFonts w:ascii="Cambria" w:hAnsi="Cambria"/>
          <w:sz w:val="21"/>
          <w:szCs w:val="21"/>
        </w:rPr>
        <w:t>what is the agency’s process for selecting and assigning HS and PRS referrals to sub-recipients?</w:t>
      </w:r>
    </w:p>
    <w:p w:rsidRPr="004C5665" w:rsidR="00257F56" w:rsidP="00257F56" w:rsidRDefault="00257F56" w14:paraId="30E03966" w14:textId="77777777">
      <w:pPr>
        <w:pStyle w:val="ListParagraph"/>
        <w:rPr>
          <w:rFonts w:ascii="Cambria" w:hAnsi="Cambria"/>
          <w:sz w:val="21"/>
          <w:szCs w:val="21"/>
        </w:rPr>
      </w:pPr>
    </w:p>
    <w:p w:rsidRPr="004C5665" w:rsidR="00257F56" w:rsidP="00257F56" w:rsidRDefault="00257F56" w14:paraId="327956B7" w14:textId="33DE4FB6">
      <w:pPr>
        <w:pStyle w:val="ListParagraph"/>
        <w:numPr>
          <w:ilvl w:val="0"/>
          <w:numId w:val="2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Cambria" w:hAnsi="Cambria"/>
          <w:sz w:val="21"/>
          <w:szCs w:val="21"/>
        </w:rPr>
      </w:pPr>
      <w:r w:rsidRPr="004C5665">
        <w:rPr>
          <w:rFonts w:ascii="Cambria" w:hAnsi="Cambria"/>
          <w:sz w:val="21"/>
          <w:szCs w:val="21"/>
        </w:rPr>
        <w:t>**</w:t>
      </w:r>
      <w:r w:rsidRPr="004C5665">
        <w:rPr>
          <w:rFonts w:ascii="Cambria" w:hAnsi="Cambria"/>
          <w:b/>
          <w:sz w:val="21"/>
          <w:szCs w:val="21"/>
        </w:rPr>
        <w:t>If you have sub-recipients</w:t>
      </w:r>
      <w:r w:rsidRPr="004C5665">
        <w:rPr>
          <w:rFonts w:ascii="Cambria" w:hAnsi="Cambria"/>
          <w:sz w:val="21"/>
          <w:szCs w:val="21"/>
        </w:rPr>
        <w:t xml:space="preserve">, how does agency staff gather information about local referrals and community resource in specific service areas? </w:t>
      </w:r>
    </w:p>
    <w:p w:rsidRPr="004C5665" w:rsidR="000235EF" w:rsidP="000235EF" w:rsidRDefault="000235EF" w14:paraId="53D92B42" w14:textId="77777777">
      <w:pPr>
        <w:pStyle w:val="ListParagraph"/>
        <w:rPr>
          <w:rFonts w:ascii="Cambria" w:hAnsi="Cambria"/>
          <w:sz w:val="21"/>
          <w:szCs w:val="21"/>
        </w:rPr>
      </w:pPr>
    </w:p>
    <w:p w:rsidRPr="004C5665" w:rsidR="000235EF" w:rsidP="000235EF" w:rsidRDefault="00A4378F" w14:paraId="6B854DF1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Cambria" w:hAnsi="Cambria"/>
          <w:sz w:val="21"/>
          <w:szCs w:val="21"/>
        </w:rPr>
      </w:pPr>
      <w:r>
        <w:rPr>
          <w:rFonts w:ascii="Cambria" w:hAnsi="Cambria"/>
        </w:rPr>
        <w:lastRenderedPageBreak/>
        <w:pict w14:anchorId="352F88F2">
          <v:rect id="_x0000_i1031" style="width:427.7pt;height:1pt" o:hr="t" o:hrstd="t" o:hrnoshade="t" o:hrpct="990" o:hralign="center" fillcolor="black [3213]" stroked="f"/>
        </w:pict>
      </w:r>
    </w:p>
    <w:p w:rsidRPr="0033137C" w:rsidR="000235EF" w:rsidP="000235EF" w:rsidRDefault="000235EF" w14:paraId="740C122E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jc w:val="both"/>
        <w:rPr>
          <w:rFonts w:ascii="Cambria" w:hAnsi="Cambria"/>
          <w:i/>
          <w:sz w:val="21"/>
          <w:szCs w:val="21"/>
        </w:rPr>
      </w:pPr>
    </w:p>
    <w:p w:rsidRPr="0033137C" w:rsidR="000235EF" w:rsidP="00277D71" w:rsidRDefault="000235EF" w14:paraId="6CA40CA7" w14:textId="7BFD3AFB">
      <w:pPr>
        <w:pStyle w:val="Title"/>
        <w:pBdr>
          <w:top w:val="none" w:color="auto" w:sz="0" w:space="0"/>
        </w:pBdr>
        <w:tabs>
          <w:tab w:val="left" w:pos="6660"/>
        </w:tabs>
        <w:spacing w:before="0" w:after="0"/>
        <w:jc w:val="both"/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b/>
          <w:spacing w:val="0"/>
          <w:sz w:val="21"/>
          <w:szCs w:val="21"/>
        </w:rPr>
        <w:t>OTHER SERVICES</w:t>
      </w:r>
    </w:p>
    <w:p w:rsidRPr="004C5665" w:rsidR="000235EF" w:rsidP="000235EF" w:rsidRDefault="000235EF" w14:paraId="6C86420D" w14:textId="2A40F68C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Cambria" w:hAnsi="Cambria"/>
          <w:sz w:val="21"/>
          <w:szCs w:val="21"/>
        </w:rPr>
      </w:pPr>
      <w:r w:rsidRPr="004C5665">
        <w:rPr>
          <w:rFonts w:ascii="Cambria" w:hAnsi="Cambria"/>
          <w:sz w:val="21"/>
          <w:szCs w:val="21"/>
        </w:rPr>
        <w:t>What is the agency’s process when a minor runs away from</w:t>
      </w:r>
      <w:r w:rsidRPr="004C5665" w:rsidR="004615EA">
        <w:rPr>
          <w:rFonts w:ascii="Cambria" w:hAnsi="Cambria"/>
          <w:sz w:val="21"/>
          <w:szCs w:val="21"/>
        </w:rPr>
        <w:t xml:space="preserve"> their</w:t>
      </w:r>
      <w:r w:rsidRPr="004C5665">
        <w:rPr>
          <w:rFonts w:ascii="Cambria" w:hAnsi="Cambria"/>
          <w:sz w:val="21"/>
          <w:szCs w:val="21"/>
        </w:rPr>
        <w:t xml:space="preserve"> sponsor? Please describe. How do you decide whether to flag the sponsor in these situations?</w:t>
      </w:r>
    </w:p>
    <w:p w:rsidRPr="004C5665" w:rsidR="000235EF" w:rsidP="000235EF" w:rsidRDefault="000235EF" w14:paraId="75A0CF66" w14:textId="77777777">
      <w:pPr>
        <w:pStyle w:val="ListParagraph"/>
        <w:rPr>
          <w:rFonts w:ascii="Cambria" w:hAnsi="Cambria"/>
          <w:i/>
          <w:sz w:val="21"/>
          <w:szCs w:val="21"/>
        </w:rPr>
      </w:pPr>
    </w:p>
    <w:p w:rsidRPr="004C5665" w:rsidR="000235EF" w:rsidP="000235EF" w:rsidRDefault="000235EF" w14:paraId="354184CD" w14:textId="0DB8A7B9">
      <w:pPr>
        <w:pStyle w:val="ListParagraph"/>
        <w:numPr>
          <w:ilvl w:val="0"/>
          <w:numId w:val="5"/>
        </w:numPr>
        <w:rPr>
          <w:rFonts w:ascii="Cambria" w:hAnsi="Cambria"/>
          <w:sz w:val="21"/>
          <w:szCs w:val="21"/>
        </w:rPr>
      </w:pPr>
      <w:r w:rsidRPr="004C5665">
        <w:rPr>
          <w:rFonts w:ascii="Cambria" w:hAnsi="Cambria"/>
          <w:sz w:val="21"/>
          <w:szCs w:val="21"/>
        </w:rPr>
        <w:t>Describe the policy and procedures regarding trafficking concerns with sponsors and UACs. Provide</w:t>
      </w:r>
      <w:r w:rsidRPr="004C5665" w:rsidR="00D26FC3">
        <w:rPr>
          <w:rFonts w:ascii="Cambria" w:hAnsi="Cambria"/>
          <w:sz w:val="21"/>
          <w:szCs w:val="21"/>
        </w:rPr>
        <w:t xml:space="preserve"> </w:t>
      </w:r>
      <w:r w:rsidRPr="004C5665">
        <w:rPr>
          <w:rFonts w:ascii="Cambria" w:hAnsi="Cambria"/>
          <w:sz w:val="21"/>
          <w:szCs w:val="21"/>
        </w:rPr>
        <w:t>example</w:t>
      </w:r>
      <w:r w:rsidRPr="004C5665" w:rsidR="007452A0">
        <w:rPr>
          <w:rFonts w:ascii="Cambria" w:hAnsi="Cambria"/>
          <w:sz w:val="21"/>
          <w:szCs w:val="21"/>
        </w:rPr>
        <w:t>s</w:t>
      </w:r>
      <w:r w:rsidRPr="004C5665" w:rsidR="00D26FC3">
        <w:rPr>
          <w:rFonts w:ascii="Cambria" w:hAnsi="Cambria"/>
          <w:sz w:val="21"/>
          <w:szCs w:val="21"/>
        </w:rPr>
        <w:t xml:space="preserve"> of trafficking concerns identified in the past 12 months. </w:t>
      </w:r>
    </w:p>
    <w:p w:rsidRPr="004C5665" w:rsidR="000235EF" w:rsidP="000235EF" w:rsidRDefault="00A4378F" w14:paraId="1997DE1A" w14:textId="77777777">
      <w:pPr>
        <w:rPr>
          <w:rFonts w:ascii="Cambria" w:hAnsi="Cambria"/>
          <w:sz w:val="21"/>
          <w:szCs w:val="21"/>
        </w:rPr>
      </w:pPr>
      <w:r>
        <w:pict w14:anchorId="7BA57651">
          <v:rect id="_x0000_i1032" style="width:427.7pt;height:1pt" o:hr="t" o:hrstd="t" o:hrnoshade="t" o:hrpct="990" o:hralign="center" fillcolor="black [3213]" stroked="f"/>
        </w:pict>
      </w:r>
    </w:p>
    <w:p w:rsidRPr="0033137C" w:rsidR="00A94829" w:rsidP="00DD6210" w:rsidRDefault="00A94829" w14:paraId="27DB14CD" w14:textId="77777777">
      <w:pPr>
        <w:pStyle w:val="PPbodytext"/>
        <w:spacing w:after="0"/>
        <w:ind w:left="0"/>
        <w:jc w:val="left"/>
        <w:rPr>
          <w:rFonts w:ascii="Cambria" w:hAnsi="Cambria"/>
          <w:b/>
          <w:sz w:val="21"/>
        </w:rPr>
      </w:pPr>
    </w:p>
    <w:p w:rsidRPr="0033137C" w:rsidR="00DD6210" w:rsidP="00DD6210" w:rsidRDefault="00DD6210" w14:paraId="73D2A7ED" w14:textId="3CCC9829">
      <w:pPr>
        <w:pStyle w:val="PPbodytext"/>
        <w:spacing w:after="0"/>
        <w:ind w:left="0"/>
        <w:jc w:val="left"/>
        <w:rPr>
          <w:rFonts w:ascii="Cambria" w:hAnsi="Cambria"/>
          <w:b/>
          <w:sz w:val="21"/>
        </w:rPr>
      </w:pPr>
      <w:r w:rsidRPr="0033137C">
        <w:rPr>
          <w:rFonts w:ascii="Cambria" w:hAnsi="Cambria"/>
          <w:b/>
          <w:sz w:val="21"/>
        </w:rPr>
        <w:t>QUALITY ASSURANCE/INTERNAL MONITORING</w:t>
      </w:r>
    </w:p>
    <w:p w:rsidRPr="0033137C" w:rsidR="00DD6210" w:rsidP="00DD6210" w:rsidRDefault="00DD6210" w14:paraId="73813225" w14:textId="77777777">
      <w:pPr>
        <w:pStyle w:val="PPbodytext"/>
        <w:spacing w:after="0"/>
        <w:ind w:left="0"/>
        <w:jc w:val="left"/>
        <w:rPr>
          <w:rFonts w:ascii="Cambria" w:hAnsi="Cambria"/>
          <w:b/>
          <w:sz w:val="21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30"/>
      </w:tblGrid>
      <w:tr w:rsidRPr="0033137C" w:rsidR="00DD6210" w:rsidTr="00277D71" w14:paraId="1A2FC5AD" w14:textId="77777777">
        <w:tc>
          <w:tcPr>
            <w:tcW w:w="8630" w:type="dxa"/>
          </w:tcPr>
          <w:p w:rsidRPr="004C5665" w:rsidR="00DD6210" w:rsidP="00277D71" w:rsidRDefault="00DD6210" w14:paraId="11D2CD35" w14:textId="0FF622CE">
            <w:pPr>
              <w:pStyle w:val="PPbodytext"/>
              <w:numPr>
                <w:ilvl w:val="0"/>
                <w:numId w:val="18"/>
              </w:numPr>
              <w:spacing w:after="0"/>
              <w:ind w:left="720"/>
              <w:jc w:val="left"/>
              <w:rPr>
                <w:rFonts w:ascii="Cambria" w:hAnsi="Cambria"/>
                <w:sz w:val="21"/>
                <w:szCs w:val="21"/>
              </w:rPr>
            </w:pPr>
            <w:r w:rsidRPr="004C5665">
              <w:rPr>
                <w:rFonts w:ascii="Cambria" w:hAnsi="Cambria"/>
                <w:sz w:val="21"/>
                <w:szCs w:val="21"/>
              </w:rPr>
              <w:t xml:space="preserve">Describe how your agency </w:t>
            </w:r>
            <w:r w:rsidRPr="004C5665" w:rsidR="00811176">
              <w:rPr>
                <w:rFonts w:ascii="Cambria" w:hAnsi="Cambria"/>
                <w:sz w:val="21"/>
                <w:szCs w:val="21"/>
              </w:rPr>
              <w:t xml:space="preserve">meets ORR requirements for </w:t>
            </w:r>
            <w:r w:rsidRPr="004C5665" w:rsidR="00BF0C58">
              <w:rPr>
                <w:rFonts w:ascii="Cambria" w:hAnsi="Cambria"/>
                <w:sz w:val="21"/>
                <w:szCs w:val="21"/>
              </w:rPr>
              <w:t xml:space="preserve">the areas listed below. Please explain how agency staff assess </w:t>
            </w:r>
            <w:r w:rsidRPr="004C5665">
              <w:rPr>
                <w:rFonts w:ascii="Cambria" w:hAnsi="Cambria"/>
                <w:sz w:val="21"/>
                <w:szCs w:val="21"/>
              </w:rPr>
              <w:t>the quality of the</w:t>
            </w:r>
            <w:r w:rsidRPr="004C5665" w:rsidR="00BF0C58">
              <w:rPr>
                <w:rFonts w:ascii="Cambria" w:hAnsi="Cambria"/>
                <w:sz w:val="21"/>
                <w:szCs w:val="21"/>
              </w:rPr>
              <w:t>se</w:t>
            </w:r>
            <w:r w:rsidRPr="004C5665">
              <w:rPr>
                <w:rFonts w:ascii="Cambria" w:hAnsi="Cambria"/>
                <w:sz w:val="21"/>
                <w:szCs w:val="21"/>
              </w:rPr>
              <w:t xml:space="preserve"> areas</w:t>
            </w:r>
            <w:r w:rsidRPr="004C5665" w:rsidR="00BF0C58">
              <w:rPr>
                <w:rFonts w:ascii="Cambria" w:hAnsi="Cambria"/>
                <w:sz w:val="21"/>
                <w:szCs w:val="21"/>
              </w:rPr>
              <w:t>.</w:t>
            </w:r>
            <w:r w:rsidRPr="004C5665">
              <w:rPr>
                <w:rFonts w:ascii="Cambria" w:hAnsi="Cambria"/>
                <w:sz w:val="21"/>
                <w:szCs w:val="21"/>
              </w:rPr>
              <w:t xml:space="preserve"> Include how often the</w:t>
            </w:r>
            <w:r w:rsidRPr="004C5665" w:rsidR="00674F92">
              <w:rPr>
                <w:rFonts w:ascii="Cambria" w:hAnsi="Cambria"/>
                <w:sz w:val="21"/>
                <w:szCs w:val="21"/>
              </w:rPr>
              <w:t>se</w:t>
            </w:r>
            <w:r w:rsidRPr="004C5665">
              <w:rPr>
                <w:rFonts w:ascii="Cambria" w:hAnsi="Cambria"/>
                <w:sz w:val="21"/>
                <w:szCs w:val="21"/>
              </w:rPr>
              <w:t xml:space="preserve"> program areas are monitored and </w:t>
            </w:r>
            <w:r w:rsidRPr="004C5665">
              <w:rPr>
                <w:rFonts w:ascii="Cambria" w:hAnsi="Cambria" w:cs="Arial"/>
                <w:sz w:val="21"/>
                <w:szCs w:val="21"/>
              </w:rPr>
              <w:t>the actions taken when noncompliance is detected</w:t>
            </w:r>
            <w:r w:rsidRPr="004C5665">
              <w:rPr>
                <w:rFonts w:ascii="Cambria" w:hAnsi="Cambria"/>
                <w:sz w:val="21"/>
                <w:szCs w:val="21"/>
              </w:rPr>
              <w:t>.</w:t>
            </w:r>
          </w:p>
          <w:p w:rsidRPr="004C5665" w:rsidR="00DD6210" w:rsidP="00277D71" w:rsidRDefault="00DD6210" w14:paraId="5F1734BB" w14:textId="77777777">
            <w:pPr>
              <w:numPr>
                <w:ilvl w:val="0"/>
                <w:numId w:val="17"/>
              </w:numPr>
              <w:rPr>
                <w:rFonts w:ascii="Cambria" w:hAnsi="Cambria"/>
                <w:sz w:val="21"/>
                <w:szCs w:val="21"/>
              </w:rPr>
            </w:pPr>
            <w:r w:rsidRPr="004C5665">
              <w:rPr>
                <w:rFonts w:ascii="Cambria" w:hAnsi="Cambria"/>
                <w:sz w:val="21"/>
                <w:szCs w:val="21"/>
              </w:rPr>
              <w:t>Case files</w:t>
            </w:r>
          </w:p>
          <w:p w:rsidRPr="004C5665" w:rsidR="00DD6210" w:rsidP="00277D71" w:rsidRDefault="00DD6210" w14:paraId="184ED8E8" w14:textId="77777777">
            <w:pPr>
              <w:numPr>
                <w:ilvl w:val="0"/>
                <w:numId w:val="17"/>
              </w:numPr>
              <w:rPr>
                <w:rFonts w:ascii="Cambria" w:hAnsi="Cambria"/>
                <w:sz w:val="21"/>
                <w:szCs w:val="21"/>
              </w:rPr>
            </w:pPr>
            <w:r w:rsidRPr="004C5665">
              <w:rPr>
                <w:rFonts w:ascii="Cambria" w:hAnsi="Cambria"/>
                <w:sz w:val="21"/>
                <w:szCs w:val="21"/>
              </w:rPr>
              <w:t>Home Study Reports</w:t>
            </w:r>
          </w:p>
          <w:p w:rsidRPr="004C5665" w:rsidR="00DD6210" w:rsidP="00277D71" w:rsidRDefault="00DD6210" w14:paraId="23E3F022" w14:textId="77777777">
            <w:pPr>
              <w:numPr>
                <w:ilvl w:val="0"/>
                <w:numId w:val="17"/>
              </w:numPr>
              <w:rPr>
                <w:rFonts w:ascii="Cambria" w:hAnsi="Cambria"/>
                <w:sz w:val="21"/>
                <w:szCs w:val="21"/>
              </w:rPr>
            </w:pPr>
            <w:r w:rsidRPr="004C5665">
              <w:rPr>
                <w:rFonts w:ascii="Cambria" w:hAnsi="Cambria"/>
                <w:sz w:val="21"/>
                <w:szCs w:val="21"/>
              </w:rPr>
              <w:t xml:space="preserve">Post Release Service Reports </w:t>
            </w:r>
          </w:p>
          <w:p w:rsidRPr="004C5665" w:rsidR="00DD6210" w:rsidP="00277D71" w:rsidRDefault="00DD6210" w14:paraId="7A801680" w14:textId="2282582A">
            <w:pPr>
              <w:numPr>
                <w:ilvl w:val="0"/>
                <w:numId w:val="17"/>
              </w:numPr>
              <w:rPr>
                <w:rFonts w:ascii="Cambria" w:hAnsi="Cambria"/>
                <w:sz w:val="21"/>
                <w:szCs w:val="21"/>
              </w:rPr>
            </w:pPr>
            <w:r w:rsidRPr="004C5665">
              <w:rPr>
                <w:rFonts w:ascii="Cambria" w:hAnsi="Cambria"/>
                <w:sz w:val="21"/>
                <w:szCs w:val="21"/>
              </w:rPr>
              <w:t>Sponsor assessment</w:t>
            </w:r>
          </w:p>
          <w:p w:rsidRPr="004C5665" w:rsidR="00DD6210" w:rsidP="00277D71" w:rsidRDefault="00DD6210" w14:paraId="1EEC17A6" w14:textId="77777777">
            <w:pPr>
              <w:numPr>
                <w:ilvl w:val="0"/>
                <w:numId w:val="17"/>
              </w:numPr>
              <w:rPr>
                <w:rFonts w:ascii="Cambria" w:hAnsi="Cambria"/>
                <w:sz w:val="21"/>
                <w:szCs w:val="21"/>
              </w:rPr>
            </w:pPr>
            <w:r w:rsidRPr="004C5665">
              <w:rPr>
                <w:rFonts w:ascii="Cambria" w:hAnsi="Cambria"/>
                <w:sz w:val="21"/>
                <w:szCs w:val="21"/>
              </w:rPr>
              <w:t>Conducting sponsor, UAC, and household member interviews</w:t>
            </w:r>
          </w:p>
          <w:p w:rsidRPr="004C5665" w:rsidR="00DD6210" w:rsidP="00277D71" w:rsidRDefault="00DD6210" w14:paraId="62540B8D" w14:textId="77777777">
            <w:pPr>
              <w:numPr>
                <w:ilvl w:val="0"/>
                <w:numId w:val="17"/>
              </w:numPr>
              <w:rPr>
                <w:rFonts w:ascii="Cambria" w:hAnsi="Cambria"/>
                <w:sz w:val="21"/>
                <w:szCs w:val="21"/>
              </w:rPr>
            </w:pPr>
            <w:r w:rsidRPr="004C5665">
              <w:rPr>
                <w:rFonts w:ascii="Cambria" w:hAnsi="Cambria"/>
                <w:sz w:val="21"/>
                <w:szCs w:val="21"/>
              </w:rPr>
              <w:t>Personnel files</w:t>
            </w:r>
          </w:p>
          <w:p w:rsidRPr="004C5665" w:rsidR="00DD6210" w:rsidP="00277D71" w:rsidRDefault="00DD6210" w14:paraId="4D4C0EAB" w14:textId="77777777">
            <w:pPr>
              <w:numPr>
                <w:ilvl w:val="0"/>
                <w:numId w:val="17"/>
              </w:numPr>
              <w:rPr>
                <w:rFonts w:ascii="Cambria" w:hAnsi="Cambria"/>
                <w:sz w:val="21"/>
                <w:szCs w:val="21"/>
              </w:rPr>
            </w:pPr>
            <w:r w:rsidRPr="004C5665">
              <w:rPr>
                <w:rFonts w:ascii="Cambria" w:hAnsi="Cambria"/>
                <w:sz w:val="21"/>
                <w:szCs w:val="21"/>
              </w:rPr>
              <w:t>Child health and safety policies</w:t>
            </w:r>
          </w:p>
          <w:p w:rsidRPr="004C5665" w:rsidR="00DD6210" w:rsidP="002F705E" w:rsidRDefault="00DD6210" w14:paraId="79DB85EB" w14:textId="77777777">
            <w:pPr>
              <w:numPr>
                <w:ilvl w:val="0"/>
                <w:numId w:val="17"/>
              </w:numPr>
              <w:rPr>
                <w:rFonts w:ascii="Cambria" w:hAnsi="Cambria"/>
                <w:sz w:val="21"/>
                <w:szCs w:val="21"/>
              </w:rPr>
            </w:pPr>
            <w:r w:rsidRPr="004C5665">
              <w:rPr>
                <w:rFonts w:ascii="Cambria" w:hAnsi="Cambria"/>
                <w:sz w:val="21"/>
                <w:szCs w:val="21"/>
              </w:rPr>
              <w:t>Sexual Abuse Prevention</w:t>
            </w:r>
          </w:p>
          <w:p w:rsidRPr="004C5665" w:rsidR="00DD6210" w:rsidP="00277D71" w:rsidRDefault="00DD6210" w14:paraId="75AD735E" w14:textId="77777777">
            <w:pPr>
              <w:numPr>
                <w:ilvl w:val="0"/>
                <w:numId w:val="17"/>
              </w:numPr>
              <w:rPr>
                <w:rFonts w:ascii="Palatino Linotype" w:hAnsi="Palatino Linotype"/>
                <w:sz w:val="21"/>
                <w:szCs w:val="21"/>
              </w:rPr>
            </w:pPr>
            <w:r w:rsidRPr="004C5665">
              <w:rPr>
                <w:rFonts w:ascii="Cambria" w:hAnsi="Cambria"/>
                <w:sz w:val="21"/>
                <w:szCs w:val="21"/>
              </w:rPr>
              <w:t>Staff trainings</w:t>
            </w:r>
          </w:p>
        </w:tc>
      </w:tr>
    </w:tbl>
    <w:p w:rsidRPr="0033137C" w:rsidR="00DD6210" w:rsidP="00277D71" w:rsidRDefault="00DD6210" w14:paraId="35BF404F" w14:textId="77777777">
      <w:pPr>
        <w:tabs>
          <w:tab w:val="left" w:pos="6660"/>
        </w:tabs>
        <w:rPr>
          <w:rFonts w:ascii="Cambria" w:hAnsi="Cambria"/>
          <w:b/>
          <w:sz w:val="21"/>
        </w:rPr>
      </w:pPr>
    </w:p>
    <w:p w:rsidRPr="004C5665" w:rsidR="00DD6210" w:rsidP="00277D71" w:rsidRDefault="00DD6210" w14:paraId="0512F4F7" w14:textId="586BAFE1">
      <w:pPr>
        <w:pStyle w:val="ListParagraph"/>
        <w:numPr>
          <w:ilvl w:val="0"/>
          <w:numId w:val="18"/>
        </w:numPr>
        <w:tabs>
          <w:tab w:val="left" w:pos="6660"/>
        </w:tabs>
        <w:ind w:left="720" w:right="576"/>
        <w:rPr>
          <w:rFonts w:ascii="Cambria" w:hAnsi="Cambria"/>
          <w:b/>
          <w:sz w:val="22"/>
          <w:szCs w:val="22"/>
        </w:rPr>
      </w:pPr>
      <w:r w:rsidRPr="004C5665">
        <w:rPr>
          <w:rFonts w:ascii="Cambria" w:hAnsi="Cambria"/>
          <w:sz w:val="21"/>
          <w:szCs w:val="21"/>
        </w:rPr>
        <w:t xml:space="preserve">Where are open and closed files kept? Who has access to them? Who is responsible for maintaining case files? </w:t>
      </w:r>
    </w:p>
    <w:p w:rsidRPr="004C5665" w:rsidR="00DD6210" w:rsidP="00277D71" w:rsidRDefault="00DD6210" w14:paraId="434C482D" w14:textId="77777777">
      <w:pPr>
        <w:tabs>
          <w:tab w:val="left" w:pos="6660"/>
        </w:tabs>
        <w:ind w:left="720" w:right="576" w:hanging="360"/>
        <w:jc w:val="both"/>
        <w:rPr>
          <w:rFonts w:ascii="Cambria" w:hAnsi="Cambria"/>
          <w:sz w:val="21"/>
          <w:szCs w:val="21"/>
        </w:rPr>
      </w:pPr>
    </w:p>
    <w:p w:rsidRPr="004C5665" w:rsidR="00DD6210" w:rsidP="00277D71" w:rsidRDefault="00DD6210" w14:paraId="6079B2C6" w14:textId="77777777">
      <w:pPr>
        <w:pStyle w:val="PPbodytext"/>
        <w:numPr>
          <w:ilvl w:val="0"/>
          <w:numId w:val="18"/>
        </w:numPr>
        <w:spacing w:after="0"/>
        <w:ind w:left="720" w:right="576"/>
        <w:jc w:val="left"/>
        <w:rPr>
          <w:rFonts w:ascii="Cambria" w:hAnsi="Cambria"/>
          <w:b/>
          <w:sz w:val="21"/>
        </w:rPr>
      </w:pPr>
      <w:r w:rsidRPr="004C5665">
        <w:rPr>
          <w:rFonts w:ascii="Cambria" w:hAnsi="Cambria"/>
          <w:sz w:val="21"/>
          <w:szCs w:val="21"/>
        </w:rPr>
        <w:t xml:space="preserve">Please provide a complete listing of PRS cases where services were not in place within the ORR required timeframes.  </w:t>
      </w:r>
    </w:p>
    <w:p w:rsidRPr="004C5665" w:rsidR="00DD6210" w:rsidP="00277D71" w:rsidRDefault="00DD6210" w14:paraId="37CC3A42" w14:textId="77777777">
      <w:pPr>
        <w:pStyle w:val="ListParagraph"/>
        <w:ind w:right="576" w:hanging="360"/>
        <w:rPr>
          <w:rFonts w:ascii="Cambria" w:hAnsi="Cambria"/>
          <w:sz w:val="21"/>
          <w:szCs w:val="21"/>
        </w:rPr>
      </w:pPr>
    </w:p>
    <w:p w:rsidRPr="004C5665" w:rsidR="00257F56" w:rsidP="009D0609" w:rsidRDefault="00DD6210" w14:paraId="58F654B6" w14:textId="54E02889">
      <w:pPr>
        <w:pStyle w:val="ListParagraph"/>
        <w:numPr>
          <w:ilvl w:val="0"/>
          <w:numId w:val="18"/>
        </w:numPr>
        <w:ind w:left="720"/>
        <w:rPr>
          <w:rFonts w:ascii="Cambria" w:hAnsi="Cambria"/>
          <w:sz w:val="21"/>
          <w:szCs w:val="21"/>
        </w:rPr>
      </w:pPr>
      <w:r w:rsidRPr="004C5665">
        <w:rPr>
          <w:rFonts w:ascii="Cambria" w:hAnsi="Cambria"/>
          <w:sz w:val="21"/>
          <w:szCs w:val="21"/>
        </w:rPr>
        <w:t xml:space="preserve">Please provide a complete listing of home </w:t>
      </w:r>
      <w:r w:rsidRPr="004C5665" w:rsidR="00675886">
        <w:rPr>
          <w:rFonts w:ascii="Cambria" w:hAnsi="Cambria"/>
          <w:sz w:val="21"/>
          <w:szCs w:val="21"/>
        </w:rPr>
        <w:t>studies that</w:t>
      </w:r>
      <w:r w:rsidRPr="004C5665">
        <w:rPr>
          <w:rFonts w:ascii="Cambria" w:hAnsi="Cambria"/>
          <w:sz w:val="21"/>
          <w:szCs w:val="21"/>
        </w:rPr>
        <w:t xml:space="preserve"> lasted more than ten days during the last fiscal year. </w:t>
      </w:r>
    </w:p>
    <w:p w:rsidRPr="004C5665" w:rsidR="004C5665" w:rsidP="004C5665" w:rsidRDefault="004C5665" w14:paraId="367FEC15" w14:textId="0B58CF73">
      <w:pPr>
        <w:rPr>
          <w:rFonts w:ascii="Cambria" w:hAnsi="Cambria"/>
          <w:sz w:val="21"/>
          <w:szCs w:val="21"/>
        </w:rPr>
      </w:pPr>
    </w:p>
    <w:p w:rsidRPr="004C5665" w:rsidR="00257F56" w:rsidP="009D0609" w:rsidRDefault="00A4378F" w14:paraId="7DEDFD37" w14:textId="15E0BF12">
      <w:pPr>
        <w:pStyle w:val="ListParagraph"/>
        <w:rPr>
          <w:rFonts w:ascii="Cambria" w:hAnsi="Cambria"/>
          <w:sz w:val="21"/>
          <w:szCs w:val="21"/>
        </w:rPr>
      </w:pPr>
      <w:r>
        <w:rPr>
          <w:rFonts w:ascii="Cambria" w:hAnsi="Cambria"/>
        </w:rPr>
        <w:pict w14:anchorId="05868D20">
          <v:rect id="_x0000_i1033" style="width:427.7pt;height:1pt" o:hr="t" o:hrstd="t" o:hrnoshade="t" o:hrpct="990" o:hralign="center" fillcolor="black [3213]" stroked="f"/>
        </w:pict>
      </w:r>
    </w:p>
    <w:p w:rsidRPr="0033137C" w:rsidR="00A94829" w:rsidP="000235EF" w:rsidRDefault="00A94829" w14:paraId="25C67763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jc w:val="both"/>
        <w:rPr>
          <w:rFonts w:ascii="Cambria" w:hAnsi="Cambria"/>
          <w:b/>
          <w:sz w:val="21"/>
          <w:szCs w:val="21"/>
        </w:rPr>
      </w:pPr>
    </w:p>
    <w:p w:rsidRPr="0033137C" w:rsidR="000235EF" w:rsidP="000235EF" w:rsidRDefault="000235EF" w14:paraId="43F586D9" w14:textId="121E0C3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jc w:val="both"/>
        <w:rPr>
          <w:rFonts w:ascii="Cambria" w:hAnsi="Cambria"/>
          <w:b/>
          <w:sz w:val="21"/>
          <w:szCs w:val="21"/>
        </w:rPr>
      </w:pPr>
      <w:r w:rsidRPr="0033137C">
        <w:rPr>
          <w:rFonts w:ascii="Cambria" w:hAnsi="Cambria"/>
          <w:b/>
          <w:sz w:val="21"/>
          <w:szCs w:val="21"/>
        </w:rPr>
        <w:t xml:space="preserve">BACKGROUND CHECKS </w:t>
      </w:r>
    </w:p>
    <w:p w:rsidRPr="0033137C" w:rsidR="000235EF" w:rsidP="000235EF" w:rsidRDefault="000235EF" w14:paraId="3D4318F6" w14:textId="77777777">
      <w:pPr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jc w:val="both"/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 xml:space="preserve">Provide detailed summary explaining background checks that are completed on staff prior to hire and direct access to UAC. </w:t>
      </w:r>
    </w:p>
    <w:p w:rsidRPr="0033137C" w:rsidR="000235EF" w:rsidP="000235EF" w:rsidRDefault="000235EF" w14:paraId="52215EF2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right="576"/>
        <w:jc w:val="both"/>
        <w:rPr>
          <w:rFonts w:ascii="Cambria" w:hAnsi="Cambria"/>
          <w:sz w:val="21"/>
          <w:szCs w:val="21"/>
        </w:rPr>
      </w:pPr>
    </w:p>
    <w:p w:rsidRPr="0033137C" w:rsidR="000235EF" w:rsidP="000235EF" w:rsidRDefault="000235EF" w14:paraId="654451FD" w14:textId="77777777">
      <w:pPr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jc w:val="both"/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>Provide detailed summary explaining background reinvestigation checks that are completed after initial background check clearance for staff. How often?</w:t>
      </w:r>
    </w:p>
    <w:p w:rsidRPr="0033137C" w:rsidR="000235EF" w:rsidP="000235EF" w:rsidRDefault="000235EF" w14:paraId="090A3C38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right="576"/>
        <w:jc w:val="both"/>
        <w:rPr>
          <w:rFonts w:ascii="Cambria" w:hAnsi="Cambria"/>
          <w:sz w:val="21"/>
          <w:szCs w:val="21"/>
        </w:rPr>
      </w:pPr>
    </w:p>
    <w:p w:rsidRPr="0033137C" w:rsidR="000235EF" w:rsidP="000235EF" w:rsidRDefault="000235EF" w14:paraId="68B4D3A2" w14:textId="77777777">
      <w:pPr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jc w:val="both"/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>Provide detailed explanation of the documentation in the HR file confirming that the FBI fingerprint check and the child abuse/neglect check have been completed for all staff.</w:t>
      </w:r>
    </w:p>
    <w:p w:rsidRPr="0033137C" w:rsidR="000235EF" w:rsidP="000235EF" w:rsidRDefault="000235EF" w14:paraId="7C27DCE4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right="576"/>
        <w:jc w:val="both"/>
        <w:rPr>
          <w:rFonts w:ascii="Cambria" w:hAnsi="Cambria"/>
          <w:sz w:val="21"/>
          <w:szCs w:val="21"/>
        </w:rPr>
      </w:pPr>
    </w:p>
    <w:p w:rsidRPr="0033137C" w:rsidR="000235EF" w:rsidP="000235EF" w:rsidRDefault="000235EF" w14:paraId="20521E60" w14:textId="77777777">
      <w:pPr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jc w:val="both"/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 xml:space="preserve">Explain how the program determines if subject has resided in another state during five year period prior to hire or start date. </w:t>
      </w:r>
    </w:p>
    <w:p w:rsidRPr="0033137C" w:rsidR="000235EF" w:rsidP="000235EF" w:rsidRDefault="000235EF" w14:paraId="096412FC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right="576"/>
        <w:jc w:val="both"/>
        <w:rPr>
          <w:rFonts w:ascii="Cambria" w:hAnsi="Cambria"/>
          <w:sz w:val="21"/>
          <w:szCs w:val="21"/>
        </w:rPr>
      </w:pPr>
    </w:p>
    <w:p w:rsidRPr="0033137C" w:rsidR="000235EF" w:rsidP="000235EF" w:rsidRDefault="000235EF" w14:paraId="5F38F34F" w14:textId="77777777">
      <w:pPr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jc w:val="both"/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 xml:space="preserve">Provide the following documentation in ‘password’ protected attachment: </w:t>
      </w:r>
    </w:p>
    <w:p w:rsidRPr="0033137C" w:rsidR="000235EF" w:rsidP="000235EF" w:rsidRDefault="000235EF" w14:paraId="26DB0C85" w14:textId="77777777">
      <w:pPr>
        <w:numPr>
          <w:ilvl w:val="2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jc w:val="both"/>
        <w:rPr>
          <w:rFonts w:ascii="Cambria" w:hAnsi="Cambria"/>
          <w:b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 xml:space="preserve">list of all staff hired in last two calendar years: </w:t>
      </w:r>
    </w:p>
    <w:p w:rsidRPr="0033137C" w:rsidR="000235EF" w:rsidP="000235EF" w:rsidRDefault="000235EF" w14:paraId="3C7C1698" w14:textId="77777777">
      <w:pPr>
        <w:numPr>
          <w:ilvl w:val="3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jc w:val="both"/>
        <w:rPr>
          <w:rFonts w:ascii="Cambria" w:hAnsi="Cambria"/>
          <w:b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>name</w:t>
      </w:r>
    </w:p>
    <w:p w:rsidRPr="0033137C" w:rsidR="000235EF" w:rsidP="000235EF" w:rsidRDefault="000235EF" w14:paraId="7F7B9B9C" w14:textId="77777777">
      <w:pPr>
        <w:numPr>
          <w:ilvl w:val="3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jc w:val="both"/>
        <w:rPr>
          <w:rFonts w:ascii="Cambria" w:hAnsi="Cambria"/>
          <w:b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lastRenderedPageBreak/>
        <w:t>position</w:t>
      </w:r>
    </w:p>
    <w:p w:rsidRPr="0033137C" w:rsidR="000235EF" w:rsidP="000235EF" w:rsidRDefault="000235EF" w14:paraId="440D9A12" w14:textId="77777777">
      <w:pPr>
        <w:numPr>
          <w:ilvl w:val="3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jc w:val="both"/>
        <w:rPr>
          <w:rFonts w:ascii="Cambria" w:hAnsi="Cambria"/>
          <w:b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>start date</w:t>
      </w:r>
    </w:p>
    <w:p w:rsidRPr="0033137C" w:rsidR="000235EF" w:rsidP="000235EF" w:rsidRDefault="000235EF" w14:paraId="58DC7BAE" w14:textId="77777777">
      <w:pPr>
        <w:numPr>
          <w:ilvl w:val="3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jc w:val="both"/>
        <w:rPr>
          <w:rFonts w:ascii="Cambria" w:hAnsi="Cambria"/>
          <w:b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>date PASS FBI fingerprint check</w:t>
      </w:r>
    </w:p>
    <w:p w:rsidRPr="0033137C" w:rsidR="000235EF" w:rsidP="000235EF" w:rsidRDefault="000235EF" w14:paraId="1D81A591" w14:textId="77777777">
      <w:pPr>
        <w:numPr>
          <w:ilvl w:val="3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jc w:val="both"/>
        <w:rPr>
          <w:rFonts w:ascii="Cambria" w:hAnsi="Cambria"/>
          <w:b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>date PASS CA/N check</w:t>
      </w:r>
    </w:p>
    <w:p w:rsidRPr="0033137C" w:rsidR="000235EF" w:rsidP="000235EF" w:rsidRDefault="000235EF" w14:paraId="11B97FF9" w14:textId="77777777">
      <w:pPr>
        <w:numPr>
          <w:ilvl w:val="3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jc w:val="both"/>
        <w:rPr>
          <w:rFonts w:ascii="Cambria" w:hAnsi="Cambria"/>
          <w:b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 xml:space="preserve">resident of state for last five years </w:t>
      </w:r>
      <w:r w:rsidRPr="0033137C">
        <w:rPr>
          <w:rFonts w:ascii="Cambria" w:hAnsi="Cambria"/>
          <w:i/>
          <w:sz w:val="21"/>
          <w:szCs w:val="21"/>
        </w:rPr>
        <w:t>(yes or no)</w:t>
      </w:r>
    </w:p>
    <w:p w:rsidRPr="0033137C" w:rsidR="000235EF" w:rsidP="000235EF" w:rsidRDefault="000235EF" w14:paraId="146F3433" w14:textId="77777777">
      <w:pPr>
        <w:numPr>
          <w:ilvl w:val="3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jc w:val="both"/>
        <w:rPr>
          <w:rFonts w:ascii="Cambria" w:hAnsi="Cambria"/>
          <w:b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>Please note any issues with checks; if staff resided in another state (</w:t>
      </w:r>
      <w:r w:rsidRPr="0033137C">
        <w:rPr>
          <w:rFonts w:ascii="Cambria" w:hAnsi="Cambria"/>
          <w:i/>
          <w:sz w:val="21"/>
          <w:szCs w:val="21"/>
        </w:rPr>
        <w:t>indicate when CA/N check PASSED for that state</w:t>
      </w:r>
      <w:r w:rsidRPr="0033137C">
        <w:rPr>
          <w:rFonts w:ascii="Cambria" w:hAnsi="Cambria"/>
          <w:sz w:val="21"/>
          <w:szCs w:val="21"/>
        </w:rPr>
        <w:t>). Provide an explanation if it was not a ‘PASS’ prior to hire/start date.</w:t>
      </w:r>
    </w:p>
    <w:p w:rsidRPr="004C5665" w:rsidR="000235EF" w:rsidP="000235EF" w:rsidRDefault="00A4378F" w14:paraId="0932399C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</w:rPr>
        <w:pict w14:anchorId="15B8E96E">
          <v:rect id="_x0000_i1034" style="width:427.7pt;height:1pt" o:hr="t" o:hrstd="t" o:hrnoshade="t" o:hrpct="990" o:hralign="center" fillcolor="black [3213]" stroked="f"/>
        </w:pict>
      </w:r>
    </w:p>
    <w:p w:rsidRPr="0033137C" w:rsidR="00A94829" w:rsidP="000235EF" w:rsidRDefault="00A94829" w14:paraId="0AF23983" w14:textId="77777777">
      <w:pPr>
        <w:rPr>
          <w:rFonts w:ascii="Cambria" w:hAnsi="Cambria"/>
          <w:sz w:val="21"/>
          <w:szCs w:val="21"/>
        </w:rPr>
      </w:pPr>
    </w:p>
    <w:p w:rsidRPr="004C5665" w:rsidR="000235EF" w:rsidP="000235EF" w:rsidRDefault="000235EF" w14:paraId="66D8C82C" w14:textId="6EC4B21F">
      <w:pPr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 xml:space="preserve">To expedite the monitoring process, please e-mail the completed </w:t>
      </w:r>
      <w:r w:rsidRPr="0033137C">
        <w:rPr>
          <w:rFonts w:ascii="Cambria" w:hAnsi="Cambria"/>
          <w:i/>
          <w:sz w:val="21"/>
          <w:szCs w:val="21"/>
        </w:rPr>
        <w:t xml:space="preserve">Monitoring Site Visit Guide </w:t>
      </w:r>
      <w:r w:rsidRPr="0033137C">
        <w:rPr>
          <w:rFonts w:ascii="Cambria" w:hAnsi="Cambria"/>
          <w:sz w:val="21"/>
          <w:szCs w:val="21"/>
        </w:rPr>
        <w:t>as well as copies of the following materials to [</w:t>
      </w:r>
      <w:r w:rsidRPr="004C5665">
        <w:rPr>
          <w:rFonts w:ascii="Cambria" w:hAnsi="Cambria"/>
          <w:sz w:val="21"/>
          <w:szCs w:val="21"/>
          <w:highlight w:val="yellow"/>
        </w:rPr>
        <w:t>insert e-mail</w:t>
      </w:r>
      <w:r w:rsidRPr="004C5665">
        <w:rPr>
          <w:rFonts w:ascii="Cambria" w:hAnsi="Cambria"/>
          <w:sz w:val="21"/>
          <w:szCs w:val="21"/>
        </w:rPr>
        <w:t>]</w:t>
      </w:r>
    </w:p>
    <w:p w:rsidRPr="0033137C" w:rsidR="000235EF" w:rsidP="000235EF" w:rsidRDefault="000235EF" w14:paraId="25842A29" w14:textId="77777777">
      <w:pPr>
        <w:rPr>
          <w:rFonts w:ascii="Cambria" w:hAnsi="Cambria"/>
          <w:sz w:val="21"/>
          <w:szCs w:val="21"/>
        </w:rPr>
      </w:pPr>
    </w:p>
    <w:p w:rsidRPr="0033137C" w:rsidR="000235EF" w:rsidP="000235EF" w:rsidRDefault="000235EF" w14:paraId="5A522921" w14:textId="77777777">
      <w:pPr>
        <w:numPr>
          <w:ilvl w:val="0"/>
          <w:numId w:val="8"/>
        </w:numPr>
        <w:jc w:val="both"/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>Geographical areas served;</w:t>
      </w:r>
    </w:p>
    <w:p w:rsidRPr="0033137C" w:rsidR="000235EF" w:rsidP="000235EF" w:rsidRDefault="000235EF" w14:paraId="1D00C6B5" w14:textId="77777777">
      <w:pPr>
        <w:numPr>
          <w:ilvl w:val="0"/>
          <w:numId w:val="8"/>
        </w:numPr>
        <w:jc w:val="both"/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 xml:space="preserve">Recent organizational chart of agency staff and full staff list;      </w:t>
      </w:r>
    </w:p>
    <w:p w:rsidRPr="0033137C" w:rsidR="000235EF" w:rsidP="000235EF" w:rsidRDefault="000235EF" w14:paraId="41D3E0ED" w14:textId="77777777">
      <w:pPr>
        <w:numPr>
          <w:ilvl w:val="0"/>
          <w:numId w:val="8"/>
        </w:numPr>
        <w:jc w:val="both"/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>Community partnerships with stakeholders;</w:t>
      </w:r>
    </w:p>
    <w:p w:rsidRPr="0033137C" w:rsidR="000235EF" w:rsidP="000235EF" w:rsidRDefault="000235EF" w14:paraId="7868AF66" w14:textId="77777777">
      <w:pPr>
        <w:numPr>
          <w:ilvl w:val="0"/>
          <w:numId w:val="8"/>
        </w:numPr>
        <w:jc w:val="both"/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>List of trainings that all personnel receive annually and, if applicable, explain/specify how these trainings correspond with ORR required trainings;</w:t>
      </w:r>
    </w:p>
    <w:p w:rsidRPr="0033137C" w:rsidR="000235EF" w:rsidP="000235EF" w:rsidRDefault="000235EF" w14:paraId="631DCAF2" w14:textId="77777777">
      <w:pPr>
        <w:numPr>
          <w:ilvl w:val="0"/>
          <w:numId w:val="8"/>
        </w:numPr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 xml:space="preserve">Written HS and PRS policies and procedures, if applicable; </w:t>
      </w:r>
    </w:p>
    <w:p w:rsidRPr="0033137C" w:rsidR="000235EF" w:rsidP="000235EF" w:rsidRDefault="000235EF" w14:paraId="08FF9F87" w14:textId="77777777">
      <w:pPr>
        <w:numPr>
          <w:ilvl w:val="0"/>
          <w:numId w:val="8"/>
        </w:numPr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>The complete file for three recently conducted home studies (</w:t>
      </w:r>
      <w:r w:rsidRPr="0033137C">
        <w:rPr>
          <w:rFonts w:ascii="Cambria" w:hAnsi="Cambria"/>
          <w:i/>
          <w:sz w:val="21"/>
          <w:szCs w:val="21"/>
        </w:rPr>
        <w:t>last 90 days</w:t>
      </w:r>
      <w:r w:rsidRPr="0033137C">
        <w:rPr>
          <w:rFonts w:ascii="Cambria" w:hAnsi="Cambria"/>
          <w:sz w:val="21"/>
          <w:szCs w:val="21"/>
        </w:rPr>
        <w:t>);</w:t>
      </w:r>
    </w:p>
    <w:p w:rsidRPr="00370DEE" w:rsidR="000235EF" w:rsidP="000235EF" w:rsidRDefault="000235EF" w14:paraId="5197A9F3" w14:textId="465F24E8">
      <w:pPr>
        <w:numPr>
          <w:ilvl w:val="0"/>
          <w:numId w:val="8"/>
        </w:numPr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>List of home study cases from fiscal year 20XX (</w:t>
      </w:r>
      <w:r w:rsidRPr="0033137C">
        <w:rPr>
          <w:rFonts w:ascii="Cambria" w:hAnsi="Cambria"/>
          <w:i/>
          <w:sz w:val="21"/>
          <w:szCs w:val="21"/>
        </w:rPr>
        <w:t>previous quarter</w:t>
      </w:r>
      <w:r w:rsidRPr="0033137C">
        <w:rPr>
          <w:rFonts w:ascii="Cambria" w:hAnsi="Cambria"/>
          <w:sz w:val="21"/>
          <w:szCs w:val="21"/>
        </w:rPr>
        <w:t>) with basic UAC biographical information, date of referral, name of ORR referring care provider, date home study completed,</w:t>
      </w:r>
      <w:r w:rsidRPr="0033137C" w:rsidR="002C0F02">
        <w:rPr>
          <w:rFonts w:ascii="Cambria" w:hAnsi="Cambria"/>
          <w:sz w:val="21"/>
          <w:szCs w:val="21"/>
        </w:rPr>
        <w:t xml:space="preserve"> the recommendation provided by the ag</w:t>
      </w:r>
      <w:r w:rsidRPr="004C5665" w:rsidR="002C0F02">
        <w:rPr>
          <w:rFonts w:ascii="Cambria" w:hAnsi="Cambria"/>
          <w:sz w:val="21"/>
          <w:szCs w:val="21"/>
        </w:rPr>
        <w:t>ency (negative or positive)</w:t>
      </w:r>
      <w:r w:rsidRPr="004C5665">
        <w:rPr>
          <w:rFonts w:ascii="Cambria" w:hAnsi="Cambria"/>
          <w:sz w:val="21"/>
          <w:szCs w:val="21"/>
        </w:rPr>
        <w:t xml:space="preserve"> and any additional information</w:t>
      </w:r>
      <w:r w:rsidRPr="00370DEE">
        <w:rPr>
          <w:rFonts w:ascii="Cambria" w:hAnsi="Cambria"/>
          <w:sz w:val="21"/>
          <w:szCs w:val="21"/>
        </w:rPr>
        <w:t>;</w:t>
      </w:r>
    </w:p>
    <w:p w:rsidRPr="0033137C" w:rsidR="000235EF" w:rsidP="000235EF" w:rsidRDefault="000235EF" w14:paraId="425FBA0D" w14:textId="77777777">
      <w:pPr>
        <w:numPr>
          <w:ilvl w:val="0"/>
          <w:numId w:val="8"/>
        </w:numPr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>Quality assurance procedures and internal monitoring resources for HS and PRS grantees.</w:t>
      </w:r>
    </w:p>
    <w:p w:rsidRPr="0033137C" w:rsidR="000235EF" w:rsidP="000235EF" w:rsidRDefault="000235EF" w14:paraId="6D715857" w14:textId="77777777">
      <w:pPr>
        <w:rPr>
          <w:rFonts w:ascii="Cambria" w:hAnsi="Cambria"/>
          <w:sz w:val="21"/>
          <w:szCs w:val="21"/>
        </w:rPr>
      </w:pPr>
    </w:p>
    <w:p w:rsidRPr="0033137C" w:rsidR="000235EF" w:rsidP="000235EF" w:rsidRDefault="000235EF" w14:paraId="3056F6B8" w14:textId="49E3A7D0">
      <w:pPr>
        <w:rPr>
          <w:rFonts w:ascii="Cambria" w:hAnsi="Cambria"/>
          <w:b/>
          <w:sz w:val="21"/>
          <w:szCs w:val="21"/>
        </w:rPr>
      </w:pPr>
      <w:r w:rsidRPr="0033137C">
        <w:rPr>
          <w:rFonts w:ascii="Cambria" w:hAnsi="Cambria"/>
          <w:b/>
          <w:sz w:val="21"/>
          <w:szCs w:val="21"/>
        </w:rPr>
        <w:t xml:space="preserve">**For agency’s who </w:t>
      </w:r>
      <w:r w:rsidRPr="0033137C" w:rsidR="00674F92">
        <w:rPr>
          <w:rFonts w:ascii="Cambria" w:hAnsi="Cambria"/>
          <w:b/>
          <w:sz w:val="21"/>
          <w:szCs w:val="21"/>
        </w:rPr>
        <w:t>have</w:t>
      </w:r>
      <w:r w:rsidRPr="0033137C">
        <w:rPr>
          <w:rFonts w:ascii="Cambria" w:hAnsi="Cambria"/>
          <w:b/>
          <w:sz w:val="21"/>
          <w:szCs w:val="21"/>
        </w:rPr>
        <w:t xml:space="preserve"> sub-recipients:</w:t>
      </w:r>
    </w:p>
    <w:p w:rsidRPr="0033137C" w:rsidR="000235EF" w:rsidP="000235EF" w:rsidRDefault="000235EF" w14:paraId="1343C717" w14:textId="77777777">
      <w:pPr>
        <w:numPr>
          <w:ilvl w:val="0"/>
          <w:numId w:val="13"/>
        </w:numPr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 xml:space="preserve">Recent agency’s headquarter organizational chart and full staff list;      </w:t>
      </w:r>
    </w:p>
    <w:p w:rsidRPr="0033137C" w:rsidR="000235EF" w:rsidP="000235EF" w:rsidRDefault="000235EF" w14:paraId="2A397375" w14:textId="77777777">
      <w:pPr>
        <w:numPr>
          <w:ilvl w:val="0"/>
          <w:numId w:val="13"/>
        </w:numPr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>Sub-recipient’s HS/PRS policies and procedures (</w:t>
      </w:r>
      <w:r w:rsidRPr="0033137C">
        <w:rPr>
          <w:rFonts w:ascii="Cambria" w:hAnsi="Cambria"/>
          <w:i/>
          <w:sz w:val="21"/>
          <w:szCs w:val="21"/>
        </w:rPr>
        <w:t>if  different from primary agency</w:t>
      </w:r>
      <w:r w:rsidRPr="0033137C">
        <w:rPr>
          <w:rFonts w:ascii="Cambria" w:hAnsi="Cambria"/>
          <w:sz w:val="21"/>
          <w:szCs w:val="21"/>
        </w:rPr>
        <w:t>);</w:t>
      </w:r>
    </w:p>
    <w:p w:rsidRPr="0033137C" w:rsidR="000235EF" w:rsidP="000235EF" w:rsidRDefault="000235EF" w14:paraId="790F0885" w14:textId="77777777">
      <w:pPr>
        <w:numPr>
          <w:ilvl w:val="0"/>
          <w:numId w:val="13"/>
        </w:numPr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>HS/PRS sub-recipient quality assurance procedures and internal monitoring resources (</w:t>
      </w:r>
      <w:r w:rsidRPr="0033137C">
        <w:rPr>
          <w:rFonts w:ascii="Cambria" w:hAnsi="Cambria"/>
          <w:i/>
          <w:sz w:val="21"/>
          <w:szCs w:val="21"/>
        </w:rPr>
        <w:t>if different from primary agency</w:t>
      </w:r>
      <w:r w:rsidRPr="0033137C">
        <w:rPr>
          <w:rFonts w:ascii="Cambria" w:hAnsi="Cambria"/>
          <w:sz w:val="21"/>
          <w:szCs w:val="21"/>
        </w:rPr>
        <w:t xml:space="preserve">);Monitoring reports for all HS/PRS sub-recipient providers monitored in fiscal year 20XX and any relevant follow-up; </w:t>
      </w:r>
    </w:p>
    <w:p w:rsidRPr="0033137C" w:rsidR="000235EF" w:rsidP="000235EF" w:rsidRDefault="000235EF" w14:paraId="50C6DF49" w14:textId="77777777">
      <w:pPr>
        <w:numPr>
          <w:ilvl w:val="0"/>
          <w:numId w:val="13"/>
        </w:numPr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>Primary grantee’s HS/PRS desk and on-site monitoring tools (</w:t>
      </w:r>
      <w:r w:rsidRPr="0033137C">
        <w:rPr>
          <w:rFonts w:ascii="Cambria" w:hAnsi="Cambria"/>
          <w:i/>
          <w:sz w:val="21"/>
          <w:szCs w:val="21"/>
        </w:rPr>
        <w:t>checklists, questionnaires, internal reports, etc.</w:t>
      </w:r>
      <w:r w:rsidRPr="0033137C">
        <w:rPr>
          <w:rFonts w:ascii="Cambria" w:hAnsi="Cambria"/>
          <w:sz w:val="21"/>
          <w:szCs w:val="21"/>
        </w:rPr>
        <w:t xml:space="preserve">); </w:t>
      </w:r>
    </w:p>
    <w:p w:rsidRPr="0033137C" w:rsidR="000235EF" w:rsidP="000235EF" w:rsidRDefault="000235EF" w14:paraId="7870CEDB" w14:textId="77777777">
      <w:pPr>
        <w:numPr>
          <w:ilvl w:val="0"/>
          <w:numId w:val="13"/>
        </w:numPr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 xml:space="preserve">Primary grantee’s home study service provider monitoring schedule from the previous fiscal year and planned monitoring schedule, if available, for fiscal year 20XX.  </w:t>
      </w:r>
    </w:p>
    <w:p w:rsidRPr="0085772A" w:rsidR="000235EF" w:rsidP="000235EF" w:rsidRDefault="000235EF" w14:paraId="1ABC9183" w14:textId="77777777">
      <w:pPr>
        <w:rPr>
          <w:rFonts w:ascii="Cambria" w:hAnsi="Cambria"/>
          <w:sz w:val="21"/>
          <w:szCs w:val="21"/>
        </w:rPr>
      </w:pPr>
    </w:p>
    <w:p w:rsidRPr="00F11757" w:rsidR="000235EF" w:rsidP="000235EF" w:rsidRDefault="000235EF" w14:paraId="4F26FC12" w14:textId="77777777">
      <w:pPr>
        <w:jc w:val="both"/>
        <w:rPr>
          <w:rFonts w:ascii="Cambria" w:hAnsi="Cambria"/>
          <w:b/>
        </w:rPr>
      </w:pPr>
    </w:p>
    <w:p w:rsidRPr="00F11757" w:rsidR="000235EF" w:rsidP="000235EF" w:rsidRDefault="000235EF" w14:paraId="25A12232" w14:textId="77777777">
      <w:pPr>
        <w:rPr>
          <w:rFonts w:ascii="Cambria" w:hAnsi="Cambria"/>
        </w:rPr>
      </w:pPr>
    </w:p>
    <w:p w:rsidR="00AC3395" w:rsidRDefault="00AC3395" w14:paraId="31A9A1F8" w14:textId="77777777"/>
    <w:sectPr w:rsidR="00AC3395" w:rsidSect="001D24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800" w:bottom="1152" w:left="180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16D51" w14:textId="77777777" w:rsidR="00BB0B5A" w:rsidRDefault="00BB0B5A">
      <w:r>
        <w:separator/>
      </w:r>
    </w:p>
  </w:endnote>
  <w:endnote w:type="continuationSeparator" w:id="0">
    <w:p w14:paraId="5BD8296D" w14:textId="77777777" w:rsidR="00BB0B5A" w:rsidRDefault="00BB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9D27E" w14:textId="77777777" w:rsidR="001D2419" w:rsidRDefault="001D24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8719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387F11" w14:textId="763167C2" w:rsidR="00C43306" w:rsidRDefault="00D657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37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6F68DF" w14:textId="77777777" w:rsidR="00083D8E" w:rsidRDefault="00A437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BA403" w14:textId="08494747" w:rsidR="001D2419" w:rsidRDefault="001D2419">
    <w:pPr>
      <w:pStyle w:val="Footer"/>
    </w:pPr>
  </w:p>
  <w:p w14:paraId="7E4030BA" w14:textId="7C3B6761" w:rsidR="001D2419" w:rsidRDefault="001D2419">
    <w:pPr>
      <w:pStyle w:val="Footer"/>
    </w:pPr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 wp14:anchorId="0DF9DEDD" wp14:editId="46A9CFEF">
              <wp:extent cx="5486400" cy="1264920"/>
              <wp:effectExtent l="0" t="0" r="19050" b="1143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1264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8A105" w14:textId="64AFDABB" w:rsidR="001D2419" w:rsidRPr="00972E1B" w:rsidRDefault="001D2419" w:rsidP="001D2419">
                          <w:pPr>
                            <w:rPr>
                              <w:color w:val="264A64"/>
                              <w:sz w:val="22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Monitoring Team staff to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collect </w:t>
                          </w:r>
                          <w:r w:rsidRPr="004E257E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information and supporting documents related to the overall functioning and oversight of the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home study/post-release service provider </w:t>
                          </w:r>
                          <w:r w:rsidRPr="004E257E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as part of the pre-monitoring process for biennial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ation is estimated to average 6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hours per response</w:t>
                          </w:r>
                          <w:r w:rsidR="00A437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(plus an additional 21 hours if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the site visit is performed by a contractor monitor)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Pr="00972E1B">
                              <w:rPr>
                                <w:rStyle w:val="Hyperlink"/>
                                <w:rFonts w:ascii="Myriad Pro" w:hAnsi="Myriad Pro" w:cs="Myriad Pro"/>
                                <w:color w:val="264A64"/>
                                <w:sz w:val="16"/>
                                <w:szCs w:val="16"/>
                              </w:rPr>
                              <w:t>UACPolicy@acf.hhs.gov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DF9DE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6in;height:9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">
              <v:textbox>
                <w:txbxContent>
                  <w:p w14:paraId="0B88A105" w14:textId="64AFDABB" w:rsidR="001D2419" w:rsidRPr="00972E1B" w:rsidRDefault="001D2419" w:rsidP="001D2419">
                    <w:pPr>
                      <w:rPr>
                        <w:color w:val="264A64"/>
                        <w:sz w:val="22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Monitoring Team staff to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collect </w:t>
                    </w:r>
                    <w:r w:rsidRPr="004E257E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information and supporting documents related to the overall functioning and oversight of the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home study/post-release service provider </w:t>
                    </w:r>
                    <w:r w:rsidRPr="004E257E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as part of the pre-monitoring process for biennial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ation is estimated to average 6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hours per response</w:t>
                    </w:r>
                    <w:r w:rsidR="00A437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(plus an additional 21 hours if</w:t>
                    </w:r>
                    <w:bookmarkStart w:id="1" w:name="_GoBack"/>
                    <w:bookmarkEnd w:id="1"/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the site visit is performed by a contractor monitor)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2" w:history="1">
                      <w:r w:rsidRPr="00972E1B">
                        <w:rPr>
                          <w:rStyle w:val="Hyperlink"/>
                          <w:rFonts w:ascii="Myriad Pro" w:hAnsi="Myriad Pro" w:cs="Myriad Pro"/>
                          <w:color w:val="264A64"/>
                          <w:sz w:val="16"/>
                          <w:szCs w:val="16"/>
                        </w:rPr>
                        <w:t>UACPolicy@acf.hhs.gov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68B36" w14:textId="77777777" w:rsidR="00BB0B5A" w:rsidRDefault="00BB0B5A">
      <w:r>
        <w:separator/>
      </w:r>
    </w:p>
  </w:footnote>
  <w:footnote w:type="continuationSeparator" w:id="0">
    <w:p w14:paraId="26400E42" w14:textId="77777777" w:rsidR="00BB0B5A" w:rsidRDefault="00BB0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670AB" w14:textId="77777777" w:rsidR="001D2419" w:rsidRDefault="001D24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A8697" w14:textId="77777777" w:rsidR="001D2419" w:rsidRDefault="001D24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69ED9" w14:textId="4849C384" w:rsidR="001900E5" w:rsidRDefault="00370DEE">
    <w:pPr>
      <w:pStyle w:val="Header"/>
    </w:pPr>
    <w:r>
      <w:t>Updated 6/18/2020</w:t>
    </w:r>
    <w:r w:rsidR="001D2419">
      <w:rPr>
        <w:sz w:val="16"/>
        <w:szCs w:val="16"/>
      </w:rPr>
      <w:t xml:space="preserve">                                                                      </w:t>
    </w:r>
    <w:r w:rsidR="001D2419" w:rsidRPr="00EF3499">
      <w:rPr>
        <w:rFonts w:ascii="Segoe UI" w:hAnsi="Segoe UI" w:cs="Segoe UI"/>
        <w:b/>
        <w:color w:val="264A64"/>
        <w:sz w:val="18"/>
        <w:szCs w:val="18"/>
      </w:rPr>
      <w:t>OMB 0970-#### [valid through MM/DD/YYYY]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9C3"/>
    <w:multiLevelType w:val="hybridMultilevel"/>
    <w:tmpl w:val="AE2C6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B1BFB"/>
    <w:multiLevelType w:val="hybridMultilevel"/>
    <w:tmpl w:val="EB6C2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657B2"/>
    <w:multiLevelType w:val="hybridMultilevel"/>
    <w:tmpl w:val="B038D300"/>
    <w:lvl w:ilvl="0" w:tplc="2E70086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12AC4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BD2064A"/>
    <w:multiLevelType w:val="hybridMultilevel"/>
    <w:tmpl w:val="FCD62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D5913"/>
    <w:multiLevelType w:val="hybridMultilevel"/>
    <w:tmpl w:val="806E9D32"/>
    <w:lvl w:ilvl="0" w:tplc="F9943D78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24737"/>
    <w:multiLevelType w:val="hybridMultilevel"/>
    <w:tmpl w:val="69988DD0"/>
    <w:lvl w:ilvl="0" w:tplc="CA12BA04">
      <w:start w:val="1"/>
      <w:numFmt w:val="decimal"/>
      <w:lvlText w:val="%1."/>
      <w:lvlJc w:val="left"/>
      <w:pPr>
        <w:ind w:left="1440" w:hanging="360"/>
      </w:pPr>
      <w:rPr>
        <w:rFonts w:ascii="Cambria" w:eastAsia="Times New Roman" w:hAnsi="Cambria" w:cs="Times New Roman" w:hint="default"/>
        <w:b w:val="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3B08A3"/>
    <w:multiLevelType w:val="hybridMultilevel"/>
    <w:tmpl w:val="E2B85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5A91B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238EC"/>
    <w:multiLevelType w:val="hybridMultilevel"/>
    <w:tmpl w:val="26D07824"/>
    <w:lvl w:ilvl="0" w:tplc="5BC87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b w:val="0"/>
        <w:i w:val="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F0344"/>
    <w:multiLevelType w:val="hybridMultilevel"/>
    <w:tmpl w:val="E1EA69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BD1DC9"/>
    <w:multiLevelType w:val="hybridMultilevel"/>
    <w:tmpl w:val="3FCAA2CC"/>
    <w:lvl w:ilvl="0" w:tplc="0C80F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b w:val="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1A6A40"/>
    <w:multiLevelType w:val="multilevel"/>
    <w:tmpl w:val="19448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401807DD"/>
    <w:multiLevelType w:val="hybridMultilevel"/>
    <w:tmpl w:val="8C88C406"/>
    <w:lvl w:ilvl="0" w:tplc="C4E65E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E0279"/>
    <w:multiLevelType w:val="hybridMultilevel"/>
    <w:tmpl w:val="9D1010DC"/>
    <w:lvl w:ilvl="0" w:tplc="376449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27306"/>
    <w:multiLevelType w:val="hybridMultilevel"/>
    <w:tmpl w:val="0F1873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E64560"/>
    <w:multiLevelType w:val="hybridMultilevel"/>
    <w:tmpl w:val="8266FBF8"/>
    <w:lvl w:ilvl="0" w:tplc="45040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2384484"/>
    <w:multiLevelType w:val="hybridMultilevel"/>
    <w:tmpl w:val="6B007CEE"/>
    <w:lvl w:ilvl="0" w:tplc="40C8C690">
      <w:start w:val="3"/>
      <w:numFmt w:val="bullet"/>
      <w:lvlText w:val="-"/>
      <w:lvlJc w:val="left"/>
      <w:pPr>
        <w:ind w:left="1800" w:hanging="360"/>
      </w:pPr>
      <w:rPr>
        <w:rFonts w:ascii="Cambria" w:eastAsia="Times New Roman" w:hAnsi="Cambria" w:cs="Arial" w:hint="default"/>
        <w:b w:val="0"/>
        <w:sz w:val="2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551C76"/>
    <w:multiLevelType w:val="hybridMultilevel"/>
    <w:tmpl w:val="D9066C86"/>
    <w:lvl w:ilvl="0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8" w15:restartNumberingAfterBreak="0">
    <w:nsid w:val="67D112C2"/>
    <w:multiLevelType w:val="hybridMultilevel"/>
    <w:tmpl w:val="B6E05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072C4"/>
    <w:multiLevelType w:val="hybridMultilevel"/>
    <w:tmpl w:val="332EE7FC"/>
    <w:lvl w:ilvl="0" w:tplc="45040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F867CE"/>
    <w:multiLevelType w:val="hybridMultilevel"/>
    <w:tmpl w:val="9FC6160A"/>
    <w:lvl w:ilvl="0" w:tplc="05EA47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D17676"/>
    <w:multiLevelType w:val="hybridMultilevel"/>
    <w:tmpl w:val="2362D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E6E6B"/>
    <w:multiLevelType w:val="hybridMultilevel"/>
    <w:tmpl w:val="5084601C"/>
    <w:lvl w:ilvl="0" w:tplc="6F14F3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D24F3A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77D0E2D2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A54E4"/>
    <w:multiLevelType w:val="hybridMultilevel"/>
    <w:tmpl w:val="D174C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9"/>
  </w:num>
  <w:num w:numId="4">
    <w:abstractNumId w:val="15"/>
  </w:num>
  <w:num w:numId="5">
    <w:abstractNumId w:val="7"/>
  </w:num>
  <w:num w:numId="6">
    <w:abstractNumId w:val="5"/>
  </w:num>
  <w:num w:numId="7">
    <w:abstractNumId w:val="13"/>
  </w:num>
  <w:num w:numId="8">
    <w:abstractNumId w:val="12"/>
  </w:num>
  <w:num w:numId="9">
    <w:abstractNumId w:val="9"/>
  </w:num>
  <w:num w:numId="10">
    <w:abstractNumId w:val="2"/>
  </w:num>
  <w:num w:numId="11">
    <w:abstractNumId w:val="11"/>
  </w:num>
  <w:num w:numId="12">
    <w:abstractNumId w:val="22"/>
  </w:num>
  <w:num w:numId="13">
    <w:abstractNumId w:val="18"/>
  </w:num>
  <w:num w:numId="14">
    <w:abstractNumId w:val="4"/>
  </w:num>
  <w:num w:numId="15">
    <w:abstractNumId w:val="1"/>
  </w:num>
  <w:num w:numId="16">
    <w:abstractNumId w:val="17"/>
  </w:num>
  <w:num w:numId="17">
    <w:abstractNumId w:val="20"/>
  </w:num>
  <w:num w:numId="18">
    <w:abstractNumId w:val="6"/>
  </w:num>
  <w:num w:numId="19">
    <w:abstractNumId w:val="14"/>
  </w:num>
  <w:num w:numId="20">
    <w:abstractNumId w:val="16"/>
  </w:num>
  <w:num w:numId="21">
    <w:abstractNumId w:val="23"/>
  </w:num>
  <w:num w:numId="22">
    <w:abstractNumId w:val="0"/>
  </w:num>
  <w:num w:numId="23">
    <w:abstractNumId w:val="2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EF"/>
    <w:rsid w:val="000235EF"/>
    <w:rsid w:val="000579DF"/>
    <w:rsid w:val="0006495F"/>
    <w:rsid w:val="000B0E14"/>
    <w:rsid w:val="000B66B1"/>
    <w:rsid w:val="00163FE8"/>
    <w:rsid w:val="001709C4"/>
    <w:rsid w:val="001B02B8"/>
    <w:rsid w:val="001D2419"/>
    <w:rsid w:val="001F43D8"/>
    <w:rsid w:val="00220B51"/>
    <w:rsid w:val="00233EA8"/>
    <w:rsid w:val="00257F56"/>
    <w:rsid w:val="00277D71"/>
    <w:rsid w:val="002A71C1"/>
    <w:rsid w:val="002C0F02"/>
    <w:rsid w:val="002D4D0B"/>
    <w:rsid w:val="002F2EB8"/>
    <w:rsid w:val="002F705E"/>
    <w:rsid w:val="0032222D"/>
    <w:rsid w:val="0033137C"/>
    <w:rsid w:val="00331BDD"/>
    <w:rsid w:val="00337058"/>
    <w:rsid w:val="00346BE3"/>
    <w:rsid w:val="00370DEE"/>
    <w:rsid w:val="003921DB"/>
    <w:rsid w:val="003E741A"/>
    <w:rsid w:val="00411519"/>
    <w:rsid w:val="004615EA"/>
    <w:rsid w:val="00495D3D"/>
    <w:rsid w:val="004A6B95"/>
    <w:rsid w:val="004B7E28"/>
    <w:rsid w:val="004C5665"/>
    <w:rsid w:val="005D4E1C"/>
    <w:rsid w:val="005F3643"/>
    <w:rsid w:val="00631A46"/>
    <w:rsid w:val="006361AA"/>
    <w:rsid w:val="00674F92"/>
    <w:rsid w:val="00675886"/>
    <w:rsid w:val="006A1D27"/>
    <w:rsid w:val="006C4FFF"/>
    <w:rsid w:val="006F4995"/>
    <w:rsid w:val="0074170B"/>
    <w:rsid w:val="007452A0"/>
    <w:rsid w:val="00745805"/>
    <w:rsid w:val="007478D9"/>
    <w:rsid w:val="007710AA"/>
    <w:rsid w:val="007726EA"/>
    <w:rsid w:val="0079286C"/>
    <w:rsid w:val="007B5468"/>
    <w:rsid w:val="00811176"/>
    <w:rsid w:val="00871083"/>
    <w:rsid w:val="008B08C0"/>
    <w:rsid w:val="008C4216"/>
    <w:rsid w:val="00917DAB"/>
    <w:rsid w:val="00933451"/>
    <w:rsid w:val="009C3F36"/>
    <w:rsid w:val="009D0609"/>
    <w:rsid w:val="009F75C6"/>
    <w:rsid w:val="00A4378F"/>
    <w:rsid w:val="00A94829"/>
    <w:rsid w:val="00AB5256"/>
    <w:rsid w:val="00AC3395"/>
    <w:rsid w:val="00AD5543"/>
    <w:rsid w:val="00AD76C7"/>
    <w:rsid w:val="00AF2301"/>
    <w:rsid w:val="00AF24B7"/>
    <w:rsid w:val="00B245D7"/>
    <w:rsid w:val="00B84124"/>
    <w:rsid w:val="00BA144E"/>
    <w:rsid w:val="00BB0B5A"/>
    <w:rsid w:val="00BF0C58"/>
    <w:rsid w:val="00C255AB"/>
    <w:rsid w:val="00C4117F"/>
    <w:rsid w:val="00C432A7"/>
    <w:rsid w:val="00C43953"/>
    <w:rsid w:val="00C762EE"/>
    <w:rsid w:val="00CD6443"/>
    <w:rsid w:val="00CF4E85"/>
    <w:rsid w:val="00D26FC3"/>
    <w:rsid w:val="00D657EB"/>
    <w:rsid w:val="00D66FD4"/>
    <w:rsid w:val="00DA1BE6"/>
    <w:rsid w:val="00DD6210"/>
    <w:rsid w:val="00DE4ECD"/>
    <w:rsid w:val="00E22AED"/>
    <w:rsid w:val="00E47617"/>
    <w:rsid w:val="00EA0009"/>
    <w:rsid w:val="00EB60DC"/>
    <w:rsid w:val="00EE2D3A"/>
    <w:rsid w:val="00EE7ED8"/>
    <w:rsid w:val="00F00521"/>
    <w:rsid w:val="00F74D16"/>
    <w:rsid w:val="00F900C1"/>
    <w:rsid w:val="00FC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BF7BB1"/>
  <w15:chartTrackingRefBased/>
  <w15:docId w15:val="{663163BE-1D52-45E4-837F-B8BE808A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235E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235E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235E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235E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235E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235E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235EF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235E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235E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35E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235E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235EF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235E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235E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235E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0235E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235E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235EF"/>
    <w:rPr>
      <w:rFonts w:ascii="Arial" w:eastAsia="Times New Roman" w:hAnsi="Arial" w:cs="Arial"/>
    </w:rPr>
  </w:style>
  <w:style w:type="paragraph" w:styleId="Title">
    <w:name w:val="Title"/>
    <w:basedOn w:val="Normal"/>
    <w:next w:val="Subtitle"/>
    <w:link w:val="TitleChar"/>
    <w:qFormat/>
    <w:rsid w:val="000235EF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ascii="Arial Black" w:hAnsi="Arial Black"/>
      <w:spacing w:val="-30"/>
      <w:kern w:val="28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0235EF"/>
    <w:rPr>
      <w:rFonts w:ascii="Arial Black" w:eastAsia="Times New Roman" w:hAnsi="Arial Black" w:cs="Times New Roman"/>
      <w:spacing w:val="-30"/>
      <w:kern w:val="28"/>
      <w:sz w:val="40"/>
      <w:szCs w:val="20"/>
    </w:rPr>
  </w:style>
  <w:style w:type="paragraph" w:customStyle="1" w:styleId="PPbodytext">
    <w:name w:val="PPbodytext"/>
    <w:basedOn w:val="Normal"/>
    <w:rsid w:val="000235EF"/>
    <w:pPr>
      <w:widowControl w:val="0"/>
      <w:suppressAutoHyphens/>
      <w:autoSpaceDE w:val="0"/>
      <w:autoSpaceDN w:val="0"/>
      <w:adjustRightInd w:val="0"/>
      <w:spacing w:after="120"/>
      <w:ind w:left="648"/>
      <w:jc w:val="both"/>
    </w:pPr>
    <w:rPr>
      <w:rFonts w:ascii="Garamond" w:hAnsi="Garamond"/>
      <w:sz w:val="22"/>
    </w:rPr>
  </w:style>
  <w:style w:type="table" w:styleId="TableGrid">
    <w:name w:val="Table Grid"/>
    <w:basedOn w:val="TableNormal"/>
    <w:uiPriority w:val="39"/>
    <w:rsid w:val="00023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235E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5E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0235EF"/>
    <w:pPr>
      <w:ind w:left="720"/>
      <w:contextualSpacing/>
    </w:pPr>
  </w:style>
  <w:style w:type="paragraph" w:customStyle="1" w:styleId="TitleCover">
    <w:name w:val="Title Cover"/>
    <w:basedOn w:val="Normal"/>
    <w:next w:val="Normal"/>
    <w:rsid w:val="000235EF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Arial Black" w:hAnsi="Arial Black"/>
      <w:b/>
      <w:spacing w:val="-48"/>
      <w:kern w:val="28"/>
      <w:sz w:val="64"/>
      <w:szCs w:val="20"/>
    </w:rPr>
  </w:style>
  <w:style w:type="paragraph" w:styleId="Header">
    <w:name w:val="header"/>
    <w:basedOn w:val="Normal"/>
    <w:link w:val="HeaderChar"/>
    <w:uiPriority w:val="99"/>
    <w:unhideWhenUsed/>
    <w:rsid w:val="000235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35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EF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3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35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35E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5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EF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95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3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1D2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ACPolicy@acf.hhs.gov" TargetMode="External"/><Relationship Id="rId1" Type="http://schemas.openxmlformats.org/officeDocument/2006/relationships/hyperlink" Target="mailto:UACPolicy@acf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DB3F5-D87A-4C97-95A9-345694DD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Persad, Amanda (ACF) (CTR)</dc:creator>
  <cp:keywords/>
  <dc:description/>
  <cp:lastModifiedBy>DPP-SH</cp:lastModifiedBy>
  <cp:revision>4</cp:revision>
  <dcterms:created xsi:type="dcterms:W3CDTF">2020-12-02T21:21:00Z</dcterms:created>
  <dcterms:modified xsi:type="dcterms:W3CDTF">2020-12-02T22:16:00Z</dcterms:modified>
</cp:coreProperties>
</file>