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43B" w:rsidR="00197B9A" w:rsidP="00197B9A" w:rsidRDefault="00925FF0" w14:paraId="01571CA2" w14:textId="1E16F418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84043B" w:rsidR="00197B9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C902D3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Home Finder/Recruiter</w:t>
      </w:r>
      <w:r w:rsidRPr="0084043B" w:rsidR="00197B9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197B9A" w:rsidTr="00592A13" w14:paraId="76200372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197B9A" w:rsidP="00592A13" w:rsidRDefault="00197B9A" w14:paraId="05F226EE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35CC3528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197B9A" w:rsidTr="00592A13" w14:paraId="4B824AF7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45312B0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197B9A" w:rsidP="00592A13" w:rsidRDefault="00197B9A" w14:paraId="0A4D1DF1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197B9A" w:rsidTr="00592A13" w14:paraId="16E87CFC" w14:textId="77777777">
        <w:trPr>
          <w:trHeight w:val="279"/>
        </w:trPr>
        <w:tc>
          <w:tcPr>
            <w:tcW w:w="7195" w:type="dxa"/>
          </w:tcPr>
          <w:p w:rsidRPr="00366F66" w:rsidR="00197B9A" w:rsidP="00592A13" w:rsidRDefault="00925FF0" w14:paraId="6082CA35" w14:textId="57500CB4">
            <w:pPr>
              <w:rPr>
                <w:rFonts w:asciiTheme="majorHAnsi" w:hAnsiTheme="majorHAnsi" w:cstheme="majorHAnsi"/>
                <w:strike/>
              </w:rPr>
            </w:pPr>
            <w:r w:rsidRPr="0084043B">
              <w:rPr>
                <w:rFonts w:asciiTheme="majorHAnsi" w:hAnsiTheme="majorHAnsi" w:cstheme="majorHAnsi"/>
              </w:rPr>
              <w:t xml:space="preserve"> Full Name:</w:t>
            </w:r>
          </w:p>
        </w:tc>
        <w:tc>
          <w:tcPr>
            <w:tcW w:w="7200" w:type="dxa"/>
          </w:tcPr>
          <w:p w:rsidRPr="0084043B" w:rsidR="00197B9A" w:rsidP="00592A13" w:rsidRDefault="00197B9A" w14:paraId="14944359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197B9A" w:rsidTr="00592A13" w14:paraId="2B0BA3F6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700F863E" w14:textId="3053F6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1E9DE94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84043B" w:rsidR="00710C79" w:rsidP="00197B9A" w:rsidRDefault="00197B9A" w14:paraId="7C3D7B3C" w14:textId="6437498D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197B9A" w:rsidTr="00581469" w14:paraId="4509B1B6" w14:textId="77777777">
        <w:trPr>
          <w:trHeight w:val="386"/>
        </w:trPr>
        <w:tc>
          <w:tcPr>
            <w:tcW w:w="7223" w:type="dxa"/>
            <w:shd w:val="clear" w:color="auto" w:fill="0D0D0D" w:themeFill="text1" w:themeFillTint="F2"/>
          </w:tcPr>
          <w:p w:rsidRPr="0084043B" w:rsidR="00197B9A" w:rsidP="00592A13" w:rsidRDefault="00197B9A" w14:paraId="59C0475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407E36D0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197B9A" w:rsidTr="00581469" w14:paraId="0B860ACF" w14:textId="77777777">
        <w:trPr>
          <w:trHeight w:val="710"/>
        </w:trPr>
        <w:tc>
          <w:tcPr>
            <w:tcW w:w="7223" w:type="dxa"/>
          </w:tcPr>
          <w:p w:rsidRPr="00C902D3" w:rsidR="00197B9A" w:rsidP="00C902D3" w:rsidRDefault="00197B9A" w14:paraId="1851D645" w14:textId="1FDDEFAE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responsibilities.   </w:t>
            </w:r>
          </w:p>
        </w:tc>
        <w:tc>
          <w:tcPr>
            <w:tcW w:w="7200" w:type="dxa"/>
          </w:tcPr>
          <w:p w:rsidRPr="0084043B" w:rsidR="00197B9A" w:rsidP="00592A13" w:rsidRDefault="00197B9A" w14:paraId="1695CA7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39297D55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76D96" w:rsidR="00197B9A" w:rsidP="00592A13" w:rsidRDefault="00197B9A" w14:paraId="3059622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84043B" w:rsidR="00197B9A" w:rsidP="00592A13" w:rsidRDefault="00197B9A" w14:paraId="7017E396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5F82D4C5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1F322456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="00197B9A" w:rsidP="00592A13" w:rsidRDefault="00197B9A" w14:paraId="07B9F1B6" w14:textId="451031E6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581469" w:rsidR="00581469" w:rsidP="00581469" w:rsidRDefault="00197B9A" w14:paraId="5DB51656" w14:textId="77777777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581469">
              <w:rPr>
                <w:rFonts w:asciiTheme="majorHAnsi" w:hAnsiTheme="majorHAnsi" w:cstheme="majorHAnsi"/>
              </w:rPr>
              <w:t xml:space="preserve">How </w:t>
            </w:r>
            <w:proofErr w:type="gramStart"/>
            <w:r w:rsidRPr="00581469">
              <w:rPr>
                <w:rFonts w:asciiTheme="majorHAnsi" w:hAnsiTheme="majorHAnsi" w:cstheme="majorHAnsi"/>
              </w:rPr>
              <w:t>are you</w:t>
            </w:r>
            <w:proofErr w:type="gramEnd"/>
            <w:r w:rsidRPr="00581469">
              <w:rPr>
                <w:rFonts w:asciiTheme="majorHAnsi" w:hAnsiTheme="majorHAnsi" w:cstheme="majorHAnsi"/>
              </w:rPr>
              <w:t xml:space="preserve"> trained/notified when there is an update or a change to ORR policies and procedures?  Flores Settlement Agreement?</w:t>
            </w:r>
          </w:p>
          <w:p w:rsidRPr="00581469" w:rsidR="00197B9A" w:rsidP="00581469" w:rsidRDefault="00197B9A" w14:paraId="0093C9EB" w14:textId="4BDFA476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581469">
              <w:rPr>
                <w:rFonts w:asciiTheme="majorHAnsi" w:hAnsiTheme="majorHAnsi" w:cstheme="majorHAnsi"/>
              </w:rPr>
              <w:t>Do you know where to find the most up to date information?</w:t>
            </w: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40B5F2D8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09938213" w14:textId="77777777">
        <w:trPr>
          <w:trHeight w:val="562"/>
        </w:trPr>
        <w:tc>
          <w:tcPr>
            <w:tcW w:w="7223" w:type="dxa"/>
          </w:tcPr>
          <w:p w:rsidRPr="00C902D3" w:rsidR="00197B9A" w:rsidP="00C902D3" w:rsidRDefault="00197B9A" w14:paraId="59345DE3" w14:textId="2296BC7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feel that you receive adequate training</w:t>
            </w:r>
            <w:r w:rsidR="00C902D3">
              <w:rPr>
                <w:rFonts w:asciiTheme="majorHAnsi" w:hAnsiTheme="majorHAnsi" w:cstheme="majorHAnsi"/>
                <w:b/>
              </w:rPr>
              <w:t xml:space="preserve"> to perform your home finder/recruiter</w:t>
            </w:r>
            <w:r w:rsidRPr="0084043B">
              <w:rPr>
                <w:rFonts w:asciiTheme="majorHAnsi" w:hAnsiTheme="majorHAnsi" w:cstheme="majorHAnsi"/>
                <w:b/>
              </w:rPr>
              <w:t xml:space="preserve">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  <w:r w:rsidRPr="00C902D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="00AA6B42" w:rsidP="00592A13" w:rsidRDefault="00AA6B42" w14:paraId="4902C02E" w14:textId="0BA7FB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AA6B42" w:rsidR="00197B9A" w:rsidP="00AA6B42" w:rsidRDefault="00197B9A" w14:paraId="466171A6" w14:textId="77777777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4A77D15C" w14:textId="77777777">
        <w:trPr>
          <w:trHeight w:val="523"/>
        </w:trPr>
        <w:tc>
          <w:tcPr>
            <w:tcW w:w="7223" w:type="dxa"/>
          </w:tcPr>
          <w:p w:rsidRPr="00C902D3" w:rsidR="00C902D3" w:rsidP="00C902D3" w:rsidRDefault="00C902D3" w14:paraId="64D3E695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C902D3">
              <w:rPr>
                <w:rFonts w:asciiTheme="majorHAnsi" w:hAnsiTheme="majorHAnsi" w:cstheme="majorHAnsi"/>
                <w:b/>
              </w:rPr>
              <w:t>What are your recruitment and marketing strategies to obtain new foster parents?</w:t>
            </w:r>
          </w:p>
          <w:p w:rsidRPr="00C902D3" w:rsidR="00C902D3" w:rsidP="00C902D3" w:rsidRDefault="00C902D3" w14:paraId="3041D0E0" w14:textId="77777777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 w:cstheme="majorHAnsi"/>
              </w:rPr>
            </w:pPr>
            <w:r w:rsidRPr="00C902D3">
              <w:rPr>
                <w:rFonts w:asciiTheme="majorHAnsi" w:hAnsiTheme="majorHAnsi" w:cstheme="majorHAnsi"/>
              </w:rPr>
              <w:t>Do you have targeted recruitment for Spanish speaking families?</w:t>
            </w:r>
          </w:p>
          <w:p w:rsidR="00C902D3" w:rsidP="00C902D3" w:rsidRDefault="00C902D3" w14:paraId="3E57F0C4" w14:textId="77777777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 w:cstheme="majorHAnsi"/>
              </w:rPr>
            </w:pPr>
            <w:r w:rsidRPr="00C902D3">
              <w:rPr>
                <w:rFonts w:asciiTheme="majorHAnsi" w:hAnsiTheme="majorHAnsi" w:cstheme="majorHAnsi"/>
              </w:rPr>
              <w:t xml:space="preserve">How often do you hold recruitment events? </w:t>
            </w:r>
          </w:p>
          <w:p w:rsidRPr="00C902D3" w:rsidR="00197B9A" w:rsidP="00C902D3" w:rsidRDefault="00C902D3" w14:paraId="2773F225" w14:textId="43E1892A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 w:cstheme="majorHAnsi"/>
              </w:rPr>
            </w:pPr>
            <w:r w:rsidRPr="00C902D3">
              <w:rPr>
                <w:rFonts w:asciiTheme="majorHAnsi" w:hAnsiTheme="majorHAnsi" w:cstheme="majorHAnsi"/>
              </w:rPr>
              <w:t>What challenges do you encounter with recruitment?</w:t>
            </w:r>
          </w:p>
        </w:tc>
        <w:tc>
          <w:tcPr>
            <w:tcW w:w="7200" w:type="dxa"/>
          </w:tcPr>
          <w:p w:rsidRPr="0084043B" w:rsidR="00197B9A" w:rsidP="00592A13" w:rsidRDefault="00197B9A" w14:paraId="261D3B4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A4D4D" w:rsidTr="00581469" w14:paraId="0D91C50A" w14:textId="77777777">
        <w:trPr>
          <w:trHeight w:val="523"/>
        </w:trPr>
        <w:tc>
          <w:tcPr>
            <w:tcW w:w="7223" w:type="dxa"/>
          </w:tcPr>
          <w:p w:rsidR="00EA4D4D" w:rsidP="00EA4D4D" w:rsidRDefault="00EA4D4D" w14:paraId="2BFF26C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31A19">
              <w:rPr>
                <w:rFonts w:asciiTheme="majorHAnsi" w:hAnsiTheme="majorHAnsi" w:cstheme="majorHAnsi"/>
                <w:b/>
              </w:rPr>
              <w:t>What types of placements do you have (i.e. group homes, sub-contracted placements, therapeutic etc.)?</w:t>
            </w:r>
          </w:p>
          <w:p w:rsidRPr="00EA4D4D" w:rsidR="00EA4D4D" w:rsidP="00EA4D4D" w:rsidRDefault="00EA4D4D" w14:paraId="4B891718" w14:textId="767F1FC4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EA4D4D">
              <w:rPr>
                <w:rFonts w:asciiTheme="majorHAnsi" w:hAnsiTheme="majorHAnsi" w:cstheme="majorHAnsi"/>
              </w:rPr>
              <w:lastRenderedPageBreak/>
              <w:t>If the program does not already have therapeutic placements, is it possible it would have the capacity for them in the future?</w:t>
            </w:r>
          </w:p>
        </w:tc>
        <w:tc>
          <w:tcPr>
            <w:tcW w:w="7200" w:type="dxa"/>
          </w:tcPr>
          <w:p w:rsidRPr="0084043B" w:rsidR="00EA4D4D" w:rsidP="00592A13" w:rsidRDefault="00EA4D4D" w14:paraId="6547C65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C06376" w:rsidTr="00581469" w14:paraId="1D5EDDDF" w14:textId="77777777">
        <w:trPr>
          <w:trHeight w:val="477"/>
        </w:trPr>
        <w:tc>
          <w:tcPr>
            <w:tcW w:w="7223" w:type="dxa"/>
          </w:tcPr>
          <w:p w:rsidR="00C06376" w:rsidP="00DE38F4" w:rsidRDefault="00C06376" w14:paraId="40B9F3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b/>
              </w:rPr>
            </w:pPr>
            <w:r w:rsidRPr="00413158">
              <w:rPr>
                <w:rFonts w:eastAsia="Times New Roman" w:asciiTheme="majorHAnsi" w:hAnsiTheme="majorHAnsi" w:cstheme="majorHAnsi"/>
                <w:b/>
              </w:rPr>
              <w:t>What does the licensing process look like? How long does it typically take a foster family to obtain their license?</w:t>
            </w:r>
          </w:p>
          <w:p w:rsidRPr="00DE38F4" w:rsidR="00BD5992" w:rsidP="00DE38F4" w:rsidRDefault="00BD5992" w14:paraId="3C8F09DB" w14:textId="2F53E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C06376" w:rsidP="00592A13" w:rsidRDefault="00C06376" w14:paraId="5679E54F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DE38F4" w:rsidTr="00581469" w14:paraId="75EF8D82" w14:textId="77777777">
        <w:trPr>
          <w:trHeight w:val="477"/>
        </w:trPr>
        <w:tc>
          <w:tcPr>
            <w:tcW w:w="7223" w:type="dxa"/>
          </w:tcPr>
          <w:p w:rsidRPr="00DE38F4" w:rsidR="00DE38F4" w:rsidP="00DE38F4" w:rsidRDefault="00DE38F4" w14:paraId="4DD1C6CD" w14:textId="2061E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inorEastAsia" w:cstheme="majorHAnsi"/>
                <w:b/>
              </w:rPr>
            </w:pPr>
            <w:r w:rsidRPr="00DE38F4">
              <w:rPr>
                <w:rFonts w:eastAsia="Times New Roman" w:asciiTheme="majorHAnsi" w:hAnsiTheme="majorHAnsi" w:cstheme="majorHAnsi"/>
                <w:b/>
              </w:rPr>
              <w:t>What is your plan to ensure that foster parents meet the 40-hour annual training requirement per the Cooperative Agreement?</w:t>
            </w:r>
          </w:p>
          <w:p w:rsidRPr="00E95C91" w:rsidR="00DE38F4" w:rsidP="00DE38F4" w:rsidRDefault="00DE38F4" w14:paraId="780E9838" w14:textId="5DDEF7B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95C91">
              <w:rPr>
                <w:rFonts w:eastAsia="Times New Roman" w:asciiTheme="majorHAnsi" w:hAnsiTheme="majorHAnsi" w:cstheme="majorHAnsi"/>
              </w:rPr>
              <w:t>How do you train foster parents on ORR P&amp;P?</w:t>
            </w:r>
          </w:p>
          <w:p w:rsidRPr="00DE38F4" w:rsidR="00DE38F4" w:rsidP="00413158" w:rsidRDefault="00DE38F4" w14:paraId="46290B01" w14:textId="34FDAE3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 you think that foster parents receive adequate training? Is there any area in which you think foster parents should receive additional training? </w:t>
            </w:r>
          </w:p>
        </w:tc>
        <w:tc>
          <w:tcPr>
            <w:tcW w:w="7200" w:type="dxa"/>
          </w:tcPr>
          <w:p w:rsidRPr="0084043B" w:rsidR="00DE38F4" w:rsidP="00592A13" w:rsidRDefault="00DE38F4" w14:paraId="2F980473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31A19" w:rsidTr="00581469" w14:paraId="7AFF9AEA" w14:textId="77777777">
        <w:trPr>
          <w:trHeight w:val="477"/>
        </w:trPr>
        <w:tc>
          <w:tcPr>
            <w:tcW w:w="7223" w:type="dxa"/>
          </w:tcPr>
          <w:p w:rsidR="00E95C91" w:rsidP="00592A13" w:rsidRDefault="000C5DE7" w14:paraId="7C868DA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 xml:space="preserve">How do you prepare foster families to receive a child/youth? </w:t>
            </w:r>
          </w:p>
          <w:p w:rsidRPr="00E95C91" w:rsidR="00E31A19" w:rsidP="00E95C91" w:rsidRDefault="000C5DE7" w14:paraId="43D7DCF7" w14:textId="009F5B84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95C91">
              <w:rPr>
                <w:rFonts w:asciiTheme="majorHAnsi" w:hAnsiTheme="majorHAnsi" w:cstheme="majorHAnsi"/>
                <w:b/>
              </w:rPr>
              <w:t>Do you conduct pre-placement phone calls (or in-person meetings for internal transfers, if applicable)?</w:t>
            </w:r>
          </w:p>
          <w:p w:rsidRPr="000C5DE7" w:rsidR="000C5DE7" w:rsidP="00E95C91" w:rsidRDefault="000C5DE7" w14:paraId="6D5CBD23" w14:textId="074D3D82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0C5DE7">
              <w:rPr>
                <w:rFonts w:asciiTheme="majorHAnsi" w:hAnsiTheme="majorHAnsi" w:cstheme="majorHAnsi"/>
              </w:rPr>
              <w:t xml:space="preserve">What information do foster parents receive </w:t>
            </w:r>
            <w:r w:rsidR="00E95C91">
              <w:rPr>
                <w:rFonts w:asciiTheme="majorHAnsi" w:hAnsiTheme="majorHAnsi" w:cstheme="majorHAnsi"/>
              </w:rPr>
              <w:t>about</w:t>
            </w:r>
            <w:r w:rsidRPr="000C5DE7">
              <w:rPr>
                <w:rFonts w:asciiTheme="majorHAnsi" w:hAnsiTheme="majorHAnsi" w:cstheme="majorHAnsi"/>
              </w:rPr>
              <w:t xml:space="preserve"> a UAC that </w:t>
            </w:r>
            <w:proofErr w:type="gramStart"/>
            <w:r w:rsidRPr="000C5DE7">
              <w:rPr>
                <w:rFonts w:asciiTheme="majorHAnsi" w:hAnsiTheme="majorHAnsi" w:cstheme="majorHAnsi"/>
              </w:rPr>
              <w:t>will be placed</w:t>
            </w:r>
            <w:proofErr w:type="gramEnd"/>
            <w:r w:rsidRPr="000C5DE7">
              <w:rPr>
                <w:rFonts w:asciiTheme="majorHAnsi" w:hAnsiTheme="majorHAnsi" w:cstheme="majorHAnsi"/>
              </w:rPr>
              <w:t xml:space="preserve"> in their home?</w:t>
            </w:r>
          </w:p>
        </w:tc>
        <w:tc>
          <w:tcPr>
            <w:tcW w:w="7200" w:type="dxa"/>
          </w:tcPr>
          <w:p w:rsidRPr="0084043B" w:rsidR="00E31A19" w:rsidP="00592A13" w:rsidRDefault="00E31A19" w14:paraId="19D0D171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31A19" w:rsidTr="00581469" w14:paraId="760F7A9A" w14:textId="77777777">
        <w:trPr>
          <w:trHeight w:val="477"/>
        </w:trPr>
        <w:tc>
          <w:tcPr>
            <w:tcW w:w="7223" w:type="dxa"/>
          </w:tcPr>
          <w:p w:rsidR="00E31A19" w:rsidP="00592A13" w:rsidRDefault="000C5DE7" w14:paraId="22B0F41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>How do you organize respite care?</w:t>
            </w:r>
          </w:p>
          <w:p w:rsidR="00EA4D4D" w:rsidP="00EA4D4D" w:rsidRDefault="00EA4D4D" w14:paraId="35ACA450" w14:textId="77777777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needed, how can foster parents request respite?</w:t>
            </w:r>
          </w:p>
          <w:p w:rsidRPr="00EA4D4D" w:rsidR="00BD5992" w:rsidP="00BD5992" w:rsidRDefault="00BD5992" w14:paraId="6847238A" w14:textId="0717C351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E31A19" w:rsidP="00592A13" w:rsidRDefault="00E31A19" w14:paraId="0C2B595A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0C5DE7" w:rsidTr="00581469" w14:paraId="60BF57B4" w14:textId="77777777">
        <w:trPr>
          <w:trHeight w:val="477"/>
        </w:trPr>
        <w:tc>
          <w:tcPr>
            <w:tcW w:w="7223" w:type="dxa"/>
          </w:tcPr>
          <w:p w:rsidR="005D6E95" w:rsidP="000C5DE7" w:rsidRDefault="005D6E95" w14:paraId="3BA0A00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often do you conduct home visits?</w:t>
            </w:r>
          </w:p>
          <w:p w:rsidRPr="000C5DE7" w:rsidR="000C5DE7" w:rsidP="000C5DE7" w:rsidRDefault="000C5DE7" w14:paraId="1F64B00D" w14:textId="7E23B9E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t xml:space="preserve">When home visits are completed, what are you monitoring? How do you ensure that local regulations </w:t>
            </w:r>
            <w:proofErr w:type="gramStart"/>
            <w:r w:rsidRPr="000C5DE7">
              <w:rPr>
                <w:rFonts w:asciiTheme="majorHAnsi" w:hAnsiTheme="majorHAnsi" w:cstheme="majorHAnsi"/>
                <w:b/>
              </w:rPr>
              <w:t>are met</w:t>
            </w:r>
            <w:proofErr w:type="gramEnd"/>
            <w:r w:rsidRPr="000C5DE7">
              <w:rPr>
                <w:rFonts w:asciiTheme="majorHAnsi" w:hAnsiTheme="majorHAnsi" w:cstheme="majorHAnsi"/>
                <w:b/>
              </w:rPr>
              <w:t>? (i</w:t>
            </w:r>
            <w:r w:rsidR="00E95C91">
              <w:rPr>
                <w:rFonts w:asciiTheme="majorHAnsi" w:hAnsiTheme="majorHAnsi" w:cstheme="majorHAnsi"/>
                <w:b/>
              </w:rPr>
              <w:t>.</w:t>
            </w:r>
            <w:r w:rsidRPr="000C5DE7">
              <w:rPr>
                <w:rFonts w:asciiTheme="majorHAnsi" w:hAnsiTheme="majorHAnsi" w:cstheme="majorHAnsi"/>
                <w:b/>
              </w:rPr>
              <w:t>e</w:t>
            </w:r>
            <w:r w:rsidR="00E95C91">
              <w:rPr>
                <w:rFonts w:asciiTheme="majorHAnsi" w:hAnsiTheme="majorHAnsi" w:cstheme="majorHAnsi"/>
                <w:b/>
              </w:rPr>
              <w:t>.</w:t>
            </w:r>
            <w:r w:rsidRPr="000C5DE7">
              <w:rPr>
                <w:rFonts w:asciiTheme="majorHAnsi" w:hAnsiTheme="majorHAnsi" w:cstheme="majorHAnsi"/>
                <w:b/>
              </w:rPr>
              <w:t>: smoke detectors, review escape plans, fire extinguishers, etc.)</w:t>
            </w:r>
          </w:p>
          <w:p w:rsidRPr="005D6E95" w:rsidR="005D6E95" w:rsidP="005D6E95" w:rsidRDefault="005D6E95" w14:paraId="40358833" w14:textId="174C82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How do you respond to </w:t>
            </w:r>
            <w:r w:rsidRPr="00614198">
              <w:rPr>
                <w:rFonts w:asciiTheme="majorHAnsi" w:hAnsiTheme="majorHAnsi" w:cstheme="majorHAnsi"/>
                <w:b/>
              </w:rPr>
              <w:t>noncompliance with ORR P&amp;P and federal/state/local regulations</w:t>
            </w:r>
            <w:r>
              <w:rPr>
                <w:rFonts w:asciiTheme="majorHAnsi" w:hAnsiTheme="majorHAnsi" w:cstheme="majorHAnsi"/>
                <w:b/>
              </w:rPr>
              <w:t xml:space="preserve"> in the foster homes</w:t>
            </w:r>
            <w:r w:rsidRPr="00614198">
              <w:rPr>
                <w:rFonts w:asciiTheme="majorHAnsi" w:hAnsiTheme="majorHAnsi" w:cstheme="majorHAnsi"/>
                <w:b/>
              </w:rPr>
              <w:t>?</w:t>
            </w:r>
            <w:r>
              <w:rPr>
                <w:rFonts w:asciiTheme="majorHAnsi" w:hAnsiTheme="majorHAnsi" w:cstheme="majorHAnsi"/>
                <w:b/>
              </w:rPr>
              <w:t xml:space="preserve"> Please provide examples. </w:t>
            </w:r>
          </w:p>
        </w:tc>
        <w:tc>
          <w:tcPr>
            <w:tcW w:w="7200" w:type="dxa"/>
          </w:tcPr>
          <w:p w:rsidRPr="0084043B" w:rsidR="000C5DE7" w:rsidP="00592A13" w:rsidRDefault="000C5DE7" w14:paraId="60B6D2B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341844" w:rsidTr="00581469" w14:paraId="30AF3EEE" w14:textId="77777777">
        <w:trPr>
          <w:trHeight w:val="477"/>
        </w:trPr>
        <w:tc>
          <w:tcPr>
            <w:tcW w:w="7223" w:type="dxa"/>
          </w:tcPr>
          <w:p w:rsidR="00341844" w:rsidP="000C5DE7" w:rsidRDefault="00341844" w14:paraId="5E1F284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can foster parents provide feedback to the program?</w:t>
            </w:r>
          </w:p>
          <w:p w:rsidR="00BD5992" w:rsidP="000C5DE7" w:rsidRDefault="00BD5992" w14:paraId="6E8C03DC" w14:textId="57AB350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341844" w:rsidP="00592A13" w:rsidRDefault="00341844" w14:paraId="0C7CF42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0C5DE7" w:rsidTr="00581469" w14:paraId="76E2ABF5" w14:textId="77777777">
        <w:trPr>
          <w:trHeight w:val="477"/>
        </w:trPr>
        <w:tc>
          <w:tcPr>
            <w:tcW w:w="7223" w:type="dxa"/>
          </w:tcPr>
          <w:p w:rsidRPr="000C5DE7" w:rsidR="000C5DE7" w:rsidP="000C5DE7" w:rsidRDefault="000C5DE7" w14:paraId="46F4F45A" w14:textId="372FEF8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C5DE7">
              <w:rPr>
                <w:rFonts w:asciiTheme="majorHAnsi" w:hAnsiTheme="majorHAnsi" w:cstheme="majorHAnsi"/>
                <w:b/>
              </w:rPr>
              <w:lastRenderedPageBreak/>
              <w:t>Has any home ever been under investigation/suspension? What was the outcome?</w:t>
            </w:r>
          </w:p>
        </w:tc>
        <w:tc>
          <w:tcPr>
            <w:tcW w:w="7200" w:type="dxa"/>
          </w:tcPr>
          <w:p w:rsidRPr="0084043B" w:rsidR="000C5DE7" w:rsidP="00592A13" w:rsidRDefault="000C5DE7" w14:paraId="3E4EFA3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07238C0F" w14:textId="77777777">
        <w:trPr>
          <w:trHeight w:val="477"/>
        </w:trPr>
        <w:tc>
          <w:tcPr>
            <w:tcW w:w="7223" w:type="dxa"/>
          </w:tcPr>
          <w:p w:rsidRPr="00776D96" w:rsidR="00197B9A" w:rsidP="00592A13" w:rsidRDefault="00197B9A" w14:paraId="71A7839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5E76A7" w:rsidR="00197B9A" w:rsidP="00197B9A" w:rsidRDefault="00197B9A" w14:paraId="55025283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5E76A7" w:rsidR="00197B9A" w:rsidP="00592A13" w:rsidRDefault="00197B9A" w14:paraId="552446ED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6BC1DC0B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7542FA8D" w14:textId="77777777">
        <w:trPr>
          <w:trHeight w:val="1187"/>
        </w:trPr>
        <w:tc>
          <w:tcPr>
            <w:tcW w:w="7223" w:type="dxa"/>
          </w:tcPr>
          <w:p w:rsidRPr="0084043B" w:rsidR="00197B9A" w:rsidP="00592A13" w:rsidRDefault="00197B9A" w14:paraId="3D88112E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Pr="0084043B" w:rsidR="00197B9A" w:rsidP="00197B9A" w:rsidRDefault="00197B9A" w14:paraId="2807D7B2" w14:textId="77777777">
            <w:pPr>
              <w:pStyle w:val="NormalWeb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197B9A" w:rsidP="00592A13" w:rsidRDefault="00197B9A" w14:paraId="4FEA942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81469" w14:paraId="460819F9" w14:textId="77777777">
        <w:trPr>
          <w:trHeight w:val="493"/>
        </w:trPr>
        <w:tc>
          <w:tcPr>
            <w:tcW w:w="7223" w:type="dxa"/>
          </w:tcPr>
          <w:p w:rsidRPr="0084043B" w:rsidR="00197B9A" w:rsidP="00592A13" w:rsidRDefault="00197B9A" w14:paraId="2592F79F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Pr="0084043B" w:rsidR="00197B9A" w:rsidP="00592A13" w:rsidRDefault="00197B9A" w14:paraId="1232671B" w14:textId="77777777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32AA303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D3FBA48E5E014E379B3E6948B44E5A41"/>
        </w:placeholder>
        <w:temporary/>
        <w:showingPlcHdr/>
        <w15:appearance w15:val="hidden"/>
      </w:sdtPr>
      <w:sdtEndPr/>
      <w:sdtContent>
        <w:p w:rsidRPr="0084043B" w:rsidR="00197B9A" w:rsidP="00197B9A" w:rsidRDefault="00197B9A" w14:paraId="0F40D70C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197B9A" w:rsidP="00197B9A" w:rsidRDefault="008B4CC1" w14:paraId="4586A972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308A50B06906492FA2E2FF212F7CCE8F"/>
          </w:placeholder>
          <w:temporary/>
          <w:showingPlcHdr/>
          <w15:appearance w15:val="hidden"/>
        </w:sdtPr>
        <w:sdtEndPr/>
        <w:sdtContent>
          <w:r w:rsidRPr="0084043B" w:rsidR="00197B9A">
            <w:rPr>
              <w:rFonts w:asciiTheme="majorHAnsi" w:hAnsiTheme="majorHAnsi" w:cstheme="majorHAnsi"/>
            </w:rPr>
            <w:t>Enter Additional Notes.</w:t>
          </w:r>
        </w:sdtContent>
      </w:sdt>
    </w:p>
    <w:p w:rsidR="002A5B36" w:rsidRDefault="002A5B36" w14:paraId="5A1F5C32" w14:textId="77777777"/>
    <w:sectPr w:rsidR="002A5B36" w:rsidSect="008B4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56BC" w14:textId="77777777" w:rsidR="00B054CD" w:rsidRDefault="00B054CD" w:rsidP="0023100A">
      <w:pPr>
        <w:spacing w:after="0" w:line="240" w:lineRule="auto"/>
      </w:pPr>
      <w:r>
        <w:separator/>
      </w:r>
    </w:p>
  </w:endnote>
  <w:endnote w:type="continuationSeparator" w:id="0">
    <w:p w14:paraId="78B4F1E8" w14:textId="77777777" w:rsidR="00B054CD" w:rsidRDefault="00B054CD" w:rsidP="0023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0458" w14:textId="77777777" w:rsidR="00090647" w:rsidRDefault="00090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A591" w14:textId="77777777" w:rsidR="00090647" w:rsidRDefault="00090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99EC" w14:textId="687CB921" w:rsidR="00090647" w:rsidRDefault="00090647">
    <w:pPr>
      <w:pStyle w:val="Footer"/>
    </w:pPr>
  </w:p>
  <w:p w14:paraId="13D70720" w14:textId="0EAFFDD9" w:rsidR="008B4CC1" w:rsidRDefault="008B4CC1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10AA37A4" wp14:editId="1F3DDD07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65772" w14:textId="4F3DC036" w:rsidR="008B4CC1" w:rsidRPr="00972E1B" w:rsidRDefault="008B4CC1" w:rsidP="008B4CC1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home finders/recruiters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AA37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15365772" w14:textId="4F3DC036" w:rsidR="008B4CC1" w:rsidRPr="00972E1B" w:rsidRDefault="008B4CC1" w:rsidP="008B4CC1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home finders/recruiters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CDBE" w14:textId="77777777" w:rsidR="00B054CD" w:rsidRDefault="00B054CD" w:rsidP="0023100A">
      <w:pPr>
        <w:spacing w:after="0" w:line="240" w:lineRule="auto"/>
      </w:pPr>
      <w:r>
        <w:separator/>
      </w:r>
    </w:p>
  </w:footnote>
  <w:footnote w:type="continuationSeparator" w:id="0">
    <w:p w14:paraId="4B6F5CFF" w14:textId="77777777" w:rsidR="00B054CD" w:rsidRDefault="00B054CD" w:rsidP="0023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7886" w14:textId="77777777" w:rsidR="00090647" w:rsidRDefault="00090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CBB555" w14:textId="62B65209" w:rsidR="007C6C1B" w:rsidRDefault="00B0605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CC1" w:rsidRPr="008B4CC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F8583D" w14:textId="3D958193" w:rsidR="007C6C1B" w:rsidRDefault="00B06051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090647">
      <w:rPr>
        <w:rFonts w:ascii="Cambria" w:eastAsia="Times New Roman" w:hAnsi="Cambria" w:cs="Times New Roman"/>
        <w:bCs/>
        <w:spacing w:val="4"/>
        <w:lang w:eastAsia="ja-JP"/>
      </w:rPr>
      <w:t>8/13/</w:t>
    </w:r>
    <w:r w:rsidR="00A20A39">
      <w:rPr>
        <w:rFonts w:ascii="Cambria" w:eastAsia="Times New Roman" w:hAnsi="Cambria" w:cs="Times New Roman"/>
        <w:bCs/>
        <w:spacing w:val="4"/>
        <w:lang w:eastAsia="ja-JP"/>
      </w:rPr>
      <w:t>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02907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0E01D1" w14:textId="0822002C" w:rsidR="008B4CC1" w:rsidRDefault="008B4CC1" w:rsidP="008B4CC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4CC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D09FD1" w14:textId="77777777" w:rsidR="008B4CC1" w:rsidRDefault="008B4CC1" w:rsidP="008B4CC1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1C6FBBE7" w14:textId="6DC2F521" w:rsidR="00090647" w:rsidRDefault="008B4CC1" w:rsidP="008B4CC1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8/13/2020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E31"/>
    <w:multiLevelType w:val="hybridMultilevel"/>
    <w:tmpl w:val="F6A6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93C"/>
    <w:multiLevelType w:val="hybridMultilevel"/>
    <w:tmpl w:val="159A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4D3D"/>
    <w:multiLevelType w:val="hybridMultilevel"/>
    <w:tmpl w:val="581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406"/>
    <w:multiLevelType w:val="hybridMultilevel"/>
    <w:tmpl w:val="CC6E2F5A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327E5"/>
    <w:multiLevelType w:val="hybridMultilevel"/>
    <w:tmpl w:val="695C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7E58"/>
    <w:multiLevelType w:val="hybridMultilevel"/>
    <w:tmpl w:val="7488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45D85"/>
    <w:multiLevelType w:val="hybridMultilevel"/>
    <w:tmpl w:val="1CC8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867F6"/>
    <w:multiLevelType w:val="hybridMultilevel"/>
    <w:tmpl w:val="060C52A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66C7"/>
    <w:multiLevelType w:val="hybridMultilevel"/>
    <w:tmpl w:val="4CCE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07CDD"/>
    <w:multiLevelType w:val="hybridMultilevel"/>
    <w:tmpl w:val="D726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71739"/>
    <w:multiLevelType w:val="hybridMultilevel"/>
    <w:tmpl w:val="7D1C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33E93"/>
    <w:multiLevelType w:val="hybridMultilevel"/>
    <w:tmpl w:val="809E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8EA"/>
    <w:multiLevelType w:val="hybridMultilevel"/>
    <w:tmpl w:val="9DD4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6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17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9A"/>
    <w:rsid w:val="00080ED9"/>
    <w:rsid w:val="00090647"/>
    <w:rsid w:val="000C5DE7"/>
    <w:rsid w:val="000E08D0"/>
    <w:rsid w:val="00197B9A"/>
    <w:rsid w:val="001A2E37"/>
    <w:rsid w:val="0022361B"/>
    <w:rsid w:val="0023100A"/>
    <w:rsid w:val="00231D98"/>
    <w:rsid w:val="002A5B36"/>
    <w:rsid w:val="002B207C"/>
    <w:rsid w:val="00341844"/>
    <w:rsid w:val="00366F66"/>
    <w:rsid w:val="003859F9"/>
    <w:rsid w:val="003D06AD"/>
    <w:rsid w:val="00413158"/>
    <w:rsid w:val="004F29BD"/>
    <w:rsid w:val="00573C02"/>
    <w:rsid w:val="00581469"/>
    <w:rsid w:val="005A6031"/>
    <w:rsid w:val="005D6E95"/>
    <w:rsid w:val="00614198"/>
    <w:rsid w:val="00675C4D"/>
    <w:rsid w:val="00710C79"/>
    <w:rsid w:val="00863C78"/>
    <w:rsid w:val="008B223F"/>
    <w:rsid w:val="008B4CC1"/>
    <w:rsid w:val="00925FF0"/>
    <w:rsid w:val="009661F2"/>
    <w:rsid w:val="00A0641D"/>
    <w:rsid w:val="00A20A39"/>
    <w:rsid w:val="00A8546B"/>
    <w:rsid w:val="00AA6B42"/>
    <w:rsid w:val="00B054CD"/>
    <w:rsid w:val="00B06051"/>
    <w:rsid w:val="00B54056"/>
    <w:rsid w:val="00BD2C17"/>
    <w:rsid w:val="00BD5992"/>
    <w:rsid w:val="00BF298F"/>
    <w:rsid w:val="00C06376"/>
    <w:rsid w:val="00C902D3"/>
    <w:rsid w:val="00DE38F4"/>
    <w:rsid w:val="00E31A19"/>
    <w:rsid w:val="00E71DC1"/>
    <w:rsid w:val="00E90ABB"/>
    <w:rsid w:val="00E95C91"/>
    <w:rsid w:val="00EA4D4D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4164"/>
  <w15:chartTrackingRefBased/>
  <w15:docId w15:val="{A8C5EF0C-F274-4F7C-9993-3733C17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9A"/>
  </w:style>
  <w:style w:type="paragraph" w:styleId="Heading2">
    <w:name w:val="heading 2"/>
    <w:basedOn w:val="Normal"/>
    <w:link w:val="Heading2Char"/>
    <w:uiPriority w:val="9"/>
    <w:unhideWhenUsed/>
    <w:qFormat/>
    <w:rsid w:val="00197B9A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B9A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9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9A"/>
  </w:style>
  <w:style w:type="table" w:styleId="GridTable1Light-Accent2">
    <w:name w:val="Grid Table 1 Light Accent 2"/>
    <w:basedOn w:val="TableNormal"/>
    <w:uiPriority w:val="46"/>
    <w:rsid w:val="00197B9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197B9A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197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9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29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0A"/>
  </w:style>
  <w:style w:type="character" w:styleId="Hyperlink">
    <w:name w:val="Hyperlink"/>
    <w:basedOn w:val="DefaultParagraphFont"/>
    <w:rsid w:val="008B4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FBA48E5E014E379B3E6948B44E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DE08-0DAD-4481-8757-127DB52E68EB}"/>
      </w:docPartPr>
      <w:docPartBody>
        <w:p w:rsidR="001A4D41" w:rsidRDefault="001926CB" w:rsidP="001926CB">
          <w:pPr>
            <w:pStyle w:val="D3FBA48E5E014E379B3E6948B44E5A41"/>
          </w:pPr>
          <w:r>
            <w:t>Additional Notes</w:t>
          </w:r>
        </w:p>
      </w:docPartBody>
    </w:docPart>
    <w:docPart>
      <w:docPartPr>
        <w:name w:val="308A50B06906492FA2E2FF212F7C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8CEA-3530-4411-A5F4-71EA3E30B2EF}"/>
      </w:docPartPr>
      <w:docPartBody>
        <w:p w:rsidR="001A4D41" w:rsidRDefault="001926CB" w:rsidP="001926CB">
          <w:pPr>
            <w:pStyle w:val="308A50B06906492FA2E2FF212F7CCE8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CB"/>
    <w:rsid w:val="001926CB"/>
    <w:rsid w:val="001A4D41"/>
    <w:rsid w:val="006A61AD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FBA48E5E014E379B3E6948B44E5A41">
    <w:name w:val="D3FBA48E5E014E379B3E6948B44E5A41"/>
    <w:rsid w:val="001926CB"/>
  </w:style>
  <w:style w:type="paragraph" w:customStyle="1" w:styleId="308A50B06906492FA2E2FF212F7CCE8F">
    <w:name w:val="308A50B06906492FA2E2FF212F7CCE8F"/>
    <w:rsid w:val="00192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7B34F-E2EE-4C3B-A9C2-9E8FAA7557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FE074-F16D-4AE6-9DC7-CF8081CF4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DE34-87A4-4A1F-BF73-6897386F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3</cp:revision>
  <dcterms:created xsi:type="dcterms:W3CDTF">2020-12-02T23:16:00Z</dcterms:created>
  <dcterms:modified xsi:type="dcterms:W3CDTF">2020-12-02T23:17:00Z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