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7C2D" w:rsidR="004B7C2D" w:rsidP="004B7C2D" w:rsidRDefault="004B7C2D" w14:paraId="2B1BFC3F" w14:textId="77777777">
      <w:pPr>
        <w:jc w:val="center"/>
        <w:rPr>
          <w:b/>
          <w:bCs/>
        </w:rPr>
      </w:pPr>
      <w:r w:rsidRPr="004B7C2D">
        <w:rPr>
          <w:b/>
          <w:bCs/>
        </w:rPr>
        <w:t>Department of the Treasury</w:t>
      </w:r>
    </w:p>
    <w:p w:rsidRPr="004B7C2D" w:rsidR="004B7C2D" w:rsidP="004B7C2D" w:rsidRDefault="004B7C2D" w14:paraId="6BA8CB09" w14:textId="77777777">
      <w:pPr>
        <w:jc w:val="center"/>
        <w:rPr>
          <w:b/>
          <w:bCs/>
        </w:rPr>
      </w:pPr>
      <w:r w:rsidRPr="004B7C2D">
        <w:rPr>
          <w:b/>
          <w:bCs/>
        </w:rPr>
        <w:t>Information Collection Request – Justification for Non-Substantive Change</w:t>
      </w:r>
    </w:p>
    <w:p w:rsidRPr="004B7C2D" w:rsidR="004B7C2D" w:rsidP="004B7C2D" w:rsidRDefault="004B7C2D" w14:paraId="4582036B" w14:textId="77777777">
      <w:pPr>
        <w:jc w:val="center"/>
        <w:rPr>
          <w:b/>
          <w:bCs/>
        </w:rPr>
      </w:pPr>
    </w:p>
    <w:p w:rsidRPr="004B7C2D" w:rsidR="004B7C2D" w:rsidP="004B7C2D" w:rsidRDefault="004B7C2D" w14:paraId="27C9F01F" w14:textId="77777777">
      <w:pPr>
        <w:jc w:val="center"/>
        <w:rPr>
          <w:b/>
          <w:bCs/>
        </w:rPr>
      </w:pPr>
      <w:r w:rsidRPr="004B7C2D">
        <w:rPr>
          <w:b/>
          <w:bCs/>
        </w:rPr>
        <w:t xml:space="preserve">Air Carrier Loan and Payroll Support Programs </w:t>
      </w:r>
    </w:p>
    <w:p w:rsidRPr="004B7C2D" w:rsidR="004B7C2D" w:rsidP="004B7C2D" w:rsidRDefault="004B7C2D" w14:paraId="090D9D59" w14:textId="77777777">
      <w:pPr>
        <w:jc w:val="center"/>
        <w:rPr>
          <w:b/>
          <w:bCs/>
        </w:rPr>
      </w:pPr>
      <w:r w:rsidRPr="004B7C2D">
        <w:rPr>
          <w:b/>
          <w:bCs/>
        </w:rPr>
        <w:t>OMB No. 1505-0263</w:t>
      </w:r>
    </w:p>
    <w:p w:rsidR="004B7C2D" w:rsidP="004B7C2D" w:rsidRDefault="00B90FEB" w14:paraId="6A5A08C4" w14:textId="2F36C6C3">
      <w:pPr>
        <w:jc w:val="center"/>
        <w:rPr>
          <w:b/>
          <w:bCs/>
        </w:rPr>
      </w:pPr>
      <w:r>
        <w:rPr>
          <w:b/>
          <w:bCs/>
        </w:rPr>
        <w:t xml:space="preserve">Mar </w:t>
      </w:r>
      <w:r w:rsidR="00AF042F">
        <w:rPr>
          <w:b/>
          <w:bCs/>
        </w:rPr>
        <w:t>10</w:t>
      </w:r>
      <w:r w:rsidRPr="004B7C2D" w:rsidR="004B7C2D">
        <w:rPr>
          <w:b/>
          <w:bCs/>
        </w:rPr>
        <w:t>, 2021</w:t>
      </w:r>
    </w:p>
    <w:p w:rsidR="004B7C2D" w:rsidP="004B7C2D" w:rsidRDefault="004B7C2D" w14:paraId="1B0F3234" w14:textId="77777777">
      <w:pPr>
        <w:jc w:val="center"/>
        <w:rPr>
          <w:b/>
          <w:bCs/>
        </w:rPr>
      </w:pPr>
    </w:p>
    <w:p w:rsidR="00C10C4B" w:rsidP="00534257" w:rsidRDefault="004B7C2D" w14:paraId="30D0CDAC" w14:textId="73374785">
      <w:r w:rsidRPr="004B7C2D">
        <w:tab/>
      </w:r>
      <w:r>
        <w:t xml:space="preserve">Treasury </w:t>
      </w:r>
      <w:r w:rsidRPr="004B7C2D">
        <w:t>request</w:t>
      </w:r>
      <w:r>
        <w:t>s</w:t>
      </w:r>
      <w:r w:rsidRPr="004B7C2D">
        <w:t xml:space="preserve"> </w:t>
      </w:r>
      <w:r>
        <w:t xml:space="preserve">a </w:t>
      </w:r>
      <w:r w:rsidRPr="004B7C2D">
        <w:t>non-substantive change of OMB Control No. 1505-0263 i</w:t>
      </w:r>
      <w:r>
        <w:t>n order to add</w:t>
      </w:r>
      <w:r w:rsidR="009C7351">
        <w:t xml:space="preserve"> to documents related to the recently cleared</w:t>
      </w:r>
      <w:r>
        <w:t xml:space="preserve"> </w:t>
      </w:r>
      <w:r w:rsidRPr="00B90FEB" w:rsidR="00B90FEB">
        <w:t xml:space="preserve">Certification </w:t>
      </w:r>
      <w:r w:rsidR="00B90FEB">
        <w:t>o</w:t>
      </w:r>
      <w:r w:rsidRPr="00B90FEB" w:rsidR="00B90FEB">
        <w:t>f Your Recall Notice Requirement</w:t>
      </w:r>
      <w:r w:rsidR="009C7351">
        <w:t xml:space="preserve"> form</w:t>
      </w:r>
      <w:r>
        <w:t>.</w:t>
      </w:r>
      <w:r w:rsidR="00534257">
        <w:t xml:space="preserve"> </w:t>
      </w:r>
      <w:r w:rsidR="00212033">
        <w:t xml:space="preserve">  </w:t>
      </w:r>
      <w:r w:rsidR="009C7351">
        <w:t xml:space="preserve">The version of the form that will appear in the online portal, which contains no substantive changes to the information being collected. </w:t>
      </w:r>
      <w:r w:rsidR="00212033">
        <w:t xml:space="preserve"> </w:t>
      </w:r>
      <w:r w:rsidR="009C7351">
        <w:t xml:space="preserve">The online portal version of this form will be easier for applicants to complete and for Treasury to process as it is integrated with the PSP application. </w:t>
      </w:r>
      <w:r w:rsidR="00212033">
        <w:t xml:space="preserve"> </w:t>
      </w:r>
      <w:r w:rsidR="00231DBC">
        <w:t>Th</w:t>
      </w:r>
      <w:r w:rsidR="009C7351">
        <w:t xml:space="preserve">ese </w:t>
      </w:r>
      <w:r w:rsidR="00212033">
        <w:t>screenshots</w:t>
      </w:r>
      <w:r w:rsidR="009C7351">
        <w:t xml:space="preserve"> do not affect the previously approved</w:t>
      </w:r>
      <w:r w:rsidR="00231DBC">
        <w:t xml:space="preserve"> burden</w:t>
      </w:r>
      <w:r w:rsidR="002A7E65">
        <w:t>.</w:t>
      </w:r>
    </w:p>
    <w:p w:rsidR="00C10C4B" w:rsidP="00534257" w:rsidRDefault="00C10C4B" w14:paraId="1D7F8CA0" w14:textId="4F6CB835"/>
    <w:p w:rsidR="00C10C4B" w:rsidP="00534257" w:rsidRDefault="00C10C4B" w14:paraId="34883DDF" w14:textId="4D96A1CA"/>
    <w:sectPr w:rsidR="00C1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2D"/>
    <w:rsid w:val="00042F4A"/>
    <w:rsid w:val="0009617F"/>
    <w:rsid w:val="002039DE"/>
    <w:rsid w:val="00212033"/>
    <w:rsid w:val="002169F8"/>
    <w:rsid w:val="00231DBC"/>
    <w:rsid w:val="00264C73"/>
    <w:rsid w:val="002A7E65"/>
    <w:rsid w:val="003D76BE"/>
    <w:rsid w:val="00445089"/>
    <w:rsid w:val="004B7C2D"/>
    <w:rsid w:val="004F02AC"/>
    <w:rsid w:val="00534257"/>
    <w:rsid w:val="00642063"/>
    <w:rsid w:val="00681D43"/>
    <w:rsid w:val="006F132D"/>
    <w:rsid w:val="007D5732"/>
    <w:rsid w:val="008968EE"/>
    <w:rsid w:val="00984FA6"/>
    <w:rsid w:val="009C7351"/>
    <w:rsid w:val="00A03D16"/>
    <w:rsid w:val="00AF042F"/>
    <w:rsid w:val="00B90FEB"/>
    <w:rsid w:val="00C0384C"/>
    <w:rsid w:val="00C10C4B"/>
    <w:rsid w:val="00D861D2"/>
    <w:rsid w:val="00E44663"/>
    <w:rsid w:val="00E52D8D"/>
    <w:rsid w:val="00EE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5DB3"/>
  <w15:chartTrackingRefBased/>
  <w15:docId w15:val="{1FFCCDA7-E8F0-48E0-BE3D-FAC9730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B7C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090E-8982-42F9-9820-28754C6F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the Treasury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Spencer</dc:creator>
  <cp:keywords/>
  <dc:description/>
  <cp:lastModifiedBy>Molly</cp:lastModifiedBy>
  <cp:revision>3</cp:revision>
  <dcterms:created xsi:type="dcterms:W3CDTF">2021-03-10T18:58:00Z</dcterms:created>
  <dcterms:modified xsi:type="dcterms:W3CDTF">2021-03-10T18:58:00Z</dcterms:modified>
</cp:coreProperties>
</file>