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533BE0" w14:paraId="090D9D59" w14:textId="147F18B7">
      <w:pPr>
        <w:jc w:val="center"/>
        <w:rPr>
          <w:b/>
          <w:bCs/>
        </w:rPr>
      </w:pPr>
      <w:r>
        <w:rPr>
          <w:b/>
          <w:bCs/>
        </w:rPr>
        <w:t xml:space="preserve">Emergency Capital Investment Program </w:t>
      </w:r>
      <w:r w:rsidRPr="004B7C2D" w:rsidR="004B7C2D">
        <w:rPr>
          <w:b/>
          <w:bCs/>
        </w:rPr>
        <w:t>OMB No. 1505-</w:t>
      </w:r>
      <w:r w:rsidRPr="004B7C2D" w:rsidR="00A412CB">
        <w:rPr>
          <w:b/>
          <w:bCs/>
        </w:rPr>
        <w:t>026</w:t>
      </w:r>
      <w:r w:rsidR="00A412CB">
        <w:rPr>
          <w:b/>
          <w:bCs/>
        </w:rPr>
        <w:t>7</w:t>
      </w:r>
    </w:p>
    <w:p w:rsidR="004B7C2D" w:rsidP="004B7C2D" w:rsidRDefault="00A412CB" w14:paraId="6A5A08C4" w14:textId="42989B66">
      <w:pPr>
        <w:jc w:val="center"/>
        <w:rPr>
          <w:b/>
          <w:bCs/>
        </w:rPr>
      </w:pPr>
      <w:r>
        <w:rPr>
          <w:b/>
          <w:bCs/>
        </w:rPr>
        <w:t>July 22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534257" w:rsidRDefault="004B7C2D" w14:paraId="30D0CDAC" w14:textId="63E1C31F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</w:t>
      </w:r>
      <w:r w:rsidRPr="004B7C2D" w:rsidR="00A412CB">
        <w:t>026</w:t>
      </w:r>
      <w:r w:rsidR="00A412CB">
        <w:t>7</w:t>
      </w:r>
      <w:r w:rsidRPr="004B7C2D" w:rsidR="00A412CB">
        <w:t xml:space="preserve"> </w:t>
      </w:r>
      <w:r w:rsidRPr="004B7C2D">
        <w:t>i</w:t>
      </w:r>
      <w:r>
        <w:t xml:space="preserve">n order to </w:t>
      </w:r>
      <w:proofErr w:type="gramStart"/>
      <w:r>
        <w:t xml:space="preserve">add  </w:t>
      </w:r>
      <w:r w:rsidR="00A412CB">
        <w:t>revised</w:t>
      </w:r>
      <w:proofErr w:type="gramEnd"/>
      <w:r w:rsidR="00A412CB">
        <w:t xml:space="preserve"> </w:t>
      </w:r>
      <w:r>
        <w:t>instrument</w:t>
      </w:r>
      <w:r w:rsidR="00A412CB">
        <w:t>s</w:t>
      </w:r>
      <w:r>
        <w:t>:</w:t>
      </w:r>
      <w:r w:rsidR="001A4844">
        <w:t xml:space="preserve"> </w:t>
      </w:r>
      <w:r w:rsidR="00A412CB">
        <w:t xml:space="preserve">Amended </w:t>
      </w:r>
      <w:r w:rsidR="008942E3">
        <w:t xml:space="preserve">ECIP </w:t>
      </w:r>
      <w:r w:rsidR="00A412CB">
        <w:t xml:space="preserve">Application and </w:t>
      </w:r>
      <w:r w:rsidR="008942E3">
        <w:t>Instructions</w:t>
      </w:r>
      <w:r w:rsidR="00167FF0">
        <w:t xml:space="preserve"> (Amended Application)</w:t>
      </w:r>
      <w:r w:rsidR="000E696B">
        <w:t xml:space="preserve">. </w:t>
      </w:r>
      <w:r w:rsidR="006263A6">
        <w:t xml:space="preserve">This </w:t>
      </w:r>
      <w:r w:rsidR="001A4844">
        <w:t>instrument</w:t>
      </w:r>
      <w:r w:rsidR="006263A6">
        <w:t xml:space="preserve"> includes the application and instructions that applicants will use to apply for a capital investment under the Emergency Capital Investment Program.  The </w:t>
      </w:r>
      <w:r w:rsidR="00167FF0">
        <w:t xml:space="preserve">ECIP Application and Instructions (Current Application), which is similar to the Amended Application, was previously approved by OMB. </w:t>
      </w:r>
      <w:r w:rsidR="006263A6">
        <w:t xml:space="preserve"> </w:t>
      </w:r>
      <w:r w:rsidR="00167FF0">
        <w:t xml:space="preserve">The Amended Application modifies the Current Application by adding definitions for previously undefined terms, </w:t>
      </w:r>
      <w:r w:rsidR="00652E76">
        <w:t xml:space="preserve">deleting language that implies applications will be approved in the order received, </w:t>
      </w:r>
      <w:r w:rsidR="00167FF0">
        <w:t xml:space="preserve">clarifying the </w:t>
      </w:r>
      <w:r w:rsidR="00652E76">
        <w:t>date for CDFI certification</w:t>
      </w:r>
      <w:r w:rsidR="008D5738">
        <w:t xml:space="preserve"> and the use of proxies for borrower demographics, and specifying that target market data should be at the county level.  </w:t>
      </w:r>
      <w:r w:rsidR="000E696B">
        <w:t xml:space="preserve"> </w:t>
      </w:r>
      <w:r w:rsidR="004669A8">
        <w:t xml:space="preserve">The </w:t>
      </w:r>
      <w:r w:rsidR="001A4844">
        <w:t xml:space="preserve">ECIP </w:t>
      </w:r>
      <w:r w:rsidR="008D5738">
        <w:t xml:space="preserve">Application and </w:t>
      </w:r>
      <w:r w:rsidR="001A4844">
        <w:t>Instructions</w:t>
      </w:r>
      <w:r w:rsidR="00A412CB">
        <w:t xml:space="preserve"> </w:t>
      </w:r>
      <w:r w:rsidR="004669A8">
        <w:t xml:space="preserve">was </w:t>
      </w:r>
      <w:r w:rsidRPr="004669A8" w:rsidR="00B3390B">
        <w:t>described,</w:t>
      </w:r>
      <w:r w:rsidRPr="004669A8" w:rsidR="004669A8">
        <w:t xml:space="preserve"> and burden estimated</w:t>
      </w:r>
      <w:r w:rsidR="00A412CB">
        <w:t>,</w:t>
      </w:r>
      <w:r w:rsidRPr="004669A8" w:rsidR="004669A8">
        <w:t xml:space="preserve"> in the previously approved 1505-</w:t>
      </w:r>
      <w:r w:rsidRPr="004669A8" w:rsidR="00A412CB">
        <w:t>026</w:t>
      </w:r>
      <w:r w:rsidR="00A412CB">
        <w:t>7</w:t>
      </w:r>
      <w:r w:rsidRPr="004669A8" w:rsidR="00A412CB">
        <w:t xml:space="preserve"> </w:t>
      </w:r>
      <w:r w:rsidRPr="004669A8" w:rsidR="004669A8">
        <w:t xml:space="preserve">supporting statement, so no change in burden is being requested.  </w:t>
      </w:r>
    </w:p>
    <w:p w:rsidR="00C10C4B" w:rsidP="00534257" w:rsidRDefault="00C10C4B" w14:paraId="1D7F8CA0" w14:textId="4F6CB835"/>
    <w:p w:rsidR="00C10C4B" w:rsidP="00534257" w:rsidRDefault="00C10C4B" w14:paraId="34883DDF" w14:textId="4D96A1CA"/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09617F"/>
    <w:rsid w:val="000E696B"/>
    <w:rsid w:val="00167FF0"/>
    <w:rsid w:val="001A4844"/>
    <w:rsid w:val="002169F8"/>
    <w:rsid w:val="00264C73"/>
    <w:rsid w:val="003302CE"/>
    <w:rsid w:val="003D76BE"/>
    <w:rsid w:val="004669A8"/>
    <w:rsid w:val="004B7C2D"/>
    <w:rsid w:val="004E2FD1"/>
    <w:rsid w:val="00533BE0"/>
    <w:rsid w:val="00534257"/>
    <w:rsid w:val="006263A6"/>
    <w:rsid w:val="00642063"/>
    <w:rsid w:val="00652E76"/>
    <w:rsid w:val="00664EBA"/>
    <w:rsid w:val="00681D43"/>
    <w:rsid w:val="006F132D"/>
    <w:rsid w:val="007D5732"/>
    <w:rsid w:val="008942E3"/>
    <w:rsid w:val="008968EE"/>
    <w:rsid w:val="008D5738"/>
    <w:rsid w:val="00984FA6"/>
    <w:rsid w:val="00A412CB"/>
    <w:rsid w:val="00B3390B"/>
    <w:rsid w:val="00C10C4B"/>
    <w:rsid w:val="00D861D2"/>
    <w:rsid w:val="00DF6809"/>
    <w:rsid w:val="00E44663"/>
    <w:rsid w:val="00E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90E-8982-42F9-9820-28754C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5</cp:revision>
  <dcterms:created xsi:type="dcterms:W3CDTF">2021-07-22T14:42:00Z</dcterms:created>
  <dcterms:modified xsi:type="dcterms:W3CDTF">2021-07-22T14:57:00Z</dcterms:modified>
</cp:coreProperties>
</file>