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235"/>
        <w:gridCol w:w="5249"/>
        <w:gridCol w:w="2412"/>
      </w:tblGrid>
      <w:tr w:rsidRPr="00B94B97" w:rsidR="00E54DF6" w14:paraId="2CDE4E75" w14:textId="77777777">
        <w:tc>
          <w:tcPr>
            <w:tcW w:w="3258" w:type="dxa"/>
          </w:tcPr>
          <w:p w:rsidRPr="00B94B97" w:rsidR="00E54DF6" w:rsidP="00620414" w:rsidRDefault="00E54DF6" w14:paraId="2A0ACF30" w14:textId="77777777">
            <w:pPr>
              <w:spacing w:before="120"/>
              <w:rPr>
                <w:rFonts w:ascii="Arial" w:hAnsi="Arial" w:cs="Arial"/>
                <w:sz w:val="26"/>
                <w:szCs w:val="26"/>
              </w:rPr>
            </w:pPr>
            <w:bookmarkStart w:name="_GoBack" w:id="0"/>
            <w:bookmarkEnd w:id="0"/>
            <w:r w:rsidRPr="00B94B97">
              <w:rPr>
                <w:rFonts w:ascii="Arial" w:hAnsi="Arial" w:cs="Arial"/>
                <w:sz w:val="26"/>
                <w:szCs w:val="26"/>
              </w:rPr>
              <w:t xml:space="preserve">U.S. DEPARTMENT OF </w:t>
            </w:r>
          </w:p>
          <w:p w:rsidRPr="00B94B97" w:rsidR="00E54DF6" w:rsidP="00620414" w:rsidRDefault="00E54DF6" w14:paraId="7BBB344F" w14:textId="77777777">
            <w:pPr>
              <w:spacing w:before="120"/>
              <w:rPr>
                <w:rFonts w:ascii="Arial" w:hAnsi="Arial" w:cs="Arial"/>
                <w:sz w:val="26"/>
                <w:szCs w:val="26"/>
              </w:rPr>
            </w:pPr>
            <w:r w:rsidRPr="00B94B97">
              <w:rPr>
                <w:rFonts w:ascii="Arial" w:hAnsi="Arial" w:cs="Arial"/>
                <w:sz w:val="26"/>
                <w:szCs w:val="26"/>
              </w:rPr>
              <w:t>HOMELAND SECURITY</w:t>
            </w:r>
          </w:p>
          <w:p w:rsidRPr="00B94B97" w:rsidR="00E54DF6" w:rsidP="00620414" w:rsidRDefault="00E54DF6" w14:paraId="57D2ACAA" w14:textId="77777777">
            <w:pPr>
              <w:spacing w:before="120"/>
              <w:rPr>
                <w:rFonts w:ascii="Arial" w:hAnsi="Arial" w:cs="Arial"/>
                <w:sz w:val="26"/>
                <w:szCs w:val="26"/>
              </w:rPr>
            </w:pPr>
            <w:r w:rsidRPr="00B94B97">
              <w:rPr>
                <w:rFonts w:ascii="Arial" w:hAnsi="Arial" w:cs="Arial"/>
                <w:sz w:val="26"/>
                <w:szCs w:val="26"/>
              </w:rPr>
              <w:t>U.S. COAST GUARD</w:t>
            </w:r>
          </w:p>
        </w:tc>
        <w:tc>
          <w:tcPr>
            <w:tcW w:w="5310" w:type="dxa"/>
          </w:tcPr>
          <w:p w:rsidRPr="00655545" w:rsidR="00E54DF6" w:rsidP="00EB00B4" w:rsidRDefault="00EB00B4" w14:paraId="4836DA3D" w14:textId="77777777">
            <w:pPr>
              <w:spacing w:before="240"/>
              <w:jc w:val="center"/>
              <w:rPr>
                <w:rFonts w:ascii="Arial" w:hAnsi="Arial" w:cs="Arial"/>
                <w:sz w:val="28"/>
                <w:szCs w:val="28"/>
              </w:rPr>
            </w:pPr>
            <w:r>
              <w:rPr>
                <w:rFonts w:ascii="Arial" w:hAnsi="Arial" w:cs="Arial"/>
                <w:sz w:val="28"/>
                <w:szCs w:val="28"/>
              </w:rPr>
              <w:t xml:space="preserve">Certificates of Financial Responsibility </w:t>
            </w:r>
            <w:r w:rsidRPr="004B6157" w:rsidR="00E54DF6">
              <w:rPr>
                <w:rFonts w:ascii="Arial" w:hAnsi="Arial" w:cs="Arial"/>
                <w:sz w:val="28"/>
                <w:szCs w:val="28"/>
              </w:rPr>
              <w:t xml:space="preserve"> under the Oil Pollution Act of 1990</w:t>
            </w:r>
          </w:p>
        </w:tc>
        <w:tc>
          <w:tcPr>
            <w:tcW w:w="2430" w:type="dxa"/>
          </w:tcPr>
          <w:p w:rsidR="00E54DF6" w:rsidP="00620414" w:rsidRDefault="002856DF" w14:paraId="7B5F1FE3" w14:textId="77777777">
            <w:pPr>
              <w:spacing w:before="120" w:after="120"/>
              <w:jc w:val="center"/>
              <w:rPr>
                <w:rFonts w:ascii="Arial" w:hAnsi="Arial" w:cs="Arial"/>
              </w:rPr>
            </w:pPr>
            <w:r>
              <w:rPr>
                <w:rFonts w:ascii="Arial" w:hAnsi="Arial" w:cs="Arial"/>
              </w:rPr>
              <w:t>OMB No. 1625-00</w:t>
            </w:r>
            <w:r w:rsidR="00746ADE">
              <w:rPr>
                <w:rFonts w:ascii="Arial" w:hAnsi="Arial" w:cs="Arial"/>
              </w:rPr>
              <w:t>4</w:t>
            </w:r>
            <w:r>
              <w:rPr>
                <w:rFonts w:ascii="Arial" w:hAnsi="Arial" w:cs="Arial"/>
              </w:rPr>
              <w:t>6</w:t>
            </w:r>
          </w:p>
          <w:p w:rsidRPr="0025366D" w:rsidR="00E54DF6" w:rsidP="002317C4" w:rsidRDefault="00E54DF6" w14:paraId="0B573D7B" w14:textId="77777777">
            <w:pPr>
              <w:spacing w:before="120" w:after="120"/>
              <w:jc w:val="center"/>
              <w:rPr>
                <w:rFonts w:ascii="Arial" w:hAnsi="Arial" w:cs="Arial"/>
              </w:rPr>
            </w:pPr>
            <w:r w:rsidRPr="00A14979">
              <w:rPr>
                <w:rFonts w:ascii="Arial" w:hAnsi="Arial" w:cs="Arial"/>
              </w:rPr>
              <w:t xml:space="preserve">Exp: </w:t>
            </w:r>
            <w:r w:rsidR="006573CF">
              <w:rPr>
                <w:rFonts w:ascii="Arial" w:hAnsi="Arial" w:cs="Arial"/>
              </w:rPr>
              <w:t xml:space="preserve"> </w:t>
            </w:r>
            <w:r w:rsidR="00534D43">
              <w:rPr>
                <w:rFonts w:ascii="Arial" w:hAnsi="Arial" w:cs="Arial"/>
              </w:rPr>
              <w:t>09/30/2024</w:t>
            </w:r>
          </w:p>
        </w:tc>
      </w:tr>
    </w:tbl>
    <w:p w:rsidRPr="00B94B97" w:rsidR="00E54DF6" w:rsidP="007A543D" w:rsidRDefault="00E54DF6" w14:paraId="6774AFE0" w14:textId="77777777">
      <w:pPr>
        <w:rPr>
          <w:rFonts w:ascii="Arial" w:hAnsi="Arial" w:cs="Arial"/>
        </w:rPr>
      </w:pP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58"/>
        <w:gridCol w:w="7758"/>
      </w:tblGrid>
      <w:tr w:rsidRPr="00927CE3" w:rsidR="00E54DF6" w14:paraId="27522E69" w14:textId="77777777">
        <w:tc>
          <w:tcPr>
            <w:tcW w:w="3258" w:type="dxa"/>
          </w:tcPr>
          <w:p w:rsidRPr="009A06C7" w:rsidR="00E54DF6" w:rsidP="00927CE3" w:rsidRDefault="00E54DF6" w14:paraId="028C0842" w14:textId="77777777">
            <w:pPr>
              <w:spacing w:before="120" w:after="120"/>
              <w:rPr>
                <w:rFonts w:ascii="Arial" w:hAnsi="Arial" w:cs="Arial"/>
                <w:b/>
                <w:bCs/>
              </w:rPr>
            </w:pPr>
            <w:r w:rsidRPr="009A06C7">
              <w:rPr>
                <w:rFonts w:ascii="Arial" w:hAnsi="Arial" w:cs="Arial"/>
                <w:b/>
                <w:bCs/>
              </w:rPr>
              <w:t>Who must comply?</w:t>
            </w:r>
          </w:p>
        </w:tc>
        <w:tc>
          <w:tcPr>
            <w:tcW w:w="7758" w:type="dxa"/>
          </w:tcPr>
          <w:p w:rsidRPr="00F31C40" w:rsidR="00E54DF6" w:rsidP="00422091" w:rsidRDefault="00912FE6" w14:paraId="51258452" w14:textId="77777777">
            <w:pPr>
              <w:spacing w:before="120" w:after="120"/>
              <w:rPr>
                <w:rFonts w:ascii="Arial" w:hAnsi="Arial" w:cs="Arial"/>
                <w:highlight w:val="yellow"/>
              </w:rPr>
            </w:pPr>
            <w:r w:rsidRPr="00EB00B4">
              <w:rPr>
                <w:rFonts w:ascii="Arial" w:hAnsi="Arial" w:cs="Arial"/>
              </w:rPr>
              <w:t>The requirements are imposed generally on operators and financial guarantors of vessels over 300 gross tons.</w:t>
            </w:r>
          </w:p>
        </w:tc>
      </w:tr>
      <w:tr w:rsidRPr="00927CE3" w:rsidR="00E54DF6" w14:paraId="6C00B3D1" w14:textId="77777777">
        <w:tc>
          <w:tcPr>
            <w:tcW w:w="3258" w:type="dxa"/>
          </w:tcPr>
          <w:p w:rsidRPr="009A06C7" w:rsidR="00E54DF6" w:rsidP="00927CE3" w:rsidRDefault="00E54DF6" w14:paraId="16CB3CDA" w14:textId="77777777">
            <w:pPr>
              <w:spacing w:before="120" w:after="120"/>
              <w:rPr>
                <w:rFonts w:ascii="Arial" w:hAnsi="Arial" w:cs="Arial"/>
                <w:b/>
                <w:bCs/>
              </w:rPr>
            </w:pPr>
            <w:r w:rsidRPr="009A06C7">
              <w:rPr>
                <w:rFonts w:ascii="Arial" w:hAnsi="Arial" w:cs="Arial"/>
                <w:b/>
                <w:bCs/>
              </w:rPr>
              <w:t>What is this collection about?</w:t>
            </w:r>
          </w:p>
        </w:tc>
        <w:tc>
          <w:tcPr>
            <w:tcW w:w="7758" w:type="dxa"/>
          </w:tcPr>
          <w:p w:rsidRPr="003D0639" w:rsidR="00E54DF6" w:rsidP="008D105C" w:rsidRDefault="00EB00B4" w14:paraId="0DEA2E59" w14:textId="77777777">
            <w:pPr>
              <w:rPr>
                <w:rFonts w:ascii="Arial" w:hAnsi="Arial" w:cs="Arial"/>
              </w:rPr>
            </w:pPr>
            <w:r w:rsidRPr="00EB00B4">
              <w:rPr>
                <w:rFonts w:ascii="Arial" w:hAnsi="Arial" w:cs="Arial"/>
              </w:rPr>
              <w:t xml:space="preserve">The information collection requirements are necessary to provide evidence of a respondent’s ability to pay for removal costs and damages associated with discharges or substantial threats of discharges of hazardous material or oil into the navigable waters, adjoining shorelines or the exclusive economic zone of the United States.  </w:t>
            </w:r>
          </w:p>
        </w:tc>
      </w:tr>
      <w:tr w:rsidRPr="00927CE3" w:rsidR="00E54DF6" w14:paraId="43FB5204" w14:textId="77777777">
        <w:tc>
          <w:tcPr>
            <w:tcW w:w="3258" w:type="dxa"/>
          </w:tcPr>
          <w:p w:rsidRPr="009A06C7" w:rsidR="00E54DF6" w:rsidP="00927CE3" w:rsidRDefault="00E54DF6" w14:paraId="71FF4E8F" w14:textId="77777777">
            <w:pPr>
              <w:spacing w:before="120" w:after="120"/>
              <w:rPr>
                <w:rFonts w:ascii="Arial" w:hAnsi="Arial" w:cs="Arial"/>
                <w:b/>
                <w:bCs/>
              </w:rPr>
            </w:pPr>
            <w:r w:rsidRPr="009A06C7">
              <w:rPr>
                <w:rFonts w:ascii="Arial" w:hAnsi="Arial" w:cs="Arial"/>
                <w:b/>
                <w:bCs/>
              </w:rPr>
              <w:t>Where do I find the requirements for this information?</w:t>
            </w:r>
          </w:p>
        </w:tc>
        <w:tc>
          <w:tcPr>
            <w:tcW w:w="7758" w:type="dxa"/>
          </w:tcPr>
          <w:p w:rsidRPr="00F31C40" w:rsidR="00E54DF6" w:rsidP="00135AC8" w:rsidRDefault="00E54DF6" w14:paraId="6A75CB0B" w14:textId="77777777">
            <w:pPr>
              <w:spacing w:before="120" w:after="120"/>
              <w:rPr>
                <w:rFonts w:ascii="Arial" w:hAnsi="Arial" w:cs="Arial"/>
                <w:highlight w:val="yellow"/>
              </w:rPr>
            </w:pPr>
            <w:r>
              <w:rPr>
                <w:rFonts w:ascii="Arial" w:hAnsi="Arial" w:cs="Arial"/>
              </w:rPr>
              <w:t>33 CFR part 13</w:t>
            </w:r>
            <w:r w:rsidR="00EB00B4">
              <w:rPr>
                <w:rFonts w:ascii="Arial" w:hAnsi="Arial" w:cs="Arial"/>
              </w:rPr>
              <w:t>8</w:t>
            </w:r>
            <w:r w:rsidR="009E4FA8">
              <w:rPr>
                <w:rFonts w:ascii="Arial" w:hAnsi="Arial" w:cs="Arial"/>
              </w:rPr>
              <w:t xml:space="preserve">, </w:t>
            </w:r>
            <w:r w:rsidR="00135AC8">
              <w:rPr>
                <w:rFonts w:ascii="Arial" w:hAnsi="Arial" w:cs="Arial"/>
              </w:rPr>
              <w:t>33 U</w:t>
            </w:r>
            <w:r w:rsidRPr="009E4FA8" w:rsidR="009E4FA8">
              <w:rPr>
                <w:rFonts w:ascii="Arial" w:hAnsi="Arial" w:cs="Arial"/>
              </w:rPr>
              <w:t>SC</w:t>
            </w:r>
            <w:r w:rsidR="00135AC8">
              <w:rPr>
                <w:rFonts w:ascii="Arial" w:hAnsi="Arial" w:cs="Arial"/>
              </w:rPr>
              <w:t xml:space="preserve">. </w:t>
            </w:r>
            <w:r w:rsidRPr="009E4FA8" w:rsidR="009E4FA8">
              <w:rPr>
                <w:rFonts w:ascii="Arial" w:hAnsi="Arial" w:cs="Arial"/>
              </w:rPr>
              <w:t>2716</w:t>
            </w:r>
            <w:r w:rsidR="009E4FA8">
              <w:rPr>
                <w:rFonts w:ascii="Arial" w:hAnsi="Arial" w:cs="Arial"/>
              </w:rPr>
              <w:t xml:space="preserve">, </w:t>
            </w:r>
            <w:r w:rsidRPr="009E4FA8" w:rsidR="009E4FA8">
              <w:rPr>
                <w:rFonts w:ascii="Arial" w:hAnsi="Arial" w:cs="Arial"/>
              </w:rPr>
              <w:t xml:space="preserve">42 USC. 9608.  </w:t>
            </w:r>
          </w:p>
        </w:tc>
      </w:tr>
      <w:tr w:rsidRPr="00927CE3" w:rsidR="00E54DF6" w14:paraId="11DED9B1" w14:textId="77777777">
        <w:tc>
          <w:tcPr>
            <w:tcW w:w="3258" w:type="dxa"/>
          </w:tcPr>
          <w:p w:rsidRPr="009A06C7" w:rsidR="00E54DF6" w:rsidP="00927CE3" w:rsidRDefault="00E54DF6" w14:paraId="1B86484F" w14:textId="77777777">
            <w:pPr>
              <w:spacing w:before="120" w:after="120"/>
              <w:rPr>
                <w:rFonts w:ascii="Arial" w:hAnsi="Arial" w:cs="Arial"/>
                <w:b/>
                <w:bCs/>
              </w:rPr>
            </w:pPr>
            <w:r w:rsidRPr="009A06C7">
              <w:rPr>
                <w:rFonts w:ascii="Arial" w:hAnsi="Arial" w:cs="Arial"/>
                <w:b/>
                <w:bCs/>
              </w:rPr>
              <w:t>When must information be submitted to the Coast Guard?</w:t>
            </w:r>
          </w:p>
        </w:tc>
        <w:tc>
          <w:tcPr>
            <w:tcW w:w="7758" w:type="dxa"/>
          </w:tcPr>
          <w:p w:rsidRPr="00E875C4" w:rsidR="00E54DF6" w:rsidP="00E875C4" w:rsidRDefault="00746ADE" w14:paraId="0990C4E9" w14:textId="77777777">
            <w:pPr>
              <w:spacing w:before="120" w:after="120"/>
              <w:rPr>
                <w:rFonts w:ascii="Arial" w:hAnsi="Arial" w:cs="Arial"/>
              </w:rPr>
            </w:pPr>
            <w:r>
              <w:rPr>
                <w:rFonts w:ascii="Arial" w:hAnsi="Arial" w:cs="Arial"/>
              </w:rPr>
              <w:t>At least 21 days prior to the date the Certificate is required.</w:t>
            </w:r>
          </w:p>
        </w:tc>
      </w:tr>
      <w:tr w:rsidRPr="00927CE3" w:rsidR="00E54DF6" w14:paraId="345832B0" w14:textId="77777777">
        <w:trPr>
          <w:trHeight w:val="728"/>
        </w:trPr>
        <w:tc>
          <w:tcPr>
            <w:tcW w:w="3258" w:type="dxa"/>
          </w:tcPr>
          <w:p w:rsidRPr="009A06C7" w:rsidR="00E54DF6" w:rsidP="00927CE3" w:rsidRDefault="00E54DF6" w14:paraId="2D5213E0" w14:textId="77777777">
            <w:pPr>
              <w:spacing w:before="120" w:after="120"/>
              <w:rPr>
                <w:rFonts w:ascii="Arial" w:hAnsi="Arial" w:cs="Arial"/>
                <w:b/>
                <w:bCs/>
              </w:rPr>
            </w:pPr>
            <w:r w:rsidRPr="009A06C7">
              <w:rPr>
                <w:rFonts w:ascii="Arial" w:hAnsi="Arial" w:cs="Arial"/>
                <w:b/>
                <w:bCs/>
              </w:rPr>
              <w:t>How is the information submitted?</w:t>
            </w:r>
          </w:p>
        </w:tc>
        <w:tc>
          <w:tcPr>
            <w:tcW w:w="7758" w:type="dxa"/>
          </w:tcPr>
          <w:p w:rsidRPr="00C02F15" w:rsidR="00E54DF6" w:rsidP="00490426" w:rsidRDefault="00E54DF6" w14:paraId="40D1312C" w14:textId="77777777">
            <w:pPr>
              <w:rPr>
                <w:rFonts w:ascii="Arial" w:hAnsi="Arial" w:cs="Arial"/>
                <w:b/>
                <w:bCs/>
                <w:u w:val="single"/>
              </w:rPr>
            </w:pPr>
            <w:r>
              <w:rPr>
                <w:rFonts w:ascii="Arial" w:hAnsi="Arial" w:cs="Arial"/>
              </w:rPr>
              <w:t>Information is submitted vi</w:t>
            </w:r>
            <w:r w:rsidR="00EB00B4">
              <w:rPr>
                <w:rFonts w:ascii="Arial" w:hAnsi="Arial" w:cs="Arial"/>
              </w:rPr>
              <w:t>a E-COFR, email (for approved insurers) and paper applicat</w:t>
            </w:r>
            <w:r w:rsidR="00490426">
              <w:rPr>
                <w:rFonts w:ascii="Arial" w:hAnsi="Arial" w:cs="Arial"/>
              </w:rPr>
              <w:t>i</w:t>
            </w:r>
            <w:r w:rsidR="00EB00B4">
              <w:rPr>
                <w:rFonts w:ascii="Arial" w:hAnsi="Arial" w:cs="Arial"/>
              </w:rPr>
              <w:t>on</w:t>
            </w:r>
            <w:r w:rsidR="00746ADE">
              <w:rPr>
                <w:rFonts w:ascii="Arial" w:hAnsi="Arial" w:cs="Arial"/>
              </w:rPr>
              <w:t>. The CG-5586 must be submitted by mail.</w:t>
            </w:r>
          </w:p>
        </w:tc>
      </w:tr>
      <w:tr w:rsidRPr="00927CE3" w:rsidR="00E54DF6" w14:paraId="62998CDF" w14:textId="77777777">
        <w:tc>
          <w:tcPr>
            <w:tcW w:w="3258" w:type="dxa"/>
          </w:tcPr>
          <w:p w:rsidRPr="009A06C7" w:rsidR="00E54DF6" w:rsidP="00927CE3" w:rsidRDefault="00E54DF6" w14:paraId="369D4B47" w14:textId="77777777">
            <w:pPr>
              <w:spacing w:before="120" w:after="120"/>
              <w:rPr>
                <w:rFonts w:ascii="Arial" w:hAnsi="Arial" w:cs="Arial"/>
                <w:b/>
                <w:bCs/>
              </w:rPr>
            </w:pPr>
            <w:r w:rsidRPr="009A06C7">
              <w:rPr>
                <w:rFonts w:ascii="Arial" w:hAnsi="Arial" w:cs="Arial"/>
                <w:b/>
                <w:bCs/>
              </w:rPr>
              <w:t>What happens when complete information is received?</w:t>
            </w:r>
          </w:p>
        </w:tc>
        <w:tc>
          <w:tcPr>
            <w:tcW w:w="7758" w:type="dxa"/>
          </w:tcPr>
          <w:p w:rsidRPr="0082105F" w:rsidR="00E54DF6" w:rsidP="00746ADE" w:rsidRDefault="00EB00B4" w14:paraId="4B5DA541" w14:textId="77777777">
            <w:pPr>
              <w:spacing w:before="120" w:after="120"/>
              <w:rPr>
                <w:rFonts w:ascii="Arial" w:hAnsi="Arial" w:cs="Arial"/>
              </w:rPr>
            </w:pPr>
            <w:r>
              <w:rPr>
                <w:rFonts w:ascii="Arial" w:hAnsi="Arial" w:cs="Arial"/>
              </w:rPr>
              <w:t xml:space="preserve">A Certificate of Financial Responsibility is issued once the </w:t>
            </w:r>
            <w:r w:rsidR="00746ADE">
              <w:rPr>
                <w:rFonts w:ascii="Arial" w:hAnsi="Arial" w:cs="Arial"/>
              </w:rPr>
              <w:t xml:space="preserve">CG 5585 </w:t>
            </w:r>
            <w:r>
              <w:rPr>
                <w:rFonts w:ascii="Arial" w:hAnsi="Arial" w:cs="Arial"/>
              </w:rPr>
              <w:t>application, supporting documentation, fees and guaranty are received</w:t>
            </w:r>
            <w:r w:rsidRPr="003D0639" w:rsidR="00E54DF6">
              <w:rPr>
                <w:rFonts w:ascii="Arial" w:hAnsi="Arial" w:cs="Arial"/>
              </w:rPr>
              <w:t xml:space="preserve">.  </w:t>
            </w:r>
            <w:r>
              <w:rPr>
                <w:rFonts w:ascii="Arial" w:hAnsi="Arial" w:cs="Arial"/>
              </w:rPr>
              <w:t xml:space="preserve">In the case of </w:t>
            </w:r>
            <w:r w:rsidR="00746ADE">
              <w:rPr>
                <w:rFonts w:ascii="Arial" w:hAnsi="Arial" w:cs="Arial"/>
              </w:rPr>
              <w:t>the CG-5586 the form is used as evidence of financial responsibility of the financial guarantor, insurer, or self insurer of a vessel or vessels operated by a vessel operator.</w:t>
            </w:r>
          </w:p>
        </w:tc>
      </w:tr>
      <w:tr w:rsidRPr="00927CE3" w:rsidR="00E54DF6" w14:paraId="1525042D" w14:textId="77777777">
        <w:tc>
          <w:tcPr>
            <w:tcW w:w="3258" w:type="dxa"/>
          </w:tcPr>
          <w:p w:rsidRPr="009A06C7" w:rsidR="00E54DF6" w:rsidP="00927CE3" w:rsidRDefault="00E54DF6" w14:paraId="37BE342F" w14:textId="77777777">
            <w:pPr>
              <w:spacing w:before="120" w:after="120"/>
              <w:rPr>
                <w:rFonts w:ascii="Arial" w:hAnsi="Arial" w:cs="Arial"/>
                <w:b/>
                <w:bCs/>
              </w:rPr>
            </w:pPr>
            <w:r w:rsidRPr="009A06C7">
              <w:rPr>
                <w:rFonts w:ascii="Arial" w:hAnsi="Arial" w:cs="Arial"/>
                <w:b/>
                <w:bCs/>
              </w:rPr>
              <w:t>For additional information, contact--</w:t>
            </w:r>
          </w:p>
        </w:tc>
        <w:tc>
          <w:tcPr>
            <w:tcW w:w="7758" w:type="dxa"/>
          </w:tcPr>
          <w:p w:rsidR="00E54DF6" w:rsidP="0018612B" w:rsidRDefault="00534D43" w14:paraId="16E4BB81" w14:textId="77777777">
            <w:pPr>
              <w:spacing w:before="120" w:after="120"/>
              <w:ind w:left="720"/>
              <w:rPr>
                <w:rFonts w:ascii="Arial" w:hAnsi="Arial" w:cs="Arial"/>
                <w:color w:val="000000"/>
              </w:rPr>
            </w:pPr>
            <w:r>
              <w:rPr>
                <w:rFonts w:ascii="Arial" w:hAnsi="Arial" w:cs="Arial"/>
                <w:color w:val="000000"/>
              </w:rPr>
              <w:t>Benjamin White</w:t>
            </w:r>
          </w:p>
          <w:p w:rsidRPr="00E13268" w:rsidR="00E54DF6" w:rsidP="00CA4C66" w:rsidRDefault="00E54DF6" w14:paraId="5FFA01D4" w14:textId="77777777">
            <w:pPr>
              <w:spacing w:before="120" w:after="120"/>
              <w:ind w:left="720"/>
              <w:rPr>
                <w:rFonts w:ascii="Arial" w:hAnsi="Arial" w:cs="Arial"/>
                <w:color w:val="000000"/>
              </w:rPr>
            </w:pPr>
            <w:r>
              <w:rPr>
                <w:rFonts w:ascii="Arial" w:hAnsi="Arial" w:cs="Arial"/>
                <w:color w:val="000000"/>
              </w:rPr>
              <w:t>(</w:t>
            </w:r>
            <w:r w:rsidR="00534D43">
              <w:rPr>
                <w:rFonts w:ascii="Arial" w:hAnsi="Arial" w:cs="Arial"/>
                <w:color w:val="000000"/>
              </w:rPr>
              <w:t>202) 795-6066</w:t>
            </w:r>
          </w:p>
        </w:tc>
      </w:tr>
    </w:tbl>
    <w:p w:rsidR="00E54DF6" w:rsidP="00E143D9" w:rsidRDefault="00E54DF6" w14:paraId="481DE3E0" w14:textId="77777777"/>
    <w:sectPr w:rsidR="00E54DF6" w:rsidSect="00E143D9">
      <w:footerReference w:type="default" r:id="rId10"/>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DA186" w14:textId="77777777" w:rsidR="00252AC3" w:rsidRDefault="00252AC3" w:rsidP="00E224F3">
      <w:r>
        <w:separator/>
      </w:r>
    </w:p>
  </w:endnote>
  <w:endnote w:type="continuationSeparator" w:id="0">
    <w:p w14:paraId="19D1351F" w14:textId="77777777" w:rsidR="00252AC3" w:rsidRDefault="00252AC3"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79628" w14:textId="77777777" w:rsidR="00CA4C66" w:rsidRDefault="00CA4C66" w:rsidP="00620414">
    <w:pPr>
      <w:ind w:right="360"/>
      <w:rPr>
        <w:rFonts w:ascii="Arial" w:hAnsi="Arial" w:cs="Arial"/>
        <w:sz w:val="20"/>
        <w:szCs w:val="20"/>
      </w:rPr>
    </w:pPr>
    <w:r>
      <w:rPr>
        <w:rFonts w:ascii="Arial" w:hAnsi="Arial" w:cs="Arial"/>
        <w:sz w:val="20"/>
        <w:szCs w:val="20"/>
      </w:rPr>
      <w:t>An agency may not conduct or sponsor, and a person is not required to respond to a collection of information unless it displays a valid OMB control number.</w:t>
    </w:r>
  </w:p>
  <w:p w14:paraId="17484D88" w14:textId="77777777" w:rsidR="00CA4C66" w:rsidRDefault="00CA4C66" w:rsidP="00620414">
    <w:pPr>
      <w:pStyle w:val="Footer"/>
    </w:pPr>
    <w:r w:rsidRPr="00655545">
      <w:rPr>
        <w:rFonts w:ascii="Arial" w:hAnsi="Arial" w:cs="Arial"/>
        <w:sz w:val="20"/>
        <w:szCs w:val="20"/>
      </w:rPr>
      <w:t xml:space="preserve">The Coast Guard estimates the burden per response for this report </w:t>
    </w:r>
    <w:r>
      <w:rPr>
        <w:rFonts w:ascii="Arial" w:hAnsi="Arial" w:cs="Arial"/>
        <w:sz w:val="20"/>
        <w:szCs w:val="20"/>
      </w:rPr>
      <w:t xml:space="preserve">is 1 hour.  </w:t>
    </w:r>
    <w:r w:rsidRPr="00AD7A23">
      <w:rPr>
        <w:rFonts w:ascii="Arial" w:hAnsi="Arial" w:cs="Arial"/>
        <w:sz w:val="20"/>
        <w:szCs w:val="20"/>
      </w:rPr>
      <w:t>You</w:t>
    </w:r>
    <w:r>
      <w:rPr>
        <w:rFonts w:ascii="Arial" w:hAnsi="Arial" w:cs="Arial"/>
        <w:sz w:val="20"/>
        <w:szCs w:val="20"/>
      </w:rPr>
      <w:t xml:space="preserve"> may submit any comments concerning the accuracy of this burden estimate or any suggestions for reducing the burden to: Director, National Pollution Funds Center, </w:t>
    </w:r>
    <w:r w:rsidRPr="00C34563">
      <w:rPr>
        <w:rFonts w:ascii="Arial" w:hAnsi="Arial" w:cs="Arial"/>
        <w:sz w:val="20"/>
        <w:szCs w:val="20"/>
      </w:rPr>
      <w:t>U</w:t>
    </w:r>
    <w:r>
      <w:rPr>
        <w:rFonts w:ascii="Arial" w:hAnsi="Arial" w:cs="Arial"/>
        <w:sz w:val="20"/>
        <w:szCs w:val="20"/>
      </w:rPr>
      <w:t xml:space="preserve">.S. </w:t>
    </w:r>
    <w:r w:rsidRPr="00C34563">
      <w:rPr>
        <w:rFonts w:ascii="Arial" w:hAnsi="Arial" w:cs="Arial"/>
        <w:sz w:val="20"/>
        <w:szCs w:val="20"/>
      </w:rPr>
      <w:t>C</w:t>
    </w:r>
    <w:r>
      <w:rPr>
        <w:rFonts w:ascii="Arial" w:hAnsi="Arial" w:cs="Arial"/>
        <w:sz w:val="20"/>
        <w:szCs w:val="20"/>
      </w:rPr>
      <w:t xml:space="preserve">oast </w:t>
    </w:r>
    <w:r w:rsidRPr="00C34563">
      <w:rPr>
        <w:rFonts w:ascii="Arial" w:hAnsi="Arial" w:cs="Arial"/>
        <w:sz w:val="20"/>
        <w:szCs w:val="20"/>
      </w:rPr>
      <w:t>G</w:t>
    </w:r>
    <w:r>
      <w:rPr>
        <w:rFonts w:ascii="Arial" w:hAnsi="Arial" w:cs="Arial"/>
        <w:sz w:val="20"/>
        <w:szCs w:val="20"/>
      </w:rPr>
      <w:t xml:space="preserve">uard </w:t>
    </w:r>
    <w:r w:rsidRPr="00C34563">
      <w:rPr>
        <w:rFonts w:ascii="Arial" w:hAnsi="Arial" w:cs="Arial"/>
        <w:sz w:val="20"/>
        <w:szCs w:val="20"/>
      </w:rPr>
      <w:t>STOP 7100</w:t>
    </w:r>
    <w:r>
      <w:rPr>
        <w:rFonts w:ascii="Arial" w:hAnsi="Arial" w:cs="Arial"/>
        <w:sz w:val="20"/>
        <w:szCs w:val="20"/>
      </w:rPr>
      <w:t>, 4200 Wilson Blvd</w:t>
    </w:r>
    <w:r w:rsidRPr="00C34563">
      <w:rPr>
        <w:rFonts w:ascii="Arial" w:hAnsi="Arial" w:cs="Arial"/>
        <w:sz w:val="20"/>
        <w:szCs w:val="20"/>
      </w:rPr>
      <w:t xml:space="preserve"> S</w:t>
    </w:r>
    <w:r>
      <w:rPr>
        <w:rFonts w:ascii="Arial" w:hAnsi="Arial" w:cs="Arial"/>
        <w:sz w:val="20"/>
        <w:szCs w:val="20"/>
      </w:rPr>
      <w:t>te</w:t>
    </w:r>
    <w:r w:rsidRPr="00C34563">
      <w:rPr>
        <w:rFonts w:ascii="Arial" w:hAnsi="Arial" w:cs="Arial"/>
        <w:sz w:val="20"/>
        <w:szCs w:val="20"/>
      </w:rPr>
      <w:t xml:space="preserve"> 1000</w:t>
    </w:r>
    <w:r>
      <w:rPr>
        <w:rFonts w:ascii="Arial" w:hAnsi="Arial" w:cs="Arial"/>
        <w:sz w:val="20"/>
        <w:szCs w:val="20"/>
      </w:rPr>
      <w:t xml:space="preserve">, Arlington </w:t>
    </w:r>
    <w:r w:rsidRPr="00C34563">
      <w:rPr>
        <w:rFonts w:ascii="Arial" w:hAnsi="Arial" w:cs="Arial"/>
        <w:sz w:val="20"/>
        <w:szCs w:val="20"/>
      </w:rPr>
      <w:t>VA 20598-7100</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BE4B0" w14:textId="77777777" w:rsidR="00252AC3" w:rsidRDefault="00252AC3" w:rsidP="00E224F3">
      <w:r>
        <w:separator/>
      </w:r>
    </w:p>
  </w:footnote>
  <w:footnote w:type="continuationSeparator" w:id="0">
    <w:p w14:paraId="15786B74" w14:textId="77777777" w:rsidR="00252AC3" w:rsidRDefault="00252AC3"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A7B61"/>
    <w:multiLevelType w:val="hybridMultilevel"/>
    <w:tmpl w:val="1B1665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2E3D13F4"/>
    <w:multiLevelType w:val="hybridMultilevel"/>
    <w:tmpl w:val="BE82056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15:restartNumberingAfterBreak="0">
    <w:nsid w:val="35B635EA"/>
    <w:multiLevelType w:val="hybridMultilevel"/>
    <w:tmpl w:val="337CAD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5235720A"/>
    <w:multiLevelType w:val="hybridMultilevel"/>
    <w:tmpl w:val="557492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1418E"/>
    <w:rsid w:val="00015657"/>
    <w:rsid w:val="00017ED5"/>
    <w:rsid w:val="00021FB0"/>
    <w:rsid w:val="00030D3A"/>
    <w:rsid w:val="00043283"/>
    <w:rsid w:val="00043525"/>
    <w:rsid w:val="00050868"/>
    <w:rsid w:val="0006326F"/>
    <w:rsid w:val="000763D5"/>
    <w:rsid w:val="000815D0"/>
    <w:rsid w:val="00081CA4"/>
    <w:rsid w:val="000928F7"/>
    <w:rsid w:val="000A51ED"/>
    <w:rsid w:val="000B72F3"/>
    <w:rsid w:val="000D3F6B"/>
    <w:rsid w:val="000F4C0C"/>
    <w:rsid w:val="000F6E9F"/>
    <w:rsid w:val="0011433E"/>
    <w:rsid w:val="00116828"/>
    <w:rsid w:val="00132A77"/>
    <w:rsid w:val="00135AC8"/>
    <w:rsid w:val="00174557"/>
    <w:rsid w:val="0018612B"/>
    <w:rsid w:val="00191390"/>
    <w:rsid w:val="00193945"/>
    <w:rsid w:val="001D56C5"/>
    <w:rsid w:val="001D583B"/>
    <w:rsid w:val="001E389E"/>
    <w:rsid w:val="0020263B"/>
    <w:rsid w:val="00227B82"/>
    <w:rsid w:val="002317C4"/>
    <w:rsid w:val="00232252"/>
    <w:rsid w:val="00241E8F"/>
    <w:rsid w:val="00252AC3"/>
    <w:rsid w:val="00252FE0"/>
    <w:rsid w:val="0025366D"/>
    <w:rsid w:val="00281492"/>
    <w:rsid w:val="00282690"/>
    <w:rsid w:val="0028484A"/>
    <w:rsid w:val="002856DF"/>
    <w:rsid w:val="002901ED"/>
    <w:rsid w:val="00292874"/>
    <w:rsid w:val="00293676"/>
    <w:rsid w:val="00293CBE"/>
    <w:rsid w:val="002C09D0"/>
    <w:rsid w:val="002C3E82"/>
    <w:rsid w:val="002D4B75"/>
    <w:rsid w:val="002E7663"/>
    <w:rsid w:val="002F7B9A"/>
    <w:rsid w:val="00304007"/>
    <w:rsid w:val="00310F13"/>
    <w:rsid w:val="003139BB"/>
    <w:rsid w:val="003153FE"/>
    <w:rsid w:val="003273E9"/>
    <w:rsid w:val="00350ACA"/>
    <w:rsid w:val="003802FD"/>
    <w:rsid w:val="0038171B"/>
    <w:rsid w:val="003906D6"/>
    <w:rsid w:val="00391F04"/>
    <w:rsid w:val="003948EF"/>
    <w:rsid w:val="003C3FEA"/>
    <w:rsid w:val="003D0639"/>
    <w:rsid w:val="003D0A5F"/>
    <w:rsid w:val="003D0B81"/>
    <w:rsid w:val="003F2E0C"/>
    <w:rsid w:val="00422091"/>
    <w:rsid w:val="00457BB6"/>
    <w:rsid w:val="00477446"/>
    <w:rsid w:val="00490426"/>
    <w:rsid w:val="004A2F20"/>
    <w:rsid w:val="004B5B6D"/>
    <w:rsid w:val="004B6157"/>
    <w:rsid w:val="004D1A81"/>
    <w:rsid w:val="004D3F76"/>
    <w:rsid w:val="004D7CE8"/>
    <w:rsid w:val="00511787"/>
    <w:rsid w:val="0051323A"/>
    <w:rsid w:val="005172E3"/>
    <w:rsid w:val="00525908"/>
    <w:rsid w:val="00534D43"/>
    <w:rsid w:val="005641DB"/>
    <w:rsid w:val="0057628B"/>
    <w:rsid w:val="00584658"/>
    <w:rsid w:val="005B35D4"/>
    <w:rsid w:val="005E6739"/>
    <w:rsid w:val="00601298"/>
    <w:rsid w:val="00614657"/>
    <w:rsid w:val="00620414"/>
    <w:rsid w:val="00621733"/>
    <w:rsid w:val="00622174"/>
    <w:rsid w:val="0062680F"/>
    <w:rsid w:val="00634DD2"/>
    <w:rsid w:val="006473A2"/>
    <w:rsid w:val="00655545"/>
    <w:rsid w:val="0065627E"/>
    <w:rsid w:val="006572EB"/>
    <w:rsid w:val="006573CF"/>
    <w:rsid w:val="00657B6B"/>
    <w:rsid w:val="00677BCE"/>
    <w:rsid w:val="006821C9"/>
    <w:rsid w:val="00683838"/>
    <w:rsid w:val="006C2302"/>
    <w:rsid w:val="006C74A2"/>
    <w:rsid w:val="006D257A"/>
    <w:rsid w:val="006D66B7"/>
    <w:rsid w:val="006E0BD7"/>
    <w:rsid w:val="006E12DC"/>
    <w:rsid w:val="00722993"/>
    <w:rsid w:val="00732659"/>
    <w:rsid w:val="00746ADE"/>
    <w:rsid w:val="00764D71"/>
    <w:rsid w:val="007832CF"/>
    <w:rsid w:val="007A11E5"/>
    <w:rsid w:val="007A207A"/>
    <w:rsid w:val="007A543D"/>
    <w:rsid w:val="007A6172"/>
    <w:rsid w:val="007C2CC0"/>
    <w:rsid w:val="007C7107"/>
    <w:rsid w:val="007D5467"/>
    <w:rsid w:val="007D727A"/>
    <w:rsid w:val="007F3929"/>
    <w:rsid w:val="00803F42"/>
    <w:rsid w:val="00810436"/>
    <w:rsid w:val="00815A63"/>
    <w:rsid w:val="0082105F"/>
    <w:rsid w:val="00822567"/>
    <w:rsid w:val="008339D6"/>
    <w:rsid w:val="00855595"/>
    <w:rsid w:val="00862BB8"/>
    <w:rsid w:val="008631BD"/>
    <w:rsid w:val="00884460"/>
    <w:rsid w:val="00885E00"/>
    <w:rsid w:val="008A2AD6"/>
    <w:rsid w:val="008B3956"/>
    <w:rsid w:val="008B4D88"/>
    <w:rsid w:val="008B7EAA"/>
    <w:rsid w:val="008C0AD9"/>
    <w:rsid w:val="008C7986"/>
    <w:rsid w:val="008D105C"/>
    <w:rsid w:val="008D12F8"/>
    <w:rsid w:val="008D3E0D"/>
    <w:rsid w:val="008F4102"/>
    <w:rsid w:val="008F6479"/>
    <w:rsid w:val="00912FE6"/>
    <w:rsid w:val="009142E0"/>
    <w:rsid w:val="00927CE3"/>
    <w:rsid w:val="00935599"/>
    <w:rsid w:val="00967FA8"/>
    <w:rsid w:val="00991813"/>
    <w:rsid w:val="00991EFC"/>
    <w:rsid w:val="009A06C7"/>
    <w:rsid w:val="009B255E"/>
    <w:rsid w:val="009D2DBC"/>
    <w:rsid w:val="009E160F"/>
    <w:rsid w:val="009E1F6F"/>
    <w:rsid w:val="009E48FD"/>
    <w:rsid w:val="009E4FA8"/>
    <w:rsid w:val="009F0E55"/>
    <w:rsid w:val="00A064D0"/>
    <w:rsid w:val="00A06794"/>
    <w:rsid w:val="00A12F79"/>
    <w:rsid w:val="00A14979"/>
    <w:rsid w:val="00A17D7E"/>
    <w:rsid w:val="00A241C2"/>
    <w:rsid w:val="00A31DAC"/>
    <w:rsid w:val="00A3451A"/>
    <w:rsid w:val="00A34BDC"/>
    <w:rsid w:val="00A35CAB"/>
    <w:rsid w:val="00A619ED"/>
    <w:rsid w:val="00A66E02"/>
    <w:rsid w:val="00A84593"/>
    <w:rsid w:val="00AC5556"/>
    <w:rsid w:val="00AC5774"/>
    <w:rsid w:val="00AD2710"/>
    <w:rsid w:val="00AD7A23"/>
    <w:rsid w:val="00B11A87"/>
    <w:rsid w:val="00B46299"/>
    <w:rsid w:val="00B72259"/>
    <w:rsid w:val="00B73F2A"/>
    <w:rsid w:val="00B85F71"/>
    <w:rsid w:val="00B86CEE"/>
    <w:rsid w:val="00B94B97"/>
    <w:rsid w:val="00BA3656"/>
    <w:rsid w:val="00BF6CA7"/>
    <w:rsid w:val="00C02F15"/>
    <w:rsid w:val="00C04594"/>
    <w:rsid w:val="00C22CA0"/>
    <w:rsid w:val="00C34563"/>
    <w:rsid w:val="00C51EC8"/>
    <w:rsid w:val="00C70B23"/>
    <w:rsid w:val="00C87853"/>
    <w:rsid w:val="00CA069F"/>
    <w:rsid w:val="00CA0E5B"/>
    <w:rsid w:val="00CA2732"/>
    <w:rsid w:val="00CA4C66"/>
    <w:rsid w:val="00CB4C5F"/>
    <w:rsid w:val="00D068D4"/>
    <w:rsid w:val="00D17D81"/>
    <w:rsid w:val="00D20CA8"/>
    <w:rsid w:val="00D228E3"/>
    <w:rsid w:val="00D27001"/>
    <w:rsid w:val="00D45B75"/>
    <w:rsid w:val="00D75179"/>
    <w:rsid w:val="00D91861"/>
    <w:rsid w:val="00D943AD"/>
    <w:rsid w:val="00DD6F14"/>
    <w:rsid w:val="00DE7557"/>
    <w:rsid w:val="00E13268"/>
    <w:rsid w:val="00E143D9"/>
    <w:rsid w:val="00E224F3"/>
    <w:rsid w:val="00E2309F"/>
    <w:rsid w:val="00E42200"/>
    <w:rsid w:val="00E439E3"/>
    <w:rsid w:val="00E54DF6"/>
    <w:rsid w:val="00E600D9"/>
    <w:rsid w:val="00E639DF"/>
    <w:rsid w:val="00E733DE"/>
    <w:rsid w:val="00E76BD6"/>
    <w:rsid w:val="00E81B35"/>
    <w:rsid w:val="00E875C4"/>
    <w:rsid w:val="00E92AAA"/>
    <w:rsid w:val="00EB00B4"/>
    <w:rsid w:val="00EB6458"/>
    <w:rsid w:val="00F24730"/>
    <w:rsid w:val="00F27C53"/>
    <w:rsid w:val="00F31C40"/>
    <w:rsid w:val="00F52822"/>
    <w:rsid w:val="00F73E77"/>
    <w:rsid w:val="00F82BF5"/>
    <w:rsid w:val="00FE2C9F"/>
    <w:rsid w:val="00FE4C8A"/>
    <w:rsid w:val="00FF58A0"/>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25FC5DE"/>
  <w15:chartTrackingRefBased/>
  <w15:docId w15:val="{20476B2B-94AA-42FB-B20E-43CB5425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9DF"/>
    <w:rPr>
      <w:sz w:val="24"/>
      <w:szCs w:val="24"/>
    </w:rPr>
  </w:style>
  <w:style w:type="paragraph" w:styleId="Heading5">
    <w:name w:val="heading 5"/>
    <w:basedOn w:val="Normal"/>
    <w:link w:val="Heading5Char"/>
    <w:uiPriority w:val="9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281492"/>
    <w:pPr>
      <w:spacing w:before="240" w:after="60"/>
      <w:outlineLvl w:val="7"/>
    </w:pPr>
    <w:rPr>
      <w:rFonts w:ascii="Calibri" w:hAnsi="Calibri" w:cs="Calibri"/>
      <w:i/>
      <w:i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locked/>
    <w:rsid w:val="003F2E0C"/>
    <w:rPr>
      <w:b/>
      <w:bCs/>
    </w:rPr>
  </w:style>
  <w:style w:type="character" w:customStyle="1" w:styleId="Heading8Char">
    <w:name w:val="Heading 8 Char"/>
    <w:link w:val="Heading8"/>
    <w:uiPriority w:val="99"/>
    <w:locked/>
    <w:rsid w:val="00281492"/>
    <w:rPr>
      <w:rFonts w:ascii="Calibri" w:hAnsi="Calibri" w:cs="Calibri"/>
      <w:i/>
      <w:iCs/>
      <w:sz w:val="24"/>
      <w:szCs w:val="24"/>
    </w:rPr>
  </w:style>
  <w:style w:type="paragraph" w:styleId="BalloonText">
    <w:name w:val="Balloon Text"/>
    <w:basedOn w:val="Normal"/>
    <w:link w:val="BalloonTextChar"/>
    <w:uiPriority w:val="99"/>
    <w:semiHidden/>
    <w:rsid w:val="00E224F3"/>
    <w:rPr>
      <w:rFonts w:ascii="Tahoma" w:hAnsi="Tahoma" w:cs="Tahoma"/>
      <w:sz w:val="16"/>
      <w:szCs w:val="16"/>
    </w:rPr>
  </w:style>
  <w:style w:type="character" w:customStyle="1" w:styleId="BalloonTextChar">
    <w:name w:val="Balloon Text Char"/>
    <w:link w:val="BalloonText"/>
    <w:uiPriority w:val="99"/>
    <w:locked/>
    <w:rsid w:val="00E224F3"/>
    <w:rPr>
      <w:rFonts w:ascii="Tahoma" w:hAnsi="Tahoma" w:cs="Tahoma"/>
      <w:sz w:val="16"/>
      <w:szCs w:val="16"/>
    </w:rPr>
  </w:style>
  <w:style w:type="character" w:styleId="Hyperlink">
    <w:name w:val="Hyperlink"/>
    <w:uiPriority w:val="99"/>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uiPriority w:val="99"/>
    <w:rsid w:val="00FE4C8A"/>
  </w:style>
  <w:style w:type="character" w:customStyle="1" w:styleId="mainheader">
    <w:name w:val="mainheader"/>
    <w:basedOn w:val="DefaultParagraphFont"/>
    <w:uiPriority w:val="99"/>
    <w:rsid w:val="00FE4C8A"/>
  </w:style>
  <w:style w:type="character" w:customStyle="1" w:styleId="div5head">
    <w:name w:val="div5head"/>
    <w:basedOn w:val="DefaultParagraphFont"/>
    <w:uiPriority w:val="99"/>
    <w:rsid w:val="00FE4C8A"/>
  </w:style>
  <w:style w:type="character" w:customStyle="1" w:styleId="div6head">
    <w:name w:val="div6head"/>
    <w:basedOn w:val="DefaultParagraphFont"/>
    <w:uiPriority w:val="99"/>
    <w:rsid w:val="00FE4C8A"/>
  </w:style>
  <w:style w:type="character" w:styleId="FollowedHyperlink">
    <w:name w:val="FollowedHyperlink"/>
    <w:uiPriority w:val="99"/>
    <w:rsid w:val="00E224F3"/>
    <w:rPr>
      <w:color w:val="800080"/>
      <w:u w:val="single"/>
    </w:rPr>
  </w:style>
  <w:style w:type="table" w:styleId="TableGrid">
    <w:name w:val="Table Grid"/>
    <w:basedOn w:val="TableNormal"/>
    <w:uiPriority w:val="99"/>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E224F3"/>
    <w:pPr>
      <w:tabs>
        <w:tab w:val="center" w:pos="4680"/>
        <w:tab w:val="right" w:pos="9360"/>
      </w:tabs>
    </w:pPr>
  </w:style>
  <w:style w:type="character" w:customStyle="1" w:styleId="HeaderChar">
    <w:name w:val="Header Char"/>
    <w:link w:val="Header"/>
    <w:uiPriority w:val="99"/>
    <w:locked/>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locked/>
    <w:rsid w:val="00E224F3"/>
    <w:rPr>
      <w:sz w:val="24"/>
      <w:szCs w:val="24"/>
    </w:rPr>
  </w:style>
  <w:style w:type="character" w:styleId="Strong">
    <w:name w:val="Strong"/>
    <w:uiPriority w:val="99"/>
    <w:qFormat/>
    <w:rsid w:val="00D45B75"/>
    <w:rPr>
      <w:b/>
      <w:bCs/>
    </w:rPr>
  </w:style>
  <w:style w:type="paragraph" w:styleId="FootnoteText">
    <w:name w:val="footnote text"/>
    <w:basedOn w:val="Normal"/>
    <w:link w:val="FootnoteTextChar"/>
    <w:uiPriority w:val="99"/>
    <w:semiHidden/>
    <w:rsid w:val="00281492"/>
    <w:rPr>
      <w:sz w:val="20"/>
      <w:szCs w:val="20"/>
    </w:rPr>
  </w:style>
  <w:style w:type="character" w:customStyle="1" w:styleId="FootnoteTextChar">
    <w:name w:val="Footnote Text Char"/>
    <w:basedOn w:val="DefaultParagraphFont"/>
    <w:link w:val="FootnoteText"/>
    <w:uiPriority w:val="99"/>
    <w:locked/>
    <w:rsid w:val="00281492"/>
  </w:style>
  <w:style w:type="character" w:styleId="FootnoteReference">
    <w:name w:val="footnote reference"/>
    <w:uiPriority w:val="99"/>
    <w:semiHidden/>
    <w:rsid w:val="00281492"/>
    <w:rPr>
      <w:vertAlign w:val="superscript"/>
    </w:rPr>
  </w:style>
  <w:style w:type="paragraph" w:styleId="BodyText">
    <w:name w:val="Body Text"/>
    <w:basedOn w:val="Normal"/>
    <w:link w:val="BodyTextChar"/>
    <w:uiPriority w:val="99"/>
    <w:rsid w:val="00E13268"/>
    <w:pPr>
      <w:widowControl w:val="0"/>
      <w:tabs>
        <w:tab w:val="left" w:pos="725"/>
      </w:tabs>
      <w:spacing w:line="289" w:lineRule="exact"/>
    </w:pPr>
  </w:style>
  <w:style w:type="character" w:customStyle="1" w:styleId="BodyTextChar">
    <w:name w:val="Body Text Char"/>
    <w:link w:val="BodyText"/>
    <w:uiPriority w:val="99"/>
    <w:locked/>
    <w:rsid w:val="00E13268"/>
    <w:rPr>
      <w:snapToGrid w:val="0"/>
      <w:sz w:val="24"/>
      <w:szCs w:val="24"/>
    </w:rPr>
  </w:style>
  <w:style w:type="character" w:styleId="CommentReference">
    <w:name w:val="annotation reference"/>
    <w:uiPriority w:val="99"/>
    <w:semiHidden/>
    <w:rsid w:val="007A6172"/>
    <w:rPr>
      <w:sz w:val="16"/>
      <w:szCs w:val="16"/>
    </w:rPr>
  </w:style>
  <w:style w:type="paragraph" w:styleId="CommentText">
    <w:name w:val="annotation text"/>
    <w:basedOn w:val="Normal"/>
    <w:link w:val="CommentTextChar"/>
    <w:uiPriority w:val="99"/>
    <w:semiHidden/>
    <w:rsid w:val="007A6172"/>
    <w:rPr>
      <w:sz w:val="20"/>
      <w:szCs w:val="20"/>
    </w:rPr>
  </w:style>
  <w:style w:type="character" w:customStyle="1" w:styleId="CommentTextChar">
    <w:name w:val="Comment Text Char"/>
    <w:basedOn w:val="DefaultParagraphFont"/>
    <w:link w:val="CommentText"/>
    <w:uiPriority w:val="99"/>
    <w:locked/>
    <w:rsid w:val="007A6172"/>
  </w:style>
  <w:style w:type="paragraph" w:styleId="CommentSubject">
    <w:name w:val="annotation subject"/>
    <w:basedOn w:val="CommentText"/>
    <w:next w:val="CommentText"/>
    <w:link w:val="CommentSubjectChar"/>
    <w:uiPriority w:val="99"/>
    <w:semiHidden/>
    <w:rsid w:val="007A6172"/>
    <w:rPr>
      <w:b/>
      <w:bCs/>
    </w:rPr>
  </w:style>
  <w:style w:type="character" w:customStyle="1" w:styleId="CommentSubjectChar">
    <w:name w:val="Comment Subject Char"/>
    <w:link w:val="CommentSubject"/>
    <w:uiPriority w:val="99"/>
    <w:locked/>
    <w:rsid w:val="007A6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28596">
      <w:marLeft w:val="150"/>
      <w:marRight w:val="150"/>
      <w:marTop w:val="150"/>
      <w:marBottom w:val="150"/>
      <w:divBdr>
        <w:top w:val="none" w:sz="0" w:space="0" w:color="auto"/>
        <w:left w:val="none" w:sz="0" w:space="0" w:color="auto"/>
        <w:bottom w:val="none" w:sz="0" w:space="0" w:color="auto"/>
        <w:right w:val="none" w:sz="0" w:space="0" w:color="auto"/>
      </w:divBdr>
      <w:divsChild>
        <w:div w:id="246428652">
          <w:marLeft w:val="0"/>
          <w:marRight w:val="0"/>
          <w:marTop w:val="0"/>
          <w:marBottom w:val="0"/>
          <w:divBdr>
            <w:top w:val="none" w:sz="0" w:space="0" w:color="auto"/>
            <w:left w:val="none" w:sz="0" w:space="0" w:color="auto"/>
            <w:bottom w:val="none" w:sz="0" w:space="0" w:color="auto"/>
            <w:right w:val="none" w:sz="0" w:space="0" w:color="auto"/>
          </w:divBdr>
          <w:divsChild>
            <w:div w:id="246428634">
              <w:marLeft w:val="0"/>
              <w:marRight w:val="0"/>
              <w:marTop w:val="0"/>
              <w:marBottom w:val="0"/>
              <w:divBdr>
                <w:top w:val="none" w:sz="0" w:space="0" w:color="auto"/>
                <w:left w:val="none" w:sz="0" w:space="0" w:color="auto"/>
                <w:bottom w:val="none" w:sz="0" w:space="0" w:color="auto"/>
                <w:right w:val="none" w:sz="0" w:space="0" w:color="auto"/>
              </w:divBdr>
              <w:divsChild>
                <w:div w:id="246428612">
                  <w:marLeft w:val="0"/>
                  <w:marRight w:val="0"/>
                  <w:marTop w:val="0"/>
                  <w:marBottom w:val="0"/>
                  <w:divBdr>
                    <w:top w:val="none" w:sz="0" w:space="0" w:color="auto"/>
                    <w:left w:val="none" w:sz="0" w:space="0" w:color="auto"/>
                    <w:bottom w:val="none" w:sz="0" w:space="0" w:color="auto"/>
                    <w:right w:val="none" w:sz="0" w:space="0" w:color="auto"/>
                  </w:divBdr>
                  <w:divsChild>
                    <w:div w:id="2464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0">
      <w:marLeft w:val="150"/>
      <w:marRight w:val="150"/>
      <w:marTop w:val="150"/>
      <w:marBottom w:val="150"/>
      <w:divBdr>
        <w:top w:val="none" w:sz="0" w:space="0" w:color="auto"/>
        <w:left w:val="none" w:sz="0" w:space="0" w:color="auto"/>
        <w:bottom w:val="none" w:sz="0" w:space="0" w:color="auto"/>
        <w:right w:val="none" w:sz="0" w:space="0" w:color="auto"/>
      </w:divBdr>
      <w:divsChild>
        <w:div w:id="246428594">
          <w:marLeft w:val="0"/>
          <w:marRight w:val="0"/>
          <w:marTop w:val="0"/>
          <w:marBottom w:val="0"/>
          <w:divBdr>
            <w:top w:val="none" w:sz="0" w:space="0" w:color="auto"/>
            <w:left w:val="none" w:sz="0" w:space="0" w:color="auto"/>
            <w:bottom w:val="none" w:sz="0" w:space="0" w:color="auto"/>
            <w:right w:val="none" w:sz="0" w:space="0" w:color="auto"/>
          </w:divBdr>
          <w:divsChild>
            <w:div w:id="246428640">
              <w:marLeft w:val="0"/>
              <w:marRight w:val="0"/>
              <w:marTop w:val="0"/>
              <w:marBottom w:val="0"/>
              <w:divBdr>
                <w:top w:val="none" w:sz="0" w:space="0" w:color="auto"/>
                <w:left w:val="none" w:sz="0" w:space="0" w:color="auto"/>
                <w:bottom w:val="none" w:sz="0" w:space="0" w:color="auto"/>
                <w:right w:val="none" w:sz="0" w:space="0" w:color="auto"/>
              </w:divBdr>
              <w:divsChild>
                <w:div w:id="246428637">
                  <w:marLeft w:val="0"/>
                  <w:marRight w:val="0"/>
                  <w:marTop w:val="0"/>
                  <w:marBottom w:val="0"/>
                  <w:divBdr>
                    <w:top w:val="none" w:sz="0" w:space="0" w:color="auto"/>
                    <w:left w:val="none" w:sz="0" w:space="0" w:color="auto"/>
                    <w:bottom w:val="none" w:sz="0" w:space="0" w:color="auto"/>
                    <w:right w:val="none" w:sz="0" w:space="0" w:color="auto"/>
                  </w:divBdr>
                  <w:divsChild>
                    <w:div w:id="2464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2">
      <w:marLeft w:val="150"/>
      <w:marRight w:val="150"/>
      <w:marTop w:val="150"/>
      <w:marBottom w:val="150"/>
      <w:divBdr>
        <w:top w:val="none" w:sz="0" w:space="0" w:color="auto"/>
        <w:left w:val="none" w:sz="0" w:space="0" w:color="auto"/>
        <w:bottom w:val="none" w:sz="0" w:space="0" w:color="auto"/>
        <w:right w:val="none" w:sz="0" w:space="0" w:color="auto"/>
      </w:divBdr>
      <w:divsChild>
        <w:div w:id="246428648">
          <w:marLeft w:val="0"/>
          <w:marRight w:val="0"/>
          <w:marTop w:val="0"/>
          <w:marBottom w:val="0"/>
          <w:divBdr>
            <w:top w:val="none" w:sz="0" w:space="0" w:color="auto"/>
            <w:left w:val="none" w:sz="0" w:space="0" w:color="auto"/>
            <w:bottom w:val="none" w:sz="0" w:space="0" w:color="auto"/>
            <w:right w:val="none" w:sz="0" w:space="0" w:color="auto"/>
          </w:divBdr>
          <w:divsChild>
            <w:div w:id="246428655">
              <w:marLeft w:val="0"/>
              <w:marRight w:val="0"/>
              <w:marTop w:val="0"/>
              <w:marBottom w:val="0"/>
              <w:divBdr>
                <w:top w:val="none" w:sz="0" w:space="0" w:color="auto"/>
                <w:left w:val="none" w:sz="0" w:space="0" w:color="auto"/>
                <w:bottom w:val="none" w:sz="0" w:space="0" w:color="auto"/>
                <w:right w:val="none" w:sz="0" w:space="0" w:color="auto"/>
              </w:divBdr>
              <w:divsChild>
                <w:div w:id="246428605">
                  <w:marLeft w:val="0"/>
                  <w:marRight w:val="0"/>
                  <w:marTop w:val="0"/>
                  <w:marBottom w:val="0"/>
                  <w:divBdr>
                    <w:top w:val="none" w:sz="0" w:space="0" w:color="auto"/>
                    <w:left w:val="none" w:sz="0" w:space="0" w:color="auto"/>
                    <w:bottom w:val="none" w:sz="0" w:space="0" w:color="auto"/>
                    <w:right w:val="none" w:sz="0" w:space="0" w:color="auto"/>
                  </w:divBdr>
                  <w:divsChild>
                    <w:div w:id="246428595">
                      <w:marLeft w:val="0"/>
                      <w:marRight w:val="0"/>
                      <w:marTop w:val="0"/>
                      <w:marBottom w:val="0"/>
                      <w:divBdr>
                        <w:top w:val="single" w:sz="6" w:space="4" w:color="9999EE"/>
                        <w:left w:val="none" w:sz="0" w:space="0" w:color="auto"/>
                        <w:bottom w:val="none" w:sz="0" w:space="0" w:color="auto"/>
                        <w:right w:val="none" w:sz="0" w:space="0" w:color="auto"/>
                      </w:divBdr>
                    </w:div>
                    <w:div w:id="246428601">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246428627">
                          <w:marLeft w:val="0"/>
                          <w:marRight w:val="0"/>
                          <w:marTop w:val="0"/>
                          <w:marBottom w:val="0"/>
                          <w:divBdr>
                            <w:top w:val="none" w:sz="0" w:space="0" w:color="auto"/>
                            <w:left w:val="none" w:sz="0" w:space="0" w:color="auto"/>
                            <w:bottom w:val="none" w:sz="0" w:space="0" w:color="auto"/>
                            <w:right w:val="none" w:sz="0" w:space="0" w:color="auto"/>
                          </w:divBdr>
                        </w:div>
                      </w:divsChild>
                    </w:div>
                    <w:div w:id="2464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6">
      <w:marLeft w:val="150"/>
      <w:marRight w:val="150"/>
      <w:marTop w:val="150"/>
      <w:marBottom w:val="150"/>
      <w:divBdr>
        <w:top w:val="none" w:sz="0" w:space="0" w:color="auto"/>
        <w:left w:val="none" w:sz="0" w:space="0" w:color="auto"/>
        <w:bottom w:val="none" w:sz="0" w:space="0" w:color="auto"/>
        <w:right w:val="none" w:sz="0" w:space="0" w:color="auto"/>
      </w:divBdr>
      <w:divsChild>
        <w:div w:id="246428620">
          <w:marLeft w:val="0"/>
          <w:marRight w:val="0"/>
          <w:marTop w:val="0"/>
          <w:marBottom w:val="0"/>
          <w:divBdr>
            <w:top w:val="none" w:sz="0" w:space="0" w:color="auto"/>
            <w:left w:val="none" w:sz="0" w:space="0" w:color="auto"/>
            <w:bottom w:val="none" w:sz="0" w:space="0" w:color="auto"/>
            <w:right w:val="none" w:sz="0" w:space="0" w:color="auto"/>
          </w:divBdr>
          <w:divsChild>
            <w:div w:id="246428659">
              <w:marLeft w:val="0"/>
              <w:marRight w:val="0"/>
              <w:marTop w:val="0"/>
              <w:marBottom w:val="0"/>
              <w:divBdr>
                <w:top w:val="none" w:sz="0" w:space="0" w:color="auto"/>
                <w:left w:val="none" w:sz="0" w:space="0" w:color="auto"/>
                <w:bottom w:val="none" w:sz="0" w:space="0" w:color="auto"/>
                <w:right w:val="none" w:sz="0" w:space="0" w:color="auto"/>
              </w:divBdr>
              <w:divsChild>
                <w:div w:id="246428607">
                  <w:marLeft w:val="0"/>
                  <w:marRight w:val="0"/>
                  <w:marTop w:val="0"/>
                  <w:marBottom w:val="0"/>
                  <w:divBdr>
                    <w:top w:val="none" w:sz="0" w:space="0" w:color="auto"/>
                    <w:left w:val="none" w:sz="0" w:space="0" w:color="auto"/>
                    <w:bottom w:val="none" w:sz="0" w:space="0" w:color="auto"/>
                    <w:right w:val="none" w:sz="0" w:space="0" w:color="auto"/>
                  </w:divBdr>
                  <w:divsChild>
                    <w:div w:id="2464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18">
      <w:marLeft w:val="0"/>
      <w:marRight w:val="0"/>
      <w:marTop w:val="0"/>
      <w:marBottom w:val="0"/>
      <w:divBdr>
        <w:top w:val="none" w:sz="0" w:space="0" w:color="auto"/>
        <w:left w:val="none" w:sz="0" w:space="0" w:color="auto"/>
        <w:bottom w:val="none" w:sz="0" w:space="0" w:color="auto"/>
        <w:right w:val="none" w:sz="0" w:space="0" w:color="auto"/>
      </w:divBdr>
    </w:div>
    <w:div w:id="246428622">
      <w:marLeft w:val="150"/>
      <w:marRight w:val="150"/>
      <w:marTop w:val="150"/>
      <w:marBottom w:val="150"/>
      <w:divBdr>
        <w:top w:val="none" w:sz="0" w:space="0" w:color="auto"/>
        <w:left w:val="none" w:sz="0" w:space="0" w:color="auto"/>
        <w:bottom w:val="none" w:sz="0" w:space="0" w:color="auto"/>
        <w:right w:val="none" w:sz="0" w:space="0" w:color="auto"/>
      </w:divBdr>
      <w:divsChild>
        <w:div w:id="246428597">
          <w:marLeft w:val="0"/>
          <w:marRight w:val="0"/>
          <w:marTop w:val="0"/>
          <w:marBottom w:val="0"/>
          <w:divBdr>
            <w:top w:val="none" w:sz="0" w:space="0" w:color="auto"/>
            <w:left w:val="none" w:sz="0" w:space="0" w:color="auto"/>
            <w:bottom w:val="none" w:sz="0" w:space="0" w:color="auto"/>
            <w:right w:val="none" w:sz="0" w:space="0" w:color="auto"/>
          </w:divBdr>
          <w:divsChild>
            <w:div w:id="246428609">
              <w:marLeft w:val="0"/>
              <w:marRight w:val="0"/>
              <w:marTop w:val="0"/>
              <w:marBottom w:val="0"/>
              <w:divBdr>
                <w:top w:val="none" w:sz="0" w:space="0" w:color="auto"/>
                <w:left w:val="none" w:sz="0" w:space="0" w:color="auto"/>
                <w:bottom w:val="none" w:sz="0" w:space="0" w:color="auto"/>
                <w:right w:val="none" w:sz="0" w:space="0" w:color="auto"/>
              </w:divBdr>
              <w:divsChild>
                <w:div w:id="246428611">
                  <w:marLeft w:val="0"/>
                  <w:marRight w:val="0"/>
                  <w:marTop w:val="0"/>
                  <w:marBottom w:val="0"/>
                  <w:divBdr>
                    <w:top w:val="none" w:sz="0" w:space="0" w:color="auto"/>
                    <w:left w:val="none" w:sz="0" w:space="0" w:color="auto"/>
                    <w:bottom w:val="none" w:sz="0" w:space="0" w:color="auto"/>
                    <w:right w:val="none" w:sz="0" w:space="0" w:color="auto"/>
                  </w:divBdr>
                  <w:divsChild>
                    <w:div w:id="246428624">
                      <w:marLeft w:val="0"/>
                      <w:marRight w:val="0"/>
                      <w:marTop w:val="0"/>
                      <w:marBottom w:val="0"/>
                      <w:divBdr>
                        <w:top w:val="none" w:sz="0" w:space="0" w:color="auto"/>
                        <w:left w:val="none" w:sz="0" w:space="0" w:color="auto"/>
                        <w:bottom w:val="none" w:sz="0" w:space="0" w:color="auto"/>
                        <w:right w:val="none" w:sz="0" w:space="0" w:color="auto"/>
                      </w:divBdr>
                    </w:div>
                    <w:div w:id="24642863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26">
      <w:marLeft w:val="150"/>
      <w:marRight w:val="150"/>
      <w:marTop w:val="150"/>
      <w:marBottom w:val="150"/>
      <w:divBdr>
        <w:top w:val="none" w:sz="0" w:space="0" w:color="auto"/>
        <w:left w:val="none" w:sz="0" w:space="0" w:color="auto"/>
        <w:bottom w:val="none" w:sz="0" w:space="0" w:color="auto"/>
        <w:right w:val="none" w:sz="0" w:space="0" w:color="auto"/>
      </w:divBdr>
      <w:divsChild>
        <w:div w:id="246428646">
          <w:marLeft w:val="0"/>
          <w:marRight w:val="0"/>
          <w:marTop w:val="0"/>
          <w:marBottom w:val="0"/>
          <w:divBdr>
            <w:top w:val="none" w:sz="0" w:space="0" w:color="auto"/>
            <w:left w:val="none" w:sz="0" w:space="0" w:color="auto"/>
            <w:bottom w:val="none" w:sz="0" w:space="0" w:color="auto"/>
            <w:right w:val="none" w:sz="0" w:space="0" w:color="auto"/>
          </w:divBdr>
          <w:divsChild>
            <w:div w:id="246428631">
              <w:marLeft w:val="0"/>
              <w:marRight w:val="0"/>
              <w:marTop w:val="0"/>
              <w:marBottom w:val="0"/>
              <w:divBdr>
                <w:top w:val="none" w:sz="0" w:space="0" w:color="auto"/>
                <w:left w:val="none" w:sz="0" w:space="0" w:color="auto"/>
                <w:bottom w:val="none" w:sz="0" w:space="0" w:color="auto"/>
                <w:right w:val="none" w:sz="0" w:space="0" w:color="auto"/>
              </w:divBdr>
              <w:divsChild>
                <w:div w:id="246428649">
                  <w:marLeft w:val="0"/>
                  <w:marRight w:val="0"/>
                  <w:marTop w:val="0"/>
                  <w:marBottom w:val="0"/>
                  <w:divBdr>
                    <w:top w:val="none" w:sz="0" w:space="0" w:color="auto"/>
                    <w:left w:val="none" w:sz="0" w:space="0" w:color="auto"/>
                    <w:bottom w:val="none" w:sz="0" w:space="0" w:color="auto"/>
                    <w:right w:val="none" w:sz="0" w:space="0" w:color="auto"/>
                  </w:divBdr>
                  <w:divsChild>
                    <w:div w:id="246428603">
                      <w:marLeft w:val="0"/>
                      <w:marRight w:val="0"/>
                      <w:marTop w:val="0"/>
                      <w:marBottom w:val="0"/>
                      <w:divBdr>
                        <w:top w:val="none" w:sz="0" w:space="0" w:color="auto"/>
                        <w:left w:val="none" w:sz="0" w:space="0" w:color="auto"/>
                        <w:bottom w:val="none" w:sz="0" w:space="0" w:color="auto"/>
                        <w:right w:val="none" w:sz="0" w:space="0" w:color="auto"/>
                      </w:divBdr>
                    </w:div>
                    <w:div w:id="2464286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28">
      <w:marLeft w:val="150"/>
      <w:marRight w:val="150"/>
      <w:marTop w:val="150"/>
      <w:marBottom w:val="150"/>
      <w:divBdr>
        <w:top w:val="none" w:sz="0" w:space="0" w:color="auto"/>
        <w:left w:val="none" w:sz="0" w:space="0" w:color="auto"/>
        <w:bottom w:val="none" w:sz="0" w:space="0" w:color="auto"/>
        <w:right w:val="none" w:sz="0" w:space="0" w:color="auto"/>
      </w:divBdr>
      <w:divsChild>
        <w:div w:id="246428635">
          <w:marLeft w:val="0"/>
          <w:marRight w:val="0"/>
          <w:marTop w:val="0"/>
          <w:marBottom w:val="0"/>
          <w:divBdr>
            <w:top w:val="none" w:sz="0" w:space="0" w:color="auto"/>
            <w:left w:val="none" w:sz="0" w:space="0" w:color="auto"/>
            <w:bottom w:val="none" w:sz="0" w:space="0" w:color="auto"/>
            <w:right w:val="none" w:sz="0" w:space="0" w:color="auto"/>
          </w:divBdr>
          <w:divsChild>
            <w:div w:id="246428621">
              <w:marLeft w:val="0"/>
              <w:marRight w:val="0"/>
              <w:marTop w:val="0"/>
              <w:marBottom w:val="0"/>
              <w:divBdr>
                <w:top w:val="none" w:sz="0" w:space="0" w:color="auto"/>
                <w:left w:val="none" w:sz="0" w:space="0" w:color="auto"/>
                <w:bottom w:val="none" w:sz="0" w:space="0" w:color="auto"/>
                <w:right w:val="none" w:sz="0" w:space="0" w:color="auto"/>
              </w:divBdr>
              <w:divsChild>
                <w:div w:id="246428613">
                  <w:marLeft w:val="0"/>
                  <w:marRight w:val="0"/>
                  <w:marTop w:val="0"/>
                  <w:marBottom w:val="0"/>
                  <w:divBdr>
                    <w:top w:val="none" w:sz="0" w:space="0" w:color="auto"/>
                    <w:left w:val="none" w:sz="0" w:space="0" w:color="auto"/>
                    <w:bottom w:val="none" w:sz="0" w:space="0" w:color="auto"/>
                    <w:right w:val="none" w:sz="0" w:space="0" w:color="auto"/>
                  </w:divBdr>
                  <w:divsChild>
                    <w:div w:id="246428598">
                      <w:marLeft w:val="0"/>
                      <w:marRight w:val="0"/>
                      <w:marTop w:val="0"/>
                      <w:marBottom w:val="0"/>
                      <w:divBdr>
                        <w:top w:val="none" w:sz="0" w:space="0" w:color="auto"/>
                        <w:left w:val="none" w:sz="0" w:space="0" w:color="auto"/>
                        <w:bottom w:val="none" w:sz="0" w:space="0" w:color="auto"/>
                        <w:right w:val="none" w:sz="0" w:space="0" w:color="auto"/>
                      </w:divBdr>
                    </w:div>
                    <w:div w:id="246428647">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38">
      <w:marLeft w:val="150"/>
      <w:marRight w:val="150"/>
      <w:marTop w:val="150"/>
      <w:marBottom w:val="150"/>
      <w:divBdr>
        <w:top w:val="none" w:sz="0" w:space="0" w:color="auto"/>
        <w:left w:val="none" w:sz="0" w:space="0" w:color="auto"/>
        <w:bottom w:val="none" w:sz="0" w:space="0" w:color="auto"/>
        <w:right w:val="none" w:sz="0" w:space="0" w:color="auto"/>
      </w:divBdr>
      <w:divsChild>
        <w:div w:id="246428669">
          <w:marLeft w:val="0"/>
          <w:marRight w:val="0"/>
          <w:marTop w:val="0"/>
          <w:marBottom w:val="0"/>
          <w:divBdr>
            <w:top w:val="none" w:sz="0" w:space="0" w:color="auto"/>
            <w:left w:val="none" w:sz="0" w:space="0" w:color="auto"/>
            <w:bottom w:val="none" w:sz="0" w:space="0" w:color="auto"/>
            <w:right w:val="none" w:sz="0" w:space="0" w:color="auto"/>
          </w:divBdr>
          <w:divsChild>
            <w:div w:id="246428645">
              <w:marLeft w:val="0"/>
              <w:marRight w:val="0"/>
              <w:marTop w:val="0"/>
              <w:marBottom w:val="0"/>
              <w:divBdr>
                <w:top w:val="none" w:sz="0" w:space="0" w:color="auto"/>
                <w:left w:val="none" w:sz="0" w:space="0" w:color="auto"/>
                <w:bottom w:val="none" w:sz="0" w:space="0" w:color="auto"/>
                <w:right w:val="none" w:sz="0" w:space="0" w:color="auto"/>
              </w:divBdr>
              <w:divsChild>
                <w:div w:id="246428667">
                  <w:marLeft w:val="0"/>
                  <w:marRight w:val="0"/>
                  <w:marTop w:val="0"/>
                  <w:marBottom w:val="0"/>
                  <w:divBdr>
                    <w:top w:val="none" w:sz="0" w:space="0" w:color="auto"/>
                    <w:left w:val="none" w:sz="0" w:space="0" w:color="auto"/>
                    <w:bottom w:val="none" w:sz="0" w:space="0" w:color="auto"/>
                    <w:right w:val="none" w:sz="0" w:space="0" w:color="auto"/>
                  </w:divBdr>
                  <w:divsChild>
                    <w:div w:id="2464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43">
      <w:marLeft w:val="150"/>
      <w:marRight w:val="150"/>
      <w:marTop w:val="150"/>
      <w:marBottom w:val="150"/>
      <w:divBdr>
        <w:top w:val="none" w:sz="0" w:space="0" w:color="auto"/>
        <w:left w:val="none" w:sz="0" w:space="0" w:color="auto"/>
        <w:bottom w:val="none" w:sz="0" w:space="0" w:color="auto"/>
        <w:right w:val="none" w:sz="0" w:space="0" w:color="auto"/>
      </w:divBdr>
      <w:divsChild>
        <w:div w:id="246428619">
          <w:marLeft w:val="0"/>
          <w:marRight w:val="0"/>
          <w:marTop w:val="0"/>
          <w:marBottom w:val="0"/>
          <w:divBdr>
            <w:top w:val="none" w:sz="0" w:space="0" w:color="auto"/>
            <w:left w:val="none" w:sz="0" w:space="0" w:color="auto"/>
            <w:bottom w:val="none" w:sz="0" w:space="0" w:color="auto"/>
            <w:right w:val="none" w:sz="0" w:space="0" w:color="auto"/>
          </w:divBdr>
          <w:divsChild>
            <w:div w:id="246428604">
              <w:marLeft w:val="0"/>
              <w:marRight w:val="0"/>
              <w:marTop w:val="0"/>
              <w:marBottom w:val="0"/>
              <w:divBdr>
                <w:top w:val="none" w:sz="0" w:space="0" w:color="auto"/>
                <w:left w:val="none" w:sz="0" w:space="0" w:color="auto"/>
                <w:bottom w:val="none" w:sz="0" w:space="0" w:color="auto"/>
                <w:right w:val="none" w:sz="0" w:space="0" w:color="auto"/>
              </w:divBdr>
              <w:divsChild>
                <w:div w:id="246428644">
                  <w:marLeft w:val="0"/>
                  <w:marRight w:val="0"/>
                  <w:marTop w:val="0"/>
                  <w:marBottom w:val="0"/>
                  <w:divBdr>
                    <w:top w:val="none" w:sz="0" w:space="0" w:color="auto"/>
                    <w:left w:val="none" w:sz="0" w:space="0" w:color="auto"/>
                    <w:bottom w:val="none" w:sz="0" w:space="0" w:color="auto"/>
                    <w:right w:val="none" w:sz="0" w:space="0" w:color="auto"/>
                  </w:divBdr>
                  <w:divsChild>
                    <w:div w:id="246428615">
                      <w:marLeft w:val="0"/>
                      <w:marRight w:val="0"/>
                      <w:marTop w:val="0"/>
                      <w:marBottom w:val="0"/>
                      <w:divBdr>
                        <w:top w:val="none" w:sz="0" w:space="0" w:color="auto"/>
                        <w:left w:val="none" w:sz="0" w:space="0" w:color="auto"/>
                        <w:bottom w:val="none" w:sz="0" w:space="0" w:color="auto"/>
                        <w:right w:val="none" w:sz="0" w:space="0" w:color="auto"/>
                      </w:divBdr>
                    </w:div>
                    <w:div w:id="24642862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51">
      <w:marLeft w:val="150"/>
      <w:marRight w:val="150"/>
      <w:marTop w:val="150"/>
      <w:marBottom w:val="150"/>
      <w:divBdr>
        <w:top w:val="none" w:sz="0" w:space="0" w:color="auto"/>
        <w:left w:val="none" w:sz="0" w:space="0" w:color="auto"/>
        <w:bottom w:val="none" w:sz="0" w:space="0" w:color="auto"/>
        <w:right w:val="none" w:sz="0" w:space="0" w:color="auto"/>
      </w:divBdr>
      <w:divsChild>
        <w:div w:id="246428592">
          <w:marLeft w:val="0"/>
          <w:marRight w:val="0"/>
          <w:marTop w:val="0"/>
          <w:marBottom w:val="0"/>
          <w:divBdr>
            <w:top w:val="none" w:sz="0" w:space="0" w:color="auto"/>
            <w:left w:val="none" w:sz="0" w:space="0" w:color="auto"/>
            <w:bottom w:val="none" w:sz="0" w:space="0" w:color="auto"/>
            <w:right w:val="none" w:sz="0" w:space="0" w:color="auto"/>
          </w:divBdr>
          <w:divsChild>
            <w:div w:id="246428623">
              <w:marLeft w:val="0"/>
              <w:marRight w:val="0"/>
              <w:marTop w:val="0"/>
              <w:marBottom w:val="0"/>
              <w:divBdr>
                <w:top w:val="none" w:sz="0" w:space="0" w:color="auto"/>
                <w:left w:val="none" w:sz="0" w:space="0" w:color="auto"/>
                <w:bottom w:val="none" w:sz="0" w:space="0" w:color="auto"/>
                <w:right w:val="none" w:sz="0" w:space="0" w:color="auto"/>
              </w:divBdr>
              <w:divsChild>
                <w:div w:id="246428633">
                  <w:marLeft w:val="0"/>
                  <w:marRight w:val="0"/>
                  <w:marTop w:val="0"/>
                  <w:marBottom w:val="0"/>
                  <w:divBdr>
                    <w:top w:val="none" w:sz="0" w:space="0" w:color="auto"/>
                    <w:left w:val="none" w:sz="0" w:space="0" w:color="auto"/>
                    <w:bottom w:val="none" w:sz="0" w:space="0" w:color="auto"/>
                    <w:right w:val="none" w:sz="0" w:space="0" w:color="auto"/>
                  </w:divBdr>
                  <w:divsChild>
                    <w:div w:id="246428670">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54">
      <w:marLeft w:val="150"/>
      <w:marRight w:val="150"/>
      <w:marTop w:val="150"/>
      <w:marBottom w:val="150"/>
      <w:divBdr>
        <w:top w:val="none" w:sz="0" w:space="0" w:color="auto"/>
        <w:left w:val="none" w:sz="0" w:space="0" w:color="auto"/>
        <w:bottom w:val="none" w:sz="0" w:space="0" w:color="auto"/>
        <w:right w:val="none" w:sz="0" w:space="0" w:color="auto"/>
      </w:divBdr>
      <w:divsChild>
        <w:div w:id="246428617">
          <w:marLeft w:val="0"/>
          <w:marRight w:val="0"/>
          <w:marTop w:val="0"/>
          <w:marBottom w:val="0"/>
          <w:divBdr>
            <w:top w:val="none" w:sz="0" w:space="0" w:color="auto"/>
            <w:left w:val="none" w:sz="0" w:space="0" w:color="auto"/>
            <w:bottom w:val="none" w:sz="0" w:space="0" w:color="auto"/>
            <w:right w:val="none" w:sz="0" w:space="0" w:color="auto"/>
          </w:divBdr>
          <w:divsChild>
            <w:div w:id="246428642">
              <w:marLeft w:val="0"/>
              <w:marRight w:val="0"/>
              <w:marTop w:val="0"/>
              <w:marBottom w:val="0"/>
              <w:divBdr>
                <w:top w:val="none" w:sz="0" w:space="0" w:color="auto"/>
                <w:left w:val="none" w:sz="0" w:space="0" w:color="auto"/>
                <w:bottom w:val="none" w:sz="0" w:space="0" w:color="auto"/>
                <w:right w:val="none" w:sz="0" w:space="0" w:color="auto"/>
              </w:divBdr>
              <w:divsChild>
                <w:div w:id="246428639">
                  <w:marLeft w:val="0"/>
                  <w:marRight w:val="0"/>
                  <w:marTop w:val="0"/>
                  <w:marBottom w:val="0"/>
                  <w:divBdr>
                    <w:top w:val="none" w:sz="0" w:space="0" w:color="auto"/>
                    <w:left w:val="none" w:sz="0" w:space="0" w:color="auto"/>
                    <w:bottom w:val="none" w:sz="0" w:space="0" w:color="auto"/>
                    <w:right w:val="none" w:sz="0" w:space="0" w:color="auto"/>
                  </w:divBdr>
                  <w:divsChild>
                    <w:div w:id="2464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58">
      <w:marLeft w:val="150"/>
      <w:marRight w:val="150"/>
      <w:marTop w:val="150"/>
      <w:marBottom w:val="150"/>
      <w:divBdr>
        <w:top w:val="none" w:sz="0" w:space="0" w:color="auto"/>
        <w:left w:val="none" w:sz="0" w:space="0" w:color="auto"/>
        <w:bottom w:val="none" w:sz="0" w:space="0" w:color="auto"/>
        <w:right w:val="none" w:sz="0" w:space="0" w:color="auto"/>
      </w:divBdr>
      <w:divsChild>
        <w:div w:id="246428665">
          <w:marLeft w:val="0"/>
          <w:marRight w:val="0"/>
          <w:marTop w:val="0"/>
          <w:marBottom w:val="0"/>
          <w:divBdr>
            <w:top w:val="none" w:sz="0" w:space="0" w:color="auto"/>
            <w:left w:val="none" w:sz="0" w:space="0" w:color="auto"/>
            <w:bottom w:val="none" w:sz="0" w:space="0" w:color="auto"/>
            <w:right w:val="none" w:sz="0" w:space="0" w:color="auto"/>
          </w:divBdr>
          <w:divsChild>
            <w:div w:id="246428662">
              <w:marLeft w:val="0"/>
              <w:marRight w:val="0"/>
              <w:marTop w:val="0"/>
              <w:marBottom w:val="0"/>
              <w:divBdr>
                <w:top w:val="none" w:sz="0" w:space="0" w:color="auto"/>
                <w:left w:val="none" w:sz="0" w:space="0" w:color="auto"/>
                <w:bottom w:val="none" w:sz="0" w:space="0" w:color="auto"/>
                <w:right w:val="none" w:sz="0" w:space="0" w:color="auto"/>
              </w:divBdr>
              <w:divsChild>
                <w:div w:id="246428666">
                  <w:marLeft w:val="0"/>
                  <w:marRight w:val="0"/>
                  <w:marTop w:val="0"/>
                  <w:marBottom w:val="0"/>
                  <w:divBdr>
                    <w:top w:val="none" w:sz="0" w:space="0" w:color="auto"/>
                    <w:left w:val="none" w:sz="0" w:space="0" w:color="auto"/>
                    <w:bottom w:val="none" w:sz="0" w:space="0" w:color="auto"/>
                    <w:right w:val="none" w:sz="0" w:space="0" w:color="auto"/>
                  </w:divBdr>
                  <w:divsChild>
                    <w:div w:id="2464286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63">
      <w:marLeft w:val="150"/>
      <w:marRight w:val="150"/>
      <w:marTop w:val="150"/>
      <w:marBottom w:val="150"/>
      <w:divBdr>
        <w:top w:val="none" w:sz="0" w:space="0" w:color="auto"/>
        <w:left w:val="none" w:sz="0" w:space="0" w:color="auto"/>
        <w:bottom w:val="none" w:sz="0" w:space="0" w:color="auto"/>
        <w:right w:val="none" w:sz="0" w:space="0" w:color="auto"/>
      </w:divBdr>
      <w:divsChild>
        <w:div w:id="246428599">
          <w:marLeft w:val="0"/>
          <w:marRight w:val="0"/>
          <w:marTop w:val="0"/>
          <w:marBottom w:val="0"/>
          <w:divBdr>
            <w:top w:val="none" w:sz="0" w:space="0" w:color="auto"/>
            <w:left w:val="none" w:sz="0" w:space="0" w:color="auto"/>
            <w:bottom w:val="none" w:sz="0" w:space="0" w:color="auto"/>
            <w:right w:val="none" w:sz="0" w:space="0" w:color="auto"/>
          </w:divBdr>
          <w:divsChild>
            <w:div w:id="246428661">
              <w:marLeft w:val="0"/>
              <w:marRight w:val="0"/>
              <w:marTop w:val="0"/>
              <w:marBottom w:val="0"/>
              <w:divBdr>
                <w:top w:val="none" w:sz="0" w:space="0" w:color="auto"/>
                <w:left w:val="none" w:sz="0" w:space="0" w:color="auto"/>
                <w:bottom w:val="none" w:sz="0" w:space="0" w:color="auto"/>
                <w:right w:val="none" w:sz="0" w:space="0" w:color="auto"/>
              </w:divBdr>
              <w:divsChild>
                <w:div w:id="246428657">
                  <w:marLeft w:val="0"/>
                  <w:marRight w:val="0"/>
                  <w:marTop w:val="0"/>
                  <w:marBottom w:val="0"/>
                  <w:divBdr>
                    <w:top w:val="none" w:sz="0" w:space="0" w:color="auto"/>
                    <w:left w:val="none" w:sz="0" w:space="0" w:color="auto"/>
                    <w:bottom w:val="none" w:sz="0" w:space="0" w:color="auto"/>
                    <w:right w:val="none" w:sz="0" w:space="0" w:color="auto"/>
                  </w:divBdr>
                  <w:divsChild>
                    <w:div w:id="246428593">
                      <w:marLeft w:val="0"/>
                      <w:marRight w:val="0"/>
                      <w:marTop w:val="0"/>
                      <w:marBottom w:val="0"/>
                      <w:divBdr>
                        <w:top w:val="single" w:sz="6" w:space="4" w:color="9999EE"/>
                        <w:left w:val="none" w:sz="0" w:space="0" w:color="auto"/>
                        <w:bottom w:val="none" w:sz="0" w:space="0" w:color="auto"/>
                        <w:right w:val="none" w:sz="0" w:space="0" w:color="auto"/>
                      </w:divBdr>
                    </w:div>
                    <w:div w:id="2464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68">
      <w:marLeft w:val="150"/>
      <w:marRight w:val="150"/>
      <w:marTop w:val="150"/>
      <w:marBottom w:val="150"/>
      <w:divBdr>
        <w:top w:val="none" w:sz="0" w:space="0" w:color="auto"/>
        <w:left w:val="none" w:sz="0" w:space="0" w:color="auto"/>
        <w:bottom w:val="none" w:sz="0" w:space="0" w:color="auto"/>
        <w:right w:val="none" w:sz="0" w:space="0" w:color="auto"/>
      </w:divBdr>
      <w:divsChild>
        <w:div w:id="246428650">
          <w:marLeft w:val="0"/>
          <w:marRight w:val="0"/>
          <w:marTop w:val="0"/>
          <w:marBottom w:val="0"/>
          <w:divBdr>
            <w:top w:val="none" w:sz="0" w:space="0" w:color="auto"/>
            <w:left w:val="none" w:sz="0" w:space="0" w:color="auto"/>
            <w:bottom w:val="none" w:sz="0" w:space="0" w:color="auto"/>
            <w:right w:val="none" w:sz="0" w:space="0" w:color="auto"/>
          </w:divBdr>
          <w:divsChild>
            <w:div w:id="246428625">
              <w:marLeft w:val="0"/>
              <w:marRight w:val="0"/>
              <w:marTop w:val="0"/>
              <w:marBottom w:val="0"/>
              <w:divBdr>
                <w:top w:val="none" w:sz="0" w:space="0" w:color="auto"/>
                <w:left w:val="none" w:sz="0" w:space="0" w:color="auto"/>
                <w:bottom w:val="none" w:sz="0" w:space="0" w:color="auto"/>
                <w:right w:val="none" w:sz="0" w:space="0" w:color="auto"/>
              </w:divBdr>
              <w:divsChild>
                <w:div w:id="246428660">
                  <w:marLeft w:val="0"/>
                  <w:marRight w:val="0"/>
                  <w:marTop w:val="0"/>
                  <w:marBottom w:val="0"/>
                  <w:divBdr>
                    <w:top w:val="none" w:sz="0" w:space="0" w:color="auto"/>
                    <w:left w:val="none" w:sz="0" w:space="0" w:color="auto"/>
                    <w:bottom w:val="none" w:sz="0" w:space="0" w:color="auto"/>
                    <w:right w:val="none" w:sz="0" w:space="0" w:color="auto"/>
                  </w:divBdr>
                  <w:divsChild>
                    <w:div w:id="2464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E8372-8150-4959-B373-DFD3BDBC89CE}">
  <ds:schemaRefs>
    <ds:schemaRef ds:uri="http://schemas.microsoft.com/sharepoint/v3/contenttype/forms"/>
  </ds:schemaRefs>
</ds:datastoreItem>
</file>

<file path=customXml/itemProps2.xml><?xml version="1.0" encoding="utf-8"?>
<ds:datastoreItem xmlns:ds="http://schemas.openxmlformats.org/officeDocument/2006/customXml" ds:itemID="{0BF55805-6CCE-4B0D-A496-96170AD5E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4BEED-4E39-49D9-A916-27A76C9D4120}">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ec982078-58fc-43d5-97a5-a7b933997b7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cp:lastPrinted>2010-04-06T19:44:00Z</cp:lastPrinted>
  <dcterms:created xsi:type="dcterms:W3CDTF">2021-08-29T14:29:00Z</dcterms:created>
  <dcterms:modified xsi:type="dcterms:W3CDTF">2021-08-29T14:29:00Z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