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4B18" w:rsidR="00470720" w:rsidP="004F761D" w:rsidRDefault="00470720" w14:paraId="646E335B" w14:textId="77777777">
      <w:pPr>
        <w:pStyle w:val="Title"/>
        <w:rPr>
          <w:rFonts w:ascii="Times New Roman" w:hAnsi="Times New Roman"/>
          <w:u w:val="none"/>
        </w:rPr>
      </w:pPr>
      <w:r w:rsidRPr="00794B18">
        <w:rPr>
          <w:rFonts w:ascii="Times New Roman" w:hAnsi="Times New Roman"/>
          <w:u w:val="none"/>
        </w:rPr>
        <w:t>Department of Transportation</w:t>
      </w:r>
    </w:p>
    <w:p w:rsidRPr="00794B18" w:rsidR="00470720" w:rsidP="004F761D" w:rsidRDefault="00470720" w14:paraId="72B52084" w14:textId="77777777">
      <w:pPr>
        <w:pStyle w:val="Title"/>
        <w:rPr>
          <w:rFonts w:ascii="Times New Roman" w:hAnsi="Times New Roman"/>
        </w:rPr>
      </w:pPr>
    </w:p>
    <w:p w:rsidRPr="00794B18" w:rsidR="00952A06" w:rsidP="004F761D" w:rsidRDefault="0004749E" w14:paraId="29AD6ED3" w14:textId="77777777">
      <w:pPr>
        <w:pStyle w:val="Title"/>
        <w:rPr>
          <w:rFonts w:ascii="Times New Roman" w:hAnsi="Times New Roman"/>
          <w:u w:val="none"/>
        </w:rPr>
      </w:pPr>
      <w:r w:rsidRPr="00794B18">
        <w:rPr>
          <w:rFonts w:ascii="Times New Roman" w:hAnsi="Times New Roman"/>
          <w:u w:val="none"/>
        </w:rPr>
        <w:t>SUPPORTING STATEMENT</w:t>
      </w:r>
      <w:r w:rsidRPr="00794B18" w:rsidR="00952A06">
        <w:rPr>
          <w:rFonts w:ascii="Times New Roman" w:hAnsi="Times New Roman"/>
          <w:u w:val="none"/>
        </w:rPr>
        <w:t xml:space="preserve"> </w:t>
      </w:r>
    </w:p>
    <w:p w:rsidR="00E55F34" w:rsidP="00752738" w:rsidRDefault="00E55F34" w14:paraId="7D816CB1" w14:textId="77777777">
      <w:pPr>
        <w:pStyle w:val="Title"/>
        <w:rPr>
          <w:rFonts w:ascii="Times New Roman" w:hAnsi="Times New Roman"/>
          <w:u w:val="none"/>
        </w:rPr>
      </w:pPr>
      <w:r w:rsidRPr="00794B18">
        <w:rPr>
          <w:rFonts w:ascii="Times New Roman" w:hAnsi="Times New Roman"/>
          <w:u w:val="none"/>
        </w:rPr>
        <w:t>Application and Reporting Elements for Participation in the Maritime Security Program</w:t>
      </w:r>
    </w:p>
    <w:p w:rsidR="007B72ED" w:rsidP="007B72ED" w:rsidRDefault="007B72ED" w14:paraId="6933AC8C" w14:textId="77777777">
      <w:pPr>
        <w:autoSpaceDE/>
        <w:autoSpaceDN/>
        <w:adjustRightInd/>
        <w:rPr>
          <w:rFonts w:ascii="Times New Roman" w:hAnsi="Times New Roman"/>
          <w:sz w:val="24"/>
          <w:szCs w:val="24"/>
        </w:rPr>
      </w:pPr>
    </w:p>
    <w:p w:rsidR="007769EC" w:rsidP="007B72ED" w:rsidRDefault="007769EC" w14:paraId="7E6F6693" w14:textId="77777777">
      <w:pPr>
        <w:autoSpaceDE/>
        <w:autoSpaceDN/>
        <w:adjustRightInd/>
        <w:rPr>
          <w:rFonts w:ascii="Times New Roman" w:hAnsi="Times New Roman"/>
          <w:sz w:val="24"/>
          <w:szCs w:val="24"/>
        </w:rPr>
      </w:pPr>
      <w:r>
        <w:rPr>
          <w:rFonts w:ascii="Times New Roman" w:hAnsi="Times New Roman"/>
          <w:sz w:val="24"/>
          <w:szCs w:val="24"/>
        </w:rPr>
        <w:t>Since the last approval of this collection the below a</w:t>
      </w:r>
      <w:r w:rsidR="007B72ED">
        <w:rPr>
          <w:rFonts w:ascii="Times New Roman" w:hAnsi="Times New Roman"/>
          <w:sz w:val="24"/>
          <w:szCs w:val="24"/>
        </w:rPr>
        <w:t xml:space="preserve">djustments </w:t>
      </w:r>
      <w:r>
        <w:rPr>
          <w:rFonts w:ascii="Times New Roman" w:hAnsi="Times New Roman"/>
          <w:sz w:val="24"/>
          <w:szCs w:val="24"/>
        </w:rPr>
        <w:t>have been made:</w:t>
      </w:r>
    </w:p>
    <w:p w:rsidR="007769EC" w:rsidP="007B72ED" w:rsidRDefault="007769EC" w14:paraId="12BF0EF0" w14:textId="77777777">
      <w:pPr>
        <w:autoSpaceDE/>
        <w:autoSpaceDN/>
        <w:adjustRightInd/>
        <w:rPr>
          <w:rFonts w:ascii="Times New Roman" w:hAnsi="Times New Roman"/>
          <w:sz w:val="24"/>
          <w:szCs w:val="24"/>
        </w:rPr>
      </w:pPr>
    </w:p>
    <w:p w:rsidRPr="007769EC" w:rsidR="007769EC" w:rsidP="007769EC" w:rsidRDefault="007769EC" w14:paraId="46ACD8A4" w14:textId="77777777">
      <w:pPr>
        <w:numPr>
          <w:ilvl w:val="0"/>
          <w:numId w:val="11"/>
        </w:numPr>
        <w:autoSpaceDE/>
        <w:autoSpaceDN/>
        <w:adjustRightInd/>
        <w:rPr>
          <w:rFonts w:ascii="Times New Roman" w:hAnsi="Times New Roman"/>
          <w:sz w:val="24"/>
          <w:szCs w:val="24"/>
        </w:rPr>
      </w:pPr>
      <w:r>
        <w:rPr>
          <w:rFonts w:ascii="Times New Roman" w:hAnsi="Times New Roman"/>
          <w:sz w:val="24"/>
          <w:szCs w:val="24"/>
        </w:rPr>
        <w:t xml:space="preserve">Adjustment in the cost to the respondents was made </w:t>
      </w:r>
      <w:r w:rsidR="007B72ED">
        <w:rPr>
          <w:rFonts w:ascii="Times New Roman" w:hAnsi="Times New Roman"/>
          <w:sz w:val="24"/>
          <w:szCs w:val="24"/>
        </w:rPr>
        <w:t xml:space="preserve">to </w:t>
      </w:r>
      <w:r w:rsidRPr="00794B18" w:rsidR="007B72ED">
        <w:rPr>
          <w:rFonts w:ascii="Times New Roman" w:hAnsi="Times New Roman"/>
          <w:snapToGrid w:val="0"/>
          <w:sz w:val="24"/>
          <w:szCs w:val="24"/>
        </w:rPr>
        <w:t xml:space="preserve">reflect the current </w:t>
      </w:r>
      <w:r w:rsidR="007B72ED">
        <w:rPr>
          <w:rFonts w:ascii="Times New Roman" w:hAnsi="Times New Roman"/>
          <w:snapToGrid w:val="0"/>
          <w:sz w:val="24"/>
          <w:szCs w:val="24"/>
        </w:rPr>
        <w:t xml:space="preserve">hourly </w:t>
      </w:r>
      <w:r w:rsidRPr="00794B18" w:rsidR="007B72ED">
        <w:rPr>
          <w:rFonts w:ascii="Times New Roman" w:hAnsi="Times New Roman"/>
          <w:snapToGrid w:val="0"/>
          <w:sz w:val="24"/>
          <w:szCs w:val="24"/>
        </w:rPr>
        <w:t>wage for an accountant and typist working in the private sector</w:t>
      </w:r>
      <w:r w:rsidR="007B72ED">
        <w:rPr>
          <w:rFonts w:ascii="Times New Roman" w:hAnsi="Times New Roman"/>
          <w:snapToGrid w:val="0"/>
          <w:sz w:val="24"/>
          <w:szCs w:val="24"/>
        </w:rPr>
        <w:t xml:space="preserve">.  </w:t>
      </w:r>
    </w:p>
    <w:p w:rsidRPr="00794B18" w:rsidR="00CD1C59" w:rsidP="00CD1C59" w:rsidRDefault="00CD1C59" w14:paraId="6FFFE20B" w14:textId="77777777">
      <w:pPr>
        <w:numPr>
          <w:ilvl w:val="0"/>
          <w:numId w:val="11"/>
        </w:numPr>
        <w:autoSpaceDE/>
        <w:autoSpaceDN/>
        <w:adjustRightInd/>
        <w:rPr>
          <w:rFonts w:ascii="Times New Roman" w:hAnsi="Times New Roman"/>
          <w:sz w:val="24"/>
          <w:szCs w:val="24"/>
        </w:rPr>
      </w:pPr>
      <w:r>
        <w:rPr>
          <w:rFonts w:ascii="Times New Roman" w:hAnsi="Times New Roman"/>
          <w:snapToGrid w:val="0"/>
          <w:sz w:val="24"/>
          <w:szCs w:val="24"/>
        </w:rPr>
        <w:t xml:space="preserve">Adjustment in Q13 was made to reflect current cost to the respondents for copying and mailing of applications, amendments, etc.  </w:t>
      </w:r>
      <w:r>
        <w:rPr>
          <w:rFonts w:ascii="Times New Roman" w:hAnsi="Times New Roman"/>
          <w:sz w:val="24"/>
          <w:szCs w:val="24"/>
        </w:rPr>
        <w:t xml:space="preserve">   </w:t>
      </w:r>
    </w:p>
    <w:p w:rsidRPr="007769EC" w:rsidR="007769EC" w:rsidP="007769EC" w:rsidRDefault="005C1261" w14:paraId="468FB15D" w14:textId="77777777">
      <w:pPr>
        <w:numPr>
          <w:ilvl w:val="0"/>
          <w:numId w:val="11"/>
        </w:numPr>
        <w:autoSpaceDE/>
        <w:autoSpaceDN/>
        <w:adjustRightInd/>
        <w:rPr>
          <w:rFonts w:ascii="Times New Roman" w:hAnsi="Times New Roman"/>
          <w:sz w:val="24"/>
          <w:szCs w:val="24"/>
        </w:rPr>
      </w:pPr>
      <w:r>
        <w:rPr>
          <w:rFonts w:ascii="Times New Roman" w:hAnsi="Times New Roman"/>
          <w:snapToGrid w:val="0"/>
          <w:sz w:val="24"/>
          <w:szCs w:val="24"/>
        </w:rPr>
        <w:t xml:space="preserve">An </w:t>
      </w:r>
      <w:r w:rsidR="007B72ED">
        <w:rPr>
          <w:rFonts w:ascii="Times New Roman" w:hAnsi="Times New Roman"/>
          <w:snapToGrid w:val="0"/>
          <w:sz w:val="24"/>
          <w:szCs w:val="24"/>
        </w:rPr>
        <w:t xml:space="preserve">adjustment </w:t>
      </w:r>
      <w:r w:rsidR="007769EC">
        <w:rPr>
          <w:rFonts w:ascii="Times New Roman" w:hAnsi="Times New Roman"/>
          <w:snapToGrid w:val="0"/>
          <w:sz w:val="24"/>
          <w:szCs w:val="24"/>
        </w:rPr>
        <w:t xml:space="preserve">in Q14 was made to </w:t>
      </w:r>
      <w:r>
        <w:rPr>
          <w:rFonts w:ascii="Times New Roman" w:hAnsi="Times New Roman"/>
          <w:snapToGrid w:val="0"/>
          <w:sz w:val="24"/>
          <w:szCs w:val="24"/>
        </w:rPr>
        <w:t xml:space="preserve">the cost for Federal Government to reflect the current </w:t>
      </w:r>
      <w:r w:rsidR="007B72ED">
        <w:rPr>
          <w:rFonts w:ascii="Times New Roman" w:hAnsi="Times New Roman"/>
          <w:snapToGrid w:val="0"/>
          <w:sz w:val="24"/>
          <w:szCs w:val="24"/>
        </w:rPr>
        <w:t>hourly wage for the GS-13 Federal</w:t>
      </w:r>
      <w:r>
        <w:rPr>
          <w:rFonts w:ascii="Times New Roman" w:hAnsi="Times New Roman"/>
          <w:snapToGrid w:val="0"/>
          <w:sz w:val="24"/>
          <w:szCs w:val="24"/>
        </w:rPr>
        <w:t xml:space="preserve"> worker.</w:t>
      </w:r>
    </w:p>
    <w:p w:rsidR="007B72ED" w:rsidP="00752738" w:rsidRDefault="007B72ED" w14:paraId="11940FE2" w14:textId="77777777">
      <w:pPr>
        <w:pStyle w:val="Title"/>
        <w:rPr>
          <w:rFonts w:ascii="Times New Roman" w:hAnsi="Times New Roman"/>
          <w:u w:val="none"/>
        </w:rPr>
      </w:pPr>
    </w:p>
    <w:p w:rsidRPr="00794B18" w:rsidR="0004749E" w:rsidP="00794B18" w:rsidRDefault="0004749E" w14:paraId="7832156F" w14:textId="77777777">
      <w:pPr>
        <w:pStyle w:val="Subtitle"/>
        <w:rPr>
          <w:rFonts w:ascii="Times New Roman" w:hAnsi="Times New Roman"/>
        </w:rPr>
      </w:pPr>
      <w:r w:rsidRPr="00794B18">
        <w:rPr>
          <w:rFonts w:ascii="Times New Roman" w:hAnsi="Times New Roman"/>
        </w:rPr>
        <w:t>INTRODUCTION</w:t>
      </w:r>
    </w:p>
    <w:p w:rsidRPr="00794B18" w:rsidR="00750B07" w:rsidP="00794B18" w:rsidRDefault="00750B07" w14:paraId="346D3657" w14:textId="77777777">
      <w:pPr>
        <w:pStyle w:val="Subtitle"/>
        <w:rPr>
          <w:rFonts w:ascii="Times New Roman" w:hAnsi="Times New Roman"/>
        </w:rPr>
      </w:pPr>
    </w:p>
    <w:p w:rsidR="008D7FDA" w:rsidP="007B72ED" w:rsidRDefault="00B00374" w14:paraId="5CCA7A8D" w14:textId="77777777">
      <w:pPr>
        <w:pStyle w:val="Title"/>
        <w:jc w:val="left"/>
        <w:rPr>
          <w:rFonts w:ascii="Times New Roman" w:hAnsi="Times New Roman"/>
          <w:b w:val="0"/>
          <w:bCs w:val="0"/>
          <w:u w:val="none"/>
        </w:rPr>
      </w:pPr>
      <w:r w:rsidRPr="007B72ED">
        <w:rPr>
          <w:rFonts w:ascii="Times New Roman" w:hAnsi="Times New Roman"/>
          <w:b w:val="0"/>
          <w:bCs w:val="0"/>
          <w:u w:val="none"/>
        </w:rPr>
        <w:t xml:space="preserve">This is to request the Office of Management and Budget’s (OMB) three-year approval clearance for the information collection entitled, </w:t>
      </w:r>
      <w:r w:rsidRPr="007B72ED" w:rsidR="00E55F34">
        <w:rPr>
          <w:rFonts w:ascii="Times New Roman" w:hAnsi="Times New Roman"/>
          <w:b w:val="0"/>
          <w:bCs w:val="0"/>
          <w:u w:val="none"/>
        </w:rPr>
        <w:t xml:space="preserve">Application and Reporting Elements for Participation in the Maritime Security Program </w:t>
      </w:r>
      <w:r w:rsidRPr="007B72ED">
        <w:rPr>
          <w:rFonts w:ascii="Times New Roman" w:hAnsi="Times New Roman"/>
          <w:b w:val="0"/>
          <w:bCs w:val="0"/>
          <w:u w:val="none"/>
        </w:rPr>
        <w:t>(OMB Control No. 21</w:t>
      </w:r>
      <w:r w:rsidRPr="007B72ED" w:rsidR="00E55F34">
        <w:rPr>
          <w:rFonts w:ascii="Times New Roman" w:hAnsi="Times New Roman"/>
          <w:b w:val="0"/>
          <w:bCs w:val="0"/>
          <w:u w:val="none"/>
        </w:rPr>
        <w:t>33-0525),</w:t>
      </w:r>
      <w:r w:rsidRPr="007B72ED">
        <w:rPr>
          <w:rFonts w:ascii="Times New Roman" w:hAnsi="Times New Roman"/>
          <w:b w:val="0"/>
          <w:bCs w:val="0"/>
          <w:u w:val="none"/>
        </w:rPr>
        <w:t xml:space="preserve"> which is currently due to expire on</w:t>
      </w:r>
      <w:r w:rsidRPr="007B72ED" w:rsidR="00E55F34">
        <w:rPr>
          <w:rFonts w:ascii="Times New Roman" w:hAnsi="Times New Roman"/>
          <w:b w:val="0"/>
          <w:bCs w:val="0"/>
          <w:u w:val="none"/>
        </w:rPr>
        <w:t xml:space="preserve"> </w:t>
      </w:r>
      <w:r w:rsidRPr="007B72ED" w:rsidR="00BB263B">
        <w:rPr>
          <w:rFonts w:ascii="Times New Roman" w:hAnsi="Times New Roman"/>
          <w:b w:val="0"/>
          <w:bCs w:val="0"/>
          <w:u w:val="none"/>
        </w:rPr>
        <w:t>November 30, 2021.</w:t>
      </w:r>
      <w:r w:rsidRPr="007B72ED" w:rsidR="00121100">
        <w:rPr>
          <w:rFonts w:ascii="Times New Roman" w:hAnsi="Times New Roman"/>
          <w:b w:val="0"/>
          <w:bCs w:val="0"/>
          <w:u w:val="none"/>
        </w:rPr>
        <w:t xml:space="preserve"> </w:t>
      </w:r>
      <w:r w:rsidRPr="007B72ED" w:rsidR="00FD6D25">
        <w:rPr>
          <w:rFonts w:ascii="Times New Roman" w:hAnsi="Times New Roman"/>
          <w:b w:val="0"/>
          <w:bCs w:val="0"/>
          <w:u w:val="none"/>
        </w:rPr>
        <w:t xml:space="preserve"> There were no reported </w:t>
      </w:r>
      <w:r w:rsidRPr="007B72ED" w:rsidR="00C715DA">
        <w:rPr>
          <w:rFonts w:ascii="Times New Roman" w:hAnsi="Times New Roman"/>
          <w:b w:val="0"/>
          <w:bCs w:val="0"/>
          <w:u w:val="none"/>
        </w:rPr>
        <w:t xml:space="preserve">program </w:t>
      </w:r>
      <w:r w:rsidRPr="007B72ED" w:rsidR="00FD6D25">
        <w:rPr>
          <w:rFonts w:ascii="Times New Roman" w:hAnsi="Times New Roman"/>
          <w:b w:val="0"/>
          <w:bCs w:val="0"/>
          <w:u w:val="none"/>
        </w:rPr>
        <w:t>changes</w:t>
      </w:r>
      <w:r w:rsidRPr="007B72ED" w:rsidR="00C715DA">
        <w:rPr>
          <w:rFonts w:ascii="Times New Roman" w:hAnsi="Times New Roman"/>
          <w:b w:val="0"/>
          <w:bCs w:val="0"/>
          <w:u w:val="none"/>
        </w:rPr>
        <w:t xml:space="preserve"> since the last approval of the collection.  </w:t>
      </w:r>
      <w:r w:rsidR="007B72ED">
        <w:rPr>
          <w:rFonts w:ascii="Times New Roman" w:hAnsi="Times New Roman"/>
          <w:b w:val="0"/>
          <w:bCs w:val="0"/>
          <w:u w:val="none"/>
        </w:rPr>
        <w:t xml:space="preserve">An adjustment </w:t>
      </w:r>
      <w:r w:rsidR="005C1261">
        <w:rPr>
          <w:rFonts w:ascii="Times New Roman" w:hAnsi="Times New Roman"/>
          <w:b w:val="0"/>
          <w:bCs w:val="0"/>
          <w:u w:val="none"/>
        </w:rPr>
        <w:t xml:space="preserve">in cost </w:t>
      </w:r>
      <w:r w:rsidR="008D7FDA">
        <w:rPr>
          <w:rFonts w:ascii="Times New Roman" w:hAnsi="Times New Roman"/>
          <w:b w:val="0"/>
          <w:bCs w:val="0"/>
          <w:u w:val="none"/>
        </w:rPr>
        <w:t>was made to reflect the current hourly wage for the respondents and for the Federal Government.</w:t>
      </w:r>
      <w:r w:rsidR="005C1261">
        <w:rPr>
          <w:rFonts w:ascii="Times New Roman" w:hAnsi="Times New Roman"/>
          <w:b w:val="0"/>
          <w:bCs w:val="0"/>
          <w:u w:val="none"/>
        </w:rPr>
        <w:t xml:space="preserve">  </w:t>
      </w:r>
      <w:bookmarkStart w:name="_Hlk77242029" w:id="0"/>
      <w:r w:rsidR="005C1261">
        <w:rPr>
          <w:rFonts w:ascii="Times New Roman" w:hAnsi="Times New Roman"/>
          <w:b w:val="0"/>
          <w:bCs w:val="0"/>
          <w:u w:val="none"/>
        </w:rPr>
        <w:t xml:space="preserve">In addition, adjustment was made for the cost to the respondents (Q13) to reflect current </w:t>
      </w:r>
      <w:r w:rsidR="007769EC">
        <w:rPr>
          <w:rFonts w:ascii="Times New Roman" w:hAnsi="Times New Roman"/>
          <w:b w:val="0"/>
          <w:bCs w:val="0"/>
          <w:u w:val="none"/>
        </w:rPr>
        <w:t xml:space="preserve">cost </w:t>
      </w:r>
      <w:r w:rsidR="005C1261">
        <w:rPr>
          <w:rFonts w:ascii="Times New Roman" w:hAnsi="Times New Roman"/>
          <w:b w:val="0"/>
          <w:bCs w:val="0"/>
          <w:u w:val="none"/>
        </w:rPr>
        <w:t xml:space="preserve">for </w:t>
      </w:r>
      <w:r w:rsidRPr="005C1261" w:rsidR="005C1261">
        <w:rPr>
          <w:rFonts w:ascii="Times New Roman" w:hAnsi="Times New Roman"/>
          <w:b w:val="0"/>
          <w:bCs w:val="0"/>
          <w:snapToGrid w:val="0"/>
          <w:u w:val="none"/>
        </w:rPr>
        <w:t>copying and mailing applications, amendments, and monthly/annual reporting</w:t>
      </w:r>
      <w:r w:rsidR="005C1261">
        <w:rPr>
          <w:rFonts w:ascii="Times New Roman" w:hAnsi="Times New Roman"/>
          <w:b w:val="0"/>
          <w:bCs w:val="0"/>
          <w:snapToGrid w:val="0"/>
          <w:u w:val="none"/>
        </w:rPr>
        <w:t xml:space="preserve"> </w:t>
      </w:r>
      <w:r w:rsidR="000756CD">
        <w:rPr>
          <w:rFonts w:ascii="Times New Roman" w:hAnsi="Times New Roman"/>
          <w:b w:val="0"/>
          <w:bCs w:val="0"/>
          <w:snapToGrid w:val="0"/>
          <w:u w:val="none"/>
        </w:rPr>
        <w:t xml:space="preserve">statements </w:t>
      </w:r>
      <w:r w:rsidR="005C1261">
        <w:rPr>
          <w:rFonts w:ascii="Times New Roman" w:hAnsi="Times New Roman"/>
          <w:b w:val="0"/>
          <w:bCs w:val="0"/>
          <w:snapToGrid w:val="0"/>
          <w:u w:val="none"/>
        </w:rPr>
        <w:t>to the Federal Government.</w:t>
      </w:r>
    </w:p>
    <w:bookmarkEnd w:id="0"/>
    <w:p w:rsidRPr="00794B18" w:rsidR="00750B07" w:rsidP="00794B18" w:rsidRDefault="00750B07" w14:paraId="5ECC4FFB" w14:textId="77777777">
      <w:pPr>
        <w:rPr>
          <w:rFonts w:ascii="Times New Roman" w:hAnsi="Times New Roman"/>
          <w:b/>
          <w:bCs/>
          <w:sz w:val="24"/>
          <w:szCs w:val="24"/>
        </w:rPr>
      </w:pPr>
    </w:p>
    <w:p w:rsidRPr="00794B18" w:rsidR="0004749E" w:rsidP="00794B18" w:rsidRDefault="0004749E" w14:paraId="5F254B7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794B18">
        <w:rPr>
          <w:rFonts w:ascii="Times New Roman" w:hAnsi="Times New Roman"/>
          <w:b/>
          <w:bCs/>
          <w:sz w:val="24"/>
          <w:szCs w:val="24"/>
          <w:u w:val="single"/>
        </w:rPr>
        <w:t>Part A. Justification</w:t>
      </w:r>
      <w:r w:rsidRPr="00794B18">
        <w:rPr>
          <w:rFonts w:ascii="Times New Roman" w:hAnsi="Times New Roman"/>
          <w:b/>
          <w:bCs/>
          <w:sz w:val="24"/>
          <w:szCs w:val="24"/>
        </w:rPr>
        <w:t>.</w:t>
      </w:r>
    </w:p>
    <w:p w:rsidRPr="00794B18" w:rsidR="0004749E" w:rsidP="00794B18" w:rsidRDefault="0004749E" w14:paraId="34CC002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794B18" w:rsidR="00E62E68" w:rsidP="00794B18" w:rsidRDefault="0004749E" w14:paraId="112F74D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7F726B">
        <w:rPr>
          <w:rFonts w:ascii="Times New Roman" w:hAnsi="Times New Roman"/>
          <w:bCs/>
          <w:sz w:val="24"/>
          <w:szCs w:val="24"/>
        </w:rPr>
        <w:t>1.</w:t>
      </w:r>
      <w:r w:rsidRPr="00794B18">
        <w:rPr>
          <w:rFonts w:ascii="Times New Roman" w:hAnsi="Times New Roman"/>
          <w:bCs/>
          <w:sz w:val="24"/>
          <w:szCs w:val="24"/>
          <w:u w:val="single"/>
        </w:rPr>
        <w:t xml:space="preserve"> Circumstances that make collection of information necessary.</w:t>
      </w:r>
      <w:r w:rsidRPr="00794B18" w:rsidR="00470720">
        <w:rPr>
          <w:rFonts w:ascii="Times New Roman" w:hAnsi="Times New Roman"/>
          <w:b/>
          <w:bCs/>
          <w:sz w:val="24"/>
          <w:szCs w:val="24"/>
        </w:rPr>
        <w:t xml:space="preserve">  </w:t>
      </w:r>
      <w:r w:rsidRPr="00794B18" w:rsidR="00E62E68">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94B18" w:rsidR="002C48CC" w:rsidP="00794B18" w:rsidRDefault="002C48CC" w14:paraId="64A17826" w14:textId="77777777">
      <w:pPr>
        <w:rPr>
          <w:rFonts w:ascii="Times New Roman" w:hAnsi="Times New Roman"/>
          <w:sz w:val="24"/>
          <w:szCs w:val="24"/>
        </w:rPr>
      </w:pPr>
    </w:p>
    <w:p w:rsidRPr="000756CD" w:rsidR="00750B07" w:rsidP="00794B18" w:rsidRDefault="00750B07" w14:paraId="218B3E2C" w14:textId="77777777">
      <w:pPr>
        <w:autoSpaceDE/>
        <w:autoSpaceDN/>
        <w:adjustRightInd/>
        <w:rPr>
          <w:rFonts w:ascii="Times New Roman" w:hAnsi="Times New Roman"/>
          <w:bCs/>
          <w:snapToGrid w:val="0"/>
          <w:sz w:val="24"/>
          <w:szCs w:val="24"/>
        </w:rPr>
      </w:pPr>
      <w:bookmarkStart w:name="_Hlk515616331" w:id="1"/>
      <w:bookmarkStart w:name="_Hlk515617764" w:id="2"/>
      <w:r w:rsidRPr="00794B18">
        <w:rPr>
          <w:rFonts w:ascii="Times New Roman" w:hAnsi="Times New Roman"/>
          <w:snapToGrid w:val="0"/>
          <w:sz w:val="24"/>
          <w:szCs w:val="24"/>
        </w:rPr>
        <w:t xml:space="preserve">Subtitle C, Title XXXV of the National Defense Authorization Act for Fiscal Year (FY) 2004, The Maritime Security Act of 2003 (MSA 2003) provides for enrollment of eligible vessels in the Maritime Security Program (MSP) for FY 2006 through FY 2015.  </w:t>
      </w:r>
      <w:bookmarkEnd w:id="1"/>
      <w:r w:rsidRPr="00794B18">
        <w:rPr>
          <w:rFonts w:ascii="Times New Roman" w:hAnsi="Times New Roman"/>
          <w:snapToGrid w:val="0"/>
          <w:sz w:val="24"/>
          <w:szCs w:val="24"/>
        </w:rPr>
        <w:t>The National Defense Authorization Act of 2013 extended the MSP from fiscal year 2016 through 2025</w:t>
      </w:r>
      <w:bookmarkEnd w:id="2"/>
      <w:r w:rsidRPr="00794B18">
        <w:rPr>
          <w:rFonts w:ascii="Times New Roman" w:hAnsi="Times New Roman"/>
          <w:snapToGrid w:val="0"/>
          <w:sz w:val="24"/>
          <w:szCs w:val="24"/>
        </w:rPr>
        <w:t>.</w:t>
      </w:r>
      <w:r w:rsidR="00F12B67">
        <w:rPr>
          <w:rFonts w:ascii="Times New Roman" w:hAnsi="Times New Roman"/>
          <w:snapToGrid w:val="0"/>
          <w:sz w:val="24"/>
          <w:szCs w:val="24"/>
        </w:rPr>
        <w:t xml:space="preserve">  The National Defense Authorization Act of 2020 extended the MSP from fiscal year 2026 through 2035</w:t>
      </w:r>
      <w:r w:rsidRPr="00794B18">
        <w:rPr>
          <w:rFonts w:ascii="Times New Roman" w:hAnsi="Times New Roman"/>
          <w:snapToGrid w:val="0"/>
          <w:sz w:val="24"/>
          <w:szCs w:val="24"/>
        </w:rPr>
        <w:t xml:space="preserve"> </w:t>
      </w:r>
      <w:r w:rsidRPr="000756CD">
        <w:rPr>
          <w:rFonts w:ascii="Times New Roman" w:hAnsi="Times New Roman"/>
          <w:bCs/>
          <w:snapToGrid w:val="0"/>
          <w:sz w:val="24"/>
          <w:szCs w:val="24"/>
        </w:rPr>
        <w:t>A copy of the regulations reflecting Subtitle C is attached.</w:t>
      </w:r>
    </w:p>
    <w:p w:rsidRPr="00794B18" w:rsidR="00750B07" w:rsidP="00794B18" w:rsidRDefault="00750B07" w14:paraId="75DCD4D4" w14:textId="77777777">
      <w:pPr>
        <w:pStyle w:val="Subtitle"/>
        <w:rPr>
          <w:rFonts w:ascii="Times New Roman" w:hAnsi="Times New Roman"/>
        </w:rPr>
      </w:pPr>
    </w:p>
    <w:p w:rsidRPr="00794B18" w:rsidR="002C48CC" w:rsidP="00794B18" w:rsidRDefault="002C48CC" w14:paraId="33DDC7B8" w14:textId="77777777">
      <w:pPr>
        <w:rPr>
          <w:rFonts w:ascii="Times New Roman" w:hAnsi="Times New Roman"/>
          <w:sz w:val="24"/>
          <w:szCs w:val="24"/>
        </w:rPr>
      </w:pPr>
      <w:r w:rsidRPr="00794B18">
        <w:rPr>
          <w:rFonts w:ascii="Times New Roman" w:hAnsi="Times New Roman"/>
          <w:sz w:val="24"/>
          <w:szCs w:val="24"/>
        </w:rPr>
        <w:t xml:space="preserve">This information </w:t>
      </w:r>
      <w:r w:rsidRPr="00794B18" w:rsidR="000B4583">
        <w:rPr>
          <w:rFonts w:ascii="Times New Roman" w:hAnsi="Times New Roman"/>
          <w:sz w:val="24"/>
          <w:szCs w:val="24"/>
        </w:rPr>
        <w:t>collection supports the Department of Transportation’s strategic goal for National Security</w:t>
      </w:r>
      <w:r w:rsidRPr="00794B18">
        <w:rPr>
          <w:rFonts w:ascii="Times New Roman" w:hAnsi="Times New Roman"/>
          <w:sz w:val="24"/>
          <w:szCs w:val="24"/>
        </w:rPr>
        <w:t>.</w:t>
      </w:r>
    </w:p>
    <w:p w:rsidRPr="00794B18" w:rsidR="000B4583" w:rsidP="00794B18" w:rsidRDefault="000B4583" w14:paraId="5E43BDAD" w14:textId="77777777">
      <w:pPr>
        <w:rPr>
          <w:rFonts w:ascii="Times New Roman" w:hAnsi="Times New Roman"/>
          <w:color w:val="4472C4"/>
          <w:sz w:val="24"/>
          <w:szCs w:val="24"/>
        </w:rPr>
      </w:pPr>
    </w:p>
    <w:p w:rsidRPr="00794B18" w:rsidR="00E62E68" w:rsidP="00794B18" w:rsidRDefault="0004749E" w14:paraId="67D07BE6" w14:textId="77777777">
      <w:pPr>
        <w:rPr>
          <w:rFonts w:ascii="Times New Roman" w:hAnsi="Times New Roman"/>
          <w:sz w:val="24"/>
          <w:szCs w:val="24"/>
        </w:rPr>
      </w:pPr>
      <w:r w:rsidRPr="00794B18">
        <w:rPr>
          <w:rFonts w:ascii="Times New Roman" w:hAnsi="Times New Roman"/>
          <w:bCs/>
          <w:sz w:val="24"/>
          <w:szCs w:val="24"/>
        </w:rPr>
        <w:t xml:space="preserve">2. </w:t>
      </w:r>
      <w:r w:rsidRPr="00794B18">
        <w:rPr>
          <w:rFonts w:ascii="Times New Roman" w:hAnsi="Times New Roman"/>
          <w:bCs/>
          <w:sz w:val="24"/>
          <w:szCs w:val="24"/>
          <w:u w:val="single"/>
        </w:rPr>
        <w:t>How, by whom, and for what purpose is the information used.</w:t>
      </w:r>
      <w:r w:rsidRPr="00794B18" w:rsidR="00470720">
        <w:rPr>
          <w:rFonts w:ascii="Times New Roman" w:hAnsi="Times New Roman"/>
          <w:b/>
          <w:bCs/>
          <w:sz w:val="24"/>
          <w:szCs w:val="24"/>
        </w:rPr>
        <w:t xml:space="preserve"> </w:t>
      </w:r>
      <w:r w:rsidRPr="00794B18" w:rsidR="009D4F72">
        <w:rPr>
          <w:rFonts w:ascii="Times New Roman" w:hAnsi="Times New Roman"/>
          <w:b/>
          <w:bCs/>
          <w:sz w:val="24"/>
          <w:szCs w:val="24"/>
        </w:rPr>
        <w:t xml:space="preserve"> </w:t>
      </w:r>
      <w:r w:rsidRPr="00794B18" w:rsidR="00E62E68">
        <w:rPr>
          <w:rFonts w:ascii="Times New Roman" w:hAnsi="Times New Roman"/>
          <w:b/>
          <w:sz w:val="24"/>
          <w:szCs w:val="24"/>
        </w:rPr>
        <w:t xml:space="preserve">INDICATE HOW, BY WHOM, AND FOR WHAT PURPOSE THE INFORMATION IS TO BE USED.  EXCEPT </w:t>
      </w:r>
      <w:r w:rsidRPr="00794B18" w:rsidR="00E62E68">
        <w:rPr>
          <w:rFonts w:ascii="Times New Roman" w:hAnsi="Times New Roman"/>
          <w:b/>
          <w:sz w:val="24"/>
          <w:szCs w:val="24"/>
        </w:rPr>
        <w:lastRenderedPageBreak/>
        <w:t>FOR A NEW COLLECTION, INDICATE THE ACTUAL USE THE AGENCY HAS MADE OF THE INFORMATION RECEIVED FROM THE CURRENT COLLECTION.</w:t>
      </w:r>
    </w:p>
    <w:p w:rsidRPr="00794B18" w:rsidR="004C06D8" w:rsidP="00794B18" w:rsidRDefault="004C06D8" w14:paraId="442E0F87" w14:textId="77777777">
      <w:pPr>
        <w:rPr>
          <w:rFonts w:ascii="Times New Roman" w:hAnsi="Times New Roman"/>
          <w:sz w:val="24"/>
          <w:szCs w:val="24"/>
        </w:rPr>
      </w:pPr>
    </w:p>
    <w:p w:rsidRPr="00794B18" w:rsidR="00E62E68" w:rsidP="00794B18" w:rsidRDefault="00E62E68" w14:paraId="36169A3E" w14:textId="77777777">
      <w:pPr>
        <w:autoSpaceDE/>
        <w:autoSpaceDN/>
        <w:adjustRightInd/>
        <w:rPr>
          <w:rFonts w:ascii="Times New Roman" w:hAnsi="Times New Roman"/>
          <w:snapToGrid w:val="0"/>
          <w:sz w:val="24"/>
          <w:szCs w:val="24"/>
        </w:rPr>
      </w:pPr>
      <w:bookmarkStart w:name="_Hlk515617879" w:id="3"/>
      <w:r w:rsidRPr="00794B18">
        <w:rPr>
          <w:rFonts w:ascii="Times New Roman" w:hAnsi="Times New Roman"/>
          <w:snapToGrid w:val="0"/>
          <w:sz w:val="24"/>
          <w:szCs w:val="24"/>
        </w:rPr>
        <w:t>Initial applications are submitted in written form to the Secretary of the Maritime Administration (MARAD) on behalf of the Secretary of Transportation.  The initial application information is used by MARAD’s Office of Sealift Support to evaluate eligibility of the applicant for participation in the MSP.</w:t>
      </w:r>
    </w:p>
    <w:p w:rsidR="00283BDB" w:rsidP="00794B18" w:rsidRDefault="00283BDB" w14:paraId="1C27FB17" w14:textId="77777777">
      <w:pPr>
        <w:autoSpaceDE/>
        <w:autoSpaceDN/>
        <w:adjustRightInd/>
        <w:rPr>
          <w:rFonts w:ascii="Times New Roman" w:hAnsi="Times New Roman"/>
          <w:snapToGrid w:val="0"/>
          <w:sz w:val="24"/>
          <w:szCs w:val="24"/>
        </w:rPr>
      </w:pPr>
    </w:p>
    <w:p w:rsidR="00915D60" w:rsidP="00794B18" w:rsidRDefault="00E62E68" w14:paraId="44D86E88"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Monthly and annual reporting information is submitted directly to the Office of Sealift </w:t>
      </w:r>
      <w:proofErr w:type="gramStart"/>
      <w:r w:rsidRPr="00794B18">
        <w:rPr>
          <w:rFonts w:ascii="Times New Roman" w:hAnsi="Times New Roman"/>
          <w:snapToGrid w:val="0"/>
          <w:sz w:val="24"/>
          <w:szCs w:val="24"/>
        </w:rPr>
        <w:t>Support, and</w:t>
      </w:r>
      <w:proofErr w:type="gramEnd"/>
      <w:r w:rsidRPr="00794B18">
        <w:rPr>
          <w:rFonts w:ascii="Times New Roman" w:hAnsi="Times New Roman"/>
          <w:snapToGrid w:val="0"/>
          <w:sz w:val="24"/>
          <w:szCs w:val="24"/>
        </w:rPr>
        <w:t xml:space="preserve"> is used to monitor participant compliance with program requirements.</w:t>
      </w:r>
      <w:r w:rsidRPr="00794B18" w:rsidR="002A725A">
        <w:rPr>
          <w:rFonts w:ascii="Times New Roman" w:hAnsi="Times New Roman"/>
          <w:snapToGrid w:val="0"/>
          <w:sz w:val="24"/>
          <w:szCs w:val="24"/>
        </w:rPr>
        <w:t xml:space="preserve">  </w:t>
      </w:r>
      <w:r w:rsidRPr="00794B18">
        <w:rPr>
          <w:rFonts w:ascii="Times New Roman" w:hAnsi="Times New Roman"/>
          <w:snapToGrid w:val="0"/>
          <w:sz w:val="24"/>
          <w:szCs w:val="24"/>
        </w:rPr>
        <w:t>Requests for amendments are handled in the same manner as an application.</w:t>
      </w:r>
      <w:r w:rsidR="00915D60">
        <w:rPr>
          <w:rFonts w:ascii="Times New Roman" w:hAnsi="Times New Roman"/>
          <w:snapToGrid w:val="0"/>
          <w:sz w:val="24"/>
          <w:szCs w:val="24"/>
        </w:rPr>
        <w:t xml:space="preserve"> </w:t>
      </w:r>
    </w:p>
    <w:bookmarkEnd w:id="3"/>
    <w:p w:rsidR="00915D60" w:rsidP="00915D60" w:rsidRDefault="00915D60" w14:paraId="3E1534B1" w14:textId="77777777">
      <w:pPr>
        <w:autoSpaceDE/>
        <w:autoSpaceDN/>
        <w:adjustRightInd/>
        <w:rPr>
          <w:rFonts w:ascii="Times New Roman" w:hAnsi="Times New Roman"/>
          <w:bCs/>
          <w:sz w:val="24"/>
          <w:szCs w:val="24"/>
        </w:rPr>
      </w:pPr>
    </w:p>
    <w:p w:rsidRPr="00794B18" w:rsidR="00E62E68" w:rsidP="00915D60" w:rsidRDefault="0004749E" w14:paraId="4E93499C" w14:textId="77777777">
      <w:pPr>
        <w:autoSpaceDE/>
        <w:autoSpaceDN/>
        <w:adjustRightInd/>
        <w:rPr>
          <w:rFonts w:ascii="Times New Roman" w:hAnsi="Times New Roman"/>
          <w:b/>
          <w:sz w:val="24"/>
          <w:szCs w:val="24"/>
        </w:rPr>
      </w:pPr>
      <w:r w:rsidRPr="00794B18">
        <w:rPr>
          <w:rFonts w:ascii="Times New Roman" w:hAnsi="Times New Roman"/>
          <w:bCs/>
          <w:sz w:val="24"/>
          <w:szCs w:val="24"/>
        </w:rPr>
        <w:t xml:space="preserve">3. </w:t>
      </w:r>
      <w:r w:rsidRPr="00794B18">
        <w:rPr>
          <w:rFonts w:ascii="Times New Roman" w:hAnsi="Times New Roman"/>
          <w:bCs/>
          <w:sz w:val="24"/>
          <w:szCs w:val="24"/>
          <w:u w:val="single"/>
        </w:rPr>
        <w:t>Extent of automated information collection.</w:t>
      </w:r>
      <w:r w:rsidRPr="00794B18" w:rsidR="00470720">
        <w:rPr>
          <w:rFonts w:ascii="Times New Roman" w:hAnsi="Times New Roman"/>
          <w:b/>
          <w:bCs/>
          <w:sz w:val="24"/>
          <w:szCs w:val="24"/>
        </w:rPr>
        <w:t xml:space="preserve"> </w:t>
      </w:r>
      <w:r w:rsidRPr="00794B18" w:rsidR="009D4F72">
        <w:rPr>
          <w:rFonts w:ascii="Times New Roman" w:hAnsi="Times New Roman"/>
          <w:b/>
          <w:bCs/>
          <w:sz w:val="24"/>
          <w:szCs w:val="24"/>
        </w:rPr>
        <w:t xml:space="preserve"> </w:t>
      </w:r>
      <w:r w:rsidRPr="00794B18" w:rsidR="00E62E68">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94B18" w:rsidR="00C94AC3" w:rsidP="00794B18" w:rsidRDefault="00C94AC3" w14:paraId="037BC150" w14:textId="77777777">
      <w:pPr>
        <w:rPr>
          <w:rFonts w:ascii="Times New Roman" w:hAnsi="Times New Roman"/>
          <w:b/>
          <w:bCs/>
          <w:sz w:val="24"/>
          <w:szCs w:val="24"/>
        </w:rPr>
      </w:pPr>
    </w:p>
    <w:p w:rsidRPr="00794B18" w:rsidR="00E62E68" w:rsidP="00794B18" w:rsidRDefault="00E62E68" w14:paraId="3DB3D329" w14:textId="77777777">
      <w:pPr>
        <w:autoSpaceDE/>
        <w:autoSpaceDN/>
        <w:adjustRightInd/>
        <w:rPr>
          <w:rFonts w:ascii="Times New Roman" w:hAnsi="Times New Roman"/>
          <w:snapToGrid w:val="0"/>
          <w:sz w:val="24"/>
          <w:szCs w:val="24"/>
        </w:rPr>
      </w:pPr>
      <w:bookmarkStart w:name="_Hlk515617987" w:id="4"/>
      <w:r w:rsidRPr="00794B18">
        <w:rPr>
          <w:rFonts w:ascii="Times New Roman" w:hAnsi="Times New Roman"/>
          <w:snapToGrid w:val="0"/>
          <w:sz w:val="24"/>
          <w:szCs w:val="24"/>
        </w:rPr>
        <w:t xml:space="preserve">Original applications and amendments affect the qualification of the applicant to receive support payments under the MSP for a period of up to ten </w:t>
      </w:r>
      <w:proofErr w:type="gramStart"/>
      <w:r w:rsidRPr="00794B18">
        <w:rPr>
          <w:rFonts w:ascii="Times New Roman" w:hAnsi="Times New Roman"/>
          <w:snapToGrid w:val="0"/>
          <w:sz w:val="24"/>
          <w:szCs w:val="24"/>
        </w:rPr>
        <w:t>years, and</w:t>
      </w:r>
      <w:proofErr w:type="gramEnd"/>
      <w:r w:rsidRPr="00794B18">
        <w:rPr>
          <w:rFonts w:ascii="Times New Roman" w:hAnsi="Times New Roman"/>
          <w:snapToGrid w:val="0"/>
          <w:sz w:val="24"/>
          <w:szCs w:val="24"/>
        </w:rPr>
        <w:t xml:space="preserve"> obligate the Government to make those payments under specified budgetary constraints.  For the application format, it may be completed electronically and submitted electronically (electronic signatures are accepted).  The Monthly vouchers and reports require certification under the signature of an authorized company representative can also be submitted electronically as well as the annual financial reports.</w:t>
      </w:r>
    </w:p>
    <w:bookmarkEnd w:id="4"/>
    <w:p w:rsidRPr="00794B18" w:rsidR="004C06D8" w:rsidP="00794B18" w:rsidRDefault="004C06D8" w14:paraId="36B88F1B" w14:textId="77777777">
      <w:pPr>
        <w:rPr>
          <w:rFonts w:ascii="Times New Roman" w:hAnsi="Times New Roman"/>
          <w:sz w:val="24"/>
          <w:szCs w:val="24"/>
        </w:rPr>
      </w:pPr>
    </w:p>
    <w:p w:rsidRPr="00794B18" w:rsidR="0004749E" w:rsidP="00794B18" w:rsidRDefault="0004749E" w14:paraId="6156D606" w14:textId="77777777">
      <w:pPr>
        <w:pStyle w:val="NormalWeb"/>
        <w:spacing w:before="0" w:beforeAutospacing="0" w:after="0" w:afterAutospacing="0"/>
        <w:rPr>
          <w:rFonts w:ascii="Times New Roman" w:hAnsi="Times New Roman" w:cs="Times New Roman"/>
          <w:b/>
        </w:rPr>
      </w:pPr>
      <w:r w:rsidRPr="00794B18">
        <w:rPr>
          <w:rFonts w:ascii="Times New Roman" w:hAnsi="Times New Roman" w:cs="Times New Roman"/>
          <w:bCs/>
        </w:rPr>
        <w:t xml:space="preserve">4. </w:t>
      </w:r>
      <w:r w:rsidRPr="00794B18">
        <w:rPr>
          <w:rFonts w:ascii="Times New Roman" w:hAnsi="Times New Roman" w:cs="Times New Roman"/>
          <w:bCs/>
          <w:u w:val="single"/>
        </w:rPr>
        <w:t>Efforts to identify duplication.</w:t>
      </w:r>
      <w:r w:rsidRPr="00794B18" w:rsidR="00470720">
        <w:rPr>
          <w:rFonts w:ascii="Times New Roman" w:hAnsi="Times New Roman" w:cs="Times New Roman"/>
          <w:bCs/>
        </w:rPr>
        <w:t xml:space="preserve"> </w:t>
      </w:r>
      <w:r w:rsidRPr="00794B18" w:rsidR="00470720">
        <w:rPr>
          <w:rFonts w:ascii="Times New Roman" w:hAnsi="Times New Roman" w:cs="Times New Roman"/>
          <w:b/>
          <w:bCs/>
        </w:rPr>
        <w:t xml:space="preserve"> </w:t>
      </w:r>
      <w:r w:rsidRPr="00794B18" w:rsidR="00470720">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Pr="00794B18" w:rsidR="004F761D" w:rsidP="00752738" w:rsidRDefault="004F761D" w14:paraId="5B5D8E80" w14:textId="77777777">
      <w:pPr>
        <w:autoSpaceDE/>
        <w:autoSpaceDN/>
        <w:adjustRightInd/>
        <w:rPr>
          <w:rFonts w:ascii="Times New Roman" w:hAnsi="Times New Roman"/>
          <w:snapToGrid w:val="0"/>
          <w:sz w:val="24"/>
          <w:szCs w:val="24"/>
        </w:rPr>
      </w:pPr>
    </w:p>
    <w:p w:rsidRPr="00794B18" w:rsidR="00E62E68" w:rsidP="00794B18" w:rsidRDefault="00E62E68" w14:paraId="2F30BB0A"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This collection has been designed to require the minimum necessary information for the selection of vessels for the MSP fleet, and implementation of the MSP.  The application information is not available through other existing or planned sources.  The monthly operational verification filed along with a participant’s monthly voucher for payments of benefits is also not available from other sources.  To the extent that a participant already files the annual financial data required under 46 CFR Part 296 with MARAD’s Office of Financial and Rate Approvals, that data is accepted in lieu of an additional annual submission.</w:t>
      </w:r>
    </w:p>
    <w:p w:rsidRPr="00794B18" w:rsidR="0004749E" w:rsidP="00794B18" w:rsidRDefault="0004749E" w14:paraId="7B842FBE" w14:textId="77777777">
      <w:pPr>
        <w:rPr>
          <w:rFonts w:ascii="Times New Roman" w:hAnsi="Times New Roman"/>
          <w:sz w:val="24"/>
          <w:szCs w:val="24"/>
        </w:rPr>
      </w:pPr>
    </w:p>
    <w:p w:rsidR="00CA530E" w:rsidP="00794B18" w:rsidRDefault="0004749E" w14:paraId="1928864F" w14:textId="77777777">
      <w:pPr>
        <w:rPr>
          <w:rFonts w:ascii="Times New Roman" w:hAnsi="Times New Roman"/>
          <w:sz w:val="24"/>
          <w:szCs w:val="24"/>
        </w:rPr>
      </w:pPr>
      <w:r w:rsidRPr="00794B18">
        <w:rPr>
          <w:rFonts w:ascii="Times New Roman" w:hAnsi="Times New Roman"/>
          <w:bCs/>
          <w:sz w:val="24"/>
          <w:szCs w:val="24"/>
        </w:rPr>
        <w:t xml:space="preserve">5. </w:t>
      </w:r>
      <w:r w:rsidRPr="00794B18">
        <w:rPr>
          <w:rFonts w:ascii="Times New Roman" w:hAnsi="Times New Roman"/>
          <w:bCs/>
          <w:sz w:val="24"/>
          <w:szCs w:val="24"/>
          <w:u w:val="single"/>
        </w:rPr>
        <w:t>Efforts to minimize the burden on small businesses</w:t>
      </w:r>
      <w:r w:rsidRPr="00794B18">
        <w:rPr>
          <w:rFonts w:ascii="Times New Roman" w:hAnsi="Times New Roman"/>
          <w:b/>
          <w:bCs/>
          <w:sz w:val="24"/>
          <w:szCs w:val="24"/>
          <w:u w:val="single"/>
        </w:rPr>
        <w:t>.</w:t>
      </w:r>
      <w:r w:rsidRPr="00794B18" w:rsidR="00470720">
        <w:rPr>
          <w:rFonts w:ascii="Times New Roman" w:hAnsi="Times New Roman"/>
          <w:b/>
          <w:bCs/>
          <w:sz w:val="24"/>
          <w:szCs w:val="24"/>
        </w:rPr>
        <w:t xml:space="preserve">  </w:t>
      </w:r>
      <w:r w:rsidRPr="00794B18" w:rsidR="00470720">
        <w:rPr>
          <w:rFonts w:ascii="Times New Roman" w:hAnsi="Times New Roman"/>
          <w:b/>
          <w:sz w:val="24"/>
          <w:szCs w:val="24"/>
        </w:rPr>
        <w:t>IF THE COLLECTION OF INFORMATION IMPACTS SMALL BUSINESSES OR OTHER SMALL ENTITIES, DESCRIBE ANY METHODS USED TO MINIMIZE BURDEN.</w:t>
      </w:r>
      <w:r w:rsidRPr="00794B18" w:rsidR="008F2CDB">
        <w:rPr>
          <w:rFonts w:ascii="Times New Roman" w:hAnsi="Times New Roman"/>
          <w:b/>
          <w:sz w:val="24"/>
          <w:szCs w:val="24"/>
        </w:rPr>
        <w:br/>
      </w:r>
    </w:p>
    <w:p w:rsidR="0010575C" w:rsidP="00794B18" w:rsidRDefault="0010575C" w14:paraId="42B548F6" w14:textId="77777777">
      <w:pPr>
        <w:rPr>
          <w:rFonts w:ascii="Times New Roman" w:hAnsi="Times New Roman"/>
          <w:sz w:val="24"/>
          <w:szCs w:val="24"/>
        </w:rPr>
      </w:pPr>
      <w:r w:rsidRPr="00794B18">
        <w:rPr>
          <w:rFonts w:ascii="Times New Roman" w:hAnsi="Times New Roman"/>
          <w:sz w:val="24"/>
          <w:szCs w:val="24"/>
        </w:rPr>
        <w:t>This collection does not impact small businesses or other small entities.</w:t>
      </w:r>
    </w:p>
    <w:p w:rsidR="0010575C" w:rsidP="00794B18" w:rsidRDefault="0004749E" w14:paraId="3FBCCB0D" w14:textId="77777777">
      <w:pPr>
        <w:rPr>
          <w:rFonts w:ascii="Times New Roman" w:hAnsi="Times New Roman"/>
          <w:snapToGrid w:val="0"/>
          <w:sz w:val="24"/>
          <w:szCs w:val="24"/>
        </w:rPr>
      </w:pPr>
      <w:r w:rsidRPr="00794B18">
        <w:rPr>
          <w:rFonts w:ascii="Times New Roman" w:hAnsi="Times New Roman"/>
          <w:bCs/>
          <w:sz w:val="24"/>
          <w:szCs w:val="24"/>
        </w:rPr>
        <w:lastRenderedPageBreak/>
        <w:t xml:space="preserve">6. </w:t>
      </w:r>
      <w:r w:rsidRPr="00794B18">
        <w:rPr>
          <w:rFonts w:ascii="Times New Roman" w:hAnsi="Times New Roman"/>
          <w:bCs/>
          <w:sz w:val="24"/>
          <w:szCs w:val="24"/>
          <w:u w:val="single"/>
        </w:rPr>
        <w:t>Impact of less frequent collection of information</w:t>
      </w:r>
      <w:r w:rsidRPr="00794B18">
        <w:rPr>
          <w:rFonts w:ascii="Times New Roman" w:hAnsi="Times New Roman"/>
          <w:b/>
          <w:bCs/>
          <w:sz w:val="24"/>
          <w:szCs w:val="24"/>
        </w:rPr>
        <w:t>.</w:t>
      </w:r>
      <w:r w:rsidRPr="00794B18" w:rsidR="00470720">
        <w:rPr>
          <w:rFonts w:ascii="Times New Roman" w:hAnsi="Times New Roman"/>
          <w:b/>
          <w:bCs/>
          <w:sz w:val="24"/>
          <w:szCs w:val="24"/>
        </w:rPr>
        <w:t xml:space="preserve"> </w:t>
      </w:r>
      <w:r w:rsidRPr="00794B18" w:rsidR="00470720">
        <w:rPr>
          <w:rFonts w:ascii="Times New Roman" w:hAnsi="Times New Roman"/>
          <w:b/>
          <w:bCs/>
          <w:sz w:val="24"/>
          <w:szCs w:val="24"/>
          <w:u w:val="single"/>
        </w:rPr>
        <w:t xml:space="preserve"> </w:t>
      </w:r>
      <w:r w:rsidRPr="00794B18" w:rsidR="00470720">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794B18" w:rsidR="008F2CDB">
        <w:rPr>
          <w:rFonts w:ascii="Times New Roman" w:hAnsi="Times New Roman"/>
          <w:b/>
          <w:sz w:val="24"/>
          <w:szCs w:val="24"/>
        </w:rPr>
        <w:br/>
      </w:r>
      <w:r w:rsidRPr="00794B18" w:rsidR="00B22478">
        <w:rPr>
          <w:rFonts w:ascii="Times New Roman" w:hAnsi="Times New Roman"/>
          <w:sz w:val="24"/>
          <w:szCs w:val="24"/>
        </w:rPr>
        <w:br/>
      </w:r>
      <w:r w:rsidRPr="00794B18" w:rsidR="0010575C">
        <w:rPr>
          <w:rFonts w:ascii="Times New Roman" w:hAnsi="Times New Roman"/>
          <w:snapToGrid w:val="0"/>
          <w:sz w:val="24"/>
          <w:szCs w:val="24"/>
        </w:rPr>
        <w:t>If the requested application data is not available, MARAD cannot select appropriate vessels for participation in the MSP.  Since there are statutory and regulatory penalties for failure to operate as required by the MSP, the monthly operational certifications are necessary to ensure that participants are meeting their program requirements, and if not, when MARAD should take action to withhold benefits.  Less frequent collection of operational verification could result in sizeable and untimely recapture requirements, which could have an adverse impact on a participant’s financial standing.</w:t>
      </w:r>
    </w:p>
    <w:p w:rsidR="00FD6D25" w:rsidP="00794B18" w:rsidRDefault="00FD6D25" w14:paraId="48C688B7" w14:textId="77777777">
      <w:pPr>
        <w:rPr>
          <w:rFonts w:ascii="Times New Roman" w:hAnsi="Times New Roman"/>
          <w:snapToGrid w:val="0"/>
          <w:sz w:val="24"/>
          <w:szCs w:val="24"/>
        </w:rPr>
      </w:pPr>
    </w:p>
    <w:p w:rsidRPr="00794B18" w:rsidR="00470720" w:rsidP="00794B18" w:rsidRDefault="009D4F72" w14:paraId="0377A9E7" w14:textId="77777777">
      <w:pPr>
        <w:rPr>
          <w:rFonts w:ascii="Times New Roman" w:hAnsi="Times New Roman"/>
          <w:b/>
          <w:sz w:val="24"/>
          <w:szCs w:val="24"/>
        </w:rPr>
      </w:pPr>
      <w:r w:rsidRPr="00794B18">
        <w:rPr>
          <w:rFonts w:ascii="Times New Roman" w:hAnsi="Times New Roman"/>
          <w:bCs/>
          <w:sz w:val="24"/>
          <w:szCs w:val="24"/>
        </w:rPr>
        <w:t>7</w:t>
      </w:r>
      <w:r w:rsidRPr="00794B18" w:rsidR="0004749E">
        <w:rPr>
          <w:rFonts w:ascii="Times New Roman" w:hAnsi="Times New Roman"/>
          <w:bCs/>
          <w:sz w:val="24"/>
          <w:szCs w:val="24"/>
        </w:rPr>
        <w:t xml:space="preserve">. </w:t>
      </w:r>
      <w:r w:rsidRPr="00794B18" w:rsidR="0004749E">
        <w:rPr>
          <w:rFonts w:ascii="Times New Roman" w:hAnsi="Times New Roman"/>
          <w:bCs/>
          <w:sz w:val="24"/>
          <w:szCs w:val="24"/>
          <w:u w:val="single"/>
        </w:rPr>
        <w:t>Special circumstances.</w:t>
      </w:r>
      <w:r w:rsidRPr="00794B18" w:rsidR="00470720">
        <w:rPr>
          <w:rFonts w:ascii="Times New Roman" w:hAnsi="Times New Roman"/>
          <w:b/>
          <w:bCs/>
          <w:sz w:val="24"/>
          <w:szCs w:val="24"/>
        </w:rPr>
        <w:t xml:space="preserve">  </w:t>
      </w:r>
      <w:r w:rsidRPr="00794B18" w:rsidR="00470720">
        <w:rPr>
          <w:rFonts w:ascii="Times New Roman" w:hAnsi="Times New Roman"/>
          <w:b/>
          <w:sz w:val="24"/>
          <w:szCs w:val="24"/>
        </w:rPr>
        <w:t xml:space="preserve">EXPLAIN ANY SPECIAL CIRCUMSTANCES THAT WOULD </w:t>
      </w:r>
      <w:r w:rsidRPr="00794B18">
        <w:rPr>
          <w:rFonts w:ascii="Times New Roman" w:hAnsi="Times New Roman"/>
          <w:b/>
          <w:sz w:val="24"/>
          <w:szCs w:val="24"/>
        </w:rPr>
        <w:t xml:space="preserve">         </w:t>
      </w:r>
      <w:r w:rsidRPr="00794B18" w:rsidR="00470720">
        <w:rPr>
          <w:rFonts w:ascii="Times New Roman" w:hAnsi="Times New Roman"/>
          <w:b/>
          <w:sz w:val="24"/>
          <w:szCs w:val="24"/>
        </w:rPr>
        <w:t>CAUSE AN INFORMATION COLLECTION TO BE CONDUCTED IN A MANNER:</w:t>
      </w:r>
    </w:p>
    <w:p w:rsidRPr="00794B18" w:rsidR="00470720" w:rsidP="00794B18" w:rsidRDefault="00470720" w14:paraId="20BDB918" w14:textId="77777777">
      <w:pPr>
        <w:rPr>
          <w:rFonts w:ascii="Times New Roman" w:hAnsi="Times New Roman"/>
          <w:b/>
          <w:sz w:val="24"/>
          <w:szCs w:val="24"/>
        </w:rPr>
      </w:pPr>
    </w:p>
    <w:p w:rsidRPr="00794B18" w:rsidR="00470720" w:rsidP="00794B18" w:rsidRDefault="00470720" w14:paraId="29728DB6" w14:textId="77777777">
      <w:pPr>
        <w:numPr>
          <w:ilvl w:val="0"/>
          <w:numId w:val="1"/>
        </w:numPr>
        <w:rPr>
          <w:rFonts w:ascii="Times New Roman" w:hAnsi="Times New Roman"/>
          <w:b/>
          <w:sz w:val="24"/>
          <w:szCs w:val="24"/>
        </w:rPr>
      </w:pPr>
      <w:r w:rsidRPr="00794B18">
        <w:rPr>
          <w:rFonts w:ascii="Times New Roman" w:hAnsi="Times New Roman"/>
          <w:b/>
          <w:sz w:val="24"/>
          <w:szCs w:val="24"/>
        </w:rPr>
        <w:t xml:space="preserve">REQUIRING RESPONDENTS TO REPORT INFORMATION TO THE AGENCY MORE OFTEN THAN </w:t>
      </w:r>
      <w:proofErr w:type="gramStart"/>
      <w:r w:rsidRPr="00794B18">
        <w:rPr>
          <w:rFonts w:ascii="Times New Roman" w:hAnsi="Times New Roman"/>
          <w:b/>
          <w:sz w:val="24"/>
          <w:szCs w:val="24"/>
        </w:rPr>
        <w:t>QUARTERLY;</w:t>
      </w:r>
      <w:proofErr w:type="gramEnd"/>
    </w:p>
    <w:p w:rsidRPr="00794B18" w:rsidR="00470720" w:rsidP="00794B18" w:rsidRDefault="00470720" w14:paraId="2AB3373D" w14:textId="77777777">
      <w:pPr>
        <w:rPr>
          <w:rFonts w:ascii="Times New Roman" w:hAnsi="Times New Roman"/>
          <w:b/>
          <w:sz w:val="24"/>
          <w:szCs w:val="24"/>
        </w:rPr>
      </w:pPr>
    </w:p>
    <w:p w:rsidRPr="00794B18" w:rsidR="00470720" w:rsidP="00794B18" w:rsidRDefault="00470720" w14:paraId="385AFAE0" w14:textId="77777777">
      <w:pPr>
        <w:numPr>
          <w:ilvl w:val="0"/>
          <w:numId w:val="1"/>
        </w:numPr>
        <w:rPr>
          <w:rFonts w:ascii="Times New Roman" w:hAnsi="Times New Roman"/>
          <w:b/>
          <w:sz w:val="24"/>
          <w:szCs w:val="24"/>
        </w:rPr>
      </w:pPr>
      <w:r w:rsidRPr="00794B18">
        <w:rPr>
          <w:rFonts w:ascii="Times New Roman" w:hAnsi="Times New Roman"/>
          <w:b/>
          <w:sz w:val="24"/>
          <w:szCs w:val="24"/>
        </w:rPr>
        <w:t xml:space="preserve">REQUIRING RESPONDENTS TO PREPARE A WRITTEN RESPONSE TO A COLLECTION OF INFORMATION IN FEWER THAN 30 DAYS AFTER RECEIPT OF </w:t>
      </w:r>
      <w:proofErr w:type="gramStart"/>
      <w:r w:rsidRPr="00794B18">
        <w:rPr>
          <w:rFonts w:ascii="Times New Roman" w:hAnsi="Times New Roman"/>
          <w:b/>
          <w:sz w:val="24"/>
          <w:szCs w:val="24"/>
        </w:rPr>
        <w:t>IT;</w:t>
      </w:r>
      <w:proofErr w:type="gramEnd"/>
    </w:p>
    <w:p w:rsidRPr="00794B18" w:rsidR="00470720" w:rsidP="00794B18" w:rsidRDefault="00470720" w14:paraId="15572371" w14:textId="77777777">
      <w:pPr>
        <w:rPr>
          <w:rFonts w:ascii="Times New Roman" w:hAnsi="Times New Roman"/>
          <w:b/>
          <w:sz w:val="24"/>
          <w:szCs w:val="24"/>
        </w:rPr>
      </w:pPr>
    </w:p>
    <w:p w:rsidRPr="00794B18" w:rsidR="00470720" w:rsidP="00794B18" w:rsidRDefault="00470720" w14:paraId="4AF76524" w14:textId="77777777">
      <w:pPr>
        <w:numPr>
          <w:ilvl w:val="0"/>
          <w:numId w:val="1"/>
        </w:numPr>
        <w:rPr>
          <w:rFonts w:ascii="Times New Roman" w:hAnsi="Times New Roman"/>
          <w:b/>
          <w:sz w:val="24"/>
          <w:szCs w:val="24"/>
        </w:rPr>
      </w:pPr>
      <w:r w:rsidRPr="00794B18">
        <w:rPr>
          <w:rFonts w:ascii="Times New Roman" w:hAnsi="Times New Roman"/>
          <w:b/>
          <w:sz w:val="24"/>
          <w:szCs w:val="24"/>
        </w:rPr>
        <w:t xml:space="preserve">REQUIRING RESPONDENTS TO SUBMIT MORE THAN AN ORIGINAL AND TWO COPIES OF ANY </w:t>
      </w:r>
      <w:proofErr w:type="gramStart"/>
      <w:r w:rsidRPr="00794B18">
        <w:rPr>
          <w:rFonts w:ascii="Times New Roman" w:hAnsi="Times New Roman"/>
          <w:b/>
          <w:sz w:val="24"/>
          <w:szCs w:val="24"/>
        </w:rPr>
        <w:t>DOCUMENT;</w:t>
      </w:r>
      <w:proofErr w:type="gramEnd"/>
    </w:p>
    <w:p w:rsidRPr="00794B18" w:rsidR="00470720" w:rsidP="00794B18" w:rsidRDefault="00470720" w14:paraId="0FEFEDAC" w14:textId="77777777">
      <w:pPr>
        <w:rPr>
          <w:rFonts w:ascii="Times New Roman" w:hAnsi="Times New Roman"/>
          <w:b/>
          <w:sz w:val="24"/>
          <w:szCs w:val="24"/>
        </w:rPr>
      </w:pPr>
    </w:p>
    <w:p w:rsidRPr="00794B18" w:rsidR="00470720" w:rsidP="00794B18" w:rsidRDefault="00470720" w14:paraId="027D9FED" w14:textId="77777777">
      <w:pPr>
        <w:numPr>
          <w:ilvl w:val="0"/>
          <w:numId w:val="1"/>
        </w:numPr>
        <w:rPr>
          <w:rFonts w:ascii="Times New Roman" w:hAnsi="Times New Roman"/>
          <w:b/>
          <w:sz w:val="24"/>
          <w:szCs w:val="24"/>
        </w:rPr>
      </w:pPr>
      <w:r w:rsidRPr="00794B18">
        <w:rPr>
          <w:rFonts w:ascii="Times New Roman" w:hAnsi="Times New Roman"/>
          <w:b/>
          <w:sz w:val="24"/>
          <w:szCs w:val="24"/>
        </w:rPr>
        <w:t xml:space="preserve">REQUIRING RESPONDENTS TO RETAIN RECORDS, OTHER THAN HEALTH, MEDICAL, GOVERNMENT CONTRACT, GRANT-IN-AID, OR TAX RECORDS FOR MORE THAN THREE </w:t>
      </w:r>
      <w:proofErr w:type="gramStart"/>
      <w:r w:rsidRPr="00794B18">
        <w:rPr>
          <w:rFonts w:ascii="Times New Roman" w:hAnsi="Times New Roman"/>
          <w:b/>
          <w:sz w:val="24"/>
          <w:szCs w:val="24"/>
        </w:rPr>
        <w:t>YEARS;</w:t>
      </w:r>
      <w:proofErr w:type="gramEnd"/>
    </w:p>
    <w:p w:rsidRPr="00794B18" w:rsidR="00470720" w:rsidP="00794B18" w:rsidRDefault="00470720" w14:paraId="286D02AB" w14:textId="77777777">
      <w:pPr>
        <w:rPr>
          <w:rFonts w:ascii="Times New Roman" w:hAnsi="Times New Roman"/>
          <w:b/>
          <w:sz w:val="24"/>
          <w:szCs w:val="24"/>
        </w:rPr>
      </w:pPr>
    </w:p>
    <w:p w:rsidRPr="00794B18" w:rsidR="00470720" w:rsidP="00794B18" w:rsidRDefault="00470720" w14:paraId="790C1D1B" w14:textId="77777777">
      <w:pPr>
        <w:numPr>
          <w:ilvl w:val="0"/>
          <w:numId w:val="1"/>
        </w:numPr>
        <w:rPr>
          <w:rFonts w:ascii="Times New Roman" w:hAnsi="Times New Roman"/>
          <w:b/>
          <w:sz w:val="24"/>
          <w:szCs w:val="24"/>
        </w:rPr>
      </w:pPr>
      <w:r w:rsidRPr="00794B18">
        <w:rPr>
          <w:rFonts w:ascii="Times New Roman" w:hAnsi="Times New Roman"/>
          <w:b/>
          <w:sz w:val="24"/>
          <w:szCs w:val="24"/>
        </w:rPr>
        <w:t xml:space="preserve">IN CONNECTION WITH A STATISTICAL SURVEY, THAT IS NOT DESIGNED TO PRODUCE VALID AND RELIABLE RESULTS THAT CAN BE GENERALIZED TO THE UNIVERSE OF </w:t>
      </w:r>
      <w:proofErr w:type="gramStart"/>
      <w:r w:rsidRPr="00794B18">
        <w:rPr>
          <w:rFonts w:ascii="Times New Roman" w:hAnsi="Times New Roman"/>
          <w:b/>
          <w:sz w:val="24"/>
          <w:szCs w:val="24"/>
        </w:rPr>
        <w:t>STUDY;</w:t>
      </w:r>
      <w:proofErr w:type="gramEnd"/>
    </w:p>
    <w:p w:rsidRPr="00794B18" w:rsidR="00470720" w:rsidP="00794B18" w:rsidRDefault="00470720" w14:paraId="60C5947C" w14:textId="77777777">
      <w:pPr>
        <w:rPr>
          <w:rFonts w:ascii="Times New Roman" w:hAnsi="Times New Roman"/>
          <w:b/>
          <w:sz w:val="24"/>
          <w:szCs w:val="24"/>
        </w:rPr>
      </w:pPr>
    </w:p>
    <w:p w:rsidRPr="00794B18" w:rsidR="00470720" w:rsidP="00794B18" w:rsidRDefault="00470720" w14:paraId="16DE46AB" w14:textId="77777777">
      <w:pPr>
        <w:numPr>
          <w:ilvl w:val="0"/>
          <w:numId w:val="1"/>
        </w:numPr>
        <w:rPr>
          <w:rFonts w:ascii="Times New Roman" w:hAnsi="Times New Roman"/>
          <w:b/>
          <w:sz w:val="24"/>
          <w:szCs w:val="24"/>
        </w:rPr>
      </w:pPr>
      <w:r w:rsidRPr="00794B18">
        <w:rPr>
          <w:rFonts w:ascii="Times New Roman" w:hAnsi="Times New Roman"/>
          <w:b/>
          <w:sz w:val="24"/>
          <w:szCs w:val="24"/>
        </w:rPr>
        <w:t xml:space="preserve">REQUIRING THE USE OF A STATISTICAL DATA CLASSIFICATION THAT HAS NOT BEEN REVIEWED AND APPROVED BY </w:t>
      </w:r>
      <w:proofErr w:type="gramStart"/>
      <w:r w:rsidRPr="00794B18">
        <w:rPr>
          <w:rFonts w:ascii="Times New Roman" w:hAnsi="Times New Roman"/>
          <w:b/>
          <w:sz w:val="24"/>
          <w:szCs w:val="24"/>
        </w:rPr>
        <w:t>OMB;</w:t>
      </w:r>
      <w:proofErr w:type="gramEnd"/>
    </w:p>
    <w:p w:rsidRPr="00794B18" w:rsidR="00470720" w:rsidP="00794B18" w:rsidRDefault="00470720" w14:paraId="6849DDFE" w14:textId="77777777">
      <w:pPr>
        <w:rPr>
          <w:rFonts w:ascii="Times New Roman" w:hAnsi="Times New Roman"/>
          <w:b/>
          <w:sz w:val="24"/>
          <w:szCs w:val="24"/>
        </w:rPr>
      </w:pPr>
    </w:p>
    <w:p w:rsidRPr="00794B18" w:rsidR="00470720" w:rsidP="00794B18" w:rsidRDefault="00470720" w14:paraId="74D64B3D" w14:textId="77777777">
      <w:pPr>
        <w:numPr>
          <w:ilvl w:val="0"/>
          <w:numId w:val="1"/>
        </w:numPr>
        <w:rPr>
          <w:rFonts w:ascii="Times New Roman" w:hAnsi="Times New Roman"/>
          <w:b/>
          <w:sz w:val="24"/>
          <w:szCs w:val="24"/>
        </w:rPr>
      </w:pPr>
      <w:r w:rsidRPr="00794B18">
        <w:rPr>
          <w:rFonts w:ascii="Times New Roman" w:hAnsi="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794B18" w:rsidR="00470720" w:rsidP="00794B18" w:rsidRDefault="00470720" w14:paraId="5C114790" w14:textId="77777777">
      <w:pPr>
        <w:rPr>
          <w:rFonts w:ascii="Times New Roman" w:hAnsi="Times New Roman"/>
          <w:b/>
          <w:sz w:val="24"/>
          <w:szCs w:val="24"/>
        </w:rPr>
      </w:pPr>
    </w:p>
    <w:p w:rsidRPr="00794B18" w:rsidR="00470720" w:rsidP="00794B18" w:rsidRDefault="00470720" w14:paraId="1DF34870" w14:textId="77777777">
      <w:pPr>
        <w:numPr>
          <w:ilvl w:val="0"/>
          <w:numId w:val="1"/>
        </w:numPr>
        <w:rPr>
          <w:rFonts w:ascii="Times New Roman" w:hAnsi="Times New Roman"/>
          <w:sz w:val="24"/>
          <w:szCs w:val="24"/>
        </w:rPr>
      </w:pPr>
      <w:r w:rsidRPr="00794B18">
        <w:rPr>
          <w:rFonts w:ascii="Times New Roman" w:hAnsi="Times New Roman"/>
          <w:b/>
          <w:sz w:val="24"/>
          <w:szCs w:val="24"/>
        </w:rPr>
        <w:t xml:space="preserve">REQUIRING RESPONDENTS TO SUBMIT PROPRIETARY TRADE SECRET, OR OTHER CONFIDENTIAL INFORMATION UNLESS THE AGENCY CAN </w:t>
      </w:r>
      <w:r w:rsidRPr="00794B18">
        <w:rPr>
          <w:rFonts w:ascii="Times New Roman" w:hAnsi="Times New Roman"/>
          <w:b/>
          <w:sz w:val="24"/>
          <w:szCs w:val="24"/>
        </w:rPr>
        <w:lastRenderedPageBreak/>
        <w:t>DEMONSTRATE THAT IT HAS INSTITUTED PROCEDURES TO PROTECT THE INFORMATION'S CONFIDENTIALITY TO THE EXTENT PERMITTED BY LAW.</w:t>
      </w:r>
    </w:p>
    <w:p w:rsidRPr="00794B18" w:rsidR="00D671BE" w:rsidP="00794B18" w:rsidRDefault="00D671BE" w14:paraId="192EC476" w14:textId="77777777">
      <w:pPr>
        <w:pStyle w:val="ListParagraph"/>
        <w:rPr>
          <w:rFonts w:ascii="Times New Roman" w:hAnsi="Times New Roman"/>
          <w:sz w:val="24"/>
          <w:szCs w:val="24"/>
        </w:rPr>
      </w:pPr>
    </w:p>
    <w:p w:rsidRPr="00794B18" w:rsidR="0010575C" w:rsidP="00794B18" w:rsidRDefault="0010575C" w14:paraId="32339931"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Vouchers for payment of MSP benefits are submitted </w:t>
      </w:r>
      <w:proofErr w:type="gramStart"/>
      <w:r w:rsidRPr="00794B18">
        <w:rPr>
          <w:rFonts w:ascii="Times New Roman" w:hAnsi="Times New Roman"/>
          <w:snapToGrid w:val="0"/>
          <w:sz w:val="24"/>
          <w:szCs w:val="24"/>
        </w:rPr>
        <w:t>on a monthly basis</w:t>
      </w:r>
      <w:proofErr w:type="gramEnd"/>
      <w:r w:rsidRPr="00794B18">
        <w:rPr>
          <w:rFonts w:ascii="Times New Roman" w:hAnsi="Times New Roman"/>
          <w:snapToGrid w:val="0"/>
          <w:sz w:val="24"/>
          <w:szCs w:val="24"/>
        </w:rPr>
        <w:t xml:space="preserve"> for payment under the Prompt Payment Act.  Minimum days of operation are required </w:t>
      </w:r>
      <w:proofErr w:type="gramStart"/>
      <w:r w:rsidRPr="00794B18">
        <w:rPr>
          <w:rFonts w:ascii="Times New Roman" w:hAnsi="Times New Roman"/>
          <w:snapToGrid w:val="0"/>
          <w:sz w:val="24"/>
          <w:szCs w:val="24"/>
        </w:rPr>
        <w:t>in order to</w:t>
      </w:r>
      <w:proofErr w:type="gramEnd"/>
      <w:r w:rsidRPr="00794B18">
        <w:rPr>
          <w:rFonts w:ascii="Times New Roman" w:hAnsi="Times New Roman"/>
          <w:snapToGrid w:val="0"/>
          <w:sz w:val="24"/>
          <w:szCs w:val="24"/>
        </w:rPr>
        <w:t xml:space="preserve"> maintain eligibility for payment of benefits.  Accordingly, monthly verification of operational days is required to ensure that the participant is entitled to payment of benefits for that period.</w:t>
      </w:r>
    </w:p>
    <w:p w:rsidRPr="00794B18" w:rsidR="0010575C" w:rsidP="00794B18" w:rsidRDefault="0010575C" w14:paraId="0088BABB" w14:textId="77777777">
      <w:pPr>
        <w:autoSpaceDE/>
        <w:autoSpaceDN/>
        <w:adjustRightInd/>
        <w:rPr>
          <w:rFonts w:ascii="Times New Roman" w:hAnsi="Times New Roman"/>
          <w:snapToGrid w:val="0"/>
          <w:sz w:val="24"/>
          <w:szCs w:val="24"/>
        </w:rPr>
      </w:pPr>
    </w:p>
    <w:p w:rsidRPr="00794B18" w:rsidR="0010575C" w:rsidP="00794B18" w:rsidRDefault="0010575C" w14:paraId="187047D1"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Except as noted above regarding collection of monthly operational verification, this collection does not include any special circumstances that would cause collection in any of the above identified manners.</w:t>
      </w:r>
    </w:p>
    <w:p w:rsidRPr="00794B18" w:rsidR="0004749E" w:rsidP="00794B18" w:rsidRDefault="0004749E" w14:paraId="267FD307" w14:textId="77777777">
      <w:pPr>
        <w:pStyle w:val="NormalWeb"/>
        <w:spacing w:before="0" w:beforeAutospacing="0" w:after="0" w:afterAutospacing="0"/>
        <w:rPr>
          <w:rFonts w:ascii="Times New Roman" w:hAnsi="Times New Roman" w:cs="Times New Roman"/>
        </w:rPr>
      </w:pPr>
    </w:p>
    <w:p w:rsidR="00335AA0" w:rsidP="00794B18" w:rsidRDefault="0004749E" w14:paraId="10CF7811" w14:textId="77777777">
      <w:pPr>
        <w:rPr>
          <w:rFonts w:ascii="Times New Roman" w:hAnsi="Times New Roman"/>
          <w:b/>
          <w:sz w:val="24"/>
          <w:szCs w:val="24"/>
        </w:rPr>
      </w:pPr>
      <w:r w:rsidRPr="00794B18">
        <w:rPr>
          <w:rFonts w:ascii="Times New Roman" w:hAnsi="Times New Roman"/>
          <w:bCs/>
          <w:sz w:val="24"/>
          <w:szCs w:val="24"/>
        </w:rPr>
        <w:t xml:space="preserve">8. </w:t>
      </w:r>
      <w:r w:rsidRPr="00794B18">
        <w:rPr>
          <w:rFonts w:ascii="Times New Roman" w:hAnsi="Times New Roman"/>
          <w:bCs/>
          <w:sz w:val="24"/>
          <w:szCs w:val="24"/>
          <w:u w:val="single"/>
        </w:rPr>
        <w:t>Compliance with 5 CFR 1320.8</w:t>
      </w:r>
      <w:r w:rsidRPr="00794B18">
        <w:rPr>
          <w:rFonts w:ascii="Times New Roman" w:hAnsi="Times New Roman"/>
          <w:bCs/>
          <w:sz w:val="24"/>
          <w:szCs w:val="24"/>
        </w:rPr>
        <w:t>:</w:t>
      </w:r>
      <w:r w:rsidRPr="00794B18" w:rsidR="00470720">
        <w:rPr>
          <w:rFonts w:ascii="Times New Roman" w:hAnsi="Times New Roman"/>
          <w:b/>
          <w:bCs/>
          <w:sz w:val="24"/>
          <w:szCs w:val="24"/>
        </w:rPr>
        <w:t xml:space="preserve">  </w:t>
      </w:r>
      <w:r w:rsidRPr="00794B18" w:rsidR="00470720">
        <w:rPr>
          <w:rFonts w:ascii="Times New Roman" w:hAnsi="Times New Roman"/>
          <w:b/>
          <w:sz w:val="24"/>
          <w:szCs w:val="24"/>
        </w:rPr>
        <w:t>PROVIDE A</w:t>
      </w:r>
      <w:r w:rsidRPr="00794B18" w:rsidR="009D4F72">
        <w:rPr>
          <w:rFonts w:ascii="Times New Roman" w:hAnsi="Times New Roman"/>
          <w:b/>
          <w:sz w:val="24"/>
          <w:szCs w:val="24"/>
        </w:rPr>
        <w:t>N ELECTRONIC</w:t>
      </w:r>
      <w:r w:rsidRPr="00794B18" w:rsidR="00470720">
        <w:rPr>
          <w:rFonts w:ascii="Times New Roman" w:hAnsi="Times New Roman"/>
          <w:b/>
          <w:sz w:val="24"/>
          <w:szCs w:val="24"/>
        </w:rPr>
        <w:t xml:space="preserve"> COPY AND </w:t>
      </w:r>
      <w:r w:rsidRPr="00794B18" w:rsidR="00470720">
        <w:rPr>
          <w:rFonts w:ascii="Times New Roman" w:hAnsi="Times New Roman"/>
          <w:b/>
          <w:sz w:val="24"/>
          <w:szCs w:val="24"/>
          <w:u w:val="single"/>
        </w:rPr>
        <w:t>IDENTIFY THE DATE</w:t>
      </w:r>
      <w:r w:rsidRPr="00794B18" w:rsidR="009D4F72">
        <w:rPr>
          <w:rFonts w:ascii="Times New Roman" w:hAnsi="Times New Roman"/>
          <w:b/>
          <w:sz w:val="24"/>
          <w:szCs w:val="24"/>
          <w:u w:val="single"/>
        </w:rPr>
        <w:t>, VOLUME NUMBER</w:t>
      </w:r>
      <w:r w:rsidRPr="00794B18" w:rsidR="00470720">
        <w:rPr>
          <w:rFonts w:ascii="Times New Roman" w:hAnsi="Times New Roman"/>
          <w:b/>
          <w:sz w:val="24"/>
          <w:szCs w:val="24"/>
          <w:u w:val="single"/>
        </w:rPr>
        <w:t xml:space="preserve"> AND PAGE NUMBER</w:t>
      </w:r>
      <w:r w:rsidRPr="00794B18" w:rsidR="00470720">
        <w:rPr>
          <w:rFonts w:ascii="Times New Roman" w:hAnsi="Times New Roman"/>
          <w:b/>
          <w:sz w:val="24"/>
          <w:szCs w:val="24"/>
        </w:rPr>
        <w:t xml:space="preserve"> OF </w:t>
      </w:r>
      <w:r w:rsidRPr="00794B18" w:rsidR="009D4F72">
        <w:rPr>
          <w:rFonts w:ascii="Times New Roman" w:hAnsi="Times New Roman"/>
          <w:b/>
          <w:sz w:val="24"/>
          <w:szCs w:val="24"/>
        </w:rPr>
        <w:t xml:space="preserve">THE </w:t>
      </w:r>
      <w:r w:rsidRPr="00794B18" w:rsidR="00470720">
        <w:rPr>
          <w:rFonts w:ascii="Times New Roman" w:hAnsi="Times New Roman"/>
          <w:b/>
          <w:sz w:val="24"/>
          <w:szCs w:val="24"/>
        </w:rPr>
        <w:t>PUBLICATION IN THE FEDERAL REGISTER OF THE AGENCY'S NOTICE</w:t>
      </w:r>
      <w:r w:rsidRPr="00794B18" w:rsidR="009D4F72">
        <w:rPr>
          <w:rFonts w:ascii="Times New Roman" w:hAnsi="Times New Roman"/>
          <w:b/>
          <w:sz w:val="24"/>
          <w:szCs w:val="24"/>
        </w:rPr>
        <w:t xml:space="preserve"> (FOR A 60-DAY AND A 30-DAY NOTICE)</w:t>
      </w:r>
      <w:r w:rsidRPr="00794B18" w:rsidR="00470720">
        <w:rPr>
          <w:rFonts w:ascii="Times New Roman" w:hAnsi="Times New Roman"/>
          <w:b/>
          <w:sz w:val="24"/>
          <w:szCs w:val="24"/>
        </w:rPr>
        <w:t xml:space="preserve">, REQUIRED BY 5 CFR 1320.8(d), SOLICITING COMMENTS ON THE INFORMATION COLLECTION PRIOR TO SUBMISSION TO OMB.  </w:t>
      </w:r>
    </w:p>
    <w:p w:rsidR="00335AA0" w:rsidP="00794B18" w:rsidRDefault="00335AA0" w14:paraId="023DEF12" w14:textId="77777777">
      <w:pPr>
        <w:rPr>
          <w:rFonts w:ascii="Times New Roman" w:hAnsi="Times New Roman"/>
          <w:b/>
          <w:sz w:val="24"/>
          <w:szCs w:val="24"/>
        </w:rPr>
      </w:pPr>
    </w:p>
    <w:p w:rsidR="006C714E" w:rsidP="00794B18" w:rsidRDefault="006C714E" w14:paraId="1D093AEE" w14:textId="77777777">
      <w:pPr>
        <w:numPr>
          <w:ilvl w:val="0"/>
          <w:numId w:val="1"/>
        </w:numPr>
        <w:rPr>
          <w:rFonts w:ascii="Times New Roman" w:hAnsi="Times New Roman"/>
          <w:b/>
          <w:sz w:val="24"/>
          <w:szCs w:val="24"/>
        </w:rPr>
      </w:pPr>
      <w:r w:rsidRPr="00794B18">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00335AA0" w:rsidP="00FD6D25" w:rsidRDefault="00335AA0" w14:paraId="06266CD5" w14:textId="77777777">
      <w:pPr>
        <w:rPr>
          <w:rFonts w:ascii="Times New Roman" w:hAnsi="Times New Roman"/>
          <w:b/>
          <w:sz w:val="24"/>
          <w:szCs w:val="24"/>
        </w:rPr>
      </w:pPr>
    </w:p>
    <w:p w:rsidRPr="0008274E" w:rsidR="00335AA0" w:rsidP="00FD6D25" w:rsidRDefault="0008274E" w14:paraId="0B29E83C" w14:textId="77777777">
      <w:pPr>
        <w:ind w:left="720"/>
        <w:rPr>
          <w:rFonts w:ascii="Times New Roman" w:hAnsi="Times New Roman"/>
          <w:bCs/>
          <w:sz w:val="24"/>
          <w:szCs w:val="24"/>
        </w:rPr>
      </w:pPr>
      <w:r>
        <w:rPr>
          <w:rFonts w:ascii="Times New Roman" w:hAnsi="Times New Roman"/>
          <w:bCs/>
          <w:sz w:val="24"/>
          <w:szCs w:val="24"/>
        </w:rPr>
        <w:t>N</w:t>
      </w:r>
      <w:r w:rsidRPr="0008274E" w:rsidR="00335AA0">
        <w:rPr>
          <w:rFonts w:ascii="Times New Roman" w:hAnsi="Times New Roman"/>
          <w:bCs/>
          <w:sz w:val="24"/>
          <w:szCs w:val="24"/>
        </w:rPr>
        <w:t>o comments were received.</w:t>
      </w:r>
    </w:p>
    <w:p w:rsidRPr="00794B18" w:rsidR="00470720" w:rsidP="00794B18" w:rsidRDefault="00470720" w14:paraId="61BEEE25" w14:textId="77777777">
      <w:pPr>
        <w:ind w:left="360" w:firstLine="360"/>
        <w:rPr>
          <w:rFonts w:ascii="Times New Roman" w:hAnsi="Times New Roman"/>
          <w:b/>
          <w:sz w:val="24"/>
          <w:szCs w:val="24"/>
        </w:rPr>
      </w:pPr>
    </w:p>
    <w:p w:rsidRPr="00794B18" w:rsidR="00470720" w:rsidP="00794B18" w:rsidRDefault="00470720" w14:paraId="74C2E74E" w14:textId="77777777">
      <w:pPr>
        <w:numPr>
          <w:ilvl w:val="0"/>
          <w:numId w:val="1"/>
        </w:numPr>
        <w:rPr>
          <w:rFonts w:ascii="Times New Roman" w:hAnsi="Times New Roman"/>
          <w:b/>
          <w:sz w:val="24"/>
          <w:szCs w:val="24"/>
        </w:rPr>
      </w:pPr>
      <w:r w:rsidRPr="00794B18">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470720" w:rsidP="00794B18" w:rsidRDefault="00470720" w14:paraId="74308608" w14:textId="77777777">
      <w:pPr>
        <w:ind w:left="360" w:firstLine="360"/>
        <w:rPr>
          <w:rFonts w:ascii="Times New Roman" w:hAnsi="Times New Roman"/>
          <w:b/>
          <w:sz w:val="24"/>
          <w:szCs w:val="24"/>
        </w:rPr>
      </w:pPr>
    </w:p>
    <w:p w:rsidRPr="0008274E" w:rsidR="008D7FDA" w:rsidP="008D7FDA" w:rsidRDefault="008D7FDA" w14:paraId="0492D3ED" w14:textId="77777777">
      <w:pPr>
        <w:autoSpaceDE/>
        <w:autoSpaceDN/>
        <w:adjustRightInd/>
        <w:ind w:left="720"/>
        <w:rPr>
          <w:rFonts w:ascii="Times New Roman" w:hAnsi="Times New Roman"/>
          <w:sz w:val="24"/>
          <w:szCs w:val="24"/>
        </w:rPr>
      </w:pPr>
      <w:r w:rsidRPr="0008274E">
        <w:rPr>
          <w:rFonts w:ascii="Times New Roman" w:hAnsi="Times New Roman"/>
          <w:sz w:val="24"/>
          <w:szCs w:val="24"/>
        </w:rPr>
        <w:t xml:space="preserve">The Maritime Administration published a 60-day notice and request for comments in the Federal Register on April 7, 2021 (Vol. 86, No. 65, page 18116).  Comments were due by June 7, 2021.  No comments were received.  In addition, a 30-day Federal Register notice was published in the Federal Register on </w:t>
      </w:r>
      <w:r>
        <w:rPr>
          <w:rFonts w:ascii="Times New Roman" w:hAnsi="Times New Roman"/>
          <w:sz w:val="24"/>
          <w:szCs w:val="24"/>
        </w:rPr>
        <w:t>July 6, 2021</w:t>
      </w:r>
      <w:r w:rsidRPr="0008274E">
        <w:rPr>
          <w:rFonts w:ascii="Times New Roman" w:hAnsi="Times New Roman"/>
          <w:sz w:val="24"/>
          <w:szCs w:val="24"/>
        </w:rPr>
        <w:t xml:space="preserve"> (F.R. </w:t>
      </w:r>
      <w:r>
        <w:rPr>
          <w:rFonts w:ascii="Times New Roman" w:hAnsi="Times New Roman"/>
          <w:sz w:val="24"/>
          <w:szCs w:val="24"/>
        </w:rPr>
        <w:t>35561</w:t>
      </w:r>
      <w:r w:rsidRPr="0008274E">
        <w:rPr>
          <w:rFonts w:ascii="Times New Roman" w:hAnsi="Times New Roman"/>
          <w:sz w:val="24"/>
          <w:szCs w:val="24"/>
        </w:rPr>
        <w:t xml:space="preserve">, Vol. 86, No. </w:t>
      </w:r>
      <w:r>
        <w:rPr>
          <w:rFonts w:ascii="Times New Roman" w:hAnsi="Times New Roman"/>
          <w:sz w:val="24"/>
          <w:szCs w:val="24"/>
        </w:rPr>
        <w:t>126</w:t>
      </w:r>
      <w:r w:rsidRPr="0008274E">
        <w:rPr>
          <w:rFonts w:ascii="Times New Roman" w:hAnsi="Times New Roman"/>
          <w:sz w:val="24"/>
          <w:szCs w:val="24"/>
        </w:rPr>
        <w:t xml:space="preserve">).   Comments are due on or before </w:t>
      </w:r>
      <w:r w:rsidR="00961BF1">
        <w:rPr>
          <w:rFonts w:ascii="Times New Roman" w:hAnsi="Times New Roman"/>
          <w:sz w:val="24"/>
          <w:szCs w:val="24"/>
        </w:rPr>
        <w:t xml:space="preserve">August 5, </w:t>
      </w:r>
      <w:r w:rsidRPr="0008274E">
        <w:rPr>
          <w:rFonts w:ascii="Times New Roman" w:hAnsi="Times New Roman"/>
          <w:sz w:val="24"/>
          <w:szCs w:val="24"/>
        </w:rPr>
        <w:t xml:space="preserve">2021.  </w:t>
      </w:r>
      <w:r w:rsidRPr="0008274E">
        <w:rPr>
          <w:rFonts w:ascii="Times New Roman" w:hAnsi="Times New Roman"/>
          <w:b/>
          <w:sz w:val="24"/>
          <w:szCs w:val="24"/>
        </w:rPr>
        <w:br/>
      </w:r>
    </w:p>
    <w:p w:rsidRPr="00FD6D25" w:rsidR="00470720" w:rsidP="00794B18" w:rsidRDefault="00470720" w14:paraId="0FD8D7AF" w14:textId="77777777">
      <w:pPr>
        <w:numPr>
          <w:ilvl w:val="0"/>
          <w:numId w:val="1"/>
        </w:numPr>
        <w:rPr>
          <w:rFonts w:ascii="Times New Roman" w:hAnsi="Times New Roman"/>
          <w:sz w:val="24"/>
          <w:szCs w:val="24"/>
        </w:rPr>
      </w:pPr>
      <w:r w:rsidRPr="00794B18">
        <w:rPr>
          <w:rFonts w:ascii="Times New Roman" w:hAnsi="Times New Roman"/>
          <w:b/>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2420AE" w:rsidP="00FD6D25" w:rsidRDefault="002420AE" w14:paraId="0CD70AFA" w14:textId="77777777">
      <w:pPr>
        <w:ind w:firstLine="720"/>
        <w:rPr>
          <w:rFonts w:ascii="Times New Roman" w:hAnsi="Times New Roman"/>
          <w:sz w:val="24"/>
          <w:szCs w:val="24"/>
        </w:rPr>
      </w:pPr>
    </w:p>
    <w:p w:rsidRPr="00FD6D25" w:rsidR="006D20C4" w:rsidP="00FD6D25" w:rsidRDefault="006D20C4" w14:paraId="30CCC75A" w14:textId="77777777">
      <w:pPr>
        <w:ind w:firstLine="720"/>
        <w:rPr>
          <w:rFonts w:ascii="Times New Roman" w:hAnsi="Times New Roman"/>
          <w:sz w:val="24"/>
          <w:szCs w:val="24"/>
        </w:rPr>
      </w:pPr>
      <w:r w:rsidRPr="00FD6D25">
        <w:rPr>
          <w:rFonts w:ascii="Times New Roman" w:hAnsi="Times New Roman"/>
          <w:sz w:val="24"/>
          <w:szCs w:val="24"/>
        </w:rPr>
        <w:lastRenderedPageBreak/>
        <w:t xml:space="preserve">N/A.  </w:t>
      </w:r>
      <w:r w:rsidRPr="00FD6D25" w:rsidR="007C4ADC">
        <w:rPr>
          <w:rFonts w:ascii="Times New Roman" w:hAnsi="Times New Roman"/>
          <w:sz w:val="24"/>
          <w:szCs w:val="24"/>
        </w:rPr>
        <w:t>Circumstances have not occurred in the past 3 years for consultation.</w:t>
      </w:r>
    </w:p>
    <w:p w:rsidRPr="00794B18" w:rsidR="00470720" w:rsidP="00794B18" w:rsidRDefault="00470720" w14:paraId="3B0899D1" w14:textId="77777777">
      <w:pPr>
        <w:rPr>
          <w:rFonts w:ascii="Times New Roman" w:hAnsi="Times New Roman"/>
          <w:sz w:val="24"/>
          <w:szCs w:val="24"/>
        </w:rPr>
      </w:pPr>
    </w:p>
    <w:p w:rsidR="000756CD" w:rsidP="00FD6D25" w:rsidRDefault="0004749E" w14:paraId="5401C3C3" w14:textId="77777777">
      <w:pPr>
        <w:rPr>
          <w:rFonts w:ascii="Times New Roman" w:hAnsi="Times New Roman"/>
          <w:b/>
          <w:sz w:val="24"/>
          <w:szCs w:val="24"/>
        </w:rPr>
      </w:pPr>
      <w:r w:rsidRPr="00794B18">
        <w:rPr>
          <w:rFonts w:ascii="Times New Roman" w:hAnsi="Times New Roman"/>
          <w:bCs/>
          <w:sz w:val="24"/>
          <w:szCs w:val="24"/>
        </w:rPr>
        <w:t xml:space="preserve">9. </w:t>
      </w:r>
      <w:r w:rsidRPr="00794B18">
        <w:rPr>
          <w:rFonts w:ascii="Times New Roman" w:hAnsi="Times New Roman"/>
          <w:bCs/>
          <w:sz w:val="24"/>
          <w:szCs w:val="24"/>
          <w:u w:val="single"/>
        </w:rPr>
        <w:t>Payments or gifts to respondents.</w:t>
      </w:r>
      <w:r w:rsidRPr="00794B18" w:rsidR="00470720">
        <w:rPr>
          <w:rFonts w:ascii="Times New Roman" w:hAnsi="Times New Roman"/>
          <w:b/>
          <w:bCs/>
          <w:sz w:val="24"/>
          <w:szCs w:val="24"/>
        </w:rPr>
        <w:t xml:space="preserve">  </w:t>
      </w:r>
      <w:r w:rsidRPr="00794B18" w:rsidR="00470720">
        <w:rPr>
          <w:rFonts w:ascii="Times New Roman" w:hAnsi="Times New Roman"/>
          <w:b/>
          <w:sz w:val="24"/>
          <w:szCs w:val="24"/>
        </w:rPr>
        <w:t>EXPLAIN ANY DECISION TO PROVIDE A PAYMENT OR GIFT TO RESPONDENTS, OTHER THAN ENUMERATION OF CONTRACTORS OR GRANTEES.</w:t>
      </w:r>
    </w:p>
    <w:p w:rsidRPr="00794B18" w:rsidR="00C24309" w:rsidP="00FD6D25" w:rsidRDefault="008F2CDB" w14:paraId="62BFEBB3" w14:textId="77777777">
      <w:pPr>
        <w:rPr>
          <w:rFonts w:ascii="Times New Roman" w:hAnsi="Times New Roman"/>
          <w:snapToGrid w:val="0"/>
          <w:sz w:val="24"/>
          <w:szCs w:val="24"/>
        </w:rPr>
      </w:pPr>
      <w:r w:rsidRPr="00794B18">
        <w:rPr>
          <w:rFonts w:ascii="Times New Roman" w:hAnsi="Times New Roman"/>
          <w:b/>
          <w:sz w:val="24"/>
          <w:szCs w:val="24"/>
        </w:rPr>
        <w:br/>
      </w:r>
      <w:r w:rsidRPr="00794B18" w:rsidR="00C24309">
        <w:rPr>
          <w:rFonts w:ascii="Times New Roman" w:hAnsi="Times New Roman"/>
          <w:snapToGrid w:val="0"/>
          <w:sz w:val="24"/>
          <w:szCs w:val="24"/>
        </w:rPr>
        <w:t>There are no payments or gifts to the participants in the MSP other than payments due and payable by MARAD under the MSP contractors’ respective MSP Operating Agreements.</w:t>
      </w:r>
    </w:p>
    <w:p w:rsidRPr="00794B18" w:rsidR="0004749E" w:rsidP="00794B18" w:rsidRDefault="0004749E" w14:paraId="77C22663" w14:textId="77777777">
      <w:pPr>
        <w:rPr>
          <w:rFonts w:ascii="Times New Roman" w:hAnsi="Times New Roman"/>
          <w:sz w:val="24"/>
          <w:szCs w:val="24"/>
        </w:rPr>
      </w:pPr>
    </w:p>
    <w:p w:rsidRPr="00794B18" w:rsidR="00470720" w:rsidP="00794B18" w:rsidRDefault="0004749E" w14:paraId="6E47A789" w14:textId="77777777">
      <w:pPr>
        <w:rPr>
          <w:rFonts w:ascii="Times New Roman" w:hAnsi="Times New Roman"/>
          <w:b/>
          <w:sz w:val="24"/>
          <w:szCs w:val="24"/>
        </w:rPr>
      </w:pPr>
      <w:r w:rsidRPr="00794B18">
        <w:rPr>
          <w:rFonts w:ascii="Times New Roman" w:hAnsi="Times New Roman"/>
          <w:bCs/>
          <w:sz w:val="24"/>
          <w:szCs w:val="24"/>
        </w:rPr>
        <w:t xml:space="preserve">10. </w:t>
      </w:r>
      <w:r w:rsidRPr="00794B18">
        <w:rPr>
          <w:rFonts w:ascii="Times New Roman" w:hAnsi="Times New Roman"/>
          <w:bCs/>
          <w:sz w:val="24"/>
          <w:szCs w:val="24"/>
          <w:u w:val="single"/>
        </w:rPr>
        <w:t>Assurance of confidentiality</w:t>
      </w:r>
      <w:r w:rsidRPr="00794B18">
        <w:rPr>
          <w:rFonts w:ascii="Times New Roman" w:hAnsi="Times New Roman"/>
          <w:sz w:val="24"/>
          <w:szCs w:val="24"/>
        </w:rPr>
        <w:t>:</w:t>
      </w:r>
      <w:r w:rsidRPr="00794B18" w:rsidR="00470720">
        <w:rPr>
          <w:rFonts w:ascii="Times New Roman" w:hAnsi="Times New Roman"/>
          <w:sz w:val="24"/>
          <w:szCs w:val="24"/>
        </w:rPr>
        <w:t xml:space="preserve">  </w:t>
      </w:r>
      <w:r w:rsidRPr="00794B18" w:rsidR="00470720">
        <w:rPr>
          <w:rFonts w:ascii="Times New Roman" w:hAnsi="Times New Roman"/>
          <w:b/>
          <w:sz w:val="24"/>
          <w:szCs w:val="24"/>
        </w:rPr>
        <w:t>DESCRIBE ANY ASSURANCE OF CONFIDENTIALITY PROVIDED TO RESPONDENTS AND THE BASIS FOR THE ASSURANCE IN STATUTE, REGULATION, OR AGENCY POLICY.</w:t>
      </w:r>
    </w:p>
    <w:p w:rsidRPr="00794B18" w:rsidR="0004749E" w:rsidP="00794B18" w:rsidRDefault="0004749E" w14:paraId="4DF3317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C24309" w:rsidP="00794B18" w:rsidRDefault="00C24309" w14:paraId="05BDCECB" w14:textId="77777777">
      <w:pPr>
        <w:autoSpaceDE/>
        <w:autoSpaceDN/>
        <w:adjustRightInd/>
        <w:rPr>
          <w:rFonts w:ascii="Times New Roman" w:hAnsi="Times New Roman"/>
          <w:b/>
          <w:snapToGrid w:val="0"/>
          <w:sz w:val="24"/>
          <w:szCs w:val="24"/>
        </w:rPr>
      </w:pPr>
      <w:r w:rsidRPr="00794B18">
        <w:rPr>
          <w:rFonts w:ascii="Times New Roman" w:hAnsi="Times New Roman"/>
          <w:snapToGrid w:val="0"/>
          <w:sz w:val="24"/>
          <w:szCs w:val="24"/>
        </w:rPr>
        <w:t>The proprietary and confidential information gathered will be kept confidential pursuant to 5 U.S.C. 552 and 46 CFR Part 7.</w:t>
      </w:r>
      <w:r w:rsidRPr="00794B18">
        <w:rPr>
          <w:rFonts w:ascii="Times New Roman" w:hAnsi="Times New Roman"/>
          <w:b/>
          <w:snapToGrid w:val="0"/>
          <w:sz w:val="24"/>
          <w:szCs w:val="24"/>
        </w:rPr>
        <w:t xml:space="preserve"> </w:t>
      </w:r>
    </w:p>
    <w:p w:rsidR="005435AD" w:rsidP="00794B18" w:rsidRDefault="005435AD" w14:paraId="5DB3016F" w14:textId="77777777">
      <w:pPr>
        <w:autoSpaceDE/>
        <w:autoSpaceDN/>
        <w:adjustRightInd/>
        <w:rPr>
          <w:rFonts w:ascii="Times New Roman" w:hAnsi="Times New Roman"/>
          <w:b/>
          <w:snapToGrid w:val="0"/>
          <w:sz w:val="24"/>
          <w:szCs w:val="24"/>
        </w:rPr>
      </w:pPr>
    </w:p>
    <w:p w:rsidRPr="00794B18" w:rsidR="00C24309" w:rsidP="00915D60" w:rsidRDefault="0004749E" w14:paraId="374AE84D" w14:textId="77777777">
      <w:pPr>
        <w:autoSpaceDE/>
        <w:autoSpaceDN/>
        <w:adjustRightInd/>
        <w:rPr>
          <w:rFonts w:ascii="Times New Roman" w:hAnsi="Times New Roman"/>
          <w:b/>
          <w:sz w:val="24"/>
          <w:szCs w:val="24"/>
        </w:rPr>
      </w:pPr>
      <w:r w:rsidRPr="00794B18">
        <w:rPr>
          <w:rFonts w:ascii="Times New Roman" w:hAnsi="Times New Roman"/>
          <w:bCs/>
          <w:sz w:val="24"/>
          <w:szCs w:val="24"/>
        </w:rPr>
        <w:t xml:space="preserve">11. </w:t>
      </w:r>
      <w:r w:rsidRPr="00794B18">
        <w:rPr>
          <w:rFonts w:ascii="Times New Roman" w:hAnsi="Times New Roman"/>
          <w:bCs/>
          <w:sz w:val="24"/>
          <w:szCs w:val="24"/>
          <w:u w:val="single"/>
        </w:rPr>
        <w:t>Justification for collection of sensitive information</w:t>
      </w:r>
      <w:r w:rsidRPr="00794B18">
        <w:rPr>
          <w:rFonts w:ascii="Times New Roman" w:hAnsi="Times New Roman"/>
          <w:sz w:val="24"/>
          <w:szCs w:val="24"/>
        </w:rPr>
        <w:t>:</w:t>
      </w:r>
      <w:r w:rsidRPr="00794B18" w:rsidR="00470720">
        <w:rPr>
          <w:rFonts w:ascii="Times New Roman" w:hAnsi="Times New Roman"/>
          <w:sz w:val="24"/>
          <w:szCs w:val="24"/>
        </w:rPr>
        <w:t xml:space="preserve">  </w:t>
      </w:r>
      <w:r w:rsidRPr="00794B18" w:rsidR="00470720">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94B18" w:rsidR="00C24309" w:rsidP="00794B18" w:rsidRDefault="00C24309" w14:paraId="4FBE97CE" w14:textId="77777777">
      <w:pPr>
        <w:rPr>
          <w:rFonts w:ascii="Times New Roman" w:hAnsi="Times New Roman"/>
          <w:b/>
          <w:sz w:val="24"/>
          <w:szCs w:val="24"/>
        </w:rPr>
      </w:pPr>
    </w:p>
    <w:p w:rsidRPr="00794B18" w:rsidR="00C24309" w:rsidP="00794B18" w:rsidRDefault="00C24309" w14:paraId="5DD29EC3"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This information gathered is not sensitive in nature.</w:t>
      </w:r>
    </w:p>
    <w:p w:rsidRPr="00794B18" w:rsidR="00C24309" w:rsidP="00794B18" w:rsidRDefault="00C24309" w14:paraId="74219260" w14:textId="77777777">
      <w:pPr>
        <w:autoSpaceDE/>
        <w:autoSpaceDN/>
        <w:adjustRightInd/>
        <w:rPr>
          <w:rFonts w:ascii="Times New Roman" w:hAnsi="Times New Roman"/>
          <w:snapToGrid w:val="0"/>
          <w:sz w:val="24"/>
          <w:szCs w:val="24"/>
        </w:rPr>
      </w:pPr>
    </w:p>
    <w:p w:rsidRPr="00794B18" w:rsidR="00470720" w:rsidP="00794B18" w:rsidRDefault="0004749E" w14:paraId="46F97086" w14:textId="77777777">
      <w:pPr>
        <w:rPr>
          <w:rFonts w:ascii="Times New Roman" w:hAnsi="Times New Roman"/>
          <w:b/>
          <w:sz w:val="24"/>
          <w:szCs w:val="24"/>
        </w:rPr>
      </w:pPr>
      <w:r w:rsidRPr="00794B18">
        <w:rPr>
          <w:rFonts w:ascii="Times New Roman" w:hAnsi="Times New Roman"/>
          <w:bCs/>
          <w:sz w:val="24"/>
          <w:szCs w:val="24"/>
        </w:rPr>
        <w:t xml:space="preserve">12. </w:t>
      </w:r>
      <w:r w:rsidRPr="00794B18">
        <w:rPr>
          <w:rFonts w:ascii="Times New Roman" w:hAnsi="Times New Roman"/>
          <w:bCs/>
          <w:sz w:val="24"/>
          <w:szCs w:val="24"/>
          <w:u w:val="single"/>
        </w:rPr>
        <w:t>Estimate of burden hours for information requested</w:t>
      </w:r>
      <w:r w:rsidRPr="00794B18">
        <w:rPr>
          <w:rFonts w:ascii="Times New Roman" w:hAnsi="Times New Roman"/>
          <w:sz w:val="24"/>
          <w:szCs w:val="24"/>
        </w:rPr>
        <w:t>:</w:t>
      </w:r>
      <w:r w:rsidRPr="00794B18" w:rsidR="00470720">
        <w:rPr>
          <w:rFonts w:ascii="Times New Roman" w:hAnsi="Times New Roman"/>
          <w:sz w:val="24"/>
          <w:szCs w:val="24"/>
        </w:rPr>
        <w:t xml:space="preserve">  </w:t>
      </w:r>
      <w:r w:rsidRPr="00794B18" w:rsidR="00470720">
        <w:rPr>
          <w:rFonts w:ascii="Times New Roman" w:hAnsi="Times New Roman"/>
          <w:b/>
          <w:sz w:val="24"/>
          <w:szCs w:val="24"/>
        </w:rPr>
        <w:t>PROVIDE ESTIMATES OF THE HOUR BURDEN OF THE COLLECTION OF INFORMATION.  THE STATEMENT SHOULD:</w:t>
      </w:r>
    </w:p>
    <w:p w:rsidRPr="00794B18" w:rsidR="00470720" w:rsidP="00794B18" w:rsidRDefault="00470720" w14:paraId="6A5EA410" w14:textId="77777777">
      <w:pPr>
        <w:rPr>
          <w:rFonts w:ascii="Times New Roman" w:hAnsi="Times New Roman"/>
          <w:b/>
          <w:sz w:val="24"/>
          <w:szCs w:val="24"/>
        </w:rPr>
      </w:pPr>
    </w:p>
    <w:p w:rsidRPr="00794B18" w:rsidR="00470720" w:rsidP="00794B18" w:rsidRDefault="00470720" w14:paraId="4BC8DC6B" w14:textId="77777777">
      <w:pPr>
        <w:numPr>
          <w:ilvl w:val="0"/>
          <w:numId w:val="2"/>
        </w:numPr>
        <w:rPr>
          <w:rFonts w:ascii="Times New Roman" w:hAnsi="Times New Roman"/>
          <w:b/>
          <w:sz w:val="24"/>
          <w:szCs w:val="24"/>
        </w:rPr>
      </w:pPr>
      <w:r w:rsidRPr="00794B18">
        <w:rPr>
          <w:rFonts w:ascii="Times New Roman" w:hAnsi="Times New Roman"/>
          <w:b/>
          <w:sz w:val="24"/>
          <w:szCs w:val="24"/>
        </w:rPr>
        <w:t>INDICATE THE NUMBER OF RESPONDENTS, FREQUENCY OF RESPONSE</w:t>
      </w:r>
      <w:r w:rsidRPr="00794B18" w:rsidR="009D4F72">
        <w:rPr>
          <w:rFonts w:ascii="Times New Roman" w:hAnsi="Times New Roman"/>
          <w:b/>
          <w:sz w:val="24"/>
          <w:szCs w:val="24"/>
        </w:rPr>
        <w:t>S</w:t>
      </w:r>
      <w:r w:rsidRPr="00794B18">
        <w:rPr>
          <w:rFonts w:ascii="Times New Roman" w:hAnsi="Times New Roman"/>
          <w:b/>
          <w:sz w:val="24"/>
          <w:szCs w:val="24"/>
        </w:rPr>
        <w:t xml:space="preserve">, </w:t>
      </w:r>
      <w:r w:rsidRPr="00794B18" w:rsidR="009D4F72">
        <w:rPr>
          <w:rFonts w:ascii="Times New Roman" w:hAnsi="Times New Roman"/>
          <w:b/>
          <w:sz w:val="24"/>
          <w:szCs w:val="24"/>
        </w:rPr>
        <w:t xml:space="preserve">CALCULATION FOR THE INDIVIDUAL BURDENS AND FOR THE TOTAL </w:t>
      </w:r>
      <w:r w:rsidRPr="00794B18">
        <w:rPr>
          <w:rFonts w:ascii="Times New Roman" w:hAnsi="Times New Roman"/>
          <w:b/>
          <w:sz w:val="24"/>
          <w:szCs w:val="24"/>
        </w:rPr>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r w:rsidR="000756CD">
        <w:rPr>
          <w:rFonts w:ascii="Times New Roman" w:hAnsi="Times New Roman"/>
          <w:b/>
          <w:sz w:val="24"/>
          <w:szCs w:val="24"/>
        </w:rPr>
        <w:t>.</w:t>
      </w:r>
    </w:p>
    <w:p w:rsidR="00470720" w:rsidP="00794B18" w:rsidRDefault="00470720" w14:paraId="73BCD035" w14:textId="77777777">
      <w:pPr>
        <w:rPr>
          <w:rFonts w:ascii="Times New Roman" w:hAnsi="Times New Roman"/>
          <w:b/>
          <w:sz w:val="24"/>
          <w:szCs w:val="24"/>
        </w:rPr>
      </w:pPr>
    </w:p>
    <w:p w:rsidRPr="00794B18" w:rsidR="000756CD" w:rsidP="00794B18" w:rsidRDefault="000756CD" w14:paraId="2D8C6B34" w14:textId="77777777">
      <w:pPr>
        <w:rPr>
          <w:rFonts w:ascii="Times New Roman" w:hAnsi="Times New Roman"/>
          <w:b/>
          <w:sz w:val="24"/>
          <w:szCs w:val="24"/>
        </w:rPr>
      </w:pPr>
    </w:p>
    <w:p w:rsidRPr="00794B18" w:rsidR="00470720" w:rsidP="00794B18" w:rsidRDefault="00470720" w14:paraId="7EF97DBB" w14:textId="77777777">
      <w:pPr>
        <w:numPr>
          <w:ilvl w:val="0"/>
          <w:numId w:val="2"/>
        </w:numPr>
        <w:rPr>
          <w:rFonts w:ascii="Times New Roman" w:hAnsi="Times New Roman"/>
          <w:b/>
          <w:sz w:val="24"/>
          <w:szCs w:val="24"/>
        </w:rPr>
      </w:pPr>
      <w:r w:rsidRPr="00794B18">
        <w:rPr>
          <w:rFonts w:ascii="Times New Roman" w:hAnsi="Times New Roman"/>
          <w:b/>
          <w:sz w:val="24"/>
          <w:szCs w:val="24"/>
        </w:rPr>
        <w:lastRenderedPageBreak/>
        <w:t>IF THIS REQUEST FOR APPROVAL COVERS MORE THAN ONE FORM, PROVIDE SEPARATE HOUR BURDEN ESTIMATES FOR EACH FORM AND AGGREGATE THE HOUR BURDENS IN ITEMS 13 OF OMB FORM 83-I.</w:t>
      </w:r>
    </w:p>
    <w:p w:rsidRPr="00794B18" w:rsidR="00470720" w:rsidP="00794B18" w:rsidRDefault="00470720" w14:paraId="445978F4" w14:textId="77777777">
      <w:pPr>
        <w:rPr>
          <w:rFonts w:ascii="Times New Roman" w:hAnsi="Times New Roman"/>
          <w:b/>
          <w:sz w:val="24"/>
          <w:szCs w:val="24"/>
        </w:rPr>
      </w:pPr>
    </w:p>
    <w:p w:rsidRPr="00794B18" w:rsidR="00470720" w:rsidP="00794B18" w:rsidRDefault="00470720" w14:paraId="3781F298" w14:textId="77777777">
      <w:pPr>
        <w:numPr>
          <w:ilvl w:val="0"/>
          <w:numId w:val="2"/>
        </w:numPr>
        <w:rPr>
          <w:rFonts w:ascii="Times New Roman" w:hAnsi="Times New Roman"/>
          <w:b/>
          <w:sz w:val="24"/>
          <w:szCs w:val="24"/>
        </w:rPr>
      </w:pPr>
      <w:r w:rsidRPr="00794B18">
        <w:rPr>
          <w:rFonts w:ascii="Times New Roman" w:hAnsi="Times New Roman"/>
          <w:b/>
          <w:sz w:val="24"/>
          <w:szCs w:val="24"/>
          <w:u w:val="single"/>
        </w:rPr>
        <w:t>PROVIDE ESTIMATES OF ANNUALIZED COST TO RESPONDENTS FOR THE HOUR</w:t>
      </w:r>
      <w:r w:rsidRPr="00794B18" w:rsidR="009D4F72">
        <w:rPr>
          <w:rFonts w:ascii="Times New Roman" w:hAnsi="Times New Roman"/>
          <w:b/>
          <w:sz w:val="24"/>
          <w:szCs w:val="24"/>
          <w:u w:val="single"/>
        </w:rPr>
        <w:t>LY</w:t>
      </w:r>
      <w:r w:rsidRPr="00794B18">
        <w:rPr>
          <w:rFonts w:ascii="Times New Roman" w:hAnsi="Times New Roman"/>
          <w:b/>
          <w:sz w:val="24"/>
          <w:szCs w:val="24"/>
          <w:u w:val="single"/>
        </w:rPr>
        <w:t xml:space="preserve"> BURDENS FOR COLLECTIONS OF INFORMATION, IDENTIFYING AND USING APPROPRIATE WAGE RATE CATEGORIES.</w:t>
      </w:r>
      <w:r w:rsidRPr="00794B18">
        <w:rPr>
          <w:rFonts w:ascii="Times New Roman" w:hAnsi="Times New Roman"/>
          <w:b/>
          <w:sz w:val="24"/>
          <w:szCs w:val="24"/>
        </w:rPr>
        <w:t xml:space="preserve">  THE COST OF CONTRACTING OUT OR PAYING OUTSIDE PARTIES FOR INFORMATION COLLECTION ACTIVITIES SHOULD NOT BE INCLUDED HERE.  INSTEAD, THIS COST SHOULD BE INCLUDED IN ITEM 14.</w:t>
      </w:r>
    </w:p>
    <w:p w:rsidRPr="00794B18" w:rsidR="00D42829" w:rsidP="00794B18" w:rsidRDefault="00D42829" w14:paraId="0F4495C7" w14:textId="77777777">
      <w:pPr>
        <w:pStyle w:val="ListParagraph"/>
        <w:rPr>
          <w:rFonts w:ascii="Times New Roman" w:hAnsi="Times New Roman"/>
          <w:b/>
          <w:color w:val="FF0000"/>
          <w:sz w:val="24"/>
          <w:szCs w:val="24"/>
        </w:rPr>
      </w:pPr>
    </w:p>
    <w:p w:rsidRPr="00794B18" w:rsidR="00D42829" w:rsidP="00794B18" w:rsidRDefault="00D42829" w14:paraId="55329DA0" w14:textId="77777777">
      <w:pPr>
        <w:autoSpaceDE/>
        <w:autoSpaceDN/>
        <w:adjustRightInd/>
        <w:rPr>
          <w:rFonts w:ascii="Times New Roman" w:hAnsi="Times New Roman"/>
          <w:b/>
          <w:snapToGrid w:val="0"/>
          <w:sz w:val="24"/>
          <w:szCs w:val="24"/>
          <w:u w:val="single"/>
        </w:rPr>
      </w:pPr>
      <w:r w:rsidRPr="00794B18">
        <w:rPr>
          <w:rFonts w:ascii="Times New Roman" w:hAnsi="Times New Roman"/>
          <w:b/>
          <w:snapToGrid w:val="0"/>
          <w:sz w:val="24"/>
          <w:szCs w:val="24"/>
          <w:u w:val="single"/>
        </w:rPr>
        <w:t>Applications:</w:t>
      </w:r>
    </w:p>
    <w:p w:rsidRPr="00794B18" w:rsidR="00D42829" w:rsidP="00794B18" w:rsidRDefault="00D42829" w14:paraId="11D5F505" w14:textId="77777777">
      <w:pPr>
        <w:autoSpaceDE/>
        <w:autoSpaceDN/>
        <w:adjustRightInd/>
        <w:rPr>
          <w:rFonts w:ascii="Times New Roman" w:hAnsi="Times New Roman"/>
          <w:b/>
          <w:snapToGrid w:val="0"/>
          <w:sz w:val="24"/>
          <w:szCs w:val="24"/>
        </w:rPr>
      </w:pPr>
    </w:p>
    <w:p w:rsidRPr="00794B18" w:rsidR="00D42829" w:rsidP="00794B18" w:rsidRDefault="00D42829" w14:paraId="582577E3"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Number of</w:t>
      </w:r>
      <w:r w:rsidRPr="00794B18">
        <w:rPr>
          <w:rFonts w:ascii="Times New Roman" w:hAnsi="Times New Roman"/>
          <w:snapToGrid w:val="0"/>
          <w:sz w:val="24"/>
          <w:szCs w:val="24"/>
        </w:rPr>
        <w:tab/>
        <w:t xml:space="preserve">   Responses Per       Total Annual         Burden Hours    Total Annual</w:t>
      </w:r>
    </w:p>
    <w:p w:rsidRPr="00794B18" w:rsidR="00D42829" w:rsidP="00794B18" w:rsidRDefault="00D42829" w14:paraId="30752CB6"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u w:val="single"/>
        </w:rPr>
        <w:t xml:space="preserve">Respondents           Respondent        Responses             Per Response     Burden Hrs. </w:t>
      </w:r>
    </w:p>
    <w:p w:rsidRPr="00794B18" w:rsidR="00D42829" w:rsidP="00794B18" w:rsidRDefault="00D42829" w14:paraId="1A411584" w14:textId="77777777">
      <w:pPr>
        <w:tabs>
          <w:tab w:val="left" w:pos="540"/>
          <w:tab w:val="left" w:pos="2250"/>
          <w:tab w:val="left" w:pos="3960"/>
          <w:tab w:val="left" w:pos="4590"/>
          <w:tab w:val="left" w:pos="5850"/>
          <w:tab w:val="left" w:pos="675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  </w:t>
      </w:r>
      <w:r w:rsidRPr="00794B18">
        <w:rPr>
          <w:rFonts w:ascii="Times New Roman" w:hAnsi="Times New Roman"/>
          <w:snapToGrid w:val="0"/>
          <w:sz w:val="24"/>
          <w:szCs w:val="24"/>
        </w:rPr>
        <w:tab/>
        <w:t>15            x</w:t>
      </w:r>
      <w:r w:rsidRPr="00794B18">
        <w:rPr>
          <w:rFonts w:ascii="Times New Roman" w:hAnsi="Times New Roman"/>
          <w:snapToGrid w:val="0"/>
          <w:sz w:val="24"/>
          <w:szCs w:val="24"/>
        </w:rPr>
        <w:tab/>
        <w:t>1             =</w:t>
      </w:r>
      <w:r w:rsidRPr="00794B18">
        <w:rPr>
          <w:rFonts w:ascii="Times New Roman" w:hAnsi="Times New Roman"/>
          <w:snapToGrid w:val="0"/>
          <w:sz w:val="24"/>
          <w:szCs w:val="24"/>
        </w:rPr>
        <w:tab/>
        <w:t>15</w:t>
      </w:r>
      <w:r w:rsidRPr="00794B18">
        <w:rPr>
          <w:rFonts w:ascii="Times New Roman" w:hAnsi="Times New Roman"/>
          <w:snapToGrid w:val="0"/>
          <w:sz w:val="24"/>
          <w:szCs w:val="24"/>
        </w:rPr>
        <w:tab/>
        <w:t xml:space="preserve">     x              6          =         90</w:t>
      </w:r>
    </w:p>
    <w:p w:rsidRPr="00794B18" w:rsidR="00D42829" w:rsidP="00794B18" w:rsidRDefault="00D42829" w14:paraId="4DE322CC" w14:textId="77777777">
      <w:pPr>
        <w:tabs>
          <w:tab w:val="left" w:pos="540"/>
          <w:tab w:val="left" w:pos="2700"/>
          <w:tab w:val="left" w:pos="4860"/>
          <w:tab w:val="left" w:pos="6750"/>
        </w:tabs>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 xml:space="preserve">    </w:t>
      </w:r>
    </w:p>
    <w:p w:rsidRPr="00794B18" w:rsidR="00D42829" w:rsidP="00794B18" w:rsidRDefault="00D42829" w14:paraId="1DBACEA4"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Number of Respondents (annual average)</w:t>
      </w:r>
      <w:r w:rsidRPr="00794B18">
        <w:rPr>
          <w:rFonts w:ascii="Times New Roman" w:hAnsi="Times New Roman"/>
          <w:snapToGrid w:val="0"/>
          <w:sz w:val="24"/>
          <w:szCs w:val="24"/>
        </w:rPr>
        <w:tab/>
        <w:t>Approximately 15</w:t>
      </w:r>
    </w:p>
    <w:p w:rsidRPr="00794B18" w:rsidR="00D42829" w:rsidP="00794B18" w:rsidRDefault="00D42829" w14:paraId="22963DF3"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Frequency</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One initial application</w:t>
      </w:r>
    </w:p>
    <w:p w:rsidRPr="00794B18" w:rsidR="00D42829" w:rsidP="00794B18" w:rsidRDefault="00D42829" w14:paraId="78D35AFB"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Burden</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Six hours per year.  This estimate is based</w:t>
      </w:r>
    </w:p>
    <w:p w:rsidRPr="00794B18" w:rsidR="00D42829" w:rsidP="00794B18" w:rsidRDefault="00D42829" w14:paraId="5F5648DE" w14:textId="77777777">
      <w:pPr>
        <w:autoSpaceDE/>
        <w:autoSpaceDN/>
        <w:adjustRightInd/>
        <w:ind w:left="4320"/>
        <w:rPr>
          <w:rFonts w:ascii="Times New Roman" w:hAnsi="Times New Roman"/>
          <w:snapToGrid w:val="0"/>
          <w:sz w:val="24"/>
          <w:szCs w:val="24"/>
        </w:rPr>
      </w:pPr>
      <w:r w:rsidRPr="00794B18">
        <w:rPr>
          <w:rFonts w:ascii="Times New Roman" w:hAnsi="Times New Roman"/>
          <w:snapToGrid w:val="0"/>
          <w:sz w:val="24"/>
          <w:szCs w:val="24"/>
        </w:rPr>
        <w:t>on information readily available to an applicant, typing, review of application, and signature by an appropriate officer.</w:t>
      </w:r>
    </w:p>
    <w:p w:rsidRPr="00794B18" w:rsidR="00D42829" w:rsidP="00794B18" w:rsidRDefault="00D42829" w14:paraId="0C3645E4" w14:textId="77777777">
      <w:pPr>
        <w:autoSpaceDE/>
        <w:autoSpaceDN/>
        <w:adjustRightInd/>
        <w:rPr>
          <w:rFonts w:ascii="Times New Roman" w:hAnsi="Times New Roman"/>
          <w:b/>
          <w:snapToGrid w:val="0"/>
          <w:sz w:val="24"/>
          <w:szCs w:val="24"/>
        </w:rPr>
      </w:pPr>
    </w:p>
    <w:p w:rsidRPr="00794B18" w:rsidR="00D42829" w:rsidP="00794B18" w:rsidRDefault="00D42829" w14:paraId="1923FC1F"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u w:val="single"/>
        </w:rPr>
        <w:t>Estimated one-time cost to respondent:</w:t>
      </w:r>
    </w:p>
    <w:p w:rsidRPr="00794B18" w:rsidR="00D42829" w:rsidP="00794B18" w:rsidRDefault="00D42829" w14:paraId="148BDEE5" w14:textId="77777777">
      <w:pPr>
        <w:autoSpaceDE/>
        <w:autoSpaceDN/>
        <w:adjustRightInd/>
        <w:rPr>
          <w:rFonts w:ascii="Times New Roman" w:hAnsi="Times New Roman"/>
          <w:snapToGrid w:val="0"/>
          <w:sz w:val="24"/>
          <w:szCs w:val="24"/>
        </w:rPr>
      </w:pPr>
    </w:p>
    <w:p w:rsidRPr="00794B18" w:rsidR="00D42829" w:rsidP="00794B18" w:rsidRDefault="00D42829" w14:paraId="54F2C26B"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Computation of data, completion of application form, letter</w:t>
      </w:r>
      <w:r w:rsidR="00CD1C59">
        <w:rPr>
          <w:rFonts w:ascii="Times New Roman" w:hAnsi="Times New Roman"/>
          <w:snapToGrid w:val="0"/>
          <w:sz w:val="24"/>
          <w:szCs w:val="24"/>
        </w:rPr>
        <w:t>,</w:t>
      </w:r>
      <w:r w:rsidRPr="00794B18">
        <w:rPr>
          <w:rFonts w:ascii="Times New Roman" w:hAnsi="Times New Roman"/>
          <w:snapToGrid w:val="0"/>
          <w:sz w:val="24"/>
          <w:szCs w:val="24"/>
        </w:rPr>
        <w:t xml:space="preserve"> and mailing:</w:t>
      </w:r>
    </w:p>
    <w:p w:rsidRPr="00794B18" w:rsidR="00D42829" w:rsidP="00794B18" w:rsidRDefault="00D42829" w14:paraId="00196ACD" w14:textId="77777777">
      <w:pPr>
        <w:autoSpaceDE/>
        <w:autoSpaceDN/>
        <w:adjustRightInd/>
        <w:rPr>
          <w:rFonts w:ascii="Times New Roman" w:hAnsi="Times New Roman"/>
          <w:snapToGrid w:val="0"/>
          <w:sz w:val="24"/>
          <w:szCs w:val="24"/>
        </w:rPr>
      </w:pPr>
    </w:p>
    <w:p w:rsidRPr="00794B18" w:rsidR="00D42829" w:rsidP="00794B18" w:rsidRDefault="00D42829" w14:paraId="6A22EB79"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Est. 4 hrs. of professional (accountant) time @ $</w:t>
      </w:r>
      <w:r w:rsidR="007C4ADC">
        <w:rPr>
          <w:rFonts w:ascii="Times New Roman" w:hAnsi="Times New Roman"/>
          <w:snapToGrid w:val="0"/>
          <w:sz w:val="24"/>
          <w:szCs w:val="24"/>
        </w:rPr>
        <w:t>38.23</w:t>
      </w:r>
      <w:r w:rsidRPr="00794B18" w:rsidR="00896BAA">
        <w:rPr>
          <w:rFonts w:ascii="Times New Roman" w:hAnsi="Times New Roman"/>
          <w:snapToGrid w:val="0"/>
          <w:sz w:val="24"/>
          <w:szCs w:val="24"/>
        </w:rPr>
        <w:tab/>
        <w:t>$</w:t>
      </w:r>
      <w:r w:rsidR="007C4ADC">
        <w:rPr>
          <w:rFonts w:ascii="Times New Roman" w:hAnsi="Times New Roman"/>
          <w:snapToGrid w:val="0"/>
          <w:sz w:val="24"/>
          <w:szCs w:val="24"/>
        </w:rPr>
        <w:t>152.92</w:t>
      </w:r>
    </w:p>
    <w:p w:rsidRPr="00794B18" w:rsidR="00D42829" w:rsidP="00794B18" w:rsidRDefault="00D42829" w14:paraId="58B07938"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Est. 2 hrs. of clerical (typist) time @ </w:t>
      </w:r>
      <w:r w:rsidRPr="00794B18" w:rsidR="00896BAA">
        <w:rPr>
          <w:rFonts w:ascii="Times New Roman" w:hAnsi="Times New Roman"/>
          <w:snapToGrid w:val="0"/>
          <w:sz w:val="24"/>
          <w:szCs w:val="24"/>
        </w:rPr>
        <w:t>$</w:t>
      </w:r>
      <w:r w:rsidR="007C4ADC">
        <w:rPr>
          <w:rFonts w:ascii="Times New Roman" w:hAnsi="Times New Roman"/>
          <w:snapToGrid w:val="0"/>
          <w:sz w:val="24"/>
          <w:szCs w:val="24"/>
        </w:rPr>
        <w:t>20.13</w:t>
      </w:r>
      <w:r w:rsidRPr="00794B18">
        <w:rPr>
          <w:rFonts w:ascii="Times New Roman" w:hAnsi="Times New Roman"/>
          <w:snapToGrid w:val="0"/>
          <w:sz w:val="24"/>
          <w:szCs w:val="24"/>
        </w:rPr>
        <w:tab/>
      </w:r>
      <w:r w:rsidRPr="00794B18" w:rsidR="00896BAA">
        <w:rPr>
          <w:rFonts w:ascii="Times New Roman" w:hAnsi="Times New Roman"/>
          <w:snapToGrid w:val="0"/>
          <w:sz w:val="24"/>
          <w:szCs w:val="24"/>
        </w:rPr>
        <w:tab/>
      </w:r>
      <w:r w:rsidR="005435AD">
        <w:rPr>
          <w:rFonts w:ascii="Times New Roman" w:hAnsi="Times New Roman"/>
          <w:snapToGrid w:val="0"/>
          <w:sz w:val="24"/>
          <w:szCs w:val="24"/>
        </w:rPr>
        <w:t xml:space="preserve">            </w:t>
      </w:r>
      <w:proofErr w:type="gramStart"/>
      <w:r w:rsidRPr="00794B18">
        <w:rPr>
          <w:rFonts w:ascii="Times New Roman" w:hAnsi="Times New Roman"/>
          <w:snapToGrid w:val="0"/>
          <w:sz w:val="24"/>
          <w:szCs w:val="24"/>
          <w:u w:val="single"/>
        </w:rPr>
        <w:t xml:space="preserve">$  </w:t>
      </w:r>
      <w:r w:rsidR="007C4ADC">
        <w:rPr>
          <w:rFonts w:ascii="Times New Roman" w:hAnsi="Times New Roman"/>
          <w:snapToGrid w:val="0"/>
          <w:sz w:val="24"/>
          <w:szCs w:val="24"/>
          <w:u w:val="single"/>
        </w:rPr>
        <w:t>40.26</w:t>
      </w:r>
      <w:proofErr w:type="gramEnd"/>
    </w:p>
    <w:p w:rsidRPr="00794B18" w:rsidR="00D42829" w:rsidP="00794B18" w:rsidRDefault="00D42829" w14:paraId="05272EEA"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Total</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007C4ADC">
        <w:rPr>
          <w:rFonts w:ascii="Times New Roman" w:hAnsi="Times New Roman"/>
          <w:snapToGrid w:val="0"/>
          <w:sz w:val="24"/>
          <w:szCs w:val="24"/>
        </w:rPr>
        <w:t>193.18</w:t>
      </w:r>
    </w:p>
    <w:p w:rsidRPr="00794B18" w:rsidR="00D42829" w:rsidP="00794B18" w:rsidRDefault="00D42829" w14:paraId="4B3F8B1E" w14:textId="77777777">
      <w:pPr>
        <w:keepNext/>
        <w:autoSpaceDE/>
        <w:autoSpaceDN/>
        <w:adjustRightInd/>
        <w:outlineLvl w:val="0"/>
        <w:rPr>
          <w:rFonts w:ascii="Times New Roman" w:hAnsi="Times New Roman"/>
          <w:snapToGrid w:val="0"/>
          <w:sz w:val="24"/>
          <w:szCs w:val="24"/>
        </w:rPr>
      </w:pPr>
      <w:r w:rsidRPr="00794B18">
        <w:rPr>
          <w:rFonts w:ascii="Times New Roman" w:hAnsi="Times New Roman"/>
          <w:snapToGrid w:val="0"/>
          <w:sz w:val="24"/>
          <w:szCs w:val="24"/>
        </w:rPr>
        <w:t>Times number of applicants (annual average)</w:t>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Pr="00794B18">
        <w:rPr>
          <w:rFonts w:ascii="Times New Roman" w:hAnsi="Times New Roman"/>
          <w:snapToGrid w:val="0"/>
          <w:sz w:val="24"/>
          <w:szCs w:val="24"/>
          <w:u w:val="single"/>
        </w:rPr>
        <w:t xml:space="preserve">      x 1  </w:t>
      </w:r>
    </w:p>
    <w:p w:rsidRPr="00794B18" w:rsidR="00D42829" w:rsidP="00794B18" w:rsidRDefault="00D42829" w14:paraId="5FC8DC02" w14:textId="77777777">
      <w:pPr>
        <w:keepNext/>
        <w:autoSpaceDE/>
        <w:autoSpaceDN/>
        <w:adjustRightInd/>
        <w:outlineLvl w:val="0"/>
        <w:rPr>
          <w:rFonts w:ascii="Times New Roman" w:hAnsi="Times New Roman"/>
          <w:snapToGrid w:val="0"/>
          <w:color w:val="FF0000"/>
          <w:sz w:val="24"/>
          <w:szCs w:val="24"/>
        </w:rPr>
      </w:pPr>
      <w:r w:rsidRPr="00794B18">
        <w:rPr>
          <w:rFonts w:ascii="Times New Roman" w:hAnsi="Times New Roman"/>
          <w:snapToGrid w:val="0"/>
          <w:sz w:val="24"/>
          <w:szCs w:val="24"/>
        </w:rPr>
        <w:t>Total</w:t>
      </w:r>
      <w:r w:rsidRPr="00794B18">
        <w:rPr>
          <w:rFonts w:ascii="Times New Roman" w:hAnsi="Times New Roman"/>
          <w:snapToGrid w:val="0"/>
          <w:sz w:val="24"/>
          <w:szCs w:val="24"/>
        </w:rPr>
        <w:tab/>
      </w:r>
      <w:proofErr w:type="gramStart"/>
      <w:r w:rsidRPr="00794B18">
        <w:rPr>
          <w:rFonts w:ascii="Times New Roman" w:hAnsi="Times New Roman"/>
          <w:snapToGrid w:val="0"/>
          <w:sz w:val="24"/>
          <w:szCs w:val="24"/>
        </w:rPr>
        <w:tab/>
        <w:t xml:space="preserve">  </w:t>
      </w:r>
      <w:r w:rsidRPr="00794B18">
        <w:rPr>
          <w:rFonts w:ascii="Times New Roman" w:hAnsi="Times New Roman"/>
          <w:snapToGrid w:val="0"/>
          <w:sz w:val="24"/>
          <w:szCs w:val="24"/>
        </w:rPr>
        <w:tab/>
      </w:r>
      <w:proofErr w:type="gramEnd"/>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007C4ADC">
        <w:rPr>
          <w:rFonts w:ascii="Times New Roman" w:hAnsi="Times New Roman"/>
          <w:snapToGrid w:val="0"/>
          <w:sz w:val="24"/>
          <w:szCs w:val="24"/>
        </w:rPr>
        <w:t>193.18</w:t>
      </w:r>
      <w:r w:rsidRPr="00794B18">
        <w:rPr>
          <w:rFonts w:ascii="Times New Roman" w:hAnsi="Times New Roman"/>
          <w:snapToGrid w:val="0"/>
          <w:sz w:val="24"/>
          <w:szCs w:val="24"/>
        </w:rPr>
        <w:t xml:space="preserve"> </w:t>
      </w:r>
    </w:p>
    <w:p w:rsidRPr="00794B18" w:rsidR="00D42829" w:rsidP="00794B18" w:rsidRDefault="00D42829" w14:paraId="37AD17F6" w14:textId="77777777">
      <w:pPr>
        <w:autoSpaceDE/>
        <w:autoSpaceDN/>
        <w:adjustRightInd/>
        <w:rPr>
          <w:rFonts w:ascii="Times New Roman" w:hAnsi="Times New Roman"/>
          <w:snapToGrid w:val="0"/>
          <w:color w:val="FF0000"/>
          <w:sz w:val="24"/>
          <w:szCs w:val="24"/>
        </w:rPr>
      </w:pPr>
    </w:p>
    <w:p w:rsidRPr="00794B18" w:rsidR="00D42829" w:rsidP="00794B18" w:rsidRDefault="00D42829" w14:paraId="067D0D0A" w14:textId="77777777">
      <w:pPr>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Total Estimated Annual Bu</w:t>
      </w:r>
      <w:r w:rsidRPr="00794B18" w:rsidR="009159F0">
        <w:rPr>
          <w:rFonts w:ascii="Times New Roman" w:hAnsi="Times New Roman"/>
          <w:b/>
          <w:snapToGrid w:val="0"/>
          <w:sz w:val="24"/>
          <w:szCs w:val="24"/>
        </w:rPr>
        <w:t>rden Cost</w:t>
      </w:r>
      <w:r w:rsidRPr="00794B18" w:rsidR="005A4A63">
        <w:rPr>
          <w:rFonts w:ascii="Times New Roman" w:hAnsi="Times New Roman"/>
          <w:b/>
          <w:snapToGrid w:val="0"/>
          <w:sz w:val="24"/>
          <w:szCs w:val="24"/>
        </w:rPr>
        <w:t xml:space="preserve"> </w:t>
      </w:r>
      <w:r w:rsidRPr="00794B18" w:rsidR="009159F0">
        <w:rPr>
          <w:rFonts w:ascii="Times New Roman" w:hAnsi="Times New Roman"/>
          <w:b/>
          <w:snapToGrid w:val="0"/>
          <w:sz w:val="24"/>
          <w:szCs w:val="24"/>
        </w:rPr>
        <w:t xml:space="preserve">– </w:t>
      </w:r>
      <w:r w:rsidRPr="00794B18">
        <w:rPr>
          <w:rFonts w:ascii="Times New Roman" w:hAnsi="Times New Roman"/>
          <w:b/>
          <w:snapToGrid w:val="0"/>
          <w:sz w:val="24"/>
          <w:szCs w:val="24"/>
        </w:rPr>
        <w:t>$</w:t>
      </w:r>
      <w:r w:rsidR="007C4ADC">
        <w:rPr>
          <w:rFonts w:ascii="Times New Roman" w:hAnsi="Times New Roman"/>
          <w:b/>
          <w:snapToGrid w:val="0"/>
          <w:sz w:val="24"/>
          <w:szCs w:val="24"/>
        </w:rPr>
        <w:t>193.18</w:t>
      </w:r>
      <w:r w:rsidRPr="00794B18">
        <w:rPr>
          <w:rFonts w:ascii="Times New Roman" w:hAnsi="Times New Roman"/>
          <w:b/>
          <w:snapToGrid w:val="0"/>
          <w:sz w:val="24"/>
          <w:szCs w:val="24"/>
        </w:rPr>
        <w:t xml:space="preserve"> x 15</w:t>
      </w:r>
      <w:r w:rsidRPr="00794B18" w:rsidR="00896BAA">
        <w:rPr>
          <w:rFonts w:ascii="Times New Roman" w:hAnsi="Times New Roman"/>
          <w:b/>
          <w:snapToGrid w:val="0"/>
          <w:sz w:val="24"/>
          <w:szCs w:val="24"/>
        </w:rPr>
        <w:t xml:space="preserve"> </w:t>
      </w:r>
      <w:r w:rsidR="005435AD">
        <w:rPr>
          <w:rFonts w:ascii="Times New Roman" w:hAnsi="Times New Roman"/>
          <w:b/>
          <w:snapToGrid w:val="0"/>
          <w:sz w:val="24"/>
          <w:szCs w:val="24"/>
        </w:rPr>
        <w:t xml:space="preserve">x </w:t>
      </w:r>
      <w:proofErr w:type="gramStart"/>
      <w:r w:rsidR="005435AD">
        <w:rPr>
          <w:rFonts w:ascii="Times New Roman" w:hAnsi="Times New Roman"/>
          <w:b/>
          <w:snapToGrid w:val="0"/>
          <w:sz w:val="24"/>
          <w:szCs w:val="24"/>
        </w:rPr>
        <w:t xml:space="preserve">1.4  </w:t>
      </w:r>
      <w:r w:rsidRPr="00794B18" w:rsidR="00896BAA">
        <w:rPr>
          <w:rFonts w:ascii="Times New Roman" w:hAnsi="Times New Roman"/>
          <w:b/>
          <w:snapToGrid w:val="0"/>
          <w:sz w:val="24"/>
          <w:szCs w:val="24"/>
        </w:rPr>
        <w:t>=</w:t>
      </w:r>
      <w:proofErr w:type="gramEnd"/>
      <w:r w:rsidRPr="00794B18" w:rsidR="00896BAA">
        <w:rPr>
          <w:rFonts w:ascii="Times New Roman" w:hAnsi="Times New Roman"/>
          <w:b/>
          <w:snapToGrid w:val="0"/>
          <w:sz w:val="24"/>
          <w:szCs w:val="24"/>
        </w:rPr>
        <w:t xml:space="preserve"> $</w:t>
      </w:r>
      <w:r w:rsidR="005435AD">
        <w:rPr>
          <w:rFonts w:ascii="Times New Roman" w:hAnsi="Times New Roman"/>
          <w:b/>
          <w:snapToGrid w:val="0"/>
          <w:sz w:val="24"/>
          <w:szCs w:val="24"/>
        </w:rPr>
        <w:t>4,056.78</w:t>
      </w:r>
      <w:r w:rsidRPr="00794B18">
        <w:rPr>
          <w:rFonts w:ascii="Times New Roman" w:hAnsi="Times New Roman"/>
          <w:b/>
          <w:snapToGrid w:val="0"/>
          <w:sz w:val="24"/>
          <w:szCs w:val="24"/>
        </w:rPr>
        <w:t xml:space="preserve"> </w:t>
      </w:r>
    </w:p>
    <w:p w:rsidRPr="00794B18" w:rsidR="00D42829" w:rsidP="00794B18" w:rsidRDefault="00D42829" w14:paraId="0669F5DA" w14:textId="77777777">
      <w:pPr>
        <w:autoSpaceDE/>
        <w:autoSpaceDN/>
        <w:adjustRightInd/>
        <w:rPr>
          <w:rFonts w:ascii="Times New Roman" w:hAnsi="Times New Roman"/>
          <w:b/>
          <w:snapToGrid w:val="0"/>
          <w:color w:val="FF0000"/>
          <w:sz w:val="24"/>
          <w:szCs w:val="24"/>
        </w:rPr>
      </w:pPr>
    </w:p>
    <w:p w:rsidRPr="00794B18" w:rsidR="00D42829" w:rsidP="00794B18" w:rsidRDefault="00D42829" w14:paraId="2A096F08" w14:textId="77777777">
      <w:pPr>
        <w:autoSpaceDE/>
        <w:autoSpaceDN/>
        <w:adjustRightInd/>
        <w:rPr>
          <w:rFonts w:ascii="Times New Roman" w:hAnsi="Times New Roman"/>
          <w:b/>
          <w:snapToGrid w:val="0"/>
          <w:sz w:val="24"/>
          <w:szCs w:val="24"/>
          <w:u w:val="single"/>
        </w:rPr>
      </w:pPr>
      <w:r w:rsidRPr="00794B18">
        <w:rPr>
          <w:rFonts w:ascii="Times New Roman" w:hAnsi="Times New Roman"/>
          <w:b/>
          <w:snapToGrid w:val="0"/>
          <w:sz w:val="24"/>
          <w:szCs w:val="24"/>
          <w:u w:val="single"/>
        </w:rPr>
        <w:t>Annual Amendments &amp; Revisions:</w:t>
      </w:r>
    </w:p>
    <w:p w:rsidRPr="00794B18" w:rsidR="00D42829" w:rsidP="00794B18" w:rsidRDefault="00D42829" w14:paraId="46F560A5" w14:textId="77777777">
      <w:pPr>
        <w:autoSpaceDE/>
        <w:autoSpaceDN/>
        <w:adjustRightInd/>
        <w:rPr>
          <w:rFonts w:ascii="Times New Roman" w:hAnsi="Times New Roman"/>
          <w:snapToGrid w:val="0"/>
          <w:sz w:val="24"/>
          <w:szCs w:val="24"/>
          <w:u w:val="single"/>
        </w:rPr>
      </w:pPr>
    </w:p>
    <w:p w:rsidRPr="00794B18" w:rsidR="00D42829" w:rsidP="00794B18" w:rsidRDefault="00D42829" w14:paraId="4E897282"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Number of</w:t>
      </w:r>
      <w:r w:rsidRPr="00794B18">
        <w:rPr>
          <w:rFonts w:ascii="Times New Roman" w:hAnsi="Times New Roman"/>
          <w:snapToGrid w:val="0"/>
          <w:sz w:val="24"/>
          <w:szCs w:val="24"/>
        </w:rPr>
        <w:tab/>
        <w:t xml:space="preserve">   Responses Per       Total Annual         Burden Hours    Total Annual</w:t>
      </w:r>
    </w:p>
    <w:p w:rsidRPr="00794B18" w:rsidR="00D42829" w:rsidP="00794B18" w:rsidRDefault="00D42829" w14:paraId="09FAB388"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u w:val="single"/>
        </w:rPr>
        <w:t xml:space="preserve">Respondents           Respondent        Responses             Per Response     Burden Hrs. </w:t>
      </w:r>
    </w:p>
    <w:p w:rsidRPr="00794B18" w:rsidR="00D42829" w:rsidP="00794B18" w:rsidRDefault="00D42829" w14:paraId="71C614C3"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  </w:t>
      </w:r>
      <w:r w:rsidRPr="00794B18">
        <w:rPr>
          <w:rFonts w:ascii="Times New Roman" w:hAnsi="Times New Roman"/>
          <w:snapToGrid w:val="0"/>
          <w:sz w:val="24"/>
          <w:szCs w:val="24"/>
        </w:rPr>
        <w:tab/>
        <w:t>2            x</w:t>
      </w:r>
      <w:r w:rsidR="005435AD">
        <w:rPr>
          <w:rFonts w:ascii="Times New Roman" w:hAnsi="Times New Roman"/>
          <w:snapToGrid w:val="0"/>
          <w:sz w:val="24"/>
          <w:szCs w:val="24"/>
        </w:rPr>
        <w:t xml:space="preserve">            </w:t>
      </w:r>
      <w:r w:rsidRPr="00794B18">
        <w:rPr>
          <w:rFonts w:ascii="Times New Roman" w:hAnsi="Times New Roman"/>
          <w:snapToGrid w:val="0"/>
          <w:sz w:val="24"/>
          <w:szCs w:val="24"/>
        </w:rPr>
        <w:t>1             =</w:t>
      </w:r>
      <w:r w:rsidR="005435AD">
        <w:rPr>
          <w:rFonts w:ascii="Times New Roman" w:hAnsi="Times New Roman"/>
          <w:snapToGrid w:val="0"/>
          <w:sz w:val="24"/>
          <w:szCs w:val="24"/>
        </w:rPr>
        <w:t xml:space="preserve">           </w:t>
      </w:r>
      <w:r w:rsidRPr="00794B18">
        <w:rPr>
          <w:rFonts w:ascii="Times New Roman" w:hAnsi="Times New Roman"/>
          <w:snapToGrid w:val="0"/>
          <w:sz w:val="24"/>
          <w:szCs w:val="24"/>
        </w:rPr>
        <w:t>2</w:t>
      </w:r>
      <w:r w:rsidRPr="00794B18">
        <w:rPr>
          <w:rFonts w:ascii="Times New Roman" w:hAnsi="Times New Roman"/>
          <w:snapToGrid w:val="0"/>
          <w:sz w:val="24"/>
          <w:szCs w:val="24"/>
        </w:rPr>
        <w:tab/>
        <w:t xml:space="preserve">         x            </w:t>
      </w:r>
      <w:r w:rsidR="005435AD">
        <w:rPr>
          <w:rFonts w:ascii="Times New Roman" w:hAnsi="Times New Roman"/>
          <w:snapToGrid w:val="0"/>
          <w:sz w:val="24"/>
          <w:szCs w:val="24"/>
        </w:rPr>
        <w:t xml:space="preserve">  </w:t>
      </w:r>
      <w:r w:rsidRPr="00794B18">
        <w:rPr>
          <w:rFonts w:ascii="Times New Roman" w:hAnsi="Times New Roman"/>
          <w:snapToGrid w:val="0"/>
          <w:sz w:val="24"/>
          <w:szCs w:val="24"/>
        </w:rPr>
        <w:t xml:space="preserve">   4            =        8</w:t>
      </w:r>
    </w:p>
    <w:p w:rsidRPr="00794B18" w:rsidR="00D42829" w:rsidP="00794B18" w:rsidRDefault="00D42829" w14:paraId="57176B0F" w14:textId="77777777">
      <w:pPr>
        <w:autoSpaceDE/>
        <w:autoSpaceDN/>
        <w:adjustRightInd/>
        <w:rPr>
          <w:rFonts w:ascii="Times New Roman" w:hAnsi="Times New Roman"/>
          <w:snapToGrid w:val="0"/>
          <w:sz w:val="24"/>
          <w:szCs w:val="24"/>
          <w:u w:val="single"/>
        </w:rPr>
      </w:pPr>
    </w:p>
    <w:p w:rsidRPr="00794B18" w:rsidR="00D42829" w:rsidP="00794B18" w:rsidRDefault="00D42829" w14:paraId="3872FFC8" w14:textId="77777777">
      <w:pPr>
        <w:keepNext/>
        <w:autoSpaceDE/>
        <w:autoSpaceDN/>
        <w:adjustRightInd/>
        <w:outlineLvl w:val="0"/>
        <w:rPr>
          <w:rFonts w:ascii="Times New Roman" w:hAnsi="Times New Roman"/>
          <w:snapToGrid w:val="0"/>
          <w:sz w:val="24"/>
          <w:szCs w:val="24"/>
        </w:rPr>
      </w:pPr>
      <w:r w:rsidRPr="00794B18">
        <w:rPr>
          <w:rFonts w:ascii="Times New Roman" w:hAnsi="Times New Roman"/>
          <w:snapToGrid w:val="0"/>
          <w:sz w:val="24"/>
          <w:szCs w:val="24"/>
        </w:rPr>
        <w:t>Number of Respondents:    2</w:t>
      </w:r>
      <w:r w:rsidRPr="00794B18">
        <w:rPr>
          <w:rFonts w:ascii="Times New Roman" w:hAnsi="Times New Roman"/>
          <w:snapToGrid w:val="0"/>
          <w:sz w:val="24"/>
          <w:szCs w:val="24"/>
        </w:rPr>
        <w:tab/>
      </w:r>
    </w:p>
    <w:p w:rsidRPr="00794B18" w:rsidR="00D42829" w:rsidP="00794B18" w:rsidRDefault="00D42829" w14:paraId="2ECB73A0"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Frequency:</w:t>
      </w:r>
      <w:r w:rsidRPr="00794B18">
        <w:rPr>
          <w:rFonts w:ascii="Times New Roman" w:hAnsi="Times New Roman"/>
          <w:snapToGrid w:val="0"/>
          <w:sz w:val="24"/>
          <w:szCs w:val="24"/>
        </w:rPr>
        <w:tab/>
      </w:r>
      <w:r w:rsidRPr="00794B18">
        <w:rPr>
          <w:rFonts w:ascii="Times New Roman" w:hAnsi="Times New Roman"/>
          <w:snapToGrid w:val="0"/>
          <w:sz w:val="24"/>
          <w:szCs w:val="24"/>
        </w:rPr>
        <w:tab/>
      </w:r>
      <w:r w:rsidR="005435AD">
        <w:rPr>
          <w:rFonts w:ascii="Times New Roman" w:hAnsi="Times New Roman"/>
          <w:snapToGrid w:val="0"/>
          <w:sz w:val="24"/>
          <w:szCs w:val="24"/>
        </w:rPr>
        <w:t xml:space="preserve">       </w:t>
      </w:r>
      <w:r w:rsidRPr="00794B18">
        <w:rPr>
          <w:rFonts w:ascii="Times New Roman" w:hAnsi="Times New Roman"/>
          <w:snapToGrid w:val="0"/>
          <w:sz w:val="24"/>
          <w:szCs w:val="24"/>
        </w:rPr>
        <w:t>One amendment</w:t>
      </w:r>
    </w:p>
    <w:p w:rsidRPr="00794B18" w:rsidR="00D42829" w:rsidP="00794B18" w:rsidRDefault="00D42829" w14:paraId="4E1F7E0B"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Annual hour burden:</w:t>
      </w:r>
      <w:r w:rsidRPr="00794B18">
        <w:rPr>
          <w:rFonts w:ascii="Times New Roman" w:hAnsi="Times New Roman"/>
          <w:snapToGrid w:val="0"/>
          <w:sz w:val="24"/>
          <w:szCs w:val="24"/>
        </w:rPr>
        <w:tab/>
      </w:r>
      <w:r w:rsidR="005435AD">
        <w:rPr>
          <w:rFonts w:ascii="Times New Roman" w:hAnsi="Times New Roman"/>
          <w:snapToGrid w:val="0"/>
          <w:sz w:val="24"/>
          <w:szCs w:val="24"/>
        </w:rPr>
        <w:t xml:space="preserve">       </w:t>
      </w:r>
      <w:r w:rsidRPr="00794B18">
        <w:rPr>
          <w:rFonts w:ascii="Times New Roman" w:hAnsi="Times New Roman"/>
          <w:snapToGrid w:val="0"/>
          <w:sz w:val="24"/>
          <w:szCs w:val="24"/>
        </w:rPr>
        <w:t xml:space="preserve">4 hours x 2 amendments = 8 hours </w:t>
      </w:r>
    </w:p>
    <w:p w:rsidRPr="00794B18" w:rsidR="000756CD" w:rsidP="00794B18" w:rsidRDefault="000756CD" w14:paraId="29333953" w14:textId="77777777">
      <w:pPr>
        <w:autoSpaceDE/>
        <w:autoSpaceDN/>
        <w:adjustRightInd/>
        <w:rPr>
          <w:rFonts w:ascii="Times New Roman" w:hAnsi="Times New Roman"/>
          <w:snapToGrid w:val="0"/>
          <w:sz w:val="24"/>
          <w:szCs w:val="24"/>
        </w:rPr>
      </w:pPr>
    </w:p>
    <w:p w:rsidR="000756CD" w:rsidP="00794B18" w:rsidRDefault="00D42829" w14:paraId="2D2AEA03"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u w:val="single"/>
        </w:rPr>
        <w:t xml:space="preserve">Estimated </w:t>
      </w:r>
      <w:r w:rsidRPr="00794B18" w:rsidR="00B94E96">
        <w:rPr>
          <w:rFonts w:ascii="Times New Roman" w:hAnsi="Times New Roman"/>
          <w:snapToGrid w:val="0"/>
          <w:sz w:val="24"/>
          <w:szCs w:val="24"/>
          <w:u w:val="single"/>
        </w:rPr>
        <w:t xml:space="preserve">one-time </w:t>
      </w:r>
      <w:r w:rsidRPr="00794B18">
        <w:rPr>
          <w:rFonts w:ascii="Times New Roman" w:hAnsi="Times New Roman"/>
          <w:snapToGrid w:val="0"/>
          <w:sz w:val="24"/>
          <w:szCs w:val="24"/>
          <w:u w:val="single"/>
        </w:rPr>
        <w:t>cost to respondent:</w:t>
      </w:r>
    </w:p>
    <w:p w:rsidR="000756CD" w:rsidP="00794B18" w:rsidRDefault="000756CD" w14:paraId="62604C28" w14:textId="77777777">
      <w:pPr>
        <w:autoSpaceDE/>
        <w:autoSpaceDN/>
        <w:adjustRightInd/>
        <w:rPr>
          <w:rFonts w:ascii="Times New Roman" w:hAnsi="Times New Roman"/>
          <w:snapToGrid w:val="0"/>
          <w:sz w:val="24"/>
          <w:szCs w:val="24"/>
          <w:u w:val="single"/>
        </w:rPr>
      </w:pPr>
    </w:p>
    <w:p w:rsidRPr="000756CD" w:rsidR="00D42829" w:rsidP="00794B18" w:rsidRDefault="00D42829" w14:paraId="235676EB"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rPr>
        <w:lastRenderedPageBreak/>
        <w:t>Computation of data, completing relevant section of application, letter</w:t>
      </w:r>
      <w:r w:rsidR="00CD1C59">
        <w:rPr>
          <w:rFonts w:ascii="Times New Roman" w:hAnsi="Times New Roman"/>
          <w:snapToGrid w:val="0"/>
          <w:sz w:val="24"/>
          <w:szCs w:val="24"/>
        </w:rPr>
        <w:t>,</w:t>
      </w:r>
      <w:r w:rsidRPr="00794B18">
        <w:rPr>
          <w:rFonts w:ascii="Times New Roman" w:hAnsi="Times New Roman"/>
          <w:snapToGrid w:val="0"/>
          <w:sz w:val="24"/>
          <w:szCs w:val="24"/>
        </w:rPr>
        <w:t xml:space="preserve"> and mailing:</w:t>
      </w:r>
    </w:p>
    <w:p w:rsidRPr="00794B18" w:rsidR="00D42829" w:rsidP="00794B18" w:rsidRDefault="00D42829" w14:paraId="471CEDC9"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Est. 4 hr of professional (accounting) time @ $</w:t>
      </w:r>
      <w:r w:rsidR="007C4ADC">
        <w:rPr>
          <w:rFonts w:ascii="Times New Roman" w:hAnsi="Times New Roman"/>
          <w:snapToGrid w:val="0"/>
          <w:sz w:val="24"/>
          <w:szCs w:val="24"/>
        </w:rPr>
        <w:t>38.23</w:t>
      </w:r>
      <w:r w:rsidRPr="00794B18">
        <w:rPr>
          <w:rFonts w:ascii="Times New Roman" w:hAnsi="Times New Roman"/>
          <w:snapToGrid w:val="0"/>
          <w:sz w:val="24"/>
          <w:szCs w:val="24"/>
        </w:rPr>
        <w:tab/>
      </w:r>
      <w:r w:rsidRPr="00794B18">
        <w:rPr>
          <w:rFonts w:ascii="Times New Roman" w:hAnsi="Times New Roman"/>
          <w:snapToGrid w:val="0"/>
          <w:sz w:val="24"/>
          <w:szCs w:val="24"/>
        </w:rPr>
        <w:tab/>
        <w:t>$</w:t>
      </w:r>
      <w:r w:rsidR="007C4ADC">
        <w:rPr>
          <w:rFonts w:ascii="Times New Roman" w:hAnsi="Times New Roman"/>
          <w:snapToGrid w:val="0"/>
          <w:sz w:val="24"/>
          <w:szCs w:val="24"/>
        </w:rPr>
        <w:t>152.92</w:t>
      </w:r>
    </w:p>
    <w:p w:rsidRPr="00794B18" w:rsidR="00D42829" w:rsidP="00794B18" w:rsidRDefault="00D42829" w14:paraId="3BDB1EBF"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Est. 4 hr of clerical (typist) time @ $</w:t>
      </w:r>
      <w:r w:rsidR="007C4ADC">
        <w:rPr>
          <w:rFonts w:ascii="Times New Roman" w:hAnsi="Times New Roman"/>
          <w:snapToGrid w:val="0"/>
          <w:sz w:val="24"/>
          <w:szCs w:val="24"/>
        </w:rPr>
        <w:t>20.13</w:t>
      </w:r>
      <w:r w:rsidRPr="00794B18" w:rsidR="009159F0">
        <w:rPr>
          <w:rFonts w:ascii="Times New Roman" w:hAnsi="Times New Roman"/>
          <w:snapToGrid w:val="0"/>
          <w:sz w:val="24"/>
          <w:szCs w:val="24"/>
        </w:rPr>
        <w:tab/>
      </w:r>
      <w:r w:rsidR="007C4ADC">
        <w:rPr>
          <w:rFonts w:ascii="Times New Roman" w:hAnsi="Times New Roman"/>
          <w:snapToGrid w:val="0"/>
          <w:sz w:val="24"/>
          <w:szCs w:val="24"/>
        </w:rPr>
        <w:tab/>
      </w:r>
      <w:r w:rsidRPr="00794B18" w:rsidR="009159F0">
        <w:rPr>
          <w:rFonts w:ascii="Times New Roman" w:hAnsi="Times New Roman"/>
          <w:snapToGrid w:val="0"/>
          <w:sz w:val="24"/>
          <w:szCs w:val="24"/>
        </w:rPr>
        <w:tab/>
      </w:r>
      <w:r w:rsidR="005435AD">
        <w:rPr>
          <w:rFonts w:ascii="Times New Roman" w:hAnsi="Times New Roman"/>
          <w:snapToGrid w:val="0"/>
          <w:sz w:val="24"/>
          <w:szCs w:val="24"/>
        </w:rPr>
        <w:t xml:space="preserve">            </w:t>
      </w:r>
      <w:proofErr w:type="gramStart"/>
      <w:r w:rsidRPr="00794B18" w:rsidR="009159F0">
        <w:rPr>
          <w:rFonts w:ascii="Times New Roman" w:hAnsi="Times New Roman"/>
          <w:snapToGrid w:val="0"/>
          <w:sz w:val="24"/>
          <w:szCs w:val="24"/>
        </w:rPr>
        <w:t xml:space="preserve">$  </w:t>
      </w:r>
      <w:r w:rsidR="007C4ADC">
        <w:rPr>
          <w:rFonts w:ascii="Times New Roman" w:hAnsi="Times New Roman"/>
          <w:snapToGrid w:val="0"/>
          <w:sz w:val="24"/>
          <w:szCs w:val="24"/>
        </w:rPr>
        <w:t>80.52</w:t>
      </w:r>
      <w:proofErr w:type="gramEnd"/>
    </w:p>
    <w:p w:rsidRPr="00794B18" w:rsidR="00D42829" w:rsidP="00794B18" w:rsidRDefault="00D42829" w14:paraId="60376059"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Total</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Pr="00794B18" w:rsidR="009159F0">
        <w:rPr>
          <w:rFonts w:ascii="Times New Roman" w:hAnsi="Times New Roman"/>
          <w:snapToGrid w:val="0"/>
          <w:sz w:val="24"/>
          <w:szCs w:val="24"/>
        </w:rPr>
        <w:t>$</w:t>
      </w:r>
      <w:r w:rsidR="007C4ADC">
        <w:rPr>
          <w:rFonts w:ascii="Times New Roman" w:hAnsi="Times New Roman"/>
          <w:snapToGrid w:val="0"/>
          <w:sz w:val="24"/>
          <w:szCs w:val="24"/>
        </w:rPr>
        <w:t>233.44</w:t>
      </w:r>
      <w:r w:rsidRPr="00794B18">
        <w:rPr>
          <w:rFonts w:ascii="Times New Roman" w:hAnsi="Times New Roman"/>
          <w:snapToGrid w:val="0"/>
          <w:sz w:val="24"/>
          <w:szCs w:val="24"/>
        </w:rPr>
        <w:tab/>
      </w:r>
      <w:r w:rsidRPr="00794B18">
        <w:rPr>
          <w:rFonts w:ascii="Times New Roman" w:hAnsi="Times New Roman"/>
          <w:snapToGrid w:val="0"/>
          <w:sz w:val="24"/>
          <w:szCs w:val="24"/>
        </w:rPr>
        <w:tab/>
      </w:r>
    </w:p>
    <w:p w:rsidRPr="00794B18" w:rsidR="00D42829" w:rsidP="00794B18" w:rsidRDefault="00D42829" w14:paraId="477823CD"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rPr>
        <w:t>Total number of expected responses per year</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Pr="00794B18">
        <w:rPr>
          <w:rFonts w:ascii="Times New Roman" w:hAnsi="Times New Roman"/>
          <w:snapToGrid w:val="0"/>
          <w:sz w:val="24"/>
          <w:szCs w:val="24"/>
          <w:u w:val="single"/>
        </w:rPr>
        <w:t xml:space="preserve">      </w:t>
      </w:r>
      <w:proofErr w:type="gramStart"/>
      <w:r w:rsidRPr="00794B18">
        <w:rPr>
          <w:rFonts w:ascii="Times New Roman" w:hAnsi="Times New Roman"/>
          <w:snapToGrid w:val="0"/>
          <w:sz w:val="24"/>
          <w:szCs w:val="24"/>
          <w:u w:val="single"/>
        </w:rPr>
        <w:t>x  2</w:t>
      </w:r>
      <w:proofErr w:type="gramEnd"/>
    </w:p>
    <w:p w:rsidRPr="00794B18" w:rsidR="009159F0" w:rsidP="00794B18" w:rsidRDefault="009159F0" w14:paraId="670257C5"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w:t>
      </w:r>
      <w:r w:rsidR="007C4ADC">
        <w:rPr>
          <w:rFonts w:ascii="Times New Roman" w:hAnsi="Times New Roman"/>
          <w:snapToGrid w:val="0"/>
          <w:sz w:val="24"/>
          <w:szCs w:val="24"/>
        </w:rPr>
        <w:t>466.88</w:t>
      </w:r>
      <w:r w:rsidRPr="00794B18">
        <w:rPr>
          <w:rFonts w:ascii="Times New Roman" w:hAnsi="Times New Roman"/>
          <w:snapToGrid w:val="0"/>
          <w:sz w:val="24"/>
          <w:szCs w:val="24"/>
        </w:rPr>
        <w:tab/>
      </w:r>
    </w:p>
    <w:p w:rsidRPr="00794B18" w:rsidR="00D42829" w:rsidP="00794B18" w:rsidRDefault="00D42829" w14:paraId="5FEE1AC6"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Total number of responses times 1.4 (benefits)            </w:t>
      </w:r>
      <w:r w:rsidRPr="00794B18" w:rsidR="009159F0">
        <w:rPr>
          <w:rFonts w:ascii="Times New Roman" w:hAnsi="Times New Roman"/>
          <w:snapToGrid w:val="0"/>
          <w:sz w:val="24"/>
          <w:szCs w:val="24"/>
        </w:rPr>
        <w:tab/>
      </w:r>
      <w:r w:rsidRPr="00794B18" w:rsidR="009159F0">
        <w:rPr>
          <w:rFonts w:ascii="Times New Roman" w:hAnsi="Times New Roman"/>
          <w:snapToGrid w:val="0"/>
          <w:sz w:val="24"/>
          <w:szCs w:val="24"/>
        </w:rPr>
        <w:tab/>
      </w:r>
    </w:p>
    <w:p w:rsidRPr="00794B18" w:rsidR="00D42829" w:rsidP="00794B18" w:rsidRDefault="00D42829" w14:paraId="4C860195" w14:textId="77777777">
      <w:pPr>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Total Estimated Annual Cost</w:t>
      </w:r>
      <w:r w:rsidRPr="00794B18" w:rsidR="005A4A63">
        <w:rPr>
          <w:rFonts w:ascii="Times New Roman" w:hAnsi="Times New Roman"/>
          <w:b/>
          <w:snapToGrid w:val="0"/>
          <w:sz w:val="24"/>
          <w:szCs w:val="24"/>
        </w:rPr>
        <w:t xml:space="preserve">                                                          $</w:t>
      </w:r>
      <w:r w:rsidR="00983464">
        <w:rPr>
          <w:rFonts w:ascii="Times New Roman" w:hAnsi="Times New Roman"/>
          <w:b/>
          <w:snapToGrid w:val="0"/>
          <w:sz w:val="24"/>
          <w:szCs w:val="24"/>
        </w:rPr>
        <w:t>653.63</w:t>
      </w:r>
    </w:p>
    <w:p w:rsidRPr="00794B18" w:rsidR="00B730E6" w:rsidP="00794B18" w:rsidRDefault="00B730E6" w14:paraId="4BF7A14C" w14:textId="77777777">
      <w:pPr>
        <w:autoSpaceDE/>
        <w:autoSpaceDN/>
        <w:adjustRightInd/>
        <w:rPr>
          <w:rFonts w:ascii="Times New Roman" w:hAnsi="Times New Roman"/>
          <w:b/>
          <w:snapToGrid w:val="0"/>
          <w:sz w:val="24"/>
          <w:szCs w:val="24"/>
          <w:u w:val="single"/>
        </w:rPr>
      </w:pPr>
    </w:p>
    <w:p w:rsidRPr="00794B18" w:rsidR="00D42829" w:rsidP="00794B18" w:rsidRDefault="00D42829" w14:paraId="75F3B739" w14:textId="77777777">
      <w:pPr>
        <w:autoSpaceDE/>
        <w:autoSpaceDN/>
        <w:adjustRightInd/>
        <w:rPr>
          <w:rFonts w:ascii="Times New Roman" w:hAnsi="Times New Roman"/>
          <w:b/>
          <w:snapToGrid w:val="0"/>
          <w:sz w:val="24"/>
          <w:szCs w:val="24"/>
        </w:rPr>
      </w:pPr>
      <w:r w:rsidRPr="00794B18">
        <w:rPr>
          <w:rFonts w:ascii="Times New Roman" w:hAnsi="Times New Roman"/>
          <w:b/>
          <w:snapToGrid w:val="0"/>
          <w:sz w:val="24"/>
          <w:szCs w:val="24"/>
          <w:u w:val="single"/>
        </w:rPr>
        <w:t>Monthly Reporting Requirement</w:t>
      </w:r>
      <w:r w:rsidRPr="00794B18">
        <w:rPr>
          <w:rFonts w:ascii="Times New Roman" w:hAnsi="Times New Roman"/>
          <w:b/>
          <w:snapToGrid w:val="0"/>
          <w:sz w:val="24"/>
          <w:szCs w:val="24"/>
        </w:rPr>
        <w:t xml:space="preserve">: </w:t>
      </w:r>
    </w:p>
    <w:p w:rsidRPr="00794B18" w:rsidR="00D42829" w:rsidP="00794B18" w:rsidRDefault="00D42829" w14:paraId="21C90503" w14:textId="77777777">
      <w:pPr>
        <w:autoSpaceDE/>
        <w:autoSpaceDN/>
        <w:adjustRightInd/>
        <w:rPr>
          <w:rFonts w:ascii="Times New Roman" w:hAnsi="Times New Roman"/>
          <w:b/>
          <w:snapToGrid w:val="0"/>
          <w:sz w:val="24"/>
          <w:szCs w:val="24"/>
        </w:rPr>
      </w:pPr>
    </w:p>
    <w:p w:rsidRPr="00794B18" w:rsidR="00D42829" w:rsidP="00794B18" w:rsidRDefault="00D42829" w14:paraId="37D20EF2"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Number of</w:t>
      </w:r>
      <w:r w:rsidRPr="00794B18">
        <w:rPr>
          <w:rFonts w:ascii="Times New Roman" w:hAnsi="Times New Roman"/>
          <w:snapToGrid w:val="0"/>
          <w:sz w:val="24"/>
          <w:szCs w:val="24"/>
        </w:rPr>
        <w:tab/>
        <w:t xml:space="preserve">    Responses Per     Total Annual     Burden Hours     Total Annual</w:t>
      </w:r>
    </w:p>
    <w:p w:rsidRPr="00794B18" w:rsidR="00D42829" w:rsidP="00794B18" w:rsidRDefault="00D42829" w14:paraId="10941F00"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u w:val="single"/>
        </w:rPr>
        <w:t xml:space="preserve">Respondents          Respondent         Responses       Per Response     Burden Hrs. </w:t>
      </w:r>
    </w:p>
    <w:p w:rsidRPr="00794B18" w:rsidR="00D42829" w:rsidP="00794B18" w:rsidRDefault="00D42829" w14:paraId="1D76089C"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  </w:t>
      </w:r>
      <w:r w:rsidRPr="00794B18">
        <w:rPr>
          <w:rFonts w:ascii="Times New Roman" w:hAnsi="Times New Roman"/>
          <w:snapToGrid w:val="0"/>
          <w:sz w:val="24"/>
          <w:szCs w:val="24"/>
        </w:rPr>
        <w:tab/>
        <w:t>15            x          12             =       180          x         1              =       180</w:t>
      </w:r>
    </w:p>
    <w:p w:rsidRPr="00794B18" w:rsidR="00D42829" w:rsidP="00794B18" w:rsidRDefault="00D42829" w14:paraId="543518B2" w14:textId="77777777">
      <w:pPr>
        <w:tabs>
          <w:tab w:val="left" w:pos="540"/>
          <w:tab w:val="left" w:pos="2430"/>
          <w:tab w:val="left" w:pos="4140"/>
          <w:tab w:val="left" w:pos="4590"/>
          <w:tab w:val="left" w:pos="5940"/>
          <w:tab w:val="left" w:pos="6750"/>
        </w:tabs>
        <w:autoSpaceDE/>
        <w:autoSpaceDN/>
        <w:adjustRightInd/>
        <w:rPr>
          <w:rFonts w:ascii="Times New Roman" w:hAnsi="Times New Roman"/>
          <w:color w:val="FF0000"/>
          <w:sz w:val="24"/>
          <w:szCs w:val="24"/>
        </w:rPr>
      </w:pPr>
    </w:p>
    <w:p w:rsidRPr="00794B18" w:rsidR="00D42829" w:rsidP="00794B18" w:rsidRDefault="00D42829" w14:paraId="14013E35" w14:textId="77777777">
      <w:pPr>
        <w:keepNext/>
        <w:autoSpaceDE/>
        <w:autoSpaceDN/>
        <w:adjustRightInd/>
        <w:outlineLvl w:val="0"/>
        <w:rPr>
          <w:rFonts w:ascii="Times New Roman" w:hAnsi="Times New Roman"/>
          <w:snapToGrid w:val="0"/>
          <w:sz w:val="24"/>
          <w:szCs w:val="24"/>
        </w:rPr>
      </w:pPr>
      <w:r w:rsidRPr="00794B18">
        <w:rPr>
          <w:rFonts w:ascii="Times New Roman" w:hAnsi="Times New Roman"/>
          <w:snapToGrid w:val="0"/>
          <w:sz w:val="24"/>
          <w:szCs w:val="24"/>
        </w:rPr>
        <w:t>Number of Respondents:  15</w:t>
      </w:r>
      <w:r w:rsidRPr="00794B18">
        <w:rPr>
          <w:rFonts w:ascii="Times New Roman" w:hAnsi="Times New Roman"/>
          <w:snapToGrid w:val="0"/>
          <w:sz w:val="24"/>
          <w:szCs w:val="24"/>
        </w:rPr>
        <w:tab/>
      </w:r>
    </w:p>
    <w:p w:rsidRPr="00794B18" w:rsidR="00D42829" w:rsidP="00794B18" w:rsidRDefault="00D42829" w14:paraId="0EBC2D0E"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Number of Responses:  1</w:t>
      </w:r>
    </w:p>
    <w:p w:rsidRPr="00794B18" w:rsidR="00D42829" w:rsidP="00794B18" w:rsidRDefault="00D42829" w14:paraId="64193598"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Frequency:  </w:t>
      </w:r>
      <w:r w:rsidR="00AB619A">
        <w:rPr>
          <w:rFonts w:ascii="Times New Roman" w:hAnsi="Times New Roman"/>
          <w:snapToGrid w:val="0"/>
          <w:sz w:val="24"/>
          <w:szCs w:val="24"/>
        </w:rPr>
        <w:t>Monthly</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p>
    <w:p w:rsidRPr="00794B18" w:rsidR="00D42829" w:rsidP="00794B18" w:rsidRDefault="00AB619A" w14:paraId="3629FB4F" w14:textId="77777777">
      <w:pPr>
        <w:autoSpaceDE/>
        <w:autoSpaceDN/>
        <w:adjustRightInd/>
        <w:rPr>
          <w:rFonts w:ascii="Times New Roman" w:hAnsi="Times New Roman"/>
          <w:snapToGrid w:val="0"/>
          <w:sz w:val="24"/>
          <w:szCs w:val="24"/>
        </w:rPr>
      </w:pPr>
      <w:r>
        <w:rPr>
          <w:rFonts w:ascii="Times New Roman" w:hAnsi="Times New Roman"/>
          <w:snapToGrid w:val="0"/>
          <w:sz w:val="24"/>
          <w:szCs w:val="24"/>
        </w:rPr>
        <w:t>Monthly burden hour per respondent:  1</w:t>
      </w:r>
      <w:r w:rsidRPr="00794B18" w:rsidR="00D42829">
        <w:rPr>
          <w:rFonts w:ascii="Times New Roman" w:hAnsi="Times New Roman"/>
          <w:snapToGrid w:val="0"/>
          <w:sz w:val="24"/>
          <w:szCs w:val="24"/>
        </w:rPr>
        <w:tab/>
      </w:r>
      <w:r w:rsidRPr="00794B18" w:rsidR="00D42829">
        <w:rPr>
          <w:rFonts w:ascii="Times New Roman" w:hAnsi="Times New Roman"/>
          <w:snapToGrid w:val="0"/>
          <w:sz w:val="24"/>
          <w:szCs w:val="24"/>
        </w:rPr>
        <w:tab/>
      </w:r>
    </w:p>
    <w:p w:rsidRPr="00794B18" w:rsidR="00D42829" w:rsidP="00794B18" w:rsidRDefault="00D42829" w14:paraId="039ADF8B" w14:textId="77777777">
      <w:pPr>
        <w:autoSpaceDE/>
        <w:autoSpaceDN/>
        <w:adjustRightInd/>
        <w:rPr>
          <w:rFonts w:ascii="Times New Roman" w:hAnsi="Times New Roman"/>
          <w:snapToGrid w:val="0"/>
          <w:sz w:val="24"/>
          <w:szCs w:val="24"/>
        </w:rPr>
      </w:pPr>
    </w:p>
    <w:p w:rsidRPr="00794B18" w:rsidR="00D42829" w:rsidP="00794B18" w:rsidRDefault="00D42829" w14:paraId="677E82CD" w14:textId="77777777">
      <w:pPr>
        <w:autoSpaceDE/>
        <w:autoSpaceDN/>
        <w:adjustRightInd/>
        <w:rPr>
          <w:rFonts w:ascii="Times New Roman" w:hAnsi="Times New Roman"/>
          <w:b/>
          <w:snapToGrid w:val="0"/>
          <w:sz w:val="24"/>
          <w:szCs w:val="24"/>
          <w:u w:val="single"/>
        </w:rPr>
      </w:pPr>
      <w:r w:rsidRPr="00794B18">
        <w:rPr>
          <w:rFonts w:ascii="Times New Roman" w:hAnsi="Times New Roman"/>
          <w:b/>
          <w:snapToGrid w:val="0"/>
          <w:sz w:val="24"/>
          <w:szCs w:val="24"/>
          <w:u w:val="single"/>
        </w:rPr>
        <w:t>Annual Reporting (Financial Report)</w:t>
      </w:r>
    </w:p>
    <w:p w:rsidRPr="00794B18" w:rsidR="00D42829" w:rsidP="00794B18" w:rsidRDefault="00D42829" w14:paraId="7B6CF239" w14:textId="77777777">
      <w:pPr>
        <w:autoSpaceDE/>
        <w:autoSpaceDN/>
        <w:adjustRightInd/>
        <w:rPr>
          <w:rFonts w:ascii="Times New Roman" w:hAnsi="Times New Roman"/>
          <w:b/>
          <w:snapToGrid w:val="0"/>
          <w:sz w:val="24"/>
          <w:szCs w:val="24"/>
          <w:u w:val="single"/>
        </w:rPr>
      </w:pPr>
    </w:p>
    <w:p w:rsidRPr="00794B18" w:rsidR="00D42829" w:rsidP="00794B18" w:rsidRDefault="00D42829" w14:paraId="1D95694C"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Number of</w:t>
      </w:r>
      <w:r w:rsidRPr="00794B18">
        <w:rPr>
          <w:rFonts w:ascii="Times New Roman" w:hAnsi="Times New Roman"/>
          <w:snapToGrid w:val="0"/>
          <w:sz w:val="24"/>
          <w:szCs w:val="24"/>
        </w:rPr>
        <w:tab/>
        <w:t xml:space="preserve">   Responses Per       Total Annual       Burden Hours    Total Annual</w:t>
      </w:r>
    </w:p>
    <w:p w:rsidRPr="00794B18" w:rsidR="00D42829" w:rsidP="00794B18" w:rsidRDefault="00D42829" w14:paraId="07F5545E"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u w:val="single"/>
        </w:rPr>
        <w:t xml:space="preserve">Respondents         Respondent        Responses           Per Response      Burden Hrs. </w:t>
      </w:r>
    </w:p>
    <w:p w:rsidRPr="00794B18" w:rsidR="00D42829" w:rsidP="00794B18" w:rsidRDefault="00D42829" w14:paraId="69B23FC3"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  </w:t>
      </w:r>
      <w:r w:rsidRPr="00794B18">
        <w:rPr>
          <w:rFonts w:ascii="Times New Roman" w:hAnsi="Times New Roman"/>
          <w:snapToGrid w:val="0"/>
          <w:sz w:val="24"/>
          <w:szCs w:val="24"/>
        </w:rPr>
        <w:tab/>
        <w:t>15            x           1           =         15</w:t>
      </w:r>
      <w:r w:rsidRPr="00794B18">
        <w:rPr>
          <w:rFonts w:ascii="Times New Roman" w:hAnsi="Times New Roman"/>
          <w:snapToGrid w:val="0"/>
          <w:sz w:val="24"/>
          <w:szCs w:val="24"/>
        </w:rPr>
        <w:tab/>
        <w:t xml:space="preserve">       x                2           =       30</w:t>
      </w:r>
    </w:p>
    <w:p w:rsidRPr="00794B18" w:rsidR="00D42829" w:rsidP="00794B18" w:rsidRDefault="00D42829" w14:paraId="7644FCB8"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p>
    <w:p w:rsidRPr="00794B18" w:rsidR="00D42829" w:rsidP="00794B18" w:rsidRDefault="00D42829" w14:paraId="4FA019BA" w14:textId="77777777">
      <w:pPr>
        <w:keepNext/>
        <w:autoSpaceDE/>
        <w:autoSpaceDN/>
        <w:adjustRightInd/>
        <w:outlineLvl w:val="0"/>
        <w:rPr>
          <w:rFonts w:ascii="Times New Roman" w:hAnsi="Times New Roman"/>
          <w:snapToGrid w:val="0"/>
          <w:sz w:val="24"/>
          <w:szCs w:val="24"/>
        </w:rPr>
      </w:pPr>
      <w:r w:rsidRPr="00794B18">
        <w:rPr>
          <w:rFonts w:ascii="Times New Roman" w:hAnsi="Times New Roman"/>
          <w:snapToGrid w:val="0"/>
          <w:sz w:val="24"/>
          <w:szCs w:val="24"/>
        </w:rPr>
        <w:t>Number of Respondents:  15</w:t>
      </w:r>
      <w:r w:rsidRPr="00794B18">
        <w:rPr>
          <w:rFonts w:ascii="Times New Roman" w:hAnsi="Times New Roman"/>
          <w:snapToGrid w:val="0"/>
          <w:sz w:val="24"/>
          <w:szCs w:val="24"/>
        </w:rPr>
        <w:tab/>
      </w:r>
    </w:p>
    <w:p w:rsidRPr="00794B18" w:rsidR="00D42829" w:rsidP="00794B18" w:rsidRDefault="00D42829" w14:paraId="4C07CA37"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Number of Responses:  1</w:t>
      </w:r>
    </w:p>
    <w:p w:rsidRPr="00794B18" w:rsidR="00D42829" w:rsidP="00794B18" w:rsidRDefault="00D42829" w14:paraId="61E56B0F"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Frequency:  Annually</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p>
    <w:p w:rsidRPr="00794B18" w:rsidR="00D42829" w:rsidP="00794B18" w:rsidRDefault="00D42829" w14:paraId="3948F870"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Annual burden hour per respondent:  2 </w:t>
      </w:r>
      <w:r w:rsidRPr="00794B18">
        <w:rPr>
          <w:rFonts w:ascii="Times New Roman" w:hAnsi="Times New Roman"/>
          <w:snapToGrid w:val="0"/>
          <w:sz w:val="24"/>
          <w:szCs w:val="24"/>
        </w:rPr>
        <w:tab/>
      </w:r>
      <w:r w:rsidRPr="00794B18">
        <w:rPr>
          <w:rFonts w:ascii="Times New Roman" w:hAnsi="Times New Roman"/>
          <w:snapToGrid w:val="0"/>
          <w:sz w:val="24"/>
          <w:szCs w:val="24"/>
        </w:rPr>
        <w:tab/>
      </w:r>
    </w:p>
    <w:p w:rsidRPr="00794B18" w:rsidR="00D42829" w:rsidP="00794B18" w:rsidRDefault="00D42829" w14:paraId="3F6FC04C" w14:textId="77777777">
      <w:pPr>
        <w:autoSpaceDE/>
        <w:autoSpaceDN/>
        <w:adjustRightInd/>
        <w:rPr>
          <w:rFonts w:ascii="Times New Roman" w:hAnsi="Times New Roman"/>
          <w:snapToGrid w:val="0"/>
          <w:sz w:val="24"/>
          <w:szCs w:val="24"/>
        </w:rPr>
      </w:pPr>
    </w:p>
    <w:p w:rsidRPr="00794B18" w:rsidR="00D42829" w:rsidP="00794B18" w:rsidRDefault="00D42829" w14:paraId="3D30F4C2" w14:textId="77777777">
      <w:pPr>
        <w:autoSpaceDE/>
        <w:autoSpaceDN/>
        <w:adjustRightInd/>
        <w:rPr>
          <w:rFonts w:ascii="Times New Roman" w:hAnsi="Times New Roman"/>
          <w:b/>
          <w:snapToGrid w:val="0"/>
          <w:sz w:val="24"/>
          <w:szCs w:val="24"/>
          <w:u w:val="single"/>
        </w:rPr>
      </w:pPr>
      <w:r w:rsidRPr="00794B18">
        <w:rPr>
          <w:rFonts w:ascii="Times New Roman" w:hAnsi="Times New Roman"/>
          <w:b/>
          <w:snapToGrid w:val="0"/>
          <w:sz w:val="24"/>
          <w:szCs w:val="24"/>
          <w:u w:val="single"/>
        </w:rPr>
        <w:t>Estimated cost to respondent for the Monthly and Annual Reporting Requirements:</w:t>
      </w:r>
    </w:p>
    <w:p w:rsidRPr="00794B18" w:rsidR="00D42829" w:rsidP="00794B18" w:rsidRDefault="00D42829" w14:paraId="1A2A8574" w14:textId="77777777">
      <w:pPr>
        <w:autoSpaceDE/>
        <w:autoSpaceDN/>
        <w:adjustRightInd/>
        <w:rPr>
          <w:rFonts w:ascii="Times New Roman" w:hAnsi="Times New Roman"/>
          <w:b/>
          <w:snapToGrid w:val="0"/>
          <w:sz w:val="24"/>
          <w:szCs w:val="24"/>
        </w:rPr>
      </w:pPr>
    </w:p>
    <w:p w:rsidRPr="00794B18" w:rsidR="00D42829" w:rsidP="00794B18" w:rsidRDefault="00D42829" w14:paraId="6C4E77D9"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Professional time (Accountant)</w:t>
      </w:r>
    </w:p>
    <w:p w:rsidRPr="00794B18" w:rsidR="00D42829" w:rsidP="00794B18" w:rsidRDefault="00D42829" w14:paraId="1958AF54" w14:textId="77777777">
      <w:pPr>
        <w:tabs>
          <w:tab w:val="left" w:pos="7740"/>
          <w:tab w:val="left" w:pos="783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Est. 7 hrs (*6 hrs annually for 12 monthly rep</w:t>
      </w:r>
      <w:r w:rsidRPr="00794B18" w:rsidR="009159F0">
        <w:rPr>
          <w:rFonts w:ascii="Times New Roman" w:hAnsi="Times New Roman"/>
          <w:snapToGrid w:val="0"/>
          <w:sz w:val="24"/>
          <w:szCs w:val="24"/>
        </w:rPr>
        <w:t>orts, 1 hr. for annual) @ $</w:t>
      </w:r>
      <w:r w:rsidR="00983464">
        <w:rPr>
          <w:rFonts w:ascii="Times New Roman" w:hAnsi="Times New Roman"/>
          <w:snapToGrid w:val="0"/>
          <w:sz w:val="24"/>
          <w:szCs w:val="24"/>
        </w:rPr>
        <w:t>38.23</w:t>
      </w:r>
      <w:r w:rsidRPr="00794B18">
        <w:rPr>
          <w:rFonts w:ascii="Times New Roman" w:hAnsi="Times New Roman"/>
          <w:snapToGrid w:val="0"/>
          <w:sz w:val="24"/>
          <w:szCs w:val="24"/>
        </w:rPr>
        <w:t xml:space="preserve"> = $</w:t>
      </w:r>
      <w:r w:rsidR="00983464">
        <w:rPr>
          <w:rFonts w:ascii="Times New Roman" w:hAnsi="Times New Roman"/>
          <w:snapToGrid w:val="0"/>
          <w:sz w:val="24"/>
          <w:szCs w:val="24"/>
        </w:rPr>
        <w:t>267.61</w:t>
      </w:r>
    </w:p>
    <w:p w:rsidRPr="00794B18" w:rsidR="00D42829" w:rsidP="00794B18" w:rsidRDefault="00D42829" w14:paraId="7A4AE7C7" w14:textId="77777777">
      <w:pPr>
        <w:autoSpaceDE/>
        <w:autoSpaceDN/>
        <w:adjustRightInd/>
        <w:rPr>
          <w:rFonts w:ascii="Times New Roman" w:hAnsi="Times New Roman"/>
          <w:snapToGrid w:val="0"/>
          <w:sz w:val="24"/>
          <w:szCs w:val="24"/>
        </w:rPr>
      </w:pPr>
    </w:p>
    <w:p w:rsidRPr="00794B18" w:rsidR="00D42829" w:rsidP="00794B18" w:rsidRDefault="00D42829" w14:paraId="26AABB53"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Clerical (typist)</w:t>
      </w:r>
    </w:p>
    <w:p w:rsidRPr="00794B18" w:rsidR="00D42829" w:rsidP="00794B18" w:rsidRDefault="00D42829" w14:paraId="7EE126B5" w14:textId="77777777">
      <w:pPr>
        <w:tabs>
          <w:tab w:val="left" w:pos="774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Est. 7 hrs (6 hrs. annually for 12 monthly reports, 1 hr. for annual) @ $</w:t>
      </w:r>
      <w:r w:rsidR="00983464">
        <w:rPr>
          <w:rFonts w:ascii="Times New Roman" w:hAnsi="Times New Roman"/>
          <w:snapToGrid w:val="0"/>
          <w:sz w:val="24"/>
          <w:szCs w:val="24"/>
        </w:rPr>
        <w:t>20.13</w:t>
      </w:r>
      <w:r w:rsidRPr="00794B18">
        <w:rPr>
          <w:rFonts w:ascii="Times New Roman" w:hAnsi="Times New Roman"/>
          <w:snapToGrid w:val="0"/>
          <w:sz w:val="24"/>
          <w:szCs w:val="24"/>
        </w:rPr>
        <w:t xml:space="preserve"> </w:t>
      </w:r>
      <w:proofErr w:type="gramStart"/>
      <w:r w:rsidRPr="00794B18">
        <w:rPr>
          <w:rFonts w:ascii="Times New Roman" w:hAnsi="Times New Roman"/>
          <w:snapToGrid w:val="0"/>
          <w:sz w:val="24"/>
          <w:szCs w:val="24"/>
        </w:rPr>
        <w:t xml:space="preserve">=  </w:t>
      </w:r>
      <w:r w:rsidRPr="00794B18">
        <w:rPr>
          <w:rFonts w:ascii="Times New Roman" w:hAnsi="Times New Roman"/>
          <w:snapToGrid w:val="0"/>
          <w:sz w:val="24"/>
          <w:szCs w:val="24"/>
          <w:u w:val="single"/>
        </w:rPr>
        <w:t>$</w:t>
      </w:r>
      <w:proofErr w:type="gramEnd"/>
      <w:r w:rsidR="00983464">
        <w:rPr>
          <w:rFonts w:ascii="Times New Roman" w:hAnsi="Times New Roman"/>
          <w:snapToGrid w:val="0"/>
          <w:sz w:val="24"/>
          <w:szCs w:val="24"/>
          <w:u w:val="single"/>
        </w:rPr>
        <w:t>140.91</w:t>
      </w:r>
    </w:p>
    <w:p w:rsidRPr="00794B18" w:rsidR="00D42829" w:rsidP="00794B18" w:rsidRDefault="00D42829" w14:paraId="1E96D981"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Total</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Pr="00794B18" w:rsidR="009159F0">
        <w:rPr>
          <w:rFonts w:ascii="Times New Roman" w:hAnsi="Times New Roman"/>
          <w:snapToGrid w:val="0"/>
          <w:sz w:val="24"/>
          <w:szCs w:val="24"/>
        </w:rPr>
        <w:t>$</w:t>
      </w:r>
      <w:r w:rsidR="00983464">
        <w:rPr>
          <w:rFonts w:ascii="Times New Roman" w:hAnsi="Times New Roman"/>
          <w:snapToGrid w:val="0"/>
          <w:sz w:val="24"/>
          <w:szCs w:val="24"/>
        </w:rPr>
        <w:t>408.52</w:t>
      </w:r>
    </w:p>
    <w:p w:rsidRPr="00794B18" w:rsidR="00D42829" w:rsidP="00794B18" w:rsidRDefault="00D42829" w14:paraId="1C22E522"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rPr>
        <w:t>Times number of respondents</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Pr="00794B18">
        <w:rPr>
          <w:rFonts w:ascii="Times New Roman" w:hAnsi="Times New Roman"/>
          <w:snapToGrid w:val="0"/>
          <w:sz w:val="24"/>
          <w:szCs w:val="24"/>
          <w:u w:val="single"/>
        </w:rPr>
        <w:t xml:space="preserve">        x15</w:t>
      </w:r>
    </w:p>
    <w:p w:rsidRPr="00794B18" w:rsidR="00D42829" w:rsidP="00794B18" w:rsidRDefault="00D42829" w14:paraId="01BD16D5" w14:textId="77777777">
      <w:pPr>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 xml:space="preserve">Estimated Annual Cost </w:t>
      </w:r>
      <w:r w:rsidRPr="00794B18">
        <w:rPr>
          <w:rFonts w:ascii="Times New Roman" w:hAnsi="Times New Roman"/>
          <w:b/>
          <w:snapToGrid w:val="0"/>
          <w:sz w:val="24"/>
          <w:szCs w:val="24"/>
        </w:rPr>
        <w:tab/>
      </w:r>
      <w:r w:rsidRPr="00794B18">
        <w:rPr>
          <w:rFonts w:ascii="Times New Roman" w:hAnsi="Times New Roman"/>
          <w:b/>
          <w:snapToGrid w:val="0"/>
          <w:sz w:val="24"/>
          <w:szCs w:val="24"/>
        </w:rPr>
        <w:tab/>
      </w:r>
      <w:r w:rsidRPr="00794B18">
        <w:rPr>
          <w:rFonts w:ascii="Times New Roman" w:hAnsi="Times New Roman"/>
          <w:b/>
          <w:snapToGrid w:val="0"/>
          <w:sz w:val="24"/>
          <w:szCs w:val="24"/>
        </w:rPr>
        <w:tab/>
        <w:t xml:space="preserve">   </w:t>
      </w:r>
      <w:r w:rsidRPr="00794B18">
        <w:rPr>
          <w:rFonts w:ascii="Times New Roman" w:hAnsi="Times New Roman"/>
          <w:b/>
          <w:snapToGrid w:val="0"/>
          <w:sz w:val="24"/>
          <w:szCs w:val="24"/>
        </w:rPr>
        <w:tab/>
      </w:r>
      <w:r w:rsidRPr="00794B18">
        <w:rPr>
          <w:rFonts w:ascii="Times New Roman" w:hAnsi="Times New Roman"/>
          <w:b/>
          <w:snapToGrid w:val="0"/>
          <w:sz w:val="24"/>
          <w:szCs w:val="24"/>
        </w:rPr>
        <w:tab/>
        <w:t xml:space="preserve">                             $</w:t>
      </w:r>
      <w:r w:rsidR="00983464">
        <w:rPr>
          <w:rFonts w:ascii="Times New Roman" w:hAnsi="Times New Roman"/>
          <w:b/>
          <w:snapToGrid w:val="0"/>
          <w:sz w:val="24"/>
          <w:szCs w:val="24"/>
        </w:rPr>
        <w:t>6,127.80</w:t>
      </w:r>
    </w:p>
    <w:p w:rsidRPr="00794B18" w:rsidR="00D42829" w:rsidP="00794B18" w:rsidRDefault="00D42829" w14:paraId="4E2195D0" w14:textId="77777777">
      <w:pPr>
        <w:autoSpaceDE/>
        <w:autoSpaceDN/>
        <w:adjustRightInd/>
        <w:rPr>
          <w:rFonts w:ascii="Times New Roman" w:hAnsi="Times New Roman"/>
          <w:b/>
          <w:snapToGrid w:val="0"/>
          <w:sz w:val="24"/>
          <w:szCs w:val="24"/>
        </w:rPr>
      </w:pPr>
    </w:p>
    <w:p w:rsidRPr="00794B18" w:rsidR="00D42829" w:rsidP="00794B18" w:rsidRDefault="00D42829" w14:paraId="797D1B63" w14:textId="77777777">
      <w:pPr>
        <w:tabs>
          <w:tab w:val="left" w:pos="7470"/>
        </w:tabs>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Estimated</w:t>
      </w:r>
      <w:r w:rsidRPr="00794B18" w:rsidR="00A0402B">
        <w:rPr>
          <w:rFonts w:ascii="Times New Roman" w:hAnsi="Times New Roman"/>
          <w:b/>
          <w:snapToGrid w:val="0"/>
          <w:sz w:val="24"/>
          <w:szCs w:val="24"/>
        </w:rPr>
        <w:t xml:space="preserve"> Grand Total (</w:t>
      </w:r>
      <w:proofErr w:type="gramStart"/>
      <w:r w:rsidRPr="00794B18" w:rsidR="00A0402B">
        <w:rPr>
          <w:rFonts w:ascii="Times New Roman" w:hAnsi="Times New Roman"/>
          <w:b/>
          <w:snapToGrid w:val="0"/>
          <w:sz w:val="24"/>
          <w:szCs w:val="24"/>
        </w:rPr>
        <w:t>Cost)</w:t>
      </w:r>
      <w:r w:rsidRPr="00794B18" w:rsidR="00762174">
        <w:rPr>
          <w:rFonts w:ascii="Times New Roman" w:hAnsi="Times New Roman"/>
          <w:b/>
          <w:snapToGrid w:val="0"/>
          <w:sz w:val="24"/>
          <w:szCs w:val="24"/>
        </w:rPr>
        <w:t xml:space="preserve"> </w:t>
      </w:r>
      <w:r w:rsidRPr="00794B18" w:rsidR="00A0402B">
        <w:rPr>
          <w:rFonts w:ascii="Times New Roman" w:hAnsi="Times New Roman"/>
          <w:b/>
          <w:snapToGrid w:val="0"/>
          <w:sz w:val="24"/>
          <w:szCs w:val="24"/>
        </w:rPr>
        <w:t xml:space="preserve"> $</w:t>
      </w:r>
      <w:proofErr w:type="gramEnd"/>
      <w:r w:rsidR="00983464">
        <w:rPr>
          <w:rFonts w:ascii="Times New Roman" w:hAnsi="Times New Roman"/>
          <w:b/>
          <w:snapToGrid w:val="0"/>
          <w:sz w:val="24"/>
          <w:szCs w:val="24"/>
        </w:rPr>
        <w:t>2,897.70</w:t>
      </w:r>
      <w:r w:rsidRPr="00794B18">
        <w:rPr>
          <w:rFonts w:ascii="Times New Roman" w:hAnsi="Times New Roman"/>
          <w:b/>
          <w:snapToGrid w:val="0"/>
          <w:sz w:val="24"/>
          <w:szCs w:val="24"/>
        </w:rPr>
        <w:t xml:space="preserve"> + $</w:t>
      </w:r>
      <w:r w:rsidR="00983464">
        <w:rPr>
          <w:rFonts w:ascii="Times New Roman" w:hAnsi="Times New Roman"/>
          <w:b/>
          <w:snapToGrid w:val="0"/>
          <w:sz w:val="24"/>
          <w:szCs w:val="24"/>
        </w:rPr>
        <w:t>466.88</w:t>
      </w:r>
      <w:r w:rsidRPr="00794B18">
        <w:rPr>
          <w:rFonts w:ascii="Times New Roman" w:hAnsi="Times New Roman"/>
          <w:b/>
          <w:snapToGrid w:val="0"/>
          <w:sz w:val="24"/>
          <w:szCs w:val="24"/>
        </w:rPr>
        <w:t xml:space="preserve"> + $</w:t>
      </w:r>
      <w:r w:rsidR="00983464">
        <w:rPr>
          <w:rFonts w:ascii="Times New Roman" w:hAnsi="Times New Roman"/>
          <w:b/>
          <w:snapToGrid w:val="0"/>
          <w:sz w:val="24"/>
          <w:szCs w:val="24"/>
        </w:rPr>
        <w:t>6,127.80</w:t>
      </w:r>
      <w:r w:rsidRPr="00794B18">
        <w:rPr>
          <w:rFonts w:ascii="Times New Roman" w:hAnsi="Times New Roman"/>
          <w:b/>
          <w:snapToGrid w:val="0"/>
          <w:sz w:val="24"/>
          <w:szCs w:val="24"/>
        </w:rPr>
        <w:t xml:space="preserve"> = $</w:t>
      </w:r>
      <w:r w:rsidR="00983464">
        <w:rPr>
          <w:rFonts w:ascii="Times New Roman" w:hAnsi="Times New Roman"/>
          <w:b/>
          <w:snapToGrid w:val="0"/>
          <w:sz w:val="24"/>
          <w:szCs w:val="24"/>
        </w:rPr>
        <w:t>9,492.38</w:t>
      </w:r>
      <w:r w:rsidRPr="00794B18">
        <w:rPr>
          <w:rFonts w:ascii="Times New Roman" w:hAnsi="Times New Roman"/>
          <w:b/>
          <w:snapToGrid w:val="0"/>
          <w:sz w:val="24"/>
          <w:szCs w:val="24"/>
        </w:rPr>
        <w:t xml:space="preserve"> x 1.4 (benefits) = </w:t>
      </w:r>
      <w:r w:rsidRPr="00794B18" w:rsidR="00B40292">
        <w:rPr>
          <w:rFonts w:ascii="Times New Roman" w:hAnsi="Times New Roman"/>
          <w:b/>
          <w:snapToGrid w:val="0"/>
          <w:sz w:val="24"/>
          <w:szCs w:val="24"/>
        </w:rPr>
        <w:t>$</w:t>
      </w:r>
      <w:r w:rsidR="00A50BE6">
        <w:rPr>
          <w:rFonts w:ascii="Times New Roman" w:hAnsi="Times New Roman"/>
          <w:b/>
          <w:snapToGrid w:val="0"/>
          <w:sz w:val="24"/>
          <w:szCs w:val="24"/>
        </w:rPr>
        <w:t>13,289.33</w:t>
      </w:r>
    </w:p>
    <w:p w:rsidRPr="00794B18" w:rsidR="00D42829" w:rsidP="00794B18" w:rsidRDefault="00D42829" w14:paraId="4F90991A" w14:textId="77777777">
      <w:pPr>
        <w:autoSpaceDE/>
        <w:autoSpaceDN/>
        <w:adjustRightInd/>
        <w:rPr>
          <w:rFonts w:ascii="Times New Roman" w:hAnsi="Times New Roman"/>
          <w:b/>
          <w:snapToGrid w:val="0"/>
          <w:sz w:val="24"/>
          <w:szCs w:val="24"/>
        </w:rPr>
      </w:pPr>
    </w:p>
    <w:p w:rsidRPr="00794B18" w:rsidR="00D42829" w:rsidP="00794B18" w:rsidRDefault="00D42829" w14:paraId="794E6943" w14:textId="77777777">
      <w:pPr>
        <w:autoSpaceDE/>
        <w:autoSpaceDN/>
        <w:adjustRightInd/>
        <w:rPr>
          <w:rFonts w:ascii="Times New Roman" w:hAnsi="Times New Roman"/>
          <w:b/>
          <w:i/>
          <w:snapToGrid w:val="0"/>
          <w:sz w:val="24"/>
          <w:szCs w:val="24"/>
        </w:rPr>
      </w:pPr>
      <w:r w:rsidRPr="00794B18">
        <w:rPr>
          <w:rFonts w:ascii="Times New Roman" w:hAnsi="Times New Roman"/>
          <w:b/>
          <w:i/>
          <w:snapToGrid w:val="0"/>
          <w:sz w:val="24"/>
          <w:szCs w:val="24"/>
        </w:rPr>
        <w:t>NOTE:  The Maritime Security Program application is sent electronically in PDF (fillable format) to the applicants.  Applicants have an option of returning the completed applications via email or printing a hardcopy and returning to MARAD via U.S. postage service.</w:t>
      </w:r>
    </w:p>
    <w:p w:rsidRPr="00794B18" w:rsidR="004B08F9" w:rsidP="00794B18" w:rsidRDefault="004B08F9" w14:paraId="502921FB" w14:textId="77777777">
      <w:pPr>
        <w:autoSpaceDE/>
        <w:autoSpaceDN/>
        <w:adjustRightInd/>
        <w:rPr>
          <w:rFonts w:ascii="Times New Roman" w:hAnsi="Times New Roman"/>
          <w:b/>
          <w:i/>
          <w:snapToGrid w:val="0"/>
          <w:sz w:val="24"/>
          <w:szCs w:val="24"/>
        </w:rPr>
      </w:pPr>
    </w:p>
    <w:p w:rsidRPr="00794B18" w:rsidR="004B08F9" w:rsidP="00794B18" w:rsidRDefault="004B08F9" w14:paraId="550970BA" w14:textId="77777777">
      <w:pPr>
        <w:autoSpaceDE/>
        <w:autoSpaceDN/>
        <w:adjustRightInd/>
        <w:rPr>
          <w:rFonts w:ascii="Times New Roman" w:hAnsi="Times New Roman"/>
          <w:b/>
          <w:i/>
          <w:snapToGrid w:val="0"/>
          <w:sz w:val="24"/>
          <w:szCs w:val="24"/>
        </w:rPr>
      </w:pPr>
      <w:r w:rsidRPr="00794B18">
        <w:rPr>
          <w:rFonts w:ascii="Times New Roman" w:hAnsi="Times New Roman"/>
          <w:b/>
          <w:i/>
          <w:snapToGrid w:val="0"/>
          <w:sz w:val="24"/>
          <w:szCs w:val="24"/>
        </w:rPr>
        <w:t xml:space="preserve">*Wage for the accountant and clerical worker was taken from the BLS National Occupational Employment and Wage Estimates table; </w:t>
      </w:r>
      <w:hyperlink w:history="1" r:id="rId7">
        <w:r w:rsidRPr="00794B18">
          <w:rPr>
            <w:rStyle w:val="Hyperlink"/>
            <w:rFonts w:ascii="Times New Roman" w:hAnsi="Times New Roman"/>
            <w:snapToGrid w:val="0"/>
            <w:sz w:val="24"/>
            <w:szCs w:val="24"/>
          </w:rPr>
          <w:t>https://www.bls.gov/oes/current/oes_nat.htm#00-0000</w:t>
        </w:r>
      </w:hyperlink>
      <w:r w:rsidRPr="00794B18">
        <w:rPr>
          <w:rFonts w:ascii="Times New Roman" w:hAnsi="Times New Roman"/>
          <w:b/>
          <w:i/>
          <w:snapToGrid w:val="0"/>
          <w:sz w:val="24"/>
          <w:szCs w:val="24"/>
        </w:rPr>
        <w:t>.</w:t>
      </w:r>
    </w:p>
    <w:p w:rsidRPr="00794B18" w:rsidR="00FD6D25" w:rsidP="00794B18" w:rsidRDefault="00FD6D25" w14:paraId="6636618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794B18" w:rsidR="00105F8E" w:rsidP="00794B18" w:rsidRDefault="0004749E" w14:paraId="4F48E065" w14:textId="77777777">
      <w:pPr>
        <w:rPr>
          <w:rFonts w:ascii="Times New Roman" w:hAnsi="Times New Roman"/>
          <w:b/>
          <w:sz w:val="24"/>
          <w:szCs w:val="24"/>
        </w:rPr>
      </w:pPr>
      <w:r w:rsidRPr="00794B18">
        <w:rPr>
          <w:rFonts w:ascii="Times New Roman" w:hAnsi="Times New Roman"/>
          <w:bCs/>
          <w:sz w:val="24"/>
          <w:szCs w:val="24"/>
        </w:rPr>
        <w:t xml:space="preserve">13. </w:t>
      </w:r>
      <w:r w:rsidRPr="00794B18">
        <w:rPr>
          <w:rFonts w:ascii="Times New Roman" w:hAnsi="Times New Roman"/>
          <w:bCs/>
          <w:sz w:val="24"/>
          <w:szCs w:val="24"/>
          <w:u w:val="single"/>
        </w:rPr>
        <w:t>Estimate of total annual costs to respondents</w:t>
      </w:r>
      <w:r w:rsidRPr="00794B18" w:rsidR="00105F8E">
        <w:rPr>
          <w:rFonts w:ascii="Times New Roman" w:hAnsi="Times New Roman"/>
          <w:b/>
          <w:bCs/>
          <w:sz w:val="24"/>
          <w:szCs w:val="24"/>
          <w:u w:val="single"/>
        </w:rPr>
        <w:t>.</w:t>
      </w:r>
      <w:r w:rsidRPr="00794B18" w:rsidR="00105F8E">
        <w:rPr>
          <w:rFonts w:ascii="Times New Roman" w:hAnsi="Times New Roman"/>
          <w:b/>
          <w:bCs/>
          <w:sz w:val="24"/>
          <w:szCs w:val="24"/>
        </w:rPr>
        <w:t xml:space="preserve">  </w:t>
      </w:r>
      <w:r w:rsidRPr="00794B18" w:rsidR="00105F8E">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rsidRPr="00794B18" w:rsidR="00F53FB7" w:rsidP="00794B18" w:rsidRDefault="00F53FB7" w14:paraId="39D566C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rPr>
      </w:pPr>
      <w:r w:rsidRPr="00794B18">
        <w:rPr>
          <w:rFonts w:ascii="Times New Roman" w:hAnsi="Times New Roman"/>
        </w:rPr>
        <w:t xml:space="preserve"> </w:t>
      </w:r>
    </w:p>
    <w:p w:rsidRPr="00794B18" w:rsidR="00105F8E" w:rsidP="00794B18" w:rsidRDefault="00F53FB7" w14:paraId="4AD56D5C" w14:textId="77777777">
      <w:pPr>
        <w:numPr>
          <w:ilvl w:val="0"/>
          <w:numId w:val="3"/>
        </w:numPr>
        <w:tabs>
          <w:tab w:val="clear" w:pos="1440"/>
          <w:tab w:val="num" w:pos="720"/>
        </w:tabs>
        <w:ind w:left="720"/>
        <w:rPr>
          <w:rFonts w:ascii="Times New Roman" w:hAnsi="Times New Roman"/>
          <w:b/>
          <w:sz w:val="24"/>
          <w:szCs w:val="24"/>
        </w:rPr>
      </w:pPr>
      <w:r w:rsidRPr="00794B18">
        <w:rPr>
          <w:rFonts w:ascii="Times New Roman" w:hAnsi="Times New Roman"/>
          <w:b/>
          <w:caps/>
          <w:sz w:val="24"/>
          <w:szCs w:val="24"/>
        </w:rPr>
        <w:t>Include a breakdown for total capital/start-up costs and operation/maintenance.</w:t>
      </w:r>
      <w:r w:rsidRPr="00794B18">
        <w:rPr>
          <w:rFonts w:ascii="Times New Roman" w:hAnsi="Times New Roman"/>
          <w:b/>
          <w:sz w:val="24"/>
          <w:szCs w:val="24"/>
        </w:rPr>
        <w:t xml:space="preserve"> </w:t>
      </w:r>
      <w:r w:rsidRPr="00794B18" w:rsidR="00105F8E">
        <w:rPr>
          <w:rFonts w:ascii="Times New Roman" w:hAnsi="Times New Roman"/>
          <w:b/>
          <w:sz w:val="24"/>
          <w:szCs w:val="24"/>
        </w:rPr>
        <w:t>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794B18">
        <w:rPr>
          <w:rFonts w:ascii="Times New Roman" w:hAnsi="Times New Roman"/>
          <w:b/>
          <w:sz w:val="24"/>
          <w:szCs w:val="24"/>
        </w:rPr>
        <w:br/>
      </w:r>
    </w:p>
    <w:p w:rsidRPr="00794B18" w:rsidR="00105F8E" w:rsidP="00794B18" w:rsidRDefault="00105F8E" w14:paraId="78D146AC" w14:textId="77777777">
      <w:pPr>
        <w:numPr>
          <w:ilvl w:val="0"/>
          <w:numId w:val="3"/>
        </w:numPr>
        <w:tabs>
          <w:tab w:val="clear" w:pos="1440"/>
          <w:tab w:val="num" w:pos="720"/>
        </w:tabs>
        <w:ind w:left="720"/>
        <w:rPr>
          <w:rFonts w:ascii="Times New Roman" w:hAnsi="Times New Roman"/>
          <w:b/>
          <w:sz w:val="24"/>
          <w:szCs w:val="24"/>
        </w:rPr>
      </w:pPr>
      <w:r w:rsidRPr="00794B18">
        <w:rPr>
          <w:rFonts w:ascii="Times New Roman" w:hAnsi="Times New Roman"/>
          <w:b/>
          <w:sz w:val="24"/>
          <w:szCs w:val="24"/>
        </w:rPr>
        <w:t>IF COST ESTIMATES ARE EXPECTED TO VARY WIDELY, AGENCIES SHOULD</w:t>
      </w:r>
      <w:r w:rsidRPr="00794B18" w:rsidR="00F53FB7">
        <w:rPr>
          <w:rFonts w:ascii="Times New Roman" w:hAnsi="Times New Roman"/>
          <w:b/>
          <w:sz w:val="24"/>
          <w:szCs w:val="24"/>
        </w:rPr>
        <w:t xml:space="preserve"> </w:t>
      </w:r>
      <w:r w:rsidRPr="00794B18">
        <w:rPr>
          <w:rFonts w:ascii="Times New Roman" w:hAnsi="Times New Roman"/>
          <w:b/>
          <w:sz w:val="24"/>
          <w:szCs w:val="24"/>
        </w:rPr>
        <w:t>PRESENT RANGES OF COST BURDENS AND EXPLAIN THE REASONS FOR THE</w:t>
      </w:r>
      <w:r w:rsidRPr="00794B18" w:rsidR="00F53FB7">
        <w:rPr>
          <w:rFonts w:ascii="Times New Roman" w:hAnsi="Times New Roman"/>
          <w:b/>
          <w:sz w:val="24"/>
          <w:szCs w:val="24"/>
        </w:rPr>
        <w:t xml:space="preserve"> </w:t>
      </w:r>
      <w:r w:rsidRPr="00794B18">
        <w:rPr>
          <w:rFonts w:ascii="Times New Roman" w:hAnsi="Times New Roman"/>
          <w:b/>
          <w:sz w:val="24"/>
          <w:szCs w:val="24"/>
        </w:rPr>
        <w:t xml:space="preserve">VARIANCE.  THE COST OF PURCHASING OR CONTRACTING OUT </w:t>
      </w:r>
      <w:r w:rsidRPr="00794B18" w:rsidR="00F53FB7">
        <w:rPr>
          <w:rFonts w:ascii="Times New Roman" w:hAnsi="Times New Roman"/>
          <w:b/>
          <w:sz w:val="24"/>
          <w:szCs w:val="24"/>
        </w:rPr>
        <w:t xml:space="preserve">     </w:t>
      </w:r>
      <w:r w:rsidRPr="00794B18">
        <w:rPr>
          <w:rFonts w:ascii="Times New Roman" w:hAnsi="Times New Roman"/>
          <w:b/>
          <w:sz w:val="24"/>
          <w:szCs w:val="24"/>
        </w:rPr>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4B18" w:rsidR="00105F8E" w:rsidP="00794B18" w:rsidRDefault="00105F8E" w14:paraId="0F91360A" w14:textId="77777777">
      <w:pPr>
        <w:ind w:left="360" w:firstLine="360"/>
        <w:rPr>
          <w:rFonts w:ascii="Times New Roman" w:hAnsi="Times New Roman"/>
          <w:b/>
          <w:sz w:val="24"/>
          <w:szCs w:val="24"/>
        </w:rPr>
      </w:pPr>
    </w:p>
    <w:p w:rsidRPr="00794B18" w:rsidR="0004749E" w:rsidP="00794B18" w:rsidRDefault="00105F8E" w14:paraId="50D2D35B" w14:textId="77777777">
      <w:pPr>
        <w:pStyle w:val="NormalWeb"/>
        <w:numPr>
          <w:ilvl w:val="0"/>
          <w:numId w:val="7"/>
        </w:numPr>
        <w:tabs>
          <w:tab w:val="clear" w:pos="1440"/>
          <w:tab w:val="num" w:pos="720"/>
        </w:tabs>
        <w:spacing w:before="0" w:beforeAutospacing="0" w:after="0" w:afterAutospacing="0"/>
        <w:ind w:left="720"/>
        <w:rPr>
          <w:rFonts w:ascii="Times New Roman" w:hAnsi="Times New Roman" w:cs="Times New Roman"/>
          <w:b/>
        </w:rPr>
      </w:pPr>
      <w:r w:rsidRPr="00794B18">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21959" w:rsidP="00752738" w:rsidRDefault="00221959" w14:paraId="43032CF7" w14:textId="77777777">
      <w:pPr>
        <w:autoSpaceDE/>
        <w:autoSpaceDN/>
        <w:adjustRightInd/>
        <w:ind w:left="1440"/>
        <w:rPr>
          <w:rFonts w:ascii="Times New Roman" w:hAnsi="Times New Roman"/>
          <w:b/>
          <w:snapToGrid w:val="0"/>
          <w:sz w:val="24"/>
          <w:szCs w:val="24"/>
        </w:rPr>
      </w:pPr>
    </w:p>
    <w:p w:rsidRPr="00794B18" w:rsidR="000756CD" w:rsidP="00752738" w:rsidRDefault="000756CD" w14:paraId="6BE0D093" w14:textId="77777777">
      <w:pPr>
        <w:autoSpaceDE/>
        <w:autoSpaceDN/>
        <w:adjustRightInd/>
        <w:ind w:left="1440"/>
        <w:rPr>
          <w:rFonts w:ascii="Times New Roman" w:hAnsi="Times New Roman"/>
          <w:b/>
          <w:snapToGrid w:val="0"/>
          <w:sz w:val="24"/>
          <w:szCs w:val="24"/>
        </w:rPr>
      </w:pPr>
    </w:p>
    <w:p w:rsidRPr="00794B18" w:rsidR="00221959" w:rsidP="00794B18" w:rsidRDefault="00221959" w14:paraId="2AAE973B" w14:textId="77777777">
      <w:pPr>
        <w:rPr>
          <w:rFonts w:ascii="Times New Roman" w:hAnsi="Times New Roman"/>
          <w:snapToGrid w:val="0"/>
          <w:sz w:val="24"/>
          <w:szCs w:val="24"/>
          <w:u w:val="single"/>
        </w:rPr>
      </w:pPr>
      <w:r w:rsidRPr="00794B18">
        <w:rPr>
          <w:rFonts w:ascii="Times New Roman" w:hAnsi="Times New Roman"/>
          <w:snapToGrid w:val="0"/>
          <w:sz w:val="24"/>
          <w:szCs w:val="24"/>
        </w:rPr>
        <w:lastRenderedPageBreak/>
        <w:t xml:space="preserve">(a) </w:t>
      </w:r>
      <w:r w:rsidRPr="00794B18">
        <w:rPr>
          <w:rFonts w:ascii="Times New Roman" w:hAnsi="Times New Roman"/>
          <w:snapToGrid w:val="0"/>
          <w:sz w:val="24"/>
          <w:szCs w:val="24"/>
          <w:u w:val="single"/>
        </w:rPr>
        <w:t>Total Capital and Start-Up Costs Estimate</w:t>
      </w:r>
      <w:r w:rsidRPr="00794B18">
        <w:rPr>
          <w:rFonts w:ascii="Times New Roman" w:hAnsi="Times New Roman"/>
          <w:snapToGrid w:val="0"/>
          <w:sz w:val="24"/>
          <w:szCs w:val="24"/>
        </w:rPr>
        <w:t>:  There are no capital or start-up costs associated with this information collection.</w:t>
      </w:r>
    </w:p>
    <w:p w:rsidRPr="00794B18" w:rsidR="00221959" w:rsidP="00794B18" w:rsidRDefault="00221959" w14:paraId="06EC87C8" w14:textId="77777777">
      <w:pPr>
        <w:rPr>
          <w:rFonts w:ascii="Times New Roman" w:hAnsi="Times New Roman"/>
          <w:snapToGrid w:val="0"/>
          <w:sz w:val="24"/>
          <w:szCs w:val="24"/>
        </w:rPr>
      </w:pPr>
    </w:p>
    <w:p w:rsidR="00221959" w:rsidP="00794B18" w:rsidRDefault="00221959" w14:paraId="3B21B2DD" w14:textId="77777777">
      <w:pPr>
        <w:rPr>
          <w:rFonts w:ascii="Times New Roman" w:hAnsi="Times New Roman"/>
          <w:snapToGrid w:val="0"/>
          <w:sz w:val="24"/>
          <w:szCs w:val="24"/>
        </w:rPr>
      </w:pPr>
      <w:r w:rsidRPr="00794B18">
        <w:rPr>
          <w:rFonts w:ascii="Times New Roman" w:hAnsi="Times New Roman"/>
          <w:snapToGrid w:val="0"/>
          <w:sz w:val="24"/>
          <w:szCs w:val="24"/>
        </w:rPr>
        <w:t xml:space="preserve">(b) </w:t>
      </w:r>
      <w:r w:rsidRPr="00794B18">
        <w:rPr>
          <w:rFonts w:ascii="Times New Roman" w:hAnsi="Times New Roman"/>
          <w:snapToGrid w:val="0"/>
          <w:sz w:val="24"/>
          <w:szCs w:val="24"/>
          <w:u w:val="single"/>
        </w:rPr>
        <w:t>Total Operation and Maintenance and Purchase of Services Estimate</w:t>
      </w:r>
      <w:r w:rsidRPr="00794B18">
        <w:rPr>
          <w:rFonts w:ascii="Times New Roman" w:hAnsi="Times New Roman"/>
          <w:snapToGrid w:val="0"/>
          <w:sz w:val="24"/>
          <w:szCs w:val="24"/>
        </w:rPr>
        <w:t xml:space="preserve">:  </w:t>
      </w:r>
      <w:bookmarkStart w:name="_Hlk77163001" w:id="5"/>
      <w:r w:rsidRPr="00794B18">
        <w:rPr>
          <w:rFonts w:ascii="Times New Roman" w:hAnsi="Times New Roman"/>
          <w:snapToGrid w:val="0"/>
          <w:sz w:val="24"/>
          <w:szCs w:val="24"/>
        </w:rPr>
        <w:t xml:space="preserve">The cost of copying and mailing applications, amendments, and monthly/annual reporting </w:t>
      </w:r>
      <w:bookmarkEnd w:id="5"/>
      <w:r w:rsidRPr="00794B18">
        <w:rPr>
          <w:rFonts w:ascii="Times New Roman" w:hAnsi="Times New Roman"/>
          <w:snapToGrid w:val="0"/>
          <w:sz w:val="24"/>
          <w:szCs w:val="24"/>
        </w:rPr>
        <w:t>is:</w:t>
      </w:r>
    </w:p>
    <w:p w:rsidRPr="00794B18" w:rsidR="002420AE" w:rsidP="00794B18" w:rsidRDefault="002420AE" w14:paraId="16D78C66" w14:textId="77777777">
      <w:pPr>
        <w:rPr>
          <w:rFonts w:ascii="Times New Roman" w:hAnsi="Times New Roman"/>
          <w:snapToGrid w:val="0"/>
          <w:sz w:val="24"/>
          <w:szCs w:val="24"/>
        </w:rPr>
      </w:pPr>
    </w:p>
    <w:p w:rsidRPr="00794B18" w:rsidR="00221959" w:rsidP="00794B18" w:rsidRDefault="00221959" w14:paraId="6631DCCD" w14:textId="77777777">
      <w:pPr>
        <w:rPr>
          <w:rFonts w:ascii="Times New Roman" w:hAnsi="Times New Roman"/>
          <w:snapToGrid w:val="0"/>
          <w:sz w:val="24"/>
          <w:szCs w:val="24"/>
          <w:u w:val="single"/>
        </w:rPr>
      </w:pPr>
      <w:r w:rsidRPr="00794B18">
        <w:rPr>
          <w:rFonts w:ascii="Times New Roman" w:hAnsi="Times New Roman"/>
          <w:b/>
          <w:snapToGrid w:val="0"/>
          <w:sz w:val="24"/>
          <w:szCs w:val="24"/>
          <w:u w:val="single"/>
        </w:rPr>
        <w:t>Applications:</w:t>
      </w:r>
    </w:p>
    <w:p w:rsidRPr="00794B18" w:rsidR="00221959" w:rsidP="00794B18" w:rsidRDefault="003A6150" w14:paraId="21F083B5" w14:textId="77777777">
      <w:pPr>
        <w:tabs>
          <w:tab w:val="left" w:pos="4320"/>
          <w:tab w:val="left" w:pos="4860"/>
          <w:tab w:val="left" w:pos="5040"/>
        </w:tabs>
        <w:rPr>
          <w:rFonts w:ascii="Times New Roman" w:hAnsi="Times New Roman"/>
          <w:snapToGrid w:val="0"/>
          <w:sz w:val="24"/>
          <w:szCs w:val="24"/>
        </w:rPr>
      </w:pPr>
      <w:r w:rsidRPr="00794B18">
        <w:rPr>
          <w:rFonts w:ascii="Times New Roman" w:hAnsi="Times New Roman"/>
          <w:snapToGrid w:val="0"/>
          <w:sz w:val="24"/>
          <w:szCs w:val="24"/>
        </w:rPr>
        <w:t>Copying (</w:t>
      </w:r>
      <w:r w:rsidRPr="00794B18" w:rsidR="00942C6E">
        <w:rPr>
          <w:rFonts w:ascii="Times New Roman" w:hAnsi="Times New Roman"/>
          <w:snapToGrid w:val="0"/>
          <w:sz w:val="24"/>
          <w:szCs w:val="24"/>
        </w:rPr>
        <w:t xml:space="preserve">3 applications x 9 </w:t>
      </w:r>
      <w:r w:rsidRPr="00794B18">
        <w:rPr>
          <w:rFonts w:ascii="Times New Roman" w:hAnsi="Times New Roman"/>
          <w:snapToGrid w:val="0"/>
          <w:sz w:val="24"/>
          <w:szCs w:val="24"/>
        </w:rPr>
        <w:t>pages @ $.40</w:t>
      </w:r>
      <w:r w:rsidRPr="00794B18" w:rsidR="00221959">
        <w:rPr>
          <w:rFonts w:ascii="Times New Roman" w:hAnsi="Times New Roman"/>
          <w:snapToGrid w:val="0"/>
          <w:sz w:val="24"/>
          <w:szCs w:val="24"/>
        </w:rPr>
        <w:t>)</w:t>
      </w:r>
      <w:r w:rsidRPr="00794B18" w:rsidR="00FA634C">
        <w:rPr>
          <w:rFonts w:ascii="Times New Roman" w:hAnsi="Times New Roman"/>
          <w:snapToGrid w:val="0"/>
          <w:sz w:val="24"/>
          <w:szCs w:val="24"/>
        </w:rPr>
        <w:tab/>
        <w:t xml:space="preserve"> </w:t>
      </w:r>
      <w:r w:rsidRPr="00794B18" w:rsidR="00FA634C">
        <w:rPr>
          <w:rFonts w:ascii="Times New Roman" w:hAnsi="Times New Roman"/>
          <w:snapToGrid w:val="0"/>
          <w:sz w:val="24"/>
          <w:szCs w:val="24"/>
        </w:rPr>
        <w:tab/>
      </w:r>
      <w:r w:rsidRPr="00794B18" w:rsidR="00FA634C">
        <w:rPr>
          <w:rFonts w:ascii="Times New Roman" w:hAnsi="Times New Roman"/>
          <w:snapToGrid w:val="0"/>
          <w:sz w:val="24"/>
          <w:szCs w:val="24"/>
        </w:rPr>
        <w:tab/>
        <w:t xml:space="preserve">=     </w:t>
      </w:r>
      <w:r w:rsidRPr="00794B18" w:rsidR="00221959">
        <w:rPr>
          <w:rFonts w:ascii="Times New Roman" w:hAnsi="Times New Roman"/>
          <w:snapToGrid w:val="0"/>
          <w:sz w:val="24"/>
          <w:szCs w:val="24"/>
        </w:rPr>
        <w:t>$</w:t>
      </w:r>
      <w:r w:rsidRPr="00794B18" w:rsidR="00942C6E">
        <w:rPr>
          <w:rFonts w:ascii="Times New Roman" w:hAnsi="Times New Roman"/>
          <w:snapToGrid w:val="0"/>
          <w:sz w:val="24"/>
          <w:szCs w:val="24"/>
        </w:rPr>
        <w:t>10.80</w:t>
      </w:r>
    </w:p>
    <w:p w:rsidRPr="00794B18" w:rsidR="00221959" w:rsidP="00794B18" w:rsidRDefault="00221959" w14:paraId="22F98B6D" w14:textId="77777777">
      <w:pPr>
        <w:rPr>
          <w:rFonts w:ascii="Times New Roman" w:hAnsi="Times New Roman"/>
          <w:snapToGrid w:val="0"/>
          <w:sz w:val="24"/>
          <w:szCs w:val="24"/>
          <w:u w:val="single"/>
        </w:rPr>
      </w:pPr>
      <w:r w:rsidRPr="00794B18">
        <w:rPr>
          <w:rFonts w:ascii="Times New Roman" w:hAnsi="Times New Roman"/>
          <w:snapToGrid w:val="0"/>
          <w:sz w:val="24"/>
          <w:szCs w:val="24"/>
        </w:rPr>
        <w:t>Postage</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sidR="00FA634C">
        <w:rPr>
          <w:rFonts w:ascii="Times New Roman" w:hAnsi="Times New Roman"/>
          <w:snapToGrid w:val="0"/>
          <w:sz w:val="24"/>
          <w:szCs w:val="24"/>
        </w:rPr>
        <w:t xml:space="preserve">       </w:t>
      </w:r>
      <w:proofErr w:type="gramStart"/>
      <w:r w:rsidRPr="00794B18">
        <w:rPr>
          <w:rFonts w:ascii="Times New Roman" w:hAnsi="Times New Roman"/>
          <w:snapToGrid w:val="0"/>
          <w:sz w:val="24"/>
          <w:szCs w:val="24"/>
          <w:u w:val="single"/>
        </w:rPr>
        <w:t xml:space="preserve">$  </w:t>
      </w:r>
      <w:r w:rsidR="00435F8E">
        <w:rPr>
          <w:rFonts w:ascii="Times New Roman" w:hAnsi="Times New Roman"/>
          <w:snapToGrid w:val="0"/>
          <w:sz w:val="24"/>
          <w:szCs w:val="24"/>
          <w:u w:val="single"/>
        </w:rPr>
        <w:t>2.31</w:t>
      </w:r>
      <w:proofErr w:type="gramEnd"/>
    </w:p>
    <w:p w:rsidRPr="00794B18" w:rsidR="00B56E86" w:rsidP="00794B18" w:rsidRDefault="00221959" w14:paraId="5A6691D0" w14:textId="77777777">
      <w:pPr>
        <w:rPr>
          <w:rFonts w:ascii="Times New Roman" w:hAnsi="Times New Roman"/>
          <w:snapToGrid w:val="0"/>
          <w:sz w:val="24"/>
          <w:szCs w:val="24"/>
        </w:rPr>
      </w:pPr>
      <w:r w:rsidRPr="00794B18">
        <w:rPr>
          <w:rFonts w:ascii="Times New Roman" w:hAnsi="Times New Roman"/>
          <w:snapToGrid w:val="0"/>
          <w:sz w:val="24"/>
          <w:szCs w:val="24"/>
        </w:rPr>
        <w:t xml:space="preserve">                         </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sidR="00FA634C">
        <w:rPr>
          <w:rFonts w:ascii="Times New Roman" w:hAnsi="Times New Roman"/>
          <w:snapToGrid w:val="0"/>
          <w:sz w:val="24"/>
          <w:szCs w:val="24"/>
        </w:rPr>
        <w:t xml:space="preserve">       </w:t>
      </w:r>
      <w:r w:rsidRPr="00794B18" w:rsidR="00942C6E">
        <w:rPr>
          <w:rFonts w:ascii="Times New Roman" w:hAnsi="Times New Roman"/>
          <w:snapToGrid w:val="0"/>
          <w:sz w:val="24"/>
          <w:szCs w:val="24"/>
        </w:rPr>
        <w:t>$</w:t>
      </w:r>
      <w:r w:rsidR="00435F8E">
        <w:rPr>
          <w:rFonts w:ascii="Times New Roman" w:hAnsi="Times New Roman"/>
          <w:b/>
          <w:snapToGrid w:val="0"/>
          <w:sz w:val="24"/>
          <w:szCs w:val="24"/>
        </w:rPr>
        <w:t>13.11</w:t>
      </w:r>
    </w:p>
    <w:p w:rsidRPr="00794B18" w:rsidR="00221959" w:rsidP="00FD6D25" w:rsidRDefault="00942C6E" w14:paraId="2BF4C1C3" w14:textId="77777777">
      <w:pPr>
        <w:rPr>
          <w:rFonts w:ascii="Times New Roman" w:hAnsi="Times New Roman"/>
          <w:b/>
          <w:snapToGrid w:val="0"/>
          <w:sz w:val="24"/>
          <w:szCs w:val="24"/>
        </w:rPr>
      </w:pPr>
      <w:r w:rsidRPr="00794B18">
        <w:rPr>
          <w:rFonts w:ascii="Times New Roman" w:hAnsi="Times New Roman"/>
          <w:b/>
          <w:snapToGrid w:val="0"/>
          <w:sz w:val="24"/>
          <w:szCs w:val="24"/>
        </w:rPr>
        <w:t>Total Cost: $</w:t>
      </w:r>
      <w:r w:rsidR="00435F8E">
        <w:rPr>
          <w:rFonts w:ascii="Times New Roman" w:hAnsi="Times New Roman"/>
          <w:b/>
          <w:snapToGrid w:val="0"/>
          <w:sz w:val="24"/>
          <w:szCs w:val="24"/>
        </w:rPr>
        <w:t>13.11</w:t>
      </w:r>
      <w:r w:rsidRPr="00794B18">
        <w:rPr>
          <w:rFonts w:ascii="Times New Roman" w:hAnsi="Times New Roman"/>
          <w:b/>
          <w:snapToGrid w:val="0"/>
          <w:sz w:val="24"/>
          <w:szCs w:val="24"/>
        </w:rPr>
        <w:t xml:space="preserve"> x 15 </w:t>
      </w:r>
      <w:r w:rsidRPr="00794B18" w:rsidR="00051633">
        <w:rPr>
          <w:rFonts w:ascii="Times New Roman" w:hAnsi="Times New Roman"/>
          <w:b/>
          <w:snapToGrid w:val="0"/>
          <w:sz w:val="24"/>
          <w:szCs w:val="24"/>
        </w:rPr>
        <w:t xml:space="preserve">                                </w:t>
      </w:r>
      <w:r w:rsidRPr="00794B18" w:rsidR="00FA634C">
        <w:rPr>
          <w:rFonts w:ascii="Times New Roman" w:hAnsi="Times New Roman"/>
          <w:b/>
          <w:snapToGrid w:val="0"/>
          <w:sz w:val="24"/>
          <w:szCs w:val="24"/>
        </w:rPr>
        <w:tab/>
      </w:r>
      <w:r w:rsidRPr="00794B18">
        <w:rPr>
          <w:rFonts w:ascii="Times New Roman" w:hAnsi="Times New Roman"/>
          <w:b/>
          <w:snapToGrid w:val="0"/>
          <w:sz w:val="24"/>
          <w:szCs w:val="24"/>
        </w:rPr>
        <w:t xml:space="preserve">= </w:t>
      </w:r>
      <w:r w:rsidRPr="00794B18" w:rsidR="00051633">
        <w:rPr>
          <w:rFonts w:ascii="Times New Roman" w:hAnsi="Times New Roman"/>
          <w:b/>
          <w:snapToGrid w:val="0"/>
          <w:sz w:val="24"/>
          <w:szCs w:val="24"/>
        </w:rPr>
        <w:t xml:space="preserve">    </w:t>
      </w:r>
      <w:r w:rsidRPr="00794B18" w:rsidR="00FA634C">
        <w:rPr>
          <w:rFonts w:ascii="Times New Roman" w:hAnsi="Times New Roman"/>
          <w:b/>
          <w:snapToGrid w:val="0"/>
          <w:sz w:val="24"/>
          <w:szCs w:val="24"/>
          <w:u w:val="single"/>
        </w:rPr>
        <w:t>$</w:t>
      </w:r>
      <w:r w:rsidR="00435F8E">
        <w:rPr>
          <w:rFonts w:ascii="Times New Roman" w:hAnsi="Times New Roman"/>
          <w:b/>
          <w:snapToGrid w:val="0"/>
          <w:sz w:val="24"/>
          <w:szCs w:val="24"/>
          <w:u w:val="single"/>
        </w:rPr>
        <w:t>196.</w:t>
      </w:r>
      <w:r w:rsidR="009E172B">
        <w:rPr>
          <w:rFonts w:ascii="Times New Roman" w:hAnsi="Times New Roman"/>
          <w:b/>
          <w:snapToGrid w:val="0"/>
          <w:sz w:val="24"/>
          <w:szCs w:val="24"/>
          <w:u w:val="single"/>
        </w:rPr>
        <w:t>65</w:t>
      </w:r>
    </w:p>
    <w:p w:rsidRPr="00794B18" w:rsidR="00221959" w:rsidP="00794B18" w:rsidRDefault="00221959" w14:paraId="67BA3093" w14:textId="77777777">
      <w:pPr>
        <w:rPr>
          <w:rFonts w:ascii="Times New Roman" w:hAnsi="Times New Roman"/>
          <w:snapToGrid w:val="0"/>
          <w:sz w:val="24"/>
          <w:szCs w:val="24"/>
          <w:u w:val="single"/>
        </w:rPr>
      </w:pPr>
    </w:p>
    <w:p w:rsidRPr="00794B18" w:rsidR="00221959" w:rsidP="00794B18" w:rsidRDefault="00221959" w14:paraId="6CE67654" w14:textId="77777777">
      <w:pPr>
        <w:rPr>
          <w:rFonts w:ascii="Times New Roman" w:hAnsi="Times New Roman"/>
          <w:b/>
          <w:snapToGrid w:val="0"/>
          <w:sz w:val="24"/>
          <w:szCs w:val="24"/>
          <w:u w:val="single"/>
        </w:rPr>
      </w:pPr>
      <w:r w:rsidRPr="00794B18">
        <w:rPr>
          <w:rFonts w:ascii="Times New Roman" w:hAnsi="Times New Roman"/>
          <w:b/>
          <w:snapToGrid w:val="0"/>
          <w:sz w:val="24"/>
          <w:szCs w:val="24"/>
          <w:u w:val="single"/>
        </w:rPr>
        <w:t>Amendments</w:t>
      </w:r>
      <w:r w:rsidRPr="00794B18" w:rsidR="00FA634C">
        <w:rPr>
          <w:rFonts w:ascii="Times New Roman" w:hAnsi="Times New Roman"/>
          <w:b/>
          <w:snapToGrid w:val="0"/>
          <w:sz w:val="24"/>
          <w:szCs w:val="24"/>
          <w:u w:val="single"/>
        </w:rPr>
        <w:t xml:space="preserve"> (2)</w:t>
      </w:r>
    </w:p>
    <w:p w:rsidRPr="00794B18" w:rsidR="00221959" w:rsidP="00794B18" w:rsidRDefault="00221959" w14:paraId="6056692D" w14:textId="77777777">
      <w:pPr>
        <w:tabs>
          <w:tab w:val="left" w:pos="4320"/>
          <w:tab w:val="left" w:pos="4860"/>
          <w:tab w:val="left" w:pos="5400"/>
          <w:tab w:val="left" w:pos="6300"/>
        </w:tabs>
        <w:rPr>
          <w:rFonts w:ascii="Times New Roman" w:hAnsi="Times New Roman"/>
          <w:snapToGrid w:val="0"/>
          <w:sz w:val="24"/>
          <w:szCs w:val="24"/>
        </w:rPr>
      </w:pPr>
      <w:r w:rsidRPr="00794B18">
        <w:rPr>
          <w:rFonts w:ascii="Times New Roman" w:hAnsi="Times New Roman"/>
          <w:snapToGrid w:val="0"/>
          <w:sz w:val="24"/>
          <w:szCs w:val="24"/>
        </w:rPr>
        <w:t>Copying (3 x 18 pages (avg.) x $.40)</w:t>
      </w:r>
      <w:r w:rsidRPr="00794B18" w:rsidR="00FA634C">
        <w:rPr>
          <w:rFonts w:ascii="Times New Roman" w:hAnsi="Times New Roman"/>
          <w:snapToGrid w:val="0"/>
          <w:sz w:val="24"/>
          <w:szCs w:val="24"/>
        </w:rPr>
        <w:tab/>
      </w:r>
      <w:r w:rsidRPr="00794B18" w:rsidR="00FA634C">
        <w:rPr>
          <w:rFonts w:ascii="Times New Roman" w:hAnsi="Times New Roman"/>
          <w:snapToGrid w:val="0"/>
          <w:sz w:val="24"/>
          <w:szCs w:val="24"/>
        </w:rPr>
        <w:tab/>
        <w:t xml:space="preserve">   =</w:t>
      </w:r>
      <w:r w:rsidRPr="00794B18">
        <w:rPr>
          <w:rFonts w:ascii="Times New Roman" w:hAnsi="Times New Roman"/>
          <w:snapToGrid w:val="0"/>
          <w:sz w:val="24"/>
          <w:szCs w:val="24"/>
        </w:rPr>
        <w:tab/>
      </w:r>
      <w:r w:rsidRPr="00794B18" w:rsidR="00FA634C">
        <w:rPr>
          <w:rFonts w:ascii="Times New Roman" w:hAnsi="Times New Roman"/>
          <w:snapToGrid w:val="0"/>
          <w:sz w:val="24"/>
          <w:szCs w:val="24"/>
        </w:rPr>
        <w:t xml:space="preserve">   </w:t>
      </w:r>
      <w:r w:rsidRPr="00794B18">
        <w:rPr>
          <w:rFonts w:ascii="Times New Roman" w:hAnsi="Times New Roman"/>
          <w:snapToGrid w:val="0"/>
          <w:sz w:val="24"/>
          <w:szCs w:val="24"/>
        </w:rPr>
        <w:t>$21.60</w:t>
      </w:r>
    </w:p>
    <w:p w:rsidRPr="00794B18" w:rsidR="00221959" w:rsidP="00794B18" w:rsidRDefault="00221959" w14:paraId="6E0DDC81" w14:textId="77777777">
      <w:pPr>
        <w:tabs>
          <w:tab w:val="left" w:pos="5040"/>
        </w:tabs>
        <w:rPr>
          <w:rFonts w:ascii="Times New Roman" w:hAnsi="Times New Roman"/>
          <w:snapToGrid w:val="0"/>
          <w:sz w:val="24"/>
          <w:szCs w:val="24"/>
          <w:u w:val="single"/>
        </w:rPr>
      </w:pPr>
      <w:r w:rsidRPr="00794B18">
        <w:rPr>
          <w:rFonts w:ascii="Times New Roman" w:hAnsi="Times New Roman"/>
          <w:snapToGrid w:val="0"/>
          <w:sz w:val="24"/>
          <w:szCs w:val="24"/>
        </w:rPr>
        <w:t>Postage</w:t>
      </w:r>
      <w:r w:rsidRPr="00794B18" w:rsidR="00FA634C">
        <w:rPr>
          <w:rFonts w:ascii="Times New Roman" w:hAnsi="Times New Roman"/>
          <w:snapToGrid w:val="0"/>
          <w:sz w:val="24"/>
          <w:szCs w:val="24"/>
        </w:rPr>
        <w:t xml:space="preserve">       </w:t>
      </w:r>
      <w:r w:rsidRPr="00794B18" w:rsidR="00FA634C">
        <w:rPr>
          <w:rFonts w:ascii="Times New Roman" w:hAnsi="Times New Roman"/>
          <w:snapToGrid w:val="0"/>
          <w:sz w:val="24"/>
          <w:szCs w:val="24"/>
        </w:rPr>
        <w:tab/>
        <w:t xml:space="preserve">=       </w:t>
      </w:r>
      <w:proofErr w:type="gramStart"/>
      <w:r w:rsidRPr="00794B18" w:rsidR="00942C6E">
        <w:rPr>
          <w:rFonts w:ascii="Times New Roman" w:hAnsi="Times New Roman"/>
          <w:snapToGrid w:val="0"/>
          <w:sz w:val="24"/>
          <w:szCs w:val="24"/>
          <w:u w:val="single"/>
        </w:rPr>
        <w:t xml:space="preserve">$  </w:t>
      </w:r>
      <w:r w:rsidR="009E172B">
        <w:rPr>
          <w:rFonts w:ascii="Times New Roman" w:hAnsi="Times New Roman"/>
          <w:snapToGrid w:val="0"/>
          <w:sz w:val="24"/>
          <w:szCs w:val="24"/>
          <w:u w:val="single"/>
        </w:rPr>
        <w:t>5.02</w:t>
      </w:r>
      <w:proofErr w:type="gramEnd"/>
    </w:p>
    <w:p w:rsidRPr="00794B18" w:rsidR="00221959" w:rsidP="00794B18" w:rsidRDefault="00047A24" w14:paraId="24D1360E" w14:textId="77777777">
      <w:pPr>
        <w:tabs>
          <w:tab w:val="left" w:pos="5400"/>
        </w:tabs>
        <w:rPr>
          <w:rFonts w:ascii="Times New Roman" w:hAnsi="Times New Roman"/>
          <w:snapToGrid w:val="0"/>
          <w:sz w:val="24"/>
          <w:szCs w:val="24"/>
        </w:rPr>
      </w:pPr>
      <w:r w:rsidRPr="00794B18">
        <w:rPr>
          <w:rFonts w:ascii="Times New Roman" w:hAnsi="Times New Roman"/>
          <w:snapToGrid w:val="0"/>
          <w:sz w:val="24"/>
          <w:szCs w:val="24"/>
        </w:rPr>
        <w:t>Total</w:t>
      </w:r>
      <w:r w:rsidRPr="00794B18" w:rsidR="00221959">
        <w:rPr>
          <w:rFonts w:ascii="Times New Roman" w:hAnsi="Times New Roman"/>
          <w:snapToGrid w:val="0"/>
          <w:sz w:val="24"/>
          <w:szCs w:val="24"/>
        </w:rPr>
        <w:tab/>
      </w:r>
      <w:r w:rsidRPr="00794B18" w:rsidR="00FA634C">
        <w:rPr>
          <w:rFonts w:ascii="Times New Roman" w:hAnsi="Times New Roman"/>
          <w:snapToGrid w:val="0"/>
          <w:sz w:val="24"/>
          <w:szCs w:val="24"/>
        </w:rPr>
        <w:t xml:space="preserve">   </w:t>
      </w:r>
      <w:r w:rsidRPr="00794B18" w:rsidR="00221959">
        <w:rPr>
          <w:rFonts w:ascii="Times New Roman" w:hAnsi="Times New Roman"/>
          <w:snapToGrid w:val="0"/>
          <w:sz w:val="24"/>
          <w:szCs w:val="24"/>
        </w:rPr>
        <w:t>$</w:t>
      </w:r>
      <w:r w:rsidR="009E172B">
        <w:rPr>
          <w:rFonts w:ascii="Times New Roman" w:hAnsi="Times New Roman"/>
          <w:snapToGrid w:val="0"/>
          <w:sz w:val="24"/>
          <w:szCs w:val="24"/>
        </w:rPr>
        <w:t>26.62</w:t>
      </w:r>
    </w:p>
    <w:p w:rsidRPr="00794B18" w:rsidR="00221959" w:rsidP="00794B18" w:rsidRDefault="00942C6E" w14:paraId="09136DDD" w14:textId="77777777">
      <w:pPr>
        <w:rPr>
          <w:rFonts w:ascii="Times New Roman" w:hAnsi="Times New Roman"/>
          <w:snapToGrid w:val="0"/>
          <w:sz w:val="24"/>
          <w:szCs w:val="24"/>
          <w:u w:val="single"/>
        </w:rPr>
      </w:pPr>
      <w:r w:rsidRPr="00794B18">
        <w:rPr>
          <w:rFonts w:ascii="Times New Roman" w:hAnsi="Times New Roman"/>
          <w:b/>
          <w:snapToGrid w:val="0"/>
          <w:sz w:val="24"/>
          <w:szCs w:val="24"/>
        </w:rPr>
        <w:t>Total Cost:  $</w:t>
      </w:r>
      <w:r w:rsidR="009E172B">
        <w:rPr>
          <w:rFonts w:ascii="Times New Roman" w:hAnsi="Times New Roman"/>
          <w:b/>
          <w:snapToGrid w:val="0"/>
          <w:sz w:val="24"/>
          <w:szCs w:val="24"/>
        </w:rPr>
        <w:t>26.62</w:t>
      </w:r>
      <w:r w:rsidRPr="00794B18" w:rsidR="00E04B62">
        <w:rPr>
          <w:rFonts w:ascii="Times New Roman" w:hAnsi="Times New Roman"/>
          <w:b/>
          <w:snapToGrid w:val="0"/>
          <w:sz w:val="24"/>
          <w:szCs w:val="24"/>
        </w:rPr>
        <w:t xml:space="preserve">x 2 </w:t>
      </w:r>
      <w:r w:rsidRPr="00794B18" w:rsidR="00FA634C">
        <w:rPr>
          <w:rFonts w:ascii="Times New Roman" w:hAnsi="Times New Roman"/>
          <w:b/>
          <w:snapToGrid w:val="0"/>
          <w:sz w:val="24"/>
          <w:szCs w:val="24"/>
        </w:rPr>
        <w:tab/>
      </w:r>
      <w:r w:rsidRPr="00794B18" w:rsidR="00FA634C">
        <w:rPr>
          <w:rFonts w:ascii="Times New Roman" w:hAnsi="Times New Roman"/>
          <w:b/>
          <w:snapToGrid w:val="0"/>
          <w:sz w:val="24"/>
          <w:szCs w:val="24"/>
        </w:rPr>
        <w:tab/>
      </w:r>
      <w:r w:rsidRPr="00794B18" w:rsidR="00FA634C">
        <w:rPr>
          <w:rFonts w:ascii="Times New Roman" w:hAnsi="Times New Roman"/>
          <w:b/>
          <w:snapToGrid w:val="0"/>
          <w:sz w:val="24"/>
          <w:szCs w:val="24"/>
        </w:rPr>
        <w:tab/>
      </w:r>
      <w:r w:rsidRPr="00794B18" w:rsidR="00FA634C">
        <w:rPr>
          <w:rFonts w:ascii="Times New Roman" w:hAnsi="Times New Roman"/>
          <w:b/>
          <w:snapToGrid w:val="0"/>
          <w:sz w:val="24"/>
          <w:szCs w:val="24"/>
        </w:rPr>
        <w:tab/>
      </w:r>
      <w:r w:rsidRPr="00794B18" w:rsidR="00E04B62">
        <w:rPr>
          <w:rFonts w:ascii="Times New Roman" w:hAnsi="Times New Roman"/>
          <w:b/>
          <w:snapToGrid w:val="0"/>
          <w:sz w:val="24"/>
          <w:szCs w:val="24"/>
        </w:rPr>
        <w:t>=</w:t>
      </w:r>
      <w:r w:rsidRPr="00794B18" w:rsidR="00FA634C">
        <w:rPr>
          <w:rFonts w:ascii="Times New Roman" w:hAnsi="Times New Roman"/>
          <w:b/>
          <w:snapToGrid w:val="0"/>
          <w:sz w:val="24"/>
          <w:szCs w:val="24"/>
        </w:rPr>
        <w:t xml:space="preserve"> </w:t>
      </w:r>
      <w:r w:rsidR="00B56E86">
        <w:rPr>
          <w:rFonts w:ascii="Times New Roman" w:hAnsi="Times New Roman"/>
          <w:b/>
          <w:snapToGrid w:val="0"/>
          <w:sz w:val="24"/>
          <w:szCs w:val="24"/>
        </w:rPr>
        <w:t xml:space="preserve">     </w:t>
      </w:r>
      <w:r w:rsidRPr="00794B18" w:rsidR="00E04B62">
        <w:rPr>
          <w:rFonts w:ascii="Times New Roman" w:hAnsi="Times New Roman"/>
          <w:b/>
          <w:snapToGrid w:val="0"/>
          <w:sz w:val="24"/>
          <w:szCs w:val="24"/>
          <w:u w:val="single"/>
        </w:rPr>
        <w:t>$</w:t>
      </w:r>
      <w:r w:rsidR="009E172B">
        <w:rPr>
          <w:rFonts w:ascii="Times New Roman" w:hAnsi="Times New Roman"/>
          <w:b/>
          <w:snapToGrid w:val="0"/>
          <w:sz w:val="24"/>
          <w:szCs w:val="24"/>
          <w:u w:val="single"/>
        </w:rPr>
        <w:t>53.24</w:t>
      </w:r>
      <w:r w:rsidRPr="00794B18" w:rsidR="00221959">
        <w:rPr>
          <w:rFonts w:ascii="Times New Roman" w:hAnsi="Times New Roman"/>
          <w:snapToGrid w:val="0"/>
          <w:sz w:val="24"/>
          <w:szCs w:val="24"/>
        </w:rPr>
        <w:tab/>
      </w:r>
      <w:r w:rsidRPr="00794B18" w:rsidR="00221959">
        <w:rPr>
          <w:rFonts w:ascii="Times New Roman" w:hAnsi="Times New Roman"/>
          <w:snapToGrid w:val="0"/>
          <w:sz w:val="24"/>
          <w:szCs w:val="24"/>
          <w:u w:val="single"/>
        </w:rPr>
        <w:t xml:space="preserve"> </w:t>
      </w:r>
    </w:p>
    <w:p w:rsidRPr="00794B18" w:rsidR="008B52B3" w:rsidP="00794B18" w:rsidRDefault="008B52B3" w14:paraId="496A624B" w14:textId="77777777">
      <w:pPr>
        <w:rPr>
          <w:rFonts w:ascii="Times New Roman" w:hAnsi="Times New Roman"/>
          <w:b/>
          <w:snapToGrid w:val="0"/>
          <w:sz w:val="24"/>
          <w:szCs w:val="24"/>
          <w:u w:val="single"/>
        </w:rPr>
      </w:pPr>
    </w:p>
    <w:p w:rsidRPr="00794B18" w:rsidR="00221959" w:rsidP="00794B18" w:rsidRDefault="00221959" w14:paraId="1149BB21" w14:textId="77777777">
      <w:pPr>
        <w:rPr>
          <w:rFonts w:ascii="Times New Roman" w:hAnsi="Times New Roman"/>
          <w:b/>
          <w:snapToGrid w:val="0"/>
          <w:sz w:val="24"/>
          <w:szCs w:val="24"/>
          <w:u w:val="single"/>
        </w:rPr>
      </w:pPr>
      <w:r w:rsidRPr="00794B18">
        <w:rPr>
          <w:rFonts w:ascii="Times New Roman" w:hAnsi="Times New Roman"/>
          <w:b/>
          <w:snapToGrid w:val="0"/>
          <w:sz w:val="24"/>
          <w:szCs w:val="24"/>
          <w:u w:val="single"/>
        </w:rPr>
        <w:t>Monthly and Annual Reporting</w:t>
      </w:r>
    </w:p>
    <w:p w:rsidRPr="00794B18" w:rsidR="00221959" w:rsidP="00794B18" w:rsidRDefault="00221959" w14:paraId="549C9955" w14:textId="77777777">
      <w:pPr>
        <w:pStyle w:val="BodyTextIndent"/>
        <w:tabs>
          <w:tab w:val="left" w:pos="5040"/>
        </w:tabs>
        <w:rPr>
          <w:rFonts w:ascii="Times New Roman" w:hAnsi="Times New Roman"/>
        </w:rPr>
      </w:pPr>
      <w:r w:rsidRPr="00794B18">
        <w:rPr>
          <w:rFonts w:ascii="Times New Roman" w:hAnsi="Times New Roman"/>
        </w:rPr>
        <w:t>Copying (est. avg. of 87 pages annually) 87 x .40</w:t>
      </w:r>
      <w:r w:rsidRPr="00794B18">
        <w:rPr>
          <w:rFonts w:ascii="Times New Roman" w:hAnsi="Times New Roman"/>
        </w:rPr>
        <w:tab/>
      </w:r>
      <w:r w:rsidRPr="00794B18" w:rsidR="00FA634C">
        <w:rPr>
          <w:rFonts w:ascii="Times New Roman" w:hAnsi="Times New Roman"/>
        </w:rPr>
        <w:t xml:space="preserve">=       </w:t>
      </w:r>
      <w:r w:rsidRPr="00794B18">
        <w:rPr>
          <w:rFonts w:ascii="Times New Roman" w:hAnsi="Times New Roman"/>
        </w:rPr>
        <w:t>$34.80</w:t>
      </w:r>
    </w:p>
    <w:p w:rsidRPr="00794B18" w:rsidR="00221959" w:rsidP="00794B18" w:rsidRDefault="00221959" w14:paraId="16B34280" w14:textId="77777777">
      <w:pPr>
        <w:tabs>
          <w:tab w:val="left" w:pos="5040"/>
        </w:tabs>
        <w:rPr>
          <w:rFonts w:ascii="Times New Roman" w:hAnsi="Times New Roman"/>
          <w:sz w:val="24"/>
          <w:szCs w:val="24"/>
        </w:rPr>
      </w:pPr>
      <w:r w:rsidRPr="00794B18">
        <w:rPr>
          <w:rFonts w:ascii="Times New Roman" w:hAnsi="Times New Roman"/>
          <w:sz w:val="24"/>
          <w:szCs w:val="24"/>
        </w:rPr>
        <w:t>Postage</w:t>
      </w:r>
      <w:r w:rsidRPr="00794B18">
        <w:rPr>
          <w:rFonts w:ascii="Times New Roman" w:hAnsi="Times New Roman"/>
          <w:sz w:val="24"/>
          <w:szCs w:val="24"/>
        </w:rPr>
        <w:tab/>
      </w:r>
      <w:r w:rsidRPr="00794B18" w:rsidR="00FA634C">
        <w:rPr>
          <w:rFonts w:ascii="Times New Roman" w:hAnsi="Times New Roman"/>
          <w:sz w:val="24"/>
          <w:szCs w:val="24"/>
        </w:rPr>
        <w:t xml:space="preserve">=       </w:t>
      </w:r>
      <w:r w:rsidRPr="00794B18" w:rsidR="00E04B62">
        <w:rPr>
          <w:rFonts w:ascii="Times New Roman" w:hAnsi="Times New Roman"/>
          <w:sz w:val="24"/>
          <w:szCs w:val="24"/>
          <w:u w:val="single"/>
        </w:rPr>
        <w:t>$</w:t>
      </w:r>
      <w:r w:rsidR="009E172B">
        <w:rPr>
          <w:rFonts w:ascii="Times New Roman" w:hAnsi="Times New Roman"/>
          <w:sz w:val="24"/>
          <w:szCs w:val="24"/>
          <w:u w:val="single"/>
        </w:rPr>
        <w:t>17.55</w:t>
      </w:r>
    </w:p>
    <w:p w:rsidRPr="00794B18" w:rsidR="00221959" w:rsidP="00794B18" w:rsidRDefault="00047A24" w14:paraId="760ADC33" w14:textId="77777777">
      <w:pPr>
        <w:tabs>
          <w:tab w:val="left" w:pos="5040"/>
        </w:tabs>
        <w:rPr>
          <w:rFonts w:ascii="Times New Roman" w:hAnsi="Times New Roman"/>
          <w:sz w:val="24"/>
          <w:szCs w:val="24"/>
        </w:rPr>
      </w:pPr>
      <w:r w:rsidRPr="00794B18">
        <w:rPr>
          <w:rFonts w:ascii="Times New Roman" w:hAnsi="Times New Roman"/>
          <w:sz w:val="24"/>
          <w:szCs w:val="24"/>
        </w:rPr>
        <w:t>Total</w:t>
      </w:r>
      <w:r w:rsidRPr="00794B18" w:rsidR="00E04B62">
        <w:rPr>
          <w:rFonts w:ascii="Times New Roman" w:hAnsi="Times New Roman"/>
          <w:sz w:val="24"/>
          <w:szCs w:val="24"/>
        </w:rPr>
        <w:tab/>
      </w:r>
      <w:r w:rsidRPr="00794B18">
        <w:rPr>
          <w:rFonts w:ascii="Times New Roman" w:hAnsi="Times New Roman"/>
          <w:sz w:val="24"/>
          <w:szCs w:val="24"/>
        </w:rPr>
        <w:t xml:space="preserve">=       </w:t>
      </w:r>
      <w:r w:rsidRPr="00794B18" w:rsidR="00E04B62">
        <w:rPr>
          <w:rFonts w:ascii="Times New Roman" w:hAnsi="Times New Roman"/>
          <w:sz w:val="24"/>
          <w:szCs w:val="24"/>
        </w:rPr>
        <w:t>$</w:t>
      </w:r>
      <w:r w:rsidR="009E172B">
        <w:rPr>
          <w:rFonts w:ascii="Times New Roman" w:hAnsi="Times New Roman"/>
          <w:sz w:val="24"/>
          <w:szCs w:val="24"/>
        </w:rPr>
        <w:t>52.35</w:t>
      </w:r>
    </w:p>
    <w:p w:rsidRPr="00794B18" w:rsidR="00221959" w:rsidP="00794B18" w:rsidRDefault="00E04B62" w14:paraId="19AE771B" w14:textId="77777777">
      <w:pPr>
        <w:tabs>
          <w:tab w:val="left" w:pos="5040"/>
        </w:tabs>
        <w:rPr>
          <w:rFonts w:ascii="Times New Roman" w:hAnsi="Times New Roman"/>
          <w:b/>
          <w:sz w:val="24"/>
          <w:szCs w:val="24"/>
        </w:rPr>
      </w:pPr>
      <w:r w:rsidRPr="00794B18">
        <w:rPr>
          <w:rFonts w:ascii="Times New Roman" w:hAnsi="Times New Roman"/>
          <w:b/>
          <w:sz w:val="24"/>
          <w:szCs w:val="24"/>
        </w:rPr>
        <w:t>Total Cost:  $</w:t>
      </w:r>
      <w:r w:rsidR="009E172B">
        <w:rPr>
          <w:rFonts w:ascii="Times New Roman" w:hAnsi="Times New Roman"/>
          <w:b/>
          <w:sz w:val="24"/>
          <w:szCs w:val="24"/>
        </w:rPr>
        <w:t>52.35</w:t>
      </w:r>
      <w:r w:rsidRPr="00794B18">
        <w:rPr>
          <w:rFonts w:ascii="Times New Roman" w:hAnsi="Times New Roman"/>
          <w:b/>
          <w:sz w:val="24"/>
          <w:szCs w:val="24"/>
        </w:rPr>
        <w:t xml:space="preserve"> x 15 = $</w:t>
      </w:r>
      <w:r w:rsidR="009E172B">
        <w:rPr>
          <w:rFonts w:ascii="Times New Roman" w:hAnsi="Times New Roman"/>
          <w:b/>
          <w:sz w:val="24"/>
          <w:szCs w:val="24"/>
        </w:rPr>
        <w:t>785.25</w:t>
      </w:r>
      <w:r w:rsidRPr="00794B18">
        <w:rPr>
          <w:rFonts w:ascii="Times New Roman" w:hAnsi="Times New Roman"/>
          <w:b/>
          <w:sz w:val="24"/>
          <w:szCs w:val="24"/>
        </w:rPr>
        <w:t xml:space="preserve"> x 12 </w:t>
      </w:r>
      <w:r w:rsidRPr="00794B18" w:rsidR="00047A24">
        <w:rPr>
          <w:rFonts w:ascii="Times New Roman" w:hAnsi="Times New Roman"/>
          <w:b/>
          <w:sz w:val="24"/>
          <w:szCs w:val="24"/>
        </w:rPr>
        <w:t xml:space="preserve">                  </w:t>
      </w:r>
      <w:proofErr w:type="gramStart"/>
      <w:r w:rsidRPr="00794B18">
        <w:rPr>
          <w:rFonts w:ascii="Times New Roman" w:hAnsi="Times New Roman"/>
          <w:b/>
          <w:sz w:val="24"/>
          <w:szCs w:val="24"/>
        </w:rPr>
        <w:t xml:space="preserve">= </w:t>
      </w:r>
      <w:r w:rsidRPr="00794B18" w:rsidR="00047A24">
        <w:rPr>
          <w:rFonts w:ascii="Times New Roman" w:hAnsi="Times New Roman"/>
          <w:b/>
          <w:sz w:val="24"/>
          <w:szCs w:val="24"/>
        </w:rPr>
        <w:t xml:space="preserve"> </w:t>
      </w:r>
      <w:r w:rsidRPr="00794B18">
        <w:rPr>
          <w:rFonts w:ascii="Times New Roman" w:hAnsi="Times New Roman"/>
          <w:b/>
          <w:sz w:val="24"/>
          <w:szCs w:val="24"/>
          <w:u w:val="single"/>
        </w:rPr>
        <w:t>$</w:t>
      </w:r>
      <w:proofErr w:type="gramEnd"/>
      <w:r w:rsidR="009E172B">
        <w:rPr>
          <w:rFonts w:ascii="Times New Roman" w:hAnsi="Times New Roman"/>
          <w:b/>
          <w:sz w:val="24"/>
          <w:szCs w:val="24"/>
          <w:u w:val="single"/>
        </w:rPr>
        <w:t>9,423.00</w:t>
      </w:r>
    </w:p>
    <w:p w:rsidRPr="00794B18" w:rsidR="00221959" w:rsidP="00794B18" w:rsidRDefault="00221959" w14:paraId="551C13E9" w14:textId="77777777">
      <w:pPr>
        <w:tabs>
          <w:tab w:val="left" w:pos="5040"/>
        </w:tabs>
        <w:rPr>
          <w:rFonts w:ascii="Times New Roman" w:hAnsi="Times New Roman"/>
          <w:b/>
          <w:sz w:val="24"/>
          <w:szCs w:val="24"/>
        </w:rPr>
      </w:pPr>
    </w:p>
    <w:p w:rsidRPr="00794B18" w:rsidR="00221959" w:rsidP="00794B18" w:rsidRDefault="00221959" w14:paraId="3134A7F7" w14:textId="77777777">
      <w:pPr>
        <w:tabs>
          <w:tab w:val="left" w:pos="5040"/>
        </w:tabs>
        <w:rPr>
          <w:rFonts w:ascii="Times New Roman" w:hAnsi="Times New Roman"/>
          <w:b/>
          <w:sz w:val="24"/>
          <w:szCs w:val="24"/>
        </w:rPr>
      </w:pPr>
      <w:r w:rsidRPr="00794B18">
        <w:rPr>
          <w:rFonts w:ascii="Times New Roman" w:hAnsi="Times New Roman"/>
          <w:b/>
          <w:sz w:val="24"/>
          <w:szCs w:val="24"/>
        </w:rPr>
        <w:t xml:space="preserve">Estimated Grand Total (Cost):  </w:t>
      </w:r>
      <w:r w:rsidRPr="00794B18" w:rsidR="00256F43">
        <w:rPr>
          <w:rFonts w:ascii="Times New Roman" w:hAnsi="Times New Roman"/>
          <w:b/>
          <w:sz w:val="24"/>
          <w:szCs w:val="24"/>
        </w:rPr>
        <w:t>$</w:t>
      </w:r>
      <w:r w:rsidR="009E172B">
        <w:rPr>
          <w:rFonts w:ascii="Times New Roman" w:hAnsi="Times New Roman"/>
          <w:b/>
          <w:sz w:val="24"/>
          <w:szCs w:val="24"/>
        </w:rPr>
        <w:t>196.65</w:t>
      </w:r>
      <w:r w:rsidRPr="00794B18" w:rsidR="00256F43">
        <w:rPr>
          <w:rFonts w:ascii="Times New Roman" w:hAnsi="Times New Roman"/>
          <w:b/>
          <w:sz w:val="24"/>
          <w:szCs w:val="24"/>
        </w:rPr>
        <w:t xml:space="preserve"> + </w:t>
      </w:r>
      <w:r w:rsidR="009E172B">
        <w:rPr>
          <w:rFonts w:ascii="Times New Roman" w:hAnsi="Times New Roman"/>
          <w:b/>
          <w:sz w:val="24"/>
          <w:szCs w:val="24"/>
        </w:rPr>
        <w:t>53.24</w:t>
      </w:r>
      <w:r w:rsidRPr="00794B18" w:rsidR="00256F43">
        <w:rPr>
          <w:rFonts w:ascii="Times New Roman" w:hAnsi="Times New Roman"/>
          <w:b/>
          <w:sz w:val="24"/>
          <w:szCs w:val="24"/>
        </w:rPr>
        <w:t xml:space="preserve"> + </w:t>
      </w:r>
      <w:r w:rsidRPr="00794B18">
        <w:rPr>
          <w:rFonts w:ascii="Times New Roman" w:hAnsi="Times New Roman"/>
          <w:b/>
          <w:sz w:val="24"/>
          <w:szCs w:val="24"/>
        </w:rPr>
        <w:t>$</w:t>
      </w:r>
      <w:r w:rsidR="002D38EF">
        <w:rPr>
          <w:rFonts w:ascii="Times New Roman" w:hAnsi="Times New Roman"/>
          <w:b/>
          <w:sz w:val="24"/>
          <w:szCs w:val="24"/>
        </w:rPr>
        <w:t>9,423.00</w:t>
      </w:r>
      <w:r w:rsidRPr="00794B18" w:rsidR="00256F43">
        <w:rPr>
          <w:rFonts w:ascii="Times New Roman" w:hAnsi="Times New Roman"/>
          <w:b/>
          <w:sz w:val="24"/>
          <w:szCs w:val="24"/>
        </w:rPr>
        <w:t xml:space="preserve"> = $</w:t>
      </w:r>
      <w:r w:rsidR="002D38EF">
        <w:rPr>
          <w:rFonts w:ascii="Times New Roman" w:hAnsi="Times New Roman"/>
          <w:b/>
          <w:sz w:val="24"/>
          <w:szCs w:val="24"/>
        </w:rPr>
        <w:t>9,672.89</w:t>
      </w:r>
      <w:r w:rsidRPr="00794B18">
        <w:rPr>
          <w:rFonts w:ascii="Times New Roman" w:hAnsi="Times New Roman"/>
          <w:b/>
          <w:sz w:val="24"/>
          <w:szCs w:val="24"/>
        </w:rPr>
        <w:t xml:space="preserve">  </w:t>
      </w:r>
    </w:p>
    <w:p w:rsidRPr="00794B18" w:rsidR="0004749E" w:rsidP="00752738" w:rsidRDefault="0004749E" w14:paraId="4C1C6BCC"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794B18" w:rsidR="00105F8E" w:rsidP="00794B18" w:rsidRDefault="0004749E" w14:paraId="79604C5E" w14:textId="77777777">
      <w:pPr>
        <w:rPr>
          <w:rFonts w:ascii="Times New Roman" w:hAnsi="Times New Roman"/>
          <w:b/>
          <w:sz w:val="24"/>
          <w:szCs w:val="24"/>
        </w:rPr>
      </w:pPr>
      <w:r w:rsidRPr="00794B18">
        <w:rPr>
          <w:rFonts w:ascii="Times New Roman" w:hAnsi="Times New Roman"/>
          <w:bCs/>
          <w:sz w:val="24"/>
          <w:szCs w:val="24"/>
        </w:rPr>
        <w:t xml:space="preserve">14. </w:t>
      </w:r>
      <w:r w:rsidRPr="00794B18">
        <w:rPr>
          <w:rFonts w:ascii="Times New Roman" w:hAnsi="Times New Roman"/>
          <w:bCs/>
          <w:sz w:val="24"/>
          <w:szCs w:val="24"/>
          <w:u w:val="single"/>
        </w:rPr>
        <w:t>Estimate of cost to the Federal government.</w:t>
      </w:r>
      <w:r w:rsidRPr="00794B18" w:rsidR="00105F8E">
        <w:rPr>
          <w:rFonts w:ascii="Times New Roman" w:hAnsi="Times New Roman"/>
          <w:b/>
          <w:bCs/>
          <w:sz w:val="24"/>
          <w:szCs w:val="24"/>
        </w:rPr>
        <w:t xml:space="preserve"> </w:t>
      </w:r>
      <w:r w:rsidRPr="00794B18" w:rsidR="009D4F72">
        <w:rPr>
          <w:rFonts w:ascii="Times New Roman" w:hAnsi="Times New Roman"/>
          <w:b/>
          <w:sz w:val="24"/>
          <w:szCs w:val="24"/>
        </w:rPr>
        <w:t xml:space="preserve"> </w:t>
      </w:r>
      <w:r w:rsidRPr="00794B18" w:rsidR="00105F8E">
        <w:rPr>
          <w:rFonts w:ascii="Times New Roman" w:hAnsi="Times New Roman"/>
          <w:b/>
          <w:sz w:val="24"/>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r w:rsidRPr="00794B18" w:rsidR="008D34A3">
        <w:rPr>
          <w:rFonts w:ascii="Times New Roman" w:hAnsi="Times New Roman"/>
          <w:b/>
          <w:sz w:val="24"/>
          <w:szCs w:val="24"/>
        </w:rPr>
        <w:t xml:space="preserve"> </w:t>
      </w:r>
      <w:r w:rsidRPr="00794B18" w:rsidR="00105F8E">
        <w:rPr>
          <w:rFonts w:ascii="Times New Roman" w:hAnsi="Times New Roman"/>
          <w:b/>
          <w:sz w:val="24"/>
          <w:szCs w:val="24"/>
        </w:rPr>
        <w:t>AGENCIES ALSO MAY AGGREGATE COST ESTIMATES FROM ITEMS 12, 13, AND 14 IN A SINGLE TABLE.</w:t>
      </w:r>
    </w:p>
    <w:p w:rsidRPr="00794B18" w:rsidR="00AC07A6" w:rsidP="00794B18" w:rsidRDefault="00AC07A6" w14:paraId="7E5EBB7D" w14:textId="77777777">
      <w:pPr>
        <w:autoSpaceDE/>
        <w:autoSpaceDN/>
        <w:adjustRightInd/>
        <w:rPr>
          <w:rFonts w:ascii="Times New Roman" w:hAnsi="Times New Roman"/>
          <w:snapToGrid w:val="0"/>
          <w:sz w:val="24"/>
          <w:szCs w:val="24"/>
        </w:rPr>
      </w:pPr>
    </w:p>
    <w:p w:rsidRPr="00794B18" w:rsidR="00AC07A6" w:rsidP="00794B18" w:rsidRDefault="00AC07A6" w14:paraId="134BA8AB"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Estimated cost to the Federal Government:  </w:t>
      </w:r>
      <w:r w:rsidRPr="005F7FAE">
        <w:rPr>
          <w:rFonts w:ascii="Times New Roman" w:hAnsi="Times New Roman"/>
          <w:b/>
          <w:sz w:val="24"/>
          <w:szCs w:val="24"/>
        </w:rPr>
        <w:t>$</w:t>
      </w:r>
      <w:r w:rsidR="00386A9C">
        <w:rPr>
          <w:rFonts w:ascii="Times New Roman" w:hAnsi="Times New Roman"/>
          <w:b/>
          <w:snapToGrid w:val="0"/>
          <w:sz w:val="24"/>
          <w:szCs w:val="24"/>
        </w:rPr>
        <w:t>132,556.70</w:t>
      </w:r>
    </w:p>
    <w:p w:rsidRPr="00794B18" w:rsidR="00AC07A6" w:rsidP="00794B18" w:rsidRDefault="00AC07A6" w14:paraId="58925E25" w14:textId="77777777">
      <w:pPr>
        <w:autoSpaceDE/>
        <w:autoSpaceDN/>
        <w:adjustRightInd/>
        <w:rPr>
          <w:rFonts w:ascii="Times New Roman" w:hAnsi="Times New Roman"/>
          <w:snapToGrid w:val="0"/>
          <w:sz w:val="24"/>
          <w:szCs w:val="24"/>
        </w:rPr>
      </w:pPr>
    </w:p>
    <w:p w:rsidRPr="00794B18" w:rsidR="00AC07A6" w:rsidP="00794B18" w:rsidRDefault="00AC07A6" w14:paraId="023289DC"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u w:val="single"/>
        </w:rPr>
        <w:t>Applications</w:t>
      </w:r>
      <w:r w:rsidRPr="00794B18">
        <w:rPr>
          <w:rFonts w:ascii="Times New Roman" w:hAnsi="Times New Roman"/>
          <w:snapToGrid w:val="0"/>
          <w:sz w:val="24"/>
          <w:szCs w:val="24"/>
        </w:rPr>
        <w:t>:</w:t>
      </w:r>
    </w:p>
    <w:p w:rsidRPr="00794B18" w:rsidR="002405E3" w:rsidP="00794B18" w:rsidRDefault="002405E3" w14:paraId="67DF7D48"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Applications are provided electronically:</w:t>
      </w:r>
    </w:p>
    <w:p w:rsidRPr="00794B18" w:rsidR="00AC07A6" w:rsidP="00794B18" w:rsidRDefault="00AC07A6" w14:paraId="03D6347D"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ab/>
        <w:t>Copies</w:t>
      </w:r>
      <w:r w:rsidRPr="00794B18" w:rsidR="002405E3">
        <w:rPr>
          <w:rFonts w:ascii="Times New Roman" w:hAnsi="Times New Roman"/>
          <w:snapToGrid w:val="0"/>
          <w:sz w:val="24"/>
          <w:szCs w:val="24"/>
        </w:rPr>
        <w:tab/>
      </w:r>
      <w:r w:rsidRPr="00794B18" w:rsidR="002405E3">
        <w:rPr>
          <w:rFonts w:ascii="Times New Roman" w:hAnsi="Times New Roman"/>
          <w:snapToGrid w:val="0"/>
          <w:sz w:val="24"/>
          <w:szCs w:val="24"/>
        </w:rPr>
        <w:tab/>
      </w:r>
      <w:r w:rsidRPr="00794B18" w:rsidR="002405E3">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$ 00</w:t>
      </w:r>
    </w:p>
    <w:p w:rsidRPr="00794B18" w:rsidR="00AC07A6" w:rsidP="00794B18" w:rsidRDefault="00AC07A6" w14:paraId="4BA85728"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ab/>
        <w:t xml:space="preserve">Mailing </w:t>
      </w:r>
      <w:r w:rsidRPr="00794B18" w:rsidR="002405E3">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t xml:space="preserve">$ </w:t>
      </w:r>
      <w:r w:rsidRPr="00794B18">
        <w:rPr>
          <w:rFonts w:ascii="Times New Roman" w:hAnsi="Times New Roman"/>
          <w:snapToGrid w:val="0"/>
          <w:sz w:val="24"/>
          <w:szCs w:val="24"/>
          <w:u w:val="single"/>
        </w:rPr>
        <w:t>00</w:t>
      </w:r>
    </w:p>
    <w:p w:rsidRPr="00794B18" w:rsidR="00AC07A6" w:rsidP="00794B18" w:rsidRDefault="00AC07A6" w14:paraId="142478C5" w14:textId="77777777">
      <w:pPr>
        <w:autoSpaceDE/>
        <w:autoSpaceDN/>
        <w:adjustRightInd/>
        <w:rPr>
          <w:rFonts w:ascii="Times New Roman" w:hAnsi="Times New Roman"/>
          <w:b/>
          <w:snapToGrid w:val="0"/>
          <w:sz w:val="24"/>
          <w:szCs w:val="24"/>
        </w:rPr>
      </w:pPr>
      <w:r w:rsidRPr="00794B18">
        <w:rPr>
          <w:rFonts w:ascii="Times New Roman" w:hAnsi="Times New Roman"/>
          <w:snapToGrid w:val="0"/>
          <w:sz w:val="24"/>
          <w:szCs w:val="24"/>
        </w:rPr>
        <w:t>Total</w:t>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snapToGrid w:val="0"/>
          <w:sz w:val="24"/>
          <w:szCs w:val="24"/>
        </w:rPr>
        <w:tab/>
      </w:r>
      <w:r w:rsidRPr="00794B18">
        <w:rPr>
          <w:rFonts w:ascii="Times New Roman" w:hAnsi="Times New Roman"/>
          <w:b/>
          <w:snapToGrid w:val="0"/>
          <w:sz w:val="24"/>
          <w:szCs w:val="24"/>
        </w:rPr>
        <w:t>$ 00</w:t>
      </w:r>
    </w:p>
    <w:p w:rsidRPr="00794B18" w:rsidR="00AC07A6" w:rsidP="00794B18" w:rsidRDefault="00AC07A6" w14:paraId="5639CBDF" w14:textId="77777777">
      <w:pPr>
        <w:autoSpaceDE/>
        <w:autoSpaceDN/>
        <w:adjustRightInd/>
        <w:rPr>
          <w:rFonts w:ascii="Times New Roman" w:hAnsi="Times New Roman"/>
          <w:snapToGrid w:val="0"/>
          <w:sz w:val="24"/>
          <w:szCs w:val="24"/>
        </w:rPr>
      </w:pPr>
    </w:p>
    <w:p w:rsidRPr="00794B18" w:rsidR="00AC07A6" w:rsidP="00794B18" w:rsidRDefault="00AC07A6" w14:paraId="024F0D98"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u w:val="single"/>
        </w:rPr>
        <w:t>Review</w:t>
      </w:r>
      <w:r w:rsidRPr="00794B18">
        <w:rPr>
          <w:rFonts w:ascii="Times New Roman" w:hAnsi="Times New Roman"/>
          <w:snapToGrid w:val="0"/>
          <w:sz w:val="24"/>
          <w:szCs w:val="24"/>
        </w:rPr>
        <w:t xml:space="preserve"> (est. 40 hrs. ea. on 15 applications –</w:t>
      </w:r>
    </w:p>
    <w:p w:rsidRPr="00794B18" w:rsidR="00B56E86" w:rsidP="00794B18" w:rsidRDefault="002405E3" w14:paraId="2DC9430E" w14:textId="77777777">
      <w:pPr>
        <w:tabs>
          <w:tab w:val="left" w:pos="504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W</w:t>
      </w:r>
      <w:r w:rsidRPr="00794B18" w:rsidR="00AC07A6">
        <w:rPr>
          <w:rFonts w:ascii="Times New Roman" w:hAnsi="Times New Roman"/>
          <w:snapToGrid w:val="0"/>
          <w:sz w:val="24"/>
          <w:szCs w:val="24"/>
        </w:rPr>
        <w:t>ith an avg. grade level of GS-13 @ $</w:t>
      </w:r>
      <w:r w:rsidR="00753483">
        <w:rPr>
          <w:rFonts w:ascii="Times New Roman" w:hAnsi="Times New Roman"/>
          <w:snapToGrid w:val="0"/>
          <w:sz w:val="24"/>
          <w:szCs w:val="24"/>
        </w:rPr>
        <w:t>52.27</w:t>
      </w:r>
      <w:r w:rsidRPr="00794B18" w:rsidR="006D6F8E">
        <w:rPr>
          <w:rFonts w:ascii="Times New Roman" w:hAnsi="Times New Roman"/>
          <w:snapToGrid w:val="0"/>
          <w:sz w:val="24"/>
          <w:szCs w:val="24"/>
        </w:rPr>
        <w:t>)</w:t>
      </w:r>
      <w:r w:rsidRPr="00794B18" w:rsidR="00AC07A6">
        <w:rPr>
          <w:rFonts w:ascii="Times New Roman" w:hAnsi="Times New Roman"/>
          <w:snapToGrid w:val="0"/>
          <w:sz w:val="24"/>
          <w:szCs w:val="24"/>
        </w:rPr>
        <w:tab/>
      </w:r>
      <w:r w:rsidRPr="00794B18" w:rsidR="00752738">
        <w:rPr>
          <w:rFonts w:ascii="Times New Roman" w:hAnsi="Times New Roman"/>
          <w:snapToGrid w:val="0"/>
          <w:sz w:val="24"/>
          <w:szCs w:val="24"/>
        </w:rPr>
        <w:t>=</w:t>
      </w:r>
      <w:r w:rsidRPr="00794B18">
        <w:rPr>
          <w:rFonts w:ascii="Times New Roman" w:hAnsi="Times New Roman"/>
          <w:snapToGrid w:val="0"/>
          <w:sz w:val="24"/>
          <w:szCs w:val="24"/>
        </w:rPr>
        <w:tab/>
      </w:r>
      <w:r w:rsidRPr="00794B18" w:rsidR="00AC07A6">
        <w:rPr>
          <w:rFonts w:ascii="Times New Roman" w:hAnsi="Times New Roman"/>
          <w:snapToGrid w:val="0"/>
          <w:sz w:val="24"/>
          <w:szCs w:val="24"/>
        </w:rPr>
        <w:t>$</w:t>
      </w:r>
      <w:r w:rsidR="00FB3248">
        <w:rPr>
          <w:rFonts w:ascii="Times New Roman" w:hAnsi="Times New Roman"/>
          <w:b/>
          <w:snapToGrid w:val="0"/>
          <w:sz w:val="24"/>
          <w:szCs w:val="24"/>
        </w:rPr>
        <w:t>31,362.00</w:t>
      </w:r>
    </w:p>
    <w:p w:rsidRPr="00794B18" w:rsidR="00AC07A6" w:rsidP="00FD6D25" w:rsidRDefault="00AC07A6" w14:paraId="1D1E4AD4" w14:textId="77777777">
      <w:pPr>
        <w:tabs>
          <w:tab w:val="left" w:pos="5040"/>
        </w:tabs>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Estimated Total - $</w:t>
      </w:r>
      <w:r w:rsidR="006B4F07">
        <w:rPr>
          <w:rFonts w:ascii="Times New Roman" w:hAnsi="Times New Roman"/>
          <w:b/>
          <w:snapToGrid w:val="0"/>
          <w:sz w:val="24"/>
          <w:szCs w:val="24"/>
        </w:rPr>
        <w:t>31,362.00</w:t>
      </w:r>
      <w:r w:rsidRPr="00794B18" w:rsidR="00F92F73">
        <w:rPr>
          <w:rFonts w:ascii="Times New Roman" w:hAnsi="Times New Roman"/>
          <w:b/>
          <w:snapToGrid w:val="0"/>
          <w:sz w:val="24"/>
          <w:szCs w:val="24"/>
        </w:rPr>
        <w:t xml:space="preserve"> x 1.4 </w:t>
      </w:r>
      <w:r w:rsidRPr="00794B18" w:rsidR="008502BC">
        <w:rPr>
          <w:rFonts w:ascii="Times New Roman" w:hAnsi="Times New Roman"/>
          <w:b/>
          <w:snapToGrid w:val="0"/>
          <w:sz w:val="24"/>
          <w:szCs w:val="24"/>
        </w:rPr>
        <w:t xml:space="preserve">                         </w:t>
      </w:r>
      <w:r w:rsidRPr="00794B18" w:rsidR="00F92F73">
        <w:rPr>
          <w:rFonts w:ascii="Times New Roman" w:hAnsi="Times New Roman"/>
          <w:b/>
          <w:snapToGrid w:val="0"/>
          <w:sz w:val="24"/>
          <w:szCs w:val="24"/>
        </w:rPr>
        <w:t xml:space="preserve">= </w:t>
      </w:r>
      <w:r w:rsidRPr="00794B18" w:rsidR="008502BC">
        <w:rPr>
          <w:rFonts w:ascii="Times New Roman" w:hAnsi="Times New Roman"/>
          <w:b/>
          <w:snapToGrid w:val="0"/>
          <w:sz w:val="24"/>
          <w:szCs w:val="24"/>
        </w:rPr>
        <w:t xml:space="preserve">         </w:t>
      </w:r>
      <w:r w:rsidRPr="00794B18" w:rsidR="00F92F73">
        <w:rPr>
          <w:rFonts w:ascii="Times New Roman" w:hAnsi="Times New Roman"/>
          <w:b/>
          <w:snapToGrid w:val="0"/>
          <w:sz w:val="24"/>
          <w:szCs w:val="24"/>
        </w:rPr>
        <w:t>$</w:t>
      </w:r>
      <w:r w:rsidR="006B4F07">
        <w:rPr>
          <w:rFonts w:ascii="Times New Roman" w:hAnsi="Times New Roman"/>
          <w:b/>
          <w:snapToGrid w:val="0"/>
          <w:sz w:val="24"/>
          <w:szCs w:val="24"/>
        </w:rPr>
        <w:t>43,906.80</w:t>
      </w:r>
    </w:p>
    <w:p w:rsidR="00AC07A6" w:rsidP="00794B18" w:rsidRDefault="00AC07A6" w14:paraId="2E297039" w14:textId="77777777">
      <w:pPr>
        <w:autoSpaceDE/>
        <w:autoSpaceDN/>
        <w:adjustRightInd/>
        <w:rPr>
          <w:rFonts w:ascii="Times New Roman" w:hAnsi="Times New Roman"/>
          <w:snapToGrid w:val="0"/>
          <w:sz w:val="24"/>
          <w:szCs w:val="24"/>
        </w:rPr>
      </w:pPr>
    </w:p>
    <w:p w:rsidRPr="00794B18" w:rsidR="000756CD" w:rsidP="00794B18" w:rsidRDefault="000756CD" w14:paraId="06C2FFF2" w14:textId="77777777">
      <w:pPr>
        <w:autoSpaceDE/>
        <w:autoSpaceDN/>
        <w:adjustRightInd/>
        <w:rPr>
          <w:rFonts w:ascii="Times New Roman" w:hAnsi="Times New Roman"/>
          <w:snapToGrid w:val="0"/>
          <w:sz w:val="24"/>
          <w:szCs w:val="24"/>
        </w:rPr>
      </w:pPr>
    </w:p>
    <w:p w:rsidRPr="00794B18" w:rsidR="00AC07A6" w:rsidP="00794B18" w:rsidRDefault="00AC07A6" w14:paraId="01E1941A"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u w:val="single"/>
        </w:rPr>
        <w:lastRenderedPageBreak/>
        <w:t>Amendments &amp; Revisions</w:t>
      </w:r>
      <w:r w:rsidRPr="00794B18">
        <w:rPr>
          <w:rFonts w:ascii="Times New Roman" w:hAnsi="Times New Roman"/>
          <w:snapToGrid w:val="0"/>
          <w:sz w:val="24"/>
          <w:szCs w:val="24"/>
        </w:rPr>
        <w:t>:</w:t>
      </w:r>
    </w:p>
    <w:p w:rsidRPr="00794B18" w:rsidR="00AC07A6" w:rsidP="00794B18" w:rsidRDefault="00AC07A6" w14:paraId="45FB4ADD"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Review (est. 4 hrs for 20 amendments with</w:t>
      </w:r>
    </w:p>
    <w:p w:rsidRPr="00794B18" w:rsidR="00AC07A6" w:rsidP="00794B18" w:rsidRDefault="00AC07A6" w14:paraId="5473DA93" w14:textId="77777777">
      <w:pPr>
        <w:tabs>
          <w:tab w:val="left" w:pos="576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 an avg. grade level of GS-13 @$</w:t>
      </w:r>
      <w:r w:rsidR="006B4F07">
        <w:rPr>
          <w:rFonts w:ascii="Times New Roman" w:hAnsi="Times New Roman"/>
          <w:snapToGrid w:val="0"/>
          <w:sz w:val="24"/>
          <w:szCs w:val="24"/>
        </w:rPr>
        <w:t>52.27</w:t>
      </w:r>
      <w:r w:rsidRPr="00794B18">
        <w:rPr>
          <w:rFonts w:ascii="Times New Roman" w:hAnsi="Times New Roman"/>
          <w:snapToGrid w:val="0"/>
          <w:sz w:val="24"/>
          <w:szCs w:val="24"/>
        </w:rPr>
        <w:t>)</w:t>
      </w:r>
      <w:r w:rsidRPr="00794B18">
        <w:rPr>
          <w:rFonts w:ascii="Times New Roman" w:hAnsi="Times New Roman"/>
          <w:snapToGrid w:val="0"/>
          <w:sz w:val="24"/>
          <w:szCs w:val="24"/>
        </w:rPr>
        <w:tab/>
        <w:t>$</w:t>
      </w:r>
      <w:r w:rsidR="006B4F07">
        <w:rPr>
          <w:rFonts w:ascii="Times New Roman" w:hAnsi="Times New Roman"/>
          <w:snapToGrid w:val="0"/>
          <w:sz w:val="24"/>
          <w:szCs w:val="24"/>
        </w:rPr>
        <w:t>4,181.60</w:t>
      </w:r>
    </w:p>
    <w:p w:rsidRPr="00794B18" w:rsidR="00AC07A6" w:rsidP="00794B18" w:rsidRDefault="00AC07A6" w14:paraId="7B952585" w14:textId="77777777">
      <w:pPr>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Estimated Total</w:t>
      </w:r>
      <w:r w:rsidRPr="00794B18" w:rsidR="00F92F73">
        <w:rPr>
          <w:rFonts w:ascii="Times New Roman" w:hAnsi="Times New Roman"/>
          <w:b/>
          <w:snapToGrid w:val="0"/>
          <w:sz w:val="24"/>
          <w:szCs w:val="24"/>
        </w:rPr>
        <w:t xml:space="preserve"> - $</w:t>
      </w:r>
      <w:r w:rsidR="006B4F07">
        <w:rPr>
          <w:rFonts w:ascii="Times New Roman" w:hAnsi="Times New Roman"/>
          <w:b/>
          <w:snapToGrid w:val="0"/>
          <w:sz w:val="24"/>
          <w:szCs w:val="24"/>
        </w:rPr>
        <w:t>4,181.60</w:t>
      </w:r>
      <w:r w:rsidRPr="00794B18" w:rsidR="00F92F73">
        <w:rPr>
          <w:rFonts w:ascii="Times New Roman" w:hAnsi="Times New Roman"/>
          <w:b/>
          <w:snapToGrid w:val="0"/>
          <w:sz w:val="24"/>
          <w:szCs w:val="24"/>
        </w:rPr>
        <w:t xml:space="preserve">x 1.4 </w:t>
      </w:r>
      <w:r w:rsidRPr="00794B18" w:rsidR="00752738">
        <w:rPr>
          <w:rFonts w:ascii="Times New Roman" w:hAnsi="Times New Roman"/>
          <w:b/>
          <w:snapToGrid w:val="0"/>
          <w:sz w:val="24"/>
          <w:szCs w:val="24"/>
        </w:rPr>
        <w:t xml:space="preserve">                          </w:t>
      </w:r>
      <w:r w:rsidRPr="00794B18" w:rsidR="008502BC">
        <w:rPr>
          <w:rFonts w:ascii="Times New Roman" w:hAnsi="Times New Roman"/>
          <w:b/>
          <w:snapToGrid w:val="0"/>
          <w:sz w:val="24"/>
          <w:szCs w:val="24"/>
        </w:rPr>
        <w:t xml:space="preserve"> </w:t>
      </w:r>
      <w:r w:rsidRPr="00794B18" w:rsidR="00F92F73">
        <w:rPr>
          <w:rFonts w:ascii="Times New Roman" w:hAnsi="Times New Roman"/>
          <w:b/>
          <w:snapToGrid w:val="0"/>
          <w:sz w:val="24"/>
          <w:szCs w:val="24"/>
        </w:rPr>
        <w:t xml:space="preserve">= </w:t>
      </w:r>
      <w:r w:rsidRPr="00794B18" w:rsidR="00752738">
        <w:rPr>
          <w:rFonts w:ascii="Times New Roman" w:hAnsi="Times New Roman"/>
          <w:b/>
          <w:snapToGrid w:val="0"/>
          <w:sz w:val="24"/>
          <w:szCs w:val="24"/>
        </w:rPr>
        <w:t xml:space="preserve">     </w:t>
      </w:r>
      <w:r w:rsidRPr="00794B18" w:rsidR="008502BC">
        <w:rPr>
          <w:rFonts w:ascii="Times New Roman" w:hAnsi="Times New Roman"/>
          <w:b/>
          <w:snapToGrid w:val="0"/>
          <w:sz w:val="24"/>
          <w:szCs w:val="24"/>
        </w:rPr>
        <w:t xml:space="preserve"> </w:t>
      </w:r>
      <w:r w:rsidRPr="00794B18" w:rsidR="00752738">
        <w:rPr>
          <w:rFonts w:ascii="Times New Roman" w:hAnsi="Times New Roman"/>
          <w:b/>
          <w:snapToGrid w:val="0"/>
          <w:sz w:val="24"/>
          <w:szCs w:val="24"/>
        </w:rPr>
        <w:t xml:space="preserve">   </w:t>
      </w:r>
      <w:r w:rsidRPr="00794B18" w:rsidR="00F92F73">
        <w:rPr>
          <w:rFonts w:ascii="Times New Roman" w:hAnsi="Times New Roman"/>
          <w:b/>
          <w:snapToGrid w:val="0"/>
          <w:sz w:val="24"/>
          <w:szCs w:val="24"/>
        </w:rPr>
        <w:t>$</w:t>
      </w:r>
      <w:r w:rsidR="006B4F07">
        <w:rPr>
          <w:rFonts w:ascii="Times New Roman" w:hAnsi="Times New Roman"/>
          <w:b/>
          <w:snapToGrid w:val="0"/>
          <w:sz w:val="24"/>
          <w:szCs w:val="24"/>
        </w:rPr>
        <w:t>5,854.24</w:t>
      </w:r>
    </w:p>
    <w:p w:rsidRPr="00794B18" w:rsidR="00B56E86" w:rsidP="00794B18" w:rsidRDefault="00B56E86" w14:paraId="23CD63A4" w14:textId="77777777">
      <w:pPr>
        <w:autoSpaceDE/>
        <w:autoSpaceDN/>
        <w:adjustRightInd/>
        <w:rPr>
          <w:rFonts w:ascii="Times New Roman" w:hAnsi="Times New Roman"/>
          <w:b/>
          <w:snapToGrid w:val="0"/>
          <w:sz w:val="24"/>
          <w:szCs w:val="24"/>
        </w:rPr>
      </w:pPr>
    </w:p>
    <w:p w:rsidRPr="00794B18" w:rsidR="00AC07A6" w:rsidP="00794B18" w:rsidRDefault="00AC07A6" w14:paraId="19745C07"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u w:val="single"/>
        </w:rPr>
        <w:t>Annual &amp; Monthly Reports</w:t>
      </w:r>
      <w:r w:rsidRPr="00794B18">
        <w:rPr>
          <w:rFonts w:ascii="Times New Roman" w:hAnsi="Times New Roman"/>
          <w:snapToGrid w:val="0"/>
          <w:sz w:val="24"/>
          <w:szCs w:val="24"/>
        </w:rPr>
        <w:t>:</w:t>
      </w:r>
    </w:p>
    <w:p w:rsidRPr="00794B18" w:rsidR="00AC07A6" w:rsidP="00794B18" w:rsidRDefault="00AC07A6" w14:paraId="1FFB3D08"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Annual</w:t>
      </w:r>
    </w:p>
    <w:p w:rsidRPr="00794B18" w:rsidR="00AC07A6" w:rsidP="00794B18" w:rsidRDefault="00AC07A6" w14:paraId="04611023"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Review (est. 30 hrs for 15 reports with an avg.</w:t>
      </w:r>
    </w:p>
    <w:p w:rsidRPr="00794B18" w:rsidR="00AC07A6" w:rsidP="00794B18" w:rsidRDefault="00AC07A6" w14:paraId="1AB4B2FC" w14:textId="77777777">
      <w:pPr>
        <w:tabs>
          <w:tab w:val="left" w:pos="5040"/>
          <w:tab w:val="left" w:pos="576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Grade level of GS-13 @ $</w:t>
      </w:r>
      <w:r w:rsidR="006B4F07">
        <w:rPr>
          <w:rFonts w:ascii="Times New Roman" w:hAnsi="Times New Roman"/>
          <w:snapToGrid w:val="0"/>
          <w:sz w:val="24"/>
          <w:szCs w:val="24"/>
        </w:rPr>
        <w:t>52.27</w:t>
      </w:r>
      <w:r w:rsidRPr="00794B18">
        <w:rPr>
          <w:rFonts w:ascii="Times New Roman" w:hAnsi="Times New Roman"/>
          <w:snapToGrid w:val="0"/>
          <w:sz w:val="24"/>
          <w:szCs w:val="24"/>
        </w:rPr>
        <w:t>)</w:t>
      </w:r>
      <w:r w:rsidRPr="00794B18" w:rsidR="008502BC">
        <w:rPr>
          <w:rFonts w:ascii="Times New Roman" w:hAnsi="Times New Roman"/>
          <w:snapToGrid w:val="0"/>
          <w:sz w:val="24"/>
          <w:szCs w:val="24"/>
        </w:rPr>
        <w:tab/>
        <w:t xml:space="preserve">= </w:t>
      </w:r>
      <w:r w:rsidRPr="00794B18">
        <w:rPr>
          <w:rFonts w:ascii="Times New Roman" w:hAnsi="Times New Roman"/>
          <w:snapToGrid w:val="0"/>
          <w:sz w:val="24"/>
          <w:szCs w:val="24"/>
        </w:rPr>
        <w:t xml:space="preserve">      </w:t>
      </w:r>
      <w:r w:rsidRPr="00794B18" w:rsidR="008502BC">
        <w:rPr>
          <w:rFonts w:ascii="Times New Roman" w:hAnsi="Times New Roman"/>
          <w:snapToGrid w:val="0"/>
          <w:sz w:val="24"/>
          <w:szCs w:val="24"/>
        </w:rPr>
        <w:tab/>
      </w:r>
      <w:r w:rsidRPr="00794B18">
        <w:rPr>
          <w:rFonts w:ascii="Times New Roman" w:hAnsi="Times New Roman"/>
          <w:snapToGrid w:val="0"/>
          <w:sz w:val="24"/>
          <w:szCs w:val="24"/>
        </w:rPr>
        <w:t>$</w:t>
      </w:r>
      <w:r w:rsidR="006B4F07">
        <w:rPr>
          <w:rFonts w:ascii="Times New Roman" w:hAnsi="Times New Roman"/>
          <w:snapToGrid w:val="0"/>
          <w:sz w:val="24"/>
          <w:szCs w:val="24"/>
        </w:rPr>
        <w:t>23,521.50</w:t>
      </w:r>
    </w:p>
    <w:p w:rsidRPr="00794B18" w:rsidR="008502BC" w:rsidP="00794B18" w:rsidRDefault="008502BC" w14:paraId="21431DBA" w14:textId="77777777">
      <w:pPr>
        <w:tabs>
          <w:tab w:val="left" w:pos="5040"/>
          <w:tab w:val="left" w:pos="5760"/>
        </w:tabs>
        <w:autoSpaceDE/>
        <w:autoSpaceDN/>
        <w:adjustRightInd/>
        <w:rPr>
          <w:rFonts w:ascii="Times New Roman" w:hAnsi="Times New Roman"/>
          <w:snapToGrid w:val="0"/>
          <w:sz w:val="24"/>
          <w:szCs w:val="24"/>
        </w:rPr>
      </w:pPr>
    </w:p>
    <w:p w:rsidRPr="00794B18" w:rsidR="00AC07A6" w:rsidP="00794B18" w:rsidRDefault="00AC07A6" w14:paraId="26D83A8B" w14:textId="77777777">
      <w:pPr>
        <w:tabs>
          <w:tab w:val="left" w:pos="5040"/>
          <w:tab w:val="left" w:pos="5760"/>
        </w:tabs>
        <w:autoSpaceDE/>
        <w:autoSpaceDN/>
        <w:adjustRightInd/>
        <w:rPr>
          <w:rFonts w:ascii="Times New Roman" w:hAnsi="Times New Roman"/>
          <w:b/>
          <w:snapToGrid w:val="0"/>
          <w:sz w:val="24"/>
          <w:szCs w:val="24"/>
        </w:rPr>
      </w:pPr>
      <w:r w:rsidRPr="00794B18">
        <w:rPr>
          <w:rFonts w:ascii="Times New Roman" w:hAnsi="Times New Roman"/>
          <w:b/>
          <w:snapToGrid w:val="0"/>
          <w:sz w:val="24"/>
          <w:szCs w:val="24"/>
        </w:rPr>
        <w:t>Estimated Total</w:t>
      </w:r>
      <w:r w:rsidRPr="00794B18" w:rsidR="00F92F73">
        <w:rPr>
          <w:rFonts w:ascii="Times New Roman" w:hAnsi="Times New Roman"/>
          <w:b/>
          <w:snapToGrid w:val="0"/>
          <w:sz w:val="24"/>
          <w:szCs w:val="24"/>
        </w:rPr>
        <w:t xml:space="preserve"> </w:t>
      </w:r>
      <w:r w:rsidRPr="00794B18">
        <w:rPr>
          <w:rFonts w:ascii="Times New Roman" w:hAnsi="Times New Roman"/>
          <w:b/>
          <w:snapToGrid w:val="0"/>
          <w:sz w:val="24"/>
          <w:szCs w:val="24"/>
        </w:rPr>
        <w:t>$</w:t>
      </w:r>
      <w:r w:rsidR="006B4F07">
        <w:rPr>
          <w:rFonts w:ascii="Times New Roman" w:hAnsi="Times New Roman"/>
          <w:b/>
          <w:snapToGrid w:val="0"/>
          <w:sz w:val="24"/>
          <w:szCs w:val="24"/>
        </w:rPr>
        <w:t>23,521.50</w:t>
      </w:r>
      <w:r w:rsidRPr="00794B18" w:rsidR="00F92F73">
        <w:rPr>
          <w:rFonts w:ascii="Times New Roman" w:hAnsi="Times New Roman"/>
          <w:b/>
          <w:snapToGrid w:val="0"/>
          <w:sz w:val="24"/>
          <w:szCs w:val="24"/>
        </w:rPr>
        <w:t xml:space="preserve">x 1.4 </w:t>
      </w:r>
      <w:r w:rsidRPr="00794B18" w:rsidR="001235D9">
        <w:rPr>
          <w:rFonts w:ascii="Times New Roman" w:hAnsi="Times New Roman"/>
          <w:b/>
          <w:snapToGrid w:val="0"/>
          <w:sz w:val="24"/>
          <w:szCs w:val="24"/>
        </w:rPr>
        <w:tab/>
      </w:r>
      <w:r w:rsidRPr="00794B18" w:rsidR="00F92F73">
        <w:rPr>
          <w:rFonts w:ascii="Times New Roman" w:hAnsi="Times New Roman"/>
          <w:b/>
          <w:snapToGrid w:val="0"/>
          <w:sz w:val="24"/>
          <w:szCs w:val="24"/>
        </w:rPr>
        <w:t xml:space="preserve">= </w:t>
      </w:r>
      <w:r w:rsidRPr="00794B18" w:rsidR="001235D9">
        <w:rPr>
          <w:rFonts w:ascii="Times New Roman" w:hAnsi="Times New Roman"/>
          <w:b/>
          <w:snapToGrid w:val="0"/>
          <w:sz w:val="24"/>
          <w:szCs w:val="24"/>
        </w:rPr>
        <w:tab/>
      </w:r>
      <w:r w:rsidRPr="00794B18" w:rsidR="00432523">
        <w:rPr>
          <w:rFonts w:ascii="Times New Roman" w:hAnsi="Times New Roman"/>
          <w:b/>
          <w:snapToGrid w:val="0"/>
          <w:sz w:val="24"/>
          <w:szCs w:val="24"/>
        </w:rPr>
        <w:t>$</w:t>
      </w:r>
      <w:r w:rsidR="006B4F07">
        <w:rPr>
          <w:rFonts w:ascii="Times New Roman" w:hAnsi="Times New Roman"/>
          <w:b/>
          <w:snapToGrid w:val="0"/>
          <w:sz w:val="24"/>
          <w:szCs w:val="24"/>
        </w:rPr>
        <w:t>32,930.10</w:t>
      </w:r>
    </w:p>
    <w:p w:rsidR="002370F2" w:rsidP="00794B18" w:rsidRDefault="002370F2" w14:paraId="504AB565" w14:textId="77777777">
      <w:pPr>
        <w:autoSpaceDE/>
        <w:autoSpaceDN/>
        <w:adjustRightInd/>
        <w:rPr>
          <w:rFonts w:ascii="Times New Roman" w:hAnsi="Times New Roman"/>
          <w:snapToGrid w:val="0"/>
          <w:sz w:val="24"/>
          <w:szCs w:val="24"/>
          <w:u w:val="single"/>
        </w:rPr>
      </w:pPr>
    </w:p>
    <w:p w:rsidRPr="00794B18" w:rsidR="00AC07A6" w:rsidP="00794B18" w:rsidRDefault="00AC07A6" w14:paraId="5D1DC7CB" w14:textId="77777777">
      <w:pPr>
        <w:autoSpaceDE/>
        <w:autoSpaceDN/>
        <w:adjustRightInd/>
        <w:rPr>
          <w:rFonts w:ascii="Times New Roman" w:hAnsi="Times New Roman"/>
          <w:snapToGrid w:val="0"/>
          <w:sz w:val="24"/>
          <w:szCs w:val="24"/>
          <w:u w:val="single"/>
        </w:rPr>
      </w:pPr>
      <w:r w:rsidRPr="00794B18">
        <w:rPr>
          <w:rFonts w:ascii="Times New Roman" w:hAnsi="Times New Roman"/>
          <w:snapToGrid w:val="0"/>
          <w:sz w:val="24"/>
          <w:szCs w:val="24"/>
          <w:u w:val="single"/>
        </w:rPr>
        <w:t>Monthly</w:t>
      </w:r>
    </w:p>
    <w:p w:rsidRPr="00794B18" w:rsidR="00AC07A6" w:rsidP="00794B18" w:rsidRDefault="00AC07A6" w14:paraId="5A86AA5C" w14:textId="77777777">
      <w:pPr>
        <w:keepNext/>
        <w:autoSpaceDE/>
        <w:autoSpaceDN/>
        <w:adjustRightInd/>
        <w:outlineLvl w:val="0"/>
        <w:rPr>
          <w:rFonts w:ascii="Times New Roman" w:hAnsi="Times New Roman"/>
          <w:snapToGrid w:val="0"/>
          <w:sz w:val="24"/>
          <w:szCs w:val="24"/>
        </w:rPr>
      </w:pPr>
      <w:r w:rsidRPr="00794B18">
        <w:rPr>
          <w:rFonts w:ascii="Times New Roman" w:hAnsi="Times New Roman"/>
          <w:snapToGrid w:val="0"/>
          <w:sz w:val="24"/>
          <w:szCs w:val="24"/>
        </w:rPr>
        <w:t>Review (est. 2hr. for 15 reports for 12 months</w:t>
      </w:r>
    </w:p>
    <w:p w:rsidRPr="00794B18" w:rsidR="00AC07A6" w:rsidP="00794B18" w:rsidRDefault="00AC07A6" w14:paraId="7B426FAC" w14:textId="77777777">
      <w:pPr>
        <w:tabs>
          <w:tab w:val="left" w:pos="5040"/>
          <w:tab w:val="left" w:pos="5760"/>
        </w:tabs>
        <w:autoSpaceDE/>
        <w:autoSpaceDN/>
        <w:adjustRightInd/>
        <w:rPr>
          <w:rFonts w:ascii="Times New Roman" w:hAnsi="Times New Roman"/>
          <w:snapToGrid w:val="0"/>
          <w:sz w:val="24"/>
          <w:szCs w:val="24"/>
        </w:rPr>
      </w:pPr>
      <w:r w:rsidRPr="00794B18">
        <w:rPr>
          <w:rFonts w:ascii="Times New Roman" w:hAnsi="Times New Roman"/>
          <w:snapToGrid w:val="0"/>
          <w:sz w:val="24"/>
          <w:szCs w:val="24"/>
        </w:rPr>
        <w:t>with an average grade of GS-13 @$</w:t>
      </w:r>
      <w:r w:rsidR="006B4F07">
        <w:rPr>
          <w:rFonts w:ascii="Times New Roman" w:hAnsi="Times New Roman"/>
          <w:snapToGrid w:val="0"/>
          <w:sz w:val="24"/>
          <w:szCs w:val="24"/>
        </w:rPr>
        <w:t>52.27</w:t>
      </w:r>
      <w:r w:rsidRPr="00794B18" w:rsidR="001235D9">
        <w:rPr>
          <w:rFonts w:ascii="Times New Roman" w:hAnsi="Times New Roman"/>
          <w:snapToGrid w:val="0"/>
          <w:sz w:val="24"/>
          <w:szCs w:val="24"/>
        </w:rPr>
        <w:tab/>
        <w:t>=</w:t>
      </w:r>
      <w:r w:rsidRPr="00794B18" w:rsidR="001235D9">
        <w:rPr>
          <w:rFonts w:ascii="Times New Roman" w:hAnsi="Times New Roman"/>
          <w:snapToGrid w:val="0"/>
          <w:sz w:val="24"/>
          <w:szCs w:val="24"/>
        </w:rPr>
        <w:tab/>
      </w:r>
      <w:r w:rsidRPr="00794B18">
        <w:rPr>
          <w:rFonts w:ascii="Times New Roman" w:hAnsi="Times New Roman"/>
          <w:snapToGrid w:val="0"/>
          <w:sz w:val="24"/>
          <w:szCs w:val="24"/>
        </w:rPr>
        <w:t>$</w:t>
      </w:r>
      <w:r w:rsidR="006B4F07">
        <w:rPr>
          <w:rFonts w:ascii="Times New Roman" w:hAnsi="Times New Roman"/>
          <w:snapToGrid w:val="0"/>
          <w:sz w:val="24"/>
          <w:szCs w:val="24"/>
        </w:rPr>
        <w:t>18,817.20</w:t>
      </w:r>
    </w:p>
    <w:p w:rsidRPr="00794B18" w:rsidR="00AC07A6" w:rsidP="00794B18" w:rsidRDefault="00AC07A6" w14:paraId="3EC31B09" w14:textId="77777777">
      <w:pPr>
        <w:tabs>
          <w:tab w:val="left" w:pos="5040"/>
        </w:tabs>
        <w:autoSpaceDE/>
        <w:autoSpaceDN/>
        <w:adjustRightInd/>
        <w:rPr>
          <w:rFonts w:ascii="Times New Roman" w:hAnsi="Times New Roman"/>
          <w:b/>
          <w:snapToGrid w:val="0"/>
          <w:sz w:val="24"/>
          <w:szCs w:val="24"/>
        </w:rPr>
      </w:pPr>
      <w:r w:rsidRPr="00794B18">
        <w:rPr>
          <w:rFonts w:ascii="Times New Roman" w:hAnsi="Times New Roman"/>
          <w:snapToGrid w:val="0"/>
          <w:sz w:val="24"/>
          <w:szCs w:val="24"/>
        </w:rPr>
        <w:t>Total</w:t>
      </w:r>
      <w:r w:rsidRPr="00794B18" w:rsidR="00D54F32">
        <w:rPr>
          <w:rFonts w:ascii="Times New Roman" w:hAnsi="Times New Roman"/>
          <w:snapToGrid w:val="0"/>
          <w:sz w:val="24"/>
          <w:szCs w:val="24"/>
        </w:rPr>
        <w:t xml:space="preserve"> -</w:t>
      </w:r>
      <w:r w:rsidRPr="00794B18">
        <w:rPr>
          <w:rFonts w:ascii="Times New Roman" w:hAnsi="Times New Roman"/>
          <w:snapToGrid w:val="0"/>
          <w:sz w:val="24"/>
          <w:szCs w:val="24"/>
        </w:rPr>
        <w:t xml:space="preserve"> </w:t>
      </w:r>
      <w:r w:rsidRPr="00794B18">
        <w:rPr>
          <w:rFonts w:ascii="Times New Roman" w:hAnsi="Times New Roman"/>
          <w:b/>
          <w:snapToGrid w:val="0"/>
          <w:sz w:val="24"/>
          <w:szCs w:val="24"/>
        </w:rPr>
        <w:t>$</w:t>
      </w:r>
      <w:r w:rsidR="006B4F07">
        <w:rPr>
          <w:rFonts w:ascii="Times New Roman" w:hAnsi="Times New Roman"/>
          <w:b/>
          <w:snapToGrid w:val="0"/>
          <w:sz w:val="24"/>
          <w:szCs w:val="24"/>
        </w:rPr>
        <w:t xml:space="preserve">18.817.20 </w:t>
      </w:r>
      <w:r w:rsidRPr="00794B18" w:rsidR="00D54F32">
        <w:rPr>
          <w:rFonts w:ascii="Times New Roman" w:hAnsi="Times New Roman"/>
          <w:b/>
          <w:snapToGrid w:val="0"/>
          <w:sz w:val="24"/>
          <w:szCs w:val="24"/>
        </w:rPr>
        <w:t xml:space="preserve">x 1.4 </w:t>
      </w:r>
      <w:r w:rsidRPr="00794B18" w:rsidR="00DE4061">
        <w:rPr>
          <w:rFonts w:ascii="Times New Roman" w:hAnsi="Times New Roman"/>
          <w:b/>
          <w:snapToGrid w:val="0"/>
          <w:sz w:val="24"/>
          <w:szCs w:val="24"/>
        </w:rPr>
        <w:t xml:space="preserve">                                  </w:t>
      </w:r>
      <w:r w:rsidRPr="00794B18" w:rsidR="00DE4061">
        <w:rPr>
          <w:rFonts w:ascii="Times New Roman" w:hAnsi="Times New Roman"/>
          <w:b/>
          <w:snapToGrid w:val="0"/>
          <w:sz w:val="24"/>
          <w:szCs w:val="24"/>
        </w:rPr>
        <w:tab/>
      </w:r>
      <w:r w:rsidRPr="00794B18" w:rsidR="00D54F32">
        <w:rPr>
          <w:rFonts w:ascii="Times New Roman" w:hAnsi="Times New Roman"/>
          <w:b/>
          <w:snapToGrid w:val="0"/>
          <w:sz w:val="24"/>
          <w:szCs w:val="24"/>
        </w:rPr>
        <w:t xml:space="preserve">= </w:t>
      </w:r>
      <w:r w:rsidRPr="00794B18" w:rsidR="00DE4061">
        <w:rPr>
          <w:rFonts w:ascii="Times New Roman" w:hAnsi="Times New Roman"/>
          <w:b/>
          <w:snapToGrid w:val="0"/>
          <w:sz w:val="24"/>
          <w:szCs w:val="24"/>
        </w:rPr>
        <w:t xml:space="preserve">      </w:t>
      </w:r>
      <w:r w:rsidRPr="00794B18" w:rsidR="001235D9">
        <w:rPr>
          <w:rFonts w:ascii="Times New Roman" w:hAnsi="Times New Roman"/>
          <w:b/>
          <w:snapToGrid w:val="0"/>
          <w:sz w:val="24"/>
          <w:szCs w:val="24"/>
        </w:rPr>
        <w:tab/>
      </w:r>
      <w:r w:rsidRPr="00794B18" w:rsidR="00DE4061">
        <w:rPr>
          <w:rFonts w:ascii="Times New Roman" w:hAnsi="Times New Roman"/>
          <w:b/>
          <w:snapToGrid w:val="0"/>
          <w:sz w:val="24"/>
          <w:szCs w:val="24"/>
        </w:rPr>
        <w:t>$</w:t>
      </w:r>
      <w:r w:rsidR="006B4F07">
        <w:rPr>
          <w:rFonts w:ascii="Times New Roman" w:hAnsi="Times New Roman"/>
          <w:b/>
          <w:snapToGrid w:val="0"/>
          <w:sz w:val="24"/>
          <w:szCs w:val="24"/>
        </w:rPr>
        <w:t>26,344.08</w:t>
      </w:r>
    </w:p>
    <w:p w:rsidRPr="00794B18" w:rsidR="00AC07A6" w:rsidP="00794B18" w:rsidRDefault="00AC07A6" w14:paraId="5DF1045B" w14:textId="77777777">
      <w:pPr>
        <w:keepNext/>
        <w:autoSpaceDE/>
        <w:autoSpaceDN/>
        <w:adjustRightInd/>
        <w:outlineLvl w:val="1"/>
        <w:rPr>
          <w:rFonts w:ascii="Times New Roman" w:hAnsi="Times New Roman"/>
          <w:b/>
          <w:snapToGrid w:val="0"/>
          <w:sz w:val="24"/>
          <w:szCs w:val="24"/>
        </w:rPr>
      </w:pPr>
    </w:p>
    <w:p w:rsidRPr="00794B18" w:rsidR="00AC07A6" w:rsidP="00794B18" w:rsidRDefault="00AC07A6" w14:paraId="0240F9F8" w14:textId="77777777">
      <w:pPr>
        <w:keepNext/>
        <w:tabs>
          <w:tab w:val="left" w:pos="5040"/>
        </w:tabs>
        <w:autoSpaceDE/>
        <w:autoSpaceDN/>
        <w:adjustRightInd/>
        <w:outlineLvl w:val="1"/>
        <w:rPr>
          <w:rFonts w:ascii="Times New Roman" w:hAnsi="Times New Roman"/>
          <w:b/>
          <w:snapToGrid w:val="0"/>
          <w:sz w:val="24"/>
          <w:szCs w:val="24"/>
        </w:rPr>
      </w:pPr>
      <w:r w:rsidRPr="00794B18">
        <w:rPr>
          <w:rFonts w:ascii="Times New Roman" w:hAnsi="Times New Roman"/>
          <w:b/>
          <w:snapToGrid w:val="0"/>
          <w:sz w:val="24"/>
          <w:szCs w:val="24"/>
        </w:rPr>
        <w:t xml:space="preserve">Estimated Grand Total </w:t>
      </w:r>
      <w:r w:rsidRPr="00794B18" w:rsidR="006D6F8E">
        <w:rPr>
          <w:rFonts w:ascii="Times New Roman" w:hAnsi="Times New Roman"/>
          <w:b/>
          <w:snapToGrid w:val="0"/>
          <w:sz w:val="24"/>
          <w:szCs w:val="24"/>
        </w:rPr>
        <w:t>for All Reports</w:t>
      </w:r>
      <w:r w:rsidRPr="00794B18" w:rsidR="006D6F8E">
        <w:rPr>
          <w:rFonts w:ascii="Times New Roman" w:hAnsi="Times New Roman"/>
          <w:b/>
          <w:snapToGrid w:val="0"/>
          <w:sz w:val="24"/>
          <w:szCs w:val="24"/>
        </w:rPr>
        <w:tab/>
      </w:r>
      <w:r w:rsidRPr="00794B18" w:rsidR="00DE4061">
        <w:rPr>
          <w:rFonts w:ascii="Times New Roman" w:hAnsi="Times New Roman"/>
          <w:b/>
          <w:snapToGrid w:val="0"/>
          <w:sz w:val="24"/>
          <w:szCs w:val="24"/>
        </w:rPr>
        <w:t xml:space="preserve">=    </w:t>
      </w:r>
      <w:r w:rsidRPr="00794B18" w:rsidR="006D6F8E">
        <w:rPr>
          <w:rFonts w:ascii="Times New Roman" w:hAnsi="Times New Roman"/>
          <w:b/>
          <w:snapToGrid w:val="0"/>
          <w:sz w:val="24"/>
          <w:szCs w:val="24"/>
        </w:rPr>
        <w:t xml:space="preserve">   </w:t>
      </w:r>
      <w:r w:rsidRPr="00794B18" w:rsidR="001235D9">
        <w:rPr>
          <w:rFonts w:ascii="Times New Roman" w:hAnsi="Times New Roman"/>
          <w:b/>
          <w:snapToGrid w:val="0"/>
          <w:sz w:val="24"/>
          <w:szCs w:val="24"/>
        </w:rPr>
        <w:tab/>
        <w:t>$</w:t>
      </w:r>
      <w:r w:rsidR="00386A9C">
        <w:rPr>
          <w:rFonts w:ascii="Times New Roman" w:hAnsi="Times New Roman"/>
          <w:b/>
          <w:snapToGrid w:val="0"/>
          <w:sz w:val="24"/>
          <w:szCs w:val="24"/>
        </w:rPr>
        <w:t>132,556.70</w:t>
      </w:r>
    </w:p>
    <w:p w:rsidRPr="00794B18" w:rsidR="0004749E" w:rsidP="00794B18" w:rsidRDefault="00AC07A6" w14:paraId="11C24995" w14:textId="77777777">
      <w:pPr>
        <w:autoSpaceDE/>
        <w:autoSpaceDN/>
        <w:adjustRightInd/>
        <w:rPr>
          <w:rFonts w:ascii="Times New Roman" w:hAnsi="Times New Roman"/>
          <w:sz w:val="24"/>
          <w:szCs w:val="24"/>
        </w:rPr>
      </w:pPr>
      <w:r w:rsidRPr="00794B18">
        <w:rPr>
          <w:rFonts w:ascii="Times New Roman" w:hAnsi="Times New Roman"/>
          <w:snapToGrid w:val="0"/>
          <w:sz w:val="24"/>
          <w:szCs w:val="24"/>
        </w:rPr>
        <w:t xml:space="preserve"> </w:t>
      </w:r>
    </w:p>
    <w:p w:rsidRPr="00794B18" w:rsidR="00105F8E" w:rsidP="00794B18" w:rsidRDefault="0004749E" w14:paraId="658D8C3B" w14:textId="77777777">
      <w:pPr>
        <w:rPr>
          <w:rFonts w:ascii="Times New Roman" w:hAnsi="Times New Roman"/>
          <w:b/>
          <w:sz w:val="24"/>
          <w:szCs w:val="24"/>
        </w:rPr>
      </w:pPr>
      <w:r w:rsidRPr="00794B18">
        <w:rPr>
          <w:rFonts w:ascii="Times New Roman" w:hAnsi="Times New Roman"/>
          <w:bCs/>
          <w:sz w:val="24"/>
          <w:szCs w:val="24"/>
        </w:rPr>
        <w:t xml:space="preserve">15. </w:t>
      </w:r>
      <w:r w:rsidRPr="00794B18">
        <w:rPr>
          <w:rFonts w:ascii="Times New Roman" w:hAnsi="Times New Roman"/>
          <w:bCs/>
          <w:sz w:val="24"/>
          <w:szCs w:val="24"/>
          <w:u w:val="single"/>
        </w:rPr>
        <w:t>Explanation of program changes or adjustments.</w:t>
      </w:r>
      <w:r w:rsidRPr="00794B18" w:rsidR="00105F8E">
        <w:rPr>
          <w:rFonts w:ascii="Times New Roman" w:hAnsi="Times New Roman"/>
          <w:b/>
          <w:bCs/>
          <w:sz w:val="24"/>
          <w:szCs w:val="24"/>
        </w:rPr>
        <w:t xml:space="preserve"> </w:t>
      </w:r>
      <w:r w:rsidRPr="00794B18" w:rsidR="009D4F72">
        <w:rPr>
          <w:rFonts w:ascii="Times New Roman" w:hAnsi="Times New Roman"/>
          <w:b/>
          <w:bCs/>
          <w:sz w:val="24"/>
          <w:szCs w:val="24"/>
        </w:rPr>
        <w:t xml:space="preserve"> </w:t>
      </w:r>
      <w:r w:rsidRPr="00794B18" w:rsidR="00105F8E">
        <w:rPr>
          <w:rFonts w:ascii="Times New Roman" w:hAnsi="Times New Roman"/>
          <w:b/>
          <w:sz w:val="24"/>
          <w:szCs w:val="24"/>
        </w:rPr>
        <w:t>EXPLAIN THE REASONS FOR ANY PROGRAM CHANGES OR ADJUSTMENTS REPORTED IN ITEMS 13 OR 14 OF THE OMB FORM 83-I.</w:t>
      </w:r>
    </w:p>
    <w:p w:rsidRPr="00794B18" w:rsidR="00155A74" w:rsidP="00794B18" w:rsidRDefault="00155A74" w14:paraId="02499FA2" w14:textId="77777777">
      <w:pPr>
        <w:rPr>
          <w:rFonts w:ascii="Times New Roman" w:hAnsi="Times New Roman"/>
          <w:sz w:val="24"/>
          <w:szCs w:val="24"/>
        </w:rPr>
      </w:pPr>
    </w:p>
    <w:p w:rsidR="00032D9D" w:rsidP="00032D9D" w:rsidRDefault="008B3350" w14:paraId="5D7DC86A" w14:textId="77777777">
      <w:pPr>
        <w:pStyle w:val="Title"/>
        <w:jc w:val="left"/>
        <w:rPr>
          <w:rFonts w:ascii="Times New Roman" w:hAnsi="Times New Roman"/>
          <w:b w:val="0"/>
          <w:bCs w:val="0"/>
          <w:u w:val="none"/>
        </w:rPr>
      </w:pPr>
      <w:bookmarkStart w:name="_Hlk67402021" w:id="6"/>
      <w:r w:rsidRPr="00032D9D">
        <w:rPr>
          <w:rFonts w:ascii="Times New Roman" w:hAnsi="Times New Roman"/>
          <w:b w:val="0"/>
          <w:bCs w:val="0"/>
          <w:snapToGrid w:val="0"/>
          <w:u w:val="none"/>
        </w:rPr>
        <w:t xml:space="preserve">The </w:t>
      </w:r>
      <w:r w:rsidRPr="00032D9D" w:rsidR="00961BF1">
        <w:rPr>
          <w:rFonts w:ascii="Times New Roman" w:hAnsi="Times New Roman"/>
          <w:b w:val="0"/>
          <w:bCs w:val="0"/>
          <w:snapToGrid w:val="0"/>
          <w:u w:val="none"/>
        </w:rPr>
        <w:t xml:space="preserve">adjustment </w:t>
      </w:r>
      <w:r w:rsidRPr="00032D9D">
        <w:rPr>
          <w:rFonts w:ascii="Times New Roman" w:hAnsi="Times New Roman"/>
          <w:b w:val="0"/>
          <w:bCs w:val="0"/>
          <w:snapToGrid w:val="0"/>
          <w:u w:val="none"/>
        </w:rPr>
        <w:t xml:space="preserve">in </w:t>
      </w:r>
      <w:r w:rsidRPr="00032D9D" w:rsidR="00480779">
        <w:rPr>
          <w:rFonts w:ascii="Times New Roman" w:hAnsi="Times New Roman"/>
          <w:b w:val="0"/>
          <w:bCs w:val="0"/>
          <w:snapToGrid w:val="0"/>
          <w:u w:val="none"/>
        </w:rPr>
        <w:t xml:space="preserve">the cost to </w:t>
      </w:r>
      <w:r w:rsidRPr="00032D9D">
        <w:rPr>
          <w:rFonts w:ascii="Times New Roman" w:hAnsi="Times New Roman"/>
          <w:b w:val="0"/>
          <w:bCs w:val="0"/>
          <w:snapToGrid w:val="0"/>
          <w:u w:val="none"/>
        </w:rPr>
        <w:t xml:space="preserve">respondents </w:t>
      </w:r>
      <w:r w:rsidRPr="00032D9D" w:rsidR="00961BF1">
        <w:rPr>
          <w:rFonts w:ascii="Times New Roman" w:hAnsi="Times New Roman"/>
          <w:b w:val="0"/>
          <w:bCs w:val="0"/>
          <w:snapToGrid w:val="0"/>
          <w:u w:val="none"/>
        </w:rPr>
        <w:t xml:space="preserve">in Q12 </w:t>
      </w:r>
      <w:r w:rsidRPr="00032D9D">
        <w:rPr>
          <w:rFonts w:ascii="Times New Roman" w:hAnsi="Times New Roman"/>
          <w:b w:val="0"/>
          <w:bCs w:val="0"/>
          <w:snapToGrid w:val="0"/>
          <w:u w:val="none"/>
        </w:rPr>
        <w:t>is due to agency adjustment</w:t>
      </w:r>
      <w:r w:rsidRPr="00032D9D" w:rsidR="00752738">
        <w:rPr>
          <w:rFonts w:ascii="Times New Roman" w:hAnsi="Times New Roman"/>
          <w:b w:val="0"/>
          <w:bCs w:val="0"/>
          <w:snapToGrid w:val="0"/>
          <w:u w:val="none"/>
        </w:rPr>
        <w:t>s</w:t>
      </w:r>
      <w:r w:rsidRPr="00032D9D">
        <w:rPr>
          <w:rFonts w:ascii="Times New Roman" w:hAnsi="Times New Roman"/>
          <w:b w:val="0"/>
          <w:bCs w:val="0"/>
          <w:snapToGrid w:val="0"/>
          <w:u w:val="none"/>
        </w:rPr>
        <w:t xml:space="preserve"> </w:t>
      </w:r>
      <w:r w:rsidRPr="00032D9D" w:rsidR="00480779">
        <w:rPr>
          <w:rFonts w:ascii="Times New Roman" w:hAnsi="Times New Roman"/>
          <w:b w:val="0"/>
          <w:bCs w:val="0"/>
          <w:snapToGrid w:val="0"/>
          <w:u w:val="none"/>
        </w:rPr>
        <w:t xml:space="preserve">to reflect the current wage for an </w:t>
      </w:r>
      <w:r w:rsidRPr="00032D9D" w:rsidR="00B400F0">
        <w:rPr>
          <w:rFonts w:ascii="Times New Roman" w:hAnsi="Times New Roman"/>
          <w:b w:val="0"/>
          <w:bCs w:val="0"/>
          <w:snapToGrid w:val="0"/>
          <w:u w:val="none"/>
        </w:rPr>
        <w:t xml:space="preserve">accountant and typist working in the private sector. </w:t>
      </w:r>
      <w:r w:rsidRPr="00032D9D" w:rsidR="00961BF1">
        <w:rPr>
          <w:rFonts w:ascii="Times New Roman" w:hAnsi="Times New Roman"/>
          <w:b w:val="0"/>
          <w:bCs w:val="0"/>
          <w:snapToGrid w:val="0"/>
          <w:u w:val="none"/>
        </w:rPr>
        <w:t xml:space="preserve"> Also, adjustment</w:t>
      </w:r>
      <w:r w:rsidRPr="00032D9D" w:rsidR="005C1261">
        <w:rPr>
          <w:rFonts w:ascii="Times New Roman" w:hAnsi="Times New Roman"/>
          <w:b w:val="0"/>
          <w:bCs w:val="0"/>
          <w:snapToGrid w:val="0"/>
          <w:u w:val="none"/>
        </w:rPr>
        <w:t xml:space="preserve"> in the cost for the Federal Government (</w:t>
      </w:r>
      <w:r w:rsidRPr="00032D9D" w:rsidR="00961BF1">
        <w:rPr>
          <w:rFonts w:ascii="Times New Roman" w:hAnsi="Times New Roman"/>
          <w:b w:val="0"/>
          <w:bCs w:val="0"/>
          <w:snapToGrid w:val="0"/>
          <w:u w:val="none"/>
        </w:rPr>
        <w:t>Q14</w:t>
      </w:r>
      <w:r w:rsidRPr="00032D9D" w:rsidR="005C1261">
        <w:rPr>
          <w:rFonts w:ascii="Times New Roman" w:hAnsi="Times New Roman"/>
          <w:b w:val="0"/>
          <w:bCs w:val="0"/>
          <w:snapToGrid w:val="0"/>
          <w:u w:val="none"/>
        </w:rPr>
        <w:t>)</w:t>
      </w:r>
      <w:r w:rsidRPr="00032D9D" w:rsidR="00961BF1">
        <w:rPr>
          <w:rFonts w:ascii="Times New Roman" w:hAnsi="Times New Roman"/>
          <w:b w:val="0"/>
          <w:bCs w:val="0"/>
          <w:snapToGrid w:val="0"/>
          <w:u w:val="none"/>
        </w:rPr>
        <w:t xml:space="preserve"> were made to reflect the current hourly wage for the GS-13 Federal worker.</w:t>
      </w:r>
      <w:r w:rsidRPr="00032D9D" w:rsidR="000756CD">
        <w:rPr>
          <w:rFonts w:ascii="Times New Roman" w:hAnsi="Times New Roman"/>
          <w:b w:val="0"/>
          <w:bCs w:val="0"/>
          <w:snapToGrid w:val="0"/>
          <w:u w:val="none"/>
        </w:rPr>
        <w:t xml:space="preserve">  </w:t>
      </w:r>
      <w:r w:rsidRPr="00032D9D" w:rsidR="00032D9D">
        <w:rPr>
          <w:rFonts w:ascii="Times New Roman" w:hAnsi="Times New Roman"/>
          <w:b w:val="0"/>
          <w:bCs w:val="0"/>
          <w:u w:val="none"/>
        </w:rPr>
        <w:t>In a</w:t>
      </w:r>
      <w:r w:rsidR="00032D9D">
        <w:rPr>
          <w:rFonts w:ascii="Times New Roman" w:hAnsi="Times New Roman"/>
          <w:b w:val="0"/>
          <w:bCs w:val="0"/>
          <w:u w:val="none"/>
        </w:rPr>
        <w:t>ddition, the cost in Q13 for the respondents was adjusted to reflect the current cost for mailing and copying applications, amendments, and monthly/annual reporting statements, etc. to the Federal Government.</w:t>
      </w:r>
    </w:p>
    <w:bookmarkEnd w:id="6"/>
    <w:p w:rsidRPr="00794B18" w:rsidR="0004749E" w:rsidP="00794B18" w:rsidRDefault="0004749E" w14:paraId="3D7E7E0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794B18" w:rsidR="00105F8E" w:rsidP="00794B18" w:rsidRDefault="0004749E" w14:paraId="38B686A6" w14:textId="77777777">
      <w:pPr>
        <w:rPr>
          <w:rFonts w:ascii="Times New Roman" w:hAnsi="Times New Roman"/>
          <w:b/>
          <w:sz w:val="24"/>
          <w:szCs w:val="24"/>
        </w:rPr>
      </w:pPr>
      <w:r w:rsidRPr="00794B18">
        <w:rPr>
          <w:rFonts w:ascii="Times New Roman" w:hAnsi="Times New Roman"/>
          <w:bCs/>
          <w:sz w:val="24"/>
          <w:szCs w:val="24"/>
        </w:rPr>
        <w:t xml:space="preserve">16. </w:t>
      </w:r>
      <w:r w:rsidRPr="00794B18">
        <w:rPr>
          <w:rFonts w:ascii="Times New Roman" w:hAnsi="Times New Roman"/>
          <w:bCs/>
          <w:sz w:val="24"/>
          <w:szCs w:val="24"/>
          <w:u w:val="single"/>
        </w:rPr>
        <w:t>Publication of results of data collection.</w:t>
      </w:r>
      <w:r w:rsidRPr="00794B18" w:rsidR="00105F8E">
        <w:rPr>
          <w:rFonts w:ascii="Times New Roman" w:hAnsi="Times New Roman"/>
          <w:b/>
          <w:sz w:val="24"/>
          <w:szCs w:val="24"/>
        </w:rPr>
        <w:t xml:space="preserve"> </w:t>
      </w:r>
      <w:r w:rsidRPr="00794B18" w:rsidR="008D34A3">
        <w:rPr>
          <w:rFonts w:ascii="Times New Roman" w:hAnsi="Times New Roman"/>
          <w:b/>
          <w:sz w:val="24"/>
          <w:szCs w:val="24"/>
        </w:rPr>
        <w:t xml:space="preserve"> </w:t>
      </w:r>
      <w:r w:rsidRPr="00794B18" w:rsidR="00105F8E">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94B18" w:rsidR="007E3376" w:rsidP="00794B18" w:rsidRDefault="007E3376" w14:paraId="4D58648C" w14:textId="77777777">
      <w:pPr>
        <w:rPr>
          <w:rFonts w:ascii="Times New Roman" w:hAnsi="Times New Roman"/>
          <w:b/>
          <w:sz w:val="24"/>
          <w:szCs w:val="24"/>
        </w:rPr>
      </w:pPr>
    </w:p>
    <w:p w:rsidRPr="00794B18" w:rsidR="007E3376" w:rsidP="00794B18" w:rsidRDefault="007E3376" w14:paraId="53162B52"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There are no plans to publish the results of this information collection for statistical purposes.</w:t>
      </w:r>
    </w:p>
    <w:p w:rsidRPr="00794B18" w:rsidR="0004749E" w:rsidP="00794B18" w:rsidRDefault="00F92057" w14:paraId="1488C82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794B18">
        <w:rPr>
          <w:rFonts w:ascii="Times New Roman" w:hAnsi="Times New Roman"/>
        </w:rPr>
        <w:br/>
      </w:r>
      <w:r w:rsidRPr="00794B18" w:rsidR="0004749E">
        <w:rPr>
          <w:rFonts w:ascii="Times New Roman" w:hAnsi="Times New Roman"/>
          <w:bCs/>
          <w:color w:val="auto"/>
        </w:rPr>
        <w:t xml:space="preserve">17. </w:t>
      </w:r>
      <w:r w:rsidRPr="00794B18" w:rsidR="0004749E">
        <w:rPr>
          <w:rFonts w:ascii="Times New Roman" w:hAnsi="Times New Roman"/>
          <w:bCs/>
          <w:color w:val="auto"/>
          <w:u w:val="single"/>
        </w:rPr>
        <w:t>Approval for not displaying the expiration date of OMB approval.</w:t>
      </w:r>
      <w:r w:rsidRPr="00794B18" w:rsidR="00105F8E">
        <w:rPr>
          <w:rFonts w:ascii="Times New Roman" w:hAnsi="Times New Roman"/>
          <w:bCs/>
          <w:color w:val="auto"/>
          <w:u w:val="single"/>
        </w:rPr>
        <w:t xml:space="preserve"> </w:t>
      </w:r>
      <w:r w:rsidRPr="00794B18" w:rsidR="008D34A3">
        <w:rPr>
          <w:rFonts w:ascii="Times New Roman" w:hAnsi="Times New Roman"/>
          <w:bCs/>
          <w:color w:val="auto"/>
          <w:u w:val="single"/>
        </w:rPr>
        <w:t xml:space="preserve"> </w:t>
      </w:r>
      <w:r w:rsidRPr="00794B18" w:rsidR="00105F8E">
        <w:rPr>
          <w:rFonts w:ascii="Times New Roman" w:hAnsi="Times New Roman"/>
          <w:b/>
          <w:color w:val="auto"/>
        </w:rPr>
        <w:t>IF SEEKING APPROVAL TO NOT DISPLAY THE EXPIRATION DATE FOR OMB APPROVAL OF THE INFORMATION COLLECTION, EXPLAIN THE REASONS THAT DISPLAY WOULD BE INAPPROPRIATE.</w:t>
      </w:r>
    </w:p>
    <w:p w:rsidRPr="00794B18" w:rsidR="00105F8E" w:rsidP="00794B18" w:rsidRDefault="00105F8E" w14:paraId="5E742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Pr="00794B18" w:rsidR="007E3376" w:rsidP="00794B18" w:rsidRDefault="007E3376" w14:paraId="285FD632" w14:textId="77777777">
      <w:pPr>
        <w:pStyle w:val="CM13"/>
        <w:spacing w:after="0"/>
      </w:pPr>
      <w:r w:rsidRPr="00794B18">
        <w:t xml:space="preserve">Approval is not requested to not display the expiration date. </w:t>
      </w:r>
    </w:p>
    <w:p w:rsidRPr="00794B18" w:rsidR="00105F8E" w:rsidP="00752738" w:rsidRDefault="006C714E" w14:paraId="7FA8FFBF" w14:textId="77777777">
      <w:pPr>
        <w:rPr>
          <w:rFonts w:ascii="Times New Roman" w:hAnsi="Times New Roman"/>
          <w:b/>
          <w:sz w:val="24"/>
          <w:szCs w:val="24"/>
        </w:rPr>
      </w:pPr>
      <w:r w:rsidRPr="00794B18">
        <w:rPr>
          <w:rFonts w:ascii="Times New Roman" w:hAnsi="Times New Roman"/>
          <w:bCs/>
          <w:sz w:val="24"/>
          <w:szCs w:val="24"/>
        </w:rPr>
        <w:br/>
      </w:r>
      <w:r w:rsidRPr="00794B18" w:rsidR="0004749E">
        <w:rPr>
          <w:rFonts w:ascii="Times New Roman" w:hAnsi="Times New Roman"/>
          <w:bCs/>
          <w:sz w:val="24"/>
          <w:szCs w:val="24"/>
        </w:rPr>
        <w:t xml:space="preserve">18. </w:t>
      </w:r>
      <w:r w:rsidRPr="00794B18" w:rsidR="0004749E">
        <w:rPr>
          <w:rFonts w:ascii="Times New Roman" w:hAnsi="Times New Roman"/>
          <w:bCs/>
          <w:sz w:val="24"/>
          <w:szCs w:val="24"/>
          <w:u w:val="single"/>
        </w:rPr>
        <w:t>Exceptions to certification statement.</w:t>
      </w:r>
      <w:r w:rsidRPr="00794B18" w:rsidR="00105F8E">
        <w:rPr>
          <w:rFonts w:ascii="Times New Roman" w:hAnsi="Times New Roman"/>
          <w:b/>
          <w:bCs/>
          <w:sz w:val="24"/>
          <w:szCs w:val="24"/>
        </w:rPr>
        <w:t xml:space="preserve"> </w:t>
      </w:r>
      <w:r w:rsidRPr="00794B18" w:rsidR="009D4F72">
        <w:rPr>
          <w:rFonts w:ascii="Times New Roman" w:hAnsi="Times New Roman"/>
          <w:b/>
          <w:bCs/>
          <w:sz w:val="24"/>
          <w:szCs w:val="24"/>
        </w:rPr>
        <w:t xml:space="preserve"> </w:t>
      </w:r>
      <w:r w:rsidRPr="00794B18" w:rsidR="00105F8E">
        <w:rPr>
          <w:rFonts w:ascii="Times New Roman" w:hAnsi="Times New Roman"/>
          <w:b/>
          <w:sz w:val="24"/>
          <w:szCs w:val="24"/>
        </w:rPr>
        <w:t xml:space="preserve">EXPLAIN EACH EXCEPTION TO THE </w:t>
      </w:r>
      <w:r w:rsidRPr="00794B18" w:rsidR="00105F8E">
        <w:rPr>
          <w:rFonts w:ascii="Times New Roman" w:hAnsi="Times New Roman"/>
          <w:b/>
          <w:sz w:val="24"/>
          <w:szCs w:val="24"/>
        </w:rPr>
        <w:lastRenderedPageBreak/>
        <w:t xml:space="preserve">CERTIFICATION STATEMENT IDENTIFIED IN ITEM 19, "CERTIFICATION FOR PAPERWORK REDUCTION ACT SUBMISSIONS," OF OMB FORM 83-I. </w:t>
      </w:r>
    </w:p>
    <w:p w:rsidRPr="00794B18" w:rsidR="007E3376" w:rsidP="00794B18" w:rsidRDefault="007E3376" w14:paraId="11683C73" w14:textId="77777777">
      <w:pPr>
        <w:rPr>
          <w:rFonts w:ascii="Times New Roman" w:hAnsi="Times New Roman"/>
          <w:b/>
          <w:sz w:val="24"/>
          <w:szCs w:val="24"/>
        </w:rPr>
      </w:pPr>
    </w:p>
    <w:p w:rsidR="00CD7543" w:rsidP="002420AE" w:rsidRDefault="007E3376" w14:paraId="66E3B734" w14:textId="77777777">
      <w:pPr>
        <w:pStyle w:val="CM13"/>
        <w:spacing w:after="0" w:line="283" w:lineRule="atLeast"/>
        <w:ind w:left="713" w:hanging="712"/>
      </w:pPr>
      <w:r w:rsidRPr="00794B18">
        <w:t xml:space="preserve">There are no exceptions to the certificate statement. </w:t>
      </w:r>
    </w:p>
    <w:sectPr w:rsidR="00CD7543">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5AF0C" w14:textId="77777777" w:rsidR="005A6335" w:rsidRDefault="005A6335">
      <w:r>
        <w:separator/>
      </w:r>
    </w:p>
  </w:endnote>
  <w:endnote w:type="continuationSeparator" w:id="0">
    <w:p w14:paraId="3A7B090F" w14:textId="77777777" w:rsidR="005A6335" w:rsidRDefault="005A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16816"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7711">
      <w:rPr>
        <w:rStyle w:val="PageNumber"/>
        <w:noProof/>
      </w:rPr>
      <w:t>7</w:t>
    </w:r>
    <w:r>
      <w:rPr>
        <w:rStyle w:val="PageNumber"/>
      </w:rPr>
      <w:fldChar w:fldCharType="end"/>
    </w:r>
  </w:p>
  <w:p w14:paraId="1A12F361"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84545" w14:textId="77777777" w:rsidR="005A6335" w:rsidRDefault="005A6335">
      <w:r>
        <w:separator/>
      </w:r>
    </w:p>
  </w:footnote>
  <w:footnote w:type="continuationSeparator" w:id="0">
    <w:p w14:paraId="7364C0EB" w14:textId="77777777" w:rsidR="005A6335" w:rsidRDefault="005A6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448F"/>
    <w:multiLevelType w:val="hybridMultilevel"/>
    <w:tmpl w:val="E8DE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6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4"/>
  </w:num>
  <w:num w:numId="4">
    <w:abstractNumId w:val="10"/>
  </w:num>
  <w:num w:numId="5">
    <w:abstractNumId w:val="9"/>
  </w:num>
  <w:num w:numId="6">
    <w:abstractNumId w:val="5"/>
  </w:num>
  <w:num w:numId="7">
    <w:abstractNumId w:val="8"/>
  </w:num>
  <w:num w:numId="8">
    <w:abstractNumId w:val="6"/>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lowerLette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F5D"/>
    <w:rsid w:val="00013B78"/>
    <w:rsid w:val="00032D9D"/>
    <w:rsid w:val="0004749E"/>
    <w:rsid w:val="00047A24"/>
    <w:rsid w:val="00051633"/>
    <w:rsid w:val="00053E32"/>
    <w:rsid w:val="000756CD"/>
    <w:rsid w:val="0008270D"/>
    <w:rsid w:val="0008274E"/>
    <w:rsid w:val="00091BEF"/>
    <w:rsid w:val="000B4583"/>
    <w:rsid w:val="000B61DD"/>
    <w:rsid w:val="000C36B2"/>
    <w:rsid w:val="00103851"/>
    <w:rsid w:val="0010575C"/>
    <w:rsid w:val="00105F8E"/>
    <w:rsid w:val="00121100"/>
    <w:rsid w:val="001235D9"/>
    <w:rsid w:val="00126C72"/>
    <w:rsid w:val="00155A74"/>
    <w:rsid w:val="0015642C"/>
    <w:rsid w:val="001E5611"/>
    <w:rsid w:val="001F4342"/>
    <w:rsid w:val="001F7C36"/>
    <w:rsid w:val="00216A24"/>
    <w:rsid w:val="00221959"/>
    <w:rsid w:val="00234007"/>
    <w:rsid w:val="002370F2"/>
    <w:rsid w:val="002405E3"/>
    <w:rsid w:val="002420AE"/>
    <w:rsid w:val="00256F43"/>
    <w:rsid w:val="00256FED"/>
    <w:rsid w:val="00283BDB"/>
    <w:rsid w:val="00283DB9"/>
    <w:rsid w:val="0028463E"/>
    <w:rsid w:val="002A725A"/>
    <w:rsid w:val="002C48CC"/>
    <w:rsid w:val="002D2018"/>
    <w:rsid w:val="002D38EF"/>
    <w:rsid w:val="002E441D"/>
    <w:rsid w:val="00316DD9"/>
    <w:rsid w:val="003210E5"/>
    <w:rsid w:val="00335AA0"/>
    <w:rsid w:val="0037268B"/>
    <w:rsid w:val="00383889"/>
    <w:rsid w:val="00386A9C"/>
    <w:rsid w:val="003A6150"/>
    <w:rsid w:val="003A7CC3"/>
    <w:rsid w:val="003C52E8"/>
    <w:rsid w:val="003E5CE3"/>
    <w:rsid w:val="00401137"/>
    <w:rsid w:val="00411BA5"/>
    <w:rsid w:val="004155B0"/>
    <w:rsid w:val="00432523"/>
    <w:rsid w:val="00435F8E"/>
    <w:rsid w:val="00437234"/>
    <w:rsid w:val="00470720"/>
    <w:rsid w:val="00480779"/>
    <w:rsid w:val="004A1BBC"/>
    <w:rsid w:val="004B08F9"/>
    <w:rsid w:val="004B4FBD"/>
    <w:rsid w:val="004B54D4"/>
    <w:rsid w:val="004B7032"/>
    <w:rsid w:val="004C06D8"/>
    <w:rsid w:val="004D4307"/>
    <w:rsid w:val="004D5F9C"/>
    <w:rsid w:val="004D7C19"/>
    <w:rsid w:val="004E2446"/>
    <w:rsid w:val="004F761D"/>
    <w:rsid w:val="005338D9"/>
    <w:rsid w:val="005435AD"/>
    <w:rsid w:val="00566A47"/>
    <w:rsid w:val="0057531E"/>
    <w:rsid w:val="00575CB4"/>
    <w:rsid w:val="005A4A63"/>
    <w:rsid w:val="005A6335"/>
    <w:rsid w:val="005C1261"/>
    <w:rsid w:val="005E1AEE"/>
    <w:rsid w:val="005E229B"/>
    <w:rsid w:val="005F7FAE"/>
    <w:rsid w:val="00600487"/>
    <w:rsid w:val="00603439"/>
    <w:rsid w:val="00620A65"/>
    <w:rsid w:val="00642BCD"/>
    <w:rsid w:val="00667711"/>
    <w:rsid w:val="00674E20"/>
    <w:rsid w:val="00687C47"/>
    <w:rsid w:val="00690CF9"/>
    <w:rsid w:val="0069732F"/>
    <w:rsid w:val="006B4F07"/>
    <w:rsid w:val="006C714E"/>
    <w:rsid w:val="006D20C4"/>
    <w:rsid w:val="006D6F8E"/>
    <w:rsid w:val="006E0380"/>
    <w:rsid w:val="00750B07"/>
    <w:rsid w:val="00752738"/>
    <w:rsid w:val="00753483"/>
    <w:rsid w:val="007542BA"/>
    <w:rsid w:val="00762174"/>
    <w:rsid w:val="007769EC"/>
    <w:rsid w:val="00794B18"/>
    <w:rsid w:val="007B72ED"/>
    <w:rsid w:val="007C4ADC"/>
    <w:rsid w:val="007E20F4"/>
    <w:rsid w:val="007E3376"/>
    <w:rsid w:val="007F726B"/>
    <w:rsid w:val="00830F5D"/>
    <w:rsid w:val="008313CD"/>
    <w:rsid w:val="008502BC"/>
    <w:rsid w:val="00896BAA"/>
    <w:rsid w:val="008B3350"/>
    <w:rsid w:val="008B52B3"/>
    <w:rsid w:val="008C7538"/>
    <w:rsid w:val="008D34A3"/>
    <w:rsid w:val="008D6E78"/>
    <w:rsid w:val="008D7FDA"/>
    <w:rsid w:val="008F2CDB"/>
    <w:rsid w:val="00902DFA"/>
    <w:rsid w:val="009159F0"/>
    <w:rsid w:val="00915D60"/>
    <w:rsid w:val="009326A0"/>
    <w:rsid w:val="00942C6E"/>
    <w:rsid w:val="009474B1"/>
    <w:rsid w:val="00952A06"/>
    <w:rsid w:val="00961BF1"/>
    <w:rsid w:val="009757CE"/>
    <w:rsid w:val="00983464"/>
    <w:rsid w:val="009A0D7A"/>
    <w:rsid w:val="009B6C4F"/>
    <w:rsid w:val="009C1642"/>
    <w:rsid w:val="009D220A"/>
    <w:rsid w:val="009D4F72"/>
    <w:rsid w:val="009E172B"/>
    <w:rsid w:val="009F56A8"/>
    <w:rsid w:val="00A036A6"/>
    <w:rsid w:val="00A0402B"/>
    <w:rsid w:val="00A50BE6"/>
    <w:rsid w:val="00A60F51"/>
    <w:rsid w:val="00A72E59"/>
    <w:rsid w:val="00AA480D"/>
    <w:rsid w:val="00AB12E6"/>
    <w:rsid w:val="00AB619A"/>
    <w:rsid w:val="00AC07A6"/>
    <w:rsid w:val="00AC7F26"/>
    <w:rsid w:val="00AE2ADF"/>
    <w:rsid w:val="00B00374"/>
    <w:rsid w:val="00B05F67"/>
    <w:rsid w:val="00B22478"/>
    <w:rsid w:val="00B400F0"/>
    <w:rsid w:val="00B40292"/>
    <w:rsid w:val="00B56E86"/>
    <w:rsid w:val="00B730E6"/>
    <w:rsid w:val="00B94E96"/>
    <w:rsid w:val="00BA3258"/>
    <w:rsid w:val="00BB263B"/>
    <w:rsid w:val="00C07F64"/>
    <w:rsid w:val="00C126EC"/>
    <w:rsid w:val="00C24309"/>
    <w:rsid w:val="00C715DA"/>
    <w:rsid w:val="00C94AC3"/>
    <w:rsid w:val="00CA530E"/>
    <w:rsid w:val="00CD1C59"/>
    <w:rsid w:val="00CD29A7"/>
    <w:rsid w:val="00CD7543"/>
    <w:rsid w:val="00CE1135"/>
    <w:rsid w:val="00D01093"/>
    <w:rsid w:val="00D34013"/>
    <w:rsid w:val="00D42829"/>
    <w:rsid w:val="00D54F32"/>
    <w:rsid w:val="00D554FD"/>
    <w:rsid w:val="00D671BE"/>
    <w:rsid w:val="00D77ABD"/>
    <w:rsid w:val="00D95463"/>
    <w:rsid w:val="00DA3E2B"/>
    <w:rsid w:val="00DD3668"/>
    <w:rsid w:val="00DE4061"/>
    <w:rsid w:val="00E04B62"/>
    <w:rsid w:val="00E36204"/>
    <w:rsid w:val="00E4086C"/>
    <w:rsid w:val="00E55E45"/>
    <w:rsid w:val="00E55F34"/>
    <w:rsid w:val="00E62E68"/>
    <w:rsid w:val="00E72C5E"/>
    <w:rsid w:val="00EC3BBA"/>
    <w:rsid w:val="00ED0BA5"/>
    <w:rsid w:val="00F12B67"/>
    <w:rsid w:val="00F533EE"/>
    <w:rsid w:val="00F53FB7"/>
    <w:rsid w:val="00F832FE"/>
    <w:rsid w:val="00F91621"/>
    <w:rsid w:val="00F92057"/>
    <w:rsid w:val="00F92F73"/>
    <w:rsid w:val="00F95587"/>
    <w:rsid w:val="00FA153C"/>
    <w:rsid w:val="00FA634C"/>
    <w:rsid w:val="00FB3248"/>
    <w:rsid w:val="00FD62F1"/>
    <w:rsid w:val="00FD6D25"/>
    <w:rsid w:val="00FE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176DE7"/>
  <w15:chartTrackingRefBased/>
  <w15:docId w15:val="{366B21A3-AA55-493C-B2AD-3224E2CA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AC07A6"/>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10575C"/>
    <w:pPr>
      <w:ind w:left="720"/>
    </w:pPr>
  </w:style>
  <w:style w:type="paragraph" w:styleId="BalloonText">
    <w:name w:val="Balloon Text"/>
    <w:basedOn w:val="Normal"/>
    <w:link w:val="BalloonTextChar"/>
    <w:rsid w:val="003A6150"/>
    <w:rPr>
      <w:rFonts w:ascii="Segoe UI" w:hAnsi="Segoe UI" w:cs="Segoe UI"/>
      <w:sz w:val="18"/>
      <w:szCs w:val="18"/>
    </w:rPr>
  </w:style>
  <w:style w:type="character" w:customStyle="1" w:styleId="BalloonTextChar">
    <w:name w:val="Balloon Text Char"/>
    <w:link w:val="BalloonText"/>
    <w:rsid w:val="003A6150"/>
    <w:rPr>
      <w:rFonts w:ascii="Segoe UI" w:hAnsi="Segoe UI" w:cs="Segoe UI"/>
      <w:sz w:val="18"/>
      <w:szCs w:val="18"/>
    </w:rPr>
  </w:style>
  <w:style w:type="character" w:customStyle="1" w:styleId="Heading2Char">
    <w:name w:val="Heading 2 Char"/>
    <w:link w:val="Heading2"/>
    <w:semiHidden/>
    <w:rsid w:val="00AC07A6"/>
    <w:rPr>
      <w:rFonts w:ascii="Calibri Light" w:eastAsia="Times New Roman" w:hAnsi="Calibri Light" w:cs="Times New Roman"/>
      <w:b/>
      <w:bCs/>
      <w:i/>
      <w:iCs/>
      <w:sz w:val="28"/>
      <w:szCs w:val="28"/>
    </w:rPr>
  </w:style>
  <w:style w:type="paragraph" w:customStyle="1" w:styleId="CM13">
    <w:name w:val="CM13"/>
    <w:basedOn w:val="Normal"/>
    <w:next w:val="Normal"/>
    <w:uiPriority w:val="99"/>
    <w:rsid w:val="007E3376"/>
    <w:pPr>
      <w:spacing w:after="278"/>
    </w:pPr>
    <w:rPr>
      <w:rFonts w:ascii="Times New Roman" w:hAnsi="Times New Roman"/>
      <w:sz w:val="24"/>
      <w:szCs w:val="24"/>
    </w:rPr>
  </w:style>
  <w:style w:type="character" w:customStyle="1" w:styleId="FooterChar">
    <w:name w:val="Footer Char"/>
    <w:link w:val="Footer"/>
    <w:uiPriority w:val="99"/>
    <w:rsid w:val="00256FED"/>
    <w:rPr>
      <w:rFonts w:ascii="Letter Gothic 12cpi" w:hAnsi="Letter Gothic 12cpi"/>
    </w:rPr>
  </w:style>
  <w:style w:type="character" w:styleId="Mention">
    <w:name w:val="Mention"/>
    <w:uiPriority w:val="99"/>
    <w:semiHidden/>
    <w:unhideWhenUsed/>
    <w:rsid w:val="004B08F9"/>
    <w:rPr>
      <w:color w:val="2B579A"/>
      <w:shd w:val="clear" w:color="auto" w:fill="E6E6E6"/>
    </w:rPr>
  </w:style>
  <w:style w:type="character" w:styleId="CommentReference">
    <w:name w:val="annotation reference"/>
    <w:rsid w:val="004D4307"/>
    <w:rPr>
      <w:sz w:val="16"/>
      <w:szCs w:val="16"/>
    </w:rPr>
  </w:style>
  <w:style w:type="paragraph" w:styleId="CommentText">
    <w:name w:val="annotation text"/>
    <w:basedOn w:val="Normal"/>
    <w:link w:val="CommentTextChar"/>
    <w:rsid w:val="004D4307"/>
  </w:style>
  <w:style w:type="character" w:customStyle="1" w:styleId="CommentTextChar">
    <w:name w:val="Comment Text Char"/>
    <w:link w:val="CommentText"/>
    <w:rsid w:val="004D4307"/>
    <w:rPr>
      <w:rFonts w:ascii="Letter Gothic 12cpi" w:hAnsi="Letter Gothic 12cpi"/>
    </w:rPr>
  </w:style>
  <w:style w:type="paragraph" w:styleId="CommentSubject">
    <w:name w:val="annotation subject"/>
    <w:basedOn w:val="CommentText"/>
    <w:next w:val="CommentText"/>
    <w:link w:val="CommentSubjectChar"/>
    <w:rsid w:val="004D4307"/>
    <w:rPr>
      <w:b/>
      <w:bCs/>
    </w:rPr>
  </w:style>
  <w:style w:type="character" w:customStyle="1" w:styleId="CommentSubjectChar">
    <w:name w:val="Comment Subject Char"/>
    <w:link w:val="CommentSubject"/>
    <w:rsid w:val="004D4307"/>
    <w:rPr>
      <w:rFonts w:ascii="Letter Gothic 12cp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22590</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2</cp:revision>
  <cp:lastPrinted>2018-04-27T16:49:00Z</cp:lastPrinted>
  <dcterms:created xsi:type="dcterms:W3CDTF">2021-07-16T00:39:00Z</dcterms:created>
  <dcterms:modified xsi:type="dcterms:W3CDTF">2021-07-16T00:39:00Z</dcterms:modified>
</cp:coreProperties>
</file>