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Pr="00D00AD7" w:rsidR="005D6513" w:rsidRDefault="005D6513" w14:paraId="26B9CE0D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D6513" w:rsidRDefault="00A10CC2" w14:paraId="41229048" w14:textId="03E28E60">
      <w:pPr>
        <w:spacing w:after="0" w:line="24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</w:t>
      </w:r>
      <w:r w:rsidR="004D6EBA">
        <w:rPr>
          <w:rFonts w:ascii="Arial" w:hAnsi="Arial" w:eastAsia="Arial" w:cs="Arial"/>
          <w:b/>
        </w:rPr>
        <w:t>ecure and Trusted Communications Networks</w:t>
      </w:r>
      <w:r>
        <w:rPr>
          <w:rFonts w:ascii="Arial" w:hAnsi="Arial" w:eastAsia="Arial" w:cs="Arial"/>
          <w:b/>
        </w:rPr>
        <w:t xml:space="preserve"> Reimbursement Program</w:t>
      </w:r>
    </w:p>
    <w:p w:rsidRPr="00D00AD7" w:rsidR="00A10CC2" w:rsidRDefault="004D6EBA" w14:paraId="5A6D886D" w14:textId="2DB2AF4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FCC Form 5640:  </w:t>
      </w:r>
      <w:r w:rsidR="00C00842">
        <w:rPr>
          <w:rFonts w:ascii="Arial" w:hAnsi="Arial" w:cs="Arial"/>
        </w:rPr>
        <w:t>Status Updates</w:t>
      </w:r>
      <w:r w:rsidR="00A10CC2">
        <w:rPr>
          <w:rFonts w:ascii="Arial" w:hAnsi="Arial" w:cs="Arial"/>
        </w:rPr>
        <w:t>, Section 1.50004(</w:t>
      </w:r>
      <w:r w:rsidR="00C00842">
        <w:rPr>
          <w:rFonts w:ascii="Arial" w:hAnsi="Arial" w:cs="Arial"/>
        </w:rPr>
        <w:t>k</w:t>
      </w:r>
      <w:r w:rsidR="004D43B3">
        <w:rPr>
          <w:rFonts w:ascii="Arial" w:hAnsi="Arial" w:cs="Arial"/>
        </w:rPr>
        <w:t>)</w:t>
      </w:r>
    </w:p>
    <w:p w:rsidR="005D6513" w:rsidRDefault="002333BC" w14:paraId="6605DF8A" w14:textId="778198B8">
      <w:pPr>
        <w:jc w:val="center"/>
        <w:rPr>
          <w:rFonts w:ascii="Arial" w:hAnsi="Arial" w:eastAsia="Arial" w:cs="Arial"/>
        </w:rPr>
      </w:pPr>
      <w:r w:rsidRPr="005862B4">
        <w:rPr>
          <w:rFonts w:ascii="Arial" w:hAnsi="Arial" w:eastAsia="Arial" w:cs="Arial"/>
        </w:rPr>
        <w:t>Information</w:t>
      </w:r>
      <w:r w:rsidRPr="005862B4" w:rsidR="00CC7B92">
        <w:rPr>
          <w:rFonts w:ascii="Arial" w:hAnsi="Arial" w:eastAsia="Arial" w:cs="Arial"/>
        </w:rPr>
        <w:t xml:space="preserve"> Submitted </w:t>
      </w:r>
      <w:r w:rsidR="00A10CC2">
        <w:rPr>
          <w:rFonts w:ascii="Arial" w:hAnsi="Arial" w:eastAsia="Arial" w:cs="Arial"/>
        </w:rPr>
        <w:t>Using</w:t>
      </w:r>
      <w:r w:rsidRPr="005862B4" w:rsidR="00CC7B92">
        <w:rPr>
          <w:rFonts w:ascii="Arial" w:hAnsi="Arial" w:eastAsia="Arial" w:cs="Arial"/>
        </w:rPr>
        <w:t xml:space="preserve"> Online Portal</w:t>
      </w:r>
    </w:p>
    <w:p w:rsidRPr="00D00AD7" w:rsidR="00A3024B" w:rsidRDefault="00A3024B" w14:paraId="41CCD28A" w14:textId="660285D9">
      <w:pPr>
        <w:jc w:val="center"/>
        <w:rPr>
          <w:rFonts w:ascii="Arial" w:hAnsi="Arial" w:cs="Arial"/>
        </w:rPr>
      </w:pPr>
      <w:r>
        <w:rPr>
          <w:rFonts w:ascii="Arial" w:hAnsi="Arial" w:eastAsia="Arial" w:cs="Arial"/>
        </w:rPr>
        <w:t>Estimated Time Per Response:  2 hours</w:t>
      </w:r>
    </w:p>
    <w:p w:rsidRPr="00D00AD7" w:rsidR="005D6513" w:rsidRDefault="009B080B" w14:paraId="0A5D929E" w14:textId="4E009CA8">
      <w:pPr>
        <w:jc w:val="center"/>
        <w:rPr>
          <w:rFonts w:ascii="Arial" w:hAnsi="Arial" w:cs="Arial"/>
        </w:rPr>
      </w:pPr>
      <w:r w:rsidRPr="003802A5">
        <w:rPr>
          <w:rFonts w:eastAsia="Times New Roman" w:cs="Arial"/>
          <w:szCs w:val="24"/>
        </w:rPr>
        <w:t>(Note: This is a representative description of the information to be collected via the online portal and is not intended to be a visual representation of what each applicant will see, the order in which they will see information, or the exact wording or directions used to collect the information.</w:t>
      </w:r>
      <w:r>
        <w:rPr>
          <w:rFonts w:cstheme="minorHAnsi"/>
          <w:lang w:val="en-CA"/>
        </w:rPr>
        <w:t>)</w:t>
      </w:r>
    </w:p>
    <w:tbl>
      <w:tblPr>
        <w:tblW w:w="13050" w:type="dxa"/>
        <w:tblInd w:w="-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5400"/>
        <w:gridCol w:w="6660"/>
      </w:tblGrid>
      <w:tr w:rsidRPr="00DA4AFD" w:rsidR="004D6EBA" w:rsidTr="002D66A6" w14:paraId="10BDED79" w14:textId="77777777">
        <w:trPr>
          <w:trHeight w:val="260"/>
          <w:tblHeader/>
        </w:trPr>
        <w:tc>
          <w:tcPr>
            <w:tcW w:w="990" w:type="dxa"/>
            <w:shd w:val="clear" w:color="auto" w:fill="BFBFBF" w:themeFill="background1" w:themeFillShade="BF"/>
          </w:tcPr>
          <w:p w:rsidRPr="00DA4AFD" w:rsidR="004D6EBA" w:rsidP="002D66A6" w:rsidRDefault="004D6EBA" w14:paraId="1CCA1D6D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  <w:b/>
              </w:rPr>
              <w:t>Item Number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:rsidRPr="00DA4AFD" w:rsidR="004D6EBA" w:rsidP="002D66A6" w:rsidRDefault="004D6EBA" w14:paraId="10D7A0B0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  <w:b/>
              </w:rPr>
              <w:t>Field(s) Description</w:t>
            </w:r>
          </w:p>
        </w:tc>
        <w:tc>
          <w:tcPr>
            <w:tcW w:w="6660" w:type="dxa"/>
            <w:shd w:val="clear" w:color="auto" w:fill="BFBFBF" w:themeFill="background1" w:themeFillShade="BF"/>
          </w:tcPr>
          <w:p w:rsidRPr="00DA4AFD" w:rsidR="004D6EBA" w:rsidP="002D66A6" w:rsidRDefault="004D6EBA" w14:paraId="3B3C3B5B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  <w:b/>
              </w:rPr>
              <w:t>Purpose/Instructions</w:t>
            </w:r>
          </w:p>
        </w:tc>
      </w:tr>
      <w:tr w:rsidRPr="00DA4AFD" w:rsidR="004D6EBA" w:rsidTr="002D66A6" w14:paraId="3C7C422A" w14:textId="77777777">
        <w:trPr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D6EBA" w:rsidP="002D66A6" w:rsidRDefault="004D6EBA" w14:paraId="614C0582" w14:textId="77777777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</w:pPr>
            <w:r w:rsidRPr="00DA4AFD">
              <w:rPr>
                <w:rFonts w:eastAsia="Arial" w:asciiTheme="minorHAnsi" w:hAnsiTheme="minorHAnsi" w:cstheme="minorHAnsi"/>
                <w:b/>
                <w:bCs/>
              </w:rPr>
              <w:t>Applicant Information</w:t>
            </w:r>
          </w:p>
        </w:tc>
      </w:tr>
      <w:tr w:rsidRPr="00DA4AFD" w:rsidR="004D6EBA" w:rsidTr="002D66A6" w14:paraId="0D3BB4F4" w14:textId="77777777">
        <w:trPr>
          <w:trHeight w:val="260"/>
        </w:trPr>
        <w:tc>
          <w:tcPr>
            <w:tcW w:w="990" w:type="dxa"/>
          </w:tcPr>
          <w:p w:rsidRPr="00DA4AFD" w:rsidR="004D6EBA" w:rsidP="002D66A6" w:rsidRDefault="004D6EBA" w14:paraId="06031B5B" w14:textId="77777777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1</w:t>
            </w:r>
          </w:p>
        </w:tc>
        <w:tc>
          <w:tcPr>
            <w:tcW w:w="5400" w:type="dxa"/>
          </w:tcPr>
          <w:p w:rsidRPr="00DA4AFD" w:rsidR="004D6EBA" w:rsidP="002D66A6" w:rsidRDefault="004D6EBA" w14:paraId="403D1A38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Applicant FCC Registration Number (FRN)</w:t>
            </w:r>
          </w:p>
        </w:tc>
        <w:tc>
          <w:tcPr>
            <w:tcW w:w="6660" w:type="dxa"/>
          </w:tcPr>
          <w:p w:rsidRPr="00DA4AFD" w:rsidR="004D6EBA" w:rsidP="002D66A6" w:rsidRDefault="004D6EBA" w14:paraId="0323BDF9" w14:textId="77777777">
            <w:pPr>
              <w:tabs>
                <w:tab w:val="left" w:pos="2840"/>
              </w:tabs>
              <w:rPr>
                <w:rFonts w:eastAsia="Arial"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An FRN is a 10-digit number that is assigned by the Commission Registration System (CORES) to a business or individual registering with the FCC. This unique FRN is used to identify the registrant’s business dealings with the FCC.</w:t>
            </w:r>
            <w:r w:rsidRPr="00DA4AFD">
              <w:rPr>
                <w:rFonts w:eastAsia="Arial" w:asciiTheme="minorHAnsi" w:hAnsiTheme="minorHAnsi" w:cstheme="minorHAnsi"/>
              </w:rPr>
              <w:t xml:space="preserve"> 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Allocation.</w:t>
            </w:r>
          </w:p>
        </w:tc>
      </w:tr>
      <w:tr w:rsidRPr="00DA4AFD" w:rsidR="004D6EBA" w:rsidTr="002D66A6" w14:paraId="678AC5C5" w14:textId="77777777">
        <w:trPr>
          <w:trHeight w:val="260"/>
        </w:trPr>
        <w:tc>
          <w:tcPr>
            <w:tcW w:w="990" w:type="dxa"/>
          </w:tcPr>
          <w:p w:rsidRPr="00DA4AFD" w:rsidR="004D6EBA" w:rsidP="002D66A6" w:rsidRDefault="004D6EBA" w14:paraId="4699B0A9" w14:textId="77777777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2</w:t>
            </w:r>
          </w:p>
        </w:tc>
        <w:tc>
          <w:tcPr>
            <w:tcW w:w="5400" w:type="dxa"/>
          </w:tcPr>
          <w:p w:rsidRPr="00DA4AFD" w:rsidR="004D6EBA" w:rsidP="002D66A6" w:rsidRDefault="004D6EBA" w14:paraId="111B20D3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Applicant Name</w:t>
            </w:r>
          </w:p>
          <w:p w:rsidRPr="00DA4AFD" w:rsidR="004D6EBA" w:rsidP="002D66A6" w:rsidRDefault="004D6EBA" w14:paraId="58C6F63F" w14:textId="77777777">
            <w:pPr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6660" w:type="dxa"/>
          </w:tcPr>
          <w:p w:rsidRPr="00DA4AFD" w:rsidR="004D6EBA" w:rsidP="002D66A6" w:rsidRDefault="004D6EBA" w14:paraId="63E1C68C" w14:textId="77777777">
            <w:pPr>
              <w:tabs>
                <w:tab w:val="left" w:pos="2840"/>
              </w:tabs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This is the name of the Applicant submitting this request.  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Allocation.</w:t>
            </w:r>
          </w:p>
        </w:tc>
      </w:tr>
      <w:tr w:rsidRPr="00DA4AFD" w:rsidR="004D6EBA" w:rsidTr="002D66A6" w14:paraId="334EC3F9" w14:textId="77777777">
        <w:trPr>
          <w:cantSplit/>
          <w:trHeight w:val="260"/>
        </w:trPr>
        <w:tc>
          <w:tcPr>
            <w:tcW w:w="990" w:type="dxa"/>
          </w:tcPr>
          <w:p w:rsidRPr="00DA4AFD" w:rsidR="004D6EBA" w:rsidP="002D66A6" w:rsidRDefault="004D6EBA" w14:paraId="51D1F96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400" w:type="dxa"/>
          </w:tcPr>
          <w:p w:rsidRPr="00DA4AFD" w:rsidR="004D6EBA" w:rsidP="002D66A6" w:rsidRDefault="004D6EBA" w14:paraId="7F5987EE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Applicant Information: </w:t>
            </w:r>
          </w:p>
          <w:p w:rsidRPr="00DA4AFD" w:rsidR="004D6EBA" w:rsidP="002D66A6" w:rsidRDefault="004D6EBA" w14:paraId="28C0B969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Street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D6EBA" w:rsidP="002D66A6" w:rsidRDefault="004D6EBA" w14:paraId="0495C60B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</w:t>
            </w:r>
            <w:proofErr w:type="gramStart"/>
            <w:r w:rsidRPr="00DA4AFD">
              <w:rPr>
                <w:rFonts w:asciiTheme="minorHAnsi" w:hAnsiTheme="minorHAnsi" w:cstheme="minorHAnsi"/>
              </w:rPr>
              <w:t>City;</w:t>
            </w:r>
            <w:proofErr w:type="gramEnd"/>
          </w:p>
          <w:p w:rsidRPr="00DA4AFD" w:rsidR="004D6EBA" w:rsidP="002D66A6" w:rsidRDefault="004D6EBA" w14:paraId="00DB3FC2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</w:t>
            </w:r>
            <w:proofErr w:type="gramStart"/>
            <w:r w:rsidRPr="00DA4AFD">
              <w:rPr>
                <w:rFonts w:asciiTheme="minorHAnsi" w:hAnsiTheme="minorHAnsi" w:cstheme="minorHAnsi"/>
              </w:rPr>
              <w:t>State;</w:t>
            </w:r>
            <w:proofErr w:type="gramEnd"/>
          </w:p>
          <w:p w:rsidRPr="00DA4AFD" w:rsidR="004D6EBA" w:rsidP="002D66A6" w:rsidRDefault="004D6EBA" w14:paraId="7629ABF2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Zip </w:t>
            </w:r>
            <w:proofErr w:type="gramStart"/>
            <w:r w:rsidRPr="00DA4AFD">
              <w:rPr>
                <w:rFonts w:asciiTheme="minorHAnsi" w:hAnsiTheme="minorHAnsi" w:cstheme="minorHAnsi"/>
              </w:rPr>
              <w:t>Code;</w:t>
            </w:r>
            <w:proofErr w:type="gramEnd"/>
          </w:p>
          <w:p w:rsidRPr="00DA4AFD" w:rsidR="004D6EBA" w:rsidP="002D66A6" w:rsidRDefault="004D6EBA" w14:paraId="37B66524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Phone </w:t>
            </w:r>
            <w:proofErr w:type="gramStart"/>
            <w:r w:rsidRPr="00DA4AFD">
              <w:rPr>
                <w:rFonts w:asciiTheme="minorHAnsi" w:hAnsiTheme="minorHAnsi" w:cstheme="minorHAnsi"/>
              </w:rPr>
              <w:t>Number;</w:t>
            </w:r>
            <w:proofErr w:type="gramEnd"/>
          </w:p>
          <w:p w:rsidRPr="00DA4AFD" w:rsidR="004D6EBA" w:rsidP="002D66A6" w:rsidRDefault="004D6EBA" w14:paraId="6B52EF9D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Applicant Email.</w:t>
            </w:r>
          </w:p>
        </w:tc>
        <w:tc>
          <w:tcPr>
            <w:tcW w:w="6660" w:type="dxa"/>
          </w:tcPr>
          <w:p w:rsidRPr="00DA4AFD" w:rsidR="004D6EBA" w:rsidP="002D66A6" w:rsidRDefault="004D6EBA" w14:paraId="67BF5C8F" w14:textId="77777777">
            <w:pPr>
              <w:pStyle w:val="NoSpacing"/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This information will be </w:t>
            </w:r>
            <w:proofErr w:type="gramStart"/>
            <w:r w:rsidRPr="00DA4AFD">
              <w:rPr>
                <w:rFonts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asciiTheme="minorHAnsi" w:hAnsiTheme="minorHAnsi" w:cstheme="minorHAnsi"/>
              </w:rPr>
              <w:t xml:space="preserve"> from the information provided in the Application Request for Funding Allocation.</w:t>
            </w:r>
          </w:p>
        </w:tc>
      </w:tr>
      <w:tr w:rsidRPr="00DA4AFD" w:rsidR="004D6EBA" w:rsidTr="002D66A6" w14:paraId="5A7B30DB" w14:textId="77777777">
        <w:trPr>
          <w:cantSplit/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D6EBA" w:rsidP="002D66A6" w:rsidRDefault="004D6EBA" w14:paraId="6FC1021E" w14:textId="77777777">
            <w:pPr>
              <w:rPr>
                <w:rFonts w:eastAsia="Arial" w:asciiTheme="minorHAnsi" w:hAnsiTheme="minorHAnsi" w:cstheme="minorHAnsi"/>
                <w:b/>
                <w:bCs/>
              </w:rPr>
            </w:pPr>
            <w:r w:rsidRPr="00DA4AFD">
              <w:rPr>
                <w:rFonts w:eastAsia="Arial" w:asciiTheme="minorHAnsi" w:hAnsiTheme="minorHAnsi" w:cstheme="minorHAnsi"/>
                <w:b/>
                <w:bCs/>
              </w:rPr>
              <w:t>Contact Information</w:t>
            </w:r>
          </w:p>
        </w:tc>
      </w:tr>
      <w:tr w:rsidRPr="00DA4AFD" w:rsidR="004D6EBA" w:rsidTr="002D66A6" w14:paraId="3A13FC71" w14:textId="77777777">
        <w:trPr>
          <w:cantSplit/>
          <w:trHeight w:val="260"/>
        </w:trPr>
        <w:tc>
          <w:tcPr>
            <w:tcW w:w="990" w:type="dxa"/>
          </w:tcPr>
          <w:p w:rsidRPr="00DA4AFD" w:rsidR="004D6EBA" w:rsidP="002D66A6" w:rsidRDefault="004D6EBA" w14:paraId="430E3A6B" w14:textId="77777777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4</w:t>
            </w:r>
          </w:p>
        </w:tc>
        <w:tc>
          <w:tcPr>
            <w:tcW w:w="5400" w:type="dxa"/>
          </w:tcPr>
          <w:p w:rsidRPr="00DA4AFD" w:rsidR="004D6EBA" w:rsidP="002D66A6" w:rsidRDefault="004D6EBA" w14:paraId="13E3F430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Contact different than Applicant</w:t>
            </w:r>
            <w:r w:rsidRPr="00DA4AFD">
              <w:rPr>
                <w:rFonts w:asciiTheme="minorHAnsi" w:hAnsiTheme="minorHAnsi" w:cstheme="minorHAnsi"/>
              </w:rPr>
              <w:t>:</w:t>
            </w:r>
          </w:p>
          <w:p w:rsidRPr="00DA4AFD" w:rsidR="004D6EBA" w:rsidP="002D66A6" w:rsidRDefault="004D6EBA" w14:paraId="2B1B9CB2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D6EBA" w:rsidP="002D66A6" w:rsidRDefault="004D6EBA" w14:paraId="5D572889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Street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D6EBA" w:rsidP="002D66A6" w:rsidRDefault="004D6EBA" w14:paraId="73BB01BC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City;</w:t>
            </w:r>
            <w:proofErr w:type="gramEnd"/>
          </w:p>
          <w:p w:rsidRPr="00DA4AFD" w:rsidR="004D6EBA" w:rsidP="002D66A6" w:rsidRDefault="004D6EBA" w14:paraId="683E6DB3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State;</w:t>
            </w:r>
            <w:proofErr w:type="gramEnd"/>
          </w:p>
          <w:p w:rsidRPr="00DA4AFD" w:rsidR="004D6EBA" w:rsidP="002D66A6" w:rsidRDefault="004D6EBA" w14:paraId="3E035527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Zip </w:t>
            </w:r>
            <w:proofErr w:type="gramStart"/>
            <w:r w:rsidRPr="00DA4AFD">
              <w:rPr>
                <w:rFonts w:asciiTheme="minorHAnsi" w:hAnsiTheme="minorHAnsi" w:cstheme="minorHAnsi"/>
              </w:rPr>
              <w:t>Code;</w:t>
            </w:r>
            <w:proofErr w:type="gramEnd"/>
          </w:p>
          <w:p w:rsidRPr="00DA4AFD" w:rsidR="004D6EBA" w:rsidP="002D66A6" w:rsidRDefault="004D6EBA" w14:paraId="20E68CF1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Phone </w:t>
            </w:r>
            <w:proofErr w:type="gramStart"/>
            <w:r w:rsidRPr="00DA4AFD">
              <w:rPr>
                <w:rFonts w:asciiTheme="minorHAnsi" w:hAnsiTheme="minorHAnsi" w:cstheme="minorHAnsi"/>
              </w:rPr>
              <w:t>#;</w:t>
            </w:r>
            <w:proofErr w:type="gramEnd"/>
          </w:p>
          <w:p w:rsidRPr="00DA4AFD" w:rsidR="004D6EBA" w:rsidP="002D66A6" w:rsidRDefault="004D6EBA" w14:paraId="47B9AFE0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Contact Email.</w:t>
            </w:r>
          </w:p>
          <w:p w:rsidRPr="00DA4AFD" w:rsidR="004D6EBA" w:rsidP="002D66A6" w:rsidRDefault="004D6EBA" w14:paraId="399CF24D" w14:textId="77777777">
            <w:pPr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6660" w:type="dxa"/>
          </w:tcPr>
          <w:p w:rsidRPr="00DA4AFD" w:rsidR="004D6EBA" w:rsidP="002D66A6" w:rsidRDefault="004D6EBA" w14:paraId="55084A37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These items identify the contact representative, if different from the Applicant.  This is usually the headquarters offices of a large company, the law firm or other representative of the Applicant, or the person or company that prepared or submitted the application on behalf of the Applicant.  If there is a question about the application, an FCC representative will communicate with the Applicant’s contact representative.  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 but filer will have the opportunity to change information to designate a different contact for the filing.</w:t>
            </w:r>
          </w:p>
        </w:tc>
      </w:tr>
      <w:tr w:rsidRPr="00DA4AFD" w:rsidR="004D6EBA" w:rsidTr="002D66A6" w14:paraId="5959B7BE" w14:textId="77777777">
        <w:trPr>
          <w:trHeight w:val="260"/>
        </w:trPr>
        <w:tc>
          <w:tcPr>
            <w:tcW w:w="990" w:type="dxa"/>
          </w:tcPr>
          <w:p w:rsidRPr="00DA4AFD" w:rsidR="004D6EBA" w:rsidP="002D66A6" w:rsidRDefault="004D6EBA" w14:paraId="2BC85A70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00" w:type="dxa"/>
          </w:tcPr>
          <w:p w:rsidRPr="00DA4AFD" w:rsidR="004D6EBA" w:rsidP="002D66A6" w:rsidRDefault="004D6EBA" w14:paraId="404236EE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Contact same as Applicant</w:t>
            </w:r>
            <w:r w:rsidRPr="00DA4AFD">
              <w:rPr>
                <w:rFonts w:asciiTheme="minorHAnsi" w:hAnsiTheme="minorHAnsi" w:cstheme="minorHAnsi"/>
              </w:rPr>
              <w:t>:</w:t>
            </w:r>
          </w:p>
          <w:p w:rsidRPr="00DA4AFD" w:rsidR="004D6EBA" w:rsidP="002D66A6" w:rsidRDefault="004D6EBA" w14:paraId="474223CC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D6EBA" w:rsidP="002D66A6" w:rsidRDefault="004D6EBA" w14:paraId="4F64330F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Street </w:t>
            </w:r>
            <w:proofErr w:type="gramStart"/>
            <w:r w:rsidRPr="00DA4AFD">
              <w:rPr>
                <w:rFonts w:asciiTheme="minorHAnsi" w:hAnsiTheme="minorHAnsi" w:cstheme="minorHAnsi"/>
              </w:rPr>
              <w:t>Name;</w:t>
            </w:r>
            <w:proofErr w:type="gramEnd"/>
          </w:p>
          <w:p w:rsidRPr="00DA4AFD" w:rsidR="004D6EBA" w:rsidP="002D66A6" w:rsidRDefault="004D6EBA" w14:paraId="52079A25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City;</w:t>
            </w:r>
            <w:proofErr w:type="gramEnd"/>
          </w:p>
          <w:p w:rsidRPr="00DA4AFD" w:rsidR="004D6EBA" w:rsidP="002D66A6" w:rsidRDefault="004D6EBA" w14:paraId="08B1532A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</w:t>
            </w:r>
            <w:proofErr w:type="gramStart"/>
            <w:r w:rsidRPr="00DA4AFD">
              <w:rPr>
                <w:rFonts w:asciiTheme="minorHAnsi" w:hAnsiTheme="minorHAnsi" w:cstheme="minorHAnsi"/>
              </w:rPr>
              <w:t>State;</w:t>
            </w:r>
            <w:proofErr w:type="gramEnd"/>
          </w:p>
          <w:p w:rsidRPr="00DA4AFD" w:rsidR="004D6EBA" w:rsidP="002D66A6" w:rsidRDefault="004D6EBA" w14:paraId="15D01DF2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Contact Zip </w:t>
            </w:r>
            <w:proofErr w:type="gramStart"/>
            <w:r w:rsidRPr="00DA4AFD">
              <w:rPr>
                <w:rFonts w:asciiTheme="minorHAnsi" w:hAnsiTheme="minorHAnsi" w:cstheme="minorHAnsi"/>
              </w:rPr>
              <w:t>Code;</w:t>
            </w:r>
            <w:proofErr w:type="gramEnd"/>
          </w:p>
          <w:p w:rsidRPr="00DA4AFD" w:rsidR="004D6EBA" w:rsidP="002D66A6" w:rsidRDefault="004D6EBA" w14:paraId="6C197C6B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lastRenderedPageBreak/>
              <w:t xml:space="preserve">Contact Phone </w:t>
            </w:r>
            <w:proofErr w:type="gramStart"/>
            <w:r w:rsidRPr="00DA4AFD">
              <w:rPr>
                <w:rFonts w:asciiTheme="minorHAnsi" w:hAnsiTheme="minorHAnsi" w:cstheme="minorHAnsi"/>
              </w:rPr>
              <w:t>#;</w:t>
            </w:r>
            <w:proofErr w:type="gramEnd"/>
          </w:p>
          <w:p w:rsidRPr="00DA4AFD" w:rsidR="004D6EBA" w:rsidP="002D66A6" w:rsidRDefault="004D6EBA" w14:paraId="28C6F4DB" w14:textId="7777777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Contact Email.</w:t>
            </w:r>
          </w:p>
          <w:p w:rsidRPr="00DA4AFD" w:rsidR="004D6EBA" w:rsidP="002D66A6" w:rsidRDefault="004D6EBA" w14:paraId="73AC4342" w14:textId="77777777">
            <w:pPr>
              <w:rPr>
                <w:rFonts w:eastAsia="Arial" w:asciiTheme="minorHAnsi" w:hAnsiTheme="minorHAnsi" w:cstheme="minorHAnsi"/>
              </w:rPr>
            </w:pPr>
          </w:p>
        </w:tc>
        <w:tc>
          <w:tcPr>
            <w:tcW w:w="6660" w:type="dxa"/>
          </w:tcPr>
          <w:p w:rsidRPr="00DA4AFD" w:rsidR="004D6EBA" w:rsidP="002D66A6" w:rsidRDefault="004D6EBA" w14:paraId="329D22AE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lastRenderedPageBreak/>
              <w:t xml:space="preserve">These items identify the contact representative.  This is usually the headquarters offices of a large company, the law firm or other representative of the Applicant, or the person or company that prepared or submitted the application on behalf of the Applicant.  If </w:t>
            </w:r>
            <w:r w:rsidRPr="00DA4AFD">
              <w:rPr>
                <w:rFonts w:eastAsia="Arial" w:asciiTheme="minorHAnsi" w:hAnsiTheme="minorHAnsi" w:cstheme="minorHAnsi"/>
              </w:rPr>
              <w:lastRenderedPageBreak/>
              <w:t xml:space="preserve">there is a question about the application, an FCC representative will communicate with the Applicant’s contact representative. </w:t>
            </w:r>
          </w:p>
          <w:p w:rsidRPr="00DA4AFD" w:rsidR="004D6EBA" w:rsidP="002D66A6" w:rsidRDefault="004D6EBA" w14:paraId="51482FAC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This information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 xml:space="preserve"> from the information provided in the Application Request for Funding Allocation but filer will have the opportunity to change information to designate a different contact for the filing.</w:t>
            </w:r>
          </w:p>
        </w:tc>
      </w:tr>
      <w:tr w:rsidRPr="00DA4AFD" w:rsidR="004D6EBA" w:rsidTr="002D66A6" w14:paraId="0ACE0798" w14:textId="77777777">
        <w:trPr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D6EBA" w:rsidP="002D66A6" w:rsidRDefault="004D6EBA" w14:paraId="61EAE131" w14:textId="2EBB39DC">
            <w:pPr>
              <w:rPr>
                <w:rFonts w:eastAsia="Arial" w:asciiTheme="minorHAnsi" w:hAnsiTheme="minorHAnsi" w:cstheme="minorHAnsi"/>
                <w:b/>
                <w:bCs/>
              </w:rPr>
            </w:pPr>
            <w:r w:rsidRPr="004D6EBA">
              <w:rPr>
                <w:rFonts w:eastAsia="Arial" w:asciiTheme="minorHAnsi" w:hAnsiTheme="minorHAnsi" w:cstheme="minorHAnsi"/>
                <w:b/>
                <w:bCs/>
              </w:rPr>
              <w:lastRenderedPageBreak/>
              <w:t>Explanation of Effort and Availability of Commercial Equipment</w:t>
            </w:r>
          </w:p>
        </w:tc>
      </w:tr>
      <w:tr w:rsidRPr="00DA4AFD" w:rsidR="004D6EBA" w:rsidTr="002D66A6" w14:paraId="73304476" w14:textId="77777777">
        <w:trPr>
          <w:trHeight w:val="260"/>
        </w:trPr>
        <w:tc>
          <w:tcPr>
            <w:tcW w:w="990" w:type="dxa"/>
          </w:tcPr>
          <w:p w:rsidRPr="00DA4AFD" w:rsidR="004D6EBA" w:rsidP="004D6EBA" w:rsidRDefault="004D6EBA" w14:paraId="1D061030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400" w:type="dxa"/>
          </w:tcPr>
          <w:p w:rsidRPr="004D6EBA" w:rsidR="004D6EBA" w:rsidP="004D6EBA" w:rsidRDefault="004D6EBA" w14:paraId="0CA7BD3C" w14:textId="61CB1645">
            <w:pPr>
              <w:rPr>
                <w:rFonts w:eastAsia="Arial"/>
              </w:rPr>
            </w:pPr>
            <w:r w:rsidRPr="004D6EBA">
              <w:t>Provide explanation of efforts undertaken, and challenges encountered, in permanently removing, replacing, and disposing of covered communications equipment or service.</w:t>
            </w:r>
          </w:p>
        </w:tc>
        <w:tc>
          <w:tcPr>
            <w:tcW w:w="6660" w:type="dxa"/>
          </w:tcPr>
          <w:p w:rsidRPr="004D6EBA" w:rsidR="004D6EBA" w:rsidP="004D6EBA" w:rsidRDefault="004D6EBA" w14:paraId="1A135854" w14:textId="5CB6C44F">
            <w:pPr>
              <w:rPr>
                <w:rFonts w:eastAsia="Arial" w:asciiTheme="minorHAnsi" w:hAnsiTheme="minorHAnsi" w:cstheme="minorHAnsi"/>
              </w:rPr>
            </w:pPr>
            <w:r w:rsidRPr="004D6EBA">
              <w:rPr>
                <w:rFonts w:eastAsia="Arial" w:asciiTheme="minorHAnsi" w:hAnsiTheme="minorHAnsi" w:cstheme="minorHAnsi"/>
              </w:rPr>
              <w:t>Statutorily required to obtain this information from recipient to help evaluate replacement equipment availability and any other challenges to completing the removal, replacement, and disposal process.</w:t>
            </w:r>
          </w:p>
        </w:tc>
      </w:tr>
      <w:tr w:rsidRPr="00DA4AFD" w:rsidR="004D6EBA" w:rsidTr="002D66A6" w14:paraId="6D098E21" w14:textId="77777777">
        <w:trPr>
          <w:trHeight w:val="260"/>
        </w:trPr>
        <w:tc>
          <w:tcPr>
            <w:tcW w:w="990" w:type="dxa"/>
          </w:tcPr>
          <w:p w:rsidRPr="00DA4AFD" w:rsidR="004D6EBA" w:rsidP="004D6EBA" w:rsidRDefault="004D6EBA" w14:paraId="1DBF5AAE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400" w:type="dxa"/>
          </w:tcPr>
          <w:p w:rsidRPr="004D6EBA" w:rsidR="004D6EBA" w:rsidP="004D6EBA" w:rsidRDefault="004D6EBA" w14:paraId="510689C5" w14:textId="082BAC67">
            <w:pPr>
              <w:rPr>
                <w:rFonts w:eastAsia="Arial"/>
              </w:rPr>
            </w:pPr>
            <w:r w:rsidRPr="004D6EBA">
              <w:rPr>
                <w:rFonts w:eastAsia="Arial"/>
              </w:rPr>
              <w:t>Explain whether you are finding commercially available equipment in the marketplace.  If not, then explain efforts taken to obtain replacement equipment.</w:t>
            </w:r>
          </w:p>
        </w:tc>
        <w:tc>
          <w:tcPr>
            <w:tcW w:w="6660" w:type="dxa"/>
          </w:tcPr>
          <w:p w:rsidRPr="004D6EBA" w:rsidR="004D6EBA" w:rsidP="004D6EBA" w:rsidRDefault="004D6EBA" w14:paraId="02E02C21" w14:textId="161F34C5">
            <w:pPr>
              <w:rPr>
                <w:rFonts w:eastAsia="Arial" w:asciiTheme="minorHAnsi" w:hAnsiTheme="minorHAnsi" w:cstheme="minorHAnsi"/>
              </w:rPr>
            </w:pPr>
            <w:r w:rsidRPr="004D6EBA">
              <w:rPr>
                <w:rFonts w:eastAsia="Arial" w:asciiTheme="minorHAnsi" w:hAnsiTheme="minorHAnsi" w:cstheme="minorHAnsi"/>
              </w:rPr>
              <w:t>Statutorily required to obtain this information from recipient to help evaluate replacement equipment availability and any other challenges to completing the removal, replacement, and disposal process.</w:t>
            </w:r>
          </w:p>
        </w:tc>
      </w:tr>
      <w:tr w:rsidRPr="00DA4AFD" w:rsidR="00203AB7" w:rsidTr="00203AB7" w14:paraId="4E3D05C1" w14:textId="77777777">
        <w:trPr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203AB7" w:rsidR="00203AB7" w:rsidP="004D6EBA" w:rsidRDefault="00203AB7" w14:paraId="776A90AC" w14:textId="31B40379">
            <w:pPr>
              <w:rPr>
                <w:rFonts w:eastAsia="Arial" w:asciiTheme="minorHAnsi" w:hAnsiTheme="minorHAnsi" w:cstheme="minorHAnsi"/>
                <w:b/>
                <w:bCs/>
              </w:rPr>
            </w:pPr>
            <w:r w:rsidRPr="00203AB7">
              <w:rPr>
                <w:rFonts w:eastAsia="Arial" w:asciiTheme="minorHAnsi" w:hAnsiTheme="minorHAnsi" w:cstheme="minorHAnsi"/>
                <w:b/>
                <w:bCs/>
              </w:rPr>
              <w:t>Program Compliance</w:t>
            </w:r>
          </w:p>
        </w:tc>
      </w:tr>
      <w:tr w:rsidRPr="00DA4AFD" w:rsidR="004D6EBA" w:rsidTr="002D66A6" w14:paraId="16265AFA" w14:textId="77777777">
        <w:trPr>
          <w:trHeight w:val="260"/>
        </w:trPr>
        <w:tc>
          <w:tcPr>
            <w:tcW w:w="990" w:type="dxa"/>
          </w:tcPr>
          <w:p w:rsidRPr="00DA4AFD" w:rsidR="004D6EBA" w:rsidP="004D6EBA" w:rsidRDefault="004D6EBA" w14:paraId="229E8546" w14:textId="77777777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400" w:type="dxa"/>
          </w:tcPr>
          <w:p w:rsidRPr="004D6EBA" w:rsidR="004D6EBA" w:rsidP="004D6EBA" w:rsidRDefault="004D6EBA" w14:paraId="366B8D98" w14:textId="1C71D79C">
            <w:pPr>
              <w:rPr>
                <w:rFonts w:eastAsia="Arial"/>
              </w:rPr>
            </w:pPr>
            <w:r w:rsidRPr="004D6EBA">
              <w:rPr>
                <w:rFonts w:eastAsia="Arial"/>
              </w:rPr>
              <w:t>Indicate whether recipient has fully complied with (or is in the process of complying with) all requirements of the Reimbursement Program.</w:t>
            </w:r>
          </w:p>
        </w:tc>
        <w:tc>
          <w:tcPr>
            <w:tcW w:w="6660" w:type="dxa"/>
          </w:tcPr>
          <w:p w:rsidRPr="004D6EBA" w:rsidR="004D6EBA" w:rsidP="004D6EBA" w:rsidRDefault="004D6EBA" w14:paraId="5723DEC7" w14:textId="72EFB2F5">
            <w:pPr>
              <w:rPr>
                <w:rFonts w:eastAsia="Arial" w:asciiTheme="minorHAnsi" w:hAnsiTheme="minorHAnsi" w:cstheme="minorHAnsi"/>
              </w:rPr>
            </w:pPr>
            <w:r w:rsidRPr="004D6EBA">
              <w:rPr>
                <w:rFonts w:eastAsia="Arial" w:asciiTheme="minorHAnsi" w:hAnsiTheme="minorHAnsi" w:cstheme="minorHAnsi"/>
              </w:rPr>
              <w:t>Statutorily required to obtain this information from recipient.</w:t>
            </w:r>
          </w:p>
        </w:tc>
      </w:tr>
      <w:tr w:rsidRPr="00DA4AFD" w:rsidR="004D6EBA" w:rsidTr="002D66A6" w14:paraId="12ADE332" w14:textId="77777777">
        <w:trPr>
          <w:trHeight w:val="260"/>
        </w:trPr>
        <w:tc>
          <w:tcPr>
            <w:tcW w:w="990" w:type="dxa"/>
          </w:tcPr>
          <w:p w:rsidR="004D6EBA" w:rsidP="004D6EBA" w:rsidRDefault="005778FF" w14:paraId="6CCDD99E" w14:textId="090FEAE2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400" w:type="dxa"/>
          </w:tcPr>
          <w:p w:rsidRPr="004D6EBA" w:rsidR="004D6EBA" w:rsidP="004D6EBA" w:rsidRDefault="004D6EBA" w14:paraId="30226FA5" w14:textId="56693823">
            <w:pPr>
              <w:rPr>
                <w:color w:val="1D2B3E"/>
                <w:sz w:val="21"/>
                <w:szCs w:val="21"/>
                <w:shd w:val="clear" w:color="auto" w:fill="FFFFFF"/>
              </w:rPr>
            </w:pPr>
            <w:r w:rsidRPr="004D6EBA">
              <w:rPr>
                <w:rFonts w:eastAsia="Arial"/>
              </w:rPr>
              <w:t xml:space="preserve">Indicate whether recipient has permanently removed from its communications network, replaced, and disposed of (or is in the process of permanently </w:t>
            </w:r>
            <w:r w:rsidRPr="004D6EBA">
              <w:rPr>
                <w:rFonts w:eastAsia="Arial"/>
              </w:rPr>
              <w:lastRenderedPageBreak/>
              <w:t xml:space="preserve">removing, replacing, and disposing of) all covered communications equipment or services that were in the recipient’s network as of the date of the submission of the recipients application requesting funding. </w:t>
            </w:r>
          </w:p>
        </w:tc>
        <w:tc>
          <w:tcPr>
            <w:tcW w:w="6660" w:type="dxa"/>
          </w:tcPr>
          <w:p w:rsidRPr="004D6EBA" w:rsidR="004D6EBA" w:rsidP="004D6EBA" w:rsidRDefault="004D6EBA" w14:paraId="3421E07D" w14:textId="70B151EB">
            <w:pPr>
              <w:rPr>
                <w:rFonts w:eastAsia="Arial" w:asciiTheme="minorHAnsi" w:hAnsiTheme="minorHAnsi" w:cstheme="minorHAnsi"/>
              </w:rPr>
            </w:pPr>
            <w:r w:rsidRPr="004D6EBA">
              <w:rPr>
                <w:rFonts w:eastAsia="Arial" w:asciiTheme="minorHAnsi" w:hAnsiTheme="minorHAnsi" w:cstheme="minorHAnsi"/>
              </w:rPr>
              <w:lastRenderedPageBreak/>
              <w:t>Statutorily required to obtain this information from recipient.</w:t>
            </w:r>
          </w:p>
        </w:tc>
      </w:tr>
      <w:tr w:rsidRPr="00DA4AFD" w:rsidR="004D6EBA" w:rsidTr="002D66A6" w14:paraId="52D9D263" w14:textId="77777777">
        <w:trPr>
          <w:trHeight w:val="260"/>
        </w:trPr>
        <w:tc>
          <w:tcPr>
            <w:tcW w:w="990" w:type="dxa"/>
          </w:tcPr>
          <w:p w:rsidR="004D6EBA" w:rsidP="004D6EBA" w:rsidRDefault="005778FF" w14:paraId="20CD0CC3" w14:textId="59C88FEF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00" w:type="dxa"/>
          </w:tcPr>
          <w:p w:rsidRPr="004D6EBA" w:rsidR="004D6EBA" w:rsidP="004D6EBA" w:rsidRDefault="004D6EBA" w14:paraId="756F68AF" w14:textId="1D9B86F6">
            <w:pPr>
              <w:rPr>
                <w:color w:val="1D2B3E"/>
                <w:sz w:val="21"/>
                <w:szCs w:val="21"/>
                <w:shd w:val="clear" w:color="auto" w:fill="FFFFFF"/>
              </w:rPr>
            </w:pPr>
            <w:r w:rsidRPr="004D6EBA">
              <w:rPr>
                <w:rFonts w:eastAsia="Arial"/>
              </w:rPr>
              <w:t>Indicate whether recipient has fully complied with (or is in the process of complying with) the timeline submitted by the recipient.  If not, provide explanation for deviation.</w:t>
            </w:r>
          </w:p>
        </w:tc>
        <w:tc>
          <w:tcPr>
            <w:tcW w:w="6660" w:type="dxa"/>
          </w:tcPr>
          <w:p w:rsidRPr="004D6EBA" w:rsidR="004D6EBA" w:rsidP="004D6EBA" w:rsidRDefault="004D6EBA" w14:paraId="4E0FE53A" w14:textId="5DA09A62">
            <w:pPr>
              <w:rPr>
                <w:rFonts w:eastAsia="Arial" w:asciiTheme="minorHAnsi" w:hAnsiTheme="minorHAnsi" w:cstheme="minorHAnsi"/>
              </w:rPr>
            </w:pPr>
            <w:r w:rsidRPr="004D6EBA">
              <w:rPr>
                <w:rFonts w:eastAsia="Arial" w:asciiTheme="minorHAnsi" w:hAnsiTheme="minorHAnsi" w:cstheme="minorHAnsi"/>
              </w:rPr>
              <w:t>Statutorily required to obtain this information from recipient.</w:t>
            </w:r>
          </w:p>
        </w:tc>
      </w:tr>
      <w:tr w:rsidRPr="00DA4AFD" w:rsidR="00E875E7" w:rsidTr="002D66A6" w14:paraId="7446BF95" w14:textId="77777777">
        <w:trPr>
          <w:trHeight w:val="260"/>
        </w:trPr>
        <w:tc>
          <w:tcPr>
            <w:tcW w:w="990" w:type="dxa"/>
          </w:tcPr>
          <w:p w:rsidR="00E875E7" w:rsidP="004D6EBA" w:rsidRDefault="005778FF" w14:paraId="08D288CF" w14:textId="77D040C5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400" w:type="dxa"/>
          </w:tcPr>
          <w:p w:rsidRPr="004D6EBA" w:rsidR="00E875E7" w:rsidP="00E875E7" w:rsidRDefault="00E875E7" w14:paraId="0FD71764" w14:textId="7ECF3B44">
            <w:pPr>
              <w:rPr>
                <w:rFonts w:eastAsia="Arial"/>
              </w:rPr>
            </w:pPr>
            <w:r w:rsidRPr="00E875E7">
              <w:rPr>
                <w:rFonts w:eastAsia="Arial"/>
              </w:rPr>
              <w:t>If you have not yet completed the removal, replacement, and/or disposal process, what estimated percentage of the removal, replacement, and/or disposal process have you completed?  [answer with number]</w:t>
            </w:r>
          </w:p>
        </w:tc>
        <w:tc>
          <w:tcPr>
            <w:tcW w:w="6660" w:type="dxa"/>
          </w:tcPr>
          <w:p w:rsidRPr="004D6EBA" w:rsidR="00E875E7" w:rsidP="004D6EBA" w:rsidRDefault="00E875E7" w14:paraId="49A9058D" w14:textId="0EB27507">
            <w:pPr>
              <w:rPr>
                <w:rFonts w:eastAsia="Arial"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>Needed to assess level of project completion among recipients.</w:t>
            </w:r>
          </w:p>
        </w:tc>
      </w:tr>
      <w:tr w:rsidRPr="00DA4AFD" w:rsidR="004D6EBA" w:rsidTr="002D66A6" w14:paraId="4A60F2AB" w14:textId="77777777">
        <w:trPr>
          <w:cantSplit/>
          <w:trHeight w:val="260"/>
        </w:trPr>
        <w:tc>
          <w:tcPr>
            <w:tcW w:w="13050" w:type="dxa"/>
            <w:gridSpan w:val="3"/>
            <w:shd w:val="clear" w:color="auto" w:fill="D9D9D9" w:themeFill="background1" w:themeFillShade="D9"/>
          </w:tcPr>
          <w:p w:rsidRPr="00DA4AFD" w:rsidR="004D6EBA" w:rsidP="002D66A6" w:rsidRDefault="004D6EBA" w14:paraId="587CE4C3" w14:textId="77777777">
            <w:pPr>
              <w:jc w:val="both"/>
              <w:rPr>
                <w:rFonts w:eastAsia="Arial" w:asciiTheme="minorHAnsi" w:hAnsiTheme="minorHAnsi" w:cstheme="minorHAnsi"/>
                <w:b/>
                <w:bCs/>
              </w:rPr>
            </w:pPr>
            <w:r w:rsidRPr="00DA4AFD">
              <w:rPr>
                <w:rFonts w:eastAsia="Arial" w:asciiTheme="minorHAnsi" w:hAnsiTheme="minorHAnsi" w:cstheme="minorHAnsi"/>
                <w:b/>
                <w:bCs/>
              </w:rPr>
              <w:t>Certifications</w:t>
            </w:r>
          </w:p>
        </w:tc>
      </w:tr>
      <w:tr w:rsidRPr="00DA4AFD" w:rsidR="005778FF" w:rsidTr="002D66A6" w14:paraId="1AA71D20" w14:textId="77777777">
        <w:trPr>
          <w:trHeight w:val="260"/>
        </w:trPr>
        <w:tc>
          <w:tcPr>
            <w:tcW w:w="990" w:type="dxa"/>
          </w:tcPr>
          <w:p w:rsidRPr="00DA4AFD" w:rsidR="005778FF" w:rsidP="005778FF" w:rsidRDefault="005778FF" w14:paraId="044A5E32" w14:textId="592E7E8E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00" w:type="dxa"/>
          </w:tcPr>
          <w:p w:rsidRPr="00DA4AFD" w:rsidR="005778FF" w:rsidP="005778FF" w:rsidRDefault="005778FF" w14:paraId="340C5000" w14:textId="218ADDF0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asciiTheme="minorHAnsi" w:hAnsiTheme="minorHAnsi" w:cstheme="minorHAnsi"/>
              </w:rPr>
              <w:t xml:space="preserve">Applicant must certify in good faith under penalty of perjury (via electronic signature of authorized representative) the following:  (1) Applicant will reasonably incur the estimated costs claimed as eligible for reimbursement; (2) Applicant will use all money received from the Reimbursement Program only for expenses eligible for reimbursement; (3) Applicant will comply with all policies and procedures relating to allocations, draw downs, payments, obligations, and expenditures of money from the Reimbursement Program; (4) Applicant will maintain detailed records, </w:t>
            </w:r>
            <w:r w:rsidRPr="00DA4AFD">
              <w:rPr>
                <w:rFonts w:asciiTheme="minorHAnsi" w:hAnsiTheme="minorHAnsi" w:cstheme="minorHAnsi"/>
              </w:rPr>
              <w:lastRenderedPageBreak/>
              <w:t>including receipts, of all costs eligible for reimbursement actually incurred for a period of 10 years; and (5) Applicant will file all required documentation for its expenses.</w:t>
            </w:r>
          </w:p>
        </w:tc>
        <w:tc>
          <w:tcPr>
            <w:tcW w:w="6660" w:type="dxa"/>
          </w:tcPr>
          <w:p w:rsidRPr="00DA4AFD" w:rsidR="005778FF" w:rsidP="005778FF" w:rsidRDefault="005778FF" w14:paraId="77873FCA" w14:textId="6770FCE1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lastRenderedPageBreak/>
              <w:t>Certifications necessary to protect Reimbursement Program against waste, fraud, and abuse.</w:t>
            </w:r>
          </w:p>
        </w:tc>
      </w:tr>
      <w:tr w:rsidRPr="00DA4AFD" w:rsidR="005778FF" w:rsidTr="002D66A6" w14:paraId="4843122E" w14:textId="77777777">
        <w:trPr>
          <w:trHeight w:val="350"/>
        </w:trPr>
        <w:tc>
          <w:tcPr>
            <w:tcW w:w="990" w:type="dxa"/>
          </w:tcPr>
          <w:p w:rsidRPr="00DA4AFD" w:rsidR="005778FF" w:rsidP="005778FF" w:rsidRDefault="005778FF" w14:paraId="796E13E3" w14:textId="65A78776">
            <w:pPr>
              <w:jc w:val="center"/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1</w:t>
            </w:r>
            <w:r>
              <w:rPr>
                <w:rFonts w:eastAsia="Arial" w:asciiTheme="minorHAnsi" w:hAnsiTheme="minorHAnsi" w:cstheme="minorHAnsi"/>
              </w:rPr>
              <w:t>3</w:t>
            </w:r>
          </w:p>
        </w:tc>
        <w:tc>
          <w:tcPr>
            <w:tcW w:w="5400" w:type="dxa"/>
          </w:tcPr>
          <w:p w:rsidRPr="00DA4AFD" w:rsidR="005778FF" w:rsidP="005778FF" w:rsidRDefault="005778FF" w14:paraId="0EFDD232" w14:textId="1CC3276D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Applicant certifies </w:t>
            </w:r>
            <w:r>
              <w:rPr>
                <w:rFonts w:eastAsia="Arial" w:asciiTheme="minorHAnsi" w:hAnsiTheme="minorHAnsi" w:cstheme="minorHAnsi"/>
              </w:rPr>
              <w:t xml:space="preserve">under penalty of perjury </w:t>
            </w:r>
            <w:r w:rsidRPr="00DA4AFD">
              <w:rPr>
                <w:rFonts w:eastAsia="Arial" w:asciiTheme="minorHAnsi" w:hAnsiTheme="minorHAnsi" w:cstheme="minorHAnsi"/>
              </w:rPr>
              <w:t>that all information provided in this filing is true and correct to the best of Applicant’s knowledge.</w:t>
            </w:r>
          </w:p>
        </w:tc>
        <w:tc>
          <w:tcPr>
            <w:tcW w:w="6660" w:type="dxa"/>
          </w:tcPr>
          <w:p w:rsidRPr="00DA4AFD" w:rsidR="005778FF" w:rsidP="005778FF" w:rsidRDefault="005778FF" w14:paraId="05CC48C2" w14:textId="77777777">
            <w:pPr>
              <w:rPr>
                <w:rFonts w:eastAsia="Arial"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Certification necessary to ensure accuracy of information provided.</w:t>
            </w:r>
          </w:p>
          <w:p w:rsidRPr="00DA4AFD" w:rsidR="005778FF" w:rsidP="005778FF" w:rsidRDefault="005778FF" w14:paraId="3A757CD7" w14:textId="77777777">
            <w:pPr>
              <w:rPr>
                <w:rFonts w:eastAsia="Arial" w:asciiTheme="minorHAnsi" w:hAnsiTheme="minorHAnsi" w:cstheme="minorHAnsi"/>
              </w:rPr>
            </w:pPr>
          </w:p>
        </w:tc>
      </w:tr>
      <w:tr w:rsidRPr="00DA4AFD" w:rsidR="005778FF" w:rsidTr="002D66A6" w14:paraId="2258B42F" w14:textId="77777777">
        <w:trPr>
          <w:trHeight w:val="350"/>
        </w:trPr>
        <w:tc>
          <w:tcPr>
            <w:tcW w:w="990" w:type="dxa"/>
          </w:tcPr>
          <w:p w:rsidRPr="00DA4AFD" w:rsidR="005778FF" w:rsidP="005778FF" w:rsidRDefault="005778FF" w14:paraId="1815081A" w14:textId="381E9BD8">
            <w:pPr>
              <w:jc w:val="center"/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1</w:t>
            </w:r>
            <w:r>
              <w:rPr>
                <w:rFonts w:eastAsia="Arial" w:asciiTheme="minorHAnsi" w:hAnsiTheme="minorHAnsi" w:cstheme="minorHAnsi"/>
              </w:rPr>
              <w:t>4</w:t>
            </w:r>
          </w:p>
        </w:tc>
        <w:tc>
          <w:tcPr>
            <w:tcW w:w="5400" w:type="dxa"/>
          </w:tcPr>
          <w:p w:rsidRPr="00DA4AFD" w:rsidR="005778FF" w:rsidP="005778FF" w:rsidRDefault="005778FF" w14:paraId="79E49F1D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Name</w:t>
            </w:r>
          </w:p>
        </w:tc>
        <w:tc>
          <w:tcPr>
            <w:tcW w:w="6660" w:type="dxa"/>
          </w:tcPr>
          <w:p w:rsidRPr="00DA4AFD" w:rsidR="005778FF" w:rsidP="005778FF" w:rsidRDefault="005778FF" w14:paraId="52B91B49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Name of certifying official.  </w:t>
            </w:r>
          </w:p>
        </w:tc>
      </w:tr>
      <w:tr w:rsidRPr="00DA4AFD" w:rsidR="005778FF" w:rsidTr="002D66A6" w14:paraId="0ECAB4E9" w14:textId="77777777">
        <w:trPr>
          <w:trHeight w:val="260"/>
        </w:trPr>
        <w:tc>
          <w:tcPr>
            <w:tcW w:w="990" w:type="dxa"/>
          </w:tcPr>
          <w:p w:rsidRPr="00DA4AFD" w:rsidR="005778FF" w:rsidP="005778FF" w:rsidRDefault="005778FF" w14:paraId="400541CC" w14:textId="7FB9C2F1">
            <w:pPr>
              <w:tabs>
                <w:tab w:val="left" w:pos="255"/>
                <w:tab w:val="center" w:pos="392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400" w:type="dxa"/>
          </w:tcPr>
          <w:p w:rsidRPr="00DA4AFD" w:rsidR="005778FF" w:rsidP="005778FF" w:rsidRDefault="005778FF" w14:paraId="24B9F6F8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Title</w:t>
            </w:r>
          </w:p>
        </w:tc>
        <w:tc>
          <w:tcPr>
            <w:tcW w:w="6660" w:type="dxa"/>
          </w:tcPr>
          <w:p w:rsidRPr="00DA4AFD" w:rsidR="005778FF" w:rsidP="005778FF" w:rsidRDefault="005778FF" w14:paraId="0D4442FE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Job title of certifying official.</w:t>
            </w:r>
          </w:p>
        </w:tc>
      </w:tr>
      <w:tr w:rsidRPr="00DA4AFD" w:rsidR="005778FF" w:rsidTr="002D66A6" w14:paraId="500E32E8" w14:textId="77777777">
        <w:trPr>
          <w:trHeight w:val="260"/>
        </w:trPr>
        <w:tc>
          <w:tcPr>
            <w:tcW w:w="990" w:type="dxa"/>
          </w:tcPr>
          <w:p w:rsidRPr="00DA4AFD" w:rsidR="005778FF" w:rsidP="005778FF" w:rsidRDefault="005778FF" w14:paraId="118B0FAF" w14:textId="735F61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>16</w:t>
            </w:r>
          </w:p>
        </w:tc>
        <w:tc>
          <w:tcPr>
            <w:tcW w:w="5400" w:type="dxa"/>
          </w:tcPr>
          <w:p w:rsidRPr="00DA4AFD" w:rsidR="005778FF" w:rsidP="005778FF" w:rsidRDefault="005778FF" w14:paraId="1EE57987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Phone Number</w:t>
            </w:r>
          </w:p>
        </w:tc>
        <w:tc>
          <w:tcPr>
            <w:tcW w:w="6660" w:type="dxa"/>
          </w:tcPr>
          <w:p w:rsidRPr="00DA4AFD" w:rsidR="005778FF" w:rsidP="005778FF" w:rsidRDefault="005778FF" w14:paraId="6473F86C" w14:textId="77777777">
            <w:pPr>
              <w:tabs>
                <w:tab w:val="left" w:pos="1230"/>
              </w:tabs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Phone number of the certifying official.</w:t>
            </w:r>
          </w:p>
        </w:tc>
      </w:tr>
      <w:tr w:rsidRPr="00DA4AFD" w:rsidR="005778FF" w:rsidTr="002D66A6" w14:paraId="48942E08" w14:textId="77777777">
        <w:trPr>
          <w:trHeight w:val="260"/>
        </w:trPr>
        <w:tc>
          <w:tcPr>
            <w:tcW w:w="990" w:type="dxa"/>
          </w:tcPr>
          <w:p w:rsidRPr="00DA4AFD" w:rsidR="005778FF" w:rsidP="005778FF" w:rsidRDefault="005778FF" w14:paraId="4BC3C8CB" w14:textId="5AED6E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>17</w:t>
            </w:r>
          </w:p>
        </w:tc>
        <w:tc>
          <w:tcPr>
            <w:tcW w:w="5400" w:type="dxa"/>
          </w:tcPr>
          <w:p w:rsidRPr="00DA4AFD" w:rsidR="005778FF" w:rsidP="005778FF" w:rsidRDefault="005778FF" w14:paraId="30FAFDC5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Official Email Address</w:t>
            </w:r>
          </w:p>
        </w:tc>
        <w:tc>
          <w:tcPr>
            <w:tcW w:w="6660" w:type="dxa"/>
          </w:tcPr>
          <w:p w:rsidRPr="00DA4AFD" w:rsidR="005778FF" w:rsidP="005778FF" w:rsidRDefault="005778FF" w14:paraId="27E6493B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Email address of the certifying official.</w:t>
            </w:r>
          </w:p>
        </w:tc>
      </w:tr>
      <w:tr w:rsidRPr="00DA4AFD" w:rsidR="005778FF" w:rsidTr="002D66A6" w14:paraId="25D11D21" w14:textId="77777777">
        <w:trPr>
          <w:trHeight w:val="260"/>
        </w:trPr>
        <w:tc>
          <w:tcPr>
            <w:tcW w:w="990" w:type="dxa"/>
          </w:tcPr>
          <w:p w:rsidRPr="00DA4AFD" w:rsidR="005778FF" w:rsidP="005778FF" w:rsidRDefault="005778FF" w14:paraId="77B6BB53" w14:textId="71E144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Arial" w:asciiTheme="minorHAnsi" w:hAnsiTheme="minorHAnsi" w:cstheme="minorHAnsi"/>
              </w:rPr>
              <w:t>18</w:t>
            </w:r>
          </w:p>
        </w:tc>
        <w:tc>
          <w:tcPr>
            <w:tcW w:w="5400" w:type="dxa"/>
          </w:tcPr>
          <w:p w:rsidRPr="00DA4AFD" w:rsidR="005778FF" w:rsidP="005778FF" w:rsidRDefault="005778FF" w14:paraId="383D57DD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>Certifying Date Signed</w:t>
            </w:r>
          </w:p>
        </w:tc>
        <w:tc>
          <w:tcPr>
            <w:tcW w:w="6660" w:type="dxa"/>
          </w:tcPr>
          <w:p w:rsidRPr="00DA4AFD" w:rsidR="005778FF" w:rsidP="005778FF" w:rsidRDefault="005778FF" w14:paraId="246084BD" w14:textId="77777777">
            <w:pPr>
              <w:rPr>
                <w:rFonts w:asciiTheme="minorHAnsi" w:hAnsiTheme="minorHAnsi" w:cstheme="minorHAnsi"/>
              </w:rPr>
            </w:pPr>
            <w:r w:rsidRPr="00DA4AFD">
              <w:rPr>
                <w:rFonts w:eastAsia="Arial" w:asciiTheme="minorHAnsi" w:hAnsiTheme="minorHAnsi" w:cstheme="minorHAnsi"/>
              </w:rPr>
              <w:t xml:space="preserve">The date on which the filing is certified will be </w:t>
            </w:r>
            <w:proofErr w:type="gramStart"/>
            <w:r w:rsidRPr="00DA4AFD">
              <w:rPr>
                <w:rFonts w:eastAsia="Arial" w:asciiTheme="minorHAnsi" w:hAnsiTheme="minorHAnsi" w:cstheme="minorHAnsi"/>
              </w:rPr>
              <w:t>auto-generated</w:t>
            </w:r>
            <w:proofErr w:type="gramEnd"/>
            <w:r w:rsidRPr="00DA4AFD">
              <w:rPr>
                <w:rFonts w:eastAsia="Arial" w:asciiTheme="minorHAnsi" w:hAnsiTheme="minorHAnsi" w:cstheme="minorHAnsi"/>
              </w:rPr>
              <w:t>.</w:t>
            </w:r>
          </w:p>
        </w:tc>
      </w:tr>
    </w:tbl>
    <w:p w:rsidR="005D6513" w:rsidRDefault="005D6513" w14:paraId="42CE76F0" w14:textId="7F51E7F4">
      <w:pPr>
        <w:rPr>
          <w:rFonts w:ascii="Arial" w:hAnsi="Arial" w:cs="Arial"/>
        </w:rPr>
      </w:pPr>
    </w:p>
    <w:sectPr w:rsidR="005D6513" w:rsidSect="00B75872">
      <w:headerReference w:type="default" r:id="rId8"/>
      <w:footerReference w:type="default" r:id="rId9"/>
      <w:pgSz w:w="15840" w:h="12240" w:orient="landscape"/>
      <w:pgMar w:top="1440" w:right="108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816AD" w14:textId="77777777" w:rsidR="00766C5C" w:rsidRDefault="00766C5C">
      <w:pPr>
        <w:spacing w:after="0" w:line="240" w:lineRule="auto"/>
      </w:pPr>
      <w:r>
        <w:separator/>
      </w:r>
    </w:p>
  </w:endnote>
  <w:endnote w:type="continuationSeparator" w:id="0">
    <w:p w14:paraId="56D8DDBC" w14:textId="77777777" w:rsidR="00766C5C" w:rsidRDefault="00766C5C">
      <w:pPr>
        <w:spacing w:after="0" w:line="240" w:lineRule="auto"/>
      </w:pPr>
      <w:r>
        <w:continuationSeparator/>
      </w:r>
    </w:p>
  </w:endnote>
  <w:endnote w:type="continuationNotice" w:id="1">
    <w:p w14:paraId="41CC9B0A" w14:textId="77777777" w:rsidR="00766C5C" w:rsidRDefault="0076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C5F12" w14:textId="72F5904A" w:rsidR="0091620E" w:rsidRPr="0091620E" w:rsidRDefault="0091620E">
    <w:pPr>
      <w:pStyle w:val="Footer"/>
      <w:rPr>
        <w:rFonts w:ascii="Arial" w:hAnsi="Arial" w:cs="Arial"/>
        <w:sz w:val="18"/>
        <w:szCs w:val="18"/>
      </w:rPr>
    </w:pPr>
    <w:r>
      <w:t xml:space="preserve"> </w:t>
    </w:r>
    <w:r>
      <w:tab/>
    </w:r>
    <w:r>
      <w:tab/>
    </w:r>
    <w:r>
      <w:tab/>
    </w:r>
    <w:r>
      <w:tab/>
    </w:r>
    <w:r>
      <w:rPr>
        <w:rFonts w:ascii="Arial" w:hAnsi="Arial" w:cs="Arial"/>
        <w:sz w:val="18"/>
        <w:szCs w:val="18"/>
      </w:rPr>
      <w:t>FCC Form 5640/ [Month 2021]</w:t>
    </w:r>
  </w:p>
  <w:p w14:paraId="18C90420" w14:textId="77777777" w:rsidR="005D6513" w:rsidRDefault="005D6513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9AE3F" w14:textId="77777777" w:rsidR="00766C5C" w:rsidRDefault="00766C5C">
      <w:pPr>
        <w:spacing w:after="0" w:line="240" w:lineRule="auto"/>
      </w:pPr>
      <w:r>
        <w:separator/>
      </w:r>
    </w:p>
  </w:footnote>
  <w:footnote w:type="continuationSeparator" w:id="0">
    <w:p w14:paraId="321F43DE" w14:textId="77777777" w:rsidR="00766C5C" w:rsidRDefault="00766C5C">
      <w:pPr>
        <w:spacing w:after="0" w:line="240" w:lineRule="auto"/>
      </w:pPr>
      <w:r>
        <w:continuationSeparator/>
      </w:r>
    </w:p>
  </w:footnote>
  <w:footnote w:type="continuationNotice" w:id="1">
    <w:p w14:paraId="3C37F209" w14:textId="77777777" w:rsidR="00766C5C" w:rsidRDefault="0076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9A4E" w14:textId="1DB68F1D" w:rsidR="003A19E4" w:rsidRDefault="002333BC" w:rsidP="003A19E4">
    <w:pPr>
      <w:tabs>
        <w:tab w:val="right" w:pos="4680"/>
        <w:tab w:val="right" w:pos="1314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tab/>
      <w:t xml:space="preserve">   </w:t>
    </w:r>
    <w:r>
      <w:tab/>
      <w:t xml:space="preserve">OMB </w:t>
    </w:r>
    <w:r w:rsidR="00A5509E" w:rsidRPr="002015D7">
      <w:rPr>
        <w:rFonts w:ascii="Arial" w:hAnsi="Arial" w:cs="Arial"/>
        <w:color w:val="2E2E2E"/>
        <w:sz w:val="18"/>
        <w:szCs w:val="18"/>
        <w:shd w:val="clear" w:color="auto" w:fill="F8F8F8"/>
      </w:rPr>
      <w:t>3060-12</w:t>
    </w:r>
    <w:r w:rsidR="009B080B">
      <w:rPr>
        <w:rFonts w:ascii="Arial" w:hAnsi="Arial" w:cs="Arial"/>
        <w:color w:val="2E2E2E"/>
        <w:sz w:val="18"/>
        <w:szCs w:val="18"/>
        <w:shd w:val="clear" w:color="auto" w:fill="F8F8F8"/>
      </w:rPr>
      <w:t>70</w:t>
    </w:r>
  </w:p>
  <w:p w14:paraId="7F9D00CE" w14:textId="04637B66" w:rsidR="00A3024B" w:rsidRDefault="00A3024B" w:rsidP="003A19E4">
    <w:pPr>
      <w:tabs>
        <w:tab w:val="right" w:pos="4680"/>
        <w:tab w:val="right" w:pos="13140"/>
      </w:tabs>
      <w:spacing w:after="0" w:line="240" w:lineRule="auto"/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[Month 2021]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8143B"/>
    <w:multiLevelType w:val="hybridMultilevel"/>
    <w:tmpl w:val="7CDCA188"/>
    <w:lvl w:ilvl="0" w:tplc="FA1C8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E8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80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7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67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86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0A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EE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CA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67E81"/>
    <w:multiLevelType w:val="hybridMultilevel"/>
    <w:tmpl w:val="02DA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13"/>
    <w:rsid w:val="00075BCB"/>
    <w:rsid w:val="00090330"/>
    <w:rsid w:val="000A0461"/>
    <w:rsid w:val="00100DD8"/>
    <w:rsid w:val="001047C8"/>
    <w:rsid w:val="001132A9"/>
    <w:rsid w:val="001248C9"/>
    <w:rsid w:val="0013085B"/>
    <w:rsid w:val="001336D6"/>
    <w:rsid w:val="00145E90"/>
    <w:rsid w:val="00156842"/>
    <w:rsid w:val="001607C8"/>
    <w:rsid w:val="00184573"/>
    <w:rsid w:val="001B0CE1"/>
    <w:rsid w:val="001D58FE"/>
    <w:rsid w:val="001E192E"/>
    <w:rsid w:val="002015D7"/>
    <w:rsid w:val="00201CE2"/>
    <w:rsid w:val="00203AB7"/>
    <w:rsid w:val="00213A00"/>
    <w:rsid w:val="002333BC"/>
    <w:rsid w:val="002B42F5"/>
    <w:rsid w:val="00340974"/>
    <w:rsid w:val="003A19E4"/>
    <w:rsid w:val="003A2A48"/>
    <w:rsid w:val="003B0508"/>
    <w:rsid w:val="003B6ECF"/>
    <w:rsid w:val="004476E1"/>
    <w:rsid w:val="00457BEA"/>
    <w:rsid w:val="0046003F"/>
    <w:rsid w:val="004B055E"/>
    <w:rsid w:val="004D43B3"/>
    <w:rsid w:val="004D6EBA"/>
    <w:rsid w:val="004F16DF"/>
    <w:rsid w:val="00501F80"/>
    <w:rsid w:val="005103B9"/>
    <w:rsid w:val="0053749F"/>
    <w:rsid w:val="00556E6C"/>
    <w:rsid w:val="005623E8"/>
    <w:rsid w:val="00567300"/>
    <w:rsid w:val="005729EC"/>
    <w:rsid w:val="005778FF"/>
    <w:rsid w:val="005862B4"/>
    <w:rsid w:val="005B69FD"/>
    <w:rsid w:val="005B7C4C"/>
    <w:rsid w:val="005D6386"/>
    <w:rsid w:val="005D6513"/>
    <w:rsid w:val="005E15E7"/>
    <w:rsid w:val="005E55D3"/>
    <w:rsid w:val="0063682F"/>
    <w:rsid w:val="00646CD3"/>
    <w:rsid w:val="006575CF"/>
    <w:rsid w:val="00675620"/>
    <w:rsid w:val="00691A4F"/>
    <w:rsid w:val="006B49BE"/>
    <w:rsid w:val="006D5F2A"/>
    <w:rsid w:val="006E798B"/>
    <w:rsid w:val="006F12AE"/>
    <w:rsid w:val="007125FF"/>
    <w:rsid w:val="007412DF"/>
    <w:rsid w:val="00741942"/>
    <w:rsid w:val="00766C5C"/>
    <w:rsid w:val="00785FEE"/>
    <w:rsid w:val="007F1CFC"/>
    <w:rsid w:val="007F5317"/>
    <w:rsid w:val="00800615"/>
    <w:rsid w:val="00802880"/>
    <w:rsid w:val="00807613"/>
    <w:rsid w:val="00837FB5"/>
    <w:rsid w:val="00856156"/>
    <w:rsid w:val="0087661F"/>
    <w:rsid w:val="00890A96"/>
    <w:rsid w:val="008C6B68"/>
    <w:rsid w:val="00902ACA"/>
    <w:rsid w:val="0091620E"/>
    <w:rsid w:val="009304B9"/>
    <w:rsid w:val="00943150"/>
    <w:rsid w:val="009B080B"/>
    <w:rsid w:val="009E6E01"/>
    <w:rsid w:val="009F7E11"/>
    <w:rsid w:val="00A10CC2"/>
    <w:rsid w:val="00A3024B"/>
    <w:rsid w:val="00A5509E"/>
    <w:rsid w:val="00A56E73"/>
    <w:rsid w:val="00A576FB"/>
    <w:rsid w:val="00A80EEA"/>
    <w:rsid w:val="00A91D09"/>
    <w:rsid w:val="00AA39FB"/>
    <w:rsid w:val="00AB424A"/>
    <w:rsid w:val="00AE5520"/>
    <w:rsid w:val="00B445C8"/>
    <w:rsid w:val="00B461A6"/>
    <w:rsid w:val="00B61A62"/>
    <w:rsid w:val="00B75872"/>
    <w:rsid w:val="00BA45E6"/>
    <w:rsid w:val="00BC38E0"/>
    <w:rsid w:val="00BF1CDC"/>
    <w:rsid w:val="00C00842"/>
    <w:rsid w:val="00C32003"/>
    <w:rsid w:val="00C32FFA"/>
    <w:rsid w:val="00C41F46"/>
    <w:rsid w:val="00C4408B"/>
    <w:rsid w:val="00C63C07"/>
    <w:rsid w:val="00CC7B92"/>
    <w:rsid w:val="00CD30C0"/>
    <w:rsid w:val="00CD7055"/>
    <w:rsid w:val="00D00AD7"/>
    <w:rsid w:val="00D03146"/>
    <w:rsid w:val="00D04F5B"/>
    <w:rsid w:val="00D164A6"/>
    <w:rsid w:val="00D318C5"/>
    <w:rsid w:val="00D63E69"/>
    <w:rsid w:val="00D6704A"/>
    <w:rsid w:val="00D717A7"/>
    <w:rsid w:val="00D732C6"/>
    <w:rsid w:val="00D92929"/>
    <w:rsid w:val="00DA7A90"/>
    <w:rsid w:val="00DE4990"/>
    <w:rsid w:val="00DF0B6E"/>
    <w:rsid w:val="00E0635E"/>
    <w:rsid w:val="00E31758"/>
    <w:rsid w:val="00E36000"/>
    <w:rsid w:val="00E75D81"/>
    <w:rsid w:val="00E875E7"/>
    <w:rsid w:val="00E95F1B"/>
    <w:rsid w:val="00EC2454"/>
    <w:rsid w:val="00EC4C9A"/>
    <w:rsid w:val="00F2047C"/>
    <w:rsid w:val="00F239FC"/>
    <w:rsid w:val="00F47EDF"/>
    <w:rsid w:val="00F87D39"/>
    <w:rsid w:val="00FC495F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FC3FD"/>
  <w15:docId w15:val="{797B84CE-0D53-4AAA-983F-7081D42B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  <w:style w:type="paragraph" w:styleId="NoSpacing">
    <w:name w:val="No Spacing"/>
    <w:uiPriority w:val="1"/>
    <w:qFormat/>
    <w:rsid w:val="004D6EB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D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26BE-02E6-45EB-8A0B-9A8945DA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Lechter</dc:creator>
  <cp:lastModifiedBy>Nicole Ongele</cp:lastModifiedBy>
  <cp:revision>2</cp:revision>
  <dcterms:created xsi:type="dcterms:W3CDTF">2021-08-03T18:59:00Z</dcterms:created>
  <dcterms:modified xsi:type="dcterms:W3CDTF">2021-08-03T18:59:00Z</dcterms:modified>
</cp:coreProperties>
</file>