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60" w:rsidP="00CF1560" w:rsidRDefault="00CF1560" w14:paraId="082D3D0D" w14:textId="33748DFD">
      <w:pPr>
        <w:spacing w:after="0" w:line="240" w:lineRule="auto"/>
        <w:jc w:val="center"/>
        <w:rPr>
          <w:rFonts w:ascii="Cambria" w:hAnsi="Cambria"/>
          <w:b/>
          <w:bCs/>
          <w:sz w:val="20"/>
          <w:szCs w:val="20"/>
        </w:rPr>
      </w:pPr>
      <w:bookmarkStart w:name="_GoBack" w:id="0"/>
      <w:bookmarkEnd w:id="0"/>
      <w:r w:rsidRPr="00E72F87">
        <w:rPr>
          <w:rFonts w:ascii="Cambria" w:hAnsi="Cambria"/>
          <w:b/>
          <w:bCs/>
          <w:sz w:val="20"/>
          <w:szCs w:val="20"/>
        </w:rPr>
        <w:t>Privacy Act Statement</w:t>
      </w:r>
    </w:p>
    <w:p w:rsidRPr="00E72F87" w:rsidR="00CF1560" w:rsidP="00E72F87" w:rsidRDefault="00CF1560" w14:paraId="1977FA0E" w14:textId="77777777">
      <w:pPr>
        <w:spacing w:after="0" w:line="240" w:lineRule="auto"/>
        <w:jc w:val="center"/>
        <w:rPr>
          <w:b/>
          <w:bCs/>
        </w:rPr>
      </w:pPr>
    </w:p>
    <w:p w:rsidRPr="00E72F87" w:rsidR="00CF1560" w:rsidP="00E72F87" w:rsidRDefault="00CF1560" w14:paraId="4A8BD232" w14:textId="77777777">
      <w:pPr>
        <w:spacing w:after="0" w:line="240" w:lineRule="auto"/>
        <w:jc w:val="center"/>
        <w:rPr>
          <w:rFonts w:ascii="Cambria" w:hAnsi="Cambria"/>
          <w:b/>
          <w:bCs/>
          <w:sz w:val="20"/>
          <w:szCs w:val="20"/>
        </w:rPr>
      </w:pPr>
      <w:r w:rsidRPr="00E72F87">
        <w:rPr>
          <w:rFonts w:ascii="Cambria" w:hAnsi="Cambria"/>
          <w:b/>
          <w:bCs/>
          <w:sz w:val="20"/>
          <w:szCs w:val="20"/>
        </w:rPr>
        <w:t>You have rights under the Privacy Act.</w:t>
      </w:r>
    </w:p>
    <w:p w:rsidRPr="00E72F87" w:rsidR="00CF1560" w:rsidP="00E72F87" w:rsidRDefault="00CF1560" w14:paraId="710BA406" w14:textId="77777777">
      <w:pPr>
        <w:spacing w:after="0" w:line="240" w:lineRule="auto"/>
        <w:jc w:val="center"/>
        <w:rPr>
          <w:rFonts w:ascii="Cambria" w:hAnsi="Cambria"/>
          <w:b/>
          <w:bCs/>
          <w:sz w:val="20"/>
          <w:szCs w:val="20"/>
        </w:rPr>
      </w:pPr>
      <w:r w:rsidRPr="00E72F87">
        <w:rPr>
          <w:rFonts w:ascii="Cambria" w:hAnsi="Cambria"/>
          <w:b/>
          <w:bCs/>
          <w:sz w:val="20"/>
          <w:szCs w:val="20"/>
        </w:rPr>
        <w:t>The following statement describes how that ACT applies to this study:</w:t>
      </w:r>
    </w:p>
    <w:p w:rsidR="00CF1560" w:rsidP="00CF1560" w:rsidRDefault="00CF1560" w14:paraId="66A06E8B" w14:textId="77777777">
      <w:pPr>
        <w:pStyle w:val="BodyText"/>
        <w:spacing w:before="2"/>
        <w:rPr>
          <w:b/>
        </w:rPr>
      </w:pPr>
    </w:p>
    <w:p w:rsidR="00CF1560" w:rsidP="00CF1560" w:rsidRDefault="00CF1560" w14:paraId="33BDA7C8" w14:textId="77777777">
      <w:pPr>
        <w:pStyle w:val="BodyText"/>
        <w:ind w:left="119" w:right="248" w:hanging="1"/>
      </w:pPr>
      <w:r>
        <w:t xml:space="preserve">The Privacy Act System of Records Notice (SORN) for this study is N6500-1. </w:t>
      </w:r>
      <w:r w:rsidRPr="005E699C">
        <w:t>The SORN was published on the Defense Privacy and Civil Liberties Division (DPCLD) website on November 14, 2014, and can be found here: https://dpcld.defense.gov/Privacy/SORNsIndex/DOD-wide-SORN-Article-View/Article/570396/n06500-1/</w:t>
      </w:r>
    </w:p>
    <w:p w:rsidR="00CF1560" w:rsidP="00CF1560" w:rsidRDefault="00CF1560" w14:paraId="0DDA82F8" w14:textId="77777777">
      <w:pPr>
        <w:pStyle w:val="BodyText"/>
      </w:pPr>
    </w:p>
    <w:p w:rsidR="00CF1560" w:rsidP="00CF1560" w:rsidRDefault="00CF1560" w14:paraId="12DF195F" w14:textId="77777777">
      <w:pPr>
        <w:pStyle w:val="BodyText"/>
        <w:ind w:left="119"/>
      </w:pPr>
      <w:r>
        <w:rPr>
          <w:b/>
        </w:rPr>
        <w:t>Authority:</w:t>
      </w:r>
      <w:r>
        <w:rPr>
          <w:b/>
          <w:spacing w:val="-7"/>
        </w:rPr>
        <w:t xml:space="preserve"> </w:t>
      </w:r>
      <w:r>
        <w:t>Authority</w:t>
      </w:r>
      <w:r>
        <w:rPr>
          <w:spacing w:val="-8"/>
        </w:rPr>
        <w:t xml:space="preserve"> </w:t>
      </w:r>
      <w:r>
        <w:t>to</w:t>
      </w:r>
      <w:r>
        <w:rPr>
          <w:spacing w:val="-7"/>
        </w:rPr>
        <w:t xml:space="preserve"> </w:t>
      </w:r>
      <w:r>
        <w:t>request</w:t>
      </w:r>
      <w:r>
        <w:rPr>
          <w:spacing w:val="-8"/>
        </w:rPr>
        <w:t xml:space="preserve"> </w:t>
      </w:r>
      <w:r>
        <w:t>this</w:t>
      </w:r>
      <w:r>
        <w:rPr>
          <w:spacing w:val="-6"/>
        </w:rPr>
        <w:t xml:space="preserve"> </w:t>
      </w:r>
      <w:r>
        <w:t>information</w:t>
      </w:r>
      <w:r>
        <w:rPr>
          <w:spacing w:val="-8"/>
        </w:rPr>
        <w:t xml:space="preserve"> </w:t>
      </w:r>
      <w:r>
        <w:t>is</w:t>
      </w:r>
      <w:r>
        <w:rPr>
          <w:spacing w:val="-8"/>
        </w:rPr>
        <w:t xml:space="preserve"> </w:t>
      </w:r>
      <w:r>
        <w:t>granted</w:t>
      </w:r>
      <w:r>
        <w:rPr>
          <w:spacing w:val="-8"/>
        </w:rPr>
        <w:t xml:space="preserve"> </w:t>
      </w:r>
      <w:r>
        <w:t>under:</w:t>
      </w:r>
      <w:r>
        <w:rPr>
          <w:spacing w:val="-7"/>
        </w:rPr>
        <w:t xml:space="preserve"> </w:t>
      </w:r>
      <w:r>
        <w:t>10</w:t>
      </w:r>
      <w:r>
        <w:rPr>
          <w:spacing w:val="-8"/>
        </w:rPr>
        <w:t xml:space="preserve"> </w:t>
      </w:r>
      <w:r>
        <w:t>USC</w:t>
      </w:r>
      <w:r>
        <w:rPr>
          <w:spacing w:val="-10"/>
        </w:rPr>
        <w:t xml:space="preserve"> </w:t>
      </w:r>
      <w:r>
        <w:t>136,</w:t>
      </w:r>
      <w:r>
        <w:rPr>
          <w:spacing w:val="-7"/>
        </w:rPr>
        <w:t xml:space="preserve"> </w:t>
      </w:r>
      <w:r>
        <w:t>Under</w:t>
      </w:r>
      <w:r>
        <w:rPr>
          <w:spacing w:val="-9"/>
        </w:rPr>
        <w:t xml:space="preserve"> </w:t>
      </w:r>
      <w:r>
        <w:t>Secretary</w:t>
      </w:r>
      <w:r>
        <w:rPr>
          <w:spacing w:val="-6"/>
        </w:rPr>
        <w:t xml:space="preserve"> </w:t>
      </w:r>
      <w:r>
        <w:t>of</w:t>
      </w:r>
      <w:r>
        <w:rPr>
          <w:spacing w:val="-10"/>
        </w:rPr>
        <w:t xml:space="preserve"> </w:t>
      </w:r>
      <w:r>
        <w:t>Defense</w:t>
      </w:r>
      <w:r>
        <w:rPr>
          <w:spacing w:val="-9"/>
        </w:rPr>
        <w:t xml:space="preserve"> </w:t>
      </w:r>
      <w:r>
        <w:t>for Personnel</w:t>
      </w:r>
      <w:r>
        <w:rPr>
          <w:spacing w:val="-6"/>
        </w:rPr>
        <w:t xml:space="preserve"> </w:t>
      </w:r>
      <w:r>
        <w:t>and</w:t>
      </w:r>
      <w:r>
        <w:rPr>
          <w:spacing w:val="-7"/>
        </w:rPr>
        <w:t xml:space="preserve"> </w:t>
      </w:r>
      <w:r>
        <w:t>Readiness,</w:t>
      </w:r>
      <w:r>
        <w:rPr>
          <w:spacing w:val="-7"/>
        </w:rPr>
        <w:t xml:space="preserve"> </w:t>
      </w:r>
      <w:r>
        <w:t>10</w:t>
      </w:r>
      <w:r>
        <w:rPr>
          <w:spacing w:val="-7"/>
        </w:rPr>
        <w:t xml:space="preserve"> </w:t>
      </w:r>
      <w:r>
        <w:t>USC</w:t>
      </w:r>
      <w:r>
        <w:rPr>
          <w:spacing w:val="-5"/>
        </w:rPr>
        <w:t xml:space="preserve"> </w:t>
      </w:r>
      <w:r>
        <w:t>1782,</w:t>
      </w:r>
      <w:r>
        <w:rPr>
          <w:spacing w:val="-5"/>
        </w:rPr>
        <w:t xml:space="preserve"> </w:t>
      </w:r>
      <w:r>
        <w:t>Surveys</w:t>
      </w:r>
      <w:r>
        <w:rPr>
          <w:spacing w:val="-4"/>
        </w:rPr>
        <w:t xml:space="preserve"> </w:t>
      </w:r>
      <w:r>
        <w:t>of</w:t>
      </w:r>
      <w:r>
        <w:rPr>
          <w:spacing w:val="-7"/>
        </w:rPr>
        <w:t xml:space="preserve"> </w:t>
      </w:r>
      <w:r>
        <w:t>Military</w:t>
      </w:r>
      <w:r>
        <w:rPr>
          <w:spacing w:val="-7"/>
        </w:rPr>
        <w:t xml:space="preserve"> </w:t>
      </w:r>
      <w:r>
        <w:t>Families,</w:t>
      </w:r>
      <w:r>
        <w:rPr>
          <w:spacing w:val="-7"/>
        </w:rPr>
        <w:t xml:space="preserve"> </w:t>
      </w:r>
      <w:r>
        <w:t>10</w:t>
      </w:r>
      <w:r>
        <w:rPr>
          <w:spacing w:val="-5"/>
        </w:rPr>
        <w:t xml:space="preserve"> </w:t>
      </w:r>
      <w:r>
        <w:t>USC</w:t>
      </w:r>
      <w:r>
        <w:rPr>
          <w:spacing w:val="-6"/>
        </w:rPr>
        <w:t xml:space="preserve"> </w:t>
      </w:r>
      <w:r>
        <w:t>2358,</w:t>
      </w:r>
      <w:r>
        <w:rPr>
          <w:spacing w:val="-5"/>
        </w:rPr>
        <w:t xml:space="preserve"> </w:t>
      </w:r>
      <w:r>
        <w:t>Research</w:t>
      </w:r>
      <w:r>
        <w:rPr>
          <w:spacing w:val="-7"/>
        </w:rPr>
        <w:t xml:space="preserve"> </w:t>
      </w:r>
      <w:r>
        <w:t>and</w:t>
      </w:r>
      <w:r>
        <w:rPr>
          <w:spacing w:val="-7"/>
        </w:rPr>
        <w:t xml:space="preserve"> </w:t>
      </w:r>
      <w:r>
        <w:t xml:space="preserve">Development Projects, Under Secretary of Defense Memorandum #: 99-028, 30 SEP 99 "Establishment of DoD Centers </w:t>
      </w:r>
      <w:r>
        <w:rPr>
          <w:spacing w:val="-2"/>
        </w:rPr>
        <w:t xml:space="preserve">for </w:t>
      </w:r>
      <w:r>
        <w:t>Deployment</w:t>
      </w:r>
      <w:r>
        <w:rPr>
          <w:spacing w:val="-12"/>
        </w:rPr>
        <w:t xml:space="preserve"> </w:t>
      </w:r>
      <w:r>
        <w:t>Health”</w:t>
      </w:r>
      <w:r>
        <w:rPr>
          <w:spacing w:val="-11"/>
        </w:rPr>
        <w:t xml:space="preserve"> </w:t>
      </w:r>
      <w:r>
        <w:t>and</w:t>
      </w:r>
      <w:r>
        <w:rPr>
          <w:spacing w:val="-11"/>
        </w:rPr>
        <w:t xml:space="preserve"> </w:t>
      </w:r>
      <w:r>
        <w:t>Executive</w:t>
      </w:r>
      <w:r>
        <w:rPr>
          <w:spacing w:val="-11"/>
        </w:rPr>
        <w:t xml:space="preserve"> </w:t>
      </w:r>
      <w:r>
        <w:t>Order</w:t>
      </w:r>
      <w:r>
        <w:rPr>
          <w:spacing w:val="-12"/>
        </w:rPr>
        <w:t xml:space="preserve"> </w:t>
      </w:r>
      <w:r>
        <w:t>9396,</w:t>
      </w:r>
      <w:r>
        <w:rPr>
          <w:spacing w:val="-11"/>
        </w:rPr>
        <w:t xml:space="preserve"> </w:t>
      </w:r>
      <w:r>
        <w:t>Numbering</w:t>
      </w:r>
      <w:r>
        <w:rPr>
          <w:spacing w:val="-9"/>
        </w:rPr>
        <w:t xml:space="preserve"> </w:t>
      </w:r>
      <w:r>
        <w:t>System</w:t>
      </w:r>
      <w:r>
        <w:rPr>
          <w:spacing w:val="-10"/>
        </w:rPr>
        <w:t xml:space="preserve"> </w:t>
      </w:r>
      <w:r>
        <w:t>for</w:t>
      </w:r>
      <w:r>
        <w:rPr>
          <w:spacing w:val="-10"/>
        </w:rPr>
        <w:t xml:space="preserve"> </w:t>
      </w:r>
      <w:r>
        <w:t>Federal</w:t>
      </w:r>
      <w:r>
        <w:rPr>
          <w:spacing w:val="-10"/>
        </w:rPr>
        <w:t xml:space="preserve"> </w:t>
      </w:r>
      <w:r>
        <w:t>Accounts</w:t>
      </w:r>
      <w:r>
        <w:rPr>
          <w:spacing w:val="-11"/>
        </w:rPr>
        <w:t xml:space="preserve"> </w:t>
      </w:r>
      <w:r>
        <w:t>Relating</w:t>
      </w:r>
      <w:r>
        <w:rPr>
          <w:spacing w:val="-11"/>
        </w:rPr>
        <w:t xml:space="preserve"> </w:t>
      </w:r>
      <w:r>
        <w:t>to</w:t>
      </w:r>
      <w:r>
        <w:rPr>
          <w:spacing w:val="-12"/>
        </w:rPr>
        <w:t xml:space="preserve"> </w:t>
      </w:r>
      <w:r>
        <w:t>Individual Persons.</w:t>
      </w:r>
    </w:p>
    <w:p w:rsidR="00CF1560" w:rsidP="00CF1560" w:rsidRDefault="00CF1560" w14:paraId="13DD0A9C" w14:textId="77777777">
      <w:pPr>
        <w:pStyle w:val="BodyText"/>
        <w:spacing w:before="7"/>
        <w:rPr>
          <w:sz w:val="19"/>
        </w:rPr>
      </w:pPr>
    </w:p>
    <w:p w:rsidR="00CF1560" w:rsidP="00CF1560" w:rsidRDefault="00CF1560" w14:paraId="21ECC5E2" w14:textId="77777777">
      <w:pPr>
        <w:pStyle w:val="BodyText"/>
        <w:ind w:left="119" w:right="72"/>
      </w:pPr>
      <w:r>
        <w:rPr>
          <w:b/>
        </w:rPr>
        <w:t xml:space="preserve">Purpose: </w:t>
      </w:r>
      <w:r>
        <w:t xml:space="preserve">This questionnaire was designed to assess a variety of factors that have motivated and/or discouraged Millennium Cohort participants to stay connected with the study. It will also help capture information that will allow the study staff improve and create new strategies to keep the cohort interested in the study. </w:t>
      </w:r>
    </w:p>
    <w:p w:rsidR="00CF1560" w:rsidP="00CF1560" w:rsidRDefault="00CF1560" w14:paraId="13704652" w14:textId="77777777">
      <w:pPr>
        <w:pStyle w:val="BodyText"/>
        <w:spacing w:before="10"/>
        <w:rPr>
          <w:sz w:val="19"/>
        </w:rPr>
      </w:pPr>
    </w:p>
    <w:p w:rsidR="00CF1560" w:rsidP="00E72F87" w:rsidRDefault="00CF1560" w14:paraId="0C0644ED" w14:textId="1BD45FA6">
      <w:pPr>
        <w:pStyle w:val="BodyText"/>
        <w:ind w:left="121" w:right="217"/>
        <w:rPr>
          <w:sz w:val="19"/>
        </w:rPr>
      </w:pPr>
      <w:r>
        <w:rPr>
          <w:b/>
        </w:rPr>
        <w:t xml:space="preserve">Routine Uses: </w:t>
      </w:r>
      <w:r>
        <w:t xml:space="preserve">The information provided in this questionnaire will be maintained in data files at the Deployment Health Research Department at the Naval Health Research Center and used only for program improvement. Use of these data may be granted to other federal and non-federal medical research agencies as approved by the Naval Health Research Center's Institutional Review Board. In addition to those disclosures generally permitted under 5 U.S.C. </w:t>
      </w:r>
      <w:proofErr w:type="gramStart"/>
      <w:r>
        <w:t>552a(</w:t>
      </w:r>
      <w:proofErr w:type="gramEnd"/>
      <w:r>
        <w:t>b) of the Privacy Act, these records or information contained therein may specifically be disclosed outside the DoD as a rou</w:t>
      </w:r>
      <w:r w:rsidR="00463CA3">
        <w:t>tine use pursuant to 5 U.S.C. 55</w:t>
      </w:r>
      <w:r>
        <w:t>2a(b)(3).</w:t>
      </w:r>
    </w:p>
    <w:p w:rsidR="00CF1560" w:rsidP="00CF1560" w:rsidRDefault="00CF1560" w14:paraId="678EF935" w14:textId="77777777">
      <w:pPr>
        <w:pStyle w:val="BodyText"/>
      </w:pPr>
    </w:p>
    <w:p w:rsidR="00CF1560" w:rsidP="00CF1560" w:rsidRDefault="00CF1560" w14:paraId="72FB6089" w14:textId="77777777">
      <w:pPr>
        <w:pStyle w:val="BodyText"/>
        <w:ind w:left="121" w:right="106"/>
      </w:pPr>
      <w:r>
        <w:t>NOTE: All disclosures to the DVA and HHS must have prior approval of the Naval Health Research Center Institutional Review Board and a Memorandum of Understanding must be entered into to ensure the right and</w:t>
      </w:r>
      <w:r>
        <w:rPr>
          <w:spacing w:val="-7"/>
        </w:rPr>
        <w:t xml:space="preserve"> </w:t>
      </w:r>
      <w:r>
        <w:t>obligations</w:t>
      </w:r>
      <w:r>
        <w:rPr>
          <w:spacing w:val="-2"/>
        </w:rPr>
        <w:t xml:space="preserve"> </w:t>
      </w:r>
      <w:r>
        <w:t>of</w:t>
      </w:r>
      <w:r>
        <w:rPr>
          <w:spacing w:val="-4"/>
        </w:rPr>
        <w:t xml:space="preserve"> </w:t>
      </w:r>
      <w:r>
        <w:t>the</w:t>
      </w:r>
      <w:r>
        <w:rPr>
          <w:spacing w:val="-4"/>
        </w:rPr>
        <w:t xml:space="preserve"> </w:t>
      </w:r>
      <w:r>
        <w:t>signatories</w:t>
      </w:r>
      <w:r>
        <w:rPr>
          <w:spacing w:val="-5"/>
        </w:rPr>
        <w:t xml:space="preserve"> </w:t>
      </w:r>
      <w:r>
        <w:t>are</w:t>
      </w:r>
      <w:r>
        <w:rPr>
          <w:spacing w:val="-4"/>
        </w:rPr>
        <w:t xml:space="preserve"> </w:t>
      </w:r>
      <w:r>
        <w:t>clear.</w:t>
      </w:r>
      <w:r>
        <w:rPr>
          <w:spacing w:val="-6"/>
        </w:rPr>
        <w:t xml:space="preserve"> </w:t>
      </w:r>
      <w:r>
        <w:t>Access</w:t>
      </w:r>
      <w:r>
        <w:rPr>
          <w:spacing w:val="-5"/>
        </w:rPr>
        <w:t xml:space="preserve"> </w:t>
      </w:r>
      <w:r>
        <w:t>to</w:t>
      </w:r>
      <w:r>
        <w:rPr>
          <w:spacing w:val="-3"/>
        </w:rPr>
        <w:t xml:space="preserve"> </w:t>
      </w:r>
      <w:r>
        <w:t>data</w:t>
      </w:r>
      <w:r>
        <w:rPr>
          <w:spacing w:val="-5"/>
        </w:rPr>
        <w:t xml:space="preserve"> </w:t>
      </w:r>
      <w:r>
        <w:t>1)</w:t>
      </w:r>
      <w:r>
        <w:rPr>
          <w:spacing w:val="-5"/>
        </w:rPr>
        <w:t xml:space="preserve"> </w:t>
      </w:r>
      <w:r>
        <w:t>is</w:t>
      </w:r>
      <w:r>
        <w:rPr>
          <w:spacing w:val="-5"/>
        </w:rPr>
        <w:t xml:space="preserve"> </w:t>
      </w:r>
      <w:r>
        <w:t>provided</w:t>
      </w:r>
      <w:r>
        <w:rPr>
          <w:spacing w:val="-4"/>
        </w:rPr>
        <w:t xml:space="preserve"> </w:t>
      </w:r>
      <w:r>
        <w:t>on</w:t>
      </w:r>
      <w:r>
        <w:rPr>
          <w:spacing w:val="-4"/>
        </w:rPr>
        <w:t xml:space="preserve"> </w:t>
      </w:r>
      <w:r>
        <w:t>need-to-know</w:t>
      </w:r>
      <w:r>
        <w:rPr>
          <w:spacing w:val="-4"/>
        </w:rPr>
        <w:t xml:space="preserve"> </w:t>
      </w:r>
      <w:r>
        <w:t>basis</w:t>
      </w:r>
      <w:r>
        <w:rPr>
          <w:spacing w:val="-6"/>
        </w:rPr>
        <w:t xml:space="preserve"> </w:t>
      </w:r>
      <w:r>
        <w:t>only;</w:t>
      </w:r>
      <w:r>
        <w:rPr>
          <w:spacing w:val="-5"/>
        </w:rPr>
        <w:t xml:space="preserve"> </w:t>
      </w:r>
      <w:r>
        <w:t>2)</w:t>
      </w:r>
      <w:r>
        <w:rPr>
          <w:spacing w:val="-5"/>
        </w:rPr>
        <w:t xml:space="preserve"> </w:t>
      </w:r>
      <w:r>
        <w:t>must adhere</w:t>
      </w:r>
      <w:r>
        <w:rPr>
          <w:spacing w:val="-9"/>
        </w:rPr>
        <w:t xml:space="preserve"> </w:t>
      </w:r>
      <w:r>
        <w:t>to</w:t>
      </w:r>
      <w:r>
        <w:rPr>
          <w:spacing w:val="-5"/>
        </w:rPr>
        <w:t xml:space="preserve"> </w:t>
      </w:r>
      <w:r>
        <w:t>the</w:t>
      </w:r>
      <w:r>
        <w:rPr>
          <w:spacing w:val="-8"/>
        </w:rPr>
        <w:t xml:space="preserve"> </w:t>
      </w:r>
      <w:r>
        <w:t>rule</w:t>
      </w:r>
      <w:r>
        <w:rPr>
          <w:spacing w:val="-9"/>
        </w:rPr>
        <w:t xml:space="preserve"> </w:t>
      </w:r>
      <w:r>
        <w:t>of</w:t>
      </w:r>
      <w:r>
        <w:rPr>
          <w:spacing w:val="-7"/>
        </w:rPr>
        <w:t xml:space="preserve"> </w:t>
      </w:r>
      <w:r>
        <w:t>minimization</w:t>
      </w:r>
      <w:r>
        <w:rPr>
          <w:spacing w:val="-8"/>
        </w:rPr>
        <w:t xml:space="preserve"> </w:t>
      </w:r>
      <w:r>
        <w:t>in</w:t>
      </w:r>
      <w:r>
        <w:rPr>
          <w:spacing w:val="-8"/>
        </w:rPr>
        <w:t xml:space="preserve"> </w:t>
      </w:r>
      <w:r>
        <w:t>that</w:t>
      </w:r>
      <w:r>
        <w:rPr>
          <w:spacing w:val="-5"/>
        </w:rPr>
        <w:t xml:space="preserve"> </w:t>
      </w:r>
      <w:r>
        <w:t>only</w:t>
      </w:r>
      <w:r>
        <w:rPr>
          <w:spacing w:val="-7"/>
        </w:rPr>
        <w:t xml:space="preserve"> </w:t>
      </w:r>
      <w:r>
        <w:t>information</w:t>
      </w:r>
      <w:r>
        <w:rPr>
          <w:spacing w:val="-6"/>
        </w:rPr>
        <w:t xml:space="preserve"> </w:t>
      </w:r>
      <w:r>
        <w:t>necessary</w:t>
      </w:r>
      <w:r>
        <w:rPr>
          <w:spacing w:val="-7"/>
        </w:rPr>
        <w:t xml:space="preserve"> </w:t>
      </w:r>
      <w:r>
        <w:t>to</w:t>
      </w:r>
      <w:r>
        <w:rPr>
          <w:spacing w:val="-5"/>
        </w:rPr>
        <w:t xml:space="preserve"> </w:t>
      </w:r>
      <w:r>
        <w:t>accomplish</w:t>
      </w:r>
      <w:r>
        <w:rPr>
          <w:spacing w:val="-7"/>
        </w:rPr>
        <w:t xml:space="preserve"> </w:t>
      </w:r>
      <w:r>
        <w:t>the</w:t>
      </w:r>
      <w:r>
        <w:rPr>
          <w:spacing w:val="-8"/>
        </w:rPr>
        <w:t xml:space="preserve"> </w:t>
      </w:r>
      <w:r>
        <w:t>purpose</w:t>
      </w:r>
      <w:r>
        <w:rPr>
          <w:spacing w:val="-8"/>
        </w:rPr>
        <w:t xml:space="preserve"> </w:t>
      </w:r>
      <w:r>
        <w:t>for</w:t>
      </w:r>
      <w:r>
        <w:rPr>
          <w:spacing w:val="-6"/>
        </w:rPr>
        <w:t xml:space="preserve"> </w:t>
      </w:r>
      <w:r>
        <w:t>which</w:t>
      </w:r>
      <w:r>
        <w:rPr>
          <w:spacing w:val="-7"/>
        </w:rPr>
        <w:t xml:space="preserve"> </w:t>
      </w:r>
      <w:r>
        <w:t xml:space="preserve">the disclosure is being made is releasable; and 3) must follow strict guidelines established in the data sharing agreement. To the Social Security Administration (SSA) for considering individual claims for benefits for which that SSA is responsible. The </w:t>
      </w:r>
      <w:proofErr w:type="gramStart"/>
      <w:r>
        <w:t>DoD</w:t>
      </w:r>
      <w:proofErr w:type="gramEnd"/>
      <w:r>
        <w:t xml:space="preserve"> 'Blanket Routine Uses' that appear at the beginning of the Navy's compilation of systems of records notices apply to this</w:t>
      </w:r>
      <w:r>
        <w:rPr>
          <w:spacing w:val="-7"/>
        </w:rPr>
        <w:t xml:space="preserve"> </w:t>
      </w:r>
      <w:r>
        <w:t>system.</w:t>
      </w:r>
    </w:p>
    <w:p w:rsidR="00CF1560" w:rsidP="00CF1560" w:rsidRDefault="00CF1560" w14:paraId="30B35265" w14:textId="77777777">
      <w:pPr>
        <w:pStyle w:val="BodyText"/>
        <w:spacing w:before="2"/>
        <w:rPr>
          <w:sz w:val="19"/>
        </w:rPr>
      </w:pPr>
    </w:p>
    <w:p w:rsidR="00CF1560" w:rsidP="00CF1560" w:rsidRDefault="00CF1560" w14:paraId="6A6CB273" w14:textId="77777777">
      <w:pPr>
        <w:pStyle w:val="BodyText"/>
        <w:spacing w:before="99"/>
        <w:ind w:left="119" w:right="226"/>
      </w:pPr>
      <w:r>
        <w:t xml:space="preserve">NOTE: This system of records contains individually identifiable health information. The DoD Health Information Privacy Regulation (DoD 6025.18-R) issued pursuant to the Health Insurance Portability and Accountability Act of 1996, applies to most such health information. </w:t>
      </w:r>
      <w:proofErr w:type="gramStart"/>
      <w:r>
        <w:t>DoD</w:t>
      </w:r>
      <w:proofErr w:type="gramEnd"/>
      <w:r>
        <w:t xml:space="preserve"> 6025.18-R may place additional procedural requirements on the uses and disclosures of such information beyond those found in the Privacy Act of 1974 or mentioned in this system of records notice.</w:t>
      </w:r>
    </w:p>
    <w:p w:rsidR="00CF1560" w:rsidP="00CF1560" w:rsidRDefault="00CF1560" w14:paraId="6706C3BC" w14:textId="77777777">
      <w:pPr>
        <w:pStyle w:val="BodyText"/>
      </w:pPr>
    </w:p>
    <w:p w:rsidR="00CF1560" w:rsidP="00CF1560" w:rsidRDefault="00CF1560" w14:paraId="098FFAF6" w14:textId="77777777">
      <w:pPr>
        <w:pStyle w:val="BodyText"/>
        <w:ind w:left="119" w:right="446"/>
      </w:pPr>
      <w:r>
        <w:rPr>
          <w:b/>
        </w:rPr>
        <w:t xml:space="preserve">Voluntary Disclosure: </w:t>
      </w:r>
      <w:r>
        <w:t>Completion of the questionnaire is voluntary. Failure to respond to any of the questions will NOT result in any disadvantages or penalties except possible lack of representation of your views in the final results and outcomes.</w:t>
      </w:r>
    </w:p>
    <w:p w:rsidR="00CF1560" w:rsidP="00CF1560" w:rsidRDefault="00CF1560" w14:paraId="739B65EA" w14:textId="77777777">
      <w:pPr>
        <w:pStyle w:val="BodyText"/>
        <w:rPr>
          <w:sz w:val="22"/>
        </w:rPr>
      </w:pPr>
    </w:p>
    <w:p w:rsidR="00CF1560" w:rsidP="00CF1560" w:rsidRDefault="00CF1560" w14:paraId="2BA1A4D7" w14:textId="77777777">
      <w:pPr>
        <w:pStyle w:val="BodyText"/>
        <w:spacing w:before="11"/>
        <w:rPr>
          <w:sz w:val="17"/>
        </w:rPr>
      </w:pPr>
    </w:p>
    <w:p w:rsidR="00CF1560" w:rsidP="00CF1560" w:rsidRDefault="00CF1560" w14:paraId="733D960F" w14:textId="77777777">
      <w:pPr>
        <w:pStyle w:val="Heading1"/>
        <w:ind w:left="3565"/>
      </w:pPr>
      <w:r>
        <w:t>Agency Disclosure Notice</w:t>
      </w:r>
    </w:p>
    <w:p w:rsidR="00CF1560" w:rsidP="00CF1560" w:rsidRDefault="00CF1560" w14:paraId="1CB2A201" w14:textId="77777777">
      <w:pPr>
        <w:pStyle w:val="BodyText"/>
        <w:spacing w:before="2"/>
        <w:rPr>
          <w:b/>
        </w:rPr>
      </w:pPr>
    </w:p>
    <w:p w:rsidR="00CF1560" w:rsidP="00CF1560" w:rsidRDefault="00CF1560" w14:paraId="0BFDD137" w14:textId="77777777">
      <w:pPr>
        <w:pStyle w:val="BodyText"/>
        <w:ind w:left="119" w:right="207"/>
      </w:pPr>
      <w:r>
        <w:t xml:space="preserve">The public reporting burden for this collection of information, OMB Control Number 0703-0064, is estimated to average 8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p>
    <w:p w:rsidR="00CF1560" w:rsidP="00CF1560" w:rsidRDefault="00CF1560" w14:paraId="234FDE15" w14:textId="77777777">
      <w:pPr>
        <w:pStyle w:val="BodyText"/>
        <w:ind w:left="119" w:right="207"/>
      </w:pPr>
      <w:r>
        <w:t>whs.mc-alex.esd.mbx.dd-dod-</w:t>
      </w:r>
      <w:r w:rsidRPr="00D01ADE">
        <w:t xml:space="preserve">information-collections@mail.mil. </w:t>
      </w:r>
      <w:r>
        <w:t>Respondents should be aware that notwithstanding any other provision of law, no person shall be subject to any penalty for failing to comply with a collection of information if it does not display a currently valid OMB control number.</w:t>
      </w:r>
    </w:p>
    <w:p w:rsidR="00CF1560" w:rsidRDefault="00CF1560" w14:paraId="48C64309" w14:textId="77777777">
      <w:pPr>
        <w:rPr>
          <w:rFonts w:asciiTheme="majorHAnsi" w:hAnsiTheme="majorHAnsi"/>
          <w:b/>
          <w:bCs/>
        </w:rPr>
      </w:pPr>
      <w:r>
        <w:rPr>
          <w:rFonts w:asciiTheme="majorHAnsi" w:hAnsiTheme="majorHAnsi"/>
          <w:b/>
          <w:bCs/>
        </w:rPr>
        <w:br w:type="page"/>
      </w:r>
    </w:p>
    <w:p w:rsidRPr="00205875" w:rsidR="00FB4132" w:rsidP="00FB4132" w:rsidRDefault="00F4595B" w14:paraId="0BEC2C59" w14:textId="7FF2C487">
      <w:pPr>
        <w:spacing w:after="0" w:line="240" w:lineRule="auto"/>
        <w:jc w:val="center"/>
        <w:rPr>
          <w:rFonts w:asciiTheme="majorHAnsi" w:hAnsiTheme="majorHAnsi"/>
          <w:b/>
          <w:bCs/>
        </w:rPr>
      </w:pPr>
      <w:r w:rsidRPr="00205875">
        <w:rPr>
          <w:rFonts w:asciiTheme="majorHAnsi" w:hAnsiTheme="majorHAnsi"/>
          <w:b/>
          <w:bCs/>
        </w:rPr>
        <w:lastRenderedPageBreak/>
        <w:t>Millennium Cohort Study</w:t>
      </w:r>
      <w:r w:rsidR="00CF1560">
        <w:rPr>
          <w:rFonts w:asciiTheme="majorHAnsi" w:hAnsiTheme="majorHAnsi"/>
          <w:b/>
          <w:bCs/>
        </w:rPr>
        <w:t xml:space="preserve"> </w:t>
      </w:r>
      <w:r w:rsidRPr="00205875" w:rsidR="00FB4132">
        <w:rPr>
          <w:rFonts w:asciiTheme="majorHAnsi" w:hAnsiTheme="majorHAnsi"/>
          <w:b/>
          <w:bCs/>
        </w:rPr>
        <w:t>Participant Feedback Survey</w:t>
      </w:r>
    </w:p>
    <w:p w:rsidRPr="00205875" w:rsidR="00B258EC" w:rsidP="00B258EC" w:rsidRDefault="00B258EC" w14:paraId="21877096" w14:textId="77777777">
      <w:pPr>
        <w:spacing w:after="0" w:line="240" w:lineRule="auto"/>
        <w:jc w:val="center"/>
        <w:rPr>
          <w:rFonts w:asciiTheme="majorHAnsi" w:hAnsiTheme="majorHAnsi"/>
          <w:b/>
          <w:bCs/>
        </w:rPr>
      </w:pPr>
    </w:p>
    <w:p w:rsidRPr="00205875" w:rsidR="00E075E9" w:rsidP="00B258EC" w:rsidRDefault="00E075E9" w14:paraId="53462484" w14:textId="51FE784B">
      <w:pPr>
        <w:spacing w:after="0" w:line="240" w:lineRule="auto"/>
        <w:rPr>
          <w:rFonts w:asciiTheme="majorHAnsi" w:hAnsiTheme="majorHAnsi"/>
          <w:i/>
          <w:iCs/>
        </w:rPr>
      </w:pPr>
      <w:r w:rsidRPr="00205875">
        <w:rPr>
          <w:rFonts w:asciiTheme="majorHAnsi" w:hAnsiTheme="majorHAnsi"/>
          <w:i/>
          <w:iCs/>
        </w:rPr>
        <w:t xml:space="preserve">Thank you for your participation in the Millennium Cohort Study. We </w:t>
      </w:r>
      <w:r w:rsidR="006D1276">
        <w:rPr>
          <w:rFonts w:asciiTheme="majorHAnsi" w:hAnsiTheme="majorHAnsi"/>
          <w:i/>
          <w:iCs/>
        </w:rPr>
        <w:t xml:space="preserve">would greatly appreciate your </w:t>
      </w:r>
      <w:r w:rsidRPr="00205875">
        <w:rPr>
          <w:rFonts w:asciiTheme="majorHAnsi" w:hAnsiTheme="majorHAnsi"/>
          <w:i/>
          <w:iCs/>
        </w:rPr>
        <w:t>feedback. Please take a few minutes to tell us about your experience and how we can make this a successful study for service member</w:t>
      </w:r>
      <w:r w:rsidR="008F2AD8">
        <w:rPr>
          <w:rFonts w:asciiTheme="majorHAnsi" w:hAnsiTheme="majorHAnsi"/>
          <w:i/>
          <w:iCs/>
        </w:rPr>
        <w:t>s</w:t>
      </w:r>
      <w:r w:rsidRPr="00205875">
        <w:rPr>
          <w:rFonts w:asciiTheme="majorHAnsi" w:hAnsiTheme="majorHAnsi"/>
          <w:i/>
          <w:iCs/>
        </w:rPr>
        <w:t>, Veterans, and their families.</w:t>
      </w:r>
    </w:p>
    <w:p w:rsidRPr="00205875" w:rsidR="00F823AA" w:rsidP="00B258EC" w:rsidRDefault="00F823AA" w14:paraId="0350C614" w14:textId="4CCB99FF">
      <w:pPr>
        <w:spacing w:after="0" w:line="240" w:lineRule="auto"/>
        <w:rPr>
          <w:rFonts w:asciiTheme="majorHAnsi" w:hAnsiTheme="majorHAnsi"/>
        </w:rPr>
      </w:pPr>
    </w:p>
    <w:p w:rsidRPr="00205875" w:rsidR="00F823AA" w:rsidP="00F823AA" w:rsidRDefault="00F823AA" w14:paraId="39DFB656" w14:textId="4653A936">
      <w:pPr>
        <w:pStyle w:val="ListParagraph"/>
        <w:numPr>
          <w:ilvl w:val="0"/>
          <w:numId w:val="6"/>
        </w:numPr>
        <w:spacing w:after="0" w:line="240" w:lineRule="auto"/>
        <w:rPr>
          <w:rFonts w:asciiTheme="majorHAnsi" w:hAnsiTheme="majorHAnsi"/>
        </w:rPr>
      </w:pPr>
      <w:r w:rsidRPr="00205875">
        <w:rPr>
          <w:rFonts w:asciiTheme="majorHAnsi" w:hAnsiTheme="majorHAnsi"/>
        </w:rPr>
        <w:t xml:space="preserve">Do you </w:t>
      </w:r>
      <w:r w:rsidRPr="00205875">
        <w:rPr>
          <w:rFonts w:asciiTheme="majorHAnsi" w:hAnsiTheme="majorHAnsi"/>
          <w:b/>
          <w:bCs/>
        </w:rPr>
        <w:t>remember completing a questionnaire on military health</w:t>
      </w:r>
      <w:r w:rsidRPr="00205875">
        <w:rPr>
          <w:rFonts w:asciiTheme="majorHAnsi" w:hAnsiTheme="majorHAnsi"/>
        </w:rPr>
        <w:t xml:space="preserve"> (called the "Millennium Cohort Study") a few years ago? The survey asked many questions about any health issues you experienced in the military </w:t>
      </w:r>
      <w:r w:rsidRPr="00205875" w:rsidR="004320C5">
        <w:rPr>
          <w:rFonts w:asciiTheme="majorHAnsi" w:hAnsiTheme="majorHAnsi"/>
        </w:rPr>
        <w:t>and</w:t>
      </w:r>
      <w:r w:rsidRPr="00205875">
        <w:rPr>
          <w:rFonts w:asciiTheme="majorHAnsi" w:hAnsiTheme="majorHAnsi"/>
        </w:rPr>
        <w:t xml:space="preserve"> was completed by mail or web. </w:t>
      </w:r>
    </w:p>
    <w:p w:rsidRPr="00205875" w:rsidR="00F823AA" w:rsidP="00F823AA" w:rsidRDefault="00F823AA" w14:paraId="3365ABA4" w14:textId="307132D2">
      <w:pPr>
        <w:pStyle w:val="ListParagraph"/>
        <w:numPr>
          <w:ilvl w:val="0"/>
          <w:numId w:val="7"/>
        </w:numPr>
        <w:spacing w:after="0" w:line="240" w:lineRule="auto"/>
        <w:rPr>
          <w:rFonts w:asciiTheme="majorHAnsi" w:hAnsiTheme="majorHAnsi"/>
        </w:rPr>
      </w:pPr>
      <w:r w:rsidRPr="00205875">
        <w:rPr>
          <w:rFonts w:asciiTheme="majorHAnsi" w:hAnsiTheme="majorHAnsi"/>
        </w:rPr>
        <w:t>Yes</w:t>
      </w:r>
    </w:p>
    <w:p w:rsidRPr="00205875" w:rsidR="00F823AA" w:rsidP="00F823AA" w:rsidRDefault="00F823AA" w14:paraId="01B75D56" w14:textId="532BB3B9">
      <w:pPr>
        <w:pStyle w:val="ListParagraph"/>
        <w:numPr>
          <w:ilvl w:val="0"/>
          <w:numId w:val="7"/>
        </w:numPr>
        <w:spacing w:after="0" w:line="240" w:lineRule="auto"/>
        <w:rPr>
          <w:rFonts w:asciiTheme="majorHAnsi" w:hAnsiTheme="majorHAnsi"/>
        </w:rPr>
      </w:pPr>
      <w:r w:rsidRPr="00205875">
        <w:rPr>
          <w:rFonts w:asciiTheme="majorHAnsi" w:hAnsiTheme="majorHAnsi"/>
        </w:rPr>
        <w:t>No</w:t>
      </w:r>
      <w:r w:rsidRPr="00205875" w:rsidR="00237787">
        <w:rPr>
          <w:rFonts w:asciiTheme="majorHAnsi" w:hAnsiTheme="majorHAnsi"/>
        </w:rPr>
        <w:t xml:space="preserve"> -</w:t>
      </w:r>
      <w:r w:rsidRPr="00205875" w:rsidR="00237787">
        <w:rPr>
          <w:rFonts w:asciiTheme="majorHAnsi" w:hAnsiTheme="majorHAnsi"/>
        </w:rPr>
        <w:sym w:font="Wingdings" w:char="F0E0"/>
      </w:r>
      <w:r w:rsidRPr="00205875" w:rsidR="00237787">
        <w:rPr>
          <w:rFonts w:asciiTheme="majorHAnsi" w:hAnsiTheme="majorHAnsi"/>
        </w:rPr>
        <w:t xml:space="preserve"> </w:t>
      </w:r>
      <w:r w:rsidRPr="00205875" w:rsidR="00237787">
        <w:rPr>
          <w:rFonts w:asciiTheme="majorHAnsi" w:hAnsiTheme="majorHAnsi"/>
          <w:b/>
          <w:bCs/>
        </w:rPr>
        <w:t>skip to item 3</w:t>
      </w:r>
    </w:p>
    <w:p w:rsidRPr="00205875" w:rsidR="00237787" w:rsidP="00237787" w:rsidRDefault="00237787" w14:paraId="4E9AA73C" w14:textId="2C98CE8D">
      <w:pPr>
        <w:spacing w:after="0" w:line="240" w:lineRule="auto"/>
        <w:rPr>
          <w:rFonts w:asciiTheme="majorHAnsi" w:hAnsiTheme="majorHAnsi"/>
        </w:rPr>
      </w:pPr>
    </w:p>
    <w:p w:rsidRPr="00205875" w:rsidR="00237787" w:rsidP="00237787" w:rsidRDefault="00237787" w14:paraId="7D38B09D" w14:textId="5D8C3E90">
      <w:pPr>
        <w:pStyle w:val="ListParagraph"/>
        <w:numPr>
          <w:ilvl w:val="0"/>
          <w:numId w:val="6"/>
        </w:numPr>
        <w:spacing w:after="0" w:line="240" w:lineRule="auto"/>
        <w:rPr>
          <w:rFonts w:asciiTheme="majorHAnsi" w:hAnsiTheme="majorHAnsi"/>
        </w:rPr>
      </w:pPr>
      <w:r w:rsidRPr="00205875">
        <w:rPr>
          <w:rFonts w:asciiTheme="majorHAnsi" w:hAnsiTheme="majorHAnsi"/>
        </w:rPr>
        <w:t xml:space="preserve">If yes, what was your </w:t>
      </w:r>
      <w:r w:rsidRPr="00205875">
        <w:rPr>
          <w:rFonts w:asciiTheme="majorHAnsi" w:hAnsiTheme="majorHAnsi"/>
          <w:b/>
          <w:bCs/>
        </w:rPr>
        <w:t>general impression</w:t>
      </w:r>
      <w:r w:rsidRPr="00205875">
        <w:rPr>
          <w:rFonts w:asciiTheme="majorHAnsi" w:hAnsiTheme="majorHAnsi"/>
        </w:rPr>
        <w:t xml:space="preserve"> of that survey? </w:t>
      </w:r>
    </w:p>
    <w:p w:rsidRPr="00205875" w:rsidR="00237787" w:rsidP="00237787" w:rsidRDefault="00237787" w14:paraId="68490AC7" w14:textId="3CDAC45D">
      <w:pPr>
        <w:pStyle w:val="ListParagraph"/>
        <w:numPr>
          <w:ilvl w:val="0"/>
          <w:numId w:val="8"/>
        </w:numPr>
        <w:spacing w:after="0" w:line="240" w:lineRule="auto"/>
        <w:rPr>
          <w:rFonts w:asciiTheme="majorHAnsi" w:hAnsiTheme="majorHAnsi"/>
        </w:rPr>
      </w:pPr>
      <w:r w:rsidRPr="00205875">
        <w:rPr>
          <w:rFonts w:asciiTheme="majorHAnsi" w:hAnsiTheme="majorHAnsi"/>
        </w:rPr>
        <w:t>Favorable</w:t>
      </w:r>
    </w:p>
    <w:p w:rsidRPr="00205875" w:rsidR="00237787" w:rsidP="00237787" w:rsidRDefault="00237787" w14:paraId="2FABF981" w14:textId="77E2A330">
      <w:pPr>
        <w:pStyle w:val="ListParagraph"/>
        <w:numPr>
          <w:ilvl w:val="0"/>
          <w:numId w:val="8"/>
        </w:numPr>
        <w:spacing w:after="0" w:line="240" w:lineRule="auto"/>
        <w:rPr>
          <w:rFonts w:asciiTheme="majorHAnsi" w:hAnsiTheme="majorHAnsi"/>
        </w:rPr>
      </w:pPr>
      <w:r w:rsidRPr="00205875">
        <w:rPr>
          <w:rFonts w:asciiTheme="majorHAnsi" w:hAnsiTheme="majorHAnsi"/>
        </w:rPr>
        <w:t>Unfa</w:t>
      </w:r>
      <w:r w:rsidRPr="00205875" w:rsidR="004320C5">
        <w:rPr>
          <w:rFonts w:asciiTheme="majorHAnsi" w:hAnsiTheme="majorHAnsi"/>
        </w:rPr>
        <w:t>vorable (if unfavorable, please tell us why: [open text])</w:t>
      </w:r>
    </w:p>
    <w:p w:rsidRPr="00205875" w:rsidR="004320C5" w:rsidP="00205875" w:rsidRDefault="004320C5" w14:paraId="33ECCF99" w14:textId="0234A6AF">
      <w:pPr>
        <w:pStyle w:val="ListParagraph"/>
        <w:numPr>
          <w:ilvl w:val="0"/>
          <w:numId w:val="8"/>
        </w:numPr>
        <w:spacing w:after="0" w:line="240" w:lineRule="auto"/>
        <w:rPr>
          <w:rFonts w:asciiTheme="majorHAnsi" w:hAnsiTheme="majorHAnsi"/>
        </w:rPr>
      </w:pPr>
      <w:r w:rsidRPr="00205875">
        <w:rPr>
          <w:rFonts w:asciiTheme="majorHAnsi" w:hAnsiTheme="majorHAnsi"/>
        </w:rPr>
        <w:t>Don’t remember</w:t>
      </w:r>
    </w:p>
    <w:p w:rsidRPr="00205875" w:rsidR="00B258EC" w:rsidP="004320C5" w:rsidRDefault="00B258EC" w14:paraId="1354BD40" w14:textId="2721213A">
      <w:pPr>
        <w:pStyle w:val="ListParagraph"/>
        <w:spacing w:after="0" w:line="240" w:lineRule="auto"/>
        <w:ind w:left="1080"/>
        <w:rPr>
          <w:rFonts w:asciiTheme="majorHAnsi" w:hAnsiTheme="majorHAnsi"/>
        </w:rPr>
      </w:pPr>
    </w:p>
    <w:p w:rsidRPr="00205875" w:rsidR="0056632F" w:rsidP="0056632F" w:rsidRDefault="0056632F" w14:paraId="1E7870BD" w14:textId="534AE2A5">
      <w:pPr>
        <w:pStyle w:val="ListParagraph"/>
        <w:numPr>
          <w:ilvl w:val="0"/>
          <w:numId w:val="6"/>
        </w:numPr>
        <w:spacing w:after="0" w:line="240" w:lineRule="auto"/>
        <w:rPr>
          <w:rFonts w:asciiTheme="majorHAnsi" w:hAnsiTheme="majorHAnsi"/>
        </w:rPr>
      </w:pPr>
      <w:r w:rsidRPr="00205875">
        <w:rPr>
          <w:rFonts w:asciiTheme="majorHAnsi" w:hAnsiTheme="majorHAnsi"/>
        </w:rPr>
        <w:t xml:space="preserve">Starting several months ago, we attempted to send emails to you about the new follow‐up survey for this study. Do you remember </w:t>
      </w:r>
      <w:r w:rsidRPr="00205875">
        <w:rPr>
          <w:rFonts w:asciiTheme="majorHAnsi" w:hAnsiTheme="majorHAnsi"/>
          <w:b/>
          <w:bCs/>
        </w:rPr>
        <w:t>receiving any email requests</w:t>
      </w:r>
      <w:r w:rsidRPr="00205875">
        <w:rPr>
          <w:rFonts w:asciiTheme="majorHAnsi" w:hAnsiTheme="majorHAnsi"/>
        </w:rPr>
        <w:t xml:space="preserve"> for completing this year's survey?</w:t>
      </w:r>
    </w:p>
    <w:p w:rsidRPr="00205875" w:rsidR="0056632F" w:rsidP="0056632F" w:rsidRDefault="0056632F" w14:paraId="1A8FAF2E" w14:textId="505F431D">
      <w:pPr>
        <w:pStyle w:val="ListParagraph"/>
        <w:numPr>
          <w:ilvl w:val="0"/>
          <w:numId w:val="9"/>
        </w:numPr>
        <w:spacing w:after="0" w:line="240" w:lineRule="auto"/>
        <w:rPr>
          <w:rFonts w:asciiTheme="majorHAnsi" w:hAnsiTheme="majorHAnsi"/>
        </w:rPr>
      </w:pPr>
      <w:r w:rsidRPr="00205875">
        <w:rPr>
          <w:rFonts w:asciiTheme="majorHAnsi" w:hAnsiTheme="majorHAnsi"/>
        </w:rPr>
        <w:t xml:space="preserve">Yes, </w:t>
      </w:r>
      <w:r w:rsidR="002A5023">
        <w:rPr>
          <w:rFonts w:asciiTheme="majorHAnsi" w:hAnsiTheme="majorHAnsi"/>
        </w:rPr>
        <w:t xml:space="preserve">I </w:t>
      </w:r>
      <w:r w:rsidRPr="00205875">
        <w:rPr>
          <w:rFonts w:asciiTheme="majorHAnsi" w:hAnsiTheme="majorHAnsi"/>
        </w:rPr>
        <w:t xml:space="preserve">remember receiving 1 or 2 emails </w:t>
      </w:r>
    </w:p>
    <w:p w:rsidRPr="00205875" w:rsidR="0056632F" w:rsidP="00205875" w:rsidRDefault="0056632F" w14:paraId="0D89D29D" w14:textId="49F2F776">
      <w:pPr>
        <w:pStyle w:val="ListParagraph"/>
        <w:numPr>
          <w:ilvl w:val="0"/>
          <w:numId w:val="9"/>
        </w:numPr>
        <w:spacing w:after="0" w:line="240" w:lineRule="auto"/>
        <w:rPr>
          <w:rFonts w:asciiTheme="majorHAnsi" w:hAnsiTheme="majorHAnsi"/>
        </w:rPr>
      </w:pPr>
      <w:r w:rsidRPr="00205875">
        <w:rPr>
          <w:rFonts w:asciiTheme="majorHAnsi" w:hAnsiTheme="majorHAnsi"/>
        </w:rPr>
        <w:t xml:space="preserve">Yes, </w:t>
      </w:r>
      <w:r w:rsidR="002A5023">
        <w:rPr>
          <w:rFonts w:asciiTheme="majorHAnsi" w:hAnsiTheme="majorHAnsi"/>
        </w:rPr>
        <w:t xml:space="preserve">I </w:t>
      </w:r>
      <w:r w:rsidRPr="00205875">
        <w:rPr>
          <w:rFonts w:asciiTheme="majorHAnsi" w:hAnsiTheme="majorHAnsi"/>
        </w:rPr>
        <w:t>remember receiving 3 or more emails</w:t>
      </w:r>
    </w:p>
    <w:p w:rsidRPr="00205875" w:rsidR="004320C5" w:rsidP="00205875" w:rsidRDefault="0056632F" w14:paraId="3D0462F8" w14:textId="2E7CBFBA">
      <w:pPr>
        <w:pStyle w:val="ListParagraph"/>
        <w:numPr>
          <w:ilvl w:val="0"/>
          <w:numId w:val="9"/>
        </w:numPr>
        <w:spacing w:after="0" w:line="240" w:lineRule="auto"/>
        <w:rPr>
          <w:rFonts w:asciiTheme="majorHAnsi" w:hAnsiTheme="majorHAnsi"/>
        </w:rPr>
      </w:pPr>
      <w:r w:rsidRPr="00205875">
        <w:rPr>
          <w:rFonts w:asciiTheme="majorHAnsi" w:hAnsiTheme="majorHAnsi"/>
        </w:rPr>
        <w:t xml:space="preserve">No, </w:t>
      </w:r>
      <w:r w:rsidR="002A5023">
        <w:rPr>
          <w:rFonts w:asciiTheme="majorHAnsi" w:hAnsiTheme="majorHAnsi"/>
        </w:rPr>
        <w:t xml:space="preserve">I </w:t>
      </w:r>
      <w:r w:rsidRPr="00205875">
        <w:rPr>
          <w:rFonts w:asciiTheme="majorHAnsi" w:hAnsiTheme="majorHAnsi"/>
        </w:rPr>
        <w:t>do not remember receiving emails</w:t>
      </w:r>
      <w:r w:rsidRPr="00205875">
        <w:rPr>
          <w:rFonts w:asciiTheme="majorHAnsi" w:hAnsiTheme="majorHAnsi"/>
        </w:rPr>
        <w:tab/>
      </w:r>
      <w:r w:rsidRPr="00205875" w:rsidR="00882622">
        <w:rPr>
          <w:rFonts w:asciiTheme="majorHAnsi" w:hAnsiTheme="majorHAnsi"/>
        </w:rPr>
        <w:sym w:font="Wingdings" w:char="F0E0"/>
      </w:r>
      <w:r w:rsidRPr="00205875" w:rsidR="00882622">
        <w:rPr>
          <w:rFonts w:asciiTheme="majorHAnsi" w:hAnsiTheme="majorHAnsi"/>
          <w:b/>
          <w:bCs/>
        </w:rPr>
        <w:t xml:space="preserve"> If no</w:t>
      </w:r>
      <w:r w:rsidRPr="00205875" w:rsidR="00882622">
        <w:rPr>
          <w:rFonts w:asciiTheme="majorHAnsi" w:hAnsiTheme="majorHAnsi"/>
        </w:rPr>
        <w:t xml:space="preserve">, would </w:t>
      </w:r>
      <w:r w:rsidRPr="00205875">
        <w:rPr>
          <w:rFonts w:asciiTheme="majorHAnsi" w:hAnsiTheme="majorHAnsi"/>
        </w:rPr>
        <w:t xml:space="preserve">you </w:t>
      </w:r>
      <w:r w:rsidRPr="00205875" w:rsidR="00882622">
        <w:rPr>
          <w:rFonts w:asciiTheme="majorHAnsi" w:hAnsiTheme="majorHAnsi"/>
        </w:rPr>
        <w:t xml:space="preserve">like to </w:t>
      </w:r>
      <w:r w:rsidRPr="00205875">
        <w:rPr>
          <w:rFonts w:asciiTheme="majorHAnsi" w:hAnsiTheme="majorHAnsi"/>
        </w:rPr>
        <w:t>provide your email</w:t>
      </w:r>
      <w:r w:rsidRPr="00205875" w:rsidR="00882622">
        <w:rPr>
          <w:rFonts w:asciiTheme="majorHAnsi" w:hAnsiTheme="majorHAnsi"/>
        </w:rPr>
        <w:t xml:space="preserve"> (yes/no)</w:t>
      </w:r>
      <w:r w:rsidRPr="00205875">
        <w:rPr>
          <w:rFonts w:asciiTheme="majorHAnsi" w:hAnsiTheme="majorHAnsi"/>
        </w:rPr>
        <w:t xml:space="preserve"> (</w:t>
      </w:r>
      <w:r w:rsidRPr="00205875">
        <w:rPr>
          <w:rFonts w:asciiTheme="majorHAnsi" w:hAnsiTheme="majorHAnsi"/>
          <w:b/>
          <w:bCs/>
        </w:rPr>
        <w:t>if yes</w:t>
      </w:r>
      <w:r w:rsidRPr="00205875">
        <w:rPr>
          <w:rFonts w:asciiTheme="majorHAnsi" w:hAnsiTheme="majorHAnsi"/>
        </w:rPr>
        <w:t>-&gt;</w:t>
      </w:r>
      <w:r w:rsidRPr="00205875" w:rsidR="00882622">
        <w:rPr>
          <w:rFonts w:asciiTheme="majorHAnsi" w:hAnsiTheme="majorHAnsi"/>
        </w:rPr>
        <w:t xml:space="preserve"> [insert email])</w:t>
      </w:r>
    </w:p>
    <w:p w:rsidRPr="00205875" w:rsidR="004320C5" w:rsidP="004320C5" w:rsidRDefault="004320C5" w14:paraId="2CF75BB8" w14:textId="28867730">
      <w:pPr>
        <w:pStyle w:val="ListParagraph"/>
        <w:spacing w:after="0" w:line="240" w:lineRule="auto"/>
        <w:ind w:left="1080"/>
        <w:rPr>
          <w:rFonts w:asciiTheme="majorHAnsi" w:hAnsiTheme="majorHAnsi"/>
        </w:rPr>
      </w:pPr>
    </w:p>
    <w:p w:rsidRPr="00205875" w:rsidR="004320C5" w:rsidP="00205875" w:rsidRDefault="003E4D78" w14:paraId="49974201" w14:textId="128F6286">
      <w:pPr>
        <w:pStyle w:val="ListParagraph"/>
        <w:numPr>
          <w:ilvl w:val="0"/>
          <w:numId w:val="10"/>
        </w:numPr>
        <w:spacing w:after="0" w:line="240" w:lineRule="auto"/>
        <w:rPr>
          <w:rFonts w:asciiTheme="majorHAnsi" w:hAnsiTheme="majorHAnsi"/>
        </w:rPr>
      </w:pPr>
      <w:r w:rsidRPr="00205875">
        <w:rPr>
          <w:rFonts w:asciiTheme="majorHAnsi" w:hAnsiTheme="majorHAnsi"/>
        </w:rPr>
        <w:t>(If yes (1</w:t>
      </w:r>
      <w:r w:rsidR="00290173">
        <w:rPr>
          <w:rFonts w:asciiTheme="majorHAnsi" w:hAnsiTheme="majorHAnsi"/>
        </w:rPr>
        <w:t xml:space="preserve"> or </w:t>
      </w:r>
      <w:r w:rsidRPr="00205875">
        <w:rPr>
          <w:rFonts w:asciiTheme="majorHAnsi" w:hAnsiTheme="majorHAnsi"/>
        </w:rPr>
        <w:t>2 above) Which one of these categories best describes your reaction to these emails:</w:t>
      </w:r>
    </w:p>
    <w:p w:rsidRPr="00205875" w:rsidR="004E7571" w:rsidP="004E7571" w:rsidRDefault="00880C23" w14:paraId="4E60C8BA" w14:textId="77777777">
      <w:pPr>
        <w:pStyle w:val="ListParagraph"/>
        <w:numPr>
          <w:ilvl w:val="0"/>
          <w:numId w:val="11"/>
        </w:numPr>
        <w:spacing w:after="0" w:line="240" w:lineRule="auto"/>
        <w:rPr>
          <w:rFonts w:asciiTheme="majorHAnsi" w:hAnsiTheme="majorHAnsi"/>
        </w:rPr>
      </w:pPr>
      <w:r w:rsidRPr="00205875">
        <w:rPr>
          <w:rFonts w:asciiTheme="majorHAnsi" w:hAnsiTheme="majorHAnsi"/>
        </w:rPr>
        <w:t>Read each of them carefully</w:t>
      </w:r>
    </w:p>
    <w:p w:rsidRPr="00A91895" w:rsidR="00A91895" w:rsidP="00A91895" w:rsidRDefault="00A91895" w14:paraId="6B802E4B" w14:textId="77777777">
      <w:pPr>
        <w:pStyle w:val="ListParagraph"/>
        <w:numPr>
          <w:ilvl w:val="0"/>
          <w:numId w:val="11"/>
        </w:numPr>
        <w:rPr>
          <w:rFonts w:asciiTheme="majorHAnsi" w:hAnsiTheme="majorHAnsi"/>
        </w:rPr>
      </w:pPr>
      <w:r xmlns:w="http://schemas.openxmlformats.org/wordprocessingml/2006/main" w:rsidRPr="00A91895">
        <w:rPr>
          <w:rFonts w:asciiTheme="majorHAnsi" w:hAnsiTheme="majorHAnsi"/>
        </w:rPr>
        <w:t>Read through one or more, but not carefully</w:t>
      </w:r>
    </w:p>
    <w:p w:rsidRPr="00205875" w:rsidR="004E7571" w:rsidDel="00A91895" w:rsidP="004E7571" w:rsidRDefault="00880C23" w14:paraId="70496BB0" w14:textId="3C462EDA">
      <w:pPr>
        <w:pStyle w:val="ListParagraph"/>
        <w:numPr>
          <w:ilvl w:val="0"/>
          <w:numId w:val="11"/>
        </w:numPr>
        <w:spacing w:after="0" w:line="240" w:lineRule="auto"/>
        <w:rPr>
          <w:rFonts w:asciiTheme="majorHAnsi" w:hAnsiTheme="majorHAnsi"/>
        </w:rPr>
      </w:pPr>
    </w:p>
    <w:p w:rsidRPr="00205875" w:rsidR="003E4D78" w:rsidP="00205875" w:rsidRDefault="00880C23" w14:paraId="4A05B966" w14:textId="20EDCB04">
      <w:pPr>
        <w:pStyle w:val="ListParagraph"/>
        <w:numPr>
          <w:ilvl w:val="0"/>
          <w:numId w:val="11"/>
        </w:numPr>
        <w:spacing w:after="0" w:line="240" w:lineRule="auto"/>
        <w:rPr>
          <w:rFonts w:asciiTheme="majorHAnsi" w:hAnsiTheme="majorHAnsi"/>
        </w:rPr>
      </w:pPr>
      <w:r w:rsidRPr="00205875">
        <w:rPr>
          <w:rFonts w:asciiTheme="majorHAnsi" w:hAnsiTheme="majorHAnsi"/>
        </w:rPr>
        <w:t xml:space="preserve">Ignored all of them </w:t>
      </w:r>
    </w:p>
    <w:p w:rsidRPr="00205875" w:rsidR="003E4D78" w:rsidP="003E4D78" w:rsidRDefault="003E4D78" w14:paraId="2C28ADF0" w14:textId="2FA5951F">
      <w:pPr>
        <w:spacing w:after="0" w:line="240" w:lineRule="auto"/>
        <w:ind w:left="720"/>
        <w:rPr>
          <w:rFonts w:asciiTheme="majorHAnsi" w:hAnsiTheme="majorHAnsi"/>
        </w:rPr>
      </w:pPr>
    </w:p>
    <w:p w:rsidRPr="00205875" w:rsidR="00630E3E" w:rsidP="00205875" w:rsidRDefault="00630E3E" w14:paraId="2DF9F193" w14:textId="6D475688">
      <w:pPr>
        <w:pStyle w:val="ListParagraph"/>
        <w:numPr>
          <w:ilvl w:val="0"/>
          <w:numId w:val="6"/>
        </w:numPr>
        <w:spacing w:after="0" w:line="240" w:lineRule="auto"/>
        <w:rPr>
          <w:rFonts w:asciiTheme="majorHAnsi" w:hAnsiTheme="majorHAnsi"/>
        </w:rPr>
      </w:pPr>
      <w:r w:rsidRPr="00205875">
        <w:rPr>
          <w:rFonts w:asciiTheme="majorHAnsi" w:hAnsiTheme="majorHAnsi"/>
        </w:rPr>
        <w:t xml:space="preserve">(Panel 1-4) We also sent a </w:t>
      </w:r>
      <w:r w:rsidRPr="00CF1560">
        <w:rPr>
          <w:rFonts w:asciiTheme="majorHAnsi" w:hAnsiTheme="majorHAnsi"/>
          <w:i/>
          <w:iCs/>
        </w:rPr>
        <w:t>postal letter with a questionnaire</w:t>
      </w:r>
      <w:r w:rsidRPr="00205875">
        <w:rPr>
          <w:rFonts w:asciiTheme="majorHAnsi" w:hAnsiTheme="majorHAnsi"/>
        </w:rPr>
        <w:t xml:space="preserve"> (Panel 5: </w:t>
      </w:r>
      <w:r w:rsidRPr="00CF1560">
        <w:rPr>
          <w:rFonts w:asciiTheme="majorHAnsi" w:hAnsiTheme="majorHAnsi"/>
          <w:i/>
          <w:iCs/>
        </w:rPr>
        <w:t>post</w:t>
      </w:r>
      <w:r w:rsidRPr="00CF1560" w:rsidR="00CF1560">
        <w:rPr>
          <w:rFonts w:asciiTheme="majorHAnsi" w:hAnsiTheme="majorHAnsi"/>
          <w:i/>
          <w:iCs/>
        </w:rPr>
        <w:t>card</w:t>
      </w:r>
      <w:r w:rsidRPr="00205875">
        <w:rPr>
          <w:rFonts w:asciiTheme="majorHAnsi" w:hAnsiTheme="majorHAnsi"/>
        </w:rPr>
        <w:t xml:space="preserve">) to you. Do you recall </w:t>
      </w:r>
      <w:r w:rsidRPr="00205875">
        <w:rPr>
          <w:rFonts w:asciiTheme="majorHAnsi" w:hAnsiTheme="majorHAnsi"/>
          <w:b/>
          <w:bCs/>
        </w:rPr>
        <w:t xml:space="preserve">receiving </w:t>
      </w:r>
      <w:r w:rsidR="006D6FDF">
        <w:rPr>
          <w:rFonts w:asciiTheme="majorHAnsi" w:hAnsiTheme="majorHAnsi"/>
          <w:b/>
          <w:bCs/>
        </w:rPr>
        <w:t>mail from the study team</w:t>
      </w:r>
      <w:r w:rsidRPr="00205875">
        <w:rPr>
          <w:rFonts w:asciiTheme="majorHAnsi" w:hAnsiTheme="majorHAnsi"/>
        </w:rPr>
        <w:t xml:space="preserve">? </w:t>
      </w:r>
    </w:p>
    <w:p w:rsidRPr="00205875" w:rsidR="00630E3E" w:rsidP="00205875" w:rsidRDefault="00630E3E" w14:paraId="68B56027" w14:textId="5904C1E9">
      <w:pPr>
        <w:pStyle w:val="ListParagraph"/>
        <w:numPr>
          <w:ilvl w:val="0"/>
          <w:numId w:val="12"/>
        </w:numPr>
        <w:spacing w:after="0" w:line="240" w:lineRule="auto"/>
        <w:rPr>
          <w:rFonts w:asciiTheme="majorHAnsi" w:hAnsiTheme="majorHAnsi"/>
        </w:rPr>
      </w:pPr>
      <w:r w:rsidRPr="00205875">
        <w:rPr>
          <w:rFonts w:asciiTheme="majorHAnsi" w:hAnsiTheme="majorHAnsi"/>
        </w:rPr>
        <w:t>Yes, remember receiving letter and questionnaire (postal mail) in the mail</w:t>
      </w:r>
    </w:p>
    <w:p w:rsidRPr="00205875" w:rsidR="003E4D78" w:rsidP="00205875" w:rsidRDefault="00630E3E" w14:paraId="7E56A44B" w14:textId="7672F4A3">
      <w:pPr>
        <w:pStyle w:val="ListParagraph"/>
        <w:numPr>
          <w:ilvl w:val="0"/>
          <w:numId w:val="12"/>
        </w:numPr>
        <w:spacing w:after="0" w:line="240" w:lineRule="auto"/>
        <w:rPr>
          <w:rFonts w:asciiTheme="majorHAnsi" w:hAnsiTheme="majorHAnsi"/>
        </w:rPr>
      </w:pPr>
      <w:r w:rsidRPr="00205875">
        <w:rPr>
          <w:rFonts w:asciiTheme="majorHAnsi" w:hAnsiTheme="majorHAnsi"/>
        </w:rPr>
        <w:t>No, do not remember receiving letter and questionnaire (postal mail)  in the mail</w:t>
      </w:r>
    </w:p>
    <w:p w:rsidRPr="00205875" w:rsidR="003E4D78" w:rsidP="003E4D78" w:rsidRDefault="003E4D78" w14:paraId="10D89D51" w14:textId="61914F76">
      <w:pPr>
        <w:spacing w:after="0" w:line="240" w:lineRule="auto"/>
        <w:ind w:left="720"/>
        <w:rPr>
          <w:rFonts w:asciiTheme="majorHAnsi" w:hAnsiTheme="majorHAnsi"/>
        </w:rPr>
      </w:pPr>
    </w:p>
    <w:p w:rsidRPr="00205875" w:rsidR="00E57429" w:rsidP="00205875" w:rsidRDefault="00E57429" w14:paraId="28C38BD9" w14:textId="133104F8">
      <w:pPr>
        <w:pStyle w:val="ListParagraph"/>
        <w:numPr>
          <w:ilvl w:val="0"/>
          <w:numId w:val="6"/>
        </w:numPr>
        <w:spacing w:after="0" w:line="240" w:lineRule="auto"/>
        <w:rPr>
          <w:rFonts w:asciiTheme="majorHAnsi" w:hAnsiTheme="majorHAnsi"/>
        </w:rPr>
      </w:pPr>
      <w:r w:rsidRPr="00205875">
        <w:rPr>
          <w:rFonts w:asciiTheme="majorHAnsi" w:hAnsiTheme="majorHAnsi"/>
        </w:rPr>
        <w:t>Some people seem</w:t>
      </w:r>
      <w:r w:rsidR="002A5023">
        <w:rPr>
          <w:rFonts w:asciiTheme="majorHAnsi" w:hAnsiTheme="majorHAnsi"/>
        </w:rPr>
        <w:t>ed</w:t>
      </w:r>
      <w:r w:rsidRPr="00205875">
        <w:rPr>
          <w:rFonts w:asciiTheme="majorHAnsi" w:hAnsiTheme="majorHAnsi"/>
        </w:rPr>
        <w:t xml:space="preserve"> unsure who the Millennium Cohort Study emails and letters are coming from. </w:t>
      </w:r>
      <w:r w:rsidRPr="00205875">
        <w:rPr>
          <w:rFonts w:asciiTheme="majorHAnsi" w:hAnsiTheme="majorHAnsi"/>
          <w:b/>
          <w:bCs/>
        </w:rPr>
        <w:t xml:space="preserve">We are wondering </w:t>
      </w:r>
      <w:r w:rsidRPr="00205875" w:rsidR="006D6FDF">
        <w:rPr>
          <w:rFonts w:asciiTheme="majorHAnsi" w:hAnsiTheme="majorHAnsi"/>
          <w:b/>
          <w:bCs/>
        </w:rPr>
        <w:t>who</w:t>
      </w:r>
      <w:r w:rsidRPr="00205875">
        <w:rPr>
          <w:rFonts w:asciiTheme="majorHAnsi" w:hAnsiTheme="majorHAnsi"/>
          <w:b/>
          <w:bCs/>
        </w:rPr>
        <w:t xml:space="preserve"> you thought the emails and letter were coming from</w:t>
      </w:r>
      <w:r w:rsidRPr="00205875">
        <w:rPr>
          <w:rFonts w:asciiTheme="majorHAnsi" w:hAnsiTheme="majorHAnsi"/>
        </w:rPr>
        <w:t xml:space="preserve"> (check best answer).</w:t>
      </w:r>
    </w:p>
    <w:p w:rsidRPr="00205875" w:rsidR="00E57429" w:rsidP="00205875" w:rsidRDefault="00E57429" w14:paraId="70D8CBE9" w14:textId="166E40FD">
      <w:pPr>
        <w:pStyle w:val="ListParagraph"/>
        <w:numPr>
          <w:ilvl w:val="0"/>
          <w:numId w:val="13"/>
        </w:numPr>
        <w:spacing w:after="0" w:line="240" w:lineRule="auto"/>
        <w:rPr>
          <w:rFonts w:asciiTheme="majorHAnsi" w:hAnsiTheme="majorHAnsi"/>
        </w:rPr>
      </w:pPr>
      <w:r w:rsidRPr="00205875">
        <w:rPr>
          <w:rFonts w:asciiTheme="majorHAnsi" w:hAnsiTheme="majorHAnsi"/>
        </w:rPr>
        <w:t>The Department of Defense</w:t>
      </w:r>
    </w:p>
    <w:p w:rsidR="008F2AD8" w:rsidP="00205875" w:rsidRDefault="00E57429" w14:paraId="760BF132" w14:textId="77777777">
      <w:pPr>
        <w:pStyle w:val="ListParagraph"/>
        <w:numPr>
          <w:ilvl w:val="0"/>
          <w:numId w:val="13"/>
        </w:numPr>
        <w:spacing w:after="0" w:line="240" w:lineRule="auto"/>
        <w:rPr>
          <w:rFonts w:asciiTheme="majorHAnsi" w:hAnsiTheme="majorHAnsi"/>
        </w:rPr>
      </w:pPr>
      <w:r w:rsidRPr="00205875">
        <w:rPr>
          <w:rFonts w:asciiTheme="majorHAnsi" w:hAnsiTheme="majorHAnsi"/>
        </w:rPr>
        <w:t xml:space="preserve">A specific branch of the military </w:t>
      </w:r>
    </w:p>
    <w:p w:rsidRPr="00205875" w:rsidR="00E57429" w:rsidP="00205875" w:rsidRDefault="00E57429" w14:paraId="3CA11822" w14:textId="293F2219">
      <w:pPr>
        <w:pStyle w:val="ListParagraph"/>
        <w:numPr>
          <w:ilvl w:val="0"/>
          <w:numId w:val="13"/>
        </w:numPr>
        <w:spacing w:after="0" w:line="240" w:lineRule="auto"/>
        <w:rPr>
          <w:rFonts w:asciiTheme="majorHAnsi" w:hAnsiTheme="majorHAnsi"/>
        </w:rPr>
      </w:pPr>
      <w:r w:rsidRPr="00205875">
        <w:rPr>
          <w:rFonts w:asciiTheme="majorHAnsi" w:hAnsiTheme="majorHAnsi"/>
        </w:rPr>
        <w:t xml:space="preserve">A nongovernmental organization </w:t>
      </w:r>
    </w:p>
    <w:p w:rsidR="00E57429" w:rsidP="00205875" w:rsidRDefault="00E57429" w14:paraId="48139FCE" w14:textId="4B8036B6">
      <w:pPr>
        <w:pStyle w:val="ListParagraph"/>
        <w:numPr>
          <w:ilvl w:val="0"/>
          <w:numId w:val="13"/>
        </w:numPr>
        <w:spacing w:after="0" w:line="240" w:lineRule="auto"/>
        <w:rPr>
          <w:rFonts w:asciiTheme="majorHAnsi" w:hAnsiTheme="majorHAnsi"/>
        </w:rPr>
      </w:pPr>
      <w:r w:rsidRPr="00205875">
        <w:rPr>
          <w:rFonts w:asciiTheme="majorHAnsi" w:hAnsiTheme="majorHAnsi"/>
        </w:rPr>
        <w:t>The VA</w:t>
      </w:r>
    </w:p>
    <w:p w:rsidRPr="00205875" w:rsidR="00890178" w:rsidP="00205875" w:rsidRDefault="00890178" w14:paraId="10BFCCA5" w14:textId="28ACF596">
      <w:pPr>
        <w:pStyle w:val="ListParagraph"/>
        <w:numPr>
          <w:ilvl w:val="0"/>
          <w:numId w:val="13"/>
        </w:numPr>
        <w:spacing w:after="0" w:line="240" w:lineRule="auto"/>
        <w:rPr>
          <w:rFonts w:asciiTheme="majorHAnsi" w:hAnsiTheme="majorHAnsi"/>
        </w:rPr>
      </w:pPr>
      <w:r>
        <w:rPr>
          <w:rFonts w:asciiTheme="majorHAnsi" w:hAnsiTheme="majorHAnsi"/>
        </w:rPr>
        <w:t>Spammer/junk mailer</w:t>
      </w:r>
    </w:p>
    <w:p w:rsidRPr="00205875" w:rsidR="003A5071" w:rsidP="00E57429" w:rsidRDefault="00E57429" w14:paraId="2F885A49" w14:textId="77777777">
      <w:pPr>
        <w:pStyle w:val="ListParagraph"/>
        <w:numPr>
          <w:ilvl w:val="0"/>
          <w:numId w:val="13"/>
        </w:numPr>
        <w:spacing w:after="0" w:line="240" w:lineRule="auto"/>
        <w:rPr>
          <w:rFonts w:asciiTheme="majorHAnsi" w:hAnsiTheme="majorHAnsi"/>
        </w:rPr>
      </w:pPr>
      <w:r w:rsidRPr="00205875">
        <w:rPr>
          <w:rFonts w:asciiTheme="majorHAnsi" w:hAnsiTheme="majorHAnsi"/>
        </w:rPr>
        <w:t>Not sure</w:t>
      </w:r>
    </w:p>
    <w:p w:rsidRPr="00205875" w:rsidR="00E57429" w:rsidP="00205875" w:rsidRDefault="00E57429" w14:paraId="1EA243E0" w14:textId="615B5EE4">
      <w:pPr>
        <w:pStyle w:val="ListParagraph"/>
        <w:numPr>
          <w:ilvl w:val="0"/>
          <w:numId w:val="13"/>
        </w:numPr>
        <w:spacing w:after="0" w:line="240" w:lineRule="auto"/>
        <w:rPr>
          <w:rFonts w:asciiTheme="majorHAnsi" w:hAnsiTheme="majorHAnsi"/>
        </w:rPr>
      </w:pPr>
      <w:r w:rsidRPr="00205875">
        <w:rPr>
          <w:rFonts w:asciiTheme="majorHAnsi" w:hAnsiTheme="majorHAnsi"/>
        </w:rPr>
        <w:t xml:space="preserve">Other: </w:t>
      </w:r>
      <w:r w:rsidRPr="00205875" w:rsidR="003A5071">
        <w:rPr>
          <w:rFonts w:asciiTheme="majorHAnsi" w:hAnsiTheme="majorHAnsi"/>
        </w:rPr>
        <w:t>[open text]</w:t>
      </w:r>
    </w:p>
    <w:p w:rsidRPr="00205875" w:rsidR="007829CE" w:rsidP="00B258EC" w:rsidRDefault="007829CE" w14:paraId="3070D06C" w14:textId="77777777">
      <w:pPr>
        <w:spacing w:after="0" w:line="240" w:lineRule="auto"/>
        <w:rPr>
          <w:rFonts w:asciiTheme="majorHAnsi" w:hAnsiTheme="majorHAnsi"/>
        </w:rPr>
      </w:pPr>
    </w:p>
    <w:p w:rsidRPr="00205875" w:rsidR="00290173" w:rsidP="00290173" w:rsidRDefault="00290173" w14:paraId="6056E6B9" w14:textId="755B4DB0">
      <w:pPr>
        <w:pStyle w:val="ListParagraph"/>
        <w:numPr>
          <w:ilvl w:val="0"/>
          <w:numId w:val="6"/>
        </w:numPr>
        <w:spacing w:after="0" w:line="240" w:lineRule="auto"/>
        <w:rPr>
          <w:rFonts w:asciiTheme="majorHAnsi" w:hAnsiTheme="majorHAnsi"/>
        </w:rPr>
      </w:pPr>
      <w:r w:rsidRPr="00290173">
        <w:rPr>
          <w:rFonts w:asciiTheme="majorHAnsi" w:hAnsiTheme="majorHAnsi"/>
        </w:rPr>
        <w:t xml:space="preserve">Would you have been more or less likely to respond if you knew if this study was affiliated with </w:t>
      </w:r>
      <w:r w:rsidRPr="00205875">
        <w:rPr>
          <w:rFonts w:asciiTheme="majorHAnsi" w:hAnsiTheme="majorHAnsi"/>
        </w:rPr>
        <w:t xml:space="preserve">the </w:t>
      </w:r>
      <w:r w:rsidRPr="00205875">
        <w:rPr>
          <w:rFonts w:asciiTheme="majorHAnsi" w:hAnsiTheme="majorHAnsi"/>
          <w:b/>
          <w:bCs/>
        </w:rPr>
        <w:t xml:space="preserve">Department of Veterans </w:t>
      </w:r>
      <w:r w:rsidRPr="009D4F8A">
        <w:rPr>
          <w:rFonts w:asciiTheme="majorHAnsi" w:hAnsiTheme="majorHAnsi"/>
          <w:b/>
          <w:bCs/>
        </w:rPr>
        <w:t>Affairs</w:t>
      </w:r>
      <w:r w:rsidRPr="00CF1560">
        <w:rPr>
          <w:rFonts w:asciiTheme="majorHAnsi" w:hAnsiTheme="majorHAnsi"/>
          <w:b/>
          <w:bCs/>
        </w:rPr>
        <w:t xml:space="preserve"> </w:t>
      </w:r>
      <w:r w:rsidRPr="00CF1560" w:rsidR="009D4F8A">
        <w:rPr>
          <w:rFonts w:asciiTheme="majorHAnsi" w:hAnsiTheme="majorHAnsi"/>
          <w:b/>
          <w:bCs/>
        </w:rPr>
        <w:t>(VA)</w:t>
      </w:r>
      <w:r w:rsidR="009D4F8A">
        <w:rPr>
          <w:rFonts w:asciiTheme="majorHAnsi" w:hAnsiTheme="majorHAnsi"/>
        </w:rPr>
        <w:t>?</w:t>
      </w:r>
    </w:p>
    <w:p w:rsidRPr="00205875" w:rsidR="00290173" w:rsidP="00290173" w:rsidRDefault="00290173" w14:paraId="00DE3129" w14:textId="77777777">
      <w:pPr>
        <w:pStyle w:val="ListParagraph"/>
        <w:numPr>
          <w:ilvl w:val="0"/>
          <w:numId w:val="16"/>
        </w:numPr>
        <w:spacing w:after="0" w:line="240" w:lineRule="auto"/>
        <w:rPr>
          <w:rFonts w:asciiTheme="majorHAnsi" w:hAnsiTheme="majorHAnsi"/>
        </w:rPr>
      </w:pPr>
      <w:r w:rsidRPr="00205875">
        <w:rPr>
          <w:rFonts w:asciiTheme="majorHAnsi" w:hAnsiTheme="majorHAnsi"/>
        </w:rPr>
        <w:t xml:space="preserve">More likely to respond </w:t>
      </w:r>
    </w:p>
    <w:p w:rsidRPr="00205875" w:rsidR="00290173" w:rsidP="00290173" w:rsidRDefault="00290173" w14:paraId="67109F39" w14:textId="77777777">
      <w:pPr>
        <w:pStyle w:val="ListParagraph"/>
        <w:numPr>
          <w:ilvl w:val="0"/>
          <w:numId w:val="16"/>
        </w:numPr>
        <w:spacing w:after="0" w:line="240" w:lineRule="auto"/>
        <w:rPr>
          <w:rFonts w:asciiTheme="majorHAnsi" w:hAnsiTheme="majorHAnsi"/>
        </w:rPr>
      </w:pPr>
      <w:r w:rsidRPr="00205875">
        <w:rPr>
          <w:rFonts w:asciiTheme="majorHAnsi" w:hAnsiTheme="majorHAnsi"/>
        </w:rPr>
        <w:t>Less likely to respond</w:t>
      </w:r>
    </w:p>
    <w:p w:rsidRPr="00205875" w:rsidR="00290173" w:rsidP="00290173" w:rsidRDefault="00290173" w14:paraId="03B949CB" w14:textId="77777777">
      <w:pPr>
        <w:pStyle w:val="ListParagraph"/>
        <w:numPr>
          <w:ilvl w:val="0"/>
          <w:numId w:val="16"/>
        </w:numPr>
        <w:spacing w:after="0" w:line="240" w:lineRule="auto"/>
        <w:rPr>
          <w:rFonts w:asciiTheme="majorHAnsi" w:hAnsiTheme="majorHAnsi"/>
        </w:rPr>
      </w:pPr>
      <w:r w:rsidRPr="00205875">
        <w:rPr>
          <w:rFonts w:asciiTheme="majorHAnsi" w:hAnsiTheme="majorHAnsi"/>
        </w:rPr>
        <w:t>It would have made no difference</w:t>
      </w:r>
    </w:p>
    <w:p w:rsidRPr="00205875" w:rsidR="007829CE" w:rsidP="00B258EC" w:rsidRDefault="007829CE" w14:paraId="41D3D097" w14:textId="77777777">
      <w:pPr>
        <w:spacing w:after="0" w:line="240" w:lineRule="auto"/>
        <w:rPr>
          <w:rFonts w:asciiTheme="majorHAnsi" w:hAnsiTheme="majorHAnsi"/>
        </w:rPr>
      </w:pPr>
    </w:p>
    <w:p w:rsidRPr="00205875" w:rsidR="007829CE" w:rsidP="00B258EC" w:rsidRDefault="007829CE" w14:paraId="795033FE" w14:textId="77777777">
      <w:pPr>
        <w:spacing w:after="0" w:line="240" w:lineRule="auto"/>
        <w:rPr>
          <w:rFonts w:asciiTheme="majorHAnsi" w:hAnsiTheme="majorHAnsi"/>
        </w:rPr>
      </w:pPr>
    </w:p>
    <w:p w:rsidRPr="00205875" w:rsidR="00ED5147" w:rsidRDefault="007829CE" w14:paraId="61EDE172" w14:textId="4AC0522C">
      <w:pPr>
        <w:pStyle w:val="ListParagraph"/>
        <w:numPr>
          <w:ilvl w:val="0"/>
          <w:numId w:val="6"/>
        </w:numPr>
        <w:spacing w:after="0" w:line="240" w:lineRule="auto"/>
        <w:rPr>
          <w:rFonts w:asciiTheme="majorHAnsi" w:hAnsiTheme="majorHAnsi"/>
        </w:rPr>
      </w:pPr>
      <w:r w:rsidRPr="00205875">
        <w:rPr>
          <w:rFonts w:asciiTheme="majorHAnsi" w:hAnsiTheme="majorHAnsi"/>
        </w:rPr>
        <w:lastRenderedPageBreak/>
        <w:t xml:space="preserve">We are interested in knowing </w:t>
      </w:r>
      <w:r w:rsidR="002A5023">
        <w:rPr>
          <w:rFonts w:asciiTheme="majorHAnsi" w:hAnsiTheme="majorHAnsi"/>
        </w:rPr>
        <w:t xml:space="preserve">the </w:t>
      </w:r>
      <w:r w:rsidRPr="00205875">
        <w:rPr>
          <w:rFonts w:asciiTheme="majorHAnsi" w:hAnsiTheme="majorHAnsi"/>
          <w:b/>
          <w:bCs/>
        </w:rPr>
        <w:t>possible reasons that people may not have responded</w:t>
      </w:r>
      <w:r w:rsidRPr="00205875">
        <w:rPr>
          <w:rFonts w:asciiTheme="majorHAnsi" w:hAnsiTheme="majorHAnsi"/>
        </w:rPr>
        <w:t xml:space="preserve"> to the request to complete </w:t>
      </w:r>
      <w:r w:rsidRPr="00205875" w:rsidR="00BC3547">
        <w:rPr>
          <w:rFonts w:asciiTheme="majorHAnsi" w:hAnsiTheme="majorHAnsi"/>
        </w:rPr>
        <w:t>[</w:t>
      </w:r>
      <w:r w:rsidRPr="00205875">
        <w:rPr>
          <w:rFonts w:asciiTheme="majorHAnsi" w:hAnsiTheme="majorHAnsi"/>
        </w:rPr>
        <w:t>the most recent</w:t>
      </w:r>
      <w:r w:rsidRPr="00205875" w:rsidR="00BC3547">
        <w:rPr>
          <w:rFonts w:asciiTheme="majorHAnsi" w:hAnsiTheme="majorHAnsi"/>
        </w:rPr>
        <w:t>/ any of the previous</w:t>
      </w:r>
      <w:r w:rsidRPr="00205875">
        <w:rPr>
          <w:rFonts w:asciiTheme="majorHAnsi" w:hAnsiTheme="majorHAnsi"/>
        </w:rPr>
        <w:t>] survey</w:t>
      </w:r>
      <w:r w:rsidR="008F2AD8">
        <w:rPr>
          <w:rFonts w:asciiTheme="majorHAnsi" w:hAnsiTheme="majorHAnsi"/>
        </w:rPr>
        <w:t>(s)</w:t>
      </w:r>
      <w:r w:rsidRPr="00205875">
        <w:rPr>
          <w:rFonts w:asciiTheme="majorHAnsi" w:hAnsiTheme="majorHAnsi"/>
        </w:rPr>
        <w:t>. Please indicate if the reasons listed below was or was not a reason why you did not respond to the survey.</w:t>
      </w:r>
      <w:r w:rsidRPr="00205875" w:rsidR="00ED5147">
        <w:rPr>
          <w:rFonts w:asciiTheme="majorHAnsi" w:hAnsiTheme="majorHAnsi"/>
        </w:rPr>
        <w:t xml:space="preserve"> </w:t>
      </w:r>
      <w:r w:rsidRPr="00205875" w:rsidR="00ED5147">
        <w:rPr>
          <w:rFonts w:asciiTheme="majorHAnsi" w:hAnsiTheme="majorHAnsi"/>
          <w:i/>
          <w:iCs/>
        </w:rPr>
        <w:t>[Response options, (1) Yes, a reason; (2) Not a reason]</w:t>
      </w:r>
    </w:p>
    <w:p w:rsidRPr="00205875" w:rsidR="007829CE" w:rsidP="00BC3547" w:rsidRDefault="00BC3547" w14:paraId="08749E77" w14:textId="783290E6">
      <w:pPr>
        <w:pStyle w:val="ListParagraph"/>
        <w:numPr>
          <w:ilvl w:val="0"/>
          <w:numId w:val="14"/>
        </w:numPr>
        <w:spacing w:after="0" w:line="240" w:lineRule="auto"/>
        <w:rPr>
          <w:rFonts w:asciiTheme="majorHAnsi" w:hAnsiTheme="majorHAnsi"/>
        </w:rPr>
      </w:pPr>
      <w:r w:rsidRPr="00205875">
        <w:rPr>
          <w:rFonts w:asciiTheme="majorHAnsi" w:hAnsiTheme="majorHAnsi"/>
        </w:rPr>
        <w:t>I thought the survey would be too long</w:t>
      </w:r>
    </w:p>
    <w:p w:rsidRPr="00205875" w:rsidR="00BC3547" w:rsidP="00BC3547" w:rsidRDefault="00BC3547" w14:paraId="46EDC596" w14:textId="2599B471">
      <w:pPr>
        <w:pStyle w:val="ListParagraph"/>
        <w:numPr>
          <w:ilvl w:val="0"/>
          <w:numId w:val="14"/>
        </w:numPr>
        <w:spacing w:after="0" w:line="240" w:lineRule="auto"/>
        <w:rPr>
          <w:rFonts w:asciiTheme="majorHAnsi" w:hAnsiTheme="majorHAnsi"/>
        </w:rPr>
      </w:pPr>
      <w:r w:rsidRPr="00205875">
        <w:rPr>
          <w:rFonts w:asciiTheme="majorHAnsi" w:hAnsiTheme="majorHAnsi"/>
        </w:rPr>
        <w:t>I did not think my responses would be very useful</w:t>
      </w:r>
    </w:p>
    <w:p w:rsidRPr="00205875" w:rsidR="00BC3547" w:rsidP="00BC3547" w:rsidRDefault="00BC3547" w14:paraId="14AC0AE0" w14:textId="7112F404">
      <w:pPr>
        <w:pStyle w:val="ListParagraph"/>
        <w:numPr>
          <w:ilvl w:val="0"/>
          <w:numId w:val="14"/>
        </w:numPr>
        <w:spacing w:after="0" w:line="240" w:lineRule="auto"/>
        <w:rPr>
          <w:rFonts w:asciiTheme="majorHAnsi" w:hAnsiTheme="majorHAnsi"/>
        </w:rPr>
      </w:pPr>
      <w:r w:rsidRPr="00205875">
        <w:rPr>
          <w:rFonts w:asciiTheme="majorHAnsi" w:hAnsiTheme="majorHAnsi"/>
        </w:rPr>
        <w:t xml:space="preserve">I was concerned about </w:t>
      </w:r>
      <w:r w:rsidR="00890178">
        <w:rPr>
          <w:rFonts w:asciiTheme="majorHAnsi" w:hAnsiTheme="majorHAnsi"/>
        </w:rPr>
        <w:t>the privacy/</w:t>
      </w:r>
      <w:r w:rsidRPr="00205875">
        <w:rPr>
          <w:rFonts w:asciiTheme="majorHAnsi" w:hAnsiTheme="majorHAnsi"/>
        </w:rPr>
        <w:t xml:space="preserve">confidentiality of my answers being adequately </w:t>
      </w:r>
      <w:r w:rsidRPr="00205875" w:rsidR="005C62C5">
        <w:rPr>
          <w:rFonts w:asciiTheme="majorHAnsi" w:hAnsiTheme="majorHAnsi"/>
        </w:rPr>
        <w:t>protected</w:t>
      </w:r>
    </w:p>
    <w:p w:rsidRPr="00205875" w:rsidR="005C62C5" w:rsidP="00BC3547" w:rsidRDefault="005C62C5" w14:paraId="58E0BB87" w14:textId="090ECC83">
      <w:pPr>
        <w:pStyle w:val="ListParagraph"/>
        <w:numPr>
          <w:ilvl w:val="0"/>
          <w:numId w:val="14"/>
        </w:numPr>
        <w:spacing w:after="0" w:line="240" w:lineRule="auto"/>
        <w:rPr>
          <w:rFonts w:asciiTheme="majorHAnsi" w:hAnsiTheme="majorHAnsi"/>
        </w:rPr>
      </w:pPr>
      <w:r w:rsidRPr="00205875">
        <w:rPr>
          <w:rFonts w:asciiTheme="majorHAnsi" w:hAnsiTheme="majorHAnsi"/>
        </w:rPr>
        <w:t>I did not think the study was useful</w:t>
      </w:r>
    </w:p>
    <w:p w:rsidRPr="00205875" w:rsidR="005C62C5" w:rsidP="00BC3547" w:rsidRDefault="005C62C5" w14:paraId="17C8835A" w14:textId="3FEF792A">
      <w:pPr>
        <w:pStyle w:val="ListParagraph"/>
        <w:numPr>
          <w:ilvl w:val="0"/>
          <w:numId w:val="14"/>
        </w:numPr>
        <w:spacing w:after="0" w:line="240" w:lineRule="auto"/>
        <w:rPr>
          <w:rFonts w:asciiTheme="majorHAnsi" w:hAnsiTheme="majorHAnsi"/>
        </w:rPr>
      </w:pPr>
      <w:r w:rsidRPr="00205875">
        <w:rPr>
          <w:rFonts w:asciiTheme="majorHAnsi" w:hAnsiTheme="majorHAnsi"/>
        </w:rPr>
        <w:t>I am no longer in the military</w:t>
      </w:r>
    </w:p>
    <w:p w:rsidRPr="00205875" w:rsidR="005C62C5" w:rsidP="00BC3547" w:rsidRDefault="005C62C5" w14:paraId="6108099C" w14:textId="718FAD91">
      <w:pPr>
        <w:pStyle w:val="ListParagraph"/>
        <w:numPr>
          <w:ilvl w:val="0"/>
          <w:numId w:val="14"/>
        </w:numPr>
        <w:spacing w:after="0" w:line="240" w:lineRule="auto"/>
        <w:rPr>
          <w:rFonts w:asciiTheme="majorHAnsi" w:hAnsiTheme="majorHAnsi"/>
        </w:rPr>
      </w:pPr>
      <w:r w:rsidRPr="00205875">
        <w:rPr>
          <w:rFonts w:asciiTheme="majorHAnsi" w:hAnsiTheme="majorHAnsi"/>
        </w:rPr>
        <w:t>I was concerned about the legitimacy of the study and did not think it was really being done by the DoD</w:t>
      </w:r>
    </w:p>
    <w:p w:rsidRPr="00205875" w:rsidR="005C62C5" w:rsidP="00BC3547" w:rsidRDefault="005C62C5" w14:paraId="300283B2" w14:textId="50F376F7">
      <w:pPr>
        <w:pStyle w:val="ListParagraph"/>
        <w:numPr>
          <w:ilvl w:val="0"/>
          <w:numId w:val="14"/>
        </w:numPr>
        <w:spacing w:after="0" w:line="240" w:lineRule="auto"/>
        <w:rPr>
          <w:rFonts w:asciiTheme="majorHAnsi" w:hAnsiTheme="majorHAnsi"/>
        </w:rPr>
      </w:pPr>
      <w:r w:rsidRPr="00205875">
        <w:rPr>
          <w:rFonts w:asciiTheme="majorHAnsi" w:hAnsiTheme="majorHAnsi"/>
        </w:rPr>
        <w:t>I did not realize it was a follow-up of the same study I had responded to [previously]</w:t>
      </w:r>
    </w:p>
    <w:p w:rsidRPr="00205875" w:rsidR="005C62C5" w:rsidP="00BC3547" w:rsidRDefault="005C62C5" w14:paraId="2727B6ED" w14:textId="1F256881">
      <w:pPr>
        <w:pStyle w:val="ListParagraph"/>
        <w:numPr>
          <w:ilvl w:val="0"/>
          <w:numId w:val="14"/>
        </w:numPr>
        <w:spacing w:after="0" w:line="240" w:lineRule="auto"/>
        <w:rPr>
          <w:rFonts w:asciiTheme="majorHAnsi" w:hAnsiTheme="majorHAnsi"/>
        </w:rPr>
      </w:pPr>
      <w:r w:rsidRPr="00205875">
        <w:rPr>
          <w:rFonts w:asciiTheme="majorHAnsi" w:hAnsiTheme="majorHAnsi"/>
        </w:rPr>
        <w:t xml:space="preserve">Please describe </w:t>
      </w:r>
      <w:r w:rsidRPr="00205875" w:rsidR="00ED5147">
        <w:rPr>
          <w:rFonts w:asciiTheme="majorHAnsi" w:hAnsiTheme="majorHAnsi"/>
        </w:rPr>
        <w:t xml:space="preserve">any other reasons that you may have decided not to respond: </w:t>
      </w:r>
    </w:p>
    <w:p w:rsidRPr="00205875" w:rsidR="00ED5147" w:rsidP="00205875" w:rsidRDefault="00ED5147" w14:paraId="36F92C2C" w14:textId="65FCF01A">
      <w:pPr>
        <w:pStyle w:val="ListParagraph"/>
        <w:spacing w:after="0" w:line="240" w:lineRule="auto"/>
        <w:ind w:left="1080"/>
        <w:rPr>
          <w:rFonts w:asciiTheme="majorHAnsi" w:hAnsiTheme="majorHAnsi"/>
        </w:rPr>
      </w:pPr>
      <w:r w:rsidRPr="00205875">
        <w:rPr>
          <w:rFonts w:asciiTheme="majorHAnsi" w:hAnsiTheme="majorHAnsi"/>
        </w:rPr>
        <w:t>[</w:t>
      </w:r>
      <w:proofErr w:type="gramStart"/>
      <w:r w:rsidRPr="00205875">
        <w:rPr>
          <w:rFonts w:asciiTheme="majorHAnsi" w:hAnsiTheme="majorHAnsi"/>
        </w:rPr>
        <w:t>open</w:t>
      </w:r>
      <w:proofErr w:type="gramEnd"/>
      <w:r w:rsidRPr="00205875">
        <w:rPr>
          <w:rFonts w:asciiTheme="majorHAnsi" w:hAnsiTheme="majorHAnsi"/>
        </w:rPr>
        <w:t xml:space="preserve"> text]</w:t>
      </w:r>
    </w:p>
    <w:p w:rsidRPr="00205875" w:rsidR="007829CE" w:rsidP="00454C6B" w:rsidRDefault="007829CE" w14:paraId="1C12A284" w14:textId="0E736F37">
      <w:pPr>
        <w:spacing w:after="0" w:line="240" w:lineRule="auto"/>
        <w:rPr>
          <w:rFonts w:asciiTheme="majorHAnsi" w:hAnsiTheme="majorHAnsi"/>
        </w:rPr>
      </w:pPr>
    </w:p>
    <w:p w:rsidRPr="00205875" w:rsidR="00454C6B" w:rsidP="00454C6B" w:rsidRDefault="00454C6B" w14:paraId="3F9C07AC" w14:textId="77777777">
      <w:pPr>
        <w:pStyle w:val="ListParagraph"/>
        <w:numPr>
          <w:ilvl w:val="0"/>
          <w:numId w:val="6"/>
        </w:numPr>
        <w:spacing w:after="0" w:line="240" w:lineRule="auto"/>
        <w:rPr>
          <w:rFonts w:asciiTheme="majorHAnsi" w:hAnsiTheme="majorHAnsi"/>
        </w:rPr>
      </w:pPr>
      <w:r w:rsidRPr="00205875">
        <w:rPr>
          <w:rFonts w:asciiTheme="majorHAnsi" w:hAnsiTheme="majorHAnsi"/>
        </w:rPr>
        <w:t xml:space="preserve">Did the messages you received seem like they were requests to respond to a survey that was </w:t>
      </w:r>
      <w:r w:rsidRPr="00205875">
        <w:rPr>
          <w:rFonts w:asciiTheme="majorHAnsi" w:hAnsiTheme="majorHAnsi"/>
          <w:b/>
          <w:bCs/>
        </w:rPr>
        <w:t>considered important to helping future members of the military</w:t>
      </w:r>
      <w:r w:rsidRPr="00205875">
        <w:rPr>
          <w:rFonts w:asciiTheme="majorHAnsi" w:hAnsiTheme="majorHAnsi"/>
        </w:rPr>
        <w:t xml:space="preserve"> or did it seem like </w:t>
      </w:r>
      <w:r w:rsidRPr="00205875">
        <w:rPr>
          <w:rFonts w:asciiTheme="majorHAnsi" w:hAnsiTheme="majorHAnsi"/>
          <w:b/>
          <w:bCs/>
        </w:rPr>
        <w:t>just another survey</w:t>
      </w:r>
      <w:r w:rsidRPr="00205875">
        <w:rPr>
          <w:rFonts w:asciiTheme="majorHAnsi" w:hAnsiTheme="majorHAnsi"/>
        </w:rPr>
        <w:t>?</w:t>
      </w:r>
    </w:p>
    <w:p w:rsidRPr="00205875" w:rsidR="00454C6B" w:rsidP="00454C6B" w:rsidRDefault="00454C6B" w14:paraId="5C11AE89" w14:textId="77777777">
      <w:pPr>
        <w:pStyle w:val="ListParagraph"/>
        <w:numPr>
          <w:ilvl w:val="0"/>
          <w:numId w:val="15"/>
        </w:numPr>
        <w:spacing w:after="0" w:line="240" w:lineRule="auto"/>
        <w:rPr>
          <w:rFonts w:asciiTheme="majorHAnsi" w:hAnsiTheme="majorHAnsi"/>
        </w:rPr>
      </w:pPr>
      <w:r w:rsidRPr="00205875">
        <w:rPr>
          <w:rFonts w:asciiTheme="majorHAnsi" w:hAnsiTheme="majorHAnsi"/>
        </w:rPr>
        <w:t>Important to helping future members of the military</w:t>
      </w:r>
    </w:p>
    <w:p w:rsidRPr="00205875" w:rsidR="00454C6B" w:rsidP="00205875" w:rsidRDefault="00454C6B" w14:paraId="7D7E4BA5" w14:textId="4F1D37ED">
      <w:pPr>
        <w:pStyle w:val="ListParagraph"/>
        <w:numPr>
          <w:ilvl w:val="0"/>
          <w:numId w:val="15"/>
        </w:numPr>
        <w:spacing w:after="0" w:line="240" w:lineRule="auto"/>
        <w:rPr>
          <w:rFonts w:asciiTheme="majorHAnsi" w:hAnsiTheme="majorHAnsi"/>
        </w:rPr>
      </w:pPr>
      <w:r w:rsidRPr="00205875">
        <w:rPr>
          <w:rFonts w:asciiTheme="majorHAnsi" w:hAnsiTheme="majorHAnsi"/>
        </w:rPr>
        <w:t>Just another survey</w:t>
      </w:r>
    </w:p>
    <w:p w:rsidRPr="00205875" w:rsidR="00454C6B" w:rsidP="00205875" w:rsidRDefault="00454C6B" w14:paraId="4D356364" w14:textId="77777777">
      <w:pPr>
        <w:spacing w:after="0" w:line="240" w:lineRule="auto"/>
        <w:rPr>
          <w:rFonts w:asciiTheme="majorHAnsi" w:hAnsiTheme="majorHAnsi"/>
        </w:rPr>
      </w:pPr>
    </w:p>
    <w:p w:rsidRPr="00205875" w:rsidR="0080792A" w:rsidP="00205875" w:rsidRDefault="006321D5" w14:paraId="0E86ED92" w14:textId="2EF7660D">
      <w:pPr>
        <w:pStyle w:val="ListParagraph"/>
        <w:numPr>
          <w:ilvl w:val="0"/>
          <w:numId w:val="6"/>
        </w:numPr>
        <w:spacing w:after="0" w:line="240" w:lineRule="auto"/>
        <w:rPr>
          <w:rFonts w:asciiTheme="majorHAnsi" w:hAnsiTheme="majorHAnsi"/>
          <w:b/>
          <w:bCs/>
        </w:rPr>
      </w:pPr>
      <w:r w:rsidRPr="00205875">
        <w:rPr>
          <w:rFonts w:asciiTheme="majorHAnsi" w:hAnsiTheme="majorHAnsi"/>
        </w:rPr>
        <w:t xml:space="preserve">We first requested that you complete the survey on the Internet because </w:t>
      </w:r>
      <w:r w:rsidR="002A5023">
        <w:rPr>
          <w:rFonts w:asciiTheme="majorHAnsi" w:hAnsiTheme="majorHAnsi"/>
        </w:rPr>
        <w:t xml:space="preserve">it </w:t>
      </w:r>
      <w:r w:rsidRPr="00205875">
        <w:rPr>
          <w:rFonts w:asciiTheme="majorHAnsi" w:hAnsiTheme="majorHAnsi"/>
        </w:rPr>
        <w:t xml:space="preserve">helps us complete the survey process more quickly. </w:t>
      </w:r>
      <w:r w:rsidRPr="00205875">
        <w:rPr>
          <w:rFonts w:asciiTheme="majorHAnsi" w:hAnsiTheme="majorHAnsi"/>
          <w:b/>
          <w:bCs/>
        </w:rPr>
        <w:t>If we had sent you a postal mail questionnaire when we first contacted you, would you have been:</w:t>
      </w:r>
    </w:p>
    <w:p w:rsidRPr="00205875" w:rsidR="0028745F" w:rsidP="0028745F" w:rsidRDefault="0028745F" w14:paraId="70B32E74" w14:textId="75B67FD3">
      <w:pPr>
        <w:pStyle w:val="ListParagraph"/>
        <w:numPr>
          <w:ilvl w:val="0"/>
          <w:numId w:val="17"/>
        </w:numPr>
        <w:spacing w:line="224" w:lineRule="exact"/>
        <w:rPr>
          <w:rFonts w:asciiTheme="majorHAnsi" w:hAnsiTheme="majorHAnsi"/>
        </w:rPr>
      </w:pPr>
      <w:r w:rsidRPr="00205875">
        <w:rPr>
          <w:rFonts w:asciiTheme="majorHAnsi" w:hAnsiTheme="majorHAnsi"/>
        </w:rPr>
        <w:t>More</w:t>
      </w:r>
      <w:r w:rsidRPr="00205875">
        <w:rPr>
          <w:rFonts w:asciiTheme="majorHAnsi" w:hAnsiTheme="majorHAnsi"/>
          <w:spacing w:val="-8"/>
        </w:rPr>
        <w:t xml:space="preserve"> </w:t>
      </w:r>
      <w:r w:rsidRPr="00205875">
        <w:rPr>
          <w:rFonts w:asciiTheme="majorHAnsi" w:hAnsiTheme="majorHAnsi"/>
        </w:rPr>
        <w:t>likely</w:t>
      </w:r>
      <w:r w:rsidRPr="00205875">
        <w:rPr>
          <w:rFonts w:asciiTheme="majorHAnsi" w:hAnsiTheme="majorHAnsi"/>
          <w:spacing w:val="-7"/>
        </w:rPr>
        <w:t xml:space="preserve"> </w:t>
      </w:r>
      <w:r w:rsidRPr="00205875">
        <w:rPr>
          <w:rFonts w:asciiTheme="majorHAnsi" w:hAnsiTheme="majorHAnsi"/>
        </w:rPr>
        <w:t>to</w:t>
      </w:r>
      <w:r w:rsidRPr="00205875">
        <w:rPr>
          <w:rFonts w:asciiTheme="majorHAnsi" w:hAnsiTheme="majorHAnsi"/>
          <w:spacing w:val="-8"/>
        </w:rPr>
        <w:t xml:space="preserve"> </w:t>
      </w:r>
      <w:r w:rsidRPr="00205875">
        <w:rPr>
          <w:rFonts w:asciiTheme="majorHAnsi" w:hAnsiTheme="majorHAnsi"/>
        </w:rPr>
        <w:t>answer</w:t>
      </w:r>
      <w:r w:rsidRPr="00205875">
        <w:rPr>
          <w:rFonts w:asciiTheme="majorHAnsi" w:hAnsiTheme="majorHAnsi"/>
          <w:spacing w:val="-7"/>
        </w:rPr>
        <w:t xml:space="preserve"> </w:t>
      </w:r>
      <w:r w:rsidRPr="00205875">
        <w:rPr>
          <w:rFonts w:asciiTheme="majorHAnsi" w:hAnsiTheme="majorHAnsi"/>
        </w:rPr>
        <w:t>the</w:t>
      </w:r>
      <w:r w:rsidRPr="00205875">
        <w:rPr>
          <w:rFonts w:asciiTheme="majorHAnsi" w:hAnsiTheme="majorHAnsi"/>
          <w:spacing w:val="-7"/>
        </w:rPr>
        <w:t xml:space="preserve"> </w:t>
      </w:r>
      <w:r w:rsidRPr="00205875">
        <w:rPr>
          <w:rFonts w:asciiTheme="majorHAnsi" w:hAnsiTheme="majorHAnsi"/>
        </w:rPr>
        <w:t>survey</w:t>
      </w:r>
      <w:r w:rsidRPr="00205875">
        <w:rPr>
          <w:rFonts w:asciiTheme="majorHAnsi" w:hAnsiTheme="majorHAnsi"/>
        </w:rPr>
        <w:sym w:font="Wingdings" w:char="F0E0"/>
      </w:r>
      <w:r w:rsidRPr="00205875">
        <w:rPr>
          <w:rFonts w:asciiTheme="majorHAnsi" w:hAnsiTheme="majorHAnsi"/>
        </w:rPr>
        <w:t xml:space="preserve"> why [open text]</w:t>
      </w:r>
    </w:p>
    <w:p w:rsidRPr="00205875" w:rsidR="0028745F" w:rsidP="0028745F" w:rsidRDefault="0028745F" w14:paraId="0408F31E" w14:textId="4C7F5E78">
      <w:pPr>
        <w:pStyle w:val="ListParagraph"/>
        <w:numPr>
          <w:ilvl w:val="0"/>
          <w:numId w:val="17"/>
        </w:numPr>
        <w:spacing w:line="224" w:lineRule="exact"/>
        <w:rPr>
          <w:rFonts w:asciiTheme="majorHAnsi" w:hAnsiTheme="majorHAnsi"/>
        </w:rPr>
      </w:pPr>
      <w:r w:rsidRPr="00205875">
        <w:rPr>
          <w:rFonts w:asciiTheme="majorHAnsi" w:hAnsiTheme="majorHAnsi"/>
        </w:rPr>
        <w:t>Less</w:t>
      </w:r>
      <w:r w:rsidRPr="00205875">
        <w:rPr>
          <w:rFonts w:asciiTheme="majorHAnsi" w:hAnsiTheme="majorHAnsi"/>
          <w:spacing w:val="-8"/>
        </w:rPr>
        <w:t xml:space="preserve"> </w:t>
      </w:r>
      <w:r w:rsidRPr="00205875">
        <w:rPr>
          <w:rFonts w:asciiTheme="majorHAnsi" w:hAnsiTheme="majorHAnsi"/>
        </w:rPr>
        <w:t>likely</w:t>
      </w:r>
      <w:r w:rsidRPr="00205875">
        <w:rPr>
          <w:rFonts w:asciiTheme="majorHAnsi" w:hAnsiTheme="majorHAnsi"/>
          <w:spacing w:val="-7"/>
        </w:rPr>
        <w:t xml:space="preserve"> </w:t>
      </w:r>
      <w:r w:rsidRPr="00205875">
        <w:rPr>
          <w:rFonts w:asciiTheme="majorHAnsi" w:hAnsiTheme="majorHAnsi"/>
        </w:rPr>
        <w:t>to</w:t>
      </w:r>
      <w:r w:rsidRPr="00205875">
        <w:rPr>
          <w:rFonts w:asciiTheme="majorHAnsi" w:hAnsiTheme="majorHAnsi"/>
          <w:spacing w:val="-8"/>
        </w:rPr>
        <w:t xml:space="preserve"> </w:t>
      </w:r>
      <w:r w:rsidRPr="00205875">
        <w:rPr>
          <w:rFonts w:asciiTheme="majorHAnsi" w:hAnsiTheme="majorHAnsi"/>
        </w:rPr>
        <w:t>answer</w:t>
      </w:r>
      <w:r w:rsidRPr="00205875">
        <w:rPr>
          <w:rFonts w:asciiTheme="majorHAnsi" w:hAnsiTheme="majorHAnsi"/>
          <w:spacing w:val="-7"/>
        </w:rPr>
        <w:t xml:space="preserve"> </w:t>
      </w:r>
      <w:r w:rsidRPr="00205875">
        <w:rPr>
          <w:rFonts w:asciiTheme="majorHAnsi" w:hAnsiTheme="majorHAnsi"/>
        </w:rPr>
        <w:t>the</w:t>
      </w:r>
      <w:r w:rsidRPr="00205875">
        <w:rPr>
          <w:rFonts w:asciiTheme="majorHAnsi" w:hAnsiTheme="majorHAnsi"/>
          <w:spacing w:val="-7"/>
        </w:rPr>
        <w:t xml:space="preserve"> </w:t>
      </w:r>
      <w:r w:rsidRPr="00205875">
        <w:rPr>
          <w:rFonts w:asciiTheme="majorHAnsi" w:hAnsiTheme="majorHAnsi"/>
        </w:rPr>
        <w:t>survey</w:t>
      </w:r>
      <w:r w:rsidRPr="00205875">
        <w:rPr>
          <w:rFonts w:asciiTheme="majorHAnsi" w:hAnsiTheme="majorHAnsi"/>
        </w:rPr>
        <w:sym w:font="Wingdings" w:char="F0E0"/>
      </w:r>
      <w:r w:rsidRPr="00205875">
        <w:rPr>
          <w:rFonts w:asciiTheme="majorHAnsi" w:hAnsiTheme="majorHAnsi"/>
        </w:rPr>
        <w:t xml:space="preserve"> why [open text]</w:t>
      </w:r>
    </w:p>
    <w:p w:rsidRPr="00205875" w:rsidR="006321D5" w:rsidP="0028745F" w:rsidRDefault="00027764" w14:paraId="68C75331" w14:textId="51587389">
      <w:pPr>
        <w:pStyle w:val="ListParagraph"/>
        <w:numPr>
          <w:ilvl w:val="0"/>
          <w:numId w:val="17"/>
        </w:numPr>
        <w:spacing w:after="0" w:line="240" w:lineRule="auto"/>
        <w:rPr>
          <w:rFonts w:asciiTheme="majorHAnsi" w:hAnsiTheme="majorHAnsi"/>
        </w:rPr>
      </w:pPr>
      <w:r w:rsidRPr="00205875">
        <w:rPr>
          <w:rFonts w:asciiTheme="majorHAnsi" w:hAnsiTheme="majorHAnsi"/>
        </w:rPr>
        <w:t>It would have made no difference in whether I responded</w:t>
      </w:r>
    </w:p>
    <w:p w:rsidRPr="00205875" w:rsidR="00F70DD2" w:rsidRDefault="00F70DD2" w14:paraId="65B56EDB" w14:textId="77777777">
      <w:pPr>
        <w:spacing w:after="0" w:line="240" w:lineRule="auto"/>
        <w:rPr>
          <w:rFonts w:asciiTheme="majorHAnsi" w:hAnsiTheme="majorHAnsi"/>
        </w:rPr>
      </w:pPr>
    </w:p>
    <w:p w:rsidRPr="00205875" w:rsidR="00F70DD2" w:rsidP="00205875" w:rsidRDefault="00F70DD2" w14:paraId="72026824" w14:textId="6412CA3A">
      <w:pPr>
        <w:pStyle w:val="ListParagraph"/>
        <w:numPr>
          <w:ilvl w:val="0"/>
          <w:numId w:val="6"/>
        </w:numPr>
        <w:spacing w:after="0" w:line="240" w:lineRule="auto"/>
        <w:rPr>
          <w:rFonts w:asciiTheme="majorHAnsi" w:hAnsiTheme="majorHAnsi"/>
        </w:rPr>
      </w:pPr>
      <w:r w:rsidRPr="00205875">
        <w:rPr>
          <w:rFonts w:asciiTheme="majorHAnsi" w:hAnsiTheme="majorHAnsi"/>
        </w:rPr>
        <w:t xml:space="preserve">We wonder whether </w:t>
      </w:r>
      <w:r w:rsidRPr="00205875">
        <w:rPr>
          <w:rFonts w:asciiTheme="majorHAnsi" w:hAnsiTheme="majorHAnsi"/>
          <w:b/>
          <w:bCs/>
        </w:rPr>
        <w:t>sending a small gift</w:t>
      </w:r>
      <w:r w:rsidRPr="00205875">
        <w:rPr>
          <w:rFonts w:asciiTheme="majorHAnsi" w:hAnsiTheme="majorHAnsi"/>
        </w:rPr>
        <w:t xml:space="preserve"> (such as a $2 </w:t>
      </w:r>
      <w:r w:rsidR="00E25540">
        <w:rPr>
          <w:rFonts w:asciiTheme="majorHAnsi" w:hAnsiTheme="majorHAnsi"/>
        </w:rPr>
        <w:t>bill</w:t>
      </w:r>
      <w:r w:rsidRPr="00205875">
        <w:rPr>
          <w:rFonts w:asciiTheme="majorHAnsi" w:hAnsiTheme="majorHAnsi"/>
        </w:rPr>
        <w:t>) with the request to answer the survey would have made you:</w:t>
      </w:r>
    </w:p>
    <w:p w:rsidRPr="00205875" w:rsidR="00047AB8" w:rsidP="00F70DD2" w:rsidRDefault="00F70DD2" w14:paraId="552B21C5" w14:textId="77777777">
      <w:pPr>
        <w:pStyle w:val="ListParagraph"/>
        <w:numPr>
          <w:ilvl w:val="0"/>
          <w:numId w:val="18"/>
        </w:numPr>
        <w:spacing w:after="0" w:line="240" w:lineRule="auto"/>
        <w:rPr>
          <w:rFonts w:asciiTheme="majorHAnsi" w:hAnsiTheme="majorHAnsi"/>
        </w:rPr>
      </w:pPr>
      <w:r w:rsidRPr="00205875">
        <w:rPr>
          <w:rFonts w:asciiTheme="majorHAnsi" w:hAnsiTheme="majorHAnsi"/>
        </w:rPr>
        <w:t xml:space="preserve">More likely to respond </w:t>
      </w:r>
    </w:p>
    <w:p w:rsidRPr="00205875" w:rsidR="00047AB8" w:rsidP="00F70DD2" w:rsidRDefault="00F70DD2" w14:paraId="7C4D6304" w14:textId="77777777">
      <w:pPr>
        <w:pStyle w:val="ListParagraph"/>
        <w:numPr>
          <w:ilvl w:val="0"/>
          <w:numId w:val="18"/>
        </w:numPr>
        <w:spacing w:after="0" w:line="240" w:lineRule="auto"/>
        <w:rPr>
          <w:rFonts w:asciiTheme="majorHAnsi" w:hAnsiTheme="majorHAnsi"/>
        </w:rPr>
      </w:pPr>
      <w:r w:rsidRPr="00205875">
        <w:rPr>
          <w:rFonts w:asciiTheme="majorHAnsi" w:hAnsiTheme="majorHAnsi"/>
        </w:rPr>
        <w:t>Less likely to respond</w:t>
      </w:r>
    </w:p>
    <w:p w:rsidRPr="00205875" w:rsidR="006321D5" w:rsidP="00F70DD2" w:rsidRDefault="00F70DD2" w14:paraId="4F3CC710" w14:textId="3FDC8FC2">
      <w:pPr>
        <w:pStyle w:val="ListParagraph"/>
        <w:numPr>
          <w:ilvl w:val="0"/>
          <w:numId w:val="18"/>
        </w:numPr>
        <w:spacing w:after="0" w:line="240" w:lineRule="auto"/>
        <w:rPr>
          <w:rFonts w:asciiTheme="majorHAnsi" w:hAnsiTheme="majorHAnsi"/>
        </w:rPr>
      </w:pPr>
      <w:r w:rsidRPr="00205875">
        <w:rPr>
          <w:rFonts w:asciiTheme="majorHAnsi" w:hAnsiTheme="majorHAnsi"/>
        </w:rPr>
        <w:t>It would have made no difference</w:t>
      </w:r>
    </w:p>
    <w:p w:rsidRPr="00205875" w:rsidR="00047AB8" w:rsidP="00047AB8" w:rsidRDefault="00047AB8" w14:paraId="0B83D055" w14:textId="5A048843">
      <w:pPr>
        <w:spacing w:after="0" w:line="240" w:lineRule="auto"/>
        <w:rPr>
          <w:rFonts w:asciiTheme="majorHAnsi" w:hAnsiTheme="majorHAnsi"/>
        </w:rPr>
      </w:pPr>
    </w:p>
    <w:p w:rsidRPr="00205875" w:rsidR="002A6D73" w:rsidP="00205875" w:rsidRDefault="002A6D73" w14:paraId="681FF23F" w14:textId="4D784BC5">
      <w:pPr>
        <w:pStyle w:val="ListParagraph"/>
        <w:numPr>
          <w:ilvl w:val="0"/>
          <w:numId w:val="6"/>
        </w:numPr>
        <w:spacing w:after="0" w:line="240" w:lineRule="auto"/>
        <w:rPr>
          <w:rFonts w:asciiTheme="majorHAnsi" w:hAnsiTheme="majorHAnsi"/>
        </w:rPr>
      </w:pPr>
      <w:r w:rsidRPr="00205875">
        <w:rPr>
          <w:rFonts w:asciiTheme="majorHAnsi" w:hAnsiTheme="majorHAnsi"/>
        </w:rPr>
        <w:t>At the present time</w:t>
      </w:r>
      <w:r w:rsidR="002A5023">
        <w:rPr>
          <w:rFonts w:asciiTheme="majorHAnsi" w:hAnsiTheme="majorHAnsi"/>
        </w:rPr>
        <w:t>,</w:t>
      </w:r>
      <w:r w:rsidRPr="00205875">
        <w:rPr>
          <w:rFonts w:asciiTheme="majorHAnsi" w:hAnsiTheme="majorHAnsi"/>
        </w:rPr>
        <w:t xml:space="preserve"> we are </w:t>
      </w:r>
      <w:r w:rsidRPr="00205875">
        <w:rPr>
          <w:rFonts w:asciiTheme="majorHAnsi" w:hAnsiTheme="majorHAnsi"/>
          <w:b/>
          <w:bCs/>
        </w:rPr>
        <w:t>sending small gifts</w:t>
      </w:r>
      <w:r w:rsidRPr="00205875">
        <w:rPr>
          <w:rFonts w:asciiTheme="majorHAnsi" w:hAnsiTheme="majorHAnsi"/>
        </w:rPr>
        <w:t xml:space="preserve"> to people after they have completed the survey such as a hat or a gift card </w:t>
      </w:r>
      <w:r w:rsidR="00E25540">
        <w:rPr>
          <w:rFonts w:asciiTheme="majorHAnsi" w:hAnsiTheme="majorHAnsi"/>
        </w:rPr>
        <w:t>from one of several popular vendors</w:t>
      </w:r>
      <w:r w:rsidRPr="00205875">
        <w:rPr>
          <w:rFonts w:asciiTheme="majorHAnsi" w:hAnsiTheme="majorHAnsi"/>
        </w:rPr>
        <w:t>. Would knowing about this gift make you:</w:t>
      </w:r>
    </w:p>
    <w:p w:rsidRPr="00205875" w:rsidR="002A6D73" w:rsidP="002A6D73" w:rsidRDefault="002A6D73" w14:paraId="600CFBA3" w14:textId="77777777">
      <w:pPr>
        <w:pStyle w:val="ListParagraph"/>
        <w:numPr>
          <w:ilvl w:val="0"/>
          <w:numId w:val="20"/>
        </w:numPr>
        <w:spacing w:after="0" w:line="240" w:lineRule="auto"/>
        <w:rPr>
          <w:rFonts w:asciiTheme="majorHAnsi" w:hAnsiTheme="majorHAnsi"/>
        </w:rPr>
      </w:pPr>
      <w:r w:rsidRPr="00205875">
        <w:rPr>
          <w:rFonts w:asciiTheme="majorHAnsi" w:hAnsiTheme="majorHAnsi"/>
        </w:rPr>
        <w:t xml:space="preserve">More likely to respond </w:t>
      </w:r>
    </w:p>
    <w:p w:rsidRPr="00205875" w:rsidR="002A6D73" w:rsidP="002A6D73" w:rsidRDefault="002A6D73" w14:paraId="22455E5D" w14:textId="77777777">
      <w:pPr>
        <w:pStyle w:val="ListParagraph"/>
        <w:numPr>
          <w:ilvl w:val="0"/>
          <w:numId w:val="20"/>
        </w:numPr>
        <w:spacing w:after="0" w:line="240" w:lineRule="auto"/>
        <w:rPr>
          <w:rFonts w:asciiTheme="majorHAnsi" w:hAnsiTheme="majorHAnsi"/>
        </w:rPr>
      </w:pPr>
      <w:r w:rsidRPr="00205875">
        <w:rPr>
          <w:rFonts w:asciiTheme="majorHAnsi" w:hAnsiTheme="majorHAnsi"/>
        </w:rPr>
        <w:t>Less likely to respond</w:t>
      </w:r>
    </w:p>
    <w:p w:rsidRPr="009D4F8A" w:rsidR="009261FB" w:rsidP="00890178" w:rsidRDefault="002A6D73" w14:paraId="2AB7E631" w14:textId="1AFFB436">
      <w:pPr>
        <w:pStyle w:val="ListParagraph"/>
        <w:numPr>
          <w:ilvl w:val="0"/>
          <w:numId w:val="20"/>
        </w:numPr>
        <w:spacing w:after="0" w:line="240" w:lineRule="auto"/>
        <w:rPr>
          <w:rFonts w:asciiTheme="majorHAnsi" w:hAnsiTheme="majorHAnsi"/>
        </w:rPr>
      </w:pPr>
      <w:r w:rsidRPr="009D4F8A">
        <w:rPr>
          <w:rFonts w:asciiTheme="majorHAnsi" w:hAnsiTheme="majorHAnsi"/>
        </w:rPr>
        <w:t>It would have made no difference</w:t>
      </w:r>
      <w:r w:rsidR="009D4F8A">
        <w:rPr>
          <w:rFonts w:asciiTheme="majorHAnsi" w:hAnsiTheme="majorHAnsi"/>
        </w:rPr>
        <w:t xml:space="preserve"> </w:t>
      </w:r>
    </w:p>
    <w:p w:rsidR="006D6FDF" w:rsidP="009261FB" w:rsidRDefault="006D6FDF" w14:paraId="6007019C" w14:textId="07D5A9A6">
      <w:pPr>
        <w:spacing w:after="0" w:line="240" w:lineRule="auto"/>
        <w:rPr>
          <w:rFonts w:asciiTheme="majorHAnsi" w:hAnsiTheme="majorHAnsi"/>
        </w:rPr>
      </w:pPr>
    </w:p>
    <w:p w:rsidRPr="00205875" w:rsidR="009261FB" w:rsidP="00205875" w:rsidRDefault="009261FB" w14:paraId="56B6ED7F" w14:textId="374D3DF6">
      <w:pPr>
        <w:pStyle w:val="ListParagraph"/>
        <w:numPr>
          <w:ilvl w:val="0"/>
          <w:numId w:val="6"/>
        </w:numPr>
        <w:spacing w:after="0" w:line="240" w:lineRule="auto"/>
        <w:rPr>
          <w:rFonts w:asciiTheme="majorHAnsi" w:hAnsiTheme="majorHAnsi"/>
        </w:rPr>
      </w:pPr>
      <w:r w:rsidRPr="00205875">
        <w:rPr>
          <w:rFonts w:asciiTheme="majorHAnsi" w:hAnsiTheme="majorHAnsi"/>
        </w:rPr>
        <w:t xml:space="preserve">Do you </w:t>
      </w:r>
      <w:r w:rsidRPr="00205875">
        <w:rPr>
          <w:rFonts w:asciiTheme="majorHAnsi" w:hAnsiTheme="majorHAnsi"/>
          <w:b/>
          <w:bCs/>
        </w:rPr>
        <w:t>recall going online</w:t>
      </w:r>
      <w:r w:rsidRPr="00205875">
        <w:rPr>
          <w:rFonts w:asciiTheme="majorHAnsi" w:hAnsiTheme="majorHAnsi"/>
        </w:rPr>
        <w:t xml:space="preserve"> and starting to complete the survey?</w:t>
      </w:r>
    </w:p>
    <w:p w:rsidRPr="00205875" w:rsidR="009261FB" w:rsidP="009261FB" w:rsidRDefault="009261FB" w14:paraId="177BB507" w14:textId="293B8E4D">
      <w:pPr>
        <w:pStyle w:val="ListParagraph"/>
        <w:numPr>
          <w:ilvl w:val="0"/>
          <w:numId w:val="21"/>
        </w:numPr>
        <w:spacing w:after="0" w:line="240" w:lineRule="auto"/>
        <w:rPr>
          <w:rFonts w:asciiTheme="majorHAnsi" w:hAnsiTheme="majorHAnsi"/>
        </w:rPr>
      </w:pPr>
      <w:r w:rsidRPr="00205875">
        <w:rPr>
          <w:rFonts w:asciiTheme="majorHAnsi" w:hAnsiTheme="majorHAnsi"/>
        </w:rPr>
        <w:t>Yes</w:t>
      </w:r>
    </w:p>
    <w:p w:rsidRPr="00205875" w:rsidR="009261FB" w:rsidP="009261FB" w:rsidRDefault="009261FB" w14:paraId="6CCEF52A" w14:textId="06E9AFEC">
      <w:pPr>
        <w:pStyle w:val="ListParagraph"/>
        <w:numPr>
          <w:ilvl w:val="0"/>
          <w:numId w:val="21"/>
        </w:numPr>
        <w:spacing w:after="0" w:line="240" w:lineRule="auto"/>
        <w:rPr>
          <w:rFonts w:asciiTheme="majorHAnsi" w:hAnsiTheme="majorHAnsi"/>
        </w:rPr>
      </w:pPr>
      <w:r w:rsidRPr="00205875">
        <w:rPr>
          <w:rFonts w:asciiTheme="majorHAnsi" w:hAnsiTheme="majorHAnsi"/>
        </w:rPr>
        <w:t xml:space="preserve">No  </w:t>
      </w:r>
      <w:r w:rsidRPr="00205875">
        <w:rPr>
          <w:rFonts w:asciiTheme="majorHAnsi" w:hAnsiTheme="majorHAnsi"/>
        </w:rPr>
        <w:sym w:font="Wingdings" w:char="F0E0"/>
      </w:r>
      <w:r w:rsidRPr="00205875">
        <w:rPr>
          <w:rFonts w:asciiTheme="majorHAnsi" w:hAnsiTheme="majorHAnsi"/>
        </w:rPr>
        <w:t xml:space="preserve"> </w:t>
      </w:r>
      <w:r w:rsidRPr="00205875">
        <w:rPr>
          <w:rFonts w:asciiTheme="majorHAnsi" w:hAnsiTheme="majorHAnsi"/>
          <w:b/>
          <w:bCs/>
        </w:rPr>
        <w:t>Skip to item 1</w:t>
      </w:r>
      <w:r w:rsidRPr="00205875" w:rsidR="005D5915">
        <w:rPr>
          <w:rFonts w:asciiTheme="majorHAnsi" w:hAnsiTheme="majorHAnsi"/>
          <w:b/>
          <w:bCs/>
        </w:rPr>
        <w:t>3</w:t>
      </w:r>
    </w:p>
    <w:p w:rsidRPr="00205875" w:rsidR="009261FB" w:rsidP="009261FB" w:rsidRDefault="009261FB" w14:paraId="1611085D" w14:textId="339955D5">
      <w:pPr>
        <w:spacing w:after="0" w:line="240" w:lineRule="auto"/>
        <w:rPr>
          <w:rFonts w:asciiTheme="majorHAnsi" w:hAnsiTheme="majorHAnsi"/>
        </w:rPr>
      </w:pPr>
    </w:p>
    <w:p w:rsidRPr="00205875" w:rsidR="005D5915" w:rsidP="00205875" w:rsidRDefault="005D5915" w14:paraId="7F668F85" w14:textId="72F54D7A">
      <w:pPr>
        <w:pStyle w:val="ListParagraph"/>
        <w:numPr>
          <w:ilvl w:val="0"/>
          <w:numId w:val="22"/>
        </w:numPr>
        <w:spacing w:line="245" w:lineRule="exact"/>
        <w:rPr>
          <w:rFonts w:asciiTheme="majorHAnsi" w:hAnsiTheme="majorHAnsi"/>
          <w:bCs/>
        </w:rPr>
      </w:pPr>
      <w:r w:rsidRPr="00205875">
        <w:rPr>
          <w:rFonts w:asciiTheme="majorHAnsi" w:hAnsiTheme="majorHAnsi"/>
          <w:bCs/>
        </w:rPr>
        <w:t>(If</w:t>
      </w:r>
      <w:r w:rsidRPr="00205875">
        <w:rPr>
          <w:rFonts w:asciiTheme="majorHAnsi" w:hAnsiTheme="majorHAnsi"/>
          <w:bCs/>
          <w:spacing w:val="-1"/>
        </w:rPr>
        <w:t xml:space="preserve"> </w:t>
      </w:r>
      <w:r w:rsidRPr="00205875">
        <w:rPr>
          <w:rFonts w:asciiTheme="majorHAnsi" w:hAnsiTheme="majorHAnsi"/>
          <w:bCs/>
        </w:rPr>
        <w:t>Yes)</w:t>
      </w:r>
      <w:r w:rsidRPr="00205875">
        <w:rPr>
          <w:rFonts w:asciiTheme="majorHAnsi" w:hAnsiTheme="majorHAnsi"/>
          <w:bCs/>
          <w:spacing w:val="1"/>
        </w:rPr>
        <w:t xml:space="preserve"> </w:t>
      </w:r>
      <w:r w:rsidRPr="00205875">
        <w:rPr>
          <w:rFonts w:asciiTheme="majorHAnsi" w:hAnsiTheme="majorHAnsi"/>
          <w:bCs/>
        </w:rPr>
        <w:t>Do</w:t>
      </w:r>
      <w:r w:rsidRPr="00205875">
        <w:rPr>
          <w:rFonts w:asciiTheme="majorHAnsi" w:hAnsiTheme="majorHAnsi"/>
          <w:bCs/>
          <w:spacing w:val="1"/>
        </w:rPr>
        <w:t xml:space="preserve"> </w:t>
      </w:r>
      <w:r w:rsidRPr="00205875">
        <w:rPr>
          <w:rFonts w:asciiTheme="majorHAnsi" w:hAnsiTheme="majorHAnsi"/>
          <w:bCs/>
        </w:rPr>
        <w:t>you</w:t>
      </w:r>
      <w:r w:rsidRPr="00205875">
        <w:rPr>
          <w:rFonts w:asciiTheme="majorHAnsi" w:hAnsiTheme="majorHAnsi"/>
          <w:bCs/>
          <w:spacing w:val="1"/>
        </w:rPr>
        <w:t xml:space="preserve"> </w:t>
      </w:r>
      <w:r w:rsidRPr="00205875">
        <w:rPr>
          <w:rFonts w:asciiTheme="majorHAnsi" w:hAnsiTheme="majorHAnsi"/>
          <w:bCs/>
        </w:rPr>
        <w:t>recall</w:t>
      </w:r>
      <w:r w:rsidRPr="00205875">
        <w:rPr>
          <w:rFonts w:asciiTheme="majorHAnsi" w:hAnsiTheme="majorHAnsi"/>
          <w:bCs/>
          <w:spacing w:val="2"/>
        </w:rPr>
        <w:t xml:space="preserve"> </w:t>
      </w:r>
      <w:r w:rsidRPr="00205875">
        <w:rPr>
          <w:rFonts w:asciiTheme="majorHAnsi" w:hAnsiTheme="majorHAnsi"/>
          <w:bCs/>
        </w:rPr>
        <w:t>whether</w:t>
      </w:r>
      <w:r w:rsidRPr="00205875">
        <w:rPr>
          <w:rFonts w:asciiTheme="majorHAnsi" w:hAnsiTheme="majorHAnsi"/>
          <w:bCs/>
          <w:spacing w:val="1"/>
        </w:rPr>
        <w:t xml:space="preserve"> </w:t>
      </w:r>
      <w:r w:rsidRPr="00205875">
        <w:rPr>
          <w:rFonts w:asciiTheme="majorHAnsi" w:hAnsiTheme="majorHAnsi"/>
          <w:bCs/>
        </w:rPr>
        <w:t>you</w:t>
      </w:r>
      <w:r w:rsidRPr="00205875">
        <w:rPr>
          <w:rFonts w:asciiTheme="majorHAnsi" w:hAnsiTheme="majorHAnsi"/>
          <w:bCs/>
          <w:spacing w:val="1"/>
        </w:rPr>
        <w:t xml:space="preserve"> </w:t>
      </w:r>
      <w:r w:rsidRPr="00205875">
        <w:rPr>
          <w:rFonts w:asciiTheme="majorHAnsi" w:hAnsiTheme="majorHAnsi"/>
          <w:bCs/>
        </w:rPr>
        <w:t>completed</w:t>
      </w:r>
      <w:r w:rsidRPr="00205875">
        <w:rPr>
          <w:rFonts w:asciiTheme="majorHAnsi" w:hAnsiTheme="majorHAnsi"/>
          <w:bCs/>
          <w:spacing w:val="1"/>
        </w:rPr>
        <w:t xml:space="preserve"> </w:t>
      </w:r>
      <w:r w:rsidRPr="00205875">
        <w:rPr>
          <w:rFonts w:asciiTheme="majorHAnsi" w:hAnsiTheme="majorHAnsi"/>
          <w:bCs/>
        </w:rPr>
        <w:t>the</w:t>
      </w:r>
      <w:r w:rsidRPr="00205875">
        <w:rPr>
          <w:rFonts w:asciiTheme="majorHAnsi" w:hAnsiTheme="majorHAnsi"/>
          <w:bCs/>
          <w:spacing w:val="-1"/>
        </w:rPr>
        <w:t xml:space="preserve"> </w:t>
      </w:r>
      <w:r w:rsidRPr="00205875">
        <w:rPr>
          <w:rFonts w:asciiTheme="majorHAnsi" w:hAnsiTheme="majorHAnsi"/>
          <w:bCs/>
        </w:rPr>
        <w:t>survey</w:t>
      </w:r>
      <w:r w:rsidRPr="00205875">
        <w:rPr>
          <w:rFonts w:asciiTheme="majorHAnsi" w:hAnsiTheme="majorHAnsi"/>
          <w:bCs/>
          <w:spacing w:val="-2"/>
        </w:rPr>
        <w:t xml:space="preserve"> </w:t>
      </w:r>
      <w:r w:rsidRPr="00205875">
        <w:rPr>
          <w:rFonts w:asciiTheme="majorHAnsi" w:hAnsiTheme="majorHAnsi"/>
          <w:bCs/>
        </w:rPr>
        <w:t>or</w:t>
      </w:r>
      <w:r w:rsidRPr="00205875">
        <w:rPr>
          <w:rFonts w:asciiTheme="majorHAnsi" w:hAnsiTheme="majorHAnsi"/>
          <w:bCs/>
          <w:spacing w:val="2"/>
        </w:rPr>
        <w:t xml:space="preserve"> </w:t>
      </w:r>
      <w:r w:rsidRPr="00205875">
        <w:rPr>
          <w:rFonts w:asciiTheme="majorHAnsi" w:hAnsiTheme="majorHAnsi"/>
          <w:bCs/>
        </w:rPr>
        <w:t>stopped</w:t>
      </w:r>
      <w:r w:rsidRPr="00205875">
        <w:rPr>
          <w:rFonts w:asciiTheme="majorHAnsi" w:hAnsiTheme="majorHAnsi"/>
          <w:bCs/>
          <w:spacing w:val="2"/>
        </w:rPr>
        <w:t xml:space="preserve"> </w:t>
      </w:r>
      <w:r w:rsidRPr="00205875">
        <w:rPr>
          <w:rFonts w:asciiTheme="majorHAnsi" w:hAnsiTheme="majorHAnsi"/>
          <w:bCs/>
        </w:rPr>
        <w:t>part‐way</w:t>
      </w:r>
      <w:r w:rsidRPr="00205875">
        <w:rPr>
          <w:rFonts w:asciiTheme="majorHAnsi" w:hAnsiTheme="majorHAnsi"/>
          <w:bCs/>
          <w:spacing w:val="-2"/>
        </w:rPr>
        <w:t xml:space="preserve"> </w:t>
      </w:r>
      <w:r w:rsidRPr="00205875">
        <w:rPr>
          <w:rFonts w:asciiTheme="majorHAnsi" w:hAnsiTheme="majorHAnsi"/>
          <w:bCs/>
        </w:rPr>
        <w:t>through?</w:t>
      </w:r>
    </w:p>
    <w:p w:rsidRPr="00205875" w:rsidR="005D5915" w:rsidP="005D5915" w:rsidRDefault="005D5915" w14:paraId="215B40C4" w14:textId="1A268D31">
      <w:pPr>
        <w:pStyle w:val="ListParagraph"/>
        <w:numPr>
          <w:ilvl w:val="0"/>
          <w:numId w:val="23"/>
        </w:numPr>
        <w:tabs>
          <w:tab w:val="left" w:pos="3848"/>
        </w:tabs>
        <w:spacing w:before="143"/>
        <w:rPr>
          <w:rFonts w:asciiTheme="majorHAnsi" w:hAnsiTheme="majorHAnsi"/>
          <w:b/>
        </w:rPr>
      </w:pPr>
      <w:r w:rsidRPr="00205875">
        <w:rPr>
          <w:rFonts w:asciiTheme="majorHAnsi" w:hAnsiTheme="majorHAnsi"/>
        </w:rPr>
        <w:t>Completed</w:t>
      </w:r>
      <w:r w:rsidRPr="00205875">
        <w:rPr>
          <w:rFonts w:asciiTheme="majorHAnsi" w:hAnsiTheme="majorHAnsi"/>
          <w:spacing w:val="-3"/>
        </w:rPr>
        <w:t xml:space="preserve"> </w:t>
      </w:r>
      <w:r w:rsidRPr="00205875">
        <w:rPr>
          <w:rFonts w:asciiTheme="majorHAnsi" w:hAnsiTheme="majorHAnsi"/>
        </w:rPr>
        <w:t>the</w:t>
      </w:r>
      <w:r w:rsidRPr="00205875">
        <w:rPr>
          <w:rFonts w:asciiTheme="majorHAnsi" w:hAnsiTheme="majorHAnsi"/>
          <w:spacing w:val="-2"/>
        </w:rPr>
        <w:t xml:space="preserve"> </w:t>
      </w:r>
      <w:r w:rsidRPr="00205875">
        <w:rPr>
          <w:rFonts w:asciiTheme="majorHAnsi" w:hAnsiTheme="majorHAnsi"/>
        </w:rPr>
        <w:t>survey</w:t>
      </w:r>
      <w:r w:rsidRPr="00205875">
        <w:rPr>
          <w:rFonts w:asciiTheme="majorHAnsi" w:hAnsiTheme="majorHAnsi"/>
        </w:rPr>
        <w:sym w:font="Wingdings" w:char="F0E0"/>
      </w:r>
      <w:r w:rsidRPr="00205875">
        <w:rPr>
          <w:rFonts w:asciiTheme="majorHAnsi" w:hAnsiTheme="majorHAnsi"/>
        </w:rPr>
        <w:t xml:space="preserve"> </w:t>
      </w:r>
      <w:r w:rsidRPr="00205875">
        <w:rPr>
          <w:rFonts w:asciiTheme="majorHAnsi" w:hAnsiTheme="majorHAnsi"/>
          <w:b/>
        </w:rPr>
        <w:t>Skip</w:t>
      </w:r>
      <w:r w:rsidRPr="00205875">
        <w:rPr>
          <w:rFonts w:asciiTheme="majorHAnsi" w:hAnsiTheme="majorHAnsi"/>
          <w:b/>
          <w:spacing w:val="-2"/>
        </w:rPr>
        <w:t xml:space="preserve"> </w:t>
      </w:r>
      <w:r w:rsidRPr="00205875">
        <w:rPr>
          <w:rFonts w:asciiTheme="majorHAnsi" w:hAnsiTheme="majorHAnsi"/>
          <w:b/>
        </w:rPr>
        <w:t>to</w:t>
      </w:r>
      <w:r w:rsidRPr="00205875">
        <w:rPr>
          <w:rFonts w:asciiTheme="majorHAnsi" w:hAnsiTheme="majorHAnsi"/>
          <w:b/>
          <w:spacing w:val="-2"/>
        </w:rPr>
        <w:t xml:space="preserve"> </w:t>
      </w:r>
      <w:r w:rsidRPr="00205875">
        <w:rPr>
          <w:rFonts w:asciiTheme="majorHAnsi" w:hAnsiTheme="majorHAnsi"/>
          <w:b/>
        </w:rPr>
        <w:t>Question</w:t>
      </w:r>
      <w:r w:rsidRPr="00205875">
        <w:rPr>
          <w:rFonts w:asciiTheme="majorHAnsi" w:hAnsiTheme="majorHAnsi"/>
          <w:b/>
          <w:spacing w:val="-1"/>
        </w:rPr>
        <w:t xml:space="preserve"> </w:t>
      </w:r>
      <w:r w:rsidRPr="00205875">
        <w:rPr>
          <w:rFonts w:asciiTheme="majorHAnsi" w:hAnsiTheme="majorHAnsi"/>
          <w:b/>
        </w:rPr>
        <w:t>13</w:t>
      </w:r>
    </w:p>
    <w:p w:rsidRPr="00205875" w:rsidR="005D5915" w:rsidP="00205875" w:rsidRDefault="005D5915" w14:paraId="4A7E91E3" w14:textId="10DA4A26">
      <w:pPr>
        <w:pStyle w:val="ListParagraph"/>
        <w:numPr>
          <w:ilvl w:val="0"/>
          <w:numId w:val="23"/>
        </w:numPr>
        <w:tabs>
          <w:tab w:val="left" w:pos="3848"/>
        </w:tabs>
        <w:spacing w:before="143"/>
        <w:rPr>
          <w:rFonts w:asciiTheme="majorHAnsi" w:hAnsiTheme="majorHAnsi"/>
          <w:b/>
        </w:rPr>
      </w:pPr>
      <w:r w:rsidRPr="00205875">
        <w:rPr>
          <w:rFonts w:asciiTheme="majorHAnsi" w:hAnsiTheme="majorHAnsi"/>
        </w:rPr>
        <w:t>Stopped</w:t>
      </w:r>
      <w:r w:rsidRPr="00205875">
        <w:rPr>
          <w:rFonts w:asciiTheme="majorHAnsi" w:hAnsiTheme="majorHAnsi"/>
          <w:spacing w:val="-2"/>
        </w:rPr>
        <w:t xml:space="preserve"> </w:t>
      </w:r>
      <w:r w:rsidRPr="00205875">
        <w:rPr>
          <w:rFonts w:asciiTheme="majorHAnsi" w:hAnsiTheme="majorHAnsi"/>
        </w:rPr>
        <w:t>part‐way</w:t>
      </w:r>
      <w:r w:rsidRPr="00205875">
        <w:rPr>
          <w:rFonts w:asciiTheme="majorHAnsi" w:hAnsiTheme="majorHAnsi"/>
          <w:spacing w:val="-3"/>
        </w:rPr>
        <w:t xml:space="preserve"> </w:t>
      </w:r>
      <w:r w:rsidRPr="00205875">
        <w:rPr>
          <w:rFonts w:asciiTheme="majorHAnsi" w:hAnsiTheme="majorHAnsi"/>
        </w:rPr>
        <w:t>through</w:t>
      </w:r>
    </w:p>
    <w:p w:rsidRPr="00205875" w:rsidR="002D542A" w:rsidP="002D542A" w:rsidRDefault="001D2C59" w14:paraId="42816F13" w14:textId="0848A406">
      <w:pPr>
        <w:pStyle w:val="ListParagraph"/>
        <w:numPr>
          <w:ilvl w:val="0"/>
          <w:numId w:val="22"/>
        </w:numPr>
        <w:spacing w:line="245" w:lineRule="exact"/>
        <w:rPr>
          <w:rFonts w:asciiTheme="majorHAnsi" w:hAnsiTheme="majorHAnsi"/>
          <w:bCs/>
        </w:rPr>
      </w:pPr>
      <w:r w:rsidRPr="00205875">
        <w:rPr>
          <w:rFonts w:asciiTheme="majorHAnsi" w:hAnsiTheme="majorHAnsi"/>
          <w:bCs/>
        </w:rPr>
        <w:t>(</w:t>
      </w:r>
      <w:r w:rsidRPr="00205875" w:rsidR="002D542A">
        <w:rPr>
          <w:rFonts w:asciiTheme="majorHAnsi" w:hAnsiTheme="majorHAnsi"/>
          <w:bCs/>
        </w:rPr>
        <w:t>If</w:t>
      </w:r>
      <w:r w:rsidRPr="00205875" w:rsidR="002D542A">
        <w:rPr>
          <w:rFonts w:asciiTheme="majorHAnsi" w:hAnsiTheme="majorHAnsi"/>
          <w:bCs/>
          <w:spacing w:val="-1"/>
        </w:rPr>
        <w:t xml:space="preserve"> </w:t>
      </w:r>
      <w:r w:rsidRPr="00205875" w:rsidR="002D542A">
        <w:rPr>
          <w:rFonts w:asciiTheme="majorHAnsi" w:hAnsiTheme="majorHAnsi"/>
          <w:bCs/>
        </w:rPr>
        <w:t>stopped</w:t>
      </w:r>
      <w:r w:rsidRPr="00205875" w:rsidR="002D542A">
        <w:rPr>
          <w:rFonts w:asciiTheme="majorHAnsi" w:hAnsiTheme="majorHAnsi"/>
          <w:bCs/>
          <w:spacing w:val="2"/>
        </w:rPr>
        <w:t xml:space="preserve"> </w:t>
      </w:r>
      <w:r w:rsidRPr="00205875" w:rsidR="002D542A">
        <w:rPr>
          <w:rFonts w:asciiTheme="majorHAnsi" w:hAnsiTheme="majorHAnsi"/>
          <w:bCs/>
        </w:rPr>
        <w:t>part‐way through) As</w:t>
      </w:r>
      <w:r w:rsidRPr="00205875" w:rsidR="002D542A">
        <w:rPr>
          <w:rFonts w:asciiTheme="majorHAnsi" w:hAnsiTheme="majorHAnsi"/>
          <w:bCs/>
          <w:spacing w:val="2"/>
        </w:rPr>
        <w:t xml:space="preserve"> </w:t>
      </w:r>
      <w:r w:rsidRPr="00205875" w:rsidR="002D542A">
        <w:rPr>
          <w:rFonts w:asciiTheme="majorHAnsi" w:hAnsiTheme="majorHAnsi"/>
          <w:bCs/>
        </w:rPr>
        <w:t>best you</w:t>
      </w:r>
      <w:r w:rsidRPr="00205875" w:rsidR="002D542A">
        <w:rPr>
          <w:rFonts w:asciiTheme="majorHAnsi" w:hAnsiTheme="majorHAnsi"/>
          <w:bCs/>
          <w:spacing w:val="2"/>
        </w:rPr>
        <w:t xml:space="preserve"> </w:t>
      </w:r>
      <w:r w:rsidRPr="00205875" w:rsidR="002D542A">
        <w:rPr>
          <w:rFonts w:asciiTheme="majorHAnsi" w:hAnsiTheme="majorHAnsi"/>
          <w:bCs/>
        </w:rPr>
        <w:t>can</w:t>
      </w:r>
      <w:r w:rsidRPr="00205875" w:rsidR="002D542A">
        <w:rPr>
          <w:rFonts w:asciiTheme="majorHAnsi" w:hAnsiTheme="majorHAnsi"/>
          <w:bCs/>
          <w:spacing w:val="2"/>
        </w:rPr>
        <w:t xml:space="preserve"> </w:t>
      </w:r>
      <w:r w:rsidRPr="00205875">
        <w:rPr>
          <w:rFonts w:asciiTheme="majorHAnsi" w:hAnsiTheme="majorHAnsi"/>
          <w:bCs/>
        </w:rPr>
        <w:t>remember,</w:t>
      </w:r>
      <w:r w:rsidRPr="00205875" w:rsidR="002D542A">
        <w:rPr>
          <w:rFonts w:asciiTheme="majorHAnsi" w:hAnsiTheme="majorHAnsi"/>
          <w:bCs/>
          <w:spacing w:val="4"/>
        </w:rPr>
        <w:t xml:space="preserve"> </w:t>
      </w:r>
      <w:r w:rsidRPr="00205875" w:rsidR="002D542A">
        <w:rPr>
          <w:rFonts w:asciiTheme="majorHAnsi" w:hAnsiTheme="majorHAnsi"/>
          <w:bCs/>
        </w:rPr>
        <w:t>why</w:t>
      </w:r>
      <w:r w:rsidRPr="00205875" w:rsidR="002D542A">
        <w:rPr>
          <w:rFonts w:asciiTheme="majorHAnsi" w:hAnsiTheme="majorHAnsi"/>
          <w:bCs/>
          <w:spacing w:val="-1"/>
        </w:rPr>
        <w:t xml:space="preserve"> </w:t>
      </w:r>
      <w:r w:rsidRPr="00205875" w:rsidR="002D542A">
        <w:rPr>
          <w:rFonts w:asciiTheme="majorHAnsi" w:hAnsiTheme="majorHAnsi"/>
          <w:bCs/>
        </w:rPr>
        <w:t>did you</w:t>
      </w:r>
      <w:r w:rsidRPr="00205875" w:rsidR="002D542A">
        <w:rPr>
          <w:rFonts w:asciiTheme="majorHAnsi" w:hAnsiTheme="majorHAnsi"/>
          <w:bCs/>
          <w:spacing w:val="1"/>
        </w:rPr>
        <w:t xml:space="preserve"> </w:t>
      </w:r>
      <w:r w:rsidRPr="00205875" w:rsidR="002D542A">
        <w:rPr>
          <w:rFonts w:asciiTheme="majorHAnsi" w:hAnsiTheme="majorHAnsi"/>
          <w:bCs/>
        </w:rPr>
        <w:t>stop</w:t>
      </w:r>
      <w:r w:rsidRPr="00205875" w:rsidR="002D542A">
        <w:rPr>
          <w:rFonts w:asciiTheme="majorHAnsi" w:hAnsiTheme="majorHAnsi"/>
          <w:bCs/>
          <w:spacing w:val="2"/>
        </w:rPr>
        <w:t xml:space="preserve"> </w:t>
      </w:r>
      <w:r w:rsidRPr="00205875" w:rsidR="002D542A">
        <w:rPr>
          <w:rFonts w:asciiTheme="majorHAnsi" w:hAnsiTheme="majorHAnsi"/>
          <w:bCs/>
        </w:rPr>
        <w:t>responding part‐way</w:t>
      </w:r>
      <w:r w:rsidRPr="00205875" w:rsidR="002D542A">
        <w:rPr>
          <w:rFonts w:asciiTheme="majorHAnsi" w:hAnsiTheme="majorHAnsi"/>
          <w:bCs/>
          <w:spacing w:val="-3"/>
        </w:rPr>
        <w:t xml:space="preserve"> </w:t>
      </w:r>
      <w:r w:rsidRPr="00205875" w:rsidR="002D542A">
        <w:rPr>
          <w:rFonts w:asciiTheme="majorHAnsi" w:hAnsiTheme="majorHAnsi"/>
          <w:bCs/>
        </w:rPr>
        <w:t>through?</w:t>
      </w:r>
    </w:p>
    <w:p w:rsidR="001D2C59" w:rsidP="00205875" w:rsidRDefault="001D2C59" w14:paraId="78BFE252" w14:textId="2AFCCC8C">
      <w:pPr>
        <w:pStyle w:val="ListParagraph"/>
        <w:spacing w:line="245" w:lineRule="exact"/>
        <w:ind w:left="1080"/>
        <w:rPr>
          <w:rFonts w:asciiTheme="majorHAnsi" w:hAnsiTheme="majorHAnsi"/>
          <w:bCs/>
        </w:rPr>
      </w:pPr>
      <w:r w:rsidRPr="00205875">
        <w:rPr>
          <w:rFonts w:asciiTheme="majorHAnsi" w:hAnsiTheme="majorHAnsi"/>
          <w:bCs/>
        </w:rPr>
        <w:t>[</w:t>
      </w:r>
      <w:proofErr w:type="gramStart"/>
      <w:r w:rsidRPr="00205875">
        <w:rPr>
          <w:rFonts w:asciiTheme="majorHAnsi" w:hAnsiTheme="majorHAnsi"/>
          <w:bCs/>
        </w:rPr>
        <w:t>open</w:t>
      </w:r>
      <w:proofErr w:type="gramEnd"/>
      <w:r w:rsidRPr="00205875">
        <w:rPr>
          <w:rFonts w:asciiTheme="majorHAnsi" w:hAnsiTheme="majorHAnsi"/>
          <w:bCs/>
        </w:rPr>
        <w:t xml:space="preserve"> text] </w:t>
      </w:r>
    </w:p>
    <w:p w:rsidR="009D4F8A" w:rsidP="00205875" w:rsidRDefault="009D4F8A" w14:paraId="3F3FD99F" w14:textId="60878B80">
      <w:pPr>
        <w:pStyle w:val="ListParagraph"/>
        <w:spacing w:line="245" w:lineRule="exact"/>
        <w:ind w:left="1080"/>
        <w:rPr>
          <w:rFonts w:asciiTheme="majorHAnsi" w:hAnsiTheme="majorHAnsi"/>
          <w:bCs/>
        </w:rPr>
      </w:pPr>
    </w:p>
    <w:p w:rsidR="00E72F87" w:rsidP="00205875" w:rsidRDefault="00E72F87" w14:paraId="4AFFA490" w14:textId="77777777">
      <w:pPr>
        <w:pStyle w:val="ListParagraph"/>
        <w:spacing w:line="245" w:lineRule="exact"/>
        <w:ind w:left="1080"/>
        <w:rPr>
          <w:rFonts w:asciiTheme="majorHAnsi" w:hAnsiTheme="majorHAnsi"/>
          <w:bCs/>
        </w:rPr>
      </w:pPr>
    </w:p>
    <w:p w:rsidR="009D4F8A" w:rsidP="00205875" w:rsidRDefault="009D4F8A" w14:paraId="1B924A18" w14:textId="563148A5">
      <w:pPr>
        <w:pStyle w:val="ListParagraph"/>
        <w:spacing w:line="245" w:lineRule="exact"/>
        <w:ind w:left="1080"/>
        <w:rPr>
          <w:rFonts w:asciiTheme="majorHAnsi" w:hAnsiTheme="majorHAnsi"/>
          <w:bCs/>
        </w:rPr>
      </w:pPr>
    </w:p>
    <w:p w:rsidR="009D4F8A" w:rsidP="00205875" w:rsidRDefault="009D4F8A" w14:paraId="3BBCB82F" w14:textId="51F2BF89">
      <w:pPr>
        <w:pStyle w:val="ListParagraph"/>
        <w:spacing w:line="245" w:lineRule="exact"/>
        <w:ind w:left="1080"/>
        <w:rPr>
          <w:rFonts w:asciiTheme="majorHAnsi" w:hAnsiTheme="majorHAnsi"/>
          <w:bCs/>
        </w:rPr>
      </w:pPr>
    </w:p>
    <w:p w:rsidR="009D4F8A" w:rsidP="00205875" w:rsidRDefault="009D4F8A" w14:paraId="68AACA27" w14:textId="7B1A1CC5">
      <w:pPr>
        <w:pStyle w:val="ListParagraph"/>
        <w:spacing w:line="245" w:lineRule="exact"/>
        <w:ind w:left="1080"/>
        <w:rPr>
          <w:rFonts w:asciiTheme="majorHAnsi" w:hAnsiTheme="majorHAnsi"/>
          <w:bCs/>
        </w:rPr>
      </w:pPr>
    </w:p>
    <w:p w:rsidRPr="00205875" w:rsidR="009D4F8A" w:rsidP="00205875" w:rsidRDefault="009D4F8A" w14:paraId="33CEB345" w14:textId="77777777">
      <w:pPr>
        <w:pStyle w:val="ListParagraph"/>
        <w:spacing w:line="245" w:lineRule="exact"/>
        <w:ind w:left="1080"/>
        <w:rPr>
          <w:rFonts w:asciiTheme="majorHAnsi" w:hAnsiTheme="majorHAnsi"/>
          <w:bCs/>
        </w:rPr>
      </w:pPr>
    </w:p>
    <w:p w:rsidRPr="00205875" w:rsidR="001D2C59" w:rsidP="00205875" w:rsidRDefault="001D2C59" w14:paraId="70E56FB7" w14:textId="77777777">
      <w:pPr>
        <w:pStyle w:val="ListParagraph"/>
        <w:spacing w:line="245" w:lineRule="exact"/>
        <w:ind w:left="1080"/>
        <w:rPr>
          <w:rFonts w:asciiTheme="majorHAnsi" w:hAnsiTheme="majorHAnsi"/>
          <w:b/>
        </w:rPr>
      </w:pPr>
    </w:p>
    <w:p w:rsidRPr="00205875" w:rsidR="00E075E9" w:rsidP="00205875" w:rsidRDefault="00E075E9" w14:paraId="56C28533" w14:textId="78F7CF9D">
      <w:pPr>
        <w:pStyle w:val="ListParagraph"/>
        <w:numPr>
          <w:ilvl w:val="0"/>
          <w:numId w:val="6"/>
        </w:numPr>
        <w:spacing w:after="0" w:line="240" w:lineRule="auto"/>
        <w:rPr>
          <w:rFonts w:asciiTheme="majorHAnsi" w:hAnsiTheme="majorHAnsi"/>
        </w:rPr>
      </w:pPr>
      <w:r w:rsidRPr="00205875">
        <w:rPr>
          <w:rFonts w:asciiTheme="majorHAnsi" w:hAnsiTheme="majorHAnsi"/>
        </w:rPr>
        <w:lastRenderedPageBreak/>
        <w:t xml:space="preserve"> What are the main reason(s) for your </w:t>
      </w:r>
      <w:r w:rsidRPr="00205875">
        <w:rPr>
          <w:rFonts w:asciiTheme="majorHAnsi" w:hAnsiTheme="majorHAnsi"/>
          <w:b/>
          <w:bCs/>
        </w:rPr>
        <w:t>continued participation</w:t>
      </w:r>
      <w:r w:rsidRPr="00205875">
        <w:rPr>
          <w:rFonts w:asciiTheme="majorHAnsi" w:hAnsiTheme="majorHAnsi"/>
        </w:rPr>
        <w:t xml:space="preserve"> in this study?</w:t>
      </w:r>
      <w:r w:rsidRPr="00205875">
        <w:rPr>
          <w:rFonts w:asciiTheme="majorHAnsi" w:hAnsiTheme="majorHAnsi"/>
        </w:rPr>
        <w:tab/>
      </w:r>
      <w:r w:rsidRPr="00205875">
        <w:rPr>
          <w:rFonts w:asciiTheme="majorHAnsi" w:hAnsiTheme="majorHAnsi"/>
        </w:rPr>
        <w:tab/>
      </w:r>
    </w:p>
    <w:tbl>
      <w:tblPr>
        <w:tblStyle w:val="TableGrid"/>
        <w:tblW w:w="0" w:type="auto"/>
        <w:tblInd w:w="805" w:type="dxa"/>
        <w:tblLook w:val="04A0" w:firstRow="1" w:lastRow="0" w:firstColumn="1" w:lastColumn="0" w:noHBand="0" w:noVBand="1"/>
      </w:tblPr>
      <w:tblGrid>
        <w:gridCol w:w="6660"/>
        <w:gridCol w:w="990"/>
        <w:gridCol w:w="895"/>
      </w:tblGrid>
      <w:tr w:rsidRPr="00AB4298" w:rsidR="00E075E9" w:rsidTr="00205875" w14:paraId="4A6CE3E6" w14:textId="77777777">
        <w:tc>
          <w:tcPr>
            <w:tcW w:w="6660" w:type="dxa"/>
          </w:tcPr>
          <w:p w:rsidRPr="00205875" w:rsidR="00E075E9" w:rsidP="00B258EC" w:rsidRDefault="002A27E5" w14:paraId="72828756" w14:textId="3D449178">
            <w:pPr>
              <w:rPr>
                <w:rFonts w:asciiTheme="majorHAnsi" w:hAnsiTheme="majorHAnsi"/>
              </w:rPr>
            </w:pPr>
            <w:r w:rsidRPr="00205875">
              <w:rPr>
                <w:rFonts w:asciiTheme="majorHAnsi" w:hAnsiTheme="majorHAnsi"/>
                <w:color w:val="4472C4" w:themeColor="accent1"/>
                <w:sz w:val="16"/>
                <w:szCs w:val="16"/>
              </w:rPr>
              <w:t xml:space="preserve">Source: Adapted from HCHS/SOL Visit 2 Participant Feedback Questionnaire, https://sites.cscc.unc.edu/hchs/manuals-forms  </w:t>
            </w:r>
          </w:p>
        </w:tc>
        <w:tc>
          <w:tcPr>
            <w:tcW w:w="990" w:type="dxa"/>
          </w:tcPr>
          <w:p w:rsidRPr="00205875" w:rsidR="00E075E9" w:rsidP="00B258EC" w:rsidRDefault="00E075E9" w14:paraId="148EF185" w14:textId="729BB4A8">
            <w:pPr>
              <w:rPr>
                <w:rFonts w:asciiTheme="majorHAnsi" w:hAnsiTheme="majorHAnsi"/>
              </w:rPr>
            </w:pPr>
            <w:r w:rsidRPr="00205875">
              <w:rPr>
                <w:rFonts w:asciiTheme="majorHAnsi" w:hAnsiTheme="majorHAnsi"/>
              </w:rPr>
              <w:t>No (0)</w:t>
            </w:r>
          </w:p>
        </w:tc>
        <w:tc>
          <w:tcPr>
            <w:tcW w:w="895" w:type="dxa"/>
          </w:tcPr>
          <w:p w:rsidRPr="00205875" w:rsidR="00E075E9" w:rsidP="00B258EC" w:rsidRDefault="00E075E9" w14:paraId="4AD437C9" w14:textId="39E10F94">
            <w:pPr>
              <w:rPr>
                <w:rFonts w:asciiTheme="majorHAnsi" w:hAnsiTheme="majorHAnsi"/>
              </w:rPr>
            </w:pPr>
            <w:r w:rsidRPr="00205875">
              <w:rPr>
                <w:rFonts w:asciiTheme="majorHAnsi" w:hAnsiTheme="majorHAnsi"/>
              </w:rPr>
              <w:t>Yes (1)</w:t>
            </w:r>
          </w:p>
        </w:tc>
      </w:tr>
      <w:tr w:rsidRPr="00AB4298" w:rsidR="00E075E9" w:rsidTr="00205875" w14:paraId="5BE48089" w14:textId="77777777">
        <w:tc>
          <w:tcPr>
            <w:tcW w:w="6660" w:type="dxa"/>
          </w:tcPr>
          <w:p w:rsidRPr="00205875" w:rsidR="00E075E9" w:rsidP="00B258EC" w:rsidRDefault="00E075E9" w14:paraId="24102769" w14:textId="5EB147D1">
            <w:pPr>
              <w:rPr>
                <w:rFonts w:asciiTheme="majorHAnsi" w:hAnsiTheme="majorHAnsi"/>
              </w:rPr>
            </w:pPr>
            <w:r w:rsidRPr="00205875">
              <w:rPr>
                <w:rFonts w:asciiTheme="majorHAnsi" w:hAnsiTheme="majorHAnsi"/>
              </w:rPr>
              <w:t xml:space="preserve">a. To help my </w:t>
            </w:r>
            <w:r w:rsidRPr="00205875" w:rsidR="00E911AD">
              <w:rPr>
                <w:rFonts w:asciiTheme="majorHAnsi" w:hAnsiTheme="majorHAnsi"/>
              </w:rPr>
              <w:t xml:space="preserve">fellow service members and </w:t>
            </w:r>
            <w:r w:rsidR="00E25540">
              <w:rPr>
                <w:rFonts w:asciiTheme="majorHAnsi" w:hAnsiTheme="majorHAnsi"/>
              </w:rPr>
              <w:t>V</w:t>
            </w:r>
            <w:r w:rsidRPr="00205875" w:rsidR="00E911AD">
              <w:rPr>
                <w:rFonts w:asciiTheme="majorHAnsi" w:hAnsiTheme="majorHAnsi"/>
              </w:rPr>
              <w:t>eterans</w:t>
            </w:r>
          </w:p>
        </w:tc>
        <w:tc>
          <w:tcPr>
            <w:tcW w:w="990" w:type="dxa"/>
          </w:tcPr>
          <w:p w:rsidRPr="00205875" w:rsidR="00E075E9" w:rsidP="00B258EC" w:rsidRDefault="00E075E9" w14:paraId="1AC4AF4E" w14:textId="77777777">
            <w:pPr>
              <w:rPr>
                <w:rFonts w:asciiTheme="majorHAnsi" w:hAnsiTheme="majorHAnsi"/>
              </w:rPr>
            </w:pPr>
          </w:p>
        </w:tc>
        <w:tc>
          <w:tcPr>
            <w:tcW w:w="895" w:type="dxa"/>
          </w:tcPr>
          <w:p w:rsidRPr="00205875" w:rsidR="00E075E9" w:rsidP="00B258EC" w:rsidRDefault="00E075E9" w14:paraId="0685F3BE" w14:textId="77777777">
            <w:pPr>
              <w:rPr>
                <w:rFonts w:asciiTheme="majorHAnsi" w:hAnsiTheme="majorHAnsi"/>
              </w:rPr>
            </w:pPr>
          </w:p>
        </w:tc>
      </w:tr>
      <w:tr w:rsidRPr="00AB4298" w:rsidR="00E075E9" w:rsidTr="00205875" w14:paraId="41A17C67" w14:textId="77777777">
        <w:tc>
          <w:tcPr>
            <w:tcW w:w="6660" w:type="dxa"/>
          </w:tcPr>
          <w:p w:rsidRPr="00205875" w:rsidR="00E075E9" w:rsidP="00B258EC" w:rsidRDefault="00E075E9" w14:paraId="6823F0AB" w14:textId="521D12B6">
            <w:pPr>
              <w:rPr>
                <w:rFonts w:asciiTheme="majorHAnsi" w:hAnsiTheme="majorHAnsi"/>
              </w:rPr>
            </w:pPr>
            <w:r w:rsidRPr="00205875">
              <w:rPr>
                <w:rFonts w:asciiTheme="majorHAnsi" w:hAnsiTheme="majorHAnsi"/>
              </w:rPr>
              <w:t xml:space="preserve">b. To learn more about </w:t>
            </w:r>
            <w:r w:rsidRPr="00205875" w:rsidR="00E911AD">
              <w:rPr>
                <w:rFonts w:asciiTheme="majorHAnsi" w:hAnsiTheme="majorHAnsi"/>
              </w:rPr>
              <w:t xml:space="preserve">health issues that affect service members and </w:t>
            </w:r>
            <w:r w:rsidR="00E25540">
              <w:rPr>
                <w:rFonts w:asciiTheme="majorHAnsi" w:hAnsiTheme="majorHAnsi"/>
              </w:rPr>
              <w:t>V</w:t>
            </w:r>
            <w:r w:rsidRPr="00205875" w:rsidR="00E911AD">
              <w:rPr>
                <w:rFonts w:asciiTheme="majorHAnsi" w:hAnsiTheme="majorHAnsi"/>
              </w:rPr>
              <w:t>eterans</w:t>
            </w:r>
          </w:p>
        </w:tc>
        <w:tc>
          <w:tcPr>
            <w:tcW w:w="990" w:type="dxa"/>
          </w:tcPr>
          <w:p w:rsidRPr="00205875" w:rsidR="00E075E9" w:rsidP="00B258EC" w:rsidRDefault="00E075E9" w14:paraId="45D4B559" w14:textId="77777777">
            <w:pPr>
              <w:rPr>
                <w:rFonts w:asciiTheme="majorHAnsi" w:hAnsiTheme="majorHAnsi"/>
              </w:rPr>
            </w:pPr>
          </w:p>
        </w:tc>
        <w:tc>
          <w:tcPr>
            <w:tcW w:w="895" w:type="dxa"/>
          </w:tcPr>
          <w:p w:rsidRPr="00205875" w:rsidR="00E075E9" w:rsidP="00B258EC" w:rsidRDefault="00E075E9" w14:paraId="0C3E0063" w14:textId="77777777">
            <w:pPr>
              <w:rPr>
                <w:rFonts w:asciiTheme="majorHAnsi" w:hAnsiTheme="majorHAnsi"/>
              </w:rPr>
            </w:pPr>
          </w:p>
        </w:tc>
      </w:tr>
      <w:tr w:rsidRPr="00AB4298" w:rsidR="00E075E9" w:rsidTr="00205875" w14:paraId="78AF14C9" w14:textId="77777777">
        <w:tc>
          <w:tcPr>
            <w:tcW w:w="6660" w:type="dxa"/>
          </w:tcPr>
          <w:p w:rsidRPr="00205875" w:rsidR="00E075E9" w:rsidP="00B258EC" w:rsidRDefault="00E075E9" w14:paraId="14A37C68" w14:textId="34D35B89">
            <w:pPr>
              <w:rPr>
                <w:rFonts w:asciiTheme="majorHAnsi" w:hAnsiTheme="majorHAnsi"/>
              </w:rPr>
            </w:pPr>
            <w:r w:rsidRPr="00205875">
              <w:rPr>
                <w:rFonts w:asciiTheme="majorHAnsi" w:hAnsiTheme="majorHAnsi"/>
              </w:rPr>
              <w:t>c. To receive the monetary incentive</w:t>
            </w:r>
            <w:r w:rsidRPr="00205875">
              <w:rPr>
                <w:rFonts w:asciiTheme="majorHAnsi" w:hAnsiTheme="majorHAnsi"/>
              </w:rPr>
              <w:tab/>
            </w:r>
          </w:p>
        </w:tc>
        <w:tc>
          <w:tcPr>
            <w:tcW w:w="990" w:type="dxa"/>
          </w:tcPr>
          <w:p w:rsidRPr="00205875" w:rsidR="00E075E9" w:rsidP="00B258EC" w:rsidRDefault="00E075E9" w14:paraId="5EE85482" w14:textId="77777777">
            <w:pPr>
              <w:rPr>
                <w:rFonts w:asciiTheme="majorHAnsi" w:hAnsiTheme="majorHAnsi"/>
              </w:rPr>
            </w:pPr>
          </w:p>
        </w:tc>
        <w:tc>
          <w:tcPr>
            <w:tcW w:w="895" w:type="dxa"/>
          </w:tcPr>
          <w:p w:rsidRPr="00205875" w:rsidR="00E075E9" w:rsidP="00B258EC" w:rsidRDefault="00E075E9" w14:paraId="11FED7F2" w14:textId="77777777">
            <w:pPr>
              <w:rPr>
                <w:rFonts w:asciiTheme="majorHAnsi" w:hAnsiTheme="majorHAnsi"/>
              </w:rPr>
            </w:pPr>
          </w:p>
        </w:tc>
      </w:tr>
      <w:tr w:rsidRPr="00AB4298" w:rsidR="00E075E9" w:rsidTr="00205875" w14:paraId="765C8654" w14:textId="77777777">
        <w:tc>
          <w:tcPr>
            <w:tcW w:w="6660" w:type="dxa"/>
          </w:tcPr>
          <w:p w:rsidRPr="00205875" w:rsidR="00E075E9" w:rsidP="00B258EC" w:rsidRDefault="008820D1" w14:paraId="26D32DCD" w14:textId="555755F8">
            <w:pPr>
              <w:rPr>
                <w:rFonts w:asciiTheme="majorHAnsi" w:hAnsiTheme="majorHAnsi"/>
              </w:rPr>
            </w:pPr>
            <w:r w:rsidRPr="00205875">
              <w:rPr>
                <w:rFonts w:asciiTheme="majorHAnsi" w:hAnsiTheme="majorHAnsi"/>
              </w:rPr>
              <w:t xml:space="preserve">d. </w:t>
            </w:r>
            <w:r w:rsidRPr="00205875" w:rsidR="00E07E14">
              <w:rPr>
                <w:rFonts w:asciiTheme="majorHAnsi" w:hAnsiTheme="majorHAnsi"/>
              </w:rPr>
              <w:t>To document my health overtime</w:t>
            </w:r>
          </w:p>
        </w:tc>
        <w:tc>
          <w:tcPr>
            <w:tcW w:w="990" w:type="dxa"/>
          </w:tcPr>
          <w:p w:rsidRPr="00205875" w:rsidR="00E075E9" w:rsidP="00B258EC" w:rsidRDefault="00E075E9" w14:paraId="0E90D2E3" w14:textId="77777777">
            <w:pPr>
              <w:rPr>
                <w:rFonts w:asciiTheme="majorHAnsi" w:hAnsiTheme="majorHAnsi"/>
              </w:rPr>
            </w:pPr>
          </w:p>
        </w:tc>
        <w:tc>
          <w:tcPr>
            <w:tcW w:w="895" w:type="dxa"/>
          </w:tcPr>
          <w:p w:rsidRPr="00205875" w:rsidR="00E075E9" w:rsidP="00B258EC" w:rsidRDefault="00E075E9" w14:paraId="64F717E5" w14:textId="77777777">
            <w:pPr>
              <w:rPr>
                <w:rFonts w:asciiTheme="majorHAnsi" w:hAnsiTheme="majorHAnsi"/>
              </w:rPr>
            </w:pPr>
          </w:p>
        </w:tc>
      </w:tr>
      <w:tr w:rsidRPr="00AB4298" w:rsidR="00E075E9" w:rsidTr="00205875" w14:paraId="479C7D34" w14:textId="77777777">
        <w:tc>
          <w:tcPr>
            <w:tcW w:w="6660" w:type="dxa"/>
          </w:tcPr>
          <w:p w:rsidRPr="00205875" w:rsidR="00E075E9" w:rsidP="00B258EC" w:rsidRDefault="008820D1" w14:paraId="3CBBA9B7" w14:textId="4063BEA3">
            <w:pPr>
              <w:rPr>
                <w:rFonts w:asciiTheme="majorHAnsi" w:hAnsiTheme="majorHAnsi"/>
              </w:rPr>
            </w:pPr>
            <w:r w:rsidRPr="00205875">
              <w:rPr>
                <w:rFonts w:asciiTheme="majorHAnsi" w:hAnsiTheme="majorHAnsi"/>
              </w:rPr>
              <w:t xml:space="preserve">e. </w:t>
            </w:r>
            <w:r w:rsidRPr="00205875" w:rsidR="00450D4A">
              <w:rPr>
                <w:rFonts w:asciiTheme="majorHAnsi" w:hAnsiTheme="majorHAnsi"/>
              </w:rPr>
              <w:t xml:space="preserve">To help with my military advancement </w:t>
            </w:r>
            <w:r w:rsidR="009D4F8A">
              <w:rPr>
                <w:rFonts w:asciiTheme="majorHAnsi" w:hAnsiTheme="majorHAnsi"/>
              </w:rPr>
              <w:t>or to receive volunteer credit</w:t>
            </w:r>
          </w:p>
        </w:tc>
        <w:tc>
          <w:tcPr>
            <w:tcW w:w="990" w:type="dxa"/>
          </w:tcPr>
          <w:p w:rsidRPr="00205875" w:rsidR="00E075E9" w:rsidP="00B258EC" w:rsidRDefault="00E075E9" w14:paraId="066A9FB6" w14:textId="77777777">
            <w:pPr>
              <w:rPr>
                <w:rFonts w:asciiTheme="majorHAnsi" w:hAnsiTheme="majorHAnsi"/>
              </w:rPr>
            </w:pPr>
          </w:p>
        </w:tc>
        <w:tc>
          <w:tcPr>
            <w:tcW w:w="895" w:type="dxa"/>
          </w:tcPr>
          <w:p w:rsidRPr="00205875" w:rsidR="00E075E9" w:rsidP="00B258EC" w:rsidRDefault="00E075E9" w14:paraId="437DAE82" w14:textId="77777777">
            <w:pPr>
              <w:rPr>
                <w:rFonts w:asciiTheme="majorHAnsi" w:hAnsiTheme="majorHAnsi"/>
              </w:rPr>
            </w:pPr>
          </w:p>
        </w:tc>
      </w:tr>
      <w:tr w:rsidRPr="00AB4298" w:rsidR="00E075E9" w:rsidTr="00205875" w14:paraId="77CB7B23" w14:textId="77777777">
        <w:tc>
          <w:tcPr>
            <w:tcW w:w="6660" w:type="dxa"/>
          </w:tcPr>
          <w:p w:rsidRPr="00205875" w:rsidR="00E075E9" w:rsidP="00B258EC" w:rsidRDefault="008820D1" w14:paraId="1323FD99" w14:textId="5045A94E">
            <w:pPr>
              <w:rPr>
                <w:rFonts w:asciiTheme="majorHAnsi" w:hAnsiTheme="majorHAnsi"/>
              </w:rPr>
            </w:pPr>
            <w:r w:rsidRPr="00205875">
              <w:rPr>
                <w:rFonts w:asciiTheme="majorHAnsi" w:hAnsiTheme="majorHAnsi"/>
              </w:rPr>
              <w:t>f</w:t>
            </w:r>
            <w:r w:rsidRPr="00205875" w:rsidR="00E075E9">
              <w:rPr>
                <w:rFonts w:asciiTheme="majorHAnsi" w:hAnsiTheme="majorHAnsi"/>
              </w:rPr>
              <w:t xml:space="preserve">. </w:t>
            </w:r>
            <w:r w:rsidRPr="00205875">
              <w:rPr>
                <w:rFonts w:asciiTheme="majorHAnsi" w:hAnsiTheme="majorHAnsi"/>
              </w:rPr>
              <w:t xml:space="preserve"> </w:t>
            </w:r>
            <w:r w:rsidRPr="00205875" w:rsidR="00E075E9">
              <w:rPr>
                <w:rFonts w:asciiTheme="majorHAnsi" w:hAnsiTheme="majorHAnsi"/>
              </w:rPr>
              <w:t>Other</w:t>
            </w:r>
            <w:r w:rsidRPr="00205875" w:rsidR="00FE24AA">
              <w:rPr>
                <w:rFonts w:asciiTheme="majorHAnsi" w:hAnsiTheme="majorHAnsi"/>
              </w:rPr>
              <w:t xml:space="preserve"> reason</w:t>
            </w:r>
            <w:r w:rsidRPr="00205875" w:rsidR="00E075E9">
              <w:rPr>
                <w:rFonts w:asciiTheme="majorHAnsi" w:hAnsiTheme="majorHAnsi"/>
              </w:rPr>
              <w:tab/>
            </w:r>
          </w:p>
        </w:tc>
        <w:tc>
          <w:tcPr>
            <w:tcW w:w="990" w:type="dxa"/>
          </w:tcPr>
          <w:p w:rsidRPr="00205875" w:rsidR="00E075E9" w:rsidP="00B258EC" w:rsidRDefault="00E075E9" w14:paraId="66C4955F" w14:textId="77777777">
            <w:pPr>
              <w:rPr>
                <w:rFonts w:asciiTheme="majorHAnsi" w:hAnsiTheme="majorHAnsi"/>
              </w:rPr>
            </w:pPr>
          </w:p>
        </w:tc>
        <w:tc>
          <w:tcPr>
            <w:tcW w:w="895" w:type="dxa"/>
          </w:tcPr>
          <w:p w:rsidRPr="00205875" w:rsidR="00E075E9" w:rsidP="00B258EC" w:rsidRDefault="00E075E9" w14:paraId="1EA33F98" w14:textId="77777777">
            <w:pPr>
              <w:rPr>
                <w:rFonts w:asciiTheme="majorHAnsi" w:hAnsiTheme="majorHAnsi"/>
              </w:rPr>
            </w:pPr>
          </w:p>
        </w:tc>
      </w:tr>
      <w:tr w:rsidRPr="00AB4298" w:rsidR="00E075E9" w:rsidTr="00205875" w14:paraId="4DFF84B1" w14:textId="77777777">
        <w:tc>
          <w:tcPr>
            <w:tcW w:w="6660" w:type="dxa"/>
          </w:tcPr>
          <w:p w:rsidRPr="00205875" w:rsidR="00E075E9" w:rsidP="00B258EC" w:rsidRDefault="00E075E9" w14:paraId="5E5A1E74" w14:textId="24A5AC49">
            <w:pPr>
              <w:rPr>
                <w:rFonts w:asciiTheme="majorHAnsi" w:hAnsiTheme="majorHAnsi"/>
              </w:rPr>
            </w:pPr>
            <w:r w:rsidRPr="00205875">
              <w:rPr>
                <w:rFonts w:asciiTheme="majorHAnsi" w:hAnsiTheme="majorHAnsi"/>
              </w:rPr>
              <w:t xml:space="preserve">            Please specify:  </w:t>
            </w:r>
            <w:r w:rsidRPr="00205875">
              <w:rPr>
                <w:rFonts w:asciiTheme="majorHAnsi" w:hAnsiTheme="majorHAnsi"/>
              </w:rPr>
              <w:tab/>
            </w:r>
            <w:r w:rsidRPr="00205875">
              <w:rPr>
                <w:rFonts w:asciiTheme="majorHAnsi" w:hAnsiTheme="majorHAnsi"/>
              </w:rPr>
              <w:tab/>
            </w:r>
            <w:r w:rsidRPr="00205875">
              <w:rPr>
                <w:rFonts w:asciiTheme="majorHAnsi" w:hAnsiTheme="majorHAnsi"/>
              </w:rPr>
              <w:tab/>
            </w:r>
          </w:p>
          <w:p w:rsidRPr="00205875" w:rsidR="00E075E9" w:rsidP="00B258EC" w:rsidRDefault="00E075E9" w14:paraId="1A7F74ED" w14:textId="77777777">
            <w:pPr>
              <w:rPr>
                <w:rFonts w:asciiTheme="majorHAnsi" w:hAnsiTheme="majorHAnsi"/>
              </w:rPr>
            </w:pPr>
          </w:p>
        </w:tc>
        <w:tc>
          <w:tcPr>
            <w:tcW w:w="990" w:type="dxa"/>
          </w:tcPr>
          <w:p w:rsidRPr="00205875" w:rsidR="00E075E9" w:rsidP="00B258EC" w:rsidRDefault="00E075E9" w14:paraId="26B5713B" w14:textId="77777777">
            <w:pPr>
              <w:rPr>
                <w:rFonts w:asciiTheme="majorHAnsi" w:hAnsiTheme="majorHAnsi"/>
              </w:rPr>
            </w:pPr>
          </w:p>
        </w:tc>
        <w:tc>
          <w:tcPr>
            <w:tcW w:w="895" w:type="dxa"/>
          </w:tcPr>
          <w:p w:rsidRPr="00205875" w:rsidR="00E075E9" w:rsidP="00B258EC" w:rsidRDefault="00E075E9" w14:paraId="19C5A2B4" w14:textId="77777777">
            <w:pPr>
              <w:rPr>
                <w:rFonts w:asciiTheme="majorHAnsi" w:hAnsiTheme="majorHAnsi"/>
              </w:rPr>
            </w:pPr>
          </w:p>
        </w:tc>
      </w:tr>
    </w:tbl>
    <w:p w:rsidRPr="00205875" w:rsidR="00E075E9" w:rsidP="00B258EC" w:rsidRDefault="00E075E9" w14:paraId="64084F8F" w14:textId="2588A1D7">
      <w:pPr>
        <w:spacing w:after="0" w:line="240" w:lineRule="auto"/>
        <w:rPr>
          <w:rFonts w:asciiTheme="majorHAnsi" w:hAnsiTheme="majorHAnsi"/>
        </w:rPr>
      </w:pPr>
    </w:p>
    <w:p w:rsidRPr="00205875" w:rsidR="002A27E5" w:rsidP="00205875" w:rsidRDefault="002A27E5" w14:paraId="05B58B80" w14:textId="62883EA8">
      <w:pPr>
        <w:spacing w:after="0" w:line="240" w:lineRule="auto"/>
        <w:ind w:firstLine="720"/>
        <w:rPr>
          <w:rFonts w:asciiTheme="majorHAnsi" w:hAnsiTheme="majorHAnsi"/>
          <w:color w:val="4472C4" w:themeColor="accent1"/>
          <w:sz w:val="16"/>
          <w:szCs w:val="16"/>
        </w:rPr>
      </w:pPr>
      <w:r w:rsidRPr="00205875">
        <w:rPr>
          <w:rFonts w:asciiTheme="majorHAnsi" w:hAnsiTheme="majorHAnsi"/>
          <w:color w:val="4472C4" w:themeColor="accent1"/>
          <w:sz w:val="16"/>
          <w:szCs w:val="16"/>
        </w:rPr>
        <w:t xml:space="preserve">Source: Adapted from HCHS/SOL Visit 2 Participant Feedback Questionnaire, https://sites.cscc.unc.edu/hchs/manuals-forms  </w:t>
      </w:r>
    </w:p>
    <w:p w:rsidRPr="00205875" w:rsidR="00E075E9" w:rsidP="00205875" w:rsidRDefault="00E075E9" w14:paraId="2DE0FBC4" w14:textId="231E60F4">
      <w:pPr>
        <w:pStyle w:val="ListParagraph"/>
        <w:numPr>
          <w:ilvl w:val="0"/>
          <w:numId w:val="6"/>
        </w:numPr>
        <w:spacing w:after="0" w:line="240" w:lineRule="auto"/>
        <w:rPr>
          <w:rFonts w:asciiTheme="majorHAnsi" w:hAnsiTheme="majorHAnsi"/>
        </w:rPr>
      </w:pPr>
      <w:r w:rsidRPr="00205875">
        <w:rPr>
          <w:rFonts w:asciiTheme="majorHAnsi" w:hAnsiTheme="majorHAnsi"/>
        </w:rPr>
        <w:t xml:space="preserve">Overall, </w:t>
      </w:r>
      <w:r w:rsidRPr="00205875">
        <w:rPr>
          <w:rFonts w:asciiTheme="majorHAnsi" w:hAnsiTheme="majorHAnsi"/>
          <w:b/>
          <w:bCs/>
        </w:rPr>
        <w:t>how motivated are you</w:t>
      </w:r>
      <w:r w:rsidRPr="00205875">
        <w:rPr>
          <w:rFonts w:asciiTheme="majorHAnsi" w:hAnsiTheme="majorHAnsi"/>
        </w:rPr>
        <w:t xml:space="preserve"> to continue participating with the study?</w:t>
      </w:r>
    </w:p>
    <w:p w:rsidRPr="00205875" w:rsidR="00E075E9" w:rsidP="00205875" w:rsidRDefault="00E075E9" w14:paraId="41AC11A0" w14:textId="4D9549FB">
      <w:pPr>
        <w:spacing w:after="0" w:line="240" w:lineRule="auto"/>
        <w:ind w:left="720"/>
        <w:rPr>
          <w:rFonts w:asciiTheme="majorHAnsi" w:hAnsiTheme="majorHAnsi"/>
        </w:rPr>
      </w:pPr>
      <w:r w:rsidRPr="00205875">
        <w:rPr>
          <w:rFonts w:asciiTheme="majorHAnsi" w:hAnsiTheme="majorHAnsi"/>
        </w:rPr>
        <w:t xml:space="preserve">(1) Not </w:t>
      </w:r>
      <w:r w:rsidR="002A5023">
        <w:rPr>
          <w:rFonts w:asciiTheme="majorHAnsi" w:hAnsiTheme="majorHAnsi"/>
        </w:rPr>
        <w:t>m</w:t>
      </w:r>
      <w:r w:rsidRPr="00205875" w:rsidR="002A5023">
        <w:rPr>
          <w:rFonts w:asciiTheme="majorHAnsi" w:hAnsiTheme="majorHAnsi"/>
        </w:rPr>
        <w:t>otivated</w:t>
      </w:r>
      <w:r w:rsidRPr="00205875">
        <w:rPr>
          <w:rFonts w:asciiTheme="majorHAnsi" w:hAnsiTheme="majorHAnsi"/>
        </w:rPr>
        <w:tab/>
      </w:r>
    </w:p>
    <w:p w:rsidRPr="00205875" w:rsidR="00E075E9" w:rsidP="00205875" w:rsidRDefault="00E075E9" w14:paraId="05D51910" w14:textId="77777777">
      <w:pPr>
        <w:spacing w:after="0" w:line="240" w:lineRule="auto"/>
        <w:ind w:left="720"/>
        <w:rPr>
          <w:rFonts w:asciiTheme="majorHAnsi" w:hAnsiTheme="majorHAnsi"/>
        </w:rPr>
      </w:pPr>
      <w:r w:rsidRPr="00205875">
        <w:rPr>
          <w:rFonts w:asciiTheme="majorHAnsi" w:hAnsiTheme="majorHAnsi"/>
        </w:rPr>
        <w:t>(2) Motivated</w:t>
      </w:r>
    </w:p>
    <w:p w:rsidRPr="00205875" w:rsidR="00E075E9" w:rsidP="00205875" w:rsidRDefault="00E075E9" w14:paraId="1CE9F80E" w14:textId="34ED0316">
      <w:pPr>
        <w:spacing w:after="0" w:line="240" w:lineRule="auto"/>
        <w:ind w:left="720"/>
        <w:rPr>
          <w:rFonts w:asciiTheme="majorHAnsi" w:hAnsiTheme="majorHAnsi"/>
        </w:rPr>
      </w:pPr>
      <w:r w:rsidRPr="00205875">
        <w:rPr>
          <w:rFonts w:asciiTheme="majorHAnsi" w:hAnsiTheme="majorHAnsi"/>
        </w:rPr>
        <w:t>(3) Very motivated</w:t>
      </w:r>
      <w:r w:rsidRPr="00205875">
        <w:rPr>
          <w:rFonts w:asciiTheme="majorHAnsi" w:hAnsiTheme="majorHAnsi"/>
        </w:rPr>
        <w:tab/>
      </w:r>
    </w:p>
    <w:p w:rsidRPr="00205875" w:rsidR="00B258EC" w:rsidP="00B258EC" w:rsidRDefault="00B258EC" w14:paraId="039C3DBC" w14:textId="77777777">
      <w:pPr>
        <w:spacing w:after="0" w:line="240" w:lineRule="auto"/>
        <w:rPr>
          <w:rFonts w:asciiTheme="majorHAnsi" w:hAnsiTheme="majorHAnsi"/>
        </w:rPr>
      </w:pPr>
    </w:p>
    <w:p w:rsidRPr="00205875" w:rsidR="00B258EC" w:rsidP="00205875" w:rsidRDefault="00E075E9" w14:paraId="3C05C405" w14:textId="13C2C7A2">
      <w:pPr>
        <w:pStyle w:val="ListParagraph"/>
        <w:numPr>
          <w:ilvl w:val="0"/>
          <w:numId w:val="6"/>
        </w:numPr>
        <w:spacing w:after="0" w:line="240" w:lineRule="auto"/>
        <w:rPr>
          <w:rFonts w:asciiTheme="majorHAnsi" w:hAnsiTheme="majorHAnsi"/>
        </w:rPr>
      </w:pPr>
      <w:r w:rsidRPr="00205875">
        <w:rPr>
          <w:rFonts w:asciiTheme="majorHAnsi" w:hAnsiTheme="majorHAnsi"/>
        </w:rPr>
        <w:t xml:space="preserve">For the past several years, we have contacted you every few years to follow-up and see how you are doing. </w:t>
      </w:r>
    </w:p>
    <w:p w:rsidRPr="00205875" w:rsidR="00A63912" w:rsidP="00205875" w:rsidRDefault="00E075E9" w14:paraId="3344C45F" w14:textId="46036962">
      <w:pPr>
        <w:spacing w:after="0" w:line="240" w:lineRule="auto"/>
        <w:ind w:firstLine="720"/>
        <w:rPr>
          <w:rFonts w:asciiTheme="majorHAnsi" w:hAnsiTheme="majorHAnsi"/>
        </w:rPr>
      </w:pPr>
      <w:r w:rsidRPr="00205875">
        <w:rPr>
          <w:rFonts w:asciiTheme="majorHAnsi" w:hAnsiTheme="majorHAnsi"/>
        </w:rPr>
        <w:t xml:space="preserve">Please let us know </w:t>
      </w:r>
      <w:r w:rsidRPr="00205875">
        <w:rPr>
          <w:rFonts w:asciiTheme="majorHAnsi" w:hAnsiTheme="majorHAnsi"/>
          <w:b/>
          <w:bCs/>
        </w:rPr>
        <w:t xml:space="preserve">how satisfied you </w:t>
      </w:r>
      <w:r w:rsidRPr="00205875" w:rsidR="00E832B4">
        <w:rPr>
          <w:rFonts w:asciiTheme="majorHAnsi" w:hAnsiTheme="majorHAnsi"/>
          <w:b/>
          <w:bCs/>
        </w:rPr>
        <w:t>are</w:t>
      </w:r>
      <w:r w:rsidRPr="00205875">
        <w:rPr>
          <w:rFonts w:asciiTheme="majorHAnsi" w:hAnsiTheme="majorHAnsi"/>
        </w:rPr>
        <w:t xml:space="preserve"> with the following:</w:t>
      </w:r>
    </w:p>
    <w:tbl>
      <w:tblPr>
        <w:tblStyle w:val="TableGrid"/>
        <w:tblW w:w="9630" w:type="dxa"/>
        <w:tblInd w:w="805" w:type="dxa"/>
        <w:tblLook w:val="04A0" w:firstRow="1" w:lastRow="0" w:firstColumn="1" w:lastColumn="0" w:noHBand="0" w:noVBand="1"/>
      </w:tblPr>
      <w:tblGrid>
        <w:gridCol w:w="6119"/>
        <w:gridCol w:w="1081"/>
        <w:gridCol w:w="1260"/>
        <w:gridCol w:w="1170"/>
      </w:tblGrid>
      <w:tr w:rsidRPr="00AB4298" w:rsidR="00E075E9" w:rsidTr="00205875" w14:paraId="08A232B9" w14:textId="77777777">
        <w:trPr>
          <w:trHeight w:val="341"/>
        </w:trPr>
        <w:tc>
          <w:tcPr>
            <w:tcW w:w="6119" w:type="dxa"/>
          </w:tcPr>
          <w:p w:rsidRPr="00205875" w:rsidR="00E075E9" w:rsidP="00B258EC" w:rsidRDefault="002A27E5" w14:paraId="5CC663EB" w14:textId="3FA90432">
            <w:pPr>
              <w:rPr>
                <w:rFonts w:asciiTheme="majorHAnsi" w:hAnsiTheme="majorHAnsi"/>
                <w:color w:val="4472C4" w:themeColor="accent1"/>
                <w:sz w:val="16"/>
                <w:szCs w:val="16"/>
              </w:rPr>
            </w:pPr>
            <w:r w:rsidRPr="00205875">
              <w:rPr>
                <w:rFonts w:asciiTheme="majorHAnsi" w:hAnsiTheme="majorHAnsi"/>
                <w:color w:val="4472C4" w:themeColor="accent1"/>
                <w:sz w:val="16"/>
                <w:szCs w:val="16"/>
              </w:rPr>
              <w:t xml:space="preserve">Source: Adapted from HCHS/SOL Visit 2 Participant Feedback Questionnaire, https://sites.cscc.unc.edu/hchs/manuals-forms  </w:t>
            </w:r>
          </w:p>
        </w:tc>
        <w:tc>
          <w:tcPr>
            <w:tcW w:w="1081" w:type="dxa"/>
          </w:tcPr>
          <w:p w:rsidRPr="00205875" w:rsidR="00E075E9" w:rsidP="00B258EC" w:rsidRDefault="00E075E9" w14:paraId="41F4250F" w14:textId="491F393C">
            <w:pPr>
              <w:jc w:val="center"/>
              <w:rPr>
                <w:rFonts w:asciiTheme="majorHAnsi" w:hAnsiTheme="majorHAnsi"/>
              </w:rPr>
            </w:pPr>
            <w:r w:rsidRPr="00205875">
              <w:rPr>
                <w:rFonts w:asciiTheme="majorHAnsi" w:hAnsiTheme="majorHAnsi"/>
              </w:rPr>
              <w:t>Very little (1)</w:t>
            </w:r>
          </w:p>
        </w:tc>
        <w:tc>
          <w:tcPr>
            <w:tcW w:w="1260" w:type="dxa"/>
          </w:tcPr>
          <w:p w:rsidRPr="00205875" w:rsidR="00E075E9" w:rsidP="00B258EC" w:rsidRDefault="00E075E9" w14:paraId="4E3E7F7F" w14:textId="18C16D37">
            <w:pPr>
              <w:jc w:val="center"/>
              <w:rPr>
                <w:rFonts w:asciiTheme="majorHAnsi" w:hAnsiTheme="majorHAnsi"/>
              </w:rPr>
            </w:pPr>
            <w:r w:rsidRPr="00205875">
              <w:rPr>
                <w:rFonts w:asciiTheme="majorHAnsi" w:hAnsiTheme="majorHAnsi"/>
              </w:rPr>
              <w:t>Somewhat (2)</w:t>
            </w:r>
          </w:p>
        </w:tc>
        <w:tc>
          <w:tcPr>
            <w:tcW w:w="1170" w:type="dxa"/>
          </w:tcPr>
          <w:p w:rsidRPr="00205875" w:rsidR="00E075E9" w:rsidP="00B258EC" w:rsidRDefault="00E075E9" w14:paraId="4EAE1D2D" w14:textId="5C52B8A4">
            <w:pPr>
              <w:jc w:val="center"/>
              <w:rPr>
                <w:rFonts w:asciiTheme="majorHAnsi" w:hAnsiTheme="majorHAnsi"/>
              </w:rPr>
            </w:pPr>
            <w:r w:rsidRPr="00205875">
              <w:rPr>
                <w:rFonts w:asciiTheme="majorHAnsi" w:hAnsiTheme="majorHAnsi"/>
              </w:rPr>
              <w:t>Very much (3)</w:t>
            </w:r>
          </w:p>
        </w:tc>
      </w:tr>
      <w:tr w:rsidRPr="00AB4298" w:rsidR="00E075E9" w:rsidTr="00205875" w14:paraId="57ED168C" w14:textId="77777777">
        <w:tc>
          <w:tcPr>
            <w:tcW w:w="6119" w:type="dxa"/>
          </w:tcPr>
          <w:p w:rsidRPr="00205875" w:rsidR="00E075E9" w:rsidP="00B258EC" w:rsidRDefault="00E075E9" w14:paraId="5180A1D9" w14:textId="7344090F">
            <w:pPr>
              <w:pStyle w:val="ListParagraph"/>
              <w:numPr>
                <w:ilvl w:val="0"/>
                <w:numId w:val="1"/>
              </w:numPr>
              <w:rPr>
                <w:rFonts w:asciiTheme="majorHAnsi" w:hAnsiTheme="majorHAnsi"/>
              </w:rPr>
            </w:pPr>
            <w:r w:rsidRPr="00205875">
              <w:rPr>
                <w:rFonts w:asciiTheme="majorHAnsi" w:hAnsiTheme="majorHAnsi"/>
              </w:rPr>
              <w:t xml:space="preserve">The opportunity to complete </w:t>
            </w:r>
            <w:r w:rsidR="00290173">
              <w:rPr>
                <w:rFonts w:asciiTheme="majorHAnsi" w:hAnsiTheme="majorHAnsi"/>
              </w:rPr>
              <w:t>your</w:t>
            </w:r>
            <w:r w:rsidRPr="00205875" w:rsidR="00290173">
              <w:rPr>
                <w:rFonts w:asciiTheme="majorHAnsi" w:hAnsiTheme="majorHAnsi"/>
              </w:rPr>
              <w:t xml:space="preserve"> </w:t>
            </w:r>
            <w:r w:rsidRPr="00205875">
              <w:rPr>
                <w:rFonts w:asciiTheme="majorHAnsi" w:hAnsiTheme="majorHAnsi"/>
              </w:rPr>
              <w:t>survey online on any device</w:t>
            </w:r>
          </w:p>
        </w:tc>
        <w:tc>
          <w:tcPr>
            <w:tcW w:w="1081" w:type="dxa"/>
          </w:tcPr>
          <w:p w:rsidRPr="00205875" w:rsidR="00E075E9" w:rsidP="00B258EC" w:rsidRDefault="00E075E9" w14:paraId="4ECDD5FA" w14:textId="77777777">
            <w:pPr>
              <w:rPr>
                <w:rFonts w:asciiTheme="majorHAnsi" w:hAnsiTheme="majorHAnsi"/>
              </w:rPr>
            </w:pPr>
          </w:p>
        </w:tc>
        <w:tc>
          <w:tcPr>
            <w:tcW w:w="1260" w:type="dxa"/>
          </w:tcPr>
          <w:p w:rsidRPr="00205875" w:rsidR="00E075E9" w:rsidP="00B258EC" w:rsidRDefault="00E075E9" w14:paraId="4996B0FC" w14:textId="77777777">
            <w:pPr>
              <w:rPr>
                <w:rFonts w:asciiTheme="majorHAnsi" w:hAnsiTheme="majorHAnsi"/>
              </w:rPr>
            </w:pPr>
          </w:p>
        </w:tc>
        <w:tc>
          <w:tcPr>
            <w:tcW w:w="1170" w:type="dxa"/>
          </w:tcPr>
          <w:p w:rsidRPr="00205875" w:rsidR="00E075E9" w:rsidP="00B258EC" w:rsidRDefault="00E075E9" w14:paraId="3510933B" w14:textId="77777777">
            <w:pPr>
              <w:rPr>
                <w:rFonts w:asciiTheme="majorHAnsi" w:hAnsiTheme="majorHAnsi"/>
              </w:rPr>
            </w:pPr>
          </w:p>
        </w:tc>
      </w:tr>
      <w:tr w:rsidRPr="00AB4298" w:rsidR="00E075E9" w:rsidTr="00205875" w14:paraId="7DFAFBAF" w14:textId="77777777">
        <w:tc>
          <w:tcPr>
            <w:tcW w:w="6119" w:type="dxa"/>
          </w:tcPr>
          <w:p w:rsidRPr="00205875" w:rsidR="00E075E9" w:rsidP="00B258EC" w:rsidRDefault="00E075E9" w14:paraId="50F65749" w14:textId="141C6D5A">
            <w:pPr>
              <w:pStyle w:val="ListParagraph"/>
              <w:numPr>
                <w:ilvl w:val="0"/>
                <w:numId w:val="1"/>
              </w:numPr>
              <w:rPr>
                <w:rFonts w:asciiTheme="majorHAnsi" w:hAnsiTheme="majorHAnsi"/>
              </w:rPr>
            </w:pPr>
            <w:r w:rsidRPr="00205875">
              <w:rPr>
                <w:rFonts w:asciiTheme="majorHAnsi" w:hAnsiTheme="majorHAnsi"/>
              </w:rPr>
              <w:t xml:space="preserve">The opportunity to complete </w:t>
            </w:r>
            <w:r w:rsidR="00290173">
              <w:rPr>
                <w:rFonts w:asciiTheme="majorHAnsi" w:hAnsiTheme="majorHAnsi"/>
              </w:rPr>
              <w:t>your</w:t>
            </w:r>
            <w:r w:rsidRPr="00205875" w:rsidR="00290173">
              <w:rPr>
                <w:rFonts w:asciiTheme="majorHAnsi" w:hAnsiTheme="majorHAnsi"/>
              </w:rPr>
              <w:t xml:space="preserve"> </w:t>
            </w:r>
            <w:r w:rsidRPr="00205875">
              <w:rPr>
                <w:rFonts w:asciiTheme="majorHAnsi" w:hAnsiTheme="majorHAnsi"/>
              </w:rPr>
              <w:t>survey by mail (paper)</w:t>
            </w:r>
          </w:p>
        </w:tc>
        <w:tc>
          <w:tcPr>
            <w:tcW w:w="1081" w:type="dxa"/>
          </w:tcPr>
          <w:p w:rsidRPr="00205875" w:rsidR="00E075E9" w:rsidP="00B258EC" w:rsidRDefault="00E075E9" w14:paraId="157F6D3B" w14:textId="77777777">
            <w:pPr>
              <w:rPr>
                <w:rFonts w:asciiTheme="majorHAnsi" w:hAnsiTheme="majorHAnsi"/>
              </w:rPr>
            </w:pPr>
          </w:p>
        </w:tc>
        <w:tc>
          <w:tcPr>
            <w:tcW w:w="1260" w:type="dxa"/>
          </w:tcPr>
          <w:p w:rsidRPr="00205875" w:rsidR="00E075E9" w:rsidP="00B258EC" w:rsidRDefault="00E075E9" w14:paraId="548E1E83" w14:textId="77777777">
            <w:pPr>
              <w:rPr>
                <w:rFonts w:asciiTheme="majorHAnsi" w:hAnsiTheme="majorHAnsi"/>
              </w:rPr>
            </w:pPr>
          </w:p>
        </w:tc>
        <w:tc>
          <w:tcPr>
            <w:tcW w:w="1170" w:type="dxa"/>
          </w:tcPr>
          <w:p w:rsidRPr="00205875" w:rsidR="00E075E9" w:rsidP="00B258EC" w:rsidRDefault="00E075E9" w14:paraId="6B357CA0" w14:textId="77777777">
            <w:pPr>
              <w:rPr>
                <w:rFonts w:asciiTheme="majorHAnsi" w:hAnsiTheme="majorHAnsi"/>
              </w:rPr>
            </w:pPr>
          </w:p>
        </w:tc>
      </w:tr>
      <w:tr w:rsidRPr="00AB4298" w:rsidR="00E075E9" w:rsidTr="00205875" w14:paraId="25100C28" w14:textId="77777777">
        <w:tc>
          <w:tcPr>
            <w:tcW w:w="6119" w:type="dxa"/>
          </w:tcPr>
          <w:p w:rsidRPr="00205875" w:rsidR="00E075E9" w:rsidP="00B258EC" w:rsidRDefault="00E075E9" w14:paraId="0B9B4F52" w14:textId="49C51162">
            <w:pPr>
              <w:pStyle w:val="ListParagraph"/>
              <w:numPr>
                <w:ilvl w:val="0"/>
                <w:numId w:val="1"/>
              </w:numPr>
              <w:rPr>
                <w:rFonts w:asciiTheme="majorHAnsi" w:hAnsiTheme="majorHAnsi"/>
              </w:rPr>
            </w:pPr>
            <w:r w:rsidRPr="00205875">
              <w:rPr>
                <w:rFonts w:asciiTheme="majorHAnsi" w:hAnsiTheme="majorHAnsi"/>
              </w:rPr>
              <w:t>The respect and professionalism of the staff in communications</w:t>
            </w:r>
          </w:p>
        </w:tc>
        <w:tc>
          <w:tcPr>
            <w:tcW w:w="1081" w:type="dxa"/>
          </w:tcPr>
          <w:p w:rsidRPr="00205875" w:rsidR="00E075E9" w:rsidP="00B258EC" w:rsidRDefault="00E075E9" w14:paraId="603EBBCD" w14:textId="77777777">
            <w:pPr>
              <w:rPr>
                <w:rFonts w:asciiTheme="majorHAnsi" w:hAnsiTheme="majorHAnsi"/>
              </w:rPr>
            </w:pPr>
          </w:p>
        </w:tc>
        <w:tc>
          <w:tcPr>
            <w:tcW w:w="1260" w:type="dxa"/>
          </w:tcPr>
          <w:p w:rsidRPr="00205875" w:rsidR="00E075E9" w:rsidP="00B258EC" w:rsidRDefault="00E075E9" w14:paraId="61B79E75" w14:textId="77777777">
            <w:pPr>
              <w:rPr>
                <w:rFonts w:asciiTheme="majorHAnsi" w:hAnsiTheme="majorHAnsi"/>
              </w:rPr>
            </w:pPr>
          </w:p>
        </w:tc>
        <w:tc>
          <w:tcPr>
            <w:tcW w:w="1170" w:type="dxa"/>
          </w:tcPr>
          <w:p w:rsidRPr="00205875" w:rsidR="00E075E9" w:rsidP="00B258EC" w:rsidRDefault="00E075E9" w14:paraId="5C46D96D" w14:textId="77777777">
            <w:pPr>
              <w:rPr>
                <w:rFonts w:asciiTheme="majorHAnsi" w:hAnsiTheme="majorHAnsi"/>
              </w:rPr>
            </w:pPr>
          </w:p>
        </w:tc>
      </w:tr>
      <w:tr w:rsidRPr="00AB4298" w:rsidR="00E075E9" w:rsidTr="00205875" w14:paraId="196AD029" w14:textId="77777777">
        <w:tc>
          <w:tcPr>
            <w:tcW w:w="6119" w:type="dxa"/>
          </w:tcPr>
          <w:p w:rsidRPr="00205875" w:rsidR="00E075E9" w:rsidP="00B258EC" w:rsidRDefault="00E075E9" w14:paraId="1E66E09B" w14:textId="0D227711">
            <w:pPr>
              <w:pStyle w:val="ListParagraph"/>
              <w:numPr>
                <w:ilvl w:val="0"/>
                <w:numId w:val="1"/>
              </w:numPr>
              <w:rPr>
                <w:rFonts w:asciiTheme="majorHAnsi" w:hAnsiTheme="majorHAnsi"/>
              </w:rPr>
            </w:pPr>
            <w:r w:rsidRPr="00205875">
              <w:rPr>
                <w:rFonts w:asciiTheme="majorHAnsi" w:hAnsiTheme="majorHAnsi"/>
              </w:rPr>
              <w:t>The study results received</w:t>
            </w:r>
          </w:p>
        </w:tc>
        <w:tc>
          <w:tcPr>
            <w:tcW w:w="1081" w:type="dxa"/>
          </w:tcPr>
          <w:p w:rsidRPr="00205875" w:rsidR="00E075E9" w:rsidP="00B258EC" w:rsidRDefault="00E075E9" w14:paraId="6BC36263" w14:textId="77777777">
            <w:pPr>
              <w:rPr>
                <w:rFonts w:asciiTheme="majorHAnsi" w:hAnsiTheme="majorHAnsi"/>
              </w:rPr>
            </w:pPr>
          </w:p>
        </w:tc>
        <w:tc>
          <w:tcPr>
            <w:tcW w:w="1260" w:type="dxa"/>
          </w:tcPr>
          <w:p w:rsidRPr="00205875" w:rsidR="00E075E9" w:rsidP="00B258EC" w:rsidRDefault="00E075E9" w14:paraId="41A26621" w14:textId="77777777">
            <w:pPr>
              <w:rPr>
                <w:rFonts w:asciiTheme="majorHAnsi" w:hAnsiTheme="majorHAnsi"/>
              </w:rPr>
            </w:pPr>
          </w:p>
        </w:tc>
        <w:tc>
          <w:tcPr>
            <w:tcW w:w="1170" w:type="dxa"/>
          </w:tcPr>
          <w:p w:rsidRPr="00205875" w:rsidR="00E075E9" w:rsidP="00B258EC" w:rsidRDefault="00E075E9" w14:paraId="0E34C4B3" w14:textId="77777777">
            <w:pPr>
              <w:rPr>
                <w:rFonts w:asciiTheme="majorHAnsi" w:hAnsiTheme="majorHAnsi"/>
              </w:rPr>
            </w:pPr>
          </w:p>
        </w:tc>
      </w:tr>
      <w:tr w:rsidRPr="00AB4298" w:rsidR="00E075E9" w:rsidTr="00205875" w14:paraId="46AFDBCD" w14:textId="77777777">
        <w:trPr>
          <w:trHeight w:val="206"/>
        </w:trPr>
        <w:tc>
          <w:tcPr>
            <w:tcW w:w="6119" w:type="dxa"/>
          </w:tcPr>
          <w:p w:rsidRPr="00205875" w:rsidR="00E075E9" w:rsidP="00B258EC" w:rsidRDefault="00E075E9" w14:paraId="6953ABE3" w14:textId="35E814B0">
            <w:pPr>
              <w:pStyle w:val="ListParagraph"/>
              <w:numPr>
                <w:ilvl w:val="0"/>
                <w:numId w:val="1"/>
              </w:numPr>
              <w:rPr>
                <w:rFonts w:asciiTheme="majorHAnsi" w:hAnsiTheme="majorHAnsi"/>
              </w:rPr>
            </w:pPr>
            <w:r w:rsidRPr="00205875">
              <w:rPr>
                <w:rFonts w:asciiTheme="majorHAnsi" w:hAnsiTheme="majorHAnsi"/>
              </w:rPr>
              <w:t>The postcard mailers (Veteran’s Day Card and Memorial Day Ca</w:t>
            </w:r>
            <w:r w:rsidRPr="00205875" w:rsidR="00B258EC">
              <w:rPr>
                <w:rFonts w:asciiTheme="majorHAnsi" w:hAnsiTheme="majorHAnsi"/>
              </w:rPr>
              <w:t>rd</w:t>
            </w:r>
            <w:r w:rsidRPr="00205875" w:rsidR="00720327">
              <w:rPr>
                <w:rFonts w:asciiTheme="majorHAnsi" w:hAnsiTheme="majorHAnsi"/>
              </w:rPr>
              <w:t>)</w:t>
            </w:r>
          </w:p>
        </w:tc>
        <w:tc>
          <w:tcPr>
            <w:tcW w:w="1081" w:type="dxa"/>
          </w:tcPr>
          <w:p w:rsidRPr="00205875" w:rsidR="00E075E9" w:rsidP="00B258EC" w:rsidRDefault="00E075E9" w14:paraId="49F6083E" w14:textId="77777777">
            <w:pPr>
              <w:rPr>
                <w:rFonts w:asciiTheme="majorHAnsi" w:hAnsiTheme="majorHAnsi"/>
              </w:rPr>
            </w:pPr>
          </w:p>
        </w:tc>
        <w:tc>
          <w:tcPr>
            <w:tcW w:w="1260" w:type="dxa"/>
          </w:tcPr>
          <w:p w:rsidRPr="00205875" w:rsidR="00E075E9" w:rsidP="00B258EC" w:rsidRDefault="00E075E9" w14:paraId="7EA7181F" w14:textId="77777777">
            <w:pPr>
              <w:rPr>
                <w:rFonts w:asciiTheme="majorHAnsi" w:hAnsiTheme="majorHAnsi"/>
              </w:rPr>
            </w:pPr>
          </w:p>
        </w:tc>
        <w:tc>
          <w:tcPr>
            <w:tcW w:w="1170" w:type="dxa"/>
          </w:tcPr>
          <w:p w:rsidRPr="00205875" w:rsidR="00E075E9" w:rsidP="00B258EC" w:rsidRDefault="00E075E9" w14:paraId="6B556927" w14:textId="77777777">
            <w:pPr>
              <w:rPr>
                <w:rFonts w:asciiTheme="majorHAnsi" w:hAnsiTheme="majorHAnsi"/>
              </w:rPr>
            </w:pPr>
          </w:p>
        </w:tc>
      </w:tr>
      <w:tr w:rsidRPr="00AB4298" w:rsidR="00B258EC" w:rsidTr="00205875" w14:paraId="6D37A6B3" w14:textId="77777777">
        <w:trPr>
          <w:trHeight w:val="287"/>
        </w:trPr>
        <w:tc>
          <w:tcPr>
            <w:tcW w:w="6119" w:type="dxa"/>
          </w:tcPr>
          <w:p w:rsidRPr="00205875" w:rsidR="00B258EC" w:rsidP="00B258EC" w:rsidRDefault="00B258EC" w14:paraId="03216BAB" w14:textId="28790AE9">
            <w:pPr>
              <w:pStyle w:val="ListParagraph"/>
              <w:numPr>
                <w:ilvl w:val="0"/>
                <w:numId w:val="1"/>
              </w:numPr>
              <w:rPr>
                <w:rFonts w:asciiTheme="majorHAnsi" w:hAnsiTheme="majorHAnsi"/>
              </w:rPr>
            </w:pPr>
            <w:r w:rsidRPr="00205875">
              <w:rPr>
                <w:rFonts w:asciiTheme="majorHAnsi" w:hAnsiTheme="majorHAnsi"/>
              </w:rPr>
              <w:t>Survey completion reminder letter</w:t>
            </w:r>
            <w:r w:rsidR="00290173">
              <w:rPr>
                <w:rFonts w:asciiTheme="majorHAnsi" w:hAnsiTheme="majorHAnsi"/>
              </w:rPr>
              <w:t>s</w:t>
            </w:r>
            <w:r w:rsidRPr="00205875">
              <w:rPr>
                <w:rFonts w:asciiTheme="majorHAnsi" w:hAnsiTheme="majorHAnsi"/>
              </w:rPr>
              <w:t>/emails</w:t>
            </w:r>
          </w:p>
        </w:tc>
        <w:tc>
          <w:tcPr>
            <w:tcW w:w="1081" w:type="dxa"/>
          </w:tcPr>
          <w:p w:rsidRPr="00205875" w:rsidR="00B258EC" w:rsidP="00B258EC" w:rsidRDefault="00B258EC" w14:paraId="342C4092" w14:textId="77777777">
            <w:pPr>
              <w:rPr>
                <w:rFonts w:asciiTheme="majorHAnsi" w:hAnsiTheme="majorHAnsi"/>
              </w:rPr>
            </w:pPr>
          </w:p>
        </w:tc>
        <w:tc>
          <w:tcPr>
            <w:tcW w:w="1260" w:type="dxa"/>
          </w:tcPr>
          <w:p w:rsidRPr="00205875" w:rsidR="00B258EC" w:rsidP="00B258EC" w:rsidRDefault="00B258EC" w14:paraId="20B60124" w14:textId="77777777">
            <w:pPr>
              <w:rPr>
                <w:rFonts w:asciiTheme="majorHAnsi" w:hAnsiTheme="majorHAnsi"/>
              </w:rPr>
            </w:pPr>
          </w:p>
        </w:tc>
        <w:tc>
          <w:tcPr>
            <w:tcW w:w="1170" w:type="dxa"/>
          </w:tcPr>
          <w:p w:rsidRPr="00205875" w:rsidR="00B258EC" w:rsidP="00B258EC" w:rsidRDefault="00B258EC" w14:paraId="0156779E" w14:textId="77777777">
            <w:pPr>
              <w:rPr>
                <w:rFonts w:asciiTheme="majorHAnsi" w:hAnsiTheme="majorHAnsi"/>
              </w:rPr>
            </w:pPr>
          </w:p>
        </w:tc>
      </w:tr>
      <w:tr w:rsidRPr="00AB4298" w:rsidR="00B258EC" w:rsidTr="00205875" w14:paraId="7DCC769D" w14:textId="77777777">
        <w:trPr>
          <w:trHeight w:val="170"/>
        </w:trPr>
        <w:tc>
          <w:tcPr>
            <w:tcW w:w="6119" w:type="dxa"/>
          </w:tcPr>
          <w:p w:rsidRPr="00205875" w:rsidR="00B258EC" w:rsidP="00B258EC" w:rsidRDefault="00B258EC" w14:paraId="153B80EE" w14:textId="072EE2D6">
            <w:pPr>
              <w:pStyle w:val="ListParagraph"/>
              <w:numPr>
                <w:ilvl w:val="0"/>
                <w:numId w:val="1"/>
              </w:numPr>
              <w:rPr>
                <w:rFonts w:asciiTheme="majorHAnsi" w:hAnsiTheme="majorHAnsi"/>
              </w:rPr>
            </w:pPr>
            <w:r w:rsidRPr="00205875">
              <w:rPr>
                <w:rFonts w:asciiTheme="majorHAnsi" w:hAnsiTheme="majorHAnsi"/>
              </w:rPr>
              <w:t>Study newsletters</w:t>
            </w:r>
          </w:p>
        </w:tc>
        <w:tc>
          <w:tcPr>
            <w:tcW w:w="1081" w:type="dxa"/>
          </w:tcPr>
          <w:p w:rsidRPr="00205875" w:rsidR="00B258EC" w:rsidP="00B258EC" w:rsidRDefault="00B258EC" w14:paraId="26CDF1A5" w14:textId="77777777">
            <w:pPr>
              <w:rPr>
                <w:rFonts w:asciiTheme="majorHAnsi" w:hAnsiTheme="majorHAnsi"/>
              </w:rPr>
            </w:pPr>
          </w:p>
        </w:tc>
        <w:tc>
          <w:tcPr>
            <w:tcW w:w="1260" w:type="dxa"/>
          </w:tcPr>
          <w:p w:rsidRPr="00205875" w:rsidR="00B258EC" w:rsidP="00B258EC" w:rsidRDefault="00B258EC" w14:paraId="45BC0FD9" w14:textId="77777777">
            <w:pPr>
              <w:rPr>
                <w:rFonts w:asciiTheme="majorHAnsi" w:hAnsiTheme="majorHAnsi"/>
              </w:rPr>
            </w:pPr>
          </w:p>
        </w:tc>
        <w:tc>
          <w:tcPr>
            <w:tcW w:w="1170" w:type="dxa"/>
          </w:tcPr>
          <w:p w:rsidRPr="00205875" w:rsidR="00B258EC" w:rsidP="00B258EC" w:rsidRDefault="00B258EC" w14:paraId="5AB8C78E" w14:textId="77777777">
            <w:pPr>
              <w:rPr>
                <w:rFonts w:asciiTheme="majorHAnsi" w:hAnsiTheme="majorHAnsi"/>
              </w:rPr>
            </w:pPr>
          </w:p>
        </w:tc>
      </w:tr>
    </w:tbl>
    <w:p w:rsidRPr="00205875" w:rsidR="006D6FDF" w:rsidP="00B258EC" w:rsidRDefault="006D6FDF" w14:paraId="0E7686F8" w14:textId="77777777">
      <w:pPr>
        <w:spacing w:after="0" w:line="240" w:lineRule="auto"/>
        <w:rPr>
          <w:rFonts w:asciiTheme="majorHAnsi" w:hAnsiTheme="majorHAnsi"/>
        </w:rPr>
      </w:pPr>
    </w:p>
    <w:p w:rsidRPr="00205875" w:rsidR="00E075E9" w:rsidP="00205875" w:rsidRDefault="00E075E9" w14:paraId="76E22D64" w14:textId="0230BF82">
      <w:pPr>
        <w:pStyle w:val="ListParagraph"/>
        <w:numPr>
          <w:ilvl w:val="0"/>
          <w:numId w:val="6"/>
        </w:numPr>
        <w:spacing w:after="0" w:line="240" w:lineRule="auto"/>
        <w:rPr>
          <w:rFonts w:asciiTheme="majorHAnsi" w:hAnsiTheme="majorHAnsi"/>
        </w:rPr>
      </w:pPr>
      <w:r w:rsidRPr="00205875">
        <w:rPr>
          <w:rFonts w:asciiTheme="majorHAnsi" w:hAnsiTheme="majorHAnsi"/>
        </w:rPr>
        <w:t xml:space="preserve">At times, </w:t>
      </w:r>
      <w:r w:rsidRPr="00205875">
        <w:rPr>
          <w:rFonts w:asciiTheme="majorHAnsi" w:hAnsiTheme="majorHAnsi"/>
          <w:b/>
          <w:bCs/>
        </w:rPr>
        <w:t>it has been difficult</w:t>
      </w:r>
      <w:r w:rsidRPr="00205875">
        <w:rPr>
          <w:rFonts w:asciiTheme="majorHAnsi" w:hAnsiTheme="majorHAnsi"/>
        </w:rPr>
        <w:t xml:space="preserve"> to continue regular contact with the study because…</w:t>
      </w:r>
    </w:p>
    <w:tbl>
      <w:tblPr>
        <w:tblStyle w:val="TableGrid"/>
        <w:tblW w:w="0" w:type="auto"/>
        <w:tblInd w:w="805" w:type="dxa"/>
        <w:tblLook w:val="04A0" w:firstRow="1" w:lastRow="0" w:firstColumn="1" w:lastColumn="0" w:noHBand="0" w:noVBand="1"/>
      </w:tblPr>
      <w:tblGrid>
        <w:gridCol w:w="6660"/>
        <w:gridCol w:w="990"/>
        <w:gridCol w:w="895"/>
      </w:tblGrid>
      <w:tr w:rsidRPr="00AB4298" w:rsidR="00AB4298" w:rsidTr="00205875" w14:paraId="297B9460" w14:textId="77777777">
        <w:tc>
          <w:tcPr>
            <w:tcW w:w="6660" w:type="dxa"/>
          </w:tcPr>
          <w:p w:rsidRPr="00205875" w:rsidR="00AB4298" w:rsidP="00AB4298" w:rsidRDefault="00AB4298" w14:paraId="74359E4F" w14:textId="37FAD317">
            <w:pPr>
              <w:rPr>
                <w:rFonts w:asciiTheme="majorHAnsi" w:hAnsiTheme="majorHAnsi"/>
              </w:rPr>
            </w:pPr>
            <w:r w:rsidRPr="00205875">
              <w:rPr>
                <w:rFonts w:asciiTheme="majorHAnsi" w:hAnsiTheme="majorHAnsi"/>
                <w:color w:val="4472C4" w:themeColor="accent1"/>
                <w:sz w:val="16"/>
                <w:szCs w:val="16"/>
              </w:rPr>
              <w:t xml:space="preserve">Source: Adapted from HCHS/SOL Visit 2 Participant Feedback Questionnaire, https://sites.cscc.unc.edu/hchs/manuals-forms  </w:t>
            </w:r>
          </w:p>
        </w:tc>
        <w:tc>
          <w:tcPr>
            <w:tcW w:w="990" w:type="dxa"/>
          </w:tcPr>
          <w:p w:rsidRPr="00205875" w:rsidR="00AB4298" w:rsidP="00AB4298" w:rsidRDefault="00AB4298" w14:paraId="48072633" w14:textId="77777777">
            <w:pPr>
              <w:rPr>
                <w:rFonts w:asciiTheme="majorHAnsi" w:hAnsiTheme="majorHAnsi"/>
              </w:rPr>
            </w:pPr>
            <w:r w:rsidRPr="00205875">
              <w:rPr>
                <w:rFonts w:asciiTheme="majorHAnsi" w:hAnsiTheme="majorHAnsi"/>
              </w:rPr>
              <w:t>No (0)</w:t>
            </w:r>
          </w:p>
        </w:tc>
        <w:tc>
          <w:tcPr>
            <w:tcW w:w="895" w:type="dxa"/>
          </w:tcPr>
          <w:p w:rsidRPr="00205875" w:rsidR="00AB4298" w:rsidP="00AB4298" w:rsidRDefault="00AB4298" w14:paraId="555142C6" w14:textId="77777777">
            <w:pPr>
              <w:rPr>
                <w:rFonts w:asciiTheme="majorHAnsi" w:hAnsiTheme="majorHAnsi"/>
              </w:rPr>
            </w:pPr>
            <w:r w:rsidRPr="00205875">
              <w:rPr>
                <w:rFonts w:asciiTheme="majorHAnsi" w:hAnsiTheme="majorHAnsi"/>
              </w:rPr>
              <w:t>Yes (1)</w:t>
            </w:r>
          </w:p>
        </w:tc>
      </w:tr>
      <w:tr w:rsidRPr="00AB4298" w:rsidR="00AB4298" w:rsidTr="00205875" w14:paraId="1945C9A8" w14:textId="77777777">
        <w:tc>
          <w:tcPr>
            <w:tcW w:w="6660" w:type="dxa"/>
          </w:tcPr>
          <w:p w:rsidRPr="00205875" w:rsidR="00AB4298" w:rsidP="00AB4298" w:rsidRDefault="00AB4298" w14:paraId="37BF0F7C" w14:textId="219BD490">
            <w:pPr>
              <w:rPr>
                <w:rFonts w:asciiTheme="majorHAnsi" w:hAnsiTheme="majorHAnsi"/>
              </w:rPr>
            </w:pPr>
            <w:r w:rsidRPr="00205875">
              <w:rPr>
                <w:rFonts w:asciiTheme="majorHAnsi" w:hAnsiTheme="majorHAnsi"/>
              </w:rPr>
              <w:t>a.</w:t>
            </w:r>
            <w:r w:rsidRPr="00205875">
              <w:rPr>
                <w:rFonts w:asciiTheme="majorHAnsi" w:hAnsiTheme="majorHAnsi"/>
              </w:rPr>
              <w:tab/>
              <w:t>I have changed my address or phone number many times</w:t>
            </w:r>
          </w:p>
        </w:tc>
        <w:tc>
          <w:tcPr>
            <w:tcW w:w="990" w:type="dxa"/>
          </w:tcPr>
          <w:p w:rsidRPr="00205875" w:rsidR="00AB4298" w:rsidP="00AB4298" w:rsidRDefault="00AB4298" w14:paraId="37C1CA36" w14:textId="77777777">
            <w:pPr>
              <w:rPr>
                <w:rFonts w:asciiTheme="majorHAnsi" w:hAnsiTheme="majorHAnsi"/>
              </w:rPr>
            </w:pPr>
          </w:p>
        </w:tc>
        <w:tc>
          <w:tcPr>
            <w:tcW w:w="895" w:type="dxa"/>
          </w:tcPr>
          <w:p w:rsidRPr="00205875" w:rsidR="00AB4298" w:rsidP="00AB4298" w:rsidRDefault="00AB4298" w14:paraId="20773C02" w14:textId="77777777">
            <w:pPr>
              <w:rPr>
                <w:rFonts w:asciiTheme="majorHAnsi" w:hAnsiTheme="majorHAnsi"/>
              </w:rPr>
            </w:pPr>
          </w:p>
        </w:tc>
      </w:tr>
      <w:tr w:rsidRPr="00AB4298" w:rsidR="00AB4298" w:rsidTr="00205875" w14:paraId="66B90E11" w14:textId="77777777">
        <w:tc>
          <w:tcPr>
            <w:tcW w:w="6660" w:type="dxa"/>
          </w:tcPr>
          <w:p w:rsidRPr="00205875" w:rsidR="00AB4298" w:rsidP="00AB4298" w:rsidRDefault="00AB4298" w14:paraId="6ED6356B" w14:textId="1827AC42">
            <w:pPr>
              <w:rPr>
                <w:rFonts w:asciiTheme="majorHAnsi" w:hAnsiTheme="majorHAnsi"/>
              </w:rPr>
            </w:pPr>
            <w:r w:rsidRPr="00205875">
              <w:rPr>
                <w:rFonts w:asciiTheme="majorHAnsi" w:hAnsiTheme="majorHAnsi"/>
              </w:rPr>
              <w:t>b.</w:t>
            </w:r>
            <w:r w:rsidRPr="00205875">
              <w:rPr>
                <w:rFonts w:asciiTheme="majorHAnsi" w:hAnsiTheme="majorHAnsi"/>
              </w:rPr>
              <w:tab/>
              <w:t>I have many family/work obligations</w:t>
            </w:r>
            <w:r w:rsidRPr="00205875">
              <w:rPr>
                <w:rFonts w:asciiTheme="majorHAnsi" w:hAnsiTheme="majorHAnsi"/>
              </w:rPr>
              <w:tab/>
            </w:r>
          </w:p>
        </w:tc>
        <w:tc>
          <w:tcPr>
            <w:tcW w:w="990" w:type="dxa"/>
          </w:tcPr>
          <w:p w:rsidRPr="00205875" w:rsidR="00AB4298" w:rsidP="00AB4298" w:rsidRDefault="00AB4298" w14:paraId="2ACC31B9" w14:textId="77777777">
            <w:pPr>
              <w:rPr>
                <w:rFonts w:asciiTheme="majorHAnsi" w:hAnsiTheme="majorHAnsi"/>
              </w:rPr>
            </w:pPr>
          </w:p>
        </w:tc>
        <w:tc>
          <w:tcPr>
            <w:tcW w:w="895" w:type="dxa"/>
          </w:tcPr>
          <w:p w:rsidRPr="00205875" w:rsidR="00AB4298" w:rsidP="00AB4298" w:rsidRDefault="00AB4298" w14:paraId="769C56C0" w14:textId="77777777">
            <w:pPr>
              <w:rPr>
                <w:rFonts w:asciiTheme="majorHAnsi" w:hAnsiTheme="majorHAnsi"/>
              </w:rPr>
            </w:pPr>
          </w:p>
        </w:tc>
      </w:tr>
      <w:tr w:rsidRPr="00AB4298" w:rsidR="00AB4298" w:rsidTr="00205875" w14:paraId="69FB0710" w14:textId="77777777">
        <w:tc>
          <w:tcPr>
            <w:tcW w:w="6660" w:type="dxa"/>
          </w:tcPr>
          <w:p w:rsidRPr="00205875" w:rsidR="00AB4298" w:rsidP="00AB4298" w:rsidRDefault="00AB4298" w14:paraId="5EAB9E78" w14:textId="2B62D92A">
            <w:pPr>
              <w:rPr>
                <w:rFonts w:asciiTheme="majorHAnsi" w:hAnsiTheme="majorHAnsi"/>
              </w:rPr>
            </w:pPr>
            <w:r w:rsidRPr="00205875">
              <w:rPr>
                <w:rFonts w:asciiTheme="majorHAnsi" w:hAnsiTheme="majorHAnsi"/>
              </w:rPr>
              <w:t>c.</w:t>
            </w:r>
            <w:r w:rsidRPr="00205875">
              <w:rPr>
                <w:rFonts w:asciiTheme="majorHAnsi" w:hAnsiTheme="majorHAnsi"/>
              </w:rPr>
              <w:tab/>
              <w:t>I am not very interested in the study</w:t>
            </w:r>
            <w:r w:rsidRPr="00205875">
              <w:rPr>
                <w:rFonts w:asciiTheme="majorHAnsi" w:hAnsiTheme="majorHAnsi"/>
              </w:rPr>
              <w:tab/>
            </w:r>
            <w:r w:rsidRPr="00205875">
              <w:rPr>
                <w:rFonts w:asciiTheme="majorHAnsi" w:hAnsiTheme="majorHAnsi"/>
              </w:rPr>
              <w:tab/>
            </w:r>
          </w:p>
        </w:tc>
        <w:tc>
          <w:tcPr>
            <w:tcW w:w="990" w:type="dxa"/>
          </w:tcPr>
          <w:p w:rsidRPr="00205875" w:rsidR="00AB4298" w:rsidP="00AB4298" w:rsidRDefault="00AB4298" w14:paraId="78EB4B2A" w14:textId="77777777">
            <w:pPr>
              <w:rPr>
                <w:rFonts w:asciiTheme="majorHAnsi" w:hAnsiTheme="majorHAnsi"/>
              </w:rPr>
            </w:pPr>
          </w:p>
        </w:tc>
        <w:tc>
          <w:tcPr>
            <w:tcW w:w="895" w:type="dxa"/>
          </w:tcPr>
          <w:p w:rsidRPr="00205875" w:rsidR="00AB4298" w:rsidP="00AB4298" w:rsidRDefault="00AB4298" w14:paraId="75AF87D6" w14:textId="77777777">
            <w:pPr>
              <w:rPr>
                <w:rFonts w:asciiTheme="majorHAnsi" w:hAnsiTheme="majorHAnsi"/>
              </w:rPr>
            </w:pPr>
          </w:p>
        </w:tc>
      </w:tr>
      <w:tr w:rsidRPr="00AB4298" w:rsidR="00AB4298" w:rsidTr="00205875" w14:paraId="397C2719" w14:textId="77777777">
        <w:tc>
          <w:tcPr>
            <w:tcW w:w="6660" w:type="dxa"/>
          </w:tcPr>
          <w:p w:rsidRPr="00205875" w:rsidR="00AB4298" w:rsidP="00AB4298" w:rsidRDefault="00AB4298" w14:paraId="07FC9C4A" w14:textId="0A31F42E">
            <w:pPr>
              <w:rPr>
                <w:rFonts w:asciiTheme="majorHAnsi" w:hAnsiTheme="majorHAnsi"/>
              </w:rPr>
            </w:pPr>
            <w:r w:rsidRPr="00205875">
              <w:rPr>
                <w:rFonts w:asciiTheme="majorHAnsi" w:hAnsiTheme="majorHAnsi"/>
              </w:rPr>
              <w:t>d.</w:t>
            </w:r>
            <w:r w:rsidRPr="00205875">
              <w:rPr>
                <w:rFonts w:asciiTheme="majorHAnsi" w:hAnsiTheme="majorHAnsi"/>
              </w:rPr>
              <w:tab/>
              <w:t>The study is time consuming</w:t>
            </w:r>
            <w:r w:rsidRPr="00205875">
              <w:rPr>
                <w:rFonts w:asciiTheme="majorHAnsi" w:hAnsiTheme="majorHAnsi"/>
              </w:rPr>
              <w:tab/>
            </w:r>
            <w:r w:rsidRPr="00205875">
              <w:rPr>
                <w:rFonts w:asciiTheme="majorHAnsi" w:hAnsiTheme="majorHAnsi"/>
              </w:rPr>
              <w:tab/>
            </w:r>
          </w:p>
        </w:tc>
        <w:tc>
          <w:tcPr>
            <w:tcW w:w="990" w:type="dxa"/>
          </w:tcPr>
          <w:p w:rsidRPr="00205875" w:rsidR="00AB4298" w:rsidP="00AB4298" w:rsidRDefault="00AB4298" w14:paraId="01047A7C" w14:textId="77777777">
            <w:pPr>
              <w:rPr>
                <w:rFonts w:asciiTheme="majorHAnsi" w:hAnsiTheme="majorHAnsi"/>
              </w:rPr>
            </w:pPr>
          </w:p>
        </w:tc>
        <w:tc>
          <w:tcPr>
            <w:tcW w:w="895" w:type="dxa"/>
          </w:tcPr>
          <w:p w:rsidRPr="00205875" w:rsidR="00AB4298" w:rsidP="00AB4298" w:rsidRDefault="00AB4298" w14:paraId="23DB91FC" w14:textId="77777777">
            <w:pPr>
              <w:rPr>
                <w:rFonts w:asciiTheme="majorHAnsi" w:hAnsiTheme="majorHAnsi"/>
              </w:rPr>
            </w:pPr>
          </w:p>
        </w:tc>
      </w:tr>
      <w:tr w:rsidRPr="00AB4298" w:rsidR="00AB4298" w:rsidTr="00205875" w14:paraId="0854A0C0" w14:textId="77777777">
        <w:tc>
          <w:tcPr>
            <w:tcW w:w="6660" w:type="dxa"/>
          </w:tcPr>
          <w:p w:rsidRPr="00205875" w:rsidR="00AB4298" w:rsidP="00AB4298" w:rsidRDefault="00AB4298" w14:paraId="58D071D1" w14:textId="232F8D95">
            <w:pPr>
              <w:rPr>
                <w:rFonts w:asciiTheme="majorHAnsi" w:hAnsiTheme="majorHAnsi"/>
              </w:rPr>
            </w:pPr>
            <w:r w:rsidRPr="00205875">
              <w:rPr>
                <w:rFonts w:asciiTheme="majorHAnsi" w:hAnsiTheme="majorHAnsi"/>
              </w:rPr>
              <w:t>e.</w:t>
            </w:r>
            <w:r w:rsidRPr="00205875">
              <w:rPr>
                <w:rFonts w:asciiTheme="majorHAnsi" w:hAnsiTheme="majorHAnsi"/>
              </w:rPr>
              <w:tab/>
              <w:t>I am/was deployed</w:t>
            </w:r>
            <w:r w:rsidRPr="00205875">
              <w:rPr>
                <w:rFonts w:asciiTheme="majorHAnsi" w:hAnsiTheme="majorHAnsi"/>
              </w:rPr>
              <w:tab/>
            </w:r>
          </w:p>
        </w:tc>
        <w:tc>
          <w:tcPr>
            <w:tcW w:w="990" w:type="dxa"/>
          </w:tcPr>
          <w:p w:rsidRPr="00205875" w:rsidR="00AB4298" w:rsidP="00AB4298" w:rsidRDefault="00AB4298" w14:paraId="4FAB334B" w14:textId="77777777">
            <w:pPr>
              <w:rPr>
                <w:rFonts w:asciiTheme="majorHAnsi" w:hAnsiTheme="majorHAnsi"/>
              </w:rPr>
            </w:pPr>
          </w:p>
        </w:tc>
        <w:tc>
          <w:tcPr>
            <w:tcW w:w="895" w:type="dxa"/>
          </w:tcPr>
          <w:p w:rsidRPr="00205875" w:rsidR="00AB4298" w:rsidP="00AB4298" w:rsidRDefault="00AB4298" w14:paraId="75DBB250" w14:textId="77777777">
            <w:pPr>
              <w:rPr>
                <w:rFonts w:asciiTheme="majorHAnsi" w:hAnsiTheme="majorHAnsi"/>
              </w:rPr>
            </w:pPr>
          </w:p>
        </w:tc>
      </w:tr>
      <w:tr w:rsidRPr="00AB4298" w:rsidR="00AB4298" w:rsidTr="00205875" w14:paraId="6079A797" w14:textId="77777777">
        <w:tc>
          <w:tcPr>
            <w:tcW w:w="6660" w:type="dxa"/>
          </w:tcPr>
          <w:p w:rsidRPr="00205875" w:rsidR="00AB4298" w:rsidP="00AB4298" w:rsidRDefault="00AB4298" w14:paraId="600428E7" w14:textId="72365AFF">
            <w:pPr>
              <w:rPr>
                <w:rFonts w:asciiTheme="majorHAnsi" w:hAnsiTheme="majorHAnsi"/>
              </w:rPr>
            </w:pPr>
            <w:r w:rsidRPr="00205875">
              <w:rPr>
                <w:rFonts w:asciiTheme="majorHAnsi" w:hAnsiTheme="majorHAnsi"/>
              </w:rPr>
              <w:t xml:space="preserve">f.            </w:t>
            </w:r>
            <w:r w:rsidR="00290173">
              <w:rPr>
                <w:rFonts w:asciiTheme="majorHAnsi" w:hAnsiTheme="majorHAnsi"/>
              </w:rPr>
              <w:t>I do not have a</w:t>
            </w:r>
            <w:r w:rsidRPr="00205875">
              <w:rPr>
                <w:rFonts w:asciiTheme="majorHAnsi" w:hAnsiTheme="majorHAnsi"/>
              </w:rPr>
              <w:t>ccess to reliable internet</w:t>
            </w:r>
          </w:p>
        </w:tc>
        <w:tc>
          <w:tcPr>
            <w:tcW w:w="990" w:type="dxa"/>
          </w:tcPr>
          <w:p w:rsidRPr="00205875" w:rsidR="00AB4298" w:rsidP="00AB4298" w:rsidRDefault="00AB4298" w14:paraId="1AA2109E" w14:textId="77777777">
            <w:pPr>
              <w:rPr>
                <w:rFonts w:asciiTheme="majorHAnsi" w:hAnsiTheme="majorHAnsi"/>
              </w:rPr>
            </w:pPr>
          </w:p>
        </w:tc>
        <w:tc>
          <w:tcPr>
            <w:tcW w:w="895" w:type="dxa"/>
          </w:tcPr>
          <w:p w:rsidRPr="00205875" w:rsidR="00AB4298" w:rsidP="00AB4298" w:rsidRDefault="00AB4298" w14:paraId="56644A0D" w14:textId="77777777">
            <w:pPr>
              <w:rPr>
                <w:rFonts w:asciiTheme="majorHAnsi" w:hAnsiTheme="majorHAnsi"/>
              </w:rPr>
            </w:pPr>
          </w:p>
        </w:tc>
      </w:tr>
      <w:tr w:rsidRPr="00AB4298" w:rsidR="00AB4298" w:rsidTr="00205875" w14:paraId="4CE90C06" w14:textId="77777777">
        <w:tc>
          <w:tcPr>
            <w:tcW w:w="6660" w:type="dxa"/>
          </w:tcPr>
          <w:p w:rsidRPr="00205875" w:rsidR="00AB4298" w:rsidRDefault="00AB4298" w14:paraId="0E6AF18F" w14:textId="2A4DDBCE">
            <w:pPr>
              <w:rPr>
                <w:rFonts w:asciiTheme="majorHAnsi" w:hAnsiTheme="majorHAnsi"/>
              </w:rPr>
            </w:pPr>
            <w:r w:rsidRPr="00205875">
              <w:rPr>
                <w:rFonts w:asciiTheme="majorHAnsi" w:hAnsiTheme="majorHAnsi"/>
              </w:rPr>
              <w:t>g.</w:t>
            </w:r>
            <w:r w:rsidRPr="00205875">
              <w:rPr>
                <w:rFonts w:asciiTheme="majorHAnsi" w:hAnsiTheme="majorHAnsi"/>
              </w:rPr>
              <w:tab/>
              <w:t>Other,</w:t>
            </w:r>
            <w:r w:rsidR="00290173">
              <w:rPr>
                <w:rFonts w:asciiTheme="majorHAnsi" w:hAnsiTheme="majorHAnsi"/>
              </w:rPr>
              <w:t xml:space="preserve"> p</w:t>
            </w:r>
            <w:r w:rsidRPr="00205875">
              <w:rPr>
                <w:rFonts w:asciiTheme="majorHAnsi" w:hAnsiTheme="majorHAnsi"/>
              </w:rPr>
              <w:t xml:space="preserve">lease specify:  </w:t>
            </w:r>
            <w:r w:rsidRPr="00205875">
              <w:rPr>
                <w:rFonts w:asciiTheme="majorHAnsi" w:hAnsiTheme="majorHAnsi"/>
              </w:rPr>
              <w:tab/>
            </w:r>
          </w:p>
        </w:tc>
        <w:tc>
          <w:tcPr>
            <w:tcW w:w="990" w:type="dxa"/>
          </w:tcPr>
          <w:p w:rsidRPr="00205875" w:rsidR="00AB4298" w:rsidP="00AB4298" w:rsidRDefault="00AB4298" w14:paraId="37C1BD1D" w14:textId="77777777">
            <w:pPr>
              <w:rPr>
                <w:rFonts w:asciiTheme="majorHAnsi" w:hAnsiTheme="majorHAnsi"/>
              </w:rPr>
            </w:pPr>
          </w:p>
        </w:tc>
        <w:tc>
          <w:tcPr>
            <w:tcW w:w="895" w:type="dxa"/>
          </w:tcPr>
          <w:p w:rsidRPr="00205875" w:rsidR="00AB4298" w:rsidP="00AB4298" w:rsidRDefault="00AB4298" w14:paraId="1E80C3ED" w14:textId="77777777">
            <w:pPr>
              <w:rPr>
                <w:rFonts w:asciiTheme="majorHAnsi" w:hAnsiTheme="majorHAnsi"/>
              </w:rPr>
            </w:pPr>
          </w:p>
        </w:tc>
      </w:tr>
    </w:tbl>
    <w:p w:rsidRPr="00205875" w:rsidR="00E075E9" w:rsidP="00B258EC" w:rsidRDefault="00E075E9" w14:paraId="4930E7B3" w14:textId="79F5E7E2">
      <w:pPr>
        <w:spacing w:after="0" w:line="240" w:lineRule="auto"/>
        <w:rPr>
          <w:rFonts w:asciiTheme="majorHAnsi" w:hAnsiTheme="majorHAnsi"/>
        </w:rPr>
      </w:pPr>
    </w:p>
    <w:p w:rsidRPr="00205875" w:rsidR="00AD77A1" w:rsidP="00205875" w:rsidRDefault="00B258EC" w14:paraId="7923770F" w14:textId="2E63E7C5">
      <w:pPr>
        <w:pStyle w:val="ListParagraph"/>
        <w:numPr>
          <w:ilvl w:val="0"/>
          <w:numId w:val="6"/>
        </w:numPr>
        <w:rPr>
          <w:rFonts w:asciiTheme="majorHAnsi" w:hAnsiTheme="majorHAnsi"/>
        </w:rPr>
      </w:pPr>
      <w:r w:rsidRPr="00205875">
        <w:rPr>
          <w:rFonts w:asciiTheme="majorHAnsi" w:hAnsiTheme="majorHAnsi"/>
        </w:rPr>
        <w:t xml:space="preserve">Overall, </w:t>
      </w:r>
      <w:r w:rsidRPr="00205875">
        <w:rPr>
          <w:rFonts w:asciiTheme="majorHAnsi" w:hAnsiTheme="majorHAnsi"/>
          <w:b/>
          <w:bCs/>
        </w:rPr>
        <w:t>do you prefer</w:t>
      </w:r>
      <w:r w:rsidRPr="00205875">
        <w:rPr>
          <w:rFonts w:asciiTheme="majorHAnsi" w:hAnsiTheme="majorHAnsi"/>
        </w:rPr>
        <w:t xml:space="preserve"> to answer your survey online or by paper? </w:t>
      </w:r>
    </w:p>
    <w:p w:rsidRPr="00205875" w:rsidR="00B258EC" w:rsidP="00205875" w:rsidRDefault="00B258EC" w14:paraId="02F9C587" w14:textId="07F6285C">
      <w:pPr>
        <w:spacing w:after="0" w:line="240" w:lineRule="auto"/>
        <w:ind w:left="720"/>
        <w:rPr>
          <w:rFonts w:asciiTheme="majorHAnsi" w:hAnsiTheme="majorHAnsi"/>
        </w:rPr>
      </w:pPr>
      <w:r w:rsidRPr="00205875">
        <w:rPr>
          <w:rFonts w:asciiTheme="majorHAnsi" w:hAnsiTheme="majorHAnsi"/>
        </w:rPr>
        <w:t xml:space="preserve">(1) </w:t>
      </w:r>
      <w:r w:rsidR="006825D0">
        <w:rPr>
          <w:rFonts w:asciiTheme="majorHAnsi" w:hAnsiTheme="majorHAnsi"/>
        </w:rPr>
        <w:t>O</w:t>
      </w:r>
      <w:r w:rsidRPr="00205875">
        <w:rPr>
          <w:rFonts w:asciiTheme="majorHAnsi" w:hAnsiTheme="majorHAnsi"/>
        </w:rPr>
        <w:t>nline</w:t>
      </w:r>
    </w:p>
    <w:p w:rsidRPr="00205875" w:rsidR="00B258EC" w:rsidP="00205875" w:rsidRDefault="00B258EC" w14:paraId="431B7747" w14:textId="77777777">
      <w:pPr>
        <w:spacing w:after="0" w:line="240" w:lineRule="auto"/>
        <w:ind w:left="720"/>
        <w:rPr>
          <w:rFonts w:asciiTheme="majorHAnsi" w:hAnsiTheme="majorHAnsi"/>
        </w:rPr>
      </w:pPr>
      <w:r w:rsidRPr="00205875">
        <w:rPr>
          <w:rFonts w:asciiTheme="majorHAnsi" w:hAnsiTheme="majorHAnsi"/>
        </w:rPr>
        <w:t>(2) Paper</w:t>
      </w:r>
    </w:p>
    <w:p w:rsidRPr="00205875" w:rsidR="00B258EC" w:rsidP="00205875" w:rsidRDefault="00B258EC" w14:paraId="0FBBB138" w14:textId="41C3B911">
      <w:pPr>
        <w:spacing w:after="0" w:line="240" w:lineRule="auto"/>
        <w:ind w:left="720"/>
        <w:rPr>
          <w:rFonts w:asciiTheme="majorHAnsi" w:hAnsiTheme="majorHAnsi"/>
        </w:rPr>
      </w:pPr>
      <w:r w:rsidRPr="00205875">
        <w:rPr>
          <w:rFonts w:asciiTheme="majorHAnsi" w:hAnsiTheme="majorHAnsi"/>
        </w:rPr>
        <w:t>(3) Either, no preference</w:t>
      </w:r>
    </w:p>
    <w:p w:rsidR="00881C4A" w:rsidP="00B258EC" w:rsidRDefault="00881C4A" w14:paraId="11013CAD" w14:textId="1DE5C142">
      <w:pPr>
        <w:spacing w:after="0" w:line="240" w:lineRule="auto"/>
        <w:rPr>
          <w:rFonts w:asciiTheme="majorHAnsi" w:hAnsiTheme="majorHAnsi"/>
        </w:rPr>
      </w:pPr>
    </w:p>
    <w:p w:rsidR="00CF1560" w:rsidP="00B258EC" w:rsidRDefault="00CF1560" w14:paraId="1233D101" w14:textId="77777777">
      <w:pPr>
        <w:spacing w:after="0" w:line="240" w:lineRule="auto"/>
        <w:rPr>
          <w:rFonts w:asciiTheme="majorHAnsi" w:hAnsiTheme="majorHAnsi"/>
        </w:rPr>
      </w:pPr>
    </w:p>
    <w:p w:rsidRPr="00205875" w:rsidR="009D4F8A" w:rsidP="00B258EC" w:rsidRDefault="009D4F8A" w14:paraId="2A8ED02F" w14:textId="77777777">
      <w:pPr>
        <w:spacing w:after="0" w:line="240" w:lineRule="auto"/>
        <w:rPr>
          <w:rFonts w:asciiTheme="majorHAnsi" w:hAnsiTheme="majorHAnsi"/>
        </w:rPr>
      </w:pPr>
    </w:p>
    <w:p w:rsidRPr="00205875" w:rsidR="00B258EC" w:rsidP="00205875" w:rsidRDefault="009D4F8A" w14:paraId="6A9A613D" w14:textId="3537A669">
      <w:pPr>
        <w:pStyle w:val="ListParagraph"/>
        <w:numPr>
          <w:ilvl w:val="0"/>
          <w:numId w:val="6"/>
        </w:numPr>
        <w:spacing w:after="0" w:line="240" w:lineRule="auto"/>
        <w:rPr>
          <w:rFonts w:asciiTheme="majorHAnsi" w:hAnsiTheme="majorHAnsi"/>
        </w:rPr>
      </w:pPr>
      <w:r>
        <w:rPr>
          <w:rFonts w:asciiTheme="majorHAnsi" w:hAnsiTheme="majorHAnsi"/>
        </w:rPr>
        <w:t xml:space="preserve">Would </w:t>
      </w:r>
      <w:r w:rsidRPr="00205875" w:rsidR="00B258EC">
        <w:rPr>
          <w:rFonts w:asciiTheme="majorHAnsi" w:hAnsiTheme="majorHAnsi"/>
        </w:rPr>
        <w:t>yo</w:t>
      </w:r>
      <w:r w:rsidRPr="00205875" w:rsidR="00E832B4">
        <w:rPr>
          <w:rFonts w:asciiTheme="majorHAnsi" w:hAnsiTheme="majorHAnsi"/>
        </w:rPr>
        <w:t xml:space="preserve">u support the following </w:t>
      </w:r>
      <w:r w:rsidRPr="00205875" w:rsidR="00E832B4">
        <w:rPr>
          <w:rFonts w:asciiTheme="majorHAnsi" w:hAnsiTheme="majorHAnsi"/>
          <w:b/>
          <w:bCs/>
        </w:rPr>
        <w:t>going into the future</w:t>
      </w:r>
      <w:r w:rsidRPr="00205875" w:rsidR="00B258EC">
        <w:rPr>
          <w:rFonts w:asciiTheme="majorHAnsi" w:hAnsiTheme="majorHAnsi"/>
        </w:rPr>
        <w:t xml:space="preserve">? </w:t>
      </w:r>
    </w:p>
    <w:tbl>
      <w:tblPr>
        <w:tblStyle w:val="TableGrid"/>
        <w:tblW w:w="7922" w:type="dxa"/>
        <w:tblInd w:w="805" w:type="dxa"/>
        <w:tblLook w:val="04A0" w:firstRow="1" w:lastRow="0" w:firstColumn="1" w:lastColumn="0" w:noHBand="0" w:noVBand="1"/>
      </w:tblPr>
      <w:tblGrid>
        <w:gridCol w:w="6116"/>
        <w:gridCol w:w="883"/>
        <w:gridCol w:w="923"/>
      </w:tblGrid>
      <w:tr w:rsidRPr="00AB4298" w:rsidR="00526B91" w:rsidTr="00205875" w14:paraId="08114545" w14:textId="77777777">
        <w:tc>
          <w:tcPr>
            <w:tcW w:w="6116" w:type="dxa"/>
          </w:tcPr>
          <w:p w:rsidRPr="00205875" w:rsidR="00526B91" w:rsidP="00872708" w:rsidRDefault="00526B91" w14:paraId="365FAE15" w14:textId="77777777">
            <w:pPr>
              <w:rPr>
                <w:rFonts w:asciiTheme="majorHAnsi" w:hAnsiTheme="majorHAnsi"/>
              </w:rPr>
            </w:pPr>
          </w:p>
        </w:tc>
        <w:tc>
          <w:tcPr>
            <w:tcW w:w="883" w:type="dxa"/>
          </w:tcPr>
          <w:p w:rsidRPr="00205875" w:rsidR="00526B91" w:rsidP="00872708" w:rsidRDefault="00526B91" w14:paraId="0FA6231D" w14:textId="6FDAC6B2">
            <w:pPr>
              <w:jc w:val="center"/>
              <w:rPr>
                <w:rFonts w:asciiTheme="majorHAnsi" w:hAnsiTheme="majorHAnsi"/>
              </w:rPr>
            </w:pPr>
            <w:r w:rsidRPr="00205875">
              <w:rPr>
                <w:rFonts w:asciiTheme="majorHAnsi" w:hAnsiTheme="majorHAnsi"/>
              </w:rPr>
              <w:t>No (0)</w:t>
            </w:r>
          </w:p>
        </w:tc>
        <w:tc>
          <w:tcPr>
            <w:tcW w:w="923" w:type="dxa"/>
          </w:tcPr>
          <w:p w:rsidRPr="00205875" w:rsidR="00526B91" w:rsidP="00872708" w:rsidRDefault="00526B91" w14:paraId="07F2C8E2" w14:textId="37059DCA">
            <w:pPr>
              <w:jc w:val="center"/>
              <w:rPr>
                <w:rFonts w:asciiTheme="majorHAnsi" w:hAnsiTheme="majorHAnsi"/>
              </w:rPr>
            </w:pPr>
            <w:r w:rsidRPr="00205875">
              <w:rPr>
                <w:rFonts w:asciiTheme="majorHAnsi" w:hAnsiTheme="majorHAnsi"/>
              </w:rPr>
              <w:t>Yes (1)</w:t>
            </w:r>
          </w:p>
        </w:tc>
      </w:tr>
      <w:tr w:rsidRPr="00AB4298" w:rsidR="00526B91" w:rsidTr="00205875" w14:paraId="507FB86D" w14:textId="77777777">
        <w:tc>
          <w:tcPr>
            <w:tcW w:w="6116" w:type="dxa"/>
          </w:tcPr>
          <w:p w:rsidRPr="00205875" w:rsidR="00526B91" w:rsidP="00FB4132" w:rsidRDefault="00526B91" w14:paraId="70295FD3" w14:textId="77777777">
            <w:pPr>
              <w:pStyle w:val="ListParagraph"/>
              <w:numPr>
                <w:ilvl w:val="0"/>
                <w:numId w:val="4"/>
              </w:numPr>
              <w:rPr>
                <w:rFonts w:asciiTheme="majorHAnsi" w:hAnsiTheme="majorHAnsi"/>
              </w:rPr>
            </w:pPr>
            <w:r w:rsidRPr="00205875">
              <w:rPr>
                <w:rFonts w:asciiTheme="majorHAnsi" w:hAnsiTheme="majorHAnsi"/>
              </w:rPr>
              <w:t>Receiving text message reminders</w:t>
            </w:r>
          </w:p>
          <w:p w:rsidRPr="00205875" w:rsidR="00FB4132" w:rsidP="00205875" w:rsidRDefault="00FB4132" w14:paraId="199B2044" w14:textId="21E69EBE">
            <w:pPr>
              <w:pStyle w:val="ListParagraph"/>
              <w:rPr>
                <w:rFonts w:asciiTheme="majorHAnsi" w:hAnsiTheme="majorHAnsi"/>
              </w:rPr>
            </w:pPr>
            <w:r w:rsidRPr="00205875">
              <w:rPr>
                <w:rFonts w:asciiTheme="majorHAnsi" w:hAnsiTheme="majorHAnsi"/>
              </w:rPr>
              <w:t xml:space="preserve">If yes—please provide a cell phone number: </w:t>
            </w:r>
          </w:p>
        </w:tc>
        <w:tc>
          <w:tcPr>
            <w:tcW w:w="883" w:type="dxa"/>
          </w:tcPr>
          <w:p w:rsidRPr="00205875" w:rsidR="00526B91" w:rsidP="00872708" w:rsidRDefault="00526B91" w14:paraId="6F318D05" w14:textId="77777777">
            <w:pPr>
              <w:rPr>
                <w:rFonts w:asciiTheme="majorHAnsi" w:hAnsiTheme="majorHAnsi"/>
              </w:rPr>
            </w:pPr>
          </w:p>
        </w:tc>
        <w:tc>
          <w:tcPr>
            <w:tcW w:w="923" w:type="dxa"/>
          </w:tcPr>
          <w:p w:rsidRPr="00205875" w:rsidR="00526B91" w:rsidP="00872708" w:rsidRDefault="00526B91" w14:paraId="0B121A18" w14:textId="77777777">
            <w:pPr>
              <w:rPr>
                <w:rFonts w:asciiTheme="majorHAnsi" w:hAnsiTheme="majorHAnsi"/>
              </w:rPr>
            </w:pPr>
          </w:p>
        </w:tc>
      </w:tr>
      <w:tr w:rsidRPr="00AB4298" w:rsidR="00526B91" w:rsidTr="00205875" w14:paraId="4085989B" w14:textId="77777777">
        <w:tc>
          <w:tcPr>
            <w:tcW w:w="6116" w:type="dxa"/>
          </w:tcPr>
          <w:p w:rsidRPr="00205875" w:rsidR="00526B91" w:rsidP="00B258EC" w:rsidRDefault="00526B91" w14:paraId="3C64619B" w14:textId="1A7A82B6">
            <w:pPr>
              <w:pStyle w:val="ListParagraph"/>
              <w:numPr>
                <w:ilvl w:val="0"/>
                <w:numId w:val="4"/>
              </w:numPr>
              <w:rPr>
                <w:rFonts w:asciiTheme="majorHAnsi" w:hAnsiTheme="majorHAnsi"/>
              </w:rPr>
            </w:pPr>
            <w:r w:rsidRPr="00205875">
              <w:rPr>
                <w:rFonts w:asciiTheme="majorHAnsi" w:hAnsiTheme="majorHAnsi"/>
              </w:rPr>
              <w:t>Allowing a member of the family or an appointed person who can stay in touch with us on the status of your health due to a physical or mental limitation</w:t>
            </w:r>
          </w:p>
        </w:tc>
        <w:tc>
          <w:tcPr>
            <w:tcW w:w="883" w:type="dxa"/>
          </w:tcPr>
          <w:p w:rsidRPr="00205875" w:rsidR="00526B91" w:rsidP="00872708" w:rsidRDefault="00526B91" w14:paraId="720159D6" w14:textId="77777777">
            <w:pPr>
              <w:rPr>
                <w:rFonts w:asciiTheme="majorHAnsi" w:hAnsiTheme="majorHAnsi"/>
              </w:rPr>
            </w:pPr>
          </w:p>
        </w:tc>
        <w:tc>
          <w:tcPr>
            <w:tcW w:w="923" w:type="dxa"/>
          </w:tcPr>
          <w:p w:rsidRPr="00205875" w:rsidR="00526B91" w:rsidP="00872708" w:rsidRDefault="00526B91" w14:paraId="13084D2E" w14:textId="77777777">
            <w:pPr>
              <w:rPr>
                <w:rFonts w:asciiTheme="majorHAnsi" w:hAnsiTheme="majorHAnsi"/>
              </w:rPr>
            </w:pPr>
          </w:p>
        </w:tc>
      </w:tr>
      <w:tr w:rsidRPr="00AB4298" w:rsidR="00526B91" w:rsidTr="00205875" w14:paraId="6F15A7CC" w14:textId="77777777">
        <w:tc>
          <w:tcPr>
            <w:tcW w:w="6116" w:type="dxa"/>
          </w:tcPr>
          <w:p w:rsidRPr="00205875" w:rsidR="00526B91" w:rsidP="00B258EC" w:rsidRDefault="00526B91" w14:paraId="413C6669" w14:textId="67AAEB33">
            <w:pPr>
              <w:pStyle w:val="ListParagraph"/>
              <w:numPr>
                <w:ilvl w:val="0"/>
                <w:numId w:val="4"/>
              </w:numPr>
              <w:rPr>
                <w:rFonts w:asciiTheme="majorHAnsi" w:hAnsiTheme="majorHAnsi"/>
              </w:rPr>
            </w:pPr>
            <w:r w:rsidRPr="00205875">
              <w:rPr>
                <w:rFonts w:asciiTheme="majorHAnsi" w:hAnsiTheme="majorHAnsi"/>
              </w:rPr>
              <w:t>Completing an online only survey</w:t>
            </w:r>
          </w:p>
        </w:tc>
        <w:tc>
          <w:tcPr>
            <w:tcW w:w="883" w:type="dxa"/>
          </w:tcPr>
          <w:p w:rsidRPr="00205875" w:rsidR="00526B91" w:rsidP="00872708" w:rsidRDefault="00526B91" w14:paraId="45319B38" w14:textId="77777777">
            <w:pPr>
              <w:rPr>
                <w:rFonts w:asciiTheme="majorHAnsi" w:hAnsiTheme="majorHAnsi"/>
              </w:rPr>
            </w:pPr>
          </w:p>
        </w:tc>
        <w:tc>
          <w:tcPr>
            <w:tcW w:w="923" w:type="dxa"/>
          </w:tcPr>
          <w:p w:rsidRPr="00205875" w:rsidR="00526B91" w:rsidP="00872708" w:rsidRDefault="00526B91" w14:paraId="2EB4F487" w14:textId="77777777">
            <w:pPr>
              <w:rPr>
                <w:rFonts w:asciiTheme="majorHAnsi" w:hAnsiTheme="majorHAnsi"/>
              </w:rPr>
            </w:pPr>
          </w:p>
        </w:tc>
      </w:tr>
      <w:tr w:rsidRPr="00AB4298" w:rsidR="00526B91" w:rsidTr="00205875" w14:paraId="506B7A8D" w14:textId="77777777">
        <w:tc>
          <w:tcPr>
            <w:tcW w:w="6116" w:type="dxa"/>
          </w:tcPr>
          <w:p w:rsidRPr="00205875" w:rsidR="00526B91" w:rsidP="00B258EC" w:rsidRDefault="00526B91" w14:paraId="4D68018E" w14:textId="31DA7F13">
            <w:pPr>
              <w:pStyle w:val="ListParagraph"/>
              <w:numPr>
                <w:ilvl w:val="0"/>
                <w:numId w:val="4"/>
              </w:numPr>
              <w:rPr>
                <w:rFonts w:asciiTheme="majorHAnsi" w:hAnsiTheme="majorHAnsi"/>
              </w:rPr>
            </w:pPr>
            <w:r w:rsidRPr="00205875">
              <w:rPr>
                <w:rFonts w:asciiTheme="majorHAnsi" w:hAnsiTheme="majorHAnsi"/>
              </w:rPr>
              <w:t>Staying engaged with the study until it ends</w:t>
            </w:r>
          </w:p>
        </w:tc>
        <w:tc>
          <w:tcPr>
            <w:tcW w:w="883" w:type="dxa"/>
          </w:tcPr>
          <w:p w:rsidRPr="00205875" w:rsidR="00526B91" w:rsidP="00872708" w:rsidRDefault="00526B91" w14:paraId="2A1089D1" w14:textId="77777777">
            <w:pPr>
              <w:rPr>
                <w:rFonts w:asciiTheme="majorHAnsi" w:hAnsiTheme="majorHAnsi"/>
              </w:rPr>
            </w:pPr>
          </w:p>
        </w:tc>
        <w:tc>
          <w:tcPr>
            <w:tcW w:w="923" w:type="dxa"/>
          </w:tcPr>
          <w:p w:rsidRPr="00205875" w:rsidR="00526B91" w:rsidP="00872708" w:rsidRDefault="00526B91" w14:paraId="784028D5" w14:textId="77777777">
            <w:pPr>
              <w:rPr>
                <w:rFonts w:asciiTheme="majorHAnsi" w:hAnsiTheme="majorHAnsi"/>
              </w:rPr>
            </w:pPr>
          </w:p>
        </w:tc>
      </w:tr>
    </w:tbl>
    <w:p w:rsidRPr="00205875" w:rsidR="003B6BFB" w:rsidP="00B258EC" w:rsidRDefault="003B6BFB" w14:paraId="7BA9B218" w14:textId="77777777">
      <w:pPr>
        <w:spacing w:after="0" w:line="240" w:lineRule="auto"/>
        <w:rPr>
          <w:rFonts w:asciiTheme="majorHAnsi" w:hAnsiTheme="majorHAnsi"/>
        </w:rPr>
      </w:pPr>
    </w:p>
    <w:p w:rsidRPr="00205875" w:rsidR="00FB4132" w:rsidP="00B258EC" w:rsidRDefault="00FB4132" w14:paraId="0FD1FD39" w14:textId="77777777">
      <w:pPr>
        <w:spacing w:after="0" w:line="240" w:lineRule="auto"/>
        <w:rPr>
          <w:rFonts w:asciiTheme="majorHAnsi" w:hAnsiTheme="majorHAnsi"/>
        </w:rPr>
      </w:pPr>
    </w:p>
    <w:p w:rsidRPr="009D4F8A" w:rsidR="00E832B4" w:rsidP="00890178" w:rsidRDefault="00FB4132" w14:paraId="493378B3" w14:textId="32F7D539">
      <w:pPr>
        <w:pStyle w:val="ListParagraph"/>
        <w:numPr>
          <w:ilvl w:val="0"/>
          <w:numId w:val="6"/>
        </w:numPr>
        <w:spacing w:after="0" w:line="240" w:lineRule="auto"/>
        <w:rPr>
          <w:rFonts w:asciiTheme="majorHAnsi" w:hAnsiTheme="majorHAnsi"/>
        </w:rPr>
      </w:pPr>
      <w:r w:rsidRPr="009D4F8A">
        <w:rPr>
          <w:rFonts w:asciiTheme="majorHAnsi" w:hAnsiTheme="majorHAnsi"/>
        </w:rPr>
        <w:t xml:space="preserve">Is there anything else that you would like to tell us that </w:t>
      </w:r>
      <w:r w:rsidRPr="009D4F8A">
        <w:rPr>
          <w:rFonts w:asciiTheme="majorHAnsi" w:hAnsiTheme="majorHAnsi"/>
          <w:b/>
          <w:bCs/>
        </w:rPr>
        <w:t>may help improve your experience, or the experience of others</w:t>
      </w:r>
      <w:r w:rsidRPr="009D4F8A">
        <w:rPr>
          <w:rFonts w:asciiTheme="majorHAnsi" w:hAnsiTheme="majorHAnsi"/>
        </w:rPr>
        <w:t>, as being a member of the Millennium Cohort Study?</w:t>
      </w:r>
    </w:p>
    <w:p w:rsidRPr="00205875" w:rsidR="00E832B4" w:rsidP="00205875" w:rsidRDefault="00E832B4" w14:paraId="204B469F" w14:textId="1A991B02">
      <w:pPr>
        <w:spacing w:after="0" w:line="240" w:lineRule="auto"/>
        <w:ind w:firstLine="720"/>
        <w:rPr>
          <w:rFonts w:asciiTheme="majorHAnsi" w:hAnsiTheme="majorHAnsi"/>
        </w:rPr>
      </w:pPr>
      <w:r w:rsidRPr="00205875">
        <w:rPr>
          <w:rFonts w:asciiTheme="majorHAnsi" w:hAnsiTheme="majorHAnsi"/>
        </w:rPr>
        <w:t>[</w:t>
      </w:r>
      <w:proofErr w:type="gramStart"/>
      <w:r w:rsidRPr="00205875">
        <w:rPr>
          <w:rFonts w:asciiTheme="majorHAnsi" w:hAnsiTheme="majorHAnsi"/>
        </w:rPr>
        <w:t>open</w:t>
      </w:r>
      <w:proofErr w:type="gramEnd"/>
      <w:r w:rsidRPr="00205875">
        <w:rPr>
          <w:rFonts w:asciiTheme="majorHAnsi" w:hAnsiTheme="majorHAnsi"/>
        </w:rPr>
        <w:t xml:space="preserve"> text]</w:t>
      </w:r>
    </w:p>
    <w:p w:rsidRPr="00205875" w:rsidR="008A24E1" w:rsidP="00B258EC" w:rsidRDefault="008A24E1" w14:paraId="7EADCD1A" w14:textId="6CA2532E">
      <w:pPr>
        <w:spacing w:after="0" w:line="240" w:lineRule="auto"/>
        <w:rPr>
          <w:rFonts w:asciiTheme="majorHAnsi" w:hAnsiTheme="majorHAnsi"/>
        </w:rPr>
      </w:pPr>
    </w:p>
    <w:p w:rsidRPr="009D4F8A" w:rsidR="001F205D" w:rsidP="00890178" w:rsidRDefault="001F205D" w14:paraId="2620084A" w14:textId="0592FB1F">
      <w:pPr>
        <w:pStyle w:val="ListParagraph"/>
        <w:numPr>
          <w:ilvl w:val="0"/>
          <w:numId w:val="6"/>
        </w:numPr>
        <w:spacing w:after="0" w:line="240" w:lineRule="auto"/>
        <w:rPr>
          <w:rFonts w:asciiTheme="majorHAnsi" w:hAnsiTheme="majorHAnsi"/>
        </w:rPr>
      </w:pPr>
      <w:r w:rsidRPr="009D4F8A">
        <w:rPr>
          <w:rFonts w:asciiTheme="majorHAnsi" w:hAnsiTheme="majorHAnsi"/>
        </w:rPr>
        <w:t xml:space="preserve">Thank you for answering these questions. Your participation </w:t>
      </w:r>
      <w:r w:rsidR="00890178">
        <w:rPr>
          <w:rFonts w:asciiTheme="majorHAnsi" w:hAnsiTheme="majorHAnsi"/>
        </w:rPr>
        <w:t xml:space="preserve">in this research project </w:t>
      </w:r>
      <w:r w:rsidRPr="009D4F8A">
        <w:rPr>
          <w:rFonts w:asciiTheme="majorHAnsi" w:hAnsiTheme="majorHAnsi"/>
        </w:rPr>
        <w:t>is vital to helping the Department of Defense</w:t>
      </w:r>
      <w:r w:rsidR="00890178">
        <w:rPr>
          <w:rFonts w:asciiTheme="majorHAnsi" w:hAnsiTheme="majorHAnsi"/>
        </w:rPr>
        <w:t xml:space="preserve"> and the Department of Veterans Affairs</w:t>
      </w:r>
      <w:r w:rsidRPr="009D4F8A">
        <w:rPr>
          <w:rFonts w:asciiTheme="majorHAnsi" w:hAnsiTheme="majorHAnsi"/>
        </w:rPr>
        <w:t xml:space="preserve"> evaluate the long‐term health of people who serve in the military. Do you have any </w:t>
      </w:r>
      <w:r w:rsidRPr="009D4F8A">
        <w:rPr>
          <w:rFonts w:asciiTheme="majorHAnsi" w:hAnsiTheme="majorHAnsi"/>
          <w:b/>
          <w:bCs/>
        </w:rPr>
        <w:t xml:space="preserve">additional thoughts, questions, or comments </w:t>
      </w:r>
      <w:r w:rsidRPr="009D4F8A">
        <w:rPr>
          <w:rFonts w:asciiTheme="majorHAnsi" w:hAnsiTheme="majorHAnsi"/>
        </w:rPr>
        <w:t>that you would like to share concerning this study?</w:t>
      </w:r>
    </w:p>
    <w:p w:rsidRPr="00205875" w:rsidR="001F205D" w:rsidP="00205875" w:rsidRDefault="001F205D" w14:paraId="10344EC4" w14:textId="77777777">
      <w:pPr>
        <w:spacing w:after="0" w:line="240" w:lineRule="auto"/>
        <w:ind w:firstLine="720"/>
        <w:rPr>
          <w:rFonts w:asciiTheme="majorHAnsi" w:hAnsiTheme="majorHAnsi"/>
        </w:rPr>
      </w:pPr>
      <w:r w:rsidRPr="00205875">
        <w:rPr>
          <w:rFonts w:asciiTheme="majorHAnsi" w:hAnsiTheme="majorHAnsi"/>
        </w:rPr>
        <w:t>[</w:t>
      </w:r>
      <w:proofErr w:type="gramStart"/>
      <w:r w:rsidRPr="00205875">
        <w:rPr>
          <w:rFonts w:asciiTheme="majorHAnsi" w:hAnsiTheme="majorHAnsi"/>
        </w:rPr>
        <w:t>open</w:t>
      </w:r>
      <w:proofErr w:type="gramEnd"/>
      <w:r w:rsidRPr="00205875">
        <w:rPr>
          <w:rFonts w:asciiTheme="majorHAnsi" w:hAnsiTheme="majorHAnsi"/>
        </w:rPr>
        <w:t xml:space="preserve"> text]</w:t>
      </w:r>
    </w:p>
    <w:p w:rsidRPr="00205875" w:rsidR="001F205D" w:rsidP="00B258EC" w:rsidRDefault="001F205D" w14:paraId="0C1353B2" w14:textId="77777777">
      <w:pPr>
        <w:spacing w:after="0" w:line="240" w:lineRule="auto"/>
        <w:rPr>
          <w:rFonts w:asciiTheme="majorHAnsi" w:hAnsiTheme="majorHAnsi"/>
        </w:rPr>
      </w:pPr>
    </w:p>
    <w:p w:rsidRPr="00205875" w:rsidR="00FB4132" w:rsidP="005E5169" w:rsidRDefault="00FB4132" w14:paraId="5607F01C" w14:textId="77777777">
      <w:pPr>
        <w:spacing w:after="0" w:line="240" w:lineRule="auto"/>
        <w:jc w:val="center"/>
        <w:rPr>
          <w:rFonts w:asciiTheme="majorHAnsi" w:hAnsiTheme="majorHAnsi"/>
        </w:rPr>
      </w:pPr>
    </w:p>
    <w:p w:rsidRPr="00205875" w:rsidR="008A24E1" w:rsidP="00205875" w:rsidRDefault="008A24E1" w14:paraId="7E108978" w14:textId="40A6B203">
      <w:pPr>
        <w:spacing w:after="0" w:line="240" w:lineRule="auto"/>
        <w:jc w:val="center"/>
        <w:rPr>
          <w:rFonts w:asciiTheme="majorHAnsi" w:hAnsiTheme="majorHAnsi"/>
        </w:rPr>
      </w:pPr>
      <w:r w:rsidRPr="00205875">
        <w:rPr>
          <w:rFonts w:asciiTheme="majorHAnsi" w:hAnsiTheme="majorHAnsi"/>
        </w:rPr>
        <w:t>If you would like to contact the Millennium Cohort Study Team, please email us at: milcohortinfo@med.navy.mil or info@millenniumcohort.org. Or call us at toll‐free: 1‐888‐942‐5222 or DSN: 553‐7465.  You can also use this contact information if you would like to withdraw from participating in this study.</w:t>
      </w:r>
    </w:p>
    <w:sectPr w:rsidRPr="00205875" w:rsidR="008A24E1" w:rsidSect="00CF1560">
      <w:foot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ED62B" w14:textId="77777777" w:rsidR="00BE176C" w:rsidRDefault="00BE176C" w:rsidP="00FB4132">
      <w:pPr>
        <w:spacing w:after="0" w:line="240" w:lineRule="auto"/>
      </w:pPr>
      <w:r>
        <w:separator/>
      </w:r>
    </w:p>
  </w:endnote>
  <w:endnote w:type="continuationSeparator" w:id="0">
    <w:p w14:paraId="1065568F" w14:textId="77777777" w:rsidR="00BE176C" w:rsidRDefault="00BE176C" w:rsidP="00FB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74063"/>
      <w:docPartObj>
        <w:docPartGallery w:val="Page Numbers (Bottom of Page)"/>
        <w:docPartUnique/>
      </w:docPartObj>
    </w:sdtPr>
    <w:sdtEndPr>
      <w:rPr>
        <w:noProof/>
      </w:rPr>
    </w:sdtEndPr>
    <w:sdtContent>
      <w:p w14:paraId="09F5954C" w14:textId="49FA2494" w:rsidR="00FB4132" w:rsidRDefault="00FB4132">
        <w:pPr>
          <w:pStyle w:val="Footer"/>
          <w:jc w:val="center"/>
        </w:pPr>
        <w:r>
          <w:fldChar w:fldCharType="begin"/>
        </w:r>
        <w:r>
          <w:instrText xml:space="preserve"> PAGE   \* MERGEFORMAT </w:instrText>
        </w:r>
        <w:r>
          <w:fldChar w:fldCharType="separate"/>
        </w:r>
        <w:r w:rsidR="000530DA">
          <w:rPr>
            <w:noProof/>
          </w:rPr>
          <w:t>5</w:t>
        </w:r>
        <w:r>
          <w:rPr>
            <w:noProof/>
          </w:rPr>
          <w:fldChar w:fldCharType="end"/>
        </w:r>
      </w:p>
    </w:sdtContent>
  </w:sdt>
  <w:p w14:paraId="3CA5C74A" w14:textId="77777777" w:rsidR="00FB4132" w:rsidRDefault="00FB4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6A434" w14:textId="77777777" w:rsidR="00BE176C" w:rsidRDefault="00BE176C" w:rsidP="00FB4132">
      <w:pPr>
        <w:spacing w:after="0" w:line="240" w:lineRule="auto"/>
      </w:pPr>
      <w:r>
        <w:separator/>
      </w:r>
    </w:p>
  </w:footnote>
  <w:footnote w:type="continuationSeparator" w:id="0">
    <w:p w14:paraId="596000FE" w14:textId="77777777" w:rsidR="00BE176C" w:rsidRDefault="00BE176C" w:rsidP="00FB4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47865" w14:textId="0A218472" w:rsidR="00CF1560" w:rsidRDefault="00CF1560">
    <w:pPr>
      <w:pStyle w:val="Header"/>
    </w:pPr>
    <w:r>
      <w:rPr>
        <w:noProof/>
      </w:rPr>
      <mc:AlternateContent>
        <mc:Choice Requires="wps">
          <w:drawing>
            <wp:anchor distT="0" distB="0" distL="114300" distR="114300" simplePos="0" relativeHeight="251659264" behindDoc="1" locked="0" layoutInCell="1" allowOverlap="1" wp14:anchorId="42E2CD60" wp14:editId="1BC5C8F3">
              <wp:simplePos x="0" y="0"/>
              <wp:positionH relativeFrom="margin">
                <wp:align>left</wp:align>
              </wp:positionH>
              <wp:positionV relativeFrom="paragraph">
                <wp:posOffset>-295275</wp:posOffset>
              </wp:positionV>
              <wp:extent cx="2025650" cy="260985"/>
              <wp:effectExtent l="0" t="0" r="12700" b="5715"/>
              <wp:wrapTight wrapText="bothSides">
                <wp:wrapPolygon edited="0">
                  <wp:start x="0" y="0"/>
                  <wp:lineTo x="0" y="20496"/>
                  <wp:lineTo x="21532" y="20496"/>
                  <wp:lineTo x="2153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EDA82" w14:textId="77777777" w:rsidR="00CF1560" w:rsidRDefault="00CF1560" w:rsidP="00CF1560">
                          <w:pPr>
                            <w:spacing w:before="14" w:line="249" w:lineRule="auto"/>
                            <w:ind w:left="20" w:right="-1"/>
                            <w:rPr>
                              <w:rFonts w:ascii="Arial"/>
                              <w:sz w:val="16"/>
                            </w:rPr>
                          </w:pPr>
                          <w:r>
                            <w:rPr>
                              <w:rFonts w:ascii="Arial"/>
                              <w:sz w:val="16"/>
                            </w:rPr>
                            <w:t>OMB CONTROL NUMBER: 0703-0064 OMB EXPIRATION DATE: MM/DD/YYY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2CD60" id="_x0000_t202" coordsize="21600,21600" o:spt="202" path="m,l,21600r21600,l21600,xe">
              <v:stroke joinstyle="miter"/>
              <v:path gradientshapeok="t" o:connecttype="rect"/>
            </v:shapetype>
            <v:shape id="Text Box 2" o:spid="_x0000_s1026" type="#_x0000_t202" style="position:absolute;margin-left:0;margin-top:-23.25pt;width:159.5pt;height:20.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dtqwIAAKk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" filled="f" stroked="f">
              <v:textbox inset="0,0,0,0">
                <w:txbxContent>
                  <w:p w14:paraId="364EDA82" w14:textId="77777777" w:rsidR="00CF1560" w:rsidRDefault="00CF1560" w:rsidP="00CF1560">
                    <w:pPr>
                      <w:spacing w:before="14" w:line="249" w:lineRule="auto"/>
                      <w:ind w:left="20" w:right="-1"/>
                      <w:rPr>
                        <w:rFonts w:ascii="Arial"/>
                        <w:sz w:val="16"/>
                      </w:rPr>
                    </w:pPr>
                    <w:r>
                      <w:rPr>
                        <w:rFonts w:ascii="Arial"/>
                        <w:sz w:val="16"/>
                      </w:rPr>
                      <w:t>OMB CONTROL NUMBER: 0703-0064 OMB EXPIRATION DATE: MM/DD/YYY</w:t>
                    </w:r>
                  </w:p>
                </w:txbxContent>
              </v:textbox>
              <w10:wrap type="tigh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72E"/>
    <w:multiLevelType w:val="hybridMultilevel"/>
    <w:tmpl w:val="BBCE81BE"/>
    <w:lvl w:ilvl="0" w:tplc="DA126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45C34"/>
    <w:multiLevelType w:val="hybridMultilevel"/>
    <w:tmpl w:val="F2B80FDA"/>
    <w:lvl w:ilvl="0" w:tplc="6A6ADFB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73178"/>
    <w:multiLevelType w:val="hybridMultilevel"/>
    <w:tmpl w:val="2620EA96"/>
    <w:lvl w:ilvl="0" w:tplc="8A2C3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CD7CD5"/>
    <w:multiLevelType w:val="hybridMultilevel"/>
    <w:tmpl w:val="97EE3192"/>
    <w:lvl w:ilvl="0" w:tplc="04FA65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F5AB2"/>
    <w:multiLevelType w:val="hybridMultilevel"/>
    <w:tmpl w:val="FF1EADB2"/>
    <w:lvl w:ilvl="0" w:tplc="89249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BF4359"/>
    <w:multiLevelType w:val="hybridMultilevel"/>
    <w:tmpl w:val="0054D4AE"/>
    <w:lvl w:ilvl="0" w:tplc="2C9A5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277710"/>
    <w:multiLevelType w:val="hybridMultilevel"/>
    <w:tmpl w:val="CB3E9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B48DE"/>
    <w:multiLevelType w:val="hybridMultilevel"/>
    <w:tmpl w:val="12ACC432"/>
    <w:lvl w:ilvl="0" w:tplc="35F2F7B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F7AE2"/>
    <w:multiLevelType w:val="hybridMultilevel"/>
    <w:tmpl w:val="6950B18A"/>
    <w:lvl w:ilvl="0" w:tplc="C900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86CC9"/>
    <w:multiLevelType w:val="hybridMultilevel"/>
    <w:tmpl w:val="21726D1E"/>
    <w:lvl w:ilvl="0" w:tplc="098465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946A54"/>
    <w:multiLevelType w:val="hybridMultilevel"/>
    <w:tmpl w:val="CB3E9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96DCF"/>
    <w:multiLevelType w:val="hybridMultilevel"/>
    <w:tmpl w:val="CD08467C"/>
    <w:lvl w:ilvl="0" w:tplc="00925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9F2178"/>
    <w:multiLevelType w:val="hybridMultilevel"/>
    <w:tmpl w:val="FD1C9EEA"/>
    <w:lvl w:ilvl="0" w:tplc="F9B8A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0F4A41"/>
    <w:multiLevelType w:val="hybridMultilevel"/>
    <w:tmpl w:val="2B3E3B68"/>
    <w:lvl w:ilvl="0" w:tplc="F2148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A96855"/>
    <w:multiLevelType w:val="hybridMultilevel"/>
    <w:tmpl w:val="11F68C28"/>
    <w:lvl w:ilvl="0" w:tplc="585E8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313BC8"/>
    <w:multiLevelType w:val="hybridMultilevel"/>
    <w:tmpl w:val="036CAE10"/>
    <w:lvl w:ilvl="0" w:tplc="3496B50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D20FAB"/>
    <w:multiLevelType w:val="hybridMultilevel"/>
    <w:tmpl w:val="CB3E9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B72B7"/>
    <w:multiLevelType w:val="hybridMultilevel"/>
    <w:tmpl w:val="1DBADF8C"/>
    <w:lvl w:ilvl="0" w:tplc="5476C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06E36"/>
    <w:multiLevelType w:val="hybridMultilevel"/>
    <w:tmpl w:val="78B8BB8C"/>
    <w:lvl w:ilvl="0" w:tplc="6EECC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093788"/>
    <w:multiLevelType w:val="hybridMultilevel"/>
    <w:tmpl w:val="CE621BA2"/>
    <w:lvl w:ilvl="0" w:tplc="D55CA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7065B9"/>
    <w:multiLevelType w:val="hybridMultilevel"/>
    <w:tmpl w:val="8A963130"/>
    <w:lvl w:ilvl="0" w:tplc="1E6C952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8F3CA0"/>
    <w:multiLevelType w:val="hybridMultilevel"/>
    <w:tmpl w:val="A3F22912"/>
    <w:lvl w:ilvl="0" w:tplc="27683E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6BC70CD6"/>
    <w:multiLevelType w:val="hybridMultilevel"/>
    <w:tmpl w:val="2528BDC8"/>
    <w:lvl w:ilvl="0" w:tplc="0FAC7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607834"/>
    <w:multiLevelType w:val="hybridMultilevel"/>
    <w:tmpl w:val="B838C77E"/>
    <w:lvl w:ilvl="0" w:tplc="5FE89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BA261D"/>
    <w:multiLevelType w:val="hybridMultilevel"/>
    <w:tmpl w:val="7D1C0450"/>
    <w:lvl w:ilvl="0" w:tplc="FD5E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6"/>
  </w:num>
  <w:num w:numId="4">
    <w:abstractNumId w:val="16"/>
  </w:num>
  <w:num w:numId="5">
    <w:abstractNumId w:val="3"/>
  </w:num>
  <w:num w:numId="6">
    <w:abstractNumId w:val="7"/>
  </w:num>
  <w:num w:numId="7">
    <w:abstractNumId w:val="2"/>
  </w:num>
  <w:num w:numId="8">
    <w:abstractNumId w:val="13"/>
  </w:num>
  <w:num w:numId="9">
    <w:abstractNumId w:val="18"/>
  </w:num>
  <w:num w:numId="10">
    <w:abstractNumId w:val="12"/>
  </w:num>
  <w:num w:numId="11">
    <w:abstractNumId w:val="21"/>
  </w:num>
  <w:num w:numId="12">
    <w:abstractNumId w:val="8"/>
  </w:num>
  <w:num w:numId="13">
    <w:abstractNumId w:val="5"/>
  </w:num>
  <w:num w:numId="14">
    <w:abstractNumId w:val="19"/>
  </w:num>
  <w:num w:numId="15">
    <w:abstractNumId w:val="23"/>
  </w:num>
  <w:num w:numId="16">
    <w:abstractNumId w:val="17"/>
  </w:num>
  <w:num w:numId="17">
    <w:abstractNumId w:val="22"/>
  </w:num>
  <w:num w:numId="18">
    <w:abstractNumId w:val="9"/>
  </w:num>
  <w:num w:numId="19">
    <w:abstractNumId w:val="4"/>
  </w:num>
  <w:num w:numId="20">
    <w:abstractNumId w:val="11"/>
  </w:num>
  <w:num w:numId="21">
    <w:abstractNumId w:val="24"/>
  </w:num>
  <w:num w:numId="22">
    <w:abstractNumId w:val="14"/>
  </w:num>
  <w:num w:numId="23">
    <w:abstractNumId w:val="15"/>
  </w:num>
  <w:num w:numId="24">
    <w:abstractNumId w:val="20"/>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strom, Jennifer L. CTR NHRC">
    <w15:presenceInfo w15:providerId="AD" w15:userId="S-1-5-21-3923692831-1208425469-611280938-45323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E9"/>
    <w:rsid w:val="00027764"/>
    <w:rsid w:val="00047AB8"/>
    <w:rsid w:val="000530DA"/>
    <w:rsid w:val="000E4AE0"/>
    <w:rsid w:val="001D2C59"/>
    <w:rsid w:val="001F205D"/>
    <w:rsid w:val="00205875"/>
    <w:rsid w:val="00237787"/>
    <w:rsid w:val="002410E3"/>
    <w:rsid w:val="00270C81"/>
    <w:rsid w:val="0028745F"/>
    <w:rsid w:val="00290173"/>
    <w:rsid w:val="002A27E5"/>
    <w:rsid w:val="002A5023"/>
    <w:rsid w:val="002A6D73"/>
    <w:rsid w:val="002B0518"/>
    <w:rsid w:val="002D542A"/>
    <w:rsid w:val="002F00B7"/>
    <w:rsid w:val="003A5071"/>
    <w:rsid w:val="003B6BFB"/>
    <w:rsid w:val="003E4D78"/>
    <w:rsid w:val="00400469"/>
    <w:rsid w:val="004320C5"/>
    <w:rsid w:val="00450D4A"/>
    <w:rsid w:val="00454C6B"/>
    <w:rsid w:val="00463CA3"/>
    <w:rsid w:val="004E7571"/>
    <w:rsid w:val="004E7F1E"/>
    <w:rsid w:val="00526B91"/>
    <w:rsid w:val="0056632F"/>
    <w:rsid w:val="00593995"/>
    <w:rsid w:val="005C62C5"/>
    <w:rsid w:val="005D5915"/>
    <w:rsid w:val="005E5169"/>
    <w:rsid w:val="00630E3E"/>
    <w:rsid w:val="006321D5"/>
    <w:rsid w:val="0067234B"/>
    <w:rsid w:val="006825D0"/>
    <w:rsid w:val="006D1276"/>
    <w:rsid w:val="006D6FDF"/>
    <w:rsid w:val="00720327"/>
    <w:rsid w:val="00747866"/>
    <w:rsid w:val="00781E18"/>
    <w:rsid w:val="007829CE"/>
    <w:rsid w:val="007D0088"/>
    <w:rsid w:val="00801086"/>
    <w:rsid w:val="0080792A"/>
    <w:rsid w:val="00880C23"/>
    <w:rsid w:val="00881C4A"/>
    <w:rsid w:val="008820D1"/>
    <w:rsid w:val="00882622"/>
    <w:rsid w:val="008872DC"/>
    <w:rsid w:val="00890178"/>
    <w:rsid w:val="008A24E1"/>
    <w:rsid w:val="008F2AD8"/>
    <w:rsid w:val="009261FB"/>
    <w:rsid w:val="009D4F8A"/>
    <w:rsid w:val="00A4479E"/>
    <w:rsid w:val="00A91895"/>
    <w:rsid w:val="00AB4298"/>
    <w:rsid w:val="00AD77A1"/>
    <w:rsid w:val="00AF602B"/>
    <w:rsid w:val="00B258EC"/>
    <w:rsid w:val="00B46D70"/>
    <w:rsid w:val="00BC3547"/>
    <w:rsid w:val="00BE176C"/>
    <w:rsid w:val="00C21D1B"/>
    <w:rsid w:val="00C72E92"/>
    <w:rsid w:val="00C91223"/>
    <w:rsid w:val="00CB6043"/>
    <w:rsid w:val="00CF1560"/>
    <w:rsid w:val="00D33371"/>
    <w:rsid w:val="00DC64ED"/>
    <w:rsid w:val="00E02ED7"/>
    <w:rsid w:val="00E031D5"/>
    <w:rsid w:val="00E075E9"/>
    <w:rsid w:val="00E07E14"/>
    <w:rsid w:val="00E25540"/>
    <w:rsid w:val="00E57429"/>
    <w:rsid w:val="00E72F87"/>
    <w:rsid w:val="00E832B4"/>
    <w:rsid w:val="00E911AD"/>
    <w:rsid w:val="00EB435F"/>
    <w:rsid w:val="00EC4FFA"/>
    <w:rsid w:val="00ED5147"/>
    <w:rsid w:val="00F4595B"/>
    <w:rsid w:val="00F47CBB"/>
    <w:rsid w:val="00F70DD2"/>
    <w:rsid w:val="00F823AA"/>
    <w:rsid w:val="00F95E58"/>
    <w:rsid w:val="00FB4132"/>
    <w:rsid w:val="00FE2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55FF6"/>
  <w15:chartTrackingRefBased/>
  <w15:docId w15:val="{79F63980-0F0E-47AB-A262-DECE9BE1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F1560"/>
    <w:pPr>
      <w:widowControl w:val="0"/>
      <w:autoSpaceDE w:val="0"/>
      <w:autoSpaceDN w:val="0"/>
      <w:spacing w:after="0" w:line="240" w:lineRule="auto"/>
      <w:ind w:left="1610"/>
      <w:outlineLvl w:val="0"/>
    </w:pPr>
    <w:rPr>
      <w:rFonts w:ascii="Cambria" w:eastAsia="Cambria" w:hAnsi="Cambria" w:cs="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7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75E9"/>
    <w:pPr>
      <w:ind w:left="720"/>
      <w:contextualSpacing/>
    </w:pPr>
  </w:style>
  <w:style w:type="paragraph" w:styleId="Header">
    <w:name w:val="header"/>
    <w:basedOn w:val="Normal"/>
    <w:link w:val="HeaderChar"/>
    <w:uiPriority w:val="99"/>
    <w:unhideWhenUsed/>
    <w:rsid w:val="00FB4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132"/>
  </w:style>
  <w:style w:type="paragraph" w:styleId="Footer">
    <w:name w:val="footer"/>
    <w:basedOn w:val="Normal"/>
    <w:link w:val="FooterChar"/>
    <w:uiPriority w:val="99"/>
    <w:unhideWhenUsed/>
    <w:rsid w:val="00FB4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132"/>
  </w:style>
  <w:style w:type="character" w:styleId="CommentReference">
    <w:name w:val="annotation reference"/>
    <w:basedOn w:val="DefaultParagraphFont"/>
    <w:uiPriority w:val="99"/>
    <w:semiHidden/>
    <w:unhideWhenUsed/>
    <w:rsid w:val="00E25540"/>
    <w:rPr>
      <w:sz w:val="16"/>
      <w:szCs w:val="16"/>
    </w:rPr>
  </w:style>
  <w:style w:type="paragraph" w:styleId="CommentText">
    <w:name w:val="annotation text"/>
    <w:basedOn w:val="Normal"/>
    <w:link w:val="CommentTextChar"/>
    <w:uiPriority w:val="99"/>
    <w:semiHidden/>
    <w:unhideWhenUsed/>
    <w:rsid w:val="00E25540"/>
    <w:pPr>
      <w:spacing w:line="240" w:lineRule="auto"/>
    </w:pPr>
    <w:rPr>
      <w:sz w:val="20"/>
      <w:szCs w:val="20"/>
    </w:rPr>
  </w:style>
  <w:style w:type="character" w:customStyle="1" w:styleId="CommentTextChar">
    <w:name w:val="Comment Text Char"/>
    <w:basedOn w:val="DefaultParagraphFont"/>
    <w:link w:val="CommentText"/>
    <w:uiPriority w:val="99"/>
    <w:semiHidden/>
    <w:rsid w:val="00E25540"/>
    <w:rPr>
      <w:sz w:val="20"/>
      <w:szCs w:val="20"/>
    </w:rPr>
  </w:style>
  <w:style w:type="paragraph" w:styleId="CommentSubject">
    <w:name w:val="annotation subject"/>
    <w:basedOn w:val="CommentText"/>
    <w:next w:val="CommentText"/>
    <w:link w:val="CommentSubjectChar"/>
    <w:uiPriority w:val="99"/>
    <w:semiHidden/>
    <w:unhideWhenUsed/>
    <w:rsid w:val="00E25540"/>
    <w:rPr>
      <w:b/>
      <w:bCs/>
    </w:rPr>
  </w:style>
  <w:style w:type="character" w:customStyle="1" w:styleId="CommentSubjectChar">
    <w:name w:val="Comment Subject Char"/>
    <w:basedOn w:val="CommentTextChar"/>
    <w:link w:val="CommentSubject"/>
    <w:uiPriority w:val="99"/>
    <w:semiHidden/>
    <w:rsid w:val="00E25540"/>
    <w:rPr>
      <w:b/>
      <w:bCs/>
      <w:sz w:val="20"/>
      <w:szCs w:val="20"/>
    </w:rPr>
  </w:style>
  <w:style w:type="paragraph" w:styleId="BalloonText">
    <w:name w:val="Balloon Text"/>
    <w:basedOn w:val="Normal"/>
    <w:link w:val="BalloonTextChar"/>
    <w:uiPriority w:val="99"/>
    <w:semiHidden/>
    <w:unhideWhenUsed/>
    <w:rsid w:val="006D1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276"/>
    <w:rPr>
      <w:rFonts w:ascii="Segoe UI" w:hAnsi="Segoe UI" w:cs="Segoe UI"/>
      <w:sz w:val="18"/>
      <w:szCs w:val="18"/>
    </w:rPr>
  </w:style>
  <w:style w:type="character" w:customStyle="1" w:styleId="Heading1Char">
    <w:name w:val="Heading 1 Char"/>
    <w:basedOn w:val="DefaultParagraphFont"/>
    <w:link w:val="Heading1"/>
    <w:uiPriority w:val="1"/>
    <w:rsid w:val="00CF1560"/>
    <w:rPr>
      <w:rFonts w:ascii="Cambria" w:eastAsia="Cambria" w:hAnsi="Cambria" w:cs="Cambria"/>
      <w:b/>
      <w:bCs/>
      <w:sz w:val="20"/>
      <w:szCs w:val="20"/>
    </w:rPr>
  </w:style>
  <w:style w:type="paragraph" w:styleId="BodyText">
    <w:name w:val="Body Text"/>
    <w:basedOn w:val="Normal"/>
    <w:link w:val="BodyTextChar"/>
    <w:uiPriority w:val="1"/>
    <w:qFormat/>
    <w:rsid w:val="00CF1560"/>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CF1560"/>
    <w:rPr>
      <w:rFonts w:ascii="Cambria" w:eastAsia="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Castaneda</dc:creator>
  <cp:keywords/>
  <dc:description/>
  <cp:lastModifiedBy>John, Ashley CTR USN DNS (USA)</cp:lastModifiedBy>
  <cp:revision>2</cp:revision>
  <dcterms:created xsi:type="dcterms:W3CDTF">2021-08-11T19:35:00Z</dcterms:created>
  <dcterms:modified xsi:type="dcterms:W3CDTF">2021-08-11T19:35:00Z</dcterms:modified>
</cp:coreProperties>
</file>