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55B80" w:rsidRPr="006428F5" w:rsidP="006428F5" w14:paraId="00B0ADF2" w14:textId="616AA897">
      <w:pPr>
        <w:jc w:val="center"/>
        <w:rPr>
          <w:rFonts w:ascii="Calibri Light" w:hAnsi="Calibri Light" w:cs="Calibri Light"/>
        </w:rPr>
      </w:pPr>
    </w:p>
    <w:p w:rsidR="00442200" w:rsidRPr="006428F5" w:rsidP="006428F5" w14:paraId="53D2A310" w14:textId="77777777">
      <w:pPr>
        <w:jc w:val="center"/>
        <w:rPr>
          <w:rFonts w:ascii="Calibri Light" w:hAnsi="Calibri Light" w:cs="Calibri Light"/>
        </w:rPr>
      </w:pPr>
    </w:p>
    <w:p w:rsidR="00884DDF" w:rsidRPr="006428F5" w:rsidP="006428F5" w14:paraId="150DD2B7" w14:textId="77777777">
      <w:pPr>
        <w:jc w:val="center"/>
        <w:rPr>
          <w:rFonts w:ascii="Calibri Light" w:hAnsi="Calibri Light" w:cs="Calibri Light"/>
        </w:rPr>
      </w:pPr>
    </w:p>
    <w:p w:rsidR="00955B80" w:rsidRPr="006428F5" w:rsidP="006428F5" w14:paraId="4E5979FE" w14:textId="5E5B5135">
      <w:pPr>
        <w:jc w:val="center"/>
        <w:rPr>
          <w:rFonts w:ascii="Calibri Light" w:hAnsi="Calibri Light" w:cs="Calibri Light"/>
          <w:b/>
          <w:sz w:val="36"/>
          <w:szCs w:val="36"/>
        </w:rPr>
      </w:pPr>
      <w:r w:rsidRPr="006428F5">
        <w:rPr>
          <w:rFonts w:ascii="Calibri Light" w:hAnsi="Calibri Light" w:cs="Calibri Light"/>
          <w:b/>
          <w:sz w:val="36"/>
          <w:szCs w:val="36"/>
        </w:rPr>
        <w:t xml:space="preserve">EHS-Net </w:t>
      </w:r>
      <w:r w:rsidRPr="006428F5" w:rsidR="00CF5B2D">
        <w:rPr>
          <w:rFonts w:ascii="Calibri Light" w:hAnsi="Calibri Light" w:cs="Calibri Light"/>
          <w:b/>
          <w:sz w:val="36"/>
          <w:szCs w:val="36"/>
        </w:rPr>
        <w:t xml:space="preserve">Outbreak Prevention &amp; Response Practices </w:t>
      </w:r>
      <w:r w:rsidRPr="006428F5">
        <w:rPr>
          <w:rFonts w:ascii="Calibri Light" w:hAnsi="Calibri Light" w:cs="Calibri Light"/>
          <w:b/>
          <w:sz w:val="36"/>
          <w:szCs w:val="36"/>
        </w:rPr>
        <w:t>Study</w:t>
      </w:r>
    </w:p>
    <w:p w:rsidR="00955B80" w:rsidRPr="006428F5" w:rsidP="006428F5" w14:paraId="59A9DD80" w14:textId="100F5D63">
      <w:pPr>
        <w:jc w:val="center"/>
        <w:rPr>
          <w:rFonts w:ascii="Calibri Light" w:hAnsi="Calibri Light" w:cs="Calibri Light"/>
          <w:b/>
        </w:rPr>
      </w:pPr>
      <w:r w:rsidRPr="006428F5">
        <w:rPr>
          <w:rFonts w:ascii="Calibri Light" w:hAnsi="Calibri Light" w:cs="Calibri Light"/>
          <w:b/>
        </w:rPr>
        <w:t>EHS-N</w:t>
      </w:r>
      <w:r w:rsidR="005C5687">
        <w:rPr>
          <w:rFonts w:ascii="Calibri Light" w:hAnsi="Calibri Light" w:cs="Calibri Light"/>
          <w:b/>
        </w:rPr>
        <w:t>et</w:t>
      </w:r>
      <w:r w:rsidRPr="006428F5">
        <w:rPr>
          <w:rFonts w:ascii="Calibri Light" w:hAnsi="Calibri Light" w:cs="Calibri Light"/>
          <w:b/>
        </w:rPr>
        <w:t xml:space="preserve"> Generic Information Collection Request</w:t>
      </w:r>
    </w:p>
    <w:p w:rsidR="00955B80" w:rsidRPr="006428F5" w:rsidP="006428F5" w14:paraId="64A35FF3" w14:textId="77777777">
      <w:pPr>
        <w:jc w:val="center"/>
        <w:rPr>
          <w:rFonts w:ascii="Calibri Light" w:hAnsi="Calibri Light" w:cs="Calibri Light"/>
          <w:b/>
        </w:rPr>
      </w:pPr>
      <w:r w:rsidRPr="006428F5">
        <w:rPr>
          <w:rFonts w:ascii="Calibri Light" w:hAnsi="Calibri Light" w:cs="Calibri Light"/>
          <w:b/>
        </w:rPr>
        <w:t>OMB No. 0920-0792</w:t>
      </w:r>
    </w:p>
    <w:p w:rsidR="007E01DD" w:rsidRPr="006428F5" w:rsidP="006428F5" w14:paraId="6AA4CF0E" w14:textId="7EEA9615">
      <w:pPr>
        <w:jc w:val="center"/>
        <w:rPr>
          <w:rFonts w:ascii="Calibri Light" w:hAnsi="Calibri Light" w:cs="Calibri Light"/>
          <w:b/>
        </w:rPr>
      </w:pPr>
      <w:r w:rsidRPr="006428F5">
        <w:rPr>
          <w:rFonts w:ascii="Calibri Light" w:hAnsi="Calibri Light" w:cs="Calibri Light"/>
          <w:b/>
        </w:rPr>
        <w:t xml:space="preserve">OMB Exp. Date: </w:t>
      </w:r>
      <w:r w:rsidRPr="006428F5" w:rsidR="00087634">
        <w:rPr>
          <w:rFonts w:ascii="Calibri Light" w:hAnsi="Calibri Light" w:cs="Calibri Light"/>
          <w:b/>
          <w:bCs/>
        </w:rPr>
        <w:t>0</w:t>
      </w:r>
      <w:r w:rsidRPr="006428F5" w:rsidR="00564486">
        <w:rPr>
          <w:rFonts w:ascii="Calibri Light" w:hAnsi="Calibri Light" w:cs="Calibri Light"/>
          <w:b/>
          <w:bCs/>
        </w:rPr>
        <w:t>1</w:t>
      </w:r>
      <w:r w:rsidRPr="006428F5" w:rsidR="00087634">
        <w:rPr>
          <w:rFonts w:ascii="Calibri Light" w:hAnsi="Calibri Light" w:cs="Calibri Light"/>
          <w:b/>
          <w:bCs/>
        </w:rPr>
        <w:t>/3</w:t>
      </w:r>
      <w:r w:rsidRPr="006428F5" w:rsidR="00564486">
        <w:rPr>
          <w:rFonts w:ascii="Calibri Light" w:hAnsi="Calibri Light" w:cs="Calibri Light"/>
          <w:b/>
          <w:bCs/>
        </w:rPr>
        <w:t>1</w:t>
      </w:r>
      <w:r w:rsidRPr="006428F5" w:rsidR="00087634">
        <w:rPr>
          <w:rFonts w:ascii="Calibri Light" w:hAnsi="Calibri Light" w:cs="Calibri Light"/>
          <w:b/>
          <w:bCs/>
        </w:rPr>
        <w:t>/202</w:t>
      </w:r>
      <w:r w:rsidRPr="006428F5" w:rsidR="00564486">
        <w:rPr>
          <w:rFonts w:ascii="Calibri Light" w:hAnsi="Calibri Light" w:cs="Calibri Light"/>
          <w:b/>
          <w:bCs/>
        </w:rPr>
        <w:t>5</w:t>
      </w:r>
    </w:p>
    <w:p w:rsidR="00955B80" w:rsidRPr="006428F5" w:rsidP="006428F5" w14:paraId="4FA84DDC" w14:textId="77777777">
      <w:pPr>
        <w:jc w:val="center"/>
        <w:rPr>
          <w:rFonts w:ascii="Calibri Light" w:hAnsi="Calibri Light" w:cs="Calibri Light"/>
          <w:b/>
        </w:rPr>
      </w:pPr>
    </w:p>
    <w:p w:rsidR="00955B80" w:rsidRPr="006428F5" w:rsidP="006428F5" w14:paraId="06BFE1D8" w14:textId="77777777">
      <w:pPr>
        <w:jc w:val="center"/>
        <w:rPr>
          <w:rFonts w:ascii="Calibri Light" w:hAnsi="Calibri Light" w:cs="Calibri Light"/>
          <w:b/>
        </w:rPr>
      </w:pPr>
    </w:p>
    <w:p w:rsidR="00955B80" w:rsidRPr="006428F5" w:rsidP="006428F5" w14:paraId="0A47C4AF" w14:textId="77777777">
      <w:pPr>
        <w:jc w:val="center"/>
        <w:rPr>
          <w:rFonts w:ascii="Calibri Light" w:hAnsi="Calibri Light" w:cs="Calibri Light"/>
          <w:b/>
        </w:rPr>
      </w:pPr>
    </w:p>
    <w:p w:rsidR="00660B0C" w:rsidRPr="006428F5" w:rsidP="006428F5" w14:paraId="189D7C8B" w14:textId="77777777">
      <w:pPr>
        <w:jc w:val="center"/>
        <w:rPr>
          <w:rFonts w:ascii="Calibri Light" w:hAnsi="Calibri Light" w:cs="Calibri Light"/>
          <w:b/>
          <w:sz w:val="32"/>
          <w:szCs w:val="32"/>
        </w:rPr>
      </w:pPr>
    </w:p>
    <w:p w:rsidR="00660B0C" w:rsidRPr="006428F5" w:rsidP="006428F5" w14:paraId="1F7ABB47" w14:textId="77777777">
      <w:pPr>
        <w:jc w:val="center"/>
        <w:rPr>
          <w:rFonts w:ascii="Calibri Light" w:hAnsi="Calibri Light" w:cs="Calibri Light"/>
          <w:b/>
          <w:sz w:val="32"/>
          <w:szCs w:val="32"/>
        </w:rPr>
      </w:pPr>
    </w:p>
    <w:p w:rsidR="00660B0C" w:rsidRPr="006428F5" w:rsidP="006428F5" w14:paraId="57FB4CFA" w14:textId="77777777">
      <w:pPr>
        <w:jc w:val="center"/>
        <w:rPr>
          <w:rFonts w:ascii="Calibri Light" w:hAnsi="Calibri Light" w:cs="Calibri Light"/>
          <w:b/>
          <w:sz w:val="32"/>
          <w:szCs w:val="32"/>
        </w:rPr>
      </w:pPr>
    </w:p>
    <w:p w:rsidR="004A03B9" w:rsidRPr="006428F5" w:rsidP="006428F5" w14:paraId="4705D308" w14:textId="77777777">
      <w:pPr>
        <w:jc w:val="center"/>
        <w:rPr>
          <w:rFonts w:ascii="Calibri Light" w:hAnsi="Calibri Light" w:cs="Calibri Light"/>
          <w:b/>
          <w:sz w:val="32"/>
          <w:szCs w:val="32"/>
        </w:rPr>
      </w:pPr>
    </w:p>
    <w:p w:rsidR="00955B80" w:rsidRPr="006428F5" w:rsidP="006428F5" w14:paraId="08DE07DD" w14:textId="6AD2DF26">
      <w:pPr>
        <w:jc w:val="center"/>
        <w:rPr>
          <w:rFonts w:ascii="Calibri Light" w:hAnsi="Calibri Light" w:cs="Calibri Light"/>
          <w:b/>
          <w:sz w:val="32"/>
          <w:szCs w:val="32"/>
        </w:rPr>
      </w:pPr>
      <w:r w:rsidRPr="006428F5">
        <w:rPr>
          <w:rFonts w:ascii="Calibri Light" w:hAnsi="Calibri Light" w:cs="Calibri Light"/>
          <w:b/>
          <w:sz w:val="32"/>
          <w:szCs w:val="32"/>
        </w:rPr>
        <w:t>Supporting Statement - B</w:t>
      </w:r>
    </w:p>
    <w:p w:rsidR="00955B80" w:rsidRPr="006428F5" w:rsidP="006428F5" w14:paraId="5148AF3A" w14:textId="38D7083C">
      <w:pPr>
        <w:jc w:val="center"/>
        <w:rPr>
          <w:rFonts w:ascii="Calibri Light" w:hAnsi="Calibri Light" w:cs="Calibri Light"/>
        </w:rPr>
      </w:pPr>
      <w:r w:rsidRPr="2CE1F155">
        <w:rPr>
          <w:rFonts w:ascii="Calibri Light" w:hAnsi="Calibri Light" w:cs="Calibri Light"/>
        </w:rPr>
        <w:t xml:space="preserve">Submitted: </w:t>
      </w:r>
      <w:r w:rsidR="00756778">
        <w:rPr>
          <w:rFonts w:ascii="Calibri Light" w:hAnsi="Calibri Light" w:cs="Calibri Light"/>
        </w:rPr>
        <w:t>January 18, 2024</w:t>
      </w:r>
    </w:p>
    <w:p w:rsidR="00955B80" w:rsidRPr="006428F5" w:rsidP="006428F5" w14:paraId="6C773330" w14:textId="77777777">
      <w:pPr>
        <w:jc w:val="center"/>
        <w:rPr>
          <w:rFonts w:ascii="Calibri Light" w:hAnsi="Calibri Light" w:cs="Calibri Light"/>
          <w:b/>
          <w:bCs/>
        </w:rPr>
      </w:pPr>
    </w:p>
    <w:p w:rsidR="00955B80" w:rsidRPr="006428F5" w:rsidP="006428F5" w14:paraId="33F3A097" w14:textId="77777777">
      <w:pPr>
        <w:jc w:val="center"/>
        <w:rPr>
          <w:rFonts w:ascii="Calibri Light" w:hAnsi="Calibri Light" w:cs="Calibri Light"/>
          <w:b/>
          <w:bCs/>
        </w:rPr>
      </w:pPr>
    </w:p>
    <w:p w:rsidR="00955B80" w:rsidRPr="006428F5" w:rsidP="006428F5" w14:paraId="246486EA" w14:textId="77777777">
      <w:pPr>
        <w:jc w:val="center"/>
        <w:rPr>
          <w:rFonts w:ascii="Calibri Light" w:hAnsi="Calibri Light" w:cs="Calibri Light"/>
          <w:b/>
          <w:bCs/>
        </w:rPr>
      </w:pPr>
    </w:p>
    <w:p w:rsidR="00955B80" w:rsidRPr="006428F5" w:rsidP="006428F5" w14:paraId="3F98927A" w14:textId="77777777">
      <w:pPr>
        <w:tabs>
          <w:tab w:val="left" w:pos="240"/>
        </w:tabs>
        <w:rPr>
          <w:rFonts w:ascii="Calibri Light" w:hAnsi="Calibri Light" w:cs="Calibri Light"/>
          <w:b/>
          <w:bCs/>
        </w:rPr>
      </w:pPr>
      <w:r w:rsidRPr="006428F5">
        <w:rPr>
          <w:rFonts w:ascii="Calibri Light" w:hAnsi="Calibri Light" w:cs="Calibri Light"/>
          <w:b/>
          <w:bCs/>
        </w:rPr>
        <w:tab/>
      </w:r>
    </w:p>
    <w:p w:rsidR="00E510F0" w:rsidRPr="006428F5" w:rsidP="006428F5" w14:paraId="36E1EDB2" w14:textId="77777777">
      <w:pPr>
        <w:numPr>
          <w:ilvl w:val="0"/>
          <w:numId w:val="1"/>
        </w:numPr>
        <w:rPr>
          <w:rFonts w:ascii="Calibri Light" w:hAnsi="Calibri Light" w:cs="Calibri Light"/>
          <w:b/>
          <w:bCs/>
        </w:rPr>
      </w:pPr>
    </w:p>
    <w:p w:rsidR="00E510F0" w:rsidRPr="006428F5" w:rsidP="006428F5" w14:paraId="5BE7BBCE" w14:textId="77777777">
      <w:pPr>
        <w:numPr>
          <w:ilvl w:val="0"/>
          <w:numId w:val="1"/>
        </w:numPr>
        <w:rPr>
          <w:rFonts w:ascii="Calibri Light" w:hAnsi="Calibri Light" w:cs="Calibri Light"/>
          <w:b/>
          <w:bCs/>
        </w:rPr>
      </w:pPr>
    </w:p>
    <w:p w:rsidR="00E510F0" w:rsidRPr="006428F5" w:rsidP="006428F5" w14:paraId="1E3FC35C" w14:textId="77777777">
      <w:pPr>
        <w:numPr>
          <w:ilvl w:val="0"/>
          <w:numId w:val="1"/>
        </w:numPr>
        <w:rPr>
          <w:rFonts w:ascii="Calibri Light" w:hAnsi="Calibri Light" w:cs="Calibri Light"/>
          <w:b/>
          <w:bCs/>
        </w:rPr>
      </w:pPr>
    </w:p>
    <w:p w:rsidR="00E510F0" w:rsidRPr="006428F5" w:rsidP="006428F5" w14:paraId="48F23B94" w14:textId="77777777">
      <w:pPr>
        <w:numPr>
          <w:ilvl w:val="0"/>
          <w:numId w:val="1"/>
        </w:numPr>
        <w:rPr>
          <w:rFonts w:ascii="Calibri Light" w:hAnsi="Calibri Light" w:cs="Calibri Light"/>
          <w:b/>
          <w:bCs/>
        </w:rPr>
      </w:pPr>
    </w:p>
    <w:p w:rsidR="00E510F0" w:rsidRPr="006428F5" w:rsidP="006428F5" w14:paraId="3EE34D54" w14:textId="77777777">
      <w:pPr>
        <w:numPr>
          <w:ilvl w:val="0"/>
          <w:numId w:val="1"/>
        </w:numPr>
        <w:rPr>
          <w:rFonts w:ascii="Calibri Light" w:hAnsi="Calibri Light" w:cs="Calibri Light"/>
          <w:b/>
          <w:bCs/>
        </w:rPr>
      </w:pPr>
    </w:p>
    <w:p w:rsidR="00E510F0" w:rsidRPr="006428F5" w:rsidP="006428F5" w14:paraId="4139BA5D" w14:textId="77777777">
      <w:pPr>
        <w:numPr>
          <w:ilvl w:val="0"/>
          <w:numId w:val="1"/>
        </w:numPr>
        <w:rPr>
          <w:rFonts w:ascii="Calibri Light" w:hAnsi="Calibri Light" w:cs="Calibri Light"/>
          <w:b/>
          <w:bCs/>
        </w:rPr>
      </w:pPr>
    </w:p>
    <w:p w:rsidR="00660B0C" w:rsidRPr="006428F5" w:rsidP="006428F5" w14:paraId="36754AF2" w14:textId="77777777">
      <w:pPr>
        <w:numPr>
          <w:ilvl w:val="0"/>
          <w:numId w:val="1"/>
        </w:numPr>
        <w:rPr>
          <w:rFonts w:ascii="Calibri Light" w:hAnsi="Calibri Light" w:cs="Calibri Light"/>
          <w:b/>
          <w:bCs/>
        </w:rPr>
      </w:pPr>
    </w:p>
    <w:p w:rsidR="00660B0C" w:rsidRPr="006428F5" w:rsidP="006428F5" w14:paraId="35F5E086" w14:textId="77777777">
      <w:pPr>
        <w:numPr>
          <w:ilvl w:val="0"/>
          <w:numId w:val="1"/>
        </w:numPr>
        <w:rPr>
          <w:rFonts w:ascii="Calibri Light" w:hAnsi="Calibri Light" w:cs="Calibri Light"/>
          <w:b/>
          <w:bCs/>
        </w:rPr>
      </w:pPr>
    </w:p>
    <w:p w:rsidR="00660B0C" w:rsidRPr="006428F5" w:rsidP="006428F5" w14:paraId="24EC8567" w14:textId="77777777">
      <w:pPr>
        <w:numPr>
          <w:ilvl w:val="0"/>
          <w:numId w:val="1"/>
        </w:numPr>
        <w:rPr>
          <w:rFonts w:ascii="Calibri Light" w:hAnsi="Calibri Light" w:cs="Calibri Light"/>
          <w:b/>
          <w:bCs/>
        </w:rPr>
      </w:pPr>
    </w:p>
    <w:p w:rsidR="00660B0C" w:rsidRPr="006428F5" w:rsidP="006428F5" w14:paraId="7CC5F40C" w14:textId="77777777">
      <w:pPr>
        <w:numPr>
          <w:ilvl w:val="0"/>
          <w:numId w:val="1"/>
        </w:numPr>
        <w:rPr>
          <w:rFonts w:ascii="Calibri Light" w:hAnsi="Calibri Light" w:cs="Calibri Light"/>
          <w:b/>
          <w:bCs/>
        </w:rPr>
      </w:pPr>
    </w:p>
    <w:p w:rsidR="00660B0C" w:rsidRPr="006428F5" w:rsidP="006428F5" w14:paraId="125D8C34" w14:textId="77777777">
      <w:pPr>
        <w:numPr>
          <w:ilvl w:val="0"/>
          <w:numId w:val="1"/>
        </w:numPr>
        <w:rPr>
          <w:rFonts w:ascii="Calibri Light" w:hAnsi="Calibri Light" w:cs="Calibri Light"/>
          <w:b/>
          <w:bCs/>
        </w:rPr>
      </w:pPr>
    </w:p>
    <w:p w:rsidR="009C14F6" w:rsidRPr="006428F5" w:rsidP="006428F5" w14:paraId="3C7ACC2E" w14:textId="77777777">
      <w:pPr>
        <w:pStyle w:val="ListParagraph"/>
        <w:numPr>
          <w:ilvl w:val="0"/>
          <w:numId w:val="1"/>
        </w:numPr>
        <w:spacing w:after="0" w:line="240" w:lineRule="auto"/>
        <w:ind w:left="0"/>
        <w:jc w:val="both"/>
        <w:rPr>
          <w:rFonts w:ascii="Calibri Light" w:hAnsi="Calibri Light" w:cs="Calibri Light"/>
          <w:b/>
          <w:bCs/>
          <w:sz w:val="24"/>
          <w:szCs w:val="24"/>
        </w:rPr>
      </w:pPr>
      <w:r w:rsidRPr="006428F5">
        <w:rPr>
          <w:rFonts w:ascii="Calibri Light" w:hAnsi="Calibri Light" w:cs="Calibri Light"/>
          <w:b/>
          <w:bCs/>
          <w:sz w:val="24"/>
          <w:szCs w:val="24"/>
        </w:rPr>
        <w:t>Program Official:</w:t>
      </w:r>
    </w:p>
    <w:p w:rsidR="00986C48" w:rsidRPr="00986C48" w:rsidP="00986C48" w14:paraId="1A24BC7E" w14:textId="77777777">
      <w:pPr>
        <w:jc w:val="both"/>
        <w:rPr>
          <w:rFonts w:ascii="Calibri Light" w:hAnsi="Calibri Light" w:cs="Calibri Light"/>
        </w:rPr>
      </w:pPr>
      <w:r w:rsidRPr="00986C48">
        <w:rPr>
          <w:rFonts w:ascii="Calibri Light" w:hAnsi="Calibri Light" w:cs="Calibri Light"/>
        </w:rPr>
        <w:t>Laura Brown, Ph.D.</w:t>
      </w:r>
    </w:p>
    <w:p w:rsidR="00986C48" w:rsidRPr="00986C48" w:rsidP="00986C48" w14:paraId="0E5FE29A" w14:textId="77777777">
      <w:pPr>
        <w:jc w:val="both"/>
        <w:rPr>
          <w:rFonts w:ascii="Calibri Light" w:hAnsi="Calibri Light" w:cs="Calibri Light"/>
        </w:rPr>
      </w:pPr>
      <w:r w:rsidRPr="00986C48">
        <w:rPr>
          <w:rFonts w:ascii="Calibri Light" w:hAnsi="Calibri Light" w:cs="Calibri Light"/>
        </w:rPr>
        <w:t>Safe Food Section Lead</w:t>
      </w:r>
    </w:p>
    <w:p w:rsidR="00986C48" w:rsidRPr="00986C48" w:rsidP="00986C48" w14:paraId="0F84E399" w14:textId="77777777">
      <w:pPr>
        <w:jc w:val="both"/>
        <w:rPr>
          <w:rFonts w:ascii="Calibri Light" w:hAnsi="Calibri Light" w:cs="Calibri Light"/>
        </w:rPr>
      </w:pPr>
      <w:r w:rsidRPr="00986C48">
        <w:rPr>
          <w:rFonts w:ascii="Calibri Light" w:hAnsi="Calibri Light" w:cs="Calibri Light"/>
        </w:rPr>
        <w:t>Centers for Disease Control and Prevention</w:t>
      </w:r>
    </w:p>
    <w:p w:rsidR="00986C48" w:rsidRPr="00986C48" w:rsidP="00986C48" w14:paraId="781C1A27" w14:textId="77777777">
      <w:pPr>
        <w:jc w:val="both"/>
        <w:rPr>
          <w:rFonts w:ascii="Calibri Light" w:hAnsi="Calibri Light" w:cs="Calibri Light"/>
        </w:rPr>
      </w:pPr>
      <w:r w:rsidRPr="00986C48">
        <w:rPr>
          <w:rFonts w:ascii="Calibri Light" w:hAnsi="Calibri Light" w:cs="Calibri Light"/>
        </w:rPr>
        <w:t>National Center for Environmental Health</w:t>
      </w:r>
    </w:p>
    <w:p w:rsidR="00986C48" w:rsidRPr="00986C48" w:rsidP="00986C48" w14:paraId="6924457F" w14:textId="77777777">
      <w:pPr>
        <w:jc w:val="both"/>
        <w:rPr>
          <w:rFonts w:ascii="Calibri Light" w:hAnsi="Calibri Light" w:cs="Calibri Light"/>
        </w:rPr>
      </w:pPr>
      <w:r w:rsidRPr="00986C48">
        <w:rPr>
          <w:rFonts w:ascii="Calibri Light" w:hAnsi="Calibri Light" w:cs="Calibri Light"/>
        </w:rPr>
        <w:t>Emergency and Environmental Health Services</w:t>
      </w:r>
    </w:p>
    <w:p w:rsidR="00986C48" w:rsidRPr="00986C48" w:rsidP="00986C48" w14:paraId="2F8B18BE" w14:textId="77777777">
      <w:pPr>
        <w:jc w:val="both"/>
        <w:rPr>
          <w:rFonts w:ascii="Calibri Light" w:hAnsi="Calibri Light" w:cs="Calibri Light"/>
        </w:rPr>
      </w:pPr>
      <w:r w:rsidRPr="00986C48">
        <w:rPr>
          <w:rFonts w:ascii="Calibri Light" w:hAnsi="Calibri Light" w:cs="Calibri Light"/>
        </w:rPr>
        <w:t>Environmental Health Services Branch</w:t>
      </w:r>
    </w:p>
    <w:p w:rsidR="00986C48" w:rsidRPr="00986C48" w:rsidP="00986C48" w14:paraId="0640F151" w14:textId="77777777">
      <w:pPr>
        <w:jc w:val="both"/>
        <w:rPr>
          <w:rFonts w:ascii="Calibri Light" w:hAnsi="Calibri Light" w:cs="Calibri Light"/>
        </w:rPr>
      </w:pPr>
      <w:r w:rsidRPr="00986C48">
        <w:rPr>
          <w:rFonts w:ascii="Calibri Light" w:hAnsi="Calibri Light" w:cs="Calibri Light"/>
        </w:rPr>
        <w:t>4770 Buford Highway, NE F-58</w:t>
      </w:r>
    </w:p>
    <w:p w:rsidR="00986C48" w:rsidRPr="00986C48" w:rsidP="00986C48" w14:paraId="04765E10" w14:textId="77777777">
      <w:pPr>
        <w:jc w:val="both"/>
        <w:rPr>
          <w:rFonts w:ascii="Calibri Light" w:hAnsi="Calibri Light" w:cs="Calibri Light"/>
        </w:rPr>
      </w:pPr>
      <w:r w:rsidRPr="00986C48">
        <w:rPr>
          <w:rFonts w:ascii="Calibri Light" w:hAnsi="Calibri Light" w:cs="Calibri Light"/>
        </w:rPr>
        <w:t>Atlanta, GA 30341-3724</w:t>
      </w:r>
    </w:p>
    <w:p w:rsidR="00986C48" w:rsidRPr="00986C48" w:rsidP="00986C48" w14:paraId="4C0330AD" w14:textId="0EA5B9E5">
      <w:pPr>
        <w:jc w:val="both"/>
        <w:rPr>
          <w:rFonts w:ascii="Calibri Light" w:hAnsi="Calibri Light" w:cs="Calibri Light"/>
          <w:sz w:val="22"/>
          <w:szCs w:val="22"/>
        </w:rPr>
      </w:pPr>
      <w:hyperlink r:id="rId8" w:history="1">
        <w:r w:rsidRPr="00FE7802">
          <w:rPr>
            <w:rStyle w:val="Hyperlink"/>
            <w:rFonts w:ascii="Calibri Light" w:eastAsia="Calibri" w:hAnsi="Calibri Light" w:cs="Calibri Light"/>
            <w:sz w:val="22"/>
            <w:szCs w:val="22"/>
          </w:rPr>
          <w:t>lrg0@cdc.gov</w:t>
        </w:r>
      </w:hyperlink>
    </w:p>
    <w:p w:rsidR="00986C48" w:rsidRPr="00986C48" w:rsidP="00986C48" w14:paraId="316F44C6" w14:textId="77777777">
      <w:pPr>
        <w:jc w:val="both"/>
        <w:rPr>
          <w:rFonts w:ascii="Calibri Light" w:hAnsi="Calibri Light" w:cs="Calibri Light"/>
        </w:rPr>
      </w:pPr>
      <w:r w:rsidRPr="00986C48">
        <w:rPr>
          <w:rFonts w:ascii="Calibri Light" w:hAnsi="Calibri Light" w:cs="Calibri Light"/>
        </w:rPr>
        <w:t>770-488-4332</w:t>
      </w:r>
    </w:p>
    <w:p w:rsidR="0012056C" w:rsidP="0062302A" w14:paraId="126A6B5C" w14:textId="77777777">
      <w:pPr>
        <w:autoSpaceDE w:val="0"/>
        <w:autoSpaceDN w:val="0"/>
        <w:adjustRightInd w:val="0"/>
        <w:jc w:val="center"/>
        <w:rPr>
          <w:rFonts w:ascii="Calibri Light" w:hAnsi="Calibri Light" w:cs="Calibri Light"/>
          <w:b/>
        </w:rPr>
      </w:pPr>
    </w:p>
    <w:p w:rsidR="0012056C" w:rsidP="0062302A" w14:paraId="41AE8B18" w14:textId="77777777">
      <w:pPr>
        <w:autoSpaceDE w:val="0"/>
        <w:autoSpaceDN w:val="0"/>
        <w:adjustRightInd w:val="0"/>
        <w:jc w:val="center"/>
        <w:rPr>
          <w:rFonts w:ascii="Calibri Light" w:hAnsi="Calibri Light" w:cs="Calibri Light"/>
          <w:b/>
        </w:rPr>
      </w:pPr>
    </w:p>
    <w:p w:rsidR="0012056C" w:rsidP="0062302A" w14:paraId="01CF0DDD" w14:textId="77777777">
      <w:pPr>
        <w:autoSpaceDE w:val="0"/>
        <w:autoSpaceDN w:val="0"/>
        <w:adjustRightInd w:val="0"/>
        <w:jc w:val="center"/>
        <w:rPr>
          <w:rFonts w:ascii="Calibri Light" w:hAnsi="Calibri Light" w:cs="Calibri Light"/>
          <w:b/>
        </w:rPr>
      </w:pPr>
    </w:p>
    <w:p w:rsidR="00A72028" w:rsidRPr="006428F5" w:rsidP="0062302A" w14:paraId="59FB41EF" w14:textId="601ADE4D">
      <w:pPr>
        <w:autoSpaceDE w:val="0"/>
        <w:autoSpaceDN w:val="0"/>
        <w:adjustRightInd w:val="0"/>
        <w:jc w:val="center"/>
        <w:rPr>
          <w:rFonts w:ascii="Calibri Light" w:hAnsi="Calibri Light" w:cs="Calibri Light"/>
          <w:b/>
        </w:rPr>
      </w:pPr>
      <w:r w:rsidRPr="006428F5">
        <w:rPr>
          <w:rFonts w:ascii="Calibri Light" w:hAnsi="Calibri Light" w:cs="Calibri Light"/>
          <w:b/>
        </w:rPr>
        <w:t>Table of Contents</w:t>
      </w:r>
    </w:p>
    <w:p w:rsidR="00A72028" w:rsidRPr="006428F5" w:rsidP="00A72028" w14:paraId="171D4E1C" w14:textId="77777777">
      <w:pPr>
        <w:autoSpaceDE w:val="0"/>
        <w:autoSpaceDN w:val="0"/>
        <w:adjustRightInd w:val="0"/>
        <w:rPr>
          <w:rFonts w:ascii="Calibri Light" w:hAnsi="Calibri Light" w:cs="Calibri Light"/>
        </w:rPr>
      </w:pPr>
    </w:p>
    <w:tbl>
      <w:tblPr>
        <w:tblW w:w="10927" w:type="dxa"/>
        <w:tblLook w:val="04A0"/>
      </w:tblPr>
      <w:tblGrid>
        <w:gridCol w:w="10927"/>
      </w:tblGrid>
      <w:tr w14:paraId="6F37E5F2" w14:textId="77777777" w:rsidTr="00994BD3">
        <w:tblPrEx>
          <w:tblW w:w="10927" w:type="dxa"/>
          <w:tblLook w:val="04A0"/>
        </w:tblPrEx>
        <w:trPr>
          <w:trHeight w:val="310"/>
        </w:trPr>
        <w:tc>
          <w:tcPr>
            <w:tcW w:w="10927" w:type="dxa"/>
            <w:shd w:val="clear" w:color="auto" w:fill="auto"/>
          </w:tcPr>
          <w:p w:rsidR="003C018F" w:rsidRPr="006428F5" w:rsidP="00834BF2" w14:paraId="5A4A4B4E" w14:textId="77777777">
            <w:pPr>
              <w:numPr>
                <w:ilvl w:val="0"/>
                <w:numId w:val="1"/>
              </w:numPr>
              <w:autoSpaceDE w:val="0"/>
              <w:autoSpaceDN w:val="0"/>
              <w:adjustRightInd w:val="0"/>
              <w:rPr>
                <w:rFonts w:ascii="Calibri Light" w:hAnsi="Calibri Light" w:cs="Calibri Light"/>
              </w:rPr>
            </w:pPr>
            <w:r w:rsidRPr="006428F5">
              <w:rPr>
                <w:rFonts w:ascii="Calibri Light" w:hAnsi="Calibri Light" w:cs="Calibri Light"/>
              </w:rPr>
              <w:t xml:space="preserve">1. Respondent Universe and Sampling Methods </w:t>
            </w:r>
          </w:p>
        </w:tc>
      </w:tr>
      <w:tr w14:paraId="3B59905F" w14:textId="77777777" w:rsidTr="00994BD3">
        <w:tblPrEx>
          <w:tblW w:w="10927" w:type="dxa"/>
          <w:tblLook w:val="04A0"/>
        </w:tblPrEx>
        <w:trPr>
          <w:trHeight w:val="294"/>
        </w:trPr>
        <w:tc>
          <w:tcPr>
            <w:tcW w:w="10927" w:type="dxa"/>
            <w:shd w:val="clear" w:color="auto" w:fill="auto"/>
          </w:tcPr>
          <w:p w:rsidR="003C018F" w:rsidRPr="006428F5" w:rsidP="00834BF2" w14:paraId="4E7D635C" w14:textId="77777777">
            <w:pPr>
              <w:autoSpaceDE w:val="0"/>
              <w:autoSpaceDN w:val="0"/>
              <w:adjustRightInd w:val="0"/>
              <w:ind w:left="432" w:hanging="432"/>
              <w:rPr>
                <w:rFonts w:ascii="Calibri Light" w:hAnsi="Calibri Light" w:cs="Calibri Light"/>
              </w:rPr>
            </w:pPr>
            <w:r w:rsidRPr="006428F5">
              <w:rPr>
                <w:rFonts w:ascii="Calibri Light" w:hAnsi="Calibri Light" w:cs="Calibri Light"/>
              </w:rPr>
              <w:t>2. Procedures for the Collection of Information</w:t>
            </w:r>
          </w:p>
        </w:tc>
      </w:tr>
      <w:tr w14:paraId="20C088EA" w14:textId="77777777" w:rsidTr="00994BD3">
        <w:tblPrEx>
          <w:tblW w:w="10927" w:type="dxa"/>
          <w:tblLook w:val="04A0"/>
        </w:tblPrEx>
        <w:trPr>
          <w:trHeight w:val="310"/>
        </w:trPr>
        <w:tc>
          <w:tcPr>
            <w:tcW w:w="10927" w:type="dxa"/>
            <w:shd w:val="clear" w:color="auto" w:fill="auto"/>
          </w:tcPr>
          <w:p w:rsidR="003C018F" w:rsidRPr="006428F5" w:rsidP="00EB6A59" w14:paraId="76045F14" w14:textId="5B2A793D">
            <w:pPr>
              <w:rPr>
                <w:rFonts w:ascii="Calibri Light" w:hAnsi="Calibri Light" w:cs="Calibri Light"/>
              </w:rPr>
            </w:pPr>
            <w:r w:rsidRPr="006428F5">
              <w:rPr>
                <w:rFonts w:ascii="Calibri Light" w:hAnsi="Calibri Light" w:cs="Calibri Light"/>
              </w:rPr>
              <w:t xml:space="preserve">3. Methods to Maximize </w:t>
            </w:r>
            <w:r w:rsidRPr="006428F5" w:rsidR="00EB6A59">
              <w:rPr>
                <w:rFonts w:ascii="Calibri Light" w:hAnsi="Calibri Light" w:cs="Calibri Light"/>
              </w:rPr>
              <w:t>Response Rates and Deal with No R</w:t>
            </w:r>
            <w:r w:rsidRPr="006428F5">
              <w:rPr>
                <w:rFonts w:ascii="Calibri Light" w:hAnsi="Calibri Light" w:cs="Calibri Light"/>
              </w:rPr>
              <w:t xml:space="preserve">esponse </w:t>
            </w:r>
          </w:p>
        </w:tc>
      </w:tr>
      <w:tr w14:paraId="6880078F" w14:textId="77777777" w:rsidTr="00994BD3">
        <w:tblPrEx>
          <w:tblW w:w="10927" w:type="dxa"/>
          <w:tblLook w:val="04A0"/>
        </w:tblPrEx>
        <w:trPr>
          <w:trHeight w:val="294"/>
        </w:trPr>
        <w:tc>
          <w:tcPr>
            <w:tcW w:w="10927" w:type="dxa"/>
            <w:shd w:val="clear" w:color="auto" w:fill="auto"/>
          </w:tcPr>
          <w:p w:rsidR="003C018F" w:rsidRPr="006428F5" w:rsidP="00834BF2" w14:paraId="15513C39" w14:textId="77777777">
            <w:pPr>
              <w:autoSpaceDE w:val="0"/>
              <w:autoSpaceDN w:val="0"/>
              <w:adjustRightInd w:val="0"/>
              <w:ind w:left="432" w:hanging="432"/>
              <w:rPr>
                <w:rFonts w:ascii="Calibri Light" w:hAnsi="Calibri Light" w:cs="Calibri Light"/>
              </w:rPr>
            </w:pPr>
            <w:r w:rsidRPr="006428F5">
              <w:rPr>
                <w:rFonts w:ascii="Calibri Light" w:hAnsi="Calibri Light" w:cs="Calibri Light"/>
              </w:rPr>
              <w:t xml:space="preserve">4. Test of Procedures or Methods to be Undertaken </w:t>
            </w:r>
          </w:p>
        </w:tc>
      </w:tr>
      <w:tr w14:paraId="5A51C49A" w14:textId="77777777" w:rsidTr="00994BD3">
        <w:tblPrEx>
          <w:tblW w:w="10927" w:type="dxa"/>
          <w:tblLook w:val="04A0"/>
        </w:tblPrEx>
        <w:trPr>
          <w:trHeight w:val="605"/>
        </w:trPr>
        <w:tc>
          <w:tcPr>
            <w:tcW w:w="10927" w:type="dxa"/>
            <w:shd w:val="clear" w:color="auto" w:fill="auto"/>
          </w:tcPr>
          <w:p w:rsidR="003C018F" w:rsidRPr="006428F5" w:rsidP="00994BD3" w14:paraId="12AEE347" w14:textId="2FA833CE">
            <w:pPr>
              <w:autoSpaceDE w:val="0"/>
              <w:autoSpaceDN w:val="0"/>
              <w:adjustRightInd w:val="0"/>
              <w:ind w:left="432" w:hanging="432"/>
              <w:rPr>
                <w:rFonts w:ascii="Calibri Light" w:hAnsi="Calibri Light" w:cs="Calibri Light"/>
              </w:rPr>
            </w:pPr>
            <w:r w:rsidRPr="006428F5">
              <w:rPr>
                <w:rFonts w:ascii="Calibri Light" w:hAnsi="Calibri Light" w:cs="Calibri Light"/>
              </w:rPr>
              <w:t>5. Individuals Consulted on Statistical Aspects and Individuals Collecting and/or</w:t>
            </w:r>
            <w:r w:rsidR="00994BD3">
              <w:rPr>
                <w:rFonts w:ascii="Calibri Light" w:hAnsi="Calibri Light" w:cs="Calibri Light"/>
              </w:rPr>
              <w:t xml:space="preserve"> </w:t>
            </w:r>
            <w:r w:rsidR="006428F5">
              <w:rPr>
                <w:rFonts w:ascii="Calibri Light" w:hAnsi="Calibri Light" w:cs="Calibri Light"/>
              </w:rPr>
              <w:t>A</w:t>
            </w:r>
            <w:r w:rsidRPr="006428F5">
              <w:rPr>
                <w:rFonts w:ascii="Calibri Light" w:hAnsi="Calibri Light" w:cs="Calibri Light"/>
              </w:rPr>
              <w:t xml:space="preserve">nalyzing Data </w:t>
            </w:r>
          </w:p>
        </w:tc>
      </w:tr>
    </w:tbl>
    <w:p w:rsidR="00636624" w:rsidRPr="006428F5" w:rsidP="00636624" w14:paraId="0DF02F6D" w14:textId="77777777">
      <w:pPr>
        <w:autoSpaceDE w:val="0"/>
        <w:autoSpaceDN w:val="0"/>
        <w:adjustRightInd w:val="0"/>
        <w:rPr>
          <w:rFonts w:ascii="Calibri Light" w:hAnsi="Calibri Light" w:cs="Calibri Light"/>
          <w:b/>
        </w:rPr>
      </w:pPr>
    </w:p>
    <w:p w:rsidR="00A00C93" w:rsidRPr="0083291C" w:rsidP="00A00C93" w14:paraId="74E282DF" w14:textId="77777777">
      <w:pPr>
        <w:rPr>
          <w:rFonts w:ascii="Calibri Light" w:hAnsi="Calibri Light" w:cs="Calibri Light"/>
          <w:b/>
        </w:rPr>
      </w:pPr>
      <w:r>
        <w:rPr>
          <w:rFonts w:ascii="Calibri Light" w:hAnsi="Calibri Light" w:cs="Calibri Light"/>
          <w:b/>
        </w:rPr>
        <w:t>Attachments</w:t>
      </w:r>
    </w:p>
    <w:p w:rsidR="00676554" w:rsidP="00676554" w14:paraId="49A4BA7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rPr>
        <w:t>Attachment 1 – Authorizing Legislation</w:t>
      </w:r>
      <w:r>
        <w:rPr>
          <w:rStyle w:val="eop"/>
          <w:rFonts w:ascii="Calibri Light" w:hAnsi="Calibri Light" w:cs="Calibri Light"/>
        </w:rPr>
        <w:t> </w:t>
      </w:r>
    </w:p>
    <w:p w:rsidR="00676554" w:rsidP="00676554" w14:paraId="4F91E548"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rPr>
        <w:t>Attachment 2 – EHS-Net Publications</w:t>
      </w:r>
      <w:r>
        <w:rPr>
          <w:rStyle w:val="eop"/>
          <w:rFonts w:ascii="Calibri Light" w:hAnsi="Calibri Light" w:cs="Calibri Light"/>
        </w:rPr>
        <w:t> </w:t>
      </w:r>
    </w:p>
    <w:p w:rsidR="00676554" w:rsidP="00676554" w14:paraId="2B15DFA3"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rPr>
        <w:t>Attachment 3 – Manager Informed Consent and Manager Interview</w:t>
      </w:r>
      <w:r>
        <w:rPr>
          <w:rStyle w:val="eop"/>
          <w:rFonts w:ascii="Calibri Light" w:hAnsi="Calibri Light" w:cs="Calibri Light"/>
        </w:rPr>
        <w:t> </w:t>
      </w:r>
    </w:p>
    <w:p w:rsidR="00676554" w:rsidP="00676554" w14:paraId="013139F3"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rPr>
        <w:t>Attachment 4 – Food Worker Informed Consent and Food Worker Interview </w:t>
      </w:r>
      <w:r>
        <w:rPr>
          <w:rStyle w:val="eop"/>
          <w:rFonts w:ascii="Calibri Light" w:hAnsi="Calibri Light" w:cs="Calibri Light"/>
        </w:rPr>
        <w:t> </w:t>
      </w:r>
    </w:p>
    <w:p w:rsidR="00676554" w:rsidP="00676554" w14:paraId="5888C890"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rPr>
        <w:t>Attachment 5 – Restaurant Environment Observation </w:t>
      </w:r>
      <w:r>
        <w:rPr>
          <w:rStyle w:val="eop"/>
          <w:rFonts w:ascii="Calibri Light" w:hAnsi="Calibri Light" w:cs="Calibri Light"/>
        </w:rPr>
        <w:t> </w:t>
      </w:r>
    </w:p>
    <w:p w:rsidR="00676554" w:rsidP="00676554" w14:paraId="12831961" w14:textId="77777777">
      <w:pPr>
        <w:pStyle w:val="paragraph"/>
        <w:spacing w:before="0" w:beforeAutospacing="0" w:after="0" w:afterAutospacing="0"/>
        <w:textAlignment w:val="baseline"/>
        <w:rPr>
          <w:rStyle w:val="eop"/>
          <w:rFonts w:ascii="Calibri Light" w:hAnsi="Calibri Light" w:cs="Calibri Light"/>
        </w:rPr>
      </w:pPr>
      <w:r>
        <w:rPr>
          <w:rStyle w:val="normaltextrun"/>
          <w:rFonts w:ascii="Calibri Light" w:hAnsi="Calibri Light" w:cs="Calibri Light"/>
        </w:rPr>
        <w:t>Attachment 6 – Recruiting Script</w:t>
      </w:r>
      <w:r>
        <w:rPr>
          <w:rStyle w:val="eop"/>
          <w:rFonts w:ascii="Calibri Light" w:hAnsi="Calibri Light" w:cs="Calibri Light"/>
        </w:rPr>
        <w:t> </w:t>
      </w:r>
    </w:p>
    <w:p w:rsidR="0074351C" w:rsidP="0074351C" w14:paraId="45D7F94A" w14:textId="77777777">
      <w:pPr>
        <w:rPr>
          <w:rFonts w:ascii="Calibri Light" w:hAnsi="Calibri Light" w:cs="Calibri Light"/>
        </w:rPr>
      </w:pPr>
      <w:r>
        <w:rPr>
          <w:rFonts w:ascii="Calibri Light" w:hAnsi="Calibri Light" w:cs="Calibri Light"/>
        </w:rPr>
        <w:t>Attachment 7 – Manager Informed Consent and Interview Worksheet</w:t>
      </w:r>
    </w:p>
    <w:p w:rsidR="0074351C" w:rsidP="0074351C" w14:paraId="098367C0" w14:textId="77777777">
      <w:pPr>
        <w:rPr>
          <w:rFonts w:ascii="Calibri Light" w:hAnsi="Calibri Light" w:cs="Calibri Light"/>
        </w:rPr>
      </w:pPr>
      <w:r>
        <w:rPr>
          <w:rFonts w:ascii="Calibri Light" w:hAnsi="Calibri Light" w:cs="Calibri Light"/>
        </w:rPr>
        <w:t>Attachment 8 – Food Worker Informed Consent and Interview Worksheet</w:t>
      </w:r>
    </w:p>
    <w:p w:rsidR="0074351C" w:rsidP="0074351C" w14:paraId="112FD864" w14:textId="77777777">
      <w:pPr>
        <w:rPr>
          <w:rFonts w:ascii="Calibri Light" w:hAnsi="Calibri Light" w:cs="Calibri Light"/>
        </w:rPr>
      </w:pPr>
      <w:r>
        <w:rPr>
          <w:rFonts w:ascii="Calibri Light" w:hAnsi="Calibri Light" w:cs="Calibri Light"/>
        </w:rPr>
        <w:t>Attachment 9 – Restaurant Environment Observation Worksheet</w:t>
      </w:r>
    </w:p>
    <w:p w:rsidR="0074351C" w:rsidP="0074351C" w14:paraId="738D2B2C" w14:textId="77777777">
      <w:pPr>
        <w:rPr>
          <w:rFonts w:ascii="Calibri Light" w:hAnsi="Calibri Light" w:cs="Calibri Light"/>
        </w:rPr>
      </w:pPr>
      <w:r>
        <w:rPr>
          <w:rFonts w:ascii="Calibri Light" w:hAnsi="Calibri Light" w:cs="Calibri Light"/>
        </w:rPr>
        <w:t>Attachment 10 – Recruiting Script Worksheet</w:t>
      </w:r>
    </w:p>
    <w:p w:rsidR="0074351C" w:rsidP="00676554" w14:paraId="4B5742CC" w14:textId="77777777">
      <w:pPr>
        <w:pStyle w:val="paragraph"/>
        <w:spacing w:before="0" w:beforeAutospacing="0" w:after="0" w:afterAutospacing="0"/>
        <w:textAlignment w:val="baseline"/>
        <w:rPr>
          <w:rFonts w:ascii="Segoe UI" w:hAnsi="Segoe UI" w:cs="Segoe UI"/>
          <w:sz w:val="18"/>
          <w:szCs w:val="18"/>
        </w:rPr>
      </w:pPr>
    </w:p>
    <w:p w:rsidR="0084484E" w:rsidRPr="002C6A24" w:rsidP="00636624" w14:paraId="23D4918F" w14:textId="77777777">
      <w:pPr>
        <w:autoSpaceDE w:val="0"/>
        <w:autoSpaceDN w:val="0"/>
        <w:adjustRightInd w:val="0"/>
        <w:rPr>
          <w:b/>
        </w:rPr>
      </w:pPr>
    </w:p>
    <w:p w:rsidR="00636624" w:rsidP="00636624" w14:paraId="2CE0D9D1" w14:textId="77777777">
      <w:pPr>
        <w:jc w:val="center"/>
        <w:rPr>
          <w:b/>
        </w:rPr>
      </w:pPr>
    </w:p>
    <w:p w:rsidR="00955B80" w:rsidRPr="00C853A7" w:rsidP="00C853A7" w14:paraId="28DEF8D7" w14:textId="2E22EDDC">
      <w:pPr>
        <w:autoSpaceDE w:val="0"/>
        <w:autoSpaceDN w:val="0"/>
        <w:adjustRightInd w:val="0"/>
        <w:rPr>
          <w:rFonts w:ascii="Calibri Light" w:hAnsi="Calibri Light" w:cs="Calibri Light"/>
          <w:b/>
        </w:rPr>
      </w:pPr>
      <w:r>
        <w:rPr>
          <w:b/>
        </w:rPr>
        <w:br w:type="page"/>
      </w:r>
      <w:r w:rsidRPr="00C853A7" w:rsidR="005F52B5">
        <w:rPr>
          <w:rFonts w:ascii="Calibri Light" w:hAnsi="Calibri Light" w:cs="Calibri Light"/>
          <w:b/>
        </w:rPr>
        <w:t xml:space="preserve">B. Collections of Information Employing Statistical Methods </w:t>
      </w:r>
    </w:p>
    <w:p w:rsidR="00955B80" w:rsidRPr="006428F5" w:rsidP="006428F5" w14:paraId="0CFD0A8E" w14:textId="77777777">
      <w:pPr>
        <w:autoSpaceDE w:val="0"/>
        <w:autoSpaceDN w:val="0"/>
        <w:adjustRightInd w:val="0"/>
        <w:rPr>
          <w:rFonts w:ascii="Calibri Light" w:hAnsi="Calibri Light" w:cs="Calibri Light"/>
          <w:b/>
        </w:rPr>
      </w:pPr>
      <w:r w:rsidRPr="006428F5">
        <w:rPr>
          <w:rFonts w:ascii="Calibri Light" w:hAnsi="Calibri Light" w:cs="Calibri Light"/>
          <w:b/>
        </w:rPr>
        <w:t xml:space="preserve">1. Respondent Universe and Sampling Methods </w:t>
      </w:r>
    </w:p>
    <w:p w:rsidR="00955B80" w:rsidRPr="006428F5" w:rsidP="00C853A7" w14:paraId="628A90C6" w14:textId="77777777">
      <w:pPr>
        <w:autoSpaceDE w:val="0"/>
        <w:autoSpaceDN w:val="0"/>
        <w:adjustRightInd w:val="0"/>
        <w:rPr>
          <w:rFonts w:ascii="Calibri Light" w:hAnsi="Calibri Light" w:cs="Calibri Light"/>
          <w:b/>
        </w:rPr>
      </w:pPr>
    </w:p>
    <w:p w:rsidR="00D42D85" w:rsidRPr="006428F5" w:rsidP="006428F5" w14:paraId="78E0D5B1" w14:textId="395F9808">
      <w:pPr>
        <w:autoSpaceDE w:val="0"/>
        <w:autoSpaceDN w:val="0"/>
        <w:adjustRightInd w:val="0"/>
        <w:rPr>
          <w:rFonts w:ascii="Calibri Light" w:hAnsi="Calibri Light" w:cs="Calibri Light"/>
        </w:rPr>
      </w:pPr>
      <w:r w:rsidRPr="006428F5">
        <w:rPr>
          <w:rFonts w:ascii="Calibri Light" w:hAnsi="Calibri Light" w:cs="Calibri Light"/>
        </w:rPr>
        <w:t>EHS-Net is a collaborative project of CDC, FDA, USDA, and eight state and local public health departments</w:t>
      </w:r>
      <w:r w:rsidRPr="006428F5" w:rsidR="00252964">
        <w:rPr>
          <w:rFonts w:ascii="Calibri Light" w:hAnsi="Calibri Light" w:cs="Calibri Light"/>
        </w:rPr>
        <w:t xml:space="preserve"> (</w:t>
      </w:r>
      <w:r w:rsidRPr="006428F5" w:rsidR="00087634">
        <w:rPr>
          <w:rFonts w:ascii="Calibri Light" w:hAnsi="Calibri Light" w:cs="Calibri Light"/>
        </w:rPr>
        <w:t>Franklin County, Ohio</w:t>
      </w:r>
      <w:r w:rsidRPr="006428F5">
        <w:rPr>
          <w:rFonts w:ascii="Calibri Light" w:hAnsi="Calibri Light" w:cs="Calibri Light"/>
        </w:rPr>
        <w:t>; Minnesota; New York City; New York State; Rhode Island; Tennessee; Southern Nevada Health District, NV; and Harris County, TX)</w:t>
      </w:r>
      <w:r w:rsidR="00BF532B">
        <w:rPr>
          <w:rFonts w:ascii="Calibri Light" w:hAnsi="Calibri Light" w:cs="Calibri Light"/>
        </w:rPr>
        <w:t>.</w:t>
      </w:r>
      <w:r w:rsidRPr="006428F5">
        <w:rPr>
          <w:rFonts w:ascii="Calibri Light" w:hAnsi="Calibri Light" w:cs="Calibri Light"/>
        </w:rPr>
        <w:t xml:space="preserve"> The respondent universe </w:t>
      </w:r>
      <w:r w:rsidRPr="006428F5">
        <w:rPr>
          <w:rFonts w:ascii="Calibri Light" w:hAnsi="Calibri Light" w:cs="Calibri Light"/>
        </w:rPr>
        <w:t xml:space="preserve">is comprised of retail food establishments in selected geographical areas </w:t>
      </w:r>
      <w:r w:rsidRPr="006428F5">
        <w:rPr>
          <w:rFonts w:ascii="Calibri Light" w:hAnsi="Calibri Light" w:cs="Calibri Light"/>
        </w:rPr>
        <w:t xml:space="preserve">within the EHS-Net catchment areas. </w:t>
      </w:r>
      <w:r w:rsidRPr="006428F5">
        <w:rPr>
          <w:rFonts w:ascii="Calibri Light" w:hAnsi="Calibri Light" w:cs="Calibri Light"/>
        </w:rPr>
        <w:t>While the number of areas included in EHS-Net is small, they are demographically diverse and provide good geographical coverage of the U.S. (northea</w:t>
      </w:r>
      <w:r w:rsidRPr="006428F5" w:rsidR="00E37E85">
        <w:rPr>
          <w:rFonts w:ascii="Calibri Light" w:hAnsi="Calibri Light" w:cs="Calibri Light"/>
        </w:rPr>
        <w:t xml:space="preserve">st, mid-west, south, and west). </w:t>
      </w:r>
      <w:r w:rsidRPr="006428F5">
        <w:rPr>
          <w:rFonts w:ascii="Calibri Light" w:hAnsi="Calibri Light" w:cs="Calibri Light"/>
        </w:rPr>
        <w:t xml:space="preserve">When the </w:t>
      </w:r>
      <w:r w:rsidRPr="006428F5" w:rsidR="005A407C">
        <w:rPr>
          <w:rFonts w:ascii="Calibri Light" w:hAnsi="Calibri Light" w:cs="Calibri Light"/>
        </w:rPr>
        <w:t xml:space="preserve">sampling </w:t>
      </w:r>
      <w:r w:rsidRPr="006428F5">
        <w:rPr>
          <w:rFonts w:ascii="Calibri Light" w:hAnsi="Calibri Light" w:cs="Calibri Light"/>
        </w:rPr>
        <w:t xml:space="preserve">methods outlined here for ensuring a representative sample in the current study are used, the results of the collection can be used to generalize to the population of retail food establishments in the given EHS-Net site(s).  </w:t>
      </w:r>
    </w:p>
    <w:p w:rsidR="00D42D85" w:rsidRPr="006428F5" w:rsidP="006428F5" w14:paraId="6472D85E" w14:textId="77777777">
      <w:pPr>
        <w:rPr>
          <w:rFonts w:ascii="Calibri Light" w:hAnsi="Calibri Light" w:cs="Calibri Light"/>
          <w:u w:val="single"/>
        </w:rPr>
      </w:pPr>
    </w:p>
    <w:p w:rsidR="00AC24BC" w:rsidRPr="006428F5" w:rsidP="006428F5" w14:paraId="24E36BBC" w14:textId="63F514CA">
      <w:pPr>
        <w:autoSpaceDE w:val="0"/>
        <w:autoSpaceDN w:val="0"/>
        <w:adjustRightInd w:val="0"/>
        <w:rPr>
          <w:rFonts w:ascii="Calibri Light" w:hAnsi="Calibri Light" w:cs="Calibri Light"/>
        </w:rPr>
      </w:pPr>
      <w:r w:rsidRPr="006428F5">
        <w:rPr>
          <w:rFonts w:ascii="Calibri Light" w:hAnsi="Calibri Light" w:cs="Calibri Light"/>
        </w:rPr>
        <w:t xml:space="preserve">The respondent universe is all </w:t>
      </w:r>
      <w:r w:rsidRPr="006428F5" w:rsidR="00311DA8">
        <w:rPr>
          <w:rFonts w:ascii="Calibri Light" w:hAnsi="Calibri Light" w:cs="Calibri Light"/>
        </w:rPr>
        <w:t>retail food establishments (hereafter referred to as restaurants)</w:t>
      </w:r>
      <w:r w:rsidRPr="006428F5">
        <w:rPr>
          <w:rFonts w:ascii="Calibri Light" w:hAnsi="Calibri Light" w:cs="Calibri Light"/>
        </w:rPr>
        <w:t xml:space="preserve"> in the EHS-Net catchment area. </w:t>
      </w:r>
      <w:r w:rsidRPr="006428F5">
        <w:rPr>
          <w:rFonts w:ascii="Calibri Light" w:hAnsi="Calibri Light" w:cs="Calibri Light"/>
        </w:rPr>
        <w:t>Restaurant lists will be obtained from the restaurant databases maintained by the EHS-Net sites. CDC will use these restaurant lists to generate the sampling frame used to draw the sample for this study.</w:t>
      </w:r>
      <w:r w:rsidRPr="006428F5" w:rsidR="007E01DD">
        <w:rPr>
          <w:rFonts w:ascii="Calibri Light" w:hAnsi="Calibri Light" w:cs="Calibri Light"/>
        </w:rPr>
        <w:t xml:space="preserve"> </w:t>
      </w:r>
    </w:p>
    <w:p w:rsidR="00D42D85" w:rsidRPr="006428F5" w:rsidP="006428F5" w14:paraId="43A8E01E" w14:textId="77777777">
      <w:pPr>
        <w:rPr>
          <w:rFonts w:ascii="Calibri Light" w:hAnsi="Calibri Light" w:cs="Calibri Light"/>
          <w:u w:val="single"/>
        </w:rPr>
      </w:pPr>
    </w:p>
    <w:p w:rsidR="005C55FF" w:rsidRPr="006428F5" w:rsidP="006428F5" w14:paraId="40AAAA0D" w14:textId="0361AB7B">
      <w:pPr>
        <w:rPr>
          <w:rFonts w:ascii="Calibri Light" w:hAnsi="Calibri Light" w:cs="Calibri Light"/>
        </w:rPr>
      </w:pPr>
      <w:r w:rsidRPr="006428F5">
        <w:rPr>
          <w:rFonts w:ascii="Calibri Light" w:hAnsi="Calibri Light" w:cs="Calibri Light"/>
        </w:rPr>
        <w:t xml:space="preserve">Each EHS-Net site will enroll </w:t>
      </w:r>
      <w:r w:rsidRPr="006428F5">
        <w:rPr>
          <w:rFonts w:ascii="Calibri Light" w:hAnsi="Calibri Light" w:cs="Calibri Light"/>
        </w:rPr>
        <w:t>5</w:t>
      </w:r>
      <w:r w:rsidRPr="006428F5">
        <w:rPr>
          <w:rFonts w:ascii="Calibri Light" w:hAnsi="Calibri Light" w:cs="Calibri Light"/>
        </w:rPr>
        <w:t xml:space="preserve">0 </w:t>
      </w:r>
      <w:r w:rsidRPr="006428F5" w:rsidR="00311DA8">
        <w:rPr>
          <w:rFonts w:ascii="Calibri Light" w:hAnsi="Calibri Light" w:cs="Calibri Light"/>
        </w:rPr>
        <w:t>restaurants</w:t>
      </w:r>
      <w:r w:rsidRPr="006428F5">
        <w:rPr>
          <w:rFonts w:ascii="Calibri Light" w:hAnsi="Calibri Light" w:cs="Calibri Light"/>
        </w:rPr>
        <w:t xml:space="preserve"> </w:t>
      </w:r>
      <w:r w:rsidRPr="006428F5" w:rsidR="00BD5641">
        <w:rPr>
          <w:rFonts w:ascii="Calibri Light" w:hAnsi="Calibri Light" w:cs="Calibri Light"/>
        </w:rPr>
        <w:t xml:space="preserve">in the study </w:t>
      </w:r>
      <w:r w:rsidRPr="006428F5">
        <w:rPr>
          <w:rFonts w:ascii="Calibri Light" w:hAnsi="Calibri Light" w:cs="Calibri Light"/>
        </w:rPr>
        <w:t xml:space="preserve">(Table B.1). Since there are </w:t>
      </w:r>
      <w:r w:rsidRPr="006428F5">
        <w:rPr>
          <w:rFonts w:ascii="Calibri Light" w:hAnsi="Calibri Light" w:cs="Calibri Light"/>
        </w:rPr>
        <w:t>no</w:t>
      </w:r>
      <w:r w:rsidRPr="006428F5">
        <w:rPr>
          <w:rFonts w:ascii="Calibri Light" w:hAnsi="Calibri Light" w:cs="Calibri Light"/>
        </w:rPr>
        <w:t xml:space="preserve"> previously published (population) studies that have examined </w:t>
      </w:r>
      <w:r w:rsidRPr="006428F5" w:rsidR="00CF5B2D">
        <w:rPr>
          <w:rFonts w:ascii="Calibri Light" w:hAnsi="Calibri Light" w:cs="Calibri Light"/>
        </w:rPr>
        <w:t>norovirus outbreak prevention and response practices</w:t>
      </w:r>
      <w:r w:rsidRPr="006428F5">
        <w:rPr>
          <w:rFonts w:ascii="Calibri Light" w:hAnsi="Calibri Light" w:cs="Calibri Light"/>
        </w:rPr>
        <w:t xml:space="preserve"> in conjunction with organizational practices in restaurants</w:t>
      </w:r>
      <w:r w:rsidRPr="006428F5" w:rsidR="001A41F2">
        <w:rPr>
          <w:rFonts w:ascii="Calibri Light" w:hAnsi="Calibri Light" w:cs="Calibri Light"/>
        </w:rPr>
        <w:t>, we are unable to</w:t>
      </w:r>
      <w:r w:rsidRPr="006428F5">
        <w:rPr>
          <w:rFonts w:ascii="Calibri Light" w:hAnsi="Calibri Light" w:cs="Calibri Light"/>
        </w:rPr>
        <w:t xml:space="preserve"> determine whether this sample size will be able to support at least an 80% study power to detect statistical differences between study groups. Thus, data on expected prevalence of </w:t>
      </w:r>
      <w:r w:rsidRPr="006428F5">
        <w:rPr>
          <w:rFonts w:ascii="Calibri Light" w:hAnsi="Calibri Light" w:cs="Calibri Light"/>
        </w:rPr>
        <w:t xml:space="preserve">knowledge, attitudes, and </w:t>
      </w:r>
      <w:r w:rsidRPr="006428F5">
        <w:rPr>
          <w:rFonts w:ascii="Calibri Light" w:hAnsi="Calibri Light" w:cs="Calibri Light"/>
        </w:rPr>
        <w:t xml:space="preserve">practices between </w:t>
      </w:r>
      <w:r w:rsidRPr="006428F5" w:rsidR="00311DA8">
        <w:rPr>
          <w:rFonts w:ascii="Calibri Light" w:hAnsi="Calibri Light" w:cs="Calibri Light"/>
        </w:rPr>
        <w:t>different groups of restaurants</w:t>
      </w:r>
      <w:r w:rsidRPr="006428F5">
        <w:rPr>
          <w:rFonts w:ascii="Calibri Light" w:hAnsi="Calibri Light" w:cs="Calibri Light"/>
        </w:rPr>
        <w:t xml:space="preserve"> are not available as inputs for proper calculation of study sample size and power. </w:t>
      </w:r>
      <w:r w:rsidRPr="006428F5">
        <w:rPr>
          <w:rFonts w:ascii="Calibri Light" w:hAnsi="Calibri Light" w:cs="Calibri Light"/>
        </w:rPr>
        <w:t xml:space="preserve">Enrollment of </w:t>
      </w:r>
      <w:r w:rsidR="00060963">
        <w:rPr>
          <w:rFonts w:ascii="Calibri Light" w:hAnsi="Calibri Light" w:cs="Calibri Light"/>
        </w:rPr>
        <w:t>5</w:t>
      </w:r>
      <w:r w:rsidRPr="006428F5">
        <w:rPr>
          <w:rFonts w:ascii="Calibri Light" w:hAnsi="Calibri Light" w:cs="Calibri Light"/>
        </w:rPr>
        <w:t xml:space="preserve">0 restaurants per EHS-Net site, totaling 400 restaurants for the entire study, is a reasonable sample size and follows the precedent of previous EHS-Net studies </w:t>
      </w:r>
      <w:r w:rsidRPr="006428F5" w:rsidR="00012831">
        <w:rPr>
          <w:rFonts w:ascii="Calibri Light" w:hAnsi="Calibri Light" w:cs="Calibri Light"/>
        </w:rPr>
        <w:fldChar w:fldCharType="begin">
          <w:fldData xml:space="preserve">PEVuZE5vdGU+PENpdGU+PEF1dGhvcj5HcmVlbjwvQXV0aG9yPjxZZWFyPjIwMDY8L1llYXI+PFJl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</w:fldData>
        </w:fldChar>
      </w:r>
      <w:r w:rsidR="00300B5D">
        <w:rPr>
          <w:rFonts w:ascii="Calibri Light" w:hAnsi="Calibri Light" w:cs="Calibri Light"/>
        </w:rPr>
        <w:instrText xml:space="preserve"> ADDIN EN.CITE </w:instrText>
      </w:r>
      <w:r w:rsidR="00300B5D">
        <w:rPr>
          <w:rFonts w:ascii="Calibri Light" w:hAnsi="Calibri Light" w:cs="Calibri Light"/>
        </w:rPr>
        <w:fldChar w:fldCharType="begin">
          <w:fldData xml:space="preserve">PEVuZE5vdGU+PENpdGU+PEF1dGhvcj5HcmVlbjwvQXV0aG9yPjxZZWFyPjIwMDY8L1llYXI+PFJl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</w:fldData>
        </w:fldChar>
      </w:r>
      <w:r w:rsidR="00300B5D">
        <w:rPr>
          <w:rFonts w:ascii="Calibri Light" w:hAnsi="Calibri Light" w:cs="Calibri Light"/>
        </w:rPr>
        <w:instrText xml:space="preserve"> ADDIN EN.CITE.DATA </w:instrText>
      </w:r>
      <w:r w:rsidR="00300B5D">
        <w:rPr>
          <w:rFonts w:ascii="Calibri Light" w:hAnsi="Calibri Light" w:cs="Calibri Light"/>
        </w:rPr>
        <w:fldChar w:fldCharType="separate"/>
      </w:r>
      <w:r w:rsidR="00300B5D">
        <w:rPr>
          <w:rFonts w:ascii="Calibri Light" w:hAnsi="Calibri Light" w:cs="Calibri Light"/>
        </w:rPr>
        <w:fldChar w:fldCharType="end"/>
      </w:r>
      <w:r w:rsidRPr="006428F5" w:rsidR="00012831">
        <w:rPr>
          <w:rFonts w:ascii="Calibri Light" w:hAnsi="Calibri Light" w:cs="Calibri Light"/>
        </w:rPr>
        <w:fldChar w:fldCharType="separate"/>
      </w:r>
      <w:r w:rsidR="00300B5D">
        <w:rPr>
          <w:rFonts w:ascii="Calibri Light" w:hAnsi="Calibri Light" w:cs="Calibri Light"/>
          <w:noProof/>
        </w:rPr>
        <w:t>(Green et al., 2006; Kirkland et al., 2009; Sumner et al., 2011)</w:t>
      </w:r>
      <w:r w:rsidRPr="006428F5" w:rsidR="00012831">
        <w:rPr>
          <w:rFonts w:ascii="Calibri Light" w:hAnsi="Calibri Light" w:cs="Calibri Light"/>
        </w:rPr>
        <w:fldChar w:fldCharType="end"/>
      </w:r>
      <w:r w:rsidRPr="006428F5" w:rsidR="00012831">
        <w:rPr>
          <w:rFonts w:ascii="Calibri Light" w:hAnsi="Calibri Light" w:cs="Calibri Light"/>
        </w:rPr>
        <w:t>. Experience from prior EHS-Net studies also indicates that a sample size of 400 should be sufficient for the analytic purposes outlined below, since the analytic parameters are not likely to be considered rare (in distribution) events. Data collected from this study will provide the necessary information for sample size and power calculations for future studies.</w:t>
      </w:r>
    </w:p>
    <w:p w:rsidR="00955B80" w:rsidRPr="006428F5" w:rsidP="006428F5" w14:paraId="6E4A95AD" w14:textId="77777777">
      <w:pPr>
        <w:rPr>
          <w:rFonts w:ascii="Calibri Light" w:hAnsi="Calibri Light" w:cs="Calibri Light"/>
        </w:rPr>
      </w:pPr>
    </w:p>
    <w:p w:rsidR="00955B80" w:rsidRPr="006428F5" w:rsidP="006428F5" w14:paraId="3E5D0FB3" w14:textId="77777777">
      <w:pPr>
        <w:autoSpaceDE w:val="0"/>
        <w:autoSpaceDN w:val="0"/>
        <w:adjustRightInd w:val="0"/>
        <w:rPr>
          <w:rFonts w:ascii="Calibri Light" w:hAnsi="Calibri Light" w:cs="Calibri Light"/>
          <w:b/>
        </w:rPr>
      </w:pPr>
      <w:r w:rsidRPr="006428F5">
        <w:rPr>
          <w:rFonts w:ascii="Calibri Light" w:hAnsi="Calibri Light" w:cs="Calibri Light"/>
          <w:b/>
        </w:rPr>
        <w:t>Table B.1</w:t>
      </w:r>
    </w:p>
    <w:tbl>
      <w:tblPr>
        <w:tblW w:w="8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8"/>
        <w:gridCol w:w="2430"/>
        <w:gridCol w:w="2403"/>
      </w:tblGrid>
      <w:tr w14:paraId="1032D4A3" w14:textId="77777777" w:rsidTr="001A41F2">
        <w:tblPrEx>
          <w:tblW w:w="8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34"/>
        </w:trPr>
        <w:tc>
          <w:tcPr>
            <w:tcW w:w="3528" w:type="dxa"/>
          </w:tcPr>
          <w:p w:rsidR="00955B80" w:rsidRPr="006428F5" w:rsidP="006428F5" w14:paraId="133017A1" w14:textId="77777777">
            <w:pPr>
              <w:jc w:val="center"/>
              <w:rPr>
                <w:rFonts w:ascii="Calibri Light" w:hAnsi="Calibri Light" w:cs="Calibri Light"/>
                <w:b/>
              </w:rPr>
            </w:pPr>
            <w:r w:rsidRPr="006428F5">
              <w:rPr>
                <w:rFonts w:ascii="Calibri Light" w:hAnsi="Calibri Light" w:cs="Calibri Light"/>
                <w:b/>
              </w:rPr>
              <w:t>Strata (EHS-Net Sites)</w:t>
            </w:r>
          </w:p>
        </w:tc>
        <w:tc>
          <w:tcPr>
            <w:tcW w:w="2430" w:type="dxa"/>
          </w:tcPr>
          <w:p w:rsidR="00955B80" w:rsidRPr="006428F5" w:rsidP="006428F5" w14:paraId="3707278C" w14:textId="77777777">
            <w:pPr>
              <w:jc w:val="center"/>
              <w:rPr>
                <w:rFonts w:ascii="Calibri Light" w:hAnsi="Calibri Light" w:cs="Calibri Light"/>
                <w:b/>
              </w:rPr>
            </w:pPr>
            <w:r w:rsidRPr="006428F5">
              <w:rPr>
                <w:rFonts w:ascii="Calibri Light" w:hAnsi="Calibri Light" w:cs="Calibri Light"/>
                <w:b/>
              </w:rPr>
              <w:t>Entity</w:t>
            </w:r>
          </w:p>
        </w:tc>
        <w:tc>
          <w:tcPr>
            <w:tcW w:w="2403" w:type="dxa"/>
          </w:tcPr>
          <w:p w:rsidR="00955B80" w:rsidRPr="006428F5" w:rsidP="006428F5" w14:paraId="2884F835" w14:textId="77777777">
            <w:pPr>
              <w:jc w:val="center"/>
              <w:rPr>
                <w:rFonts w:ascii="Calibri Light" w:hAnsi="Calibri Light" w:cs="Calibri Light"/>
                <w:b/>
              </w:rPr>
            </w:pPr>
            <w:r w:rsidRPr="006428F5">
              <w:rPr>
                <w:rFonts w:ascii="Calibri Light" w:hAnsi="Calibri Light" w:cs="Calibri Light"/>
                <w:b/>
              </w:rPr>
              <w:t>Number of Entities</w:t>
            </w:r>
          </w:p>
        </w:tc>
      </w:tr>
      <w:tr w14:paraId="02FBFF14" w14:textId="77777777" w:rsidTr="001A41F2">
        <w:tblPrEx>
          <w:tblW w:w="8361" w:type="dxa"/>
          <w:tblLook w:val="04A0"/>
        </w:tblPrEx>
        <w:trPr>
          <w:trHeight w:val="248"/>
        </w:trPr>
        <w:tc>
          <w:tcPr>
            <w:tcW w:w="3528" w:type="dxa"/>
          </w:tcPr>
          <w:p w:rsidR="00955B80" w:rsidRPr="006428F5" w:rsidP="006428F5" w14:paraId="09141A5B" w14:textId="205DBB88">
            <w:pPr>
              <w:jc w:val="center"/>
              <w:rPr>
                <w:rFonts w:ascii="Calibri Light" w:hAnsi="Calibri Light" w:cs="Calibri Light"/>
              </w:rPr>
            </w:pPr>
            <w:r w:rsidRPr="006428F5">
              <w:rPr>
                <w:rFonts w:ascii="Calibri Light" w:hAnsi="Calibri Light" w:cs="Calibri Light"/>
              </w:rPr>
              <w:t>Franklin County, Ohio</w:t>
            </w:r>
          </w:p>
        </w:tc>
        <w:tc>
          <w:tcPr>
            <w:tcW w:w="2430" w:type="dxa"/>
          </w:tcPr>
          <w:p w:rsidR="00955B80" w:rsidRPr="006428F5" w:rsidP="006428F5" w14:paraId="6343BDD1" w14:textId="77777777">
            <w:pPr>
              <w:jc w:val="center"/>
              <w:rPr>
                <w:rFonts w:ascii="Calibri Light" w:hAnsi="Calibri Light" w:cs="Calibri Light"/>
              </w:rPr>
            </w:pPr>
            <w:r w:rsidRPr="006428F5">
              <w:rPr>
                <w:rFonts w:ascii="Calibri Light" w:hAnsi="Calibri Light" w:cs="Calibri Light"/>
              </w:rPr>
              <w:t>Restaurants</w:t>
            </w:r>
          </w:p>
        </w:tc>
        <w:tc>
          <w:tcPr>
            <w:tcW w:w="2403" w:type="dxa"/>
          </w:tcPr>
          <w:p w:rsidR="00955B80" w:rsidRPr="006428F5" w:rsidP="006428F5" w14:paraId="38D5F3F0" w14:textId="77777777">
            <w:pPr>
              <w:jc w:val="center"/>
              <w:rPr>
                <w:rFonts w:ascii="Calibri Light" w:hAnsi="Calibri Light" w:cs="Calibri Light"/>
              </w:rPr>
            </w:pPr>
            <w:r w:rsidRPr="006428F5">
              <w:rPr>
                <w:rFonts w:ascii="Calibri Light" w:hAnsi="Calibri Light" w:cs="Calibri Light"/>
              </w:rPr>
              <w:t>5</w:t>
            </w:r>
            <w:r w:rsidRPr="006428F5">
              <w:rPr>
                <w:rFonts w:ascii="Calibri Light" w:hAnsi="Calibri Light" w:cs="Calibri Light"/>
              </w:rPr>
              <w:t>0</w:t>
            </w:r>
          </w:p>
        </w:tc>
      </w:tr>
      <w:tr w14:paraId="0E690FD6" w14:textId="77777777" w:rsidTr="001A41F2">
        <w:tblPrEx>
          <w:tblW w:w="8361" w:type="dxa"/>
          <w:tblLook w:val="04A0"/>
        </w:tblPrEx>
        <w:trPr>
          <w:trHeight w:val="234"/>
        </w:trPr>
        <w:tc>
          <w:tcPr>
            <w:tcW w:w="3528" w:type="dxa"/>
          </w:tcPr>
          <w:p w:rsidR="00955B80" w:rsidRPr="006428F5" w:rsidP="006428F5" w14:paraId="18756148" w14:textId="77777777">
            <w:pPr>
              <w:jc w:val="center"/>
              <w:rPr>
                <w:rFonts w:ascii="Calibri Light" w:hAnsi="Calibri Light" w:cs="Calibri Light"/>
              </w:rPr>
            </w:pPr>
            <w:r w:rsidRPr="006428F5">
              <w:rPr>
                <w:rFonts w:ascii="Calibri Light" w:hAnsi="Calibri Light" w:cs="Calibri Light"/>
              </w:rPr>
              <w:t>Minnesota</w:t>
            </w:r>
          </w:p>
        </w:tc>
        <w:tc>
          <w:tcPr>
            <w:tcW w:w="2430" w:type="dxa"/>
          </w:tcPr>
          <w:p w:rsidR="00955B80" w:rsidRPr="006428F5" w:rsidP="006428F5" w14:paraId="6A21D7C7" w14:textId="21E4C93D">
            <w:pPr>
              <w:jc w:val="center"/>
              <w:rPr>
                <w:rFonts w:ascii="Calibri Light" w:hAnsi="Calibri Light" w:cs="Calibri Light"/>
              </w:rPr>
            </w:pPr>
            <w:r w:rsidRPr="006428F5">
              <w:rPr>
                <w:rFonts w:ascii="Calibri Light" w:hAnsi="Calibri Light" w:cs="Calibri Light"/>
              </w:rPr>
              <w:t>Restaurants</w:t>
            </w:r>
          </w:p>
        </w:tc>
        <w:tc>
          <w:tcPr>
            <w:tcW w:w="2403" w:type="dxa"/>
          </w:tcPr>
          <w:p w:rsidR="00955B80" w:rsidRPr="006428F5" w:rsidP="006428F5" w14:paraId="2F5FEF38" w14:textId="77777777">
            <w:pPr>
              <w:jc w:val="center"/>
              <w:rPr>
                <w:rFonts w:ascii="Calibri Light" w:hAnsi="Calibri Light" w:cs="Calibri Light"/>
              </w:rPr>
            </w:pPr>
            <w:r w:rsidRPr="006428F5">
              <w:rPr>
                <w:rFonts w:ascii="Calibri Light" w:hAnsi="Calibri Light" w:cs="Calibri Light"/>
              </w:rPr>
              <w:t>5</w:t>
            </w:r>
            <w:r w:rsidRPr="006428F5">
              <w:rPr>
                <w:rFonts w:ascii="Calibri Light" w:hAnsi="Calibri Light" w:cs="Calibri Light"/>
              </w:rPr>
              <w:t>0</w:t>
            </w:r>
          </w:p>
        </w:tc>
      </w:tr>
      <w:tr w14:paraId="5818FA4C" w14:textId="77777777" w:rsidTr="001A41F2">
        <w:tblPrEx>
          <w:tblW w:w="8361" w:type="dxa"/>
          <w:tblLook w:val="04A0"/>
        </w:tblPrEx>
        <w:trPr>
          <w:trHeight w:val="248"/>
        </w:trPr>
        <w:tc>
          <w:tcPr>
            <w:tcW w:w="3528" w:type="dxa"/>
          </w:tcPr>
          <w:p w:rsidR="00955B80" w:rsidRPr="006428F5" w:rsidP="006428F5" w14:paraId="6F914C12" w14:textId="77777777">
            <w:pPr>
              <w:jc w:val="center"/>
              <w:rPr>
                <w:rFonts w:ascii="Calibri Light" w:hAnsi="Calibri Light" w:cs="Calibri Light"/>
              </w:rPr>
            </w:pPr>
            <w:r w:rsidRPr="006428F5">
              <w:rPr>
                <w:rFonts w:ascii="Calibri Light" w:hAnsi="Calibri Light" w:cs="Calibri Light"/>
              </w:rPr>
              <w:t>New York</w:t>
            </w:r>
          </w:p>
        </w:tc>
        <w:tc>
          <w:tcPr>
            <w:tcW w:w="2430" w:type="dxa"/>
          </w:tcPr>
          <w:p w:rsidR="00955B80" w:rsidRPr="006428F5" w:rsidP="006428F5" w14:paraId="34204BBF" w14:textId="77777777">
            <w:pPr>
              <w:jc w:val="center"/>
              <w:rPr>
                <w:rFonts w:ascii="Calibri Light" w:hAnsi="Calibri Light" w:cs="Calibri Light"/>
              </w:rPr>
            </w:pPr>
            <w:r w:rsidRPr="006428F5">
              <w:rPr>
                <w:rFonts w:ascii="Calibri Light" w:hAnsi="Calibri Light" w:cs="Calibri Light"/>
              </w:rPr>
              <w:t>Restaurants</w:t>
            </w:r>
          </w:p>
        </w:tc>
        <w:tc>
          <w:tcPr>
            <w:tcW w:w="2403" w:type="dxa"/>
          </w:tcPr>
          <w:p w:rsidR="00955B80" w:rsidRPr="006428F5" w:rsidP="006428F5" w14:paraId="5606A5F1" w14:textId="77777777">
            <w:pPr>
              <w:jc w:val="center"/>
              <w:rPr>
                <w:rFonts w:ascii="Calibri Light" w:hAnsi="Calibri Light" w:cs="Calibri Light"/>
              </w:rPr>
            </w:pPr>
            <w:r w:rsidRPr="006428F5">
              <w:rPr>
                <w:rFonts w:ascii="Calibri Light" w:hAnsi="Calibri Light" w:cs="Calibri Light"/>
              </w:rPr>
              <w:t>5</w:t>
            </w:r>
            <w:r w:rsidRPr="006428F5">
              <w:rPr>
                <w:rFonts w:ascii="Calibri Light" w:hAnsi="Calibri Light" w:cs="Calibri Light"/>
              </w:rPr>
              <w:t>0</w:t>
            </w:r>
          </w:p>
        </w:tc>
      </w:tr>
      <w:tr w14:paraId="60D35587" w14:textId="77777777" w:rsidTr="001A41F2">
        <w:tblPrEx>
          <w:tblW w:w="8361" w:type="dxa"/>
          <w:tblLook w:val="04A0"/>
        </w:tblPrEx>
        <w:trPr>
          <w:trHeight w:val="234"/>
        </w:trPr>
        <w:tc>
          <w:tcPr>
            <w:tcW w:w="3528" w:type="dxa"/>
          </w:tcPr>
          <w:p w:rsidR="00955B80" w:rsidRPr="006428F5" w:rsidP="006428F5" w14:paraId="51471717" w14:textId="77777777">
            <w:pPr>
              <w:jc w:val="center"/>
              <w:rPr>
                <w:rFonts w:ascii="Calibri Light" w:hAnsi="Calibri Light" w:cs="Calibri Light"/>
              </w:rPr>
            </w:pPr>
            <w:r w:rsidRPr="006428F5">
              <w:rPr>
                <w:rFonts w:ascii="Calibri Light" w:hAnsi="Calibri Light" w:cs="Calibri Light"/>
              </w:rPr>
              <w:t>New York City</w:t>
            </w:r>
          </w:p>
        </w:tc>
        <w:tc>
          <w:tcPr>
            <w:tcW w:w="2430" w:type="dxa"/>
          </w:tcPr>
          <w:p w:rsidR="00955B80" w:rsidRPr="006428F5" w:rsidP="006428F5" w14:paraId="2F4DB342" w14:textId="77777777">
            <w:pPr>
              <w:jc w:val="center"/>
              <w:rPr>
                <w:rFonts w:ascii="Calibri Light" w:hAnsi="Calibri Light" w:cs="Calibri Light"/>
              </w:rPr>
            </w:pPr>
            <w:r w:rsidRPr="006428F5">
              <w:rPr>
                <w:rFonts w:ascii="Calibri Light" w:hAnsi="Calibri Light" w:cs="Calibri Light"/>
              </w:rPr>
              <w:t>Restaurants</w:t>
            </w:r>
          </w:p>
        </w:tc>
        <w:tc>
          <w:tcPr>
            <w:tcW w:w="2403" w:type="dxa"/>
          </w:tcPr>
          <w:p w:rsidR="00955B80" w:rsidRPr="006428F5" w:rsidP="006428F5" w14:paraId="52E2C603" w14:textId="77777777">
            <w:pPr>
              <w:jc w:val="center"/>
              <w:rPr>
                <w:rFonts w:ascii="Calibri Light" w:hAnsi="Calibri Light" w:cs="Calibri Light"/>
              </w:rPr>
            </w:pPr>
            <w:r w:rsidRPr="006428F5">
              <w:rPr>
                <w:rFonts w:ascii="Calibri Light" w:hAnsi="Calibri Light" w:cs="Calibri Light"/>
              </w:rPr>
              <w:t>5</w:t>
            </w:r>
            <w:r w:rsidRPr="006428F5">
              <w:rPr>
                <w:rFonts w:ascii="Calibri Light" w:hAnsi="Calibri Light" w:cs="Calibri Light"/>
              </w:rPr>
              <w:t>0</w:t>
            </w:r>
          </w:p>
        </w:tc>
      </w:tr>
      <w:tr w14:paraId="7F47D4FE" w14:textId="77777777" w:rsidTr="001A41F2">
        <w:tblPrEx>
          <w:tblW w:w="8361" w:type="dxa"/>
          <w:tblLook w:val="04A0"/>
        </w:tblPrEx>
        <w:trPr>
          <w:trHeight w:val="248"/>
        </w:trPr>
        <w:tc>
          <w:tcPr>
            <w:tcW w:w="3528" w:type="dxa"/>
          </w:tcPr>
          <w:p w:rsidR="00955B80" w:rsidRPr="006428F5" w:rsidP="006428F5" w14:paraId="26850039" w14:textId="77777777">
            <w:pPr>
              <w:jc w:val="center"/>
              <w:rPr>
                <w:rFonts w:ascii="Calibri Light" w:hAnsi="Calibri Light" w:cs="Calibri Light"/>
              </w:rPr>
            </w:pPr>
            <w:r w:rsidRPr="006428F5">
              <w:rPr>
                <w:rFonts w:ascii="Calibri Light" w:hAnsi="Calibri Light" w:cs="Calibri Light"/>
              </w:rPr>
              <w:t>Rhode Island</w:t>
            </w:r>
          </w:p>
        </w:tc>
        <w:tc>
          <w:tcPr>
            <w:tcW w:w="2430" w:type="dxa"/>
          </w:tcPr>
          <w:p w:rsidR="00955B80" w:rsidRPr="006428F5" w:rsidP="006428F5" w14:paraId="57665EED" w14:textId="77777777">
            <w:pPr>
              <w:jc w:val="center"/>
              <w:rPr>
                <w:rFonts w:ascii="Calibri Light" w:hAnsi="Calibri Light" w:cs="Calibri Light"/>
              </w:rPr>
            </w:pPr>
            <w:r w:rsidRPr="006428F5">
              <w:rPr>
                <w:rFonts w:ascii="Calibri Light" w:hAnsi="Calibri Light" w:cs="Calibri Light"/>
              </w:rPr>
              <w:t>Restaurants</w:t>
            </w:r>
          </w:p>
        </w:tc>
        <w:tc>
          <w:tcPr>
            <w:tcW w:w="2403" w:type="dxa"/>
          </w:tcPr>
          <w:p w:rsidR="00955B80" w:rsidRPr="006428F5" w:rsidP="006428F5" w14:paraId="0D548A3C" w14:textId="77777777">
            <w:pPr>
              <w:jc w:val="center"/>
              <w:rPr>
                <w:rFonts w:ascii="Calibri Light" w:hAnsi="Calibri Light" w:cs="Calibri Light"/>
              </w:rPr>
            </w:pPr>
            <w:r w:rsidRPr="006428F5">
              <w:rPr>
                <w:rFonts w:ascii="Calibri Light" w:hAnsi="Calibri Light" w:cs="Calibri Light"/>
              </w:rPr>
              <w:t>5</w:t>
            </w:r>
            <w:r w:rsidRPr="006428F5">
              <w:rPr>
                <w:rFonts w:ascii="Calibri Light" w:hAnsi="Calibri Light" w:cs="Calibri Light"/>
              </w:rPr>
              <w:t>0</w:t>
            </w:r>
          </w:p>
        </w:tc>
      </w:tr>
      <w:tr w14:paraId="1272CF3B" w14:textId="77777777" w:rsidTr="001A41F2">
        <w:tblPrEx>
          <w:tblW w:w="8361" w:type="dxa"/>
          <w:tblLook w:val="04A0"/>
        </w:tblPrEx>
        <w:trPr>
          <w:trHeight w:val="248"/>
        </w:trPr>
        <w:tc>
          <w:tcPr>
            <w:tcW w:w="3528" w:type="dxa"/>
          </w:tcPr>
          <w:p w:rsidR="00955B80" w:rsidRPr="006428F5" w:rsidP="006428F5" w14:paraId="01C31322" w14:textId="77777777">
            <w:pPr>
              <w:jc w:val="center"/>
              <w:rPr>
                <w:rFonts w:ascii="Calibri Light" w:hAnsi="Calibri Light" w:cs="Calibri Light"/>
              </w:rPr>
            </w:pPr>
            <w:r w:rsidRPr="006428F5">
              <w:rPr>
                <w:rFonts w:ascii="Calibri Light" w:hAnsi="Calibri Light" w:cs="Calibri Light"/>
              </w:rPr>
              <w:t>Tennessee</w:t>
            </w:r>
          </w:p>
        </w:tc>
        <w:tc>
          <w:tcPr>
            <w:tcW w:w="2430" w:type="dxa"/>
          </w:tcPr>
          <w:p w:rsidR="00955B80" w:rsidRPr="006428F5" w:rsidP="006428F5" w14:paraId="33C1A065" w14:textId="77777777">
            <w:pPr>
              <w:jc w:val="center"/>
              <w:rPr>
                <w:rFonts w:ascii="Calibri Light" w:hAnsi="Calibri Light" w:cs="Calibri Light"/>
              </w:rPr>
            </w:pPr>
            <w:r w:rsidRPr="006428F5">
              <w:rPr>
                <w:rFonts w:ascii="Calibri Light" w:hAnsi="Calibri Light" w:cs="Calibri Light"/>
              </w:rPr>
              <w:t>Restaurants</w:t>
            </w:r>
          </w:p>
        </w:tc>
        <w:tc>
          <w:tcPr>
            <w:tcW w:w="2403" w:type="dxa"/>
          </w:tcPr>
          <w:p w:rsidR="00955B80" w:rsidRPr="006428F5" w:rsidP="006428F5" w14:paraId="26332082" w14:textId="77777777">
            <w:pPr>
              <w:jc w:val="center"/>
              <w:rPr>
                <w:rFonts w:ascii="Calibri Light" w:hAnsi="Calibri Light" w:cs="Calibri Light"/>
              </w:rPr>
            </w:pPr>
            <w:r w:rsidRPr="006428F5">
              <w:rPr>
                <w:rFonts w:ascii="Calibri Light" w:hAnsi="Calibri Light" w:cs="Calibri Light"/>
              </w:rPr>
              <w:t>5</w:t>
            </w:r>
            <w:r w:rsidRPr="006428F5">
              <w:rPr>
                <w:rFonts w:ascii="Calibri Light" w:hAnsi="Calibri Light" w:cs="Calibri Light"/>
              </w:rPr>
              <w:t>0</w:t>
            </w:r>
          </w:p>
        </w:tc>
      </w:tr>
      <w:tr w14:paraId="201F5F3C" w14:textId="77777777" w:rsidTr="001A41F2">
        <w:tblPrEx>
          <w:tblW w:w="8361" w:type="dxa"/>
          <w:tblLook w:val="04A0"/>
        </w:tblPrEx>
        <w:trPr>
          <w:trHeight w:val="248"/>
        </w:trPr>
        <w:tc>
          <w:tcPr>
            <w:tcW w:w="3528" w:type="dxa"/>
          </w:tcPr>
          <w:p w:rsidR="001A41F2" w:rsidRPr="006428F5" w:rsidP="006428F5" w14:paraId="5984C028" w14:textId="77777777">
            <w:pPr>
              <w:jc w:val="center"/>
              <w:rPr>
                <w:rFonts w:ascii="Calibri Light" w:hAnsi="Calibri Light" w:cs="Calibri Light"/>
              </w:rPr>
            </w:pPr>
            <w:r w:rsidRPr="006428F5">
              <w:rPr>
                <w:rFonts w:ascii="Calibri Light" w:hAnsi="Calibri Light" w:cs="Calibri Light"/>
              </w:rPr>
              <w:t>Southern Nevada Health District</w:t>
            </w:r>
          </w:p>
        </w:tc>
        <w:tc>
          <w:tcPr>
            <w:tcW w:w="2430" w:type="dxa"/>
          </w:tcPr>
          <w:p w:rsidR="001A41F2" w:rsidRPr="006428F5" w:rsidP="006428F5" w14:paraId="54CCA170" w14:textId="77777777">
            <w:pPr>
              <w:jc w:val="center"/>
              <w:rPr>
                <w:rFonts w:ascii="Calibri Light" w:hAnsi="Calibri Light" w:cs="Calibri Light"/>
              </w:rPr>
            </w:pPr>
            <w:r w:rsidRPr="006428F5">
              <w:rPr>
                <w:rFonts w:ascii="Calibri Light" w:hAnsi="Calibri Light" w:cs="Calibri Light"/>
              </w:rPr>
              <w:t>Restaurants</w:t>
            </w:r>
          </w:p>
        </w:tc>
        <w:tc>
          <w:tcPr>
            <w:tcW w:w="2403" w:type="dxa"/>
          </w:tcPr>
          <w:p w:rsidR="001A41F2" w:rsidRPr="006428F5" w:rsidP="006428F5" w14:paraId="495A1689" w14:textId="77777777">
            <w:pPr>
              <w:jc w:val="center"/>
              <w:rPr>
                <w:rFonts w:ascii="Calibri Light" w:hAnsi="Calibri Light" w:cs="Calibri Light"/>
              </w:rPr>
            </w:pPr>
            <w:r w:rsidRPr="006428F5">
              <w:rPr>
                <w:rFonts w:ascii="Calibri Light" w:hAnsi="Calibri Light" w:cs="Calibri Light"/>
              </w:rPr>
              <w:t>5</w:t>
            </w:r>
            <w:r w:rsidRPr="006428F5">
              <w:rPr>
                <w:rFonts w:ascii="Calibri Light" w:hAnsi="Calibri Light" w:cs="Calibri Light"/>
              </w:rPr>
              <w:t>0</w:t>
            </w:r>
          </w:p>
        </w:tc>
      </w:tr>
      <w:tr w14:paraId="39C4EC4A" w14:textId="77777777" w:rsidTr="001A41F2">
        <w:tblPrEx>
          <w:tblW w:w="8361" w:type="dxa"/>
          <w:tblLook w:val="04A0"/>
        </w:tblPrEx>
        <w:trPr>
          <w:trHeight w:val="248"/>
        </w:trPr>
        <w:tc>
          <w:tcPr>
            <w:tcW w:w="3528" w:type="dxa"/>
          </w:tcPr>
          <w:p w:rsidR="001A41F2" w:rsidRPr="006428F5" w:rsidP="006428F5" w14:paraId="6E9555FD" w14:textId="77777777">
            <w:pPr>
              <w:jc w:val="center"/>
              <w:rPr>
                <w:rFonts w:ascii="Calibri Light" w:hAnsi="Calibri Light" w:cs="Calibri Light"/>
              </w:rPr>
            </w:pPr>
            <w:r w:rsidRPr="006428F5">
              <w:rPr>
                <w:rFonts w:ascii="Calibri Light" w:hAnsi="Calibri Light" w:cs="Calibri Light"/>
              </w:rPr>
              <w:t>Harris County, Texas</w:t>
            </w:r>
          </w:p>
        </w:tc>
        <w:tc>
          <w:tcPr>
            <w:tcW w:w="2430" w:type="dxa"/>
          </w:tcPr>
          <w:p w:rsidR="001A41F2" w:rsidRPr="006428F5" w:rsidP="006428F5" w14:paraId="7210B8E7" w14:textId="77777777">
            <w:pPr>
              <w:jc w:val="center"/>
              <w:rPr>
                <w:rFonts w:ascii="Calibri Light" w:hAnsi="Calibri Light" w:cs="Calibri Light"/>
              </w:rPr>
            </w:pPr>
            <w:r w:rsidRPr="006428F5">
              <w:rPr>
                <w:rFonts w:ascii="Calibri Light" w:hAnsi="Calibri Light" w:cs="Calibri Light"/>
              </w:rPr>
              <w:t>Restaurants</w:t>
            </w:r>
          </w:p>
        </w:tc>
        <w:tc>
          <w:tcPr>
            <w:tcW w:w="2403" w:type="dxa"/>
          </w:tcPr>
          <w:p w:rsidR="001A41F2" w:rsidRPr="006428F5" w:rsidP="006428F5" w14:paraId="069268A3" w14:textId="77777777">
            <w:pPr>
              <w:jc w:val="center"/>
              <w:rPr>
                <w:rFonts w:ascii="Calibri Light" w:hAnsi="Calibri Light" w:cs="Calibri Light"/>
              </w:rPr>
            </w:pPr>
            <w:r w:rsidRPr="006428F5">
              <w:rPr>
                <w:rFonts w:ascii="Calibri Light" w:hAnsi="Calibri Light" w:cs="Calibri Light"/>
              </w:rPr>
              <w:t>5</w:t>
            </w:r>
            <w:r w:rsidRPr="006428F5">
              <w:rPr>
                <w:rFonts w:ascii="Calibri Light" w:hAnsi="Calibri Light" w:cs="Calibri Light"/>
              </w:rPr>
              <w:t>0</w:t>
            </w:r>
          </w:p>
        </w:tc>
      </w:tr>
    </w:tbl>
    <w:p w:rsidR="00AC24BC" w:rsidRPr="006428F5" w:rsidP="006428F5" w14:paraId="52A999C4" w14:textId="77777777">
      <w:pPr>
        <w:rPr>
          <w:rFonts w:ascii="Calibri Light" w:hAnsi="Calibri Light" w:cs="Calibri Light"/>
          <w:b/>
        </w:rPr>
      </w:pPr>
    </w:p>
    <w:p w:rsidR="00955B80" w:rsidRPr="006428F5" w:rsidP="006428F5" w14:paraId="4F7CC799" w14:textId="1B218E8B">
      <w:pPr>
        <w:rPr>
          <w:rFonts w:ascii="Calibri Light" w:hAnsi="Calibri Light" w:cs="Calibri Light"/>
        </w:rPr>
      </w:pPr>
      <w:r w:rsidRPr="006428F5">
        <w:rPr>
          <w:rFonts w:ascii="Calibri Light" w:hAnsi="Calibri Light" w:cs="Calibri Light"/>
        </w:rPr>
        <w:t xml:space="preserve">The design is cross-sectional and uses a stratified random sampling plan in which each EHS-Net site serves as its own mutually exclusive stratum. </w:t>
      </w:r>
      <w:r w:rsidRPr="006428F5">
        <w:rPr>
          <w:rFonts w:ascii="Calibri Light" w:hAnsi="Calibri Light" w:cs="Calibri Light"/>
        </w:rPr>
        <w:t xml:space="preserve">There are two primary reasons for stratifying by EHS-Net site. The first is that food safety regulations vary by jurisdiction. For example, Tennessee state food safety regulations differ from New York </w:t>
      </w:r>
      <w:r w:rsidR="00DF10F8">
        <w:rPr>
          <w:rFonts w:ascii="Calibri Light" w:hAnsi="Calibri Light" w:cs="Calibri Light"/>
        </w:rPr>
        <w:t>S</w:t>
      </w:r>
      <w:r w:rsidRPr="006428F5">
        <w:rPr>
          <w:rFonts w:ascii="Calibri Light" w:hAnsi="Calibri Light" w:cs="Calibri Light"/>
        </w:rPr>
        <w:t xml:space="preserve">tate food safety regulations.  These regulations greatly influence </w:t>
      </w:r>
      <w:r w:rsidRPr="006428F5" w:rsidR="00311DA8">
        <w:rPr>
          <w:rFonts w:ascii="Calibri Light" w:hAnsi="Calibri Light" w:cs="Calibri Light"/>
        </w:rPr>
        <w:t>restaurants’</w:t>
      </w:r>
      <w:r w:rsidRPr="006428F5">
        <w:rPr>
          <w:rFonts w:ascii="Calibri Light" w:hAnsi="Calibri Light" w:cs="Calibri Light"/>
        </w:rPr>
        <w:t xml:space="preserve"> food safety practices and policies. </w:t>
      </w:r>
      <w:r w:rsidR="00656B00">
        <w:rPr>
          <w:rFonts w:ascii="Calibri Light" w:hAnsi="Calibri Light" w:cs="Calibri Light"/>
        </w:rPr>
        <w:t>Therefore</w:t>
      </w:r>
      <w:r w:rsidRPr="006428F5">
        <w:rPr>
          <w:rFonts w:ascii="Calibri Light" w:hAnsi="Calibri Light" w:cs="Calibri Light"/>
        </w:rPr>
        <w:t>,</w:t>
      </w:r>
      <w:r w:rsidR="00656B00">
        <w:rPr>
          <w:rFonts w:ascii="Calibri Light" w:hAnsi="Calibri Light" w:cs="Calibri Light"/>
        </w:rPr>
        <w:t xml:space="preserve"> site</w:t>
      </w:r>
      <w:r w:rsidRPr="006428F5">
        <w:rPr>
          <w:rFonts w:ascii="Calibri Light" w:hAnsi="Calibri Light" w:cs="Calibri Light"/>
        </w:rPr>
        <w:t xml:space="preserve"> poses the largest source of variability from a study design perspective. Thus, it is a critically important factor for stratification. The second reason for stratifying by EHS-Net site only is due to practical concerns that limit our ability to stratify on other variables of interest. EHS-Net sites participate in EHS-</w:t>
      </w:r>
      <w:r w:rsidRPr="006428F5">
        <w:rPr>
          <w:rFonts w:ascii="Calibri Light" w:hAnsi="Calibri Light" w:cs="Calibri Light"/>
        </w:rPr>
        <w:t>Net through a cooperative agreement. The nature of this agreement is such that one site cannot be expected to do a disproportionate amount of work in comparison to other sites (because each site receives relatively equal funding amounts). If we did not stratify by EHS-Net site but by some other factor such as ownership (independently owned or belonging to a corporate</w:t>
      </w:r>
      <w:r w:rsidRPr="006428F5" w:rsidR="00884DDF">
        <w:rPr>
          <w:rFonts w:ascii="Calibri Light" w:hAnsi="Calibri Light" w:cs="Calibri Light"/>
        </w:rPr>
        <w:t xml:space="preserve"> regional</w:t>
      </w:r>
      <w:r w:rsidRPr="006428F5">
        <w:rPr>
          <w:rFonts w:ascii="Calibri Light" w:hAnsi="Calibri Light" w:cs="Calibri Light"/>
        </w:rPr>
        <w:t xml:space="preserve"> chain), it is likely that some sites would have to carry a greater burden than other sites in term of recruiting and collecting data in a larger number of </w:t>
      </w:r>
      <w:r w:rsidRPr="006428F5" w:rsidR="00311DA8">
        <w:rPr>
          <w:rFonts w:ascii="Calibri Light" w:hAnsi="Calibri Light" w:cs="Calibri Light"/>
        </w:rPr>
        <w:t>restaurants</w:t>
      </w:r>
      <w:r w:rsidRPr="006428F5">
        <w:rPr>
          <w:rFonts w:ascii="Calibri Light" w:hAnsi="Calibri Light" w:cs="Calibri Light"/>
        </w:rPr>
        <w:t>. However, we will be collecting data on these factors of interest and will account for their heterogeneity through statistical modeling. Finally, the need for each site to share an equal burden in data collection is the reason why a fixed-sample allocation method was used for each site (</w:t>
      </w:r>
      <w:r w:rsidRPr="006428F5" w:rsidR="00673F78">
        <w:rPr>
          <w:rFonts w:ascii="Calibri Light" w:hAnsi="Calibri Light" w:cs="Calibri Light"/>
        </w:rPr>
        <w:t>5</w:t>
      </w:r>
      <w:r w:rsidRPr="006428F5">
        <w:rPr>
          <w:rFonts w:ascii="Calibri Light" w:hAnsi="Calibri Light" w:cs="Calibri Light"/>
        </w:rPr>
        <w:t>0 establishments per site), instead of a proportionate-sample allocation.</w:t>
      </w:r>
    </w:p>
    <w:p w:rsidR="00955B80" w:rsidRPr="006428F5" w:rsidP="006428F5" w14:paraId="67144068" w14:textId="77777777">
      <w:pPr>
        <w:rPr>
          <w:rFonts w:ascii="Calibri Light" w:hAnsi="Calibri Light" w:cs="Calibri Light"/>
        </w:rPr>
      </w:pPr>
    </w:p>
    <w:p w:rsidR="00955B80" w:rsidRPr="006428F5" w:rsidP="006428F5" w14:paraId="0EF7C2A8" w14:textId="7EBCC7DE">
      <w:pPr>
        <w:rPr>
          <w:rFonts w:ascii="Calibri Light" w:hAnsi="Calibri Light" w:cs="Calibri Light"/>
        </w:rPr>
      </w:pPr>
      <w:r w:rsidRPr="006428F5">
        <w:rPr>
          <w:rFonts w:ascii="Calibri Light" w:hAnsi="Calibri Light" w:cs="Calibri Light"/>
        </w:rPr>
        <w:t>Restaurants</w:t>
      </w:r>
      <w:r w:rsidRPr="006428F5" w:rsidR="00E60A3D">
        <w:rPr>
          <w:rFonts w:ascii="Calibri Light" w:hAnsi="Calibri Light" w:cs="Calibri Light"/>
        </w:rPr>
        <w:t xml:space="preserve"> </w:t>
      </w:r>
      <w:r w:rsidRPr="006428F5">
        <w:rPr>
          <w:rFonts w:ascii="Calibri Light" w:hAnsi="Calibri Light" w:cs="Calibri Light"/>
        </w:rPr>
        <w:t xml:space="preserve">will be randomly selected, with equal probability, within their respective EHS-Net site, independent of other sites. This process will give each </w:t>
      </w:r>
      <w:r w:rsidRPr="006428F5">
        <w:rPr>
          <w:rFonts w:ascii="Calibri Light" w:hAnsi="Calibri Light" w:cs="Calibri Light"/>
        </w:rPr>
        <w:t>restaurant</w:t>
      </w:r>
      <w:r w:rsidRPr="006428F5">
        <w:rPr>
          <w:rFonts w:ascii="Calibri Light" w:hAnsi="Calibri Light" w:cs="Calibri Light"/>
        </w:rPr>
        <w:t xml:space="preserve"> in a particular sampling frame the same probability of being selected for study participation. There are three reasons for employing this sampling strategy: reducing sampling error, maintaining equal representation by site, and ensuring generalizability. First, as stated previously, the total target population of </w:t>
      </w:r>
      <w:r w:rsidRPr="006428F5">
        <w:rPr>
          <w:rFonts w:ascii="Calibri Light" w:hAnsi="Calibri Light" w:cs="Calibri Light"/>
        </w:rPr>
        <w:t>restaurants</w:t>
      </w:r>
      <w:r w:rsidRPr="006428F5" w:rsidR="00A93271">
        <w:rPr>
          <w:rFonts w:ascii="Calibri Light" w:hAnsi="Calibri Light" w:cs="Calibri Light"/>
        </w:rPr>
        <w:t xml:space="preserve"> </w:t>
      </w:r>
      <w:r w:rsidRPr="006428F5">
        <w:rPr>
          <w:rFonts w:ascii="Calibri Light" w:hAnsi="Calibri Light" w:cs="Calibri Light"/>
        </w:rPr>
        <w:t xml:space="preserve">from all EHS-Net sites combined constitutes a highly heterogeneous group. To control for such heterogeneity in the total sample, </w:t>
      </w:r>
      <w:r w:rsidRPr="006428F5">
        <w:rPr>
          <w:rFonts w:ascii="Calibri Light" w:hAnsi="Calibri Light" w:cs="Calibri Light"/>
        </w:rPr>
        <w:t>restaurants</w:t>
      </w:r>
      <w:r w:rsidRPr="006428F5" w:rsidR="00A93271">
        <w:rPr>
          <w:rFonts w:ascii="Calibri Light" w:hAnsi="Calibri Light" w:cs="Calibri Light"/>
        </w:rPr>
        <w:t xml:space="preserve"> </w:t>
      </w:r>
      <w:r w:rsidRPr="006428F5">
        <w:rPr>
          <w:rFonts w:ascii="Calibri Light" w:hAnsi="Calibri Light" w:cs="Calibri Light"/>
        </w:rPr>
        <w:t xml:space="preserve">will be stratified by EHS-Net site so they can be grouped into more homogeneous strata and then sampled within stratum independently. This reduction in heterogeneity of the total sample will lead to reduction in sampling error, which can improve representativeness of the selected sample and provide estimates (e.g., means) that tend to have less variability than estimates produced from samples that were drawn using the unstratified, simple random sampling method. Second, with equal allocation of samples, each EHS-Net site will have equal representation in the parameter estimates of the combined sample.  An additional benefit is that even sites with small sampling frames will have sufficient data points to support their site-specific analyses.  Third, by ensuring that the sampling of </w:t>
      </w:r>
      <w:r w:rsidRPr="006428F5">
        <w:rPr>
          <w:rFonts w:ascii="Calibri Light" w:hAnsi="Calibri Light" w:cs="Calibri Light"/>
        </w:rPr>
        <w:t>restaurants</w:t>
      </w:r>
      <w:r w:rsidRPr="006428F5">
        <w:rPr>
          <w:rFonts w:ascii="Calibri Light" w:hAnsi="Calibri Light" w:cs="Calibri Light"/>
        </w:rPr>
        <w:t xml:space="preserve"> is done by an entity (CDC) separate from the data collectors (EHS-Net sites) and employing a random selection method, we are able to minimize the potential for selection bias. Parameter estimates or study findings obtained from an unbiased study sample could be generalized to the entire EHS-Net target population.</w:t>
      </w:r>
    </w:p>
    <w:p w:rsidR="005A407C" w:rsidRPr="006428F5" w:rsidP="006428F5" w14:paraId="51F35796" w14:textId="77777777">
      <w:pPr>
        <w:rPr>
          <w:rFonts w:ascii="Calibri Light" w:hAnsi="Calibri Light" w:cs="Calibri Light"/>
        </w:rPr>
      </w:pPr>
    </w:p>
    <w:p w:rsidR="00955B80" w:rsidRPr="006428F5" w:rsidP="006428F5" w14:paraId="7F73E3F0" w14:textId="28E83C48">
      <w:pPr>
        <w:autoSpaceDE w:val="0"/>
        <w:autoSpaceDN w:val="0"/>
        <w:adjustRightInd w:val="0"/>
        <w:rPr>
          <w:rFonts w:ascii="Calibri Light" w:hAnsi="Calibri Light" w:cs="Calibri Light"/>
        </w:rPr>
      </w:pPr>
      <w:r w:rsidRPr="006428F5">
        <w:rPr>
          <w:rFonts w:ascii="Calibri Light" w:hAnsi="Calibri Light" w:cs="Calibri Light"/>
        </w:rPr>
        <w:t xml:space="preserve">The </w:t>
      </w:r>
      <w:r w:rsidRPr="006428F5" w:rsidR="0059579D">
        <w:rPr>
          <w:rFonts w:ascii="Calibri Light" w:hAnsi="Calibri Light" w:cs="Calibri Light"/>
        </w:rPr>
        <w:t>average response rate across EHS-Net studies that use</w:t>
      </w:r>
      <w:r w:rsidRPr="006428F5">
        <w:rPr>
          <w:rFonts w:ascii="Calibri Light" w:hAnsi="Calibri Light" w:cs="Calibri Light"/>
        </w:rPr>
        <w:t xml:space="preserve">d methods similar to the proposed study </w:t>
      </w:r>
      <w:r w:rsidRPr="006428F5" w:rsidR="0059579D">
        <w:rPr>
          <w:rFonts w:ascii="Calibri Light" w:hAnsi="Calibri Light" w:cs="Calibri Light"/>
        </w:rPr>
        <w:t xml:space="preserve">is </w:t>
      </w:r>
      <w:r w:rsidRPr="006428F5" w:rsidR="00D24EE4">
        <w:rPr>
          <w:rFonts w:ascii="Calibri Light" w:hAnsi="Calibri Light" w:cs="Calibri Light"/>
        </w:rPr>
        <w:t>4</w:t>
      </w:r>
      <w:r w:rsidRPr="006428F5" w:rsidR="0084484E">
        <w:rPr>
          <w:rFonts w:ascii="Calibri Light" w:hAnsi="Calibri Light" w:cs="Calibri Light"/>
        </w:rPr>
        <w:t>5</w:t>
      </w:r>
      <w:r w:rsidRPr="006428F5">
        <w:rPr>
          <w:rFonts w:ascii="Calibri Light" w:hAnsi="Calibri Light" w:cs="Calibri Light"/>
        </w:rPr>
        <w:t xml:space="preserve">% </w:t>
      </w:r>
      <w:r w:rsidRPr="006428F5" w:rsidR="00D24EE4">
        <w:rPr>
          <w:rFonts w:ascii="Calibri Light" w:hAnsi="Calibri Light" w:cs="Calibri Light"/>
        </w:rPr>
        <w:fldChar w:fldCharType="begin">
          <w:fldData xml:space="preserve">PEVuZE5vdGU+PENpdGU+PEF1dGhvcj5SYWRrZTwvQXV0aG9yPjxZZWFyPjIwMTY8L1llYXI+PFJl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</w:fldData>
        </w:fldChar>
      </w:r>
      <w:r w:rsidR="00300B5D">
        <w:rPr>
          <w:rFonts w:ascii="Calibri Light" w:hAnsi="Calibri Light" w:cs="Calibri Light"/>
        </w:rPr>
        <w:instrText xml:space="preserve"> ADDIN EN.CITE </w:instrText>
      </w:r>
      <w:r w:rsidR="00300B5D">
        <w:rPr>
          <w:rFonts w:ascii="Calibri Light" w:hAnsi="Calibri Light" w:cs="Calibri Light"/>
        </w:rPr>
        <w:fldChar w:fldCharType="begin">
          <w:fldData xml:space="preserve">PEVuZE5vdGU+PENpdGU+PEF1dGhvcj5SYWRrZTwvQXV0aG9yPjxZZWFyPjIwMTY8L1llYXI+PFJl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</w:fldData>
        </w:fldChar>
      </w:r>
      <w:r w:rsidR="00300B5D">
        <w:rPr>
          <w:rFonts w:ascii="Calibri Light" w:hAnsi="Calibri Light" w:cs="Calibri Light"/>
        </w:rPr>
        <w:instrText xml:space="preserve"> ADDIN EN.CITE.DATA </w:instrText>
      </w:r>
      <w:r w:rsidR="00300B5D">
        <w:rPr>
          <w:rFonts w:ascii="Calibri Light" w:hAnsi="Calibri Light" w:cs="Calibri Light"/>
        </w:rPr>
        <w:fldChar w:fldCharType="separate"/>
      </w:r>
      <w:r w:rsidR="00300B5D">
        <w:rPr>
          <w:rFonts w:ascii="Calibri Light" w:hAnsi="Calibri Light" w:cs="Calibri Light"/>
        </w:rPr>
        <w:fldChar w:fldCharType="end"/>
      </w:r>
      <w:r w:rsidRPr="006428F5" w:rsidR="00D24EE4">
        <w:rPr>
          <w:rFonts w:ascii="Calibri Light" w:hAnsi="Calibri Light" w:cs="Calibri Light"/>
        </w:rPr>
        <w:fldChar w:fldCharType="separate"/>
      </w:r>
      <w:r w:rsidR="00300B5D">
        <w:rPr>
          <w:rFonts w:ascii="Calibri Light" w:hAnsi="Calibri Light" w:cs="Calibri Light"/>
          <w:noProof/>
        </w:rPr>
        <w:t>(Brown et al., 2016; Brown et al., 2014; Radke et al., 2016)</w:t>
      </w:r>
      <w:r w:rsidRPr="006428F5" w:rsidR="00D24EE4">
        <w:rPr>
          <w:rFonts w:ascii="Calibri Light" w:hAnsi="Calibri Light" w:cs="Calibri Light"/>
        </w:rPr>
        <w:fldChar w:fldCharType="end"/>
      </w:r>
      <w:r w:rsidRPr="006428F5" w:rsidR="00D24EE4">
        <w:rPr>
          <w:rFonts w:ascii="Calibri Light" w:hAnsi="Calibri Light" w:cs="Calibri Light"/>
        </w:rPr>
        <w:t xml:space="preserve">. </w:t>
      </w:r>
      <w:r w:rsidRPr="006428F5">
        <w:rPr>
          <w:rFonts w:ascii="Calibri Light" w:hAnsi="Calibri Light" w:cs="Calibri Light"/>
        </w:rPr>
        <w:t>We expect a similar response rate for the proposed study.</w:t>
      </w:r>
    </w:p>
    <w:p w:rsidR="00203981" w:rsidRPr="006428F5" w:rsidP="006428F5" w14:paraId="1BFC7536" w14:textId="77777777">
      <w:pPr>
        <w:autoSpaceDE w:val="0"/>
        <w:autoSpaceDN w:val="0"/>
        <w:adjustRightInd w:val="0"/>
        <w:ind w:left="432" w:hanging="432"/>
        <w:rPr>
          <w:rFonts w:ascii="Calibri Light" w:hAnsi="Calibri Light" w:cs="Calibri Light"/>
        </w:rPr>
      </w:pPr>
      <w:r w:rsidRPr="006428F5">
        <w:rPr>
          <w:rFonts w:ascii="Calibri Light" w:hAnsi="Calibri Light" w:cs="Calibri Light"/>
        </w:rPr>
        <w:t xml:space="preserve"> </w:t>
      </w:r>
    </w:p>
    <w:p w:rsidR="00955B80" w:rsidRPr="006428F5" w:rsidP="006428F5" w14:paraId="3F295862" w14:textId="77777777">
      <w:pPr>
        <w:autoSpaceDE w:val="0"/>
        <w:autoSpaceDN w:val="0"/>
        <w:adjustRightInd w:val="0"/>
        <w:ind w:left="432" w:hanging="432"/>
        <w:rPr>
          <w:rFonts w:ascii="Calibri Light" w:hAnsi="Calibri Light" w:cs="Calibri Light"/>
          <w:b/>
        </w:rPr>
      </w:pPr>
      <w:r w:rsidRPr="006428F5">
        <w:rPr>
          <w:rFonts w:ascii="Calibri Light" w:hAnsi="Calibri Light" w:cs="Calibri Light"/>
          <w:b/>
        </w:rPr>
        <w:t xml:space="preserve">2. Procedures for the Collection of Information </w:t>
      </w:r>
    </w:p>
    <w:p w:rsidR="00955B80" w:rsidRPr="006428F5" w:rsidP="006428F5" w14:paraId="3030712F" w14:textId="77777777">
      <w:pPr>
        <w:autoSpaceDE w:val="0"/>
        <w:autoSpaceDN w:val="0"/>
        <w:adjustRightInd w:val="0"/>
        <w:ind w:left="540"/>
        <w:rPr>
          <w:rFonts w:ascii="Calibri Light" w:hAnsi="Calibri Light" w:cs="Calibri Light"/>
          <w:b/>
        </w:rPr>
      </w:pPr>
    </w:p>
    <w:p w:rsidR="00A93271" w:rsidRPr="006428F5" w:rsidP="006428F5" w14:paraId="4D72D9C9" w14:textId="7C15D07F">
      <w:pPr>
        <w:rPr>
          <w:rFonts w:ascii="Calibri Light" w:hAnsi="Calibri Light" w:cs="Calibri Light"/>
        </w:rPr>
      </w:pPr>
      <w:r w:rsidRPr="006428F5">
        <w:rPr>
          <w:rFonts w:ascii="Calibri Light" w:hAnsi="Calibri Light" w:cs="Calibri Light"/>
        </w:rPr>
        <w:t xml:space="preserve">As indicated earlier, each EHS-Net site will provide CDC with a list of all </w:t>
      </w:r>
      <w:r w:rsidRPr="006428F5" w:rsidR="00311DA8">
        <w:rPr>
          <w:rFonts w:ascii="Calibri Light" w:hAnsi="Calibri Light" w:cs="Calibri Light"/>
        </w:rPr>
        <w:t>restaurants</w:t>
      </w:r>
      <w:r w:rsidRPr="006428F5">
        <w:rPr>
          <w:rFonts w:ascii="Calibri Light" w:hAnsi="Calibri Light" w:cs="Calibri Light"/>
        </w:rPr>
        <w:t xml:space="preserve"> in the</w:t>
      </w:r>
      <w:r w:rsidRPr="006428F5" w:rsidR="00311DA8">
        <w:rPr>
          <w:rFonts w:ascii="Calibri Light" w:hAnsi="Calibri Light" w:cs="Calibri Light"/>
        </w:rPr>
        <w:t>ir</w:t>
      </w:r>
      <w:r w:rsidRPr="006428F5">
        <w:rPr>
          <w:rFonts w:ascii="Calibri Light" w:hAnsi="Calibri Light" w:cs="Calibri Light"/>
        </w:rPr>
        <w:t xml:space="preserve"> catchment area. This list will serve as the sampling frame for the site. CDC will use a random number generator in SAS 9.</w:t>
      </w:r>
      <w:r w:rsidRPr="006428F5" w:rsidR="00912AE8">
        <w:rPr>
          <w:rFonts w:ascii="Calibri Light" w:hAnsi="Calibri Light" w:cs="Calibri Light"/>
        </w:rPr>
        <w:t>3</w:t>
      </w:r>
      <w:r w:rsidRPr="006428F5">
        <w:rPr>
          <w:rFonts w:ascii="Calibri Light" w:hAnsi="Calibri Light" w:cs="Calibri Light"/>
        </w:rPr>
        <w:t xml:space="preserve"> to produce a random sample of restaurants for each site. As we expect some restaurants will refuse to participate and some will be ineligible to participate, we will select more than the needed number of restaurants--100 restaurants for each site. Once they receive their sample list from CDC, personnel in each site will contact </w:t>
      </w:r>
      <w:r w:rsidRPr="006428F5" w:rsidR="00311DA8">
        <w:rPr>
          <w:rFonts w:ascii="Calibri Light" w:hAnsi="Calibri Light" w:cs="Calibri Light"/>
        </w:rPr>
        <w:t>restaurants</w:t>
      </w:r>
      <w:r w:rsidRPr="006428F5">
        <w:rPr>
          <w:rFonts w:ascii="Calibri Light" w:hAnsi="Calibri Light" w:cs="Calibri Light"/>
        </w:rPr>
        <w:t xml:space="preserve"> by telephone to recruit their participation in the study. If the manager is willing to participate, the EHS-Net specialist will arrange a mutually convenient time to conduct the data collection. </w:t>
      </w:r>
    </w:p>
    <w:p w:rsidR="00A93271" w:rsidRPr="006428F5" w:rsidP="006428F5" w14:paraId="4A19D953" w14:textId="77777777">
      <w:pPr>
        <w:rPr>
          <w:rFonts w:ascii="Calibri Light" w:hAnsi="Calibri Light" w:cs="Calibri Light"/>
        </w:rPr>
      </w:pPr>
    </w:p>
    <w:p w:rsidR="00A93271" w:rsidRPr="006428F5" w:rsidP="006428F5" w14:paraId="5CB30ECE" w14:textId="77777777">
      <w:pPr>
        <w:rPr>
          <w:rFonts w:ascii="Calibri Light" w:hAnsi="Calibri Light" w:cs="Calibri Light"/>
        </w:rPr>
      </w:pPr>
      <w:r w:rsidRPr="006428F5">
        <w:rPr>
          <w:rFonts w:ascii="Calibri Light" w:hAnsi="Calibri Light" w:cs="Calibri Light"/>
        </w:rPr>
        <w:t xml:space="preserve">In instances where an EHS-Net site is unable to recruit </w:t>
      </w:r>
      <w:r w:rsidRPr="006428F5" w:rsidR="00673F78">
        <w:rPr>
          <w:rFonts w:ascii="Calibri Light" w:hAnsi="Calibri Light" w:cs="Calibri Light"/>
        </w:rPr>
        <w:t>5</w:t>
      </w:r>
      <w:r w:rsidRPr="006428F5" w:rsidR="00A16686">
        <w:rPr>
          <w:rFonts w:ascii="Calibri Light" w:hAnsi="Calibri Light" w:cs="Calibri Light"/>
        </w:rPr>
        <w:t>0</w:t>
      </w:r>
      <w:r w:rsidRPr="006428F5">
        <w:rPr>
          <w:rFonts w:ascii="Calibri Light" w:hAnsi="Calibri Light" w:cs="Calibri Light"/>
        </w:rPr>
        <w:t xml:space="preserve"> restaurants from the first list of 100 restaurants, CDC will randomly select another group of 50 restaurants for the site to use to recruit additional respondents. Recruitment will be considered complete once </w:t>
      </w:r>
      <w:r w:rsidRPr="006428F5" w:rsidR="00311DA8">
        <w:rPr>
          <w:rFonts w:ascii="Calibri Light" w:hAnsi="Calibri Light" w:cs="Calibri Light"/>
        </w:rPr>
        <w:t xml:space="preserve">data are collected in </w:t>
      </w:r>
      <w:r w:rsidRPr="006428F5" w:rsidR="00673F78">
        <w:rPr>
          <w:rFonts w:ascii="Calibri Light" w:hAnsi="Calibri Light" w:cs="Calibri Light"/>
        </w:rPr>
        <w:t>5</w:t>
      </w:r>
      <w:r w:rsidRPr="006428F5" w:rsidR="00311DA8">
        <w:rPr>
          <w:rFonts w:ascii="Calibri Light" w:hAnsi="Calibri Light" w:cs="Calibri Light"/>
        </w:rPr>
        <w:t>0</w:t>
      </w:r>
      <w:r w:rsidRPr="006428F5">
        <w:rPr>
          <w:rFonts w:ascii="Calibri Light" w:hAnsi="Calibri Light" w:cs="Calibri Light"/>
        </w:rPr>
        <w:t xml:space="preserve"> restaurants.  </w:t>
      </w:r>
      <w:r w:rsidRPr="006428F5" w:rsidR="00D57A69">
        <w:rPr>
          <w:rFonts w:ascii="Calibri Light" w:hAnsi="Calibri Light" w:cs="Calibri Light"/>
        </w:rPr>
        <w:t>EHS-Net sites will recruit</w:t>
      </w:r>
      <w:r w:rsidRPr="006428F5">
        <w:rPr>
          <w:rFonts w:ascii="Calibri Light" w:hAnsi="Calibri Light" w:cs="Calibri Light"/>
        </w:rPr>
        <w:t xml:space="preserve"> via the telephone and </w:t>
      </w:r>
      <w:r w:rsidRPr="006428F5" w:rsidR="00D57A69">
        <w:rPr>
          <w:rFonts w:ascii="Calibri Light" w:hAnsi="Calibri Light" w:cs="Calibri Light"/>
        </w:rPr>
        <w:t xml:space="preserve">will keep </w:t>
      </w:r>
      <w:r w:rsidRPr="006428F5">
        <w:rPr>
          <w:rFonts w:ascii="Calibri Light" w:hAnsi="Calibri Light" w:cs="Calibri Light"/>
        </w:rPr>
        <w:t xml:space="preserve">a log of each contact with the restaurants to document </w:t>
      </w:r>
      <w:r w:rsidRPr="006428F5" w:rsidR="00D57A69">
        <w:rPr>
          <w:rFonts w:ascii="Calibri Light" w:hAnsi="Calibri Light" w:cs="Calibri Light"/>
        </w:rPr>
        <w:t xml:space="preserve">participation </w:t>
      </w:r>
      <w:r w:rsidRPr="006428F5">
        <w:rPr>
          <w:rFonts w:ascii="Calibri Light" w:hAnsi="Calibri Light" w:cs="Calibri Light"/>
        </w:rPr>
        <w:t xml:space="preserve">rates and reasons for refusal and/or ineligibility. </w:t>
      </w:r>
    </w:p>
    <w:p w:rsidR="00955B80" w:rsidRPr="006428F5" w:rsidP="006428F5" w14:paraId="5C4BE3E1" w14:textId="77777777">
      <w:pPr>
        <w:autoSpaceDE w:val="0"/>
        <w:autoSpaceDN w:val="0"/>
        <w:adjustRightInd w:val="0"/>
        <w:rPr>
          <w:rFonts w:ascii="Calibri Light" w:hAnsi="Calibri Light" w:cs="Calibri Light"/>
        </w:rPr>
      </w:pPr>
    </w:p>
    <w:p w:rsidR="007E01DD" w:rsidRPr="006428F5" w:rsidP="006428F5" w14:paraId="66720FEB" w14:textId="6BEC8F45">
      <w:pPr>
        <w:pStyle w:val="Default"/>
        <w:rPr>
          <w:rFonts w:ascii="Calibri Light" w:hAnsi="Calibri Light" w:cs="Calibri Light"/>
          <w:color w:val="auto"/>
        </w:rPr>
      </w:pPr>
      <w:r w:rsidRPr="006428F5">
        <w:rPr>
          <w:rFonts w:ascii="Calibri Light" w:hAnsi="Calibri Light" w:cs="Calibri Light"/>
          <w:color w:val="auto"/>
        </w:rPr>
        <w:t xml:space="preserve">CDC will </w:t>
      </w:r>
      <w:r w:rsidRPr="006428F5" w:rsidR="00D57A69">
        <w:rPr>
          <w:rFonts w:ascii="Calibri Light" w:hAnsi="Calibri Light" w:cs="Calibri Light"/>
          <w:color w:val="auto"/>
        </w:rPr>
        <w:t>not</w:t>
      </w:r>
      <w:r w:rsidRPr="006428F5">
        <w:rPr>
          <w:rFonts w:ascii="Calibri Light" w:hAnsi="Calibri Light" w:cs="Calibri Light"/>
          <w:color w:val="auto"/>
        </w:rPr>
        <w:t xml:space="preserve"> know which restaurants on the sample lists participated in the study, and thus will not be able to link restaurant names with study data. </w:t>
      </w:r>
      <w:r w:rsidRPr="006428F5" w:rsidR="0043337E">
        <w:rPr>
          <w:rFonts w:ascii="Calibri Light" w:hAnsi="Calibri Light" w:cs="Calibri Light"/>
          <w:color w:val="auto"/>
        </w:rPr>
        <w:t xml:space="preserve">The restaurant identifying information will be maintained by the respective EHS-Net site to facilitate the </w:t>
      </w:r>
      <w:r w:rsidRPr="006428F5" w:rsidR="00673F78">
        <w:rPr>
          <w:rFonts w:ascii="Calibri Light" w:hAnsi="Calibri Light" w:cs="Calibri Light"/>
          <w:color w:val="auto"/>
        </w:rPr>
        <w:t>site visit</w:t>
      </w:r>
      <w:r w:rsidRPr="006428F5" w:rsidR="0043337E">
        <w:rPr>
          <w:rFonts w:ascii="Calibri Light" w:hAnsi="Calibri Light" w:cs="Calibri Light"/>
          <w:color w:val="auto"/>
        </w:rPr>
        <w:t xml:space="preserve"> but will be destroyed when it is no longer needed. Additionally, on all forms only the specific coded restaurant identifier will be used to minimize a risk of someone inadvertently seeing a completed form and being able to associate it with a specific restaurant.</w:t>
      </w:r>
    </w:p>
    <w:p w:rsidR="00430C52" w:rsidRPr="006428F5" w:rsidP="006428F5" w14:paraId="328F2029" w14:textId="77777777">
      <w:pPr>
        <w:pStyle w:val="Default"/>
        <w:rPr>
          <w:rFonts w:ascii="Calibri Light" w:hAnsi="Calibri Light" w:cs="Calibri Light"/>
        </w:rPr>
      </w:pPr>
    </w:p>
    <w:p w:rsidR="00955B80" w:rsidRPr="006428F5" w:rsidP="006428F5" w14:paraId="37D18436" w14:textId="77777777">
      <w:pPr>
        <w:tabs>
          <w:tab w:val="left" w:pos="1545"/>
        </w:tabs>
        <w:rPr>
          <w:rFonts w:ascii="Calibri Light" w:hAnsi="Calibri Light" w:cs="Calibri Light"/>
          <w:i/>
        </w:rPr>
      </w:pPr>
      <w:r w:rsidRPr="006428F5">
        <w:rPr>
          <w:rFonts w:ascii="Calibri Light" w:hAnsi="Calibri Light" w:cs="Calibri Light"/>
        </w:rPr>
        <w:t xml:space="preserve">The data collectors are experienced and knowledgeable in environmental health and food safety and will have received training from CDC on data collection for this study. The EHS-Net administrator in each EHS-Net site and CDC staff will perform quality assurance procedures to check for data entry errors. </w:t>
      </w:r>
    </w:p>
    <w:p w:rsidR="00955B80" w:rsidRPr="006428F5" w:rsidP="006428F5" w14:paraId="7BC9D1BF" w14:textId="77777777">
      <w:pPr>
        <w:tabs>
          <w:tab w:val="left" w:pos="1545"/>
        </w:tabs>
        <w:rPr>
          <w:rFonts w:ascii="Calibri Light" w:hAnsi="Calibri Light" w:cs="Calibri Light"/>
          <w:i/>
        </w:rPr>
      </w:pPr>
    </w:p>
    <w:p w:rsidR="00955B80" w:rsidRPr="006428F5" w:rsidP="006428F5" w14:paraId="08808D31" w14:textId="6CF030BD">
      <w:pPr>
        <w:tabs>
          <w:tab w:val="left" w:pos="1545"/>
        </w:tabs>
        <w:rPr>
          <w:rFonts w:ascii="Calibri Light" w:hAnsi="Calibri Light" w:cs="Calibri Light"/>
        </w:rPr>
      </w:pPr>
      <w:r w:rsidRPr="006428F5">
        <w:rPr>
          <w:rFonts w:ascii="Calibri Light" w:hAnsi="Calibri Light" w:cs="Calibri Light"/>
        </w:rPr>
        <w:t>M</w:t>
      </w:r>
      <w:r w:rsidRPr="006428F5">
        <w:rPr>
          <w:rFonts w:ascii="Calibri Light" w:hAnsi="Calibri Light" w:cs="Calibri Light"/>
        </w:rPr>
        <w:t xml:space="preserve">anagers’ concerns </w:t>
      </w:r>
      <w:r w:rsidRPr="006428F5" w:rsidR="00E171E3">
        <w:rPr>
          <w:rFonts w:ascii="Calibri Light" w:hAnsi="Calibri Light" w:cs="Calibri Light"/>
        </w:rPr>
        <w:t xml:space="preserve">about the safety practices of their </w:t>
      </w:r>
      <w:r w:rsidRPr="006428F5" w:rsidR="00BC657D">
        <w:rPr>
          <w:rFonts w:ascii="Calibri Light" w:hAnsi="Calibri Light" w:cs="Calibri Light"/>
        </w:rPr>
        <w:t>restaurants</w:t>
      </w:r>
      <w:r w:rsidRPr="006428F5">
        <w:rPr>
          <w:rFonts w:ascii="Calibri Light" w:hAnsi="Calibri Light" w:cs="Calibri Light"/>
        </w:rPr>
        <w:t xml:space="preserve"> may result in selection bias- a lower rate of study participation among </w:t>
      </w:r>
      <w:r w:rsidRPr="006428F5" w:rsidR="00BC657D">
        <w:rPr>
          <w:rFonts w:ascii="Calibri Light" w:hAnsi="Calibri Light" w:cs="Calibri Light"/>
        </w:rPr>
        <w:t xml:space="preserve">restaurants </w:t>
      </w:r>
      <w:r w:rsidRPr="006428F5">
        <w:rPr>
          <w:rFonts w:ascii="Calibri Light" w:hAnsi="Calibri Light" w:cs="Calibri Light"/>
        </w:rPr>
        <w:t xml:space="preserve">with worse </w:t>
      </w:r>
      <w:r w:rsidRPr="006428F5" w:rsidR="00466F3B">
        <w:rPr>
          <w:rFonts w:ascii="Calibri Light" w:hAnsi="Calibri Light" w:cs="Calibri Light"/>
        </w:rPr>
        <w:t xml:space="preserve">or non-existent </w:t>
      </w:r>
      <w:r w:rsidRPr="006428F5">
        <w:rPr>
          <w:rFonts w:ascii="Calibri Light" w:hAnsi="Calibri Light" w:cs="Calibri Light"/>
        </w:rPr>
        <w:t xml:space="preserve">safety practices compared to </w:t>
      </w:r>
      <w:r w:rsidRPr="006428F5" w:rsidR="00BC657D">
        <w:rPr>
          <w:rFonts w:ascii="Calibri Light" w:hAnsi="Calibri Light" w:cs="Calibri Light"/>
        </w:rPr>
        <w:t>restaurants</w:t>
      </w:r>
      <w:r w:rsidRPr="006428F5" w:rsidR="0064179B">
        <w:rPr>
          <w:rFonts w:ascii="Calibri Light" w:hAnsi="Calibri Light" w:cs="Calibri Light"/>
        </w:rPr>
        <w:t xml:space="preserve"> </w:t>
      </w:r>
      <w:r w:rsidRPr="006428F5">
        <w:rPr>
          <w:rFonts w:ascii="Calibri Light" w:hAnsi="Calibri Light" w:cs="Calibri Light"/>
        </w:rPr>
        <w:t xml:space="preserve">with better safety practices. We have conducted studies using methods similar to those </w:t>
      </w:r>
      <w:r w:rsidRPr="006428F5" w:rsidR="00F07909">
        <w:rPr>
          <w:rFonts w:ascii="Calibri Light" w:hAnsi="Calibri Light" w:cs="Calibri Light"/>
        </w:rPr>
        <w:t>proposed for use</w:t>
      </w:r>
      <w:r w:rsidRPr="006428F5">
        <w:rPr>
          <w:rFonts w:ascii="Calibri Light" w:hAnsi="Calibri Light" w:cs="Calibri Light"/>
        </w:rPr>
        <w:t xml:space="preserve"> in this study in the past, and these studies have found a wide range of food safety practices, including poor ones </w:t>
      </w:r>
      <w:r w:rsidRPr="006428F5" w:rsidR="00466F3B">
        <w:rPr>
          <w:rFonts w:ascii="Calibri Light" w:hAnsi="Calibri Light" w:cs="Calibri Light"/>
        </w:rPr>
        <w:fldChar w:fldCharType="begin">
          <w:fldData xml:space="preserve">PEVuZE5vdGU+PENpdGU+PEF1dGhvcj5Ccm93bjwvQXV0aG9yPjxZZWFyPjIwMTI8L1llYXI+PFJl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</w:fldData>
        </w:fldChar>
      </w:r>
      <w:r w:rsidR="00300B5D">
        <w:rPr>
          <w:rFonts w:ascii="Calibri Light" w:hAnsi="Calibri Light" w:cs="Calibri Light"/>
        </w:rPr>
        <w:instrText xml:space="preserve"> ADDIN EN.CITE </w:instrText>
      </w:r>
      <w:r w:rsidR="00300B5D">
        <w:rPr>
          <w:rFonts w:ascii="Calibri Light" w:hAnsi="Calibri Light" w:cs="Calibri Light"/>
        </w:rPr>
        <w:fldChar w:fldCharType="begin">
          <w:fldData xml:space="preserve">PEVuZE5vdGU+PENpdGU+PEF1dGhvcj5Ccm93bjwvQXV0aG9yPjxZZWFyPjIwMTI8L1llYXI+PFJl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</w:fldData>
        </w:fldChar>
      </w:r>
      <w:r w:rsidR="00300B5D">
        <w:rPr>
          <w:rFonts w:ascii="Calibri Light" w:hAnsi="Calibri Light" w:cs="Calibri Light"/>
        </w:rPr>
        <w:instrText xml:space="preserve"> ADDIN EN.CITE.DATA </w:instrText>
      </w:r>
      <w:r w:rsidR="00300B5D">
        <w:rPr>
          <w:rFonts w:ascii="Calibri Light" w:hAnsi="Calibri Light" w:cs="Calibri Light"/>
        </w:rPr>
        <w:fldChar w:fldCharType="separate"/>
      </w:r>
      <w:r w:rsidR="00300B5D">
        <w:rPr>
          <w:rFonts w:ascii="Calibri Light" w:hAnsi="Calibri Light" w:cs="Calibri Light"/>
        </w:rPr>
        <w:fldChar w:fldCharType="end"/>
      </w:r>
      <w:r w:rsidRPr="006428F5" w:rsidR="00466F3B">
        <w:rPr>
          <w:rFonts w:ascii="Calibri Light" w:hAnsi="Calibri Light" w:cs="Calibri Light"/>
        </w:rPr>
        <w:fldChar w:fldCharType="separate"/>
      </w:r>
      <w:r w:rsidR="00300B5D">
        <w:rPr>
          <w:rFonts w:ascii="Calibri Light" w:hAnsi="Calibri Light" w:cs="Calibri Light"/>
          <w:noProof/>
        </w:rPr>
        <w:t>(Bogard et al., 2013; Brown et al., 2013; Brown et al., 2012; Coleman et al., 2013; Green et al., 2006; Kirkland et al., 2009; Lee et al., 2004; Sumner et al., 2011)</w:t>
      </w:r>
      <w:r w:rsidRPr="006428F5" w:rsidR="00466F3B">
        <w:rPr>
          <w:rFonts w:ascii="Calibri Light" w:hAnsi="Calibri Light" w:cs="Calibri Light"/>
        </w:rPr>
        <w:fldChar w:fldCharType="end"/>
      </w:r>
      <w:r w:rsidRPr="006428F5" w:rsidR="00466F3B">
        <w:rPr>
          <w:rFonts w:ascii="Calibri Light" w:hAnsi="Calibri Light" w:cs="Calibri Light"/>
        </w:rPr>
        <w:t>.</w:t>
      </w:r>
      <w:r w:rsidRPr="006428F5">
        <w:rPr>
          <w:rFonts w:ascii="Calibri Light" w:hAnsi="Calibri Light" w:cs="Calibri Light"/>
        </w:rPr>
        <w:t xml:space="preserve"> While the potential for selection bias </w:t>
      </w:r>
      <w:r w:rsidRPr="006428F5">
        <w:rPr>
          <w:rFonts w:ascii="Calibri Light" w:hAnsi="Calibri Light" w:cs="Calibri Light"/>
        </w:rPr>
        <w:t>exists</w:t>
      </w:r>
      <w:r w:rsidRPr="006428F5">
        <w:rPr>
          <w:rFonts w:ascii="Calibri Light" w:hAnsi="Calibri Light" w:cs="Calibri Light"/>
        </w:rPr>
        <w:t xml:space="preserve">, these studies indicate that </w:t>
      </w:r>
      <w:r w:rsidRPr="006428F5">
        <w:rPr>
          <w:rFonts w:ascii="Calibri Light" w:hAnsi="Calibri Light" w:cs="Calibri Light"/>
        </w:rPr>
        <w:t>these biases may be</w:t>
      </w:r>
      <w:r w:rsidRPr="006428F5">
        <w:rPr>
          <w:rFonts w:ascii="Calibri Light" w:hAnsi="Calibri Light" w:cs="Calibri Light"/>
        </w:rPr>
        <w:t xml:space="preserve"> minimal. </w:t>
      </w:r>
      <w:r w:rsidR="000734C8">
        <w:rPr>
          <w:rFonts w:ascii="Calibri Light" w:hAnsi="Calibri Light" w:cs="Calibri Light"/>
        </w:rPr>
        <w:t>Additionally</w:t>
      </w:r>
      <w:r w:rsidRPr="006428F5">
        <w:rPr>
          <w:rFonts w:ascii="Calibri Light" w:hAnsi="Calibri Light" w:cs="Calibri Light"/>
        </w:rPr>
        <w:t xml:space="preserve">, the study protocol incorporates procedures to minimize the potential for and to detect any indication of selection bias. For example, EHS-Net </w:t>
      </w:r>
      <w:r w:rsidR="000E217F">
        <w:rPr>
          <w:rFonts w:ascii="Calibri Light" w:hAnsi="Calibri Light" w:cs="Calibri Light"/>
        </w:rPr>
        <w:t>specialists</w:t>
      </w:r>
      <w:r w:rsidRPr="006428F5">
        <w:rPr>
          <w:rFonts w:ascii="Calibri Light" w:hAnsi="Calibri Light" w:cs="Calibri Light"/>
        </w:rPr>
        <w:t xml:space="preserve"> will be trained in the recruitment process in order to keep non-response rate as low as possible, which will help minimize selection bias.  </w:t>
      </w:r>
    </w:p>
    <w:p w:rsidR="00A16686" w:rsidRPr="006428F5" w:rsidP="006428F5" w14:paraId="46B54D91" w14:textId="77777777">
      <w:pPr>
        <w:tabs>
          <w:tab w:val="left" w:pos="1545"/>
        </w:tabs>
        <w:rPr>
          <w:rFonts w:ascii="Calibri Light" w:hAnsi="Calibri Light" w:cs="Calibri Light"/>
        </w:rPr>
      </w:pPr>
    </w:p>
    <w:p w:rsidR="00955B80" w:rsidRPr="006428F5" w:rsidP="006428F5" w14:paraId="346D996E" w14:textId="7BBA0768">
      <w:pPr>
        <w:autoSpaceDE w:val="0"/>
        <w:autoSpaceDN w:val="0"/>
        <w:adjustRightInd w:val="0"/>
        <w:rPr>
          <w:rFonts w:ascii="Calibri Light" w:hAnsi="Calibri Light" w:cs="Calibri Light"/>
        </w:rPr>
      </w:pPr>
      <w:r w:rsidRPr="006428F5">
        <w:rPr>
          <w:rFonts w:ascii="Calibri Light" w:hAnsi="Calibri Light" w:cs="Calibri Light"/>
        </w:rPr>
        <w:t>The interview</w:t>
      </w:r>
      <w:r w:rsidRPr="006428F5" w:rsidR="00466F3B">
        <w:rPr>
          <w:rFonts w:ascii="Calibri Light" w:hAnsi="Calibri Light" w:cs="Calibri Light"/>
        </w:rPr>
        <w:t xml:space="preserve"> </w:t>
      </w:r>
      <w:r w:rsidRPr="006428F5">
        <w:rPr>
          <w:rFonts w:ascii="Calibri Light" w:hAnsi="Calibri Light" w:cs="Calibri Light"/>
        </w:rPr>
        <w:t xml:space="preserve">data collected for this study may be influenced by social desirability bias- the tendency for people to report greater levels of socially desirable behavior (such as </w:t>
      </w:r>
      <w:r w:rsidRPr="006428F5" w:rsidR="008327B0">
        <w:rPr>
          <w:rFonts w:ascii="Calibri Light" w:hAnsi="Calibri Light" w:cs="Calibri Light"/>
        </w:rPr>
        <w:t>no</w:t>
      </w:r>
      <w:r w:rsidRPr="006428F5" w:rsidR="00466F3B">
        <w:rPr>
          <w:rFonts w:ascii="Calibri Light" w:hAnsi="Calibri Light" w:cs="Calibri Light"/>
        </w:rPr>
        <w:t>t working while ill)</w:t>
      </w:r>
      <w:r w:rsidRPr="006428F5">
        <w:rPr>
          <w:rFonts w:ascii="Calibri Light" w:hAnsi="Calibri Light" w:cs="Calibri Light"/>
        </w:rPr>
        <w:t xml:space="preserve"> than they actually engage in, or to report their best behavior rather than their typical or worst behavior. Although it is difficult to eliminate this bias altogether, it can be limited by ensuring respondents that the information they report will be anonymous, which we will do </w:t>
      </w:r>
      <w:r w:rsidRPr="006428F5" w:rsidR="006A707A">
        <w:rPr>
          <w:rFonts w:ascii="Calibri Light" w:hAnsi="Calibri Light" w:cs="Calibri Light"/>
        </w:rPr>
        <w:fldChar w:fldCharType="begin"/>
      </w:r>
      <w:r w:rsidR="00300B5D">
        <w:rPr>
          <w:rFonts w:ascii="Calibri Light" w:hAnsi="Calibri Light" w:cs="Calibri Light"/>
        </w:rPr>
        <w:instrText xml:space="preserve"> ADDIN EN.CITE &lt;EndNote&gt;&lt;Cite&gt;&lt;Author&gt;Leary&lt;/Author&gt;&lt;Year&gt;2004&lt;/Year&gt;&lt;RecNum&gt;483&lt;/RecNum&gt;&lt;DisplayText&gt;(Leary, 2004)&lt;/DisplayText&gt;&lt;record&gt;&lt;rec-number&gt;12&lt;/rec-number&gt;&lt;foreign-keys&gt;&lt;key app="EN" db-id="f2t5x0zr0zdtfzet0r3vdr0jtzvrfvx0dv9w" timestamp="1646169224"&gt;12&lt;/key&gt;&lt;/foreign-keys&gt;&lt;ref-type name="Book"&gt;6&lt;/ref-type&gt;&lt;contributors&gt;&lt;authors&gt;&lt;author&gt;Leary, Mark R.&lt;/author&gt;&lt;/authors&gt;&lt;/contributors&gt;&lt;titles&gt;&lt;title&gt;Introduction to behavioral research methods&lt;/title&gt;&lt;/titles&gt;&lt;dates&gt;&lt;year&gt;2004&lt;/year&gt;&lt;/dates&gt;&lt;pub-location&gt;Boston, MA&lt;/pub-location&gt;&lt;publisher&gt;Pearson/Allyn and Bacon&lt;/publisher&gt;&lt;isbn&gt;0205396763 9780205396764&lt;/isbn&gt;&lt;urls&gt;&lt;/urls&gt;&lt;remote-database-name&gt;/z-wcorg/&lt;/remote-database-name&gt;&lt;remote-database-provider&gt;http://worldcat.org&lt;/remote-database-provider&gt;&lt;language&gt;English&lt;/language&gt;&lt;/record&gt;&lt;/Cite&gt;&lt;/EndNote&gt;</w:instrText>
      </w:r>
      <w:r w:rsidRPr="006428F5" w:rsidR="006A707A">
        <w:rPr>
          <w:rFonts w:ascii="Calibri Light" w:hAnsi="Calibri Light" w:cs="Calibri Light"/>
        </w:rPr>
        <w:fldChar w:fldCharType="separate"/>
      </w:r>
      <w:r w:rsidR="00300B5D">
        <w:rPr>
          <w:rFonts w:ascii="Calibri Light" w:hAnsi="Calibri Light" w:cs="Calibri Light"/>
          <w:noProof/>
        </w:rPr>
        <w:t>(Leary, 2004)</w:t>
      </w:r>
      <w:r w:rsidRPr="006428F5" w:rsidR="006A707A">
        <w:rPr>
          <w:rFonts w:ascii="Calibri Light" w:hAnsi="Calibri Light" w:cs="Calibri Light"/>
        </w:rPr>
        <w:fldChar w:fldCharType="end"/>
      </w:r>
      <w:r w:rsidRPr="006428F5">
        <w:rPr>
          <w:rFonts w:ascii="Calibri Light" w:hAnsi="Calibri Light" w:cs="Calibri Light"/>
        </w:rPr>
        <w:t xml:space="preserve">. </w:t>
      </w:r>
    </w:p>
    <w:p w:rsidR="00955B80" w:rsidRPr="00C00E24" w:rsidP="006428F5" w14:paraId="6BA3DE0F" w14:textId="77777777">
      <w:pPr>
        <w:autoSpaceDE w:val="0"/>
        <w:autoSpaceDN w:val="0"/>
        <w:adjustRightInd w:val="0"/>
      </w:pPr>
    </w:p>
    <w:p w:rsidR="00FF56BB" w:rsidRPr="00BB5B0F" w:rsidP="006428F5" w14:paraId="713854C7" w14:textId="47B4BF1F">
      <w:pPr>
        <w:rPr>
          <w:rFonts w:ascii="Calibri Light" w:hAnsi="Calibri Light" w:cs="Calibri Light"/>
        </w:rPr>
      </w:pPr>
      <w:r w:rsidRPr="00BB5B0F">
        <w:rPr>
          <w:rFonts w:ascii="Calibri Light" w:hAnsi="Calibri Light" w:cs="Calibri Light"/>
        </w:rPr>
        <w:t xml:space="preserve">Interview forms are available in both English and Spanish. </w:t>
      </w:r>
      <w:r w:rsidR="008315AD">
        <w:rPr>
          <w:rFonts w:ascii="Calibri Light" w:hAnsi="Calibri Light" w:cs="Calibri Light"/>
        </w:rPr>
        <w:t xml:space="preserve">The CDC Multilingual Services Team </w:t>
      </w:r>
      <w:r w:rsidR="005E28BE">
        <w:rPr>
          <w:rFonts w:ascii="Calibri Light" w:hAnsi="Calibri Light" w:cs="Calibri Light"/>
        </w:rPr>
        <w:t xml:space="preserve">will </w:t>
      </w:r>
      <w:r w:rsidR="007E6FE6">
        <w:rPr>
          <w:rFonts w:ascii="Calibri Light" w:hAnsi="Calibri Light" w:cs="Calibri Light"/>
        </w:rPr>
        <w:t xml:space="preserve">translate the English forms into Spanish at a one-time fee of $919.79. Two of the EHS-Net sites are able to </w:t>
      </w:r>
      <w:r w:rsidR="00B224B0">
        <w:rPr>
          <w:rFonts w:ascii="Calibri Light" w:hAnsi="Calibri Light" w:cs="Calibri Light"/>
        </w:rPr>
        <w:t xml:space="preserve">use the Spanish interview forms if needed. </w:t>
      </w:r>
    </w:p>
    <w:p w:rsidR="00955B80" w:rsidRPr="006428F5" w:rsidP="006428F5" w14:paraId="5311EF6B" w14:textId="77777777">
      <w:pPr>
        <w:rPr>
          <w:rFonts w:ascii="Calibri Light" w:hAnsi="Calibri Light" w:cs="Calibri Light"/>
        </w:rPr>
      </w:pPr>
    </w:p>
    <w:p w:rsidR="00955B80" w:rsidRPr="006428F5" w:rsidP="006428F5" w14:paraId="721AB722" w14:textId="77777777">
      <w:pPr>
        <w:rPr>
          <w:rFonts w:ascii="Calibri Light" w:hAnsi="Calibri Light" w:cs="Calibri Light"/>
        </w:rPr>
      </w:pPr>
      <w:r w:rsidRPr="006428F5">
        <w:rPr>
          <w:rFonts w:ascii="Calibri Light" w:hAnsi="Calibri Light" w:cs="Calibri Light"/>
        </w:rPr>
        <w:t>Any presentation of data from this study will acknowledge these potential biases and include a discussion of how they impact data interpretation.</w:t>
      </w:r>
    </w:p>
    <w:p w:rsidR="00A17F01" w:rsidRPr="006428F5" w:rsidP="006428F5" w14:paraId="15354830" w14:textId="77777777">
      <w:pPr>
        <w:rPr>
          <w:rFonts w:ascii="Calibri Light" w:hAnsi="Calibri Light" w:cs="Calibri Light"/>
        </w:rPr>
      </w:pPr>
    </w:p>
    <w:p w:rsidR="00955B80" w:rsidRPr="006428F5" w:rsidP="006428F5" w14:paraId="381F1DFF" w14:textId="77777777">
      <w:pPr>
        <w:rPr>
          <w:rFonts w:ascii="Calibri Light" w:hAnsi="Calibri Light" w:cs="Calibri Light"/>
          <w:b/>
        </w:rPr>
      </w:pPr>
      <w:r w:rsidRPr="006428F5">
        <w:rPr>
          <w:rFonts w:ascii="Calibri Light" w:hAnsi="Calibri Light" w:cs="Calibri Light"/>
          <w:b/>
        </w:rPr>
        <w:t>3. Methods to Maximize Response Rates and Deal with No</w:t>
      </w:r>
      <w:r w:rsidRPr="006428F5" w:rsidR="004D23BF">
        <w:rPr>
          <w:rFonts w:ascii="Calibri Light" w:hAnsi="Calibri Light" w:cs="Calibri Light"/>
          <w:b/>
        </w:rPr>
        <w:t>n</w:t>
      </w:r>
      <w:r w:rsidRPr="006428F5">
        <w:rPr>
          <w:rFonts w:ascii="Calibri Light" w:hAnsi="Calibri Light" w:cs="Calibri Light"/>
          <w:b/>
        </w:rPr>
        <w:t xml:space="preserve">response </w:t>
      </w:r>
    </w:p>
    <w:p w:rsidR="00955B80" w:rsidRPr="006428F5" w:rsidP="006428F5" w14:paraId="1CCEA132" w14:textId="77777777">
      <w:pPr>
        <w:autoSpaceDE w:val="0"/>
        <w:autoSpaceDN w:val="0"/>
        <w:adjustRightInd w:val="0"/>
        <w:ind w:left="720" w:hanging="432"/>
        <w:rPr>
          <w:rFonts w:ascii="Calibri Light" w:hAnsi="Calibri Light" w:cs="Calibri Light"/>
          <w:b/>
        </w:rPr>
      </w:pPr>
    </w:p>
    <w:p w:rsidR="00955B80" w:rsidRPr="006428F5" w:rsidP="006428F5" w14:paraId="3E0AC1AC" w14:textId="000D5A50">
      <w:pPr>
        <w:pStyle w:val="BodyText"/>
        <w:spacing w:after="0"/>
        <w:rPr>
          <w:rFonts w:ascii="Calibri Light" w:hAnsi="Calibri Light" w:cs="Calibri Light"/>
        </w:rPr>
      </w:pPr>
      <w:r w:rsidRPr="006428F5">
        <w:rPr>
          <w:rFonts w:ascii="Calibri Light" w:hAnsi="Calibri Light" w:cs="Calibri Light"/>
        </w:rPr>
        <w:t>We will engage in several activities designed to maximize response rates. First, all recruiters will receive traini</w:t>
      </w:r>
      <w:r w:rsidRPr="006428F5" w:rsidR="00623637">
        <w:rPr>
          <w:rFonts w:ascii="Calibri Light" w:hAnsi="Calibri Light" w:cs="Calibri Light"/>
        </w:rPr>
        <w:t>ng on the recruiting process that will be locally developed by EHS-Net sites.</w:t>
      </w:r>
      <w:r w:rsidRPr="006428F5">
        <w:rPr>
          <w:rFonts w:ascii="Calibri Light" w:hAnsi="Calibri Light" w:cs="Calibri Light"/>
        </w:rPr>
        <w:t xml:space="preserve"> Second, multiple attempts will be made to contact potential respondents. Specifically, recruiters will make 10 attempts over 5 days to get a participation response from establishments they have not been able to contact, and 5 attempts over 5 days to get a participation response from </w:t>
      </w:r>
      <w:r w:rsidRPr="006428F5" w:rsidR="00BC657D">
        <w:rPr>
          <w:rFonts w:ascii="Calibri Light" w:hAnsi="Calibri Light" w:cs="Calibri Light"/>
        </w:rPr>
        <w:t>restaurants</w:t>
      </w:r>
      <w:r w:rsidRPr="006428F5">
        <w:rPr>
          <w:rFonts w:ascii="Calibri Light" w:hAnsi="Calibri Light" w:cs="Calibri Light"/>
        </w:rPr>
        <w:t xml:space="preserve"> that have not provided a response (e.g., ‘call back later’). Third, recruiting scripts will emphasize </w:t>
      </w:r>
      <w:r w:rsidRPr="006428F5" w:rsidR="00835873">
        <w:rPr>
          <w:rFonts w:ascii="Calibri Light" w:hAnsi="Calibri Light" w:cs="Calibri Light"/>
        </w:rPr>
        <w:t>t</w:t>
      </w:r>
      <w:r w:rsidRPr="006428F5" w:rsidR="00A17F01">
        <w:rPr>
          <w:rFonts w:ascii="Calibri Light" w:hAnsi="Calibri Light" w:cs="Calibri Light"/>
        </w:rPr>
        <w:t>wo</w:t>
      </w:r>
      <w:r w:rsidRPr="006428F5" w:rsidR="00835873">
        <w:rPr>
          <w:rFonts w:ascii="Calibri Light" w:hAnsi="Calibri Light" w:cs="Calibri Light"/>
        </w:rPr>
        <w:t xml:space="preserve"> </w:t>
      </w:r>
      <w:r w:rsidRPr="006428F5">
        <w:rPr>
          <w:rFonts w:ascii="Calibri Light" w:hAnsi="Calibri Light" w:cs="Calibri Light"/>
        </w:rPr>
        <w:t>issues that have been shown to increase response rates—the anonymous nature of the data collection</w:t>
      </w:r>
      <w:r w:rsidRPr="006428F5" w:rsidR="00A17F01">
        <w:rPr>
          <w:rFonts w:ascii="Calibri Light" w:hAnsi="Calibri Light" w:cs="Calibri Light"/>
        </w:rPr>
        <w:t xml:space="preserve"> and</w:t>
      </w:r>
      <w:r w:rsidRPr="006428F5">
        <w:rPr>
          <w:rFonts w:ascii="Calibri Light" w:hAnsi="Calibri Light" w:cs="Calibri Light"/>
        </w:rPr>
        <w:t xml:space="preserve"> the importance of the respondents’ participation in the study</w:t>
      </w:r>
      <w:r w:rsidRPr="006428F5" w:rsidR="00A17F01">
        <w:rPr>
          <w:rFonts w:ascii="Calibri Light" w:hAnsi="Calibri Light" w:cs="Calibri Light"/>
        </w:rPr>
        <w:t>.</w:t>
      </w:r>
      <w:r w:rsidRPr="006428F5">
        <w:rPr>
          <w:rFonts w:ascii="Calibri Light" w:hAnsi="Calibri Light" w:cs="Calibri Light"/>
        </w:rPr>
        <w:t xml:space="preserve"> </w:t>
      </w:r>
    </w:p>
    <w:p w:rsidR="0064179B" w:rsidRPr="000C556D" w:rsidP="006428F5" w14:paraId="3DB4BA67" w14:textId="77777777">
      <w:pPr>
        <w:pStyle w:val="BodyText"/>
        <w:spacing w:after="0"/>
      </w:pPr>
    </w:p>
    <w:p w:rsidR="00955B80" w:rsidRPr="006428F5" w:rsidP="006428F5" w14:paraId="595FCFDE" w14:textId="77777777">
      <w:pPr>
        <w:autoSpaceDE w:val="0"/>
        <w:autoSpaceDN w:val="0"/>
        <w:adjustRightInd w:val="0"/>
        <w:ind w:left="432" w:hanging="432"/>
        <w:rPr>
          <w:rFonts w:ascii="Calibri Light" w:hAnsi="Calibri Light" w:cs="Calibri Light"/>
          <w:b/>
        </w:rPr>
      </w:pPr>
      <w:r w:rsidRPr="006428F5">
        <w:rPr>
          <w:rFonts w:ascii="Calibri Light" w:hAnsi="Calibri Light" w:cs="Calibri Light"/>
          <w:b/>
        </w:rPr>
        <w:t xml:space="preserve">4. Test of Procedures or Methods to be Undertaken </w:t>
      </w:r>
    </w:p>
    <w:p w:rsidR="00955B80" w:rsidRPr="006428F5" w:rsidP="006428F5" w14:paraId="4BB6584E" w14:textId="77777777">
      <w:pPr>
        <w:rPr>
          <w:rFonts w:ascii="Calibri Light" w:hAnsi="Calibri Light" w:cs="Calibri Light"/>
        </w:rPr>
      </w:pPr>
    </w:p>
    <w:p w:rsidR="00955B80" w:rsidRPr="006428F5" w:rsidP="006428F5" w14:paraId="2D668E51" w14:textId="73FF1892">
      <w:pPr>
        <w:rPr>
          <w:rFonts w:ascii="Calibri Light" w:hAnsi="Calibri Light" w:cs="Calibri Light"/>
        </w:rPr>
      </w:pPr>
      <w:r w:rsidRPr="006428F5">
        <w:rPr>
          <w:rFonts w:ascii="Calibri Light" w:hAnsi="Calibri Light" w:cs="Calibri Light"/>
        </w:rPr>
        <w:t xml:space="preserve">The data collection materials and methods </w:t>
      </w:r>
      <w:r w:rsidRPr="006428F5" w:rsidR="00F07909">
        <w:rPr>
          <w:rFonts w:ascii="Calibri Light" w:hAnsi="Calibri Light" w:cs="Calibri Light"/>
        </w:rPr>
        <w:t>are</w:t>
      </w:r>
      <w:r w:rsidRPr="006428F5">
        <w:rPr>
          <w:rFonts w:ascii="Calibri Light" w:hAnsi="Calibri Light" w:cs="Calibri Light"/>
        </w:rPr>
        <w:t xml:space="preserve"> based on those used in other previous, successful EHS-Net studies </w:t>
      </w:r>
      <w:r w:rsidRPr="006428F5" w:rsidR="006A707A">
        <w:rPr>
          <w:rFonts w:ascii="Calibri Light" w:hAnsi="Calibri Light" w:cs="Calibri Light"/>
        </w:rPr>
        <w:fldChar w:fldCharType="begin">
          <w:fldData xml:space="preserve">PEVuZE5vdGU+PENpdGU+PEF1dGhvcj5Ccm93bjwvQXV0aG9yPjxZZWFyPjIwMTI8L1llYXI+PFJl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</w:fldData>
        </w:fldChar>
      </w:r>
      <w:r w:rsidR="00300B5D">
        <w:rPr>
          <w:rFonts w:ascii="Calibri Light" w:hAnsi="Calibri Light" w:cs="Calibri Light"/>
        </w:rPr>
        <w:instrText xml:space="preserve"> ADDIN EN.CITE </w:instrText>
      </w:r>
      <w:r w:rsidR="00300B5D">
        <w:rPr>
          <w:rFonts w:ascii="Calibri Light" w:hAnsi="Calibri Light" w:cs="Calibri Light"/>
        </w:rPr>
        <w:fldChar w:fldCharType="begin">
          <w:fldData xml:space="preserve">PEVuZE5vdGU+PENpdGU+PEF1dGhvcj5Ccm93bjwvQXV0aG9yPjxZZWFyPjIwMTI8L1llYXI+PFJl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</w:fldData>
        </w:fldChar>
      </w:r>
      <w:r w:rsidR="00300B5D">
        <w:rPr>
          <w:rFonts w:ascii="Calibri Light" w:hAnsi="Calibri Light" w:cs="Calibri Light"/>
        </w:rPr>
        <w:instrText xml:space="preserve"> ADDIN EN.CITE.DATA </w:instrText>
      </w:r>
      <w:r w:rsidR="00300B5D">
        <w:rPr>
          <w:rFonts w:ascii="Calibri Light" w:hAnsi="Calibri Light" w:cs="Calibri Light"/>
        </w:rPr>
        <w:fldChar w:fldCharType="separate"/>
      </w:r>
      <w:r w:rsidR="00300B5D">
        <w:rPr>
          <w:rFonts w:ascii="Calibri Light" w:hAnsi="Calibri Light" w:cs="Calibri Light"/>
        </w:rPr>
        <w:fldChar w:fldCharType="end"/>
      </w:r>
      <w:r w:rsidRPr="006428F5" w:rsidR="006A707A">
        <w:rPr>
          <w:rFonts w:ascii="Calibri Light" w:hAnsi="Calibri Light" w:cs="Calibri Light"/>
        </w:rPr>
        <w:fldChar w:fldCharType="separate"/>
      </w:r>
      <w:r w:rsidR="00300B5D">
        <w:rPr>
          <w:rFonts w:ascii="Calibri Light" w:hAnsi="Calibri Light" w:cs="Calibri Light"/>
          <w:noProof/>
        </w:rPr>
        <w:t>(Bogard et al., 2013; Brown et al., 2013; Brown et al., 2012; Coleman et al., 2013; Green et al., 2006; Kirkland et al., 2009; Lee et al., 2004; Sumner et al., 2011)</w:t>
      </w:r>
      <w:r w:rsidRPr="006428F5" w:rsidR="006A707A">
        <w:rPr>
          <w:rFonts w:ascii="Calibri Light" w:hAnsi="Calibri Light" w:cs="Calibri Light"/>
        </w:rPr>
        <w:fldChar w:fldCharType="end"/>
      </w:r>
      <w:r w:rsidRPr="006428F5" w:rsidR="006A707A">
        <w:rPr>
          <w:rFonts w:ascii="Calibri Light" w:hAnsi="Calibri Light" w:cs="Calibri Light"/>
        </w:rPr>
        <w:t xml:space="preserve">. </w:t>
      </w:r>
      <w:r w:rsidRPr="006428F5">
        <w:rPr>
          <w:rFonts w:ascii="Calibri Light" w:hAnsi="Calibri Light" w:cs="Calibri Light"/>
        </w:rPr>
        <w:t xml:space="preserve">All data collection materials were reviewed and evaluated by key EHS-Net specialists who are experienced with collecting data for EHS-Net studies. </w:t>
      </w:r>
      <w:r w:rsidRPr="006428F5">
        <w:rPr>
          <w:rFonts w:ascii="Calibri Light" w:hAnsi="Calibri Light" w:cs="Calibri Light"/>
        </w:rPr>
        <w:t xml:space="preserve">They were also reviewed by CDC EHS-Net </w:t>
      </w:r>
      <w:r w:rsidR="00701609">
        <w:rPr>
          <w:rFonts w:ascii="Calibri Light" w:hAnsi="Calibri Light" w:cs="Calibri Light"/>
        </w:rPr>
        <w:t>specialists</w:t>
      </w:r>
      <w:r w:rsidRPr="006428F5">
        <w:rPr>
          <w:rFonts w:ascii="Calibri Light" w:hAnsi="Calibri Light" w:cs="Calibri Light"/>
        </w:rPr>
        <w:t xml:space="preserve"> with extensive experience in developing and conducting EHS-Net </w:t>
      </w:r>
      <w:r w:rsidRPr="00404961">
        <w:rPr>
          <w:rFonts w:ascii="Calibri Light" w:hAnsi="Calibri Light" w:cs="Calibri Light"/>
        </w:rPr>
        <w:t xml:space="preserve">studies. </w:t>
      </w:r>
      <w:r w:rsidRPr="00404961">
        <w:rPr>
          <w:rFonts w:ascii="Calibri Light" w:hAnsi="Calibri Light" w:cs="Calibri Light"/>
        </w:rPr>
        <w:t xml:space="preserve">Additionally, all data collection materials </w:t>
      </w:r>
      <w:r w:rsidRPr="00404961" w:rsidR="00A93271">
        <w:rPr>
          <w:rFonts w:ascii="Calibri Light" w:hAnsi="Calibri Light" w:cs="Calibri Light"/>
        </w:rPr>
        <w:t>were evaluated</w:t>
      </w:r>
      <w:r w:rsidRPr="00404961">
        <w:rPr>
          <w:rFonts w:ascii="Calibri Light" w:hAnsi="Calibri Light" w:cs="Calibri Light"/>
        </w:rPr>
        <w:t xml:space="preserve"> in </w:t>
      </w:r>
      <w:r w:rsidRPr="00404961" w:rsidR="00EE2914">
        <w:rPr>
          <w:rFonts w:ascii="Calibri Light" w:hAnsi="Calibri Light" w:cs="Calibri Light"/>
        </w:rPr>
        <w:t>pilot tests</w:t>
      </w:r>
      <w:r w:rsidRPr="00404961">
        <w:rPr>
          <w:rFonts w:ascii="Calibri Light" w:hAnsi="Calibri Light" w:cs="Calibri Light"/>
        </w:rPr>
        <w:t xml:space="preserve"> with 9 retail </w:t>
      </w:r>
      <w:r w:rsidRPr="00404961" w:rsidR="00A93271">
        <w:rPr>
          <w:rFonts w:ascii="Calibri Light" w:hAnsi="Calibri Light" w:cs="Calibri Light"/>
        </w:rPr>
        <w:t>food establishments</w:t>
      </w:r>
      <w:r w:rsidRPr="00404961">
        <w:rPr>
          <w:rFonts w:ascii="Calibri Light" w:hAnsi="Calibri Light" w:cs="Calibri Light"/>
        </w:rPr>
        <w:t xml:space="preserve">. </w:t>
      </w:r>
      <w:r w:rsidRPr="006428F5" w:rsidR="00EE2914">
        <w:rPr>
          <w:rFonts w:ascii="Calibri Light" w:hAnsi="Calibri Light" w:cs="Calibri Light"/>
        </w:rPr>
        <w:t xml:space="preserve">Given that we are experienced in collecting data from retail food establishments with these types of </w:t>
      </w:r>
      <w:r w:rsidRPr="006428F5" w:rsidR="009F223E">
        <w:rPr>
          <w:rFonts w:ascii="Calibri Light" w:hAnsi="Calibri Light" w:cs="Calibri Light"/>
        </w:rPr>
        <w:t>instruments and methods</w:t>
      </w:r>
      <w:r w:rsidRPr="006428F5" w:rsidR="00EE2914">
        <w:rPr>
          <w:rFonts w:ascii="Calibri Light" w:hAnsi="Calibri Light" w:cs="Calibri Light"/>
        </w:rPr>
        <w:t xml:space="preserve"> (this will be the </w:t>
      </w:r>
      <w:r w:rsidRPr="006428F5" w:rsidR="0020562E">
        <w:rPr>
          <w:rFonts w:ascii="Calibri Light" w:hAnsi="Calibri Light" w:cs="Calibri Light"/>
        </w:rPr>
        <w:t>eleventh</w:t>
      </w:r>
      <w:r w:rsidRPr="006428F5" w:rsidR="0048700C">
        <w:rPr>
          <w:rFonts w:ascii="Calibri Light" w:hAnsi="Calibri Light" w:cs="Calibri Light"/>
        </w:rPr>
        <w:t xml:space="preserve"> multisite</w:t>
      </w:r>
      <w:r w:rsidRPr="006428F5" w:rsidR="00EE2914">
        <w:rPr>
          <w:rFonts w:ascii="Calibri Light" w:hAnsi="Calibri Light" w:cs="Calibri Light"/>
        </w:rPr>
        <w:t xml:space="preserve"> study we have conducted in retail food establishments using similar data collection </w:t>
      </w:r>
      <w:r w:rsidRPr="006428F5" w:rsidR="009F223E">
        <w:rPr>
          <w:rFonts w:ascii="Calibri Light" w:hAnsi="Calibri Light" w:cs="Calibri Light"/>
        </w:rPr>
        <w:t xml:space="preserve">instruments and </w:t>
      </w:r>
      <w:r w:rsidRPr="006428F5" w:rsidR="00EE2914">
        <w:rPr>
          <w:rFonts w:ascii="Calibri Light" w:hAnsi="Calibri Light" w:cs="Calibri Light"/>
        </w:rPr>
        <w:t xml:space="preserve">methods), we are confident that the study is designed well </w:t>
      </w:r>
      <w:r w:rsidRPr="006428F5" w:rsidR="009F223E">
        <w:rPr>
          <w:rFonts w:ascii="Calibri Light" w:hAnsi="Calibri Light" w:cs="Calibri Light"/>
        </w:rPr>
        <w:t>and</w:t>
      </w:r>
      <w:r w:rsidRPr="006428F5" w:rsidR="00EE2914">
        <w:rPr>
          <w:rFonts w:ascii="Calibri Light" w:hAnsi="Calibri Light" w:cs="Calibri Light"/>
        </w:rPr>
        <w:t xml:space="preserve"> </w:t>
      </w:r>
      <w:r w:rsidRPr="006428F5">
        <w:rPr>
          <w:rFonts w:ascii="Calibri Light" w:hAnsi="Calibri Light" w:cs="Calibri Light"/>
        </w:rPr>
        <w:t>do not anticipate the need to make</w:t>
      </w:r>
      <w:r w:rsidRPr="006428F5" w:rsidR="0020562E">
        <w:rPr>
          <w:rFonts w:ascii="Calibri Light" w:hAnsi="Calibri Light" w:cs="Calibri Light"/>
        </w:rPr>
        <w:t xml:space="preserve"> significant</w:t>
      </w:r>
      <w:r w:rsidRPr="006428F5">
        <w:rPr>
          <w:rFonts w:ascii="Calibri Light" w:hAnsi="Calibri Light" w:cs="Calibri Light"/>
        </w:rPr>
        <w:t xml:space="preserve"> changes to the data collection instruments. </w:t>
      </w:r>
    </w:p>
    <w:p w:rsidR="00955B80" w:rsidRPr="006428F5" w:rsidP="006428F5" w14:paraId="526E7511" w14:textId="77777777">
      <w:pPr>
        <w:autoSpaceDE w:val="0"/>
        <w:autoSpaceDN w:val="0"/>
        <w:adjustRightInd w:val="0"/>
        <w:ind w:left="432" w:hanging="432"/>
        <w:rPr>
          <w:rFonts w:ascii="Calibri Light" w:hAnsi="Calibri Light" w:cs="Calibri Light"/>
          <w:b/>
        </w:rPr>
      </w:pPr>
    </w:p>
    <w:p w:rsidR="00EC5A7B" w:rsidRPr="006428F5" w:rsidP="006428F5" w14:paraId="728DFD7E" w14:textId="515BD569">
      <w:pPr>
        <w:autoSpaceDE w:val="0"/>
        <w:autoSpaceDN w:val="0"/>
        <w:adjustRightInd w:val="0"/>
        <w:rPr>
          <w:rFonts w:ascii="Calibri Light" w:hAnsi="Calibri Light" w:cs="Calibri Light"/>
        </w:rPr>
      </w:pPr>
      <w:r w:rsidRPr="006428F5">
        <w:rPr>
          <w:rFonts w:ascii="Calibri Light" w:hAnsi="Calibri Light" w:cs="Calibri Light"/>
          <w:b/>
        </w:rPr>
        <w:t>Data Analysis Plan</w:t>
      </w:r>
      <w:r w:rsidRPr="006428F5" w:rsidR="005F52B5">
        <w:rPr>
          <w:rFonts w:ascii="Calibri Light" w:hAnsi="Calibri Light" w:cs="Calibri Light"/>
        </w:rPr>
        <w:t xml:space="preserve">. </w:t>
      </w:r>
      <w:r w:rsidRPr="006428F5" w:rsidR="00192ED5">
        <w:rPr>
          <w:rFonts w:ascii="Calibri Light" w:hAnsi="Calibri Light" w:cs="Calibri Light"/>
        </w:rPr>
        <w:t>The purpose of this study is two-fold: 1) assess food establishments’</w:t>
      </w:r>
      <w:r w:rsidRPr="006428F5" w:rsidR="00192ED5">
        <w:rPr>
          <w:rFonts w:ascii="Calibri Light" w:hAnsi="Calibri Light" w:cs="Calibri Light"/>
          <w:b/>
          <w:bCs/>
        </w:rPr>
        <w:t xml:space="preserve"> </w:t>
      </w:r>
      <w:r w:rsidRPr="006428F5" w:rsidR="00192ED5">
        <w:rPr>
          <w:rFonts w:ascii="Calibri Light" w:hAnsi="Calibri Light" w:cs="Calibri Light"/>
        </w:rPr>
        <w:t xml:space="preserve">practices regarding </w:t>
      </w:r>
      <w:r w:rsidRPr="006428F5" w:rsidR="00875200">
        <w:rPr>
          <w:rFonts w:ascii="Calibri Light" w:hAnsi="Calibri Light" w:cs="Calibri Light"/>
        </w:rPr>
        <w:t xml:space="preserve">outbreak </w:t>
      </w:r>
      <w:r w:rsidRPr="006428F5" w:rsidR="00192ED5">
        <w:rPr>
          <w:rFonts w:ascii="Calibri Light" w:hAnsi="Calibri Light" w:cs="Calibri Light"/>
        </w:rPr>
        <w:t>prevention and response;</w:t>
      </w:r>
      <w:r w:rsidRPr="006428F5" w:rsidR="00192ED5">
        <w:rPr>
          <w:rFonts w:ascii="Calibri Light" w:hAnsi="Calibri Light" w:cs="Calibri Light"/>
          <w:b/>
          <w:bCs/>
        </w:rPr>
        <w:t xml:space="preserve"> </w:t>
      </w:r>
      <w:r w:rsidRPr="006428F5" w:rsidR="00192ED5">
        <w:rPr>
          <w:rFonts w:ascii="Calibri Light" w:hAnsi="Calibri Light" w:cs="Calibri Light"/>
        </w:rPr>
        <w:t>and</w:t>
      </w:r>
      <w:r w:rsidRPr="006428F5" w:rsidR="00192ED5">
        <w:rPr>
          <w:rFonts w:ascii="Calibri Light" w:hAnsi="Calibri Light" w:cs="Calibri Light"/>
          <w:b/>
          <w:bCs/>
        </w:rPr>
        <w:t xml:space="preserve"> </w:t>
      </w:r>
      <w:r w:rsidRPr="006428F5" w:rsidR="00192ED5">
        <w:rPr>
          <w:rFonts w:ascii="Calibri Light" w:hAnsi="Calibri Light" w:cs="Calibri Light"/>
        </w:rPr>
        <w:t xml:space="preserve">2) assess relationships between establishments’ characteristics and food safety management systems and practices concerning norovirus prevention and response. </w:t>
      </w:r>
      <w:r w:rsidRPr="006428F5" w:rsidR="005010CA">
        <w:rPr>
          <w:rFonts w:ascii="Calibri Light" w:hAnsi="Calibri Light" w:cs="Calibri Light"/>
        </w:rPr>
        <w:t xml:space="preserve">To </w:t>
      </w:r>
      <w:r w:rsidRPr="006428F5" w:rsidR="00192ED5">
        <w:rPr>
          <w:rFonts w:ascii="Calibri Light" w:hAnsi="Calibri Light" w:cs="Calibri Light"/>
        </w:rPr>
        <w:t>accomplish t</w:t>
      </w:r>
      <w:r w:rsidRPr="006428F5" w:rsidR="0020562E">
        <w:rPr>
          <w:rFonts w:ascii="Calibri Light" w:hAnsi="Calibri Light" w:cs="Calibri Light"/>
        </w:rPr>
        <w:t>he first purpose</w:t>
      </w:r>
      <w:r w:rsidRPr="006428F5" w:rsidR="005010CA">
        <w:rPr>
          <w:rFonts w:ascii="Calibri Light" w:hAnsi="Calibri Light" w:cs="Calibri Light"/>
        </w:rPr>
        <w:t xml:space="preserve">, we will </w:t>
      </w:r>
      <w:r w:rsidRPr="006428F5" w:rsidR="00140210">
        <w:rPr>
          <w:rFonts w:ascii="Calibri Light" w:hAnsi="Calibri Light" w:cs="Calibri Light"/>
        </w:rPr>
        <w:t xml:space="preserve">first </w:t>
      </w:r>
      <w:r w:rsidRPr="006428F5" w:rsidR="005010CA">
        <w:rPr>
          <w:rFonts w:ascii="Calibri Light" w:hAnsi="Calibri Light" w:cs="Calibri Light"/>
        </w:rPr>
        <w:t>conduct analyses (frequencies, means, etc</w:t>
      </w:r>
      <w:r w:rsidRPr="006428F5" w:rsidR="00B00815">
        <w:rPr>
          <w:rFonts w:ascii="Calibri Light" w:hAnsi="Calibri Light" w:cs="Calibri Light"/>
        </w:rPr>
        <w:t>.</w:t>
      </w:r>
      <w:r w:rsidRPr="006428F5" w:rsidR="005010CA">
        <w:rPr>
          <w:rFonts w:ascii="Calibri Light" w:hAnsi="Calibri Light" w:cs="Calibri Light"/>
        </w:rPr>
        <w:t>)</w:t>
      </w:r>
      <w:r w:rsidRPr="006428F5" w:rsidR="00D70B75">
        <w:rPr>
          <w:rFonts w:ascii="Calibri Light" w:hAnsi="Calibri Light" w:cs="Calibri Light"/>
        </w:rPr>
        <w:t xml:space="preserve"> </w:t>
      </w:r>
      <w:r w:rsidRPr="006428F5" w:rsidR="00140210">
        <w:rPr>
          <w:rFonts w:ascii="Calibri Light" w:hAnsi="Calibri Light" w:cs="Calibri Light"/>
        </w:rPr>
        <w:t>that describe study restaurants’ prevention and response practices</w:t>
      </w:r>
      <w:r w:rsidR="008E4AD7">
        <w:rPr>
          <w:rFonts w:ascii="Calibri Light" w:hAnsi="Calibri Light" w:cs="Calibri Light"/>
        </w:rPr>
        <w:t xml:space="preserve">. </w:t>
      </w:r>
      <w:r w:rsidRPr="006428F5" w:rsidR="00140210">
        <w:rPr>
          <w:rFonts w:ascii="Calibri Light" w:hAnsi="Calibri Light" w:cs="Calibri Light"/>
        </w:rPr>
        <w:t xml:space="preserve">We will also conduct analyses that describe the study restaurants and their food safety management systems. </w:t>
      </w:r>
      <w:r w:rsidRPr="006428F5" w:rsidR="005010CA">
        <w:rPr>
          <w:rFonts w:ascii="Calibri Light" w:hAnsi="Calibri Light" w:cs="Calibri Light"/>
        </w:rPr>
        <w:t>Table B.4.</w:t>
      </w:r>
      <w:r w:rsidR="00B14B2C">
        <w:rPr>
          <w:rFonts w:ascii="Calibri Light" w:hAnsi="Calibri Light" w:cs="Calibri Light"/>
        </w:rPr>
        <w:t>1</w:t>
      </w:r>
      <w:r w:rsidRPr="006428F5" w:rsidR="005010CA">
        <w:rPr>
          <w:rFonts w:ascii="Calibri Light" w:hAnsi="Calibri Light" w:cs="Calibri Light"/>
        </w:rPr>
        <w:t xml:space="preserve"> is a table shell that illustrates how we may analyze and present the descriptive data collected from this study.</w:t>
      </w:r>
    </w:p>
    <w:p w:rsidR="00EC5A7B" w:rsidP="006428F5" w14:paraId="4C42AF54" w14:textId="73EA73BB"/>
    <w:p w:rsidR="00DF294B" w:rsidRPr="006428F5" w:rsidP="006428F5" w14:paraId="3ADE819E" w14:textId="1854DA31">
      <w:pPr>
        <w:autoSpaceDE w:val="0"/>
        <w:autoSpaceDN w:val="0"/>
        <w:adjustRightInd w:val="0"/>
        <w:rPr>
          <w:rFonts w:ascii="Calibri Light" w:hAnsi="Calibri Light" w:cs="Calibri Light"/>
          <w:b/>
        </w:rPr>
      </w:pPr>
      <w:r w:rsidRPr="006428F5">
        <w:rPr>
          <w:rFonts w:ascii="Calibri Light" w:hAnsi="Calibri Light" w:cs="Calibri Light"/>
          <w:b/>
        </w:rPr>
        <w:t xml:space="preserve">Table </w:t>
      </w:r>
      <w:r w:rsidRPr="006428F5" w:rsidR="005275F5">
        <w:rPr>
          <w:rFonts w:ascii="Calibri Light" w:hAnsi="Calibri Light" w:cs="Calibri Light"/>
          <w:b/>
        </w:rPr>
        <w:t>B.4.</w:t>
      </w:r>
      <w:r w:rsidR="00B14B2C">
        <w:rPr>
          <w:rFonts w:ascii="Calibri Light" w:hAnsi="Calibri Light" w:cs="Calibri Light"/>
          <w:b/>
        </w:rPr>
        <w:t>1</w:t>
      </w:r>
      <w:r w:rsidRPr="006428F5">
        <w:rPr>
          <w:rFonts w:ascii="Calibri Light" w:hAnsi="Calibri Light" w:cs="Calibri Light"/>
          <w:b/>
        </w:rPr>
        <w:t>-Table Shell: Descriptive data on</w:t>
      </w:r>
      <w:r w:rsidRPr="006428F5" w:rsidR="00875200">
        <w:rPr>
          <w:rFonts w:ascii="Calibri Light" w:hAnsi="Calibri Light" w:cs="Calibri Light"/>
          <w:b/>
        </w:rPr>
        <w:t xml:space="preserve"> outbreak</w:t>
      </w:r>
      <w:r w:rsidRPr="006428F5" w:rsidR="00140210">
        <w:rPr>
          <w:rFonts w:ascii="Calibri Light" w:hAnsi="Calibri Light" w:cs="Calibri Light"/>
          <w:b/>
        </w:rPr>
        <w:t xml:space="preserve"> prevention and response practices</w:t>
      </w:r>
    </w:p>
    <w:tbl>
      <w:tblPr>
        <w:tblW w:w="877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10"/>
        <w:gridCol w:w="1620"/>
        <w:gridCol w:w="1440"/>
      </w:tblGrid>
      <w:tr w14:paraId="177F9BFC" w14:textId="77777777" w:rsidTr="00B423DE">
        <w:tblPrEx>
          <w:tblW w:w="877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5"/>
        </w:trPr>
        <w:tc>
          <w:tcPr>
            <w:tcW w:w="5710" w:type="dxa"/>
            <w:tcMar>
              <w:left w:w="43" w:type="dxa"/>
              <w:right w:w="43" w:type="dxa"/>
            </w:tcMar>
            <w:vAlign w:val="bottom"/>
          </w:tcPr>
          <w:p w:rsidR="00DF294B" w:rsidRPr="006428F5" w:rsidP="006428F5" w14:paraId="051F53AF" w14:textId="77777777">
            <w:pPr>
              <w:rPr>
                <w:rFonts w:ascii="Calibri Light" w:hAnsi="Calibri Light" w:cs="Calibri Light"/>
              </w:rPr>
            </w:pPr>
          </w:p>
        </w:tc>
        <w:tc>
          <w:tcPr>
            <w:tcW w:w="1620" w:type="dxa"/>
            <w:tcMar>
              <w:left w:w="43" w:type="dxa"/>
              <w:right w:w="43" w:type="dxa"/>
            </w:tcMar>
            <w:vAlign w:val="bottom"/>
          </w:tcPr>
          <w:p w:rsidR="00DF294B" w:rsidRPr="00B97785" w:rsidP="006428F5" w14:paraId="1DDA066A" w14:textId="77777777">
            <w:pPr>
              <w:jc w:val="center"/>
              <w:rPr>
                <w:rFonts w:ascii="Calibri Light" w:hAnsi="Calibri Light" w:cs="Calibri Light"/>
                <w:b/>
                <w:bCs/>
              </w:rPr>
            </w:pPr>
            <w:r w:rsidRPr="00B97785">
              <w:rPr>
                <w:rFonts w:ascii="Calibri Light" w:hAnsi="Calibri Light" w:cs="Calibri Light"/>
                <w:b/>
                <w:bCs/>
              </w:rPr>
              <w:t>n</w:t>
            </w:r>
          </w:p>
        </w:tc>
        <w:tc>
          <w:tcPr>
            <w:tcW w:w="1440" w:type="dxa"/>
            <w:tcMar>
              <w:left w:w="43" w:type="dxa"/>
              <w:right w:w="43" w:type="dxa"/>
            </w:tcMar>
            <w:vAlign w:val="bottom"/>
          </w:tcPr>
          <w:p w:rsidR="00DF294B" w:rsidRPr="00B97785" w:rsidP="006428F5" w14:paraId="5034DFEE" w14:textId="77777777">
            <w:pPr>
              <w:jc w:val="center"/>
              <w:rPr>
                <w:rFonts w:ascii="Calibri Light" w:hAnsi="Calibri Light" w:cs="Calibri Light"/>
                <w:b/>
                <w:bCs/>
              </w:rPr>
            </w:pPr>
            <w:r w:rsidRPr="00B97785">
              <w:rPr>
                <w:rFonts w:ascii="Calibri Light" w:hAnsi="Calibri Light" w:cs="Calibri Light"/>
                <w:b/>
                <w:bCs/>
              </w:rPr>
              <w:t xml:space="preserve">% </w:t>
            </w:r>
          </w:p>
        </w:tc>
      </w:tr>
      <w:tr w14:paraId="0C69F168" w14:textId="77777777" w:rsidTr="00B423DE">
        <w:tblPrEx>
          <w:tblW w:w="8770" w:type="dxa"/>
          <w:tblInd w:w="93" w:type="dxa"/>
          <w:tblLook w:val="0000"/>
        </w:tblPrEx>
        <w:trPr>
          <w:trHeight w:val="255"/>
        </w:trPr>
        <w:tc>
          <w:tcPr>
            <w:tcW w:w="5710" w:type="dxa"/>
            <w:tcMar>
              <w:left w:w="43" w:type="dxa"/>
              <w:right w:w="43" w:type="dxa"/>
            </w:tcMar>
            <w:vAlign w:val="bottom"/>
          </w:tcPr>
          <w:p w:rsidR="00DF294B" w:rsidRPr="006428F5" w:rsidP="006428F5" w14:paraId="158FC2F4" w14:textId="3AF7DB1A">
            <w:pPr>
              <w:rPr>
                <w:rFonts w:ascii="Calibri Light" w:hAnsi="Calibri Light" w:cs="Calibri Light"/>
              </w:rPr>
            </w:pPr>
            <w:r>
              <w:rPr>
                <w:rFonts w:ascii="Calibri Light" w:hAnsi="Calibri Light" w:cs="Calibri Light"/>
              </w:rPr>
              <w:t>Have you had any kind of food safety training?</w:t>
            </w:r>
            <w:r w:rsidRPr="006428F5" w:rsidR="00140210">
              <w:rPr>
                <w:rFonts w:ascii="Calibri Light" w:hAnsi="Calibri Light" w:cs="Calibri Light"/>
              </w:rPr>
              <w:t xml:space="preserve"> </w:t>
            </w:r>
          </w:p>
        </w:tc>
        <w:tc>
          <w:tcPr>
            <w:tcW w:w="1620" w:type="dxa"/>
            <w:tcMar>
              <w:left w:w="43" w:type="dxa"/>
              <w:right w:w="43" w:type="dxa"/>
            </w:tcMar>
            <w:vAlign w:val="bottom"/>
          </w:tcPr>
          <w:p w:rsidR="00DF294B" w:rsidRPr="006428F5" w:rsidP="006428F5" w14:paraId="4736CB27" w14:textId="77777777">
            <w:pPr>
              <w:jc w:val="center"/>
              <w:rPr>
                <w:rFonts w:ascii="Calibri Light" w:hAnsi="Calibri Light" w:cs="Calibri Light"/>
              </w:rPr>
            </w:pPr>
          </w:p>
        </w:tc>
        <w:tc>
          <w:tcPr>
            <w:tcW w:w="1440" w:type="dxa"/>
            <w:tcMar>
              <w:left w:w="43" w:type="dxa"/>
              <w:right w:w="43" w:type="dxa"/>
            </w:tcMar>
            <w:vAlign w:val="bottom"/>
          </w:tcPr>
          <w:p w:rsidR="00DF294B" w:rsidRPr="006428F5" w:rsidP="006428F5" w14:paraId="1C1C8012" w14:textId="77777777">
            <w:pPr>
              <w:ind w:right="407"/>
              <w:jc w:val="right"/>
              <w:rPr>
                <w:rFonts w:ascii="Calibri Light" w:hAnsi="Calibri Light" w:cs="Calibri Light"/>
                <w:b/>
                <w:i/>
              </w:rPr>
            </w:pPr>
          </w:p>
        </w:tc>
      </w:tr>
      <w:tr w14:paraId="7054940C" w14:textId="77777777" w:rsidTr="00B423DE">
        <w:tblPrEx>
          <w:tblW w:w="8770" w:type="dxa"/>
          <w:tblInd w:w="93" w:type="dxa"/>
          <w:tblLook w:val="0000"/>
        </w:tblPrEx>
        <w:trPr>
          <w:trHeight w:val="255"/>
        </w:trPr>
        <w:tc>
          <w:tcPr>
            <w:tcW w:w="5710" w:type="dxa"/>
            <w:tcMar>
              <w:left w:w="43" w:type="dxa"/>
              <w:right w:w="43" w:type="dxa"/>
            </w:tcMar>
            <w:vAlign w:val="bottom"/>
          </w:tcPr>
          <w:p w:rsidR="00DF294B" w:rsidRPr="006428F5" w:rsidP="006428F5" w14:paraId="575EE577" w14:textId="1E35B619">
            <w:pPr>
              <w:ind w:firstLine="267"/>
              <w:rPr>
                <w:rFonts w:ascii="Calibri Light" w:hAnsi="Calibri Light" w:cs="Calibri Light"/>
              </w:rPr>
            </w:pPr>
            <w:r w:rsidRPr="006428F5">
              <w:rPr>
                <w:rFonts w:ascii="Calibri Light" w:hAnsi="Calibri Light" w:cs="Calibri Light"/>
              </w:rPr>
              <w:t>Yes</w:t>
            </w:r>
          </w:p>
        </w:tc>
        <w:tc>
          <w:tcPr>
            <w:tcW w:w="1620" w:type="dxa"/>
            <w:tcMar>
              <w:left w:w="43" w:type="dxa"/>
              <w:right w:w="43" w:type="dxa"/>
            </w:tcMar>
            <w:vAlign w:val="bottom"/>
          </w:tcPr>
          <w:p w:rsidR="00DF294B" w:rsidRPr="006428F5" w:rsidP="006428F5" w14:paraId="6E95F965" w14:textId="565A3C3C">
            <w:pPr>
              <w:jc w:val="center"/>
              <w:rPr>
                <w:rFonts w:ascii="Calibri Light" w:hAnsi="Calibri Light" w:cs="Calibri Light"/>
              </w:rPr>
            </w:pPr>
          </w:p>
        </w:tc>
        <w:tc>
          <w:tcPr>
            <w:tcW w:w="1440" w:type="dxa"/>
            <w:tcMar>
              <w:left w:w="43" w:type="dxa"/>
              <w:right w:w="43" w:type="dxa"/>
            </w:tcMar>
            <w:vAlign w:val="bottom"/>
          </w:tcPr>
          <w:p w:rsidR="00DF294B" w:rsidRPr="006428F5" w:rsidP="006428F5" w14:paraId="0A8D7881" w14:textId="2DBD6862">
            <w:pPr>
              <w:ind w:right="407"/>
              <w:jc w:val="right"/>
              <w:rPr>
                <w:rFonts w:ascii="Calibri Light" w:hAnsi="Calibri Light" w:cs="Calibri Light"/>
              </w:rPr>
            </w:pPr>
          </w:p>
        </w:tc>
      </w:tr>
      <w:tr w14:paraId="5DD3F1DC" w14:textId="77777777" w:rsidTr="00B423DE">
        <w:tblPrEx>
          <w:tblW w:w="8770" w:type="dxa"/>
          <w:tblInd w:w="93" w:type="dxa"/>
          <w:tblLook w:val="0000"/>
        </w:tblPrEx>
        <w:trPr>
          <w:trHeight w:val="255"/>
        </w:trPr>
        <w:tc>
          <w:tcPr>
            <w:tcW w:w="5710" w:type="dxa"/>
            <w:tcMar>
              <w:left w:w="43" w:type="dxa"/>
              <w:right w:w="43" w:type="dxa"/>
            </w:tcMar>
            <w:vAlign w:val="bottom"/>
          </w:tcPr>
          <w:p w:rsidR="00DF294B" w:rsidRPr="006428F5" w:rsidP="006428F5" w14:paraId="77C0907C" w14:textId="0CB2C7BD">
            <w:pPr>
              <w:ind w:firstLine="267"/>
              <w:rPr>
                <w:rFonts w:ascii="Calibri Light" w:hAnsi="Calibri Light" w:cs="Calibri Light"/>
                <w:bCs/>
              </w:rPr>
            </w:pPr>
            <w:r w:rsidRPr="006428F5">
              <w:rPr>
                <w:rFonts w:ascii="Calibri Light" w:hAnsi="Calibri Light" w:cs="Calibri Light"/>
                <w:bCs/>
              </w:rPr>
              <w:t xml:space="preserve">No </w:t>
            </w:r>
          </w:p>
        </w:tc>
        <w:tc>
          <w:tcPr>
            <w:tcW w:w="1620" w:type="dxa"/>
            <w:tcMar>
              <w:left w:w="43" w:type="dxa"/>
              <w:right w:w="43" w:type="dxa"/>
            </w:tcMar>
            <w:vAlign w:val="bottom"/>
          </w:tcPr>
          <w:p w:rsidR="00DF294B" w:rsidRPr="006428F5" w:rsidP="006428F5" w14:paraId="3173D644" w14:textId="6156DC89">
            <w:pPr>
              <w:jc w:val="center"/>
              <w:rPr>
                <w:rFonts w:ascii="Calibri Light" w:hAnsi="Calibri Light" w:cs="Calibri Light"/>
              </w:rPr>
            </w:pPr>
          </w:p>
        </w:tc>
        <w:tc>
          <w:tcPr>
            <w:tcW w:w="1440" w:type="dxa"/>
            <w:tcMar>
              <w:left w:w="43" w:type="dxa"/>
              <w:right w:w="43" w:type="dxa"/>
            </w:tcMar>
            <w:vAlign w:val="bottom"/>
          </w:tcPr>
          <w:p w:rsidR="00DF294B" w:rsidRPr="006428F5" w:rsidP="006428F5" w14:paraId="43EFB3DD" w14:textId="5EC5B252">
            <w:pPr>
              <w:ind w:right="407"/>
              <w:jc w:val="right"/>
              <w:rPr>
                <w:rFonts w:ascii="Calibri Light" w:hAnsi="Calibri Light" w:cs="Calibri Light"/>
              </w:rPr>
            </w:pPr>
          </w:p>
        </w:tc>
      </w:tr>
      <w:tr w14:paraId="67DCFC08" w14:textId="77777777" w:rsidTr="00B423DE">
        <w:tblPrEx>
          <w:tblW w:w="8770" w:type="dxa"/>
          <w:tblInd w:w="93" w:type="dxa"/>
          <w:tblLook w:val="0000"/>
        </w:tblPrEx>
        <w:trPr>
          <w:trHeight w:val="255"/>
        </w:trPr>
        <w:tc>
          <w:tcPr>
            <w:tcW w:w="5710" w:type="dxa"/>
            <w:tcMar>
              <w:left w:w="43" w:type="dxa"/>
              <w:right w:w="43" w:type="dxa"/>
            </w:tcMar>
            <w:vAlign w:val="bottom"/>
          </w:tcPr>
          <w:p w:rsidR="00140210" w:rsidRPr="006428F5" w:rsidP="006428F5" w14:paraId="74D50D8C" w14:textId="519D5062">
            <w:pPr>
              <w:rPr>
                <w:rFonts w:ascii="Calibri Light" w:hAnsi="Calibri Light" w:cs="Calibri Light"/>
                <w:bCs/>
              </w:rPr>
            </w:pPr>
            <w:r>
              <w:rPr>
                <w:rFonts w:ascii="Calibri Light" w:hAnsi="Calibri Light" w:cs="Calibri Light"/>
                <w:bCs/>
              </w:rPr>
              <w:t xml:space="preserve">Is this restaurant </w:t>
            </w:r>
            <w:r>
              <w:rPr>
                <w:rFonts w:ascii="Calibri Light" w:hAnsi="Calibri Light" w:cs="Calibri Light"/>
                <w:bCs/>
              </w:rPr>
              <w:t>independently-owned</w:t>
            </w:r>
            <w:r>
              <w:rPr>
                <w:rFonts w:ascii="Calibri Light" w:hAnsi="Calibri Light" w:cs="Calibri Light"/>
                <w:bCs/>
              </w:rPr>
              <w:t xml:space="preserve"> or part of a chain? </w:t>
            </w:r>
          </w:p>
        </w:tc>
        <w:tc>
          <w:tcPr>
            <w:tcW w:w="1620" w:type="dxa"/>
            <w:tcMar>
              <w:left w:w="43" w:type="dxa"/>
              <w:right w:w="43" w:type="dxa"/>
            </w:tcMar>
            <w:vAlign w:val="bottom"/>
          </w:tcPr>
          <w:p w:rsidR="00140210" w:rsidRPr="006428F5" w:rsidP="006428F5" w14:paraId="2C75ADFE" w14:textId="21A72D87">
            <w:pPr>
              <w:jc w:val="center"/>
              <w:rPr>
                <w:rFonts w:ascii="Calibri Light" w:hAnsi="Calibri Light" w:cs="Calibri Light"/>
              </w:rPr>
            </w:pPr>
          </w:p>
        </w:tc>
        <w:tc>
          <w:tcPr>
            <w:tcW w:w="1440" w:type="dxa"/>
            <w:tcMar>
              <w:left w:w="43" w:type="dxa"/>
              <w:right w:w="43" w:type="dxa"/>
            </w:tcMar>
            <w:vAlign w:val="bottom"/>
          </w:tcPr>
          <w:p w:rsidR="00140210" w:rsidRPr="006428F5" w:rsidP="006428F5" w14:paraId="39A0C61C" w14:textId="5C57716C">
            <w:pPr>
              <w:ind w:right="407"/>
              <w:jc w:val="right"/>
              <w:rPr>
                <w:rFonts w:ascii="Calibri Light" w:hAnsi="Calibri Light" w:cs="Calibri Light"/>
              </w:rPr>
            </w:pPr>
          </w:p>
        </w:tc>
      </w:tr>
      <w:tr w14:paraId="112A571D" w14:textId="77777777" w:rsidTr="00B423DE">
        <w:tblPrEx>
          <w:tblW w:w="8770" w:type="dxa"/>
          <w:tblInd w:w="93" w:type="dxa"/>
          <w:tblLook w:val="0000"/>
        </w:tblPrEx>
        <w:trPr>
          <w:trHeight w:val="255"/>
        </w:trPr>
        <w:tc>
          <w:tcPr>
            <w:tcW w:w="5710" w:type="dxa"/>
            <w:tcMar>
              <w:left w:w="43" w:type="dxa"/>
              <w:right w:w="43" w:type="dxa"/>
            </w:tcMar>
            <w:vAlign w:val="bottom"/>
          </w:tcPr>
          <w:p w:rsidR="00140210" w:rsidRPr="006428F5" w:rsidP="006428F5" w14:paraId="23BDB346" w14:textId="0E8D0FB7">
            <w:pPr>
              <w:ind w:firstLine="315"/>
              <w:rPr>
                <w:rFonts w:ascii="Calibri Light" w:hAnsi="Calibri Light" w:cs="Calibri Light"/>
                <w:bCs/>
              </w:rPr>
            </w:pPr>
            <w:r>
              <w:rPr>
                <w:rFonts w:ascii="Calibri Light" w:hAnsi="Calibri Light" w:cs="Calibri Light"/>
                <w:bCs/>
              </w:rPr>
              <w:t>Independent</w:t>
            </w:r>
          </w:p>
        </w:tc>
        <w:tc>
          <w:tcPr>
            <w:tcW w:w="1620" w:type="dxa"/>
            <w:tcMar>
              <w:left w:w="43" w:type="dxa"/>
              <w:right w:w="43" w:type="dxa"/>
            </w:tcMar>
            <w:vAlign w:val="bottom"/>
          </w:tcPr>
          <w:p w:rsidR="00140210" w:rsidRPr="006428F5" w:rsidP="006428F5" w14:paraId="3F933B47" w14:textId="48956092">
            <w:pPr>
              <w:jc w:val="center"/>
              <w:rPr>
                <w:rFonts w:ascii="Calibri Light" w:hAnsi="Calibri Light" w:cs="Calibri Light"/>
              </w:rPr>
            </w:pPr>
          </w:p>
        </w:tc>
        <w:tc>
          <w:tcPr>
            <w:tcW w:w="1440" w:type="dxa"/>
            <w:tcMar>
              <w:left w:w="43" w:type="dxa"/>
              <w:right w:w="43" w:type="dxa"/>
            </w:tcMar>
            <w:vAlign w:val="bottom"/>
          </w:tcPr>
          <w:p w:rsidR="00140210" w:rsidRPr="006428F5" w:rsidP="006428F5" w14:paraId="0E55EB23" w14:textId="258A6019">
            <w:pPr>
              <w:ind w:right="407"/>
              <w:jc w:val="right"/>
              <w:rPr>
                <w:rFonts w:ascii="Calibri Light" w:hAnsi="Calibri Light" w:cs="Calibri Light"/>
              </w:rPr>
            </w:pPr>
          </w:p>
        </w:tc>
      </w:tr>
      <w:tr w14:paraId="0CCDC4DB" w14:textId="77777777" w:rsidTr="00B423DE">
        <w:tblPrEx>
          <w:tblW w:w="8770" w:type="dxa"/>
          <w:tblInd w:w="93" w:type="dxa"/>
          <w:tblLook w:val="0000"/>
        </w:tblPrEx>
        <w:trPr>
          <w:trHeight w:val="255"/>
        </w:trPr>
        <w:tc>
          <w:tcPr>
            <w:tcW w:w="5710" w:type="dxa"/>
            <w:tcMar>
              <w:left w:w="43" w:type="dxa"/>
              <w:right w:w="43" w:type="dxa"/>
            </w:tcMar>
            <w:vAlign w:val="bottom"/>
          </w:tcPr>
          <w:p w:rsidR="00140210" w:rsidRPr="006428F5" w:rsidP="006428F5" w14:paraId="205CAC42" w14:textId="7C3ED36C">
            <w:pPr>
              <w:ind w:firstLine="315"/>
              <w:rPr>
                <w:rFonts w:ascii="Calibri Light" w:hAnsi="Calibri Light" w:cs="Calibri Light"/>
                <w:bCs/>
              </w:rPr>
            </w:pPr>
            <w:r>
              <w:rPr>
                <w:rFonts w:ascii="Calibri Light" w:hAnsi="Calibri Light" w:cs="Calibri Light"/>
                <w:bCs/>
              </w:rPr>
              <w:t>Chain</w:t>
            </w:r>
          </w:p>
        </w:tc>
        <w:tc>
          <w:tcPr>
            <w:tcW w:w="1620" w:type="dxa"/>
            <w:tcMar>
              <w:left w:w="43" w:type="dxa"/>
              <w:right w:w="43" w:type="dxa"/>
            </w:tcMar>
            <w:vAlign w:val="bottom"/>
          </w:tcPr>
          <w:p w:rsidR="00B423DE" w:rsidRPr="006428F5" w:rsidP="00B423DE" w14:paraId="1E4926B6" w14:textId="02264BB6">
            <w:pPr>
              <w:jc w:val="center"/>
              <w:rPr>
                <w:rFonts w:ascii="Calibri Light" w:hAnsi="Calibri Light" w:cs="Calibri Light"/>
              </w:rPr>
            </w:pPr>
          </w:p>
        </w:tc>
        <w:tc>
          <w:tcPr>
            <w:tcW w:w="1440" w:type="dxa"/>
            <w:tcMar>
              <w:left w:w="43" w:type="dxa"/>
              <w:right w:w="43" w:type="dxa"/>
            </w:tcMar>
            <w:vAlign w:val="bottom"/>
          </w:tcPr>
          <w:p w:rsidR="00140210" w:rsidRPr="006428F5" w:rsidP="006428F5" w14:paraId="775ED993" w14:textId="25A69170">
            <w:pPr>
              <w:ind w:right="407"/>
              <w:jc w:val="right"/>
              <w:rPr>
                <w:rFonts w:ascii="Calibri Light" w:hAnsi="Calibri Light" w:cs="Calibri Light"/>
              </w:rPr>
            </w:pPr>
          </w:p>
        </w:tc>
      </w:tr>
      <w:tr w14:paraId="378B015F" w14:textId="77777777" w:rsidTr="00B423DE">
        <w:tblPrEx>
          <w:tblW w:w="8770" w:type="dxa"/>
          <w:tblInd w:w="93" w:type="dxa"/>
          <w:tblLook w:val="0000"/>
        </w:tblPrEx>
        <w:trPr>
          <w:trHeight w:val="255"/>
        </w:trPr>
        <w:tc>
          <w:tcPr>
            <w:tcW w:w="5710" w:type="dxa"/>
            <w:tcMar>
              <w:left w:w="43" w:type="dxa"/>
              <w:right w:w="43" w:type="dxa"/>
            </w:tcMar>
            <w:vAlign w:val="bottom"/>
          </w:tcPr>
          <w:p w:rsidR="00B423DE" w:rsidRPr="00B423DE" w:rsidP="00B423DE" w14:paraId="42D125CB" w14:textId="3ABDEBE8">
            <w:pPr>
              <w:autoSpaceDE w:val="0"/>
              <w:autoSpaceDN w:val="0"/>
              <w:adjustRightInd w:val="0"/>
              <w:ind w:left="432" w:hanging="432"/>
              <w:rPr>
                <w:rFonts w:ascii="Calibri Light" w:hAnsi="Calibri Light" w:cs="Calibri Light"/>
              </w:rPr>
            </w:pPr>
            <w:r>
              <w:rPr>
                <w:rFonts w:ascii="Calibri Light" w:hAnsi="Calibri Light" w:cs="Calibri Light"/>
              </w:rPr>
              <w:t>Does this restaurant have procedures in place specifically for cleaning up after a vomiting or diarrheal event?</w:t>
            </w:r>
          </w:p>
        </w:tc>
        <w:tc>
          <w:tcPr>
            <w:tcW w:w="1620" w:type="dxa"/>
            <w:tcMar>
              <w:left w:w="43" w:type="dxa"/>
              <w:right w:w="43" w:type="dxa"/>
            </w:tcMar>
            <w:vAlign w:val="bottom"/>
          </w:tcPr>
          <w:p w:rsidR="00B423DE" w:rsidRPr="006428F5" w:rsidP="00B423DE" w14:paraId="6CA3C26C" w14:textId="4F519073">
            <w:pPr>
              <w:jc w:val="center"/>
              <w:rPr>
                <w:rFonts w:ascii="Calibri Light" w:hAnsi="Calibri Light" w:cs="Calibri Light"/>
              </w:rPr>
            </w:pPr>
          </w:p>
        </w:tc>
        <w:tc>
          <w:tcPr>
            <w:tcW w:w="1440" w:type="dxa"/>
            <w:tcMar>
              <w:left w:w="43" w:type="dxa"/>
              <w:right w:w="43" w:type="dxa"/>
            </w:tcMar>
            <w:vAlign w:val="bottom"/>
          </w:tcPr>
          <w:p w:rsidR="00B423DE" w:rsidRPr="006428F5" w:rsidP="00B423DE" w14:paraId="616695BB" w14:textId="12332650">
            <w:pPr>
              <w:ind w:right="407"/>
              <w:jc w:val="center"/>
              <w:rPr>
                <w:rFonts w:ascii="Calibri Light" w:hAnsi="Calibri Light" w:cs="Calibri Light"/>
              </w:rPr>
            </w:pPr>
          </w:p>
        </w:tc>
      </w:tr>
      <w:tr w14:paraId="26E6554D" w14:textId="77777777" w:rsidTr="00B423DE">
        <w:tblPrEx>
          <w:tblW w:w="8770" w:type="dxa"/>
          <w:tblInd w:w="93" w:type="dxa"/>
          <w:tblLook w:val="0000"/>
        </w:tblPrEx>
        <w:trPr>
          <w:trHeight w:val="255"/>
        </w:trPr>
        <w:tc>
          <w:tcPr>
            <w:tcW w:w="5710" w:type="dxa"/>
            <w:tcMar>
              <w:left w:w="43" w:type="dxa"/>
              <w:right w:w="43" w:type="dxa"/>
            </w:tcMar>
            <w:vAlign w:val="bottom"/>
          </w:tcPr>
          <w:p w:rsidR="00B423DE" w:rsidP="006428F5" w14:paraId="6AC07C91" w14:textId="5772C2E9">
            <w:pPr>
              <w:ind w:firstLine="315"/>
              <w:rPr>
                <w:rFonts w:ascii="Calibri Light" w:hAnsi="Calibri Light" w:cs="Calibri Light"/>
                <w:bCs/>
              </w:rPr>
            </w:pPr>
            <w:r>
              <w:rPr>
                <w:rFonts w:ascii="Calibri Light" w:hAnsi="Calibri Light" w:cs="Calibri Light"/>
                <w:bCs/>
              </w:rPr>
              <w:t xml:space="preserve">Yes  </w:t>
            </w:r>
          </w:p>
        </w:tc>
        <w:tc>
          <w:tcPr>
            <w:tcW w:w="1620" w:type="dxa"/>
            <w:tcMar>
              <w:left w:w="43" w:type="dxa"/>
              <w:right w:w="43" w:type="dxa"/>
            </w:tcMar>
            <w:vAlign w:val="bottom"/>
          </w:tcPr>
          <w:p w:rsidR="00B423DE" w:rsidRPr="006428F5" w:rsidP="00B423DE" w14:paraId="7577A575" w14:textId="77777777">
            <w:pPr>
              <w:jc w:val="center"/>
              <w:rPr>
                <w:rFonts w:ascii="Calibri Light" w:hAnsi="Calibri Light" w:cs="Calibri Light"/>
              </w:rPr>
            </w:pPr>
          </w:p>
        </w:tc>
        <w:tc>
          <w:tcPr>
            <w:tcW w:w="1440" w:type="dxa"/>
            <w:tcMar>
              <w:left w:w="43" w:type="dxa"/>
              <w:right w:w="43" w:type="dxa"/>
            </w:tcMar>
            <w:vAlign w:val="bottom"/>
          </w:tcPr>
          <w:p w:rsidR="00B423DE" w:rsidRPr="006428F5" w:rsidP="006428F5" w14:paraId="0A137118" w14:textId="77777777">
            <w:pPr>
              <w:ind w:right="407"/>
              <w:jc w:val="right"/>
              <w:rPr>
                <w:rFonts w:ascii="Calibri Light" w:hAnsi="Calibri Light" w:cs="Calibri Light"/>
              </w:rPr>
            </w:pPr>
          </w:p>
        </w:tc>
      </w:tr>
      <w:tr w14:paraId="26DD5F34" w14:textId="77777777" w:rsidTr="00B423DE">
        <w:tblPrEx>
          <w:tblW w:w="8770" w:type="dxa"/>
          <w:tblInd w:w="93" w:type="dxa"/>
          <w:tblLook w:val="0000"/>
        </w:tblPrEx>
        <w:trPr>
          <w:trHeight w:val="255"/>
        </w:trPr>
        <w:tc>
          <w:tcPr>
            <w:tcW w:w="5710" w:type="dxa"/>
            <w:tcMar>
              <w:left w:w="43" w:type="dxa"/>
              <w:right w:w="43" w:type="dxa"/>
            </w:tcMar>
            <w:vAlign w:val="bottom"/>
          </w:tcPr>
          <w:p w:rsidR="00B423DE" w:rsidP="006428F5" w14:paraId="6D632B8F" w14:textId="360228E5">
            <w:pPr>
              <w:ind w:firstLine="315"/>
              <w:rPr>
                <w:rFonts w:ascii="Calibri Light" w:hAnsi="Calibri Light" w:cs="Calibri Light"/>
                <w:bCs/>
              </w:rPr>
            </w:pPr>
            <w:r>
              <w:rPr>
                <w:rFonts w:ascii="Calibri Light" w:hAnsi="Calibri Light" w:cs="Calibri Light"/>
                <w:bCs/>
              </w:rPr>
              <w:t>No</w:t>
            </w:r>
          </w:p>
        </w:tc>
        <w:tc>
          <w:tcPr>
            <w:tcW w:w="1620" w:type="dxa"/>
            <w:tcMar>
              <w:left w:w="43" w:type="dxa"/>
              <w:right w:w="43" w:type="dxa"/>
            </w:tcMar>
            <w:vAlign w:val="bottom"/>
          </w:tcPr>
          <w:p w:rsidR="00B423DE" w:rsidRPr="006428F5" w:rsidP="00B423DE" w14:paraId="108AFCD2" w14:textId="77777777">
            <w:pPr>
              <w:jc w:val="center"/>
              <w:rPr>
                <w:rFonts w:ascii="Calibri Light" w:hAnsi="Calibri Light" w:cs="Calibri Light"/>
              </w:rPr>
            </w:pPr>
          </w:p>
        </w:tc>
        <w:tc>
          <w:tcPr>
            <w:tcW w:w="1440" w:type="dxa"/>
            <w:tcMar>
              <w:left w:w="43" w:type="dxa"/>
              <w:right w:w="43" w:type="dxa"/>
            </w:tcMar>
            <w:vAlign w:val="bottom"/>
          </w:tcPr>
          <w:p w:rsidR="00B423DE" w:rsidRPr="006428F5" w:rsidP="006428F5" w14:paraId="3F11BF1C" w14:textId="77777777">
            <w:pPr>
              <w:ind w:right="407"/>
              <w:jc w:val="right"/>
              <w:rPr>
                <w:rFonts w:ascii="Calibri Light" w:hAnsi="Calibri Light" w:cs="Calibri Light"/>
              </w:rPr>
            </w:pPr>
          </w:p>
        </w:tc>
      </w:tr>
      <w:tr w14:paraId="2614A24A" w14:textId="77777777" w:rsidTr="00B423DE">
        <w:tblPrEx>
          <w:tblW w:w="8770" w:type="dxa"/>
          <w:tblInd w:w="93" w:type="dxa"/>
          <w:tblLook w:val="0000"/>
        </w:tblPrEx>
        <w:trPr>
          <w:trHeight w:val="255"/>
        </w:trPr>
        <w:tc>
          <w:tcPr>
            <w:tcW w:w="5710" w:type="dxa"/>
            <w:tcMar>
              <w:left w:w="43" w:type="dxa"/>
              <w:right w:w="43" w:type="dxa"/>
            </w:tcMar>
            <w:vAlign w:val="bottom"/>
          </w:tcPr>
          <w:p w:rsidR="00B423DE" w:rsidP="00B97785" w14:paraId="159A130D" w14:textId="2F4E17DB">
            <w:pPr>
              <w:rPr>
                <w:rFonts w:ascii="Calibri Light" w:hAnsi="Calibri Light" w:cs="Calibri Light"/>
                <w:bCs/>
              </w:rPr>
            </w:pPr>
            <w:r>
              <w:rPr>
                <w:rFonts w:ascii="Calibri Light" w:hAnsi="Calibri Light" w:cs="Calibri Light"/>
                <w:bCs/>
              </w:rPr>
              <w:t xml:space="preserve">How are staff trained to clean tables? </w:t>
            </w:r>
          </w:p>
        </w:tc>
        <w:tc>
          <w:tcPr>
            <w:tcW w:w="1620" w:type="dxa"/>
            <w:tcMar>
              <w:left w:w="43" w:type="dxa"/>
              <w:right w:w="43" w:type="dxa"/>
            </w:tcMar>
            <w:vAlign w:val="bottom"/>
          </w:tcPr>
          <w:p w:rsidR="00B423DE" w:rsidRPr="006428F5" w:rsidP="00B423DE" w14:paraId="52D9A64C" w14:textId="77777777">
            <w:pPr>
              <w:jc w:val="center"/>
              <w:rPr>
                <w:rFonts w:ascii="Calibri Light" w:hAnsi="Calibri Light" w:cs="Calibri Light"/>
              </w:rPr>
            </w:pPr>
          </w:p>
        </w:tc>
        <w:tc>
          <w:tcPr>
            <w:tcW w:w="1440" w:type="dxa"/>
            <w:tcMar>
              <w:left w:w="43" w:type="dxa"/>
              <w:right w:w="43" w:type="dxa"/>
            </w:tcMar>
            <w:vAlign w:val="bottom"/>
          </w:tcPr>
          <w:p w:rsidR="00B423DE" w:rsidRPr="006428F5" w:rsidP="006428F5" w14:paraId="02CDA3E1" w14:textId="77777777">
            <w:pPr>
              <w:ind w:right="407"/>
              <w:jc w:val="right"/>
              <w:rPr>
                <w:rFonts w:ascii="Calibri Light" w:hAnsi="Calibri Light" w:cs="Calibri Light"/>
              </w:rPr>
            </w:pPr>
          </w:p>
        </w:tc>
      </w:tr>
      <w:tr w14:paraId="53E2BDE7" w14:textId="77777777" w:rsidTr="00B423DE">
        <w:tblPrEx>
          <w:tblW w:w="8770" w:type="dxa"/>
          <w:tblInd w:w="93" w:type="dxa"/>
          <w:tblLook w:val="0000"/>
        </w:tblPrEx>
        <w:trPr>
          <w:trHeight w:val="255"/>
        </w:trPr>
        <w:tc>
          <w:tcPr>
            <w:tcW w:w="5710" w:type="dxa"/>
            <w:tcMar>
              <w:left w:w="43" w:type="dxa"/>
              <w:right w:w="43" w:type="dxa"/>
            </w:tcMar>
            <w:vAlign w:val="bottom"/>
          </w:tcPr>
          <w:p w:rsidR="00B423DE" w:rsidP="006428F5" w14:paraId="00A2C988" w14:textId="7876548A">
            <w:pPr>
              <w:ind w:firstLine="315"/>
              <w:rPr>
                <w:rFonts w:ascii="Calibri Light" w:hAnsi="Calibri Light" w:cs="Calibri Light"/>
                <w:bCs/>
              </w:rPr>
            </w:pPr>
            <w:r>
              <w:rPr>
                <w:rFonts w:ascii="Calibri Light" w:hAnsi="Calibri Light" w:cs="Calibri Light"/>
                <w:bCs/>
              </w:rPr>
              <w:t>Handbook</w:t>
            </w:r>
          </w:p>
        </w:tc>
        <w:tc>
          <w:tcPr>
            <w:tcW w:w="1620" w:type="dxa"/>
            <w:tcMar>
              <w:left w:w="43" w:type="dxa"/>
              <w:right w:w="43" w:type="dxa"/>
            </w:tcMar>
            <w:vAlign w:val="bottom"/>
          </w:tcPr>
          <w:p w:rsidR="00B423DE" w:rsidRPr="006428F5" w:rsidP="00B423DE" w14:paraId="001A05F5" w14:textId="77777777">
            <w:pPr>
              <w:jc w:val="center"/>
              <w:rPr>
                <w:rFonts w:ascii="Calibri Light" w:hAnsi="Calibri Light" w:cs="Calibri Light"/>
              </w:rPr>
            </w:pPr>
          </w:p>
        </w:tc>
        <w:tc>
          <w:tcPr>
            <w:tcW w:w="1440" w:type="dxa"/>
            <w:tcMar>
              <w:left w:w="43" w:type="dxa"/>
              <w:right w:w="43" w:type="dxa"/>
            </w:tcMar>
            <w:vAlign w:val="bottom"/>
          </w:tcPr>
          <w:p w:rsidR="00B423DE" w:rsidRPr="006428F5" w:rsidP="006428F5" w14:paraId="0163272E" w14:textId="77777777">
            <w:pPr>
              <w:ind w:right="407"/>
              <w:jc w:val="right"/>
              <w:rPr>
                <w:rFonts w:ascii="Calibri Light" w:hAnsi="Calibri Light" w:cs="Calibri Light"/>
              </w:rPr>
            </w:pPr>
          </w:p>
        </w:tc>
      </w:tr>
      <w:tr w14:paraId="0EA09DC4" w14:textId="77777777" w:rsidTr="00B423DE">
        <w:tblPrEx>
          <w:tblW w:w="8770" w:type="dxa"/>
          <w:tblInd w:w="93" w:type="dxa"/>
          <w:tblLook w:val="0000"/>
        </w:tblPrEx>
        <w:trPr>
          <w:trHeight w:val="255"/>
        </w:trPr>
        <w:tc>
          <w:tcPr>
            <w:tcW w:w="5710" w:type="dxa"/>
            <w:tcMar>
              <w:left w:w="43" w:type="dxa"/>
              <w:right w:w="43" w:type="dxa"/>
            </w:tcMar>
            <w:vAlign w:val="bottom"/>
          </w:tcPr>
          <w:p w:rsidR="00B423DE" w:rsidP="006428F5" w14:paraId="17697C7D" w14:textId="1C1E158B">
            <w:pPr>
              <w:ind w:firstLine="315"/>
              <w:rPr>
                <w:rFonts w:ascii="Calibri Light" w:hAnsi="Calibri Light" w:cs="Calibri Light"/>
                <w:bCs/>
              </w:rPr>
            </w:pPr>
            <w:r>
              <w:rPr>
                <w:rFonts w:ascii="Calibri Light" w:hAnsi="Calibri Light" w:cs="Calibri Light"/>
                <w:bCs/>
              </w:rPr>
              <w:t>Peer training</w:t>
            </w:r>
          </w:p>
        </w:tc>
        <w:tc>
          <w:tcPr>
            <w:tcW w:w="1620" w:type="dxa"/>
            <w:tcMar>
              <w:left w:w="43" w:type="dxa"/>
              <w:right w:w="43" w:type="dxa"/>
            </w:tcMar>
            <w:vAlign w:val="bottom"/>
          </w:tcPr>
          <w:p w:rsidR="00B423DE" w:rsidRPr="006428F5" w:rsidP="00B423DE" w14:paraId="44D97F3B" w14:textId="77777777">
            <w:pPr>
              <w:jc w:val="center"/>
              <w:rPr>
                <w:rFonts w:ascii="Calibri Light" w:hAnsi="Calibri Light" w:cs="Calibri Light"/>
              </w:rPr>
            </w:pPr>
          </w:p>
        </w:tc>
        <w:tc>
          <w:tcPr>
            <w:tcW w:w="1440" w:type="dxa"/>
            <w:tcMar>
              <w:left w:w="43" w:type="dxa"/>
              <w:right w:w="43" w:type="dxa"/>
            </w:tcMar>
            <w:vAlign w:val="bottom"/>
          </w:tcPr>
          <w:p w:rsidR="00B423DE" w:rsidRPr="006428F5" w:rsidP="006428F5" w14:paraId="66F2E0A2" w14:textId="77777777">
            <w:pPr>
              <w:ind w:right="407"/>
              <w:jc w:val="right"/>
              <w:rPr>
                <w:rFonts w:ascii="Calibri Light" w:hAnsi="Calibri Light" w:cs="Calibri Light"/>
              </w:rPr>
            </w:pPr>
          </w:p>
        </w:tc>
      </w:tr>
      <w:tr w14:paraId="1650B9C6" w14:textId="77777777" w:rsidTr="00B423DE">
        <w:tblPrEx>
          <w:tblW w:w="8770" w:type="dxa"/>
          <w:tblInd w:w="93" w:type="dxa"/>
          <w:tblLook w:val="0000"/>
        </w:tblPrEx>
        <w:trPr>
          <w:trHeight w:val="255"/>
        </w:trPr>
        <w:tc>
          <w:tcPr>
            <w:tcW w:w="5710" w:type="dxa"/>
            <w:tcMar>
              <w:left w:w="43" w:type="dxa"/>
              <w:right w:w="43" w:type="dxa"/>
            </w:tcMar>
            <w:vAlign w:val="bottom"/>
          </w:tcPr>
          <w:p w:rsidR="00B97785" w:rsidP="006428F5" w14:paraId="4263EC0F" w14:textId="0897D51F">
            <w:pPr>
              <w:ind w:firstLine="315"/>
              <w:rPr>
                <w:rFonts w:ascii="Calibri Light" w:hAnsi="Calibri Light" w:cs="Calibri Light"/>
                <w:bCs/>
              </w:rPr>
            </w:pPr>
            <w:r>
              <w:rPr>
                <w:rFonts w:ascii="Calibri Light" w:hAnsi="Calibri Light" w:cs="Calibri Light"/>
                <w:bCs/>
              </w:rPr>
              <w:t>Manager training</w:t>
            </w:r>
          </w:p>
        </w:tc>
        <w:tc>
          <w:tcPr>
            <w:tcW w:w="1620" w:type="dxa"/>
            <w:tcMar>
              <w:left w:w="43" w:type="dxa"/>
              <w:right w:w="43" w:type="dxa"/>
            </w:tcMar>
            <w:vAlign w:val="bottom"/>
          </w:tcPr>
          <w:p w:rsidR="00B97785" w:rsidRPr="006428F5" w:rsidP="00B423DE" w14:paraId="0E63D152" w14:textId="77777777">
            <w:pPr>
              <w:jc w:val="center"/>
              <w:rPr>
                <w:rFonts w:ascii="Calibri Light" w:hAnsi="Calibri Light" w:cs="Calibri Light"/>
              </w:rPr>
            </w:pPr>
          </w:p>
        </w:tc>
        <w:tc>
          <w:tcPr>
            <w:tcW w:w="1440" w:type="dxa"/>
            <w:tcMar>
              <w:left w:w="43" w:type="dxa"/>
              <w:right w:w="43" w:type="dxa"/>
            </w:tcMar>
            <w:vAlign w:val="bottom"/>
          </w:tcPr>
          <w:p w:rsidR="00B97785" w:rsidRPr="006428F5" w:rsidP="006428F5" w14:paraId="2661F069" w14:textId="77777777">
            <w:pPr>
              <w:ind w:right="407"/>
              <w:jc w:val="right"/>
              <w:rPr>
                <w:rFonts w:ascii="Calibri Light" w:hAnsi="Calibri Light" w:cs="Calibri Light"/>
              </w:rPr>
            </w:pPr>
          </w:p>
        </w:tc>
      </w:tr>
      <w:tr w14:paraId="7D053448" w14:textId="77777777" w:rsidTr="00B423DE">
        <w:tblPrEx>
          <w:tblW w:w="8770" w:type="dxa"/>
          <w:tblInd w:w="93" w:type="dxa"/>
          <w:tblLook w:val="0000"/>
        </w:tblPrEx>
        <w:trPr>
          <w:trHeight w:val="255"/>
        </w:trPr>
        <w:tc>
          <w:tcPr>
            <w:tcW w:w="5710" w:type="dxa"/>
            <w:tcMar>
              <w:left w:w="43" w:type="dxa"/>
              <w:right w:w="43" w:type="dxa"/>
            </w:tcMar>
            <w:vAlign w:val="bottom"/>
          </w:tcPr>
          <w:p w:rsidR="00B97785" w:rsidP="006428F5" w14:paraId="31F39B4D" w14:textId="1B47E7D2">
            <w:pPr>
              <w:ind w:firstLine="315"/>
              <w:rPr>
                <w:rFonts w:ascii="Calibri Light" w:hAnsi="Calibri Light" w:cs="Calibri Light"/>
                <w:bCs/>
              </w:rPr>
            </w:pPr>
            <w:r>
              <w:rPr>
                <w:rFonts w:ascii="Calibri Light" w:hAnsi="Calibri Light" w:cs="Calibri Light"/>
                <w:bCs/>
              </w:rPr>
              <w:t>Computer training</w:t>
            </w:r>
          </w:p>
        </w:tc>
        <w:tc>
          <w:tcPr>
            <w:tcW w:w="1620" w:type="dxa"/>
            <w:tcMar>
              <w:left w:w="43" w:type="dxa"/>
              <w:right w:w="43" w:type="dxa"/>
            </w:tcMar>
            <w:vAlign w:val="bottom"/>
          </w:tcPr>
          <w:p w:rsidR="00B97785" w:rsidRPr="006428F5" w:rsidP="00B423DE" w14:paraId="69999F8E" w14:textId="77777777">
            <w:pPr>
              <w:jc w:val="center"/>
              <w:rPr>
                <w:rFonts w:ascii="Calibri Light" w:hAnsi="Calibri Light" w:cs="Calibri Light"/>
              </w:rPr>
            </w:pPr>
          </w:p>
        </w:tc>
        <w:tc>
          <w:tcPr>
            <w:tcW w:w="1440" w:type="dxa"/>
            <w:tcMar>
              <w:left w:w="43" w:type="dxa"/>
              <w:right w:w="43" w:type="dxa"/>
            </w:tcMar>
            <w:vAlign w:val="bottom"/>
          </w:tcPr>
          <w:p w:rsidR="00B97785" w:rsidRPr="006428F5" w:rsidP="006428F5" w14:paraId="458AE879" w14:textId="77777777">
            <w:pPr>
              <w:ind w:right="407"/>
              <w:jc w:val="right"/>
              <w:rPr>
                <w:rFonts w:ascii="Calibri Light" w:hAnsi="Calibri Light" w:cs="Calibri Light"/>
              </w:rPr>
            </w:pPr>
          </w:p>
        </w:tc>
      </w:tr>
      <w:tr w14:paraId="61A000C0" w14:textId="77777777" w:rsidTr="00B423DE">
        <w:tblPrEx>
          <w:tblW w:w="8770" w:type="dxa"/>
          <w:tblInd w:w="93" w:type="dxa"/>
          <w:tblLook w:val="0000"/>
        </w:tblPrEx>
        <w:trPr>
          <w:trHeight w:val="255"/>
        </w:trPr>
        <w:tc>
          <w:tcPr>
            <w:tcW w:w="5710" w:type="dxa"/>
            <w:tcMar>
              <w:left w:w="43" w:type="dxa"/>
              <w:right w:w="43" w:type="dxa"/>
            </w:tcMar>
            <w:vAlign w:val="bottom"/>
          </w:tcPr>
          <w:p w:rsidR="00B97785" w:rsidP="006428F5" w14:paraId="4BB3B58D" w14:textId="4DEE68F6">
            <w:pPr>
              <w:ind w:firstLine="315"/>
              <w:rPr>
                <w:rFonts w:ascii="Calibri Light" w:hAnsi="Calibri Light" w:cs="Calibri Light"/>
                <w:bCs/>
              </w:rPr>
            </w:pPr>
            <w:r>
              <w:rPr>
                <w:rFonts w:ascii="Calibri Light" w:hAnsi="Calibri Light" w:cs="Calibri Light"/>
                <w:bCs/>
              </w:rPr>
              <w:t>Chemical company training</w:t>
            </w:r>
          </w:p>
        </w:tc>
        <w:tc>
          <w:tcPr>
            <w:tcW w:w="1620" w:type="dxa"/>
            <w:tcMar>
              <w:left w:w="43" w:type="dxa"/>
              <w:right w:w="43" w:type="dxa"/>
            </w:tcMar>
            <w:vAlign w:val="bottom"/>
          </w:tcPr>
          <w:p w:rsidR="00B97785" w:rsidRPr="006428F5" w:rsidP="00B423DE" w14:paraId="4848C4C1" w14:textId="77777777">
            <w:pPr>
              <w:jc w:val="center"/>
              <w:rPr>
                <w:rFonts w:ascii="Calibri Light" w:hAnsi="Calibri Light" w:cs="Calibri Light"/>
              </w:rPr>
            </w:pPr>
          </w:p>
        </w:tc>
        <w:tc>
          <w:tcPr>
            <w:tcW w:w="1440" w:type="dxa"/>
            <w:tcMar>
              <w:left w:w="43" w:type="dxa"/>
              <w:right w:w="43" w:type="dxa"/>
            </w:tcMar>
            <w:vAlign w:val="bottom"/>
          </w:tcPr>
          <w:p w:rsidR="00B97785" w:rsidRPr="006428F5" w:rsidP="006428F5" w14:paraId="2AB0F47C" w14:textId="77777777">
            <w:pPr>
              <w:ind w:right="407"/>
              <w:jc w:val="right"/>
              <w:rPr>
                <w:rFonts w:ascii="Calibri Light" w:hAnsi="Calibri Light" w:cs="Calibri Light"/>
              </w:rPr>
            </w:pPr>
          </w:p>
        </w:tc>
      </w:tr>
      <w:tr w14:paraId="0D7177E1" w14:textId="77777777" w:rsidTr="00B423DE">
        <w:tblPrEx>
          <w:tblW w:w="8770" w:type="dxa"/>
          <w:tblInd w:w="93" w:type="dxa"/>
          <w:tblLook w:val="0000"/>
        </w:tblPrEx>
        <w:trPr>
          <w:trHeight w:val="255"/>
        </w:trPr>
        <w:tc>
          <w:tcPr>
            <w:tcW w:w="5710" w:type="dxa"/>
            <w:tcMar>
              <w:left w:w="43" w:type="dxa"/>
              <w:right w:w="43" w:type="dxa"/>
            </w:tcMar>
            <w:vAlign w:val="bottom"/>
          </w:tcPr>
          <w:p w:rsidR="00B97785" w:rsidP="006428F5" w14:paraId="5249BF6F" w14:textId="5ED8DD53">
            <w:pPr>
              <w:ind w:firstLine="315"/>
              <w:rPr>
                <w:rFonts w:ascii="Calibri Light" w:hAnsi="Calibri Light" w:cs="Calibri Light"/>
                <w:bCs/>
              </w:rPr>
            </w:pPr>
            <w:r>
              <w:rPr>
                <w:rFonts w:ascii="Calibri Light" w:hAnsi="Calibri Light" w:cs="Calibri Light"/>
                <w:bCs/>
              </w:rPr>
              <w:t>Other</w:t>
            </w:r>
          </w:p>
        </w:tc>
        <w:tc>
          <w:tcPr>
            <w:tcW w:w="1620" w:type="dxa"/>
            <w:tcMar>
              <w:left w:w="43" w:type="dxa"/>
              <w:right w:w="43" w:type="dxa"/>
            </w:tcMar>
            <w:vAlign w:val="bottom"/>
          </w:tcPr>
          <w:p w:rsidR="00B97785" w:rsidRPr="006428F5" w:rsidP="00B423DE" w14:paraId="7241DE90" w14:textId="77777777">
            <w:pPr>
              <w:jc w:val="center"/>
              <w:rPr>
                <w:rFonts w:ascii="Calibri Light" w:hAnsi="Calibri Light" w:cs="Calibri Light"/>
              </w:rPr>
            </w:pPr>
          </w:p>
        </w:tc>
        <w:tc>
          <w:tcPr>
            <w:tcW w:w="1440" w:type="dxa"/>
            <w:tcMar>
              <w:left w:w="43" w:type="dxa"/>
              <w:right w:w="43" w:type="dxa"/>
            </w:tcMar>
            <w:vAlign w:val="bottom"/>
          </w:tcPr>
          <w:p w:rsidR="00B97785" w:rsidRPr="006428F5" w:rsidP="006428F5" w14:paraId="640420F6" w14:textId="77777777">
            <w:pPr>
              <w:ind w:right="407"/>
              <w:jc w:val="right"/>
              <w:rPr>
                <w:rFonts w:ascii="Calibri Light" w:hAnsi="Calibri Light" w:cs="Calibri Light"/>
              </w:rPr>
            </w:pPr>
          </w:p>
        </w:tc>
      </w:tr>
    </w:tbl>
    <w:p w:rsidR="00B423DE" w:rsidP="006428F5" w14:paraId="75FF665B" w14:textId="77777777">
      <w:pPr>
        <w:rPr>
          <w:rFonts w:ascii="Calibri Light" w:hAnsi="Calibri Light" w:cs="Calibri Light"/>
        </w:rPr>
      </w:pPr>
    </w:p>
    <w:p w:rsidR="00A305E7" w:rsidRPr="006428F5" w:rsidP="006428F5" w14:paraId="58BEF682" w14:textId="7B1A2EEF">
      <w:pPr>
        <w:rPr>
          <w:rFonts w:ascii="Calibri Light" w:hAnsi="Calibri Light" w:cs="Calibri Light"/>
        </w:rPr>
      </w:pPr>
      <w:r w:rsidRPr="006428F5">
        <w:rPr>
          <w:rFonts w:ascii="Calibri Light" w:hAnsi="Calibri Light" w:cs="Calibri Light"/>
        </w:rPr>
        <w:t xml:space="preserve">To accomplish the section purpose of assessing relationships between establishments’ characteristics and food safety management systems and practices concerning norovirus prevention and response, we will conduct multivariable regressions. These regressions will identify restaurant characteristics and food safety management system components that are related to good norovirus prevention and response practices. </w:t>
      </w:r>
    </w:p>
    <w:p w:rsidR="0020562E" w:rsidRPr="006428F5" w:rsidP="006428F5" w14:paraId="06620AA4" w14:textId="77777777">
      <w:pPr>
        <w:rPr>
          <w:rFonts w:ascii="Calibri Light" w:hAnsi="Calibri Light" w:cs="Calibri Light"/>
        </w:rPr>
      </w:pPr>
    </w:p>
    <w:p w:rsidR="00DE4D7B" w:rsidRPr="006428F5" w:rsidP="006428F5" w14:paraId="3103B829" w14:textId="6936B420">
      <w:pPr>
        <w:rPr>
          <w:rFonts w:ascii="Calibri Light" w:hAnsi="Calibri Light" w:cs="Calibri Light"/>
        </w:rPr>
      </w:pPr>
      <w:r w:rsidRPr="006428F5">
        <w:rPr>
          <w:rFonts w:ascii="Calibri Light" w:hAnsi="Calibri Light" w:cs="Calibri Light"/>
        </w:rPr>
        <w:t>Table B.4.</w:t>
      </w:r>
      <w:r w:rsidR="00B66536">
        <w:rPr>
          <w:rFonts w:ascii="Calibri Light" w:hAnsi="Calibri Light" w:cs="Calibri Light"/>
        </w:rPr>
        <w:t>2</w:t>
      </w:r>
      <w:r w:rsidRPr="006428F5">
        <w:rPr>
          <w:rFonts w:ascii="Calibri Light" w:hAnsi="Calibri Light" w:cs="Calibri Light"/>
        </w:rPr>
        <w:t xml:space="preserve"> lists key explanatory variables and key outcome variables</w:t>
      </w:r>
      <w:r w:rsidRPr="006428F5">
        <w:rPr>
          <w:rFonts w:ascii="Calibri Light" w:hAnsi="Calibri Light" w:cs="Calibri Light"/>
        </w:rPr>
        <w:t>. Table B.4.</w:t>
      </w:r>
      <w:r w:rsidR="00B66536">
        <w:rPr>
          <w:rFonts w:ascii="Calibri Light" w:hAnsi="Calibri Light" w:cs="Calibri Light"/>
        </w:rPr>
        <w:t>3</w:t>
      </w:r>
      <w:r w:rsidRPr="006428F5" w:rsidR="00A8413B">
        <w:rPr>
          <w:rFonts w:ascii="Calibri Light" w:hAnsi="Calibri Light" w:cs="Calibri Light"/>
        </w:rPr>
        <w:t xml:space="preserve"> </w:t>
      </w:r>
      <w:r w:rsidRPr="006428F5">
        <w:rPr>
          <w:rFonts w:ascii="Calibri Light" w:hAnsi="Calibri Light" w:cs="Calibri Light"/>
        </w:rPr>
        <w:t xml:space="preserve">is a table shell that illustrates how we might analyze and present the data examining the relationships between </w:t>
      </w:r>
      <w:r w:rsidRPr="006428F5" w:rsidR="00112BCD">
        <w:rPr>
          <w:rFonts w:ascii="Calibri Light" w:hAnsi="Calibri Light" w:cs="Calibri Light"/>
        </w:rPr>
        <w:t>these explanatory and outcome variables</w:t>
      </w:r>
      <w:r w:rsidRPr="006428F5">
        <w:rPr>
          <w:rFonts w:ascii="Calibri Light" w:hAnsi="Calibri Light" w:cs="Calibri Light"/>
        </w:rPr>
        <w:t>.</w:t>
      </w:r>
    </w:p>
    <w:p w:rsidR="008C4EB9" w:rsidRPr="00D57A69" w:rsidP="006428F5" w14:paraId="76BCDC0D" w14:textId="77777777">
      <w:pPr>
        <w:rPr>
          <w:b/>
        </w:rPr>
      </w:pPr>
    </w:p>
    <w:p w:rsidR="003F38BB" w:rsidP="006428F5" w14:paraId="68B2F6C1" w14:textId="77777777">
      <w:pPr>
        <w:rPr>
          <w:rFonts w:ascii="Calibri Light" w:hAnsi="Calibri Light" w:cs="Calibri Light"/>
          <w:b/>
        </w:rPr>
      </w:pPr>
    </w:p>
    <w:p w:rsidR="003F38BB" w:rsidP="006428F5" w14:paraId="0B21B4CA" w14:textId="77777777">
      <w:pPr>
        <w:rPr>
          <w:rFonts w:ascii="Calibri Light" w:hAnsi="Calibri Light" w:cs="Calibri Light"/>
          <w:b/>
        </w:rPr>
      </w:pPr>
    </w:p>
    <w:p w:rsidR="003F38BB" w:rsidP="006428F5" w14:paraId="47448676" w14:textId="77777777">
      <w:pPr>
        <w:rPr>
          <w:rFonts w:ascii="Calibri Light" w:hAnsi="Calibri Light" w:cs="Calibri Light"/>
          <w:b/>
        </w:rPr>
      </w:pPr>
    </w:p>
    <w:p w:rsidR="003F38BB" w:rsidP="006428F5" w14:paraId="059493A0" w14:textId="77777777">
      <w:pPr>
        <w:rPr>
          <w:rFonts w:ascii="Calibri Light" w:hAnsi="Calibri Light" w:cs="Calibri Light"/>
          <w:b/>
        </w:rPr>
      </w:pPr>
    </w:p>
    <w:p w:rsidR="003F38BB" w:rsidP="006428F5" w14:paraId="27B510BB" w14:textId="77777777">
      <w:pPr>
        <w:rPr>
          <w:rFonts w:ascii="Calibri Light" w:hAnsi="Calibri Light" w:cs="Calibri Light"/>
          <w:b/>
        </w:rPr>
      </w:pPr>
    </w:p>
    <w:p w:rsidR="003F38BB" w:rsidP="006428F5" w14:paraId="537EB774" w14:textId="77777777">
      <w:pPr>
        <w:rPr>
          <w:rFonts w:ascii="Calibri Light" w:hAnsi="Calibri Light" w:cs="Calibri Light"/>
          <w:b/>
        </w:rPr>
      </w:pPr>
    </w:p>
    <w:p w:rsidR="003F38BB" w:rsidP="006428F5" w14:paraId="1A73BFB9" w14:textId="77777777">
      <w:pPr>
        <w:rPr>
          <w:rFonts w:ascii="Calibri Light" w:hAnsi="Calibri Light" w:cs="Calibri Light"/>
          <w:b/>
        </w:rPr>
      </w:pPr>
    </w:p>
    <w:p w:rsidR="003F38BB" w:rsidP="006428F5" w14:paraId="359F3D45" w14:textId="77777777">
      <w:pPr>
        <w:rPr>
          <w:rFonts w:ascii="Calibri Light" w:hAnsi="Calibri Light" w:cs="Calibri Light"/>
          <w:b/>
        </w:rPr>
      </w:pPr>
    </w:p>
    <w:p w:rsidR="003F38BB" w:rsidP="006428F5" w14:paraId="0E78E5BA" w14:textId="77777777">
      <w:pPr>
        <w:rPr>
          <w:rFonts w:ascii="Calibri Light" w:hAnsi="Calibri Light" w:cs="Calibri Light"/>
          <w:b/>
        </w:rPr>
      </w:pPr>
    </w:p>
    <w:p w:rsidR="003F38BB" w:rsidP="006428F5" w14:paraId="78E56328" w14:textId="77777777">
      <w:pPr>
        <w:rPr>
          <w:rFonts w:ascii="Calibri Light" w:hAnsi="Calibri Light" w:cs="Calibri Light"/>
          <w:b/>
        </w:rPr>
      </w:pPr>
    </w:p>
    <w:p w:rsidR="003F38BB" w:rsidP="006428F5" w14:paraId="63DB7727" w14:textId="77777777">
      <w:pPr>
        <w:rPr>
          <w:rFonts w:ascii="Calibri Light" w:hAnsi="Calibri Light" w:cs="Calibri Light"/>
          <w:b/>
        </w:rPr>
      </w:pPr>
    </w:p>
    <w:p w:rsidR="003F38BB" w:rsidP="006428F5" w14:paraId="177B4512" w14:textId="77777777">
      <w:pPr>
        <w:rPr>
          <w:rFonts w:ascii="Calibri Light" w:hAnsi="Calibri Light" w:cs="Calibri Light"/>
          <w:b/>
        </w:rPr>
      </w:pPr>
    </w:p>
    <w:p w:rsidR="003F38BB" w:rsidP="006428F5" w14:paraId="24A37037" w14:textId="77777777">
      <w:pPr>
        <w:rPr>
          <w:rFonts w:ascii="Calibri Light" w:hAnsi="Calibri Light" w:cs="Calibri Light"/>
          <w:b/>
        </w:rPr>
      </w:pPr>
    </w:p>
    <w:p w:rsidR="003F38BB" w:rsidP="006428F5" w14:paraId="0D9F3EDE" w14:textId="77777777">
      <w:pPr>
        <w:rPr>
          <w:rFonts w:ascii="Calibri Light" w:hAnsi="Calibri Light" w:cs="Calibri Light"/>
          <w:b/>
        </w:rPr>
      </w:pPr>
    </w:p>
    <w:p w:rsidR="003F38BB" w:rsidP="006428F5" w14:paraId="5131B101" w14:textId="77777777">
      <w:pPr>
        <w:rPr>
          <w:rFonts w:ascii="Calibri Light" w:hAnsi="Calibri Light" w:cs="Calibri Light"/>
          <w:b/>
        </w:rPr>
      </w:pPr>
    </w:p>
    <w:p w:rsidR="003F38BB" w:rsidP="006428F5" w14:paraId="5DA67CBB" w14:textId="77777777">
      <w:pPr>
        <w:rPr>
          <w:rFonts w:ascii="Calibri Light" w:hAnsi="Calibri Light" w:cs="Calibri Light"/>
          <w:b/>
        </w:rPr>
      </w:pPr>
    </w:p>
    <w:p w:rsidR="00DE4D7B" w:rsidRPr="006428F5" w:rsidP="006428F5" w14:paraId="4652D2C9" w14:textId="7A605B96">
      <w:pPr>
        <w:rPr>
          <w:rFonts w:ascii="Calibri Light" w:hAnsi="Calibri Light" w:cs="Calibri Light"/>
        </w:rPr>
      </w:pPr>
      <w:r w:rsidRPr="006428F5">
        <w:rPr>
          <w:rFonts w:ascii="Calibri Light" w:hAnsi="Calibri Light" w:cs="Calibri Light"/>
          <w:b/>
        </w:rPr>
        <w:t xml:space="preserve">Table </w:t>
      </w:r>
      <w:r w:rsidRPr="006428F5" w:rsidR="001761C4">
        <w:rPr>
          <w:rFonts w:ascii="Calibri Light" w:hAnsi="Calibri Light" w:cs="Calibri Light"/>
          <w:b/>
        </w:rPr>
        <w:t>B.4.</w:t>
      </w:r>
      <w:r w:rsidR="00B66536">
        <w:rPr>
          <w:rFonts w:ascii="Calibri Light" w:hAnsi="Calibri Light" w:cs="Calibri Light"/>
          <w:b/>
        </w:rPr>
        <w:t>2</w:t>
      </w:r>
      <w:r w:rsidRPr="006428F5" w:rsidR="0020562E">
        <w:rPr>
          <w:rFonts w:ascii="Calibri Light" w:hAnsi="Calibri Light" w:cs="Calibri Light"/>
          <w:b/>
        </w:rPr>
        <w:t xml:space="preserve"> </w:t>
      </w:r>
      <w:r w:rsidRPr="006428F5" w:rsidR="004B33D0">
        <w:rPr>
          <w:rFonts w:ascii="Calibri Light" w:hAnsi="Calibri Light" w:cs="Calibri Light"/>
          <w:b/>
        </w:rPr>
        <w:t>Key e</w:t>
      </w:r>
      <w:r w:rsidRPr="006428F5">
        <w:rPr>
          <w:rFonts w:ascii="Calibri Light" w:hAnsi="Calibri Light" w:cs="Calibri Light"/>
          <w:b/>
        </w:rPr>
        <w:t xml:space="preserve">xplanatory </w:t>
      </w:r>
      <w:r w:rsidRPr="006428F5" w:rsidR="004B33D0">
        <w:rPr>
          <w:rFonts w:ascii="Calibri Light" w:hAnsi="Calibri Light" w:cs="Calibri Light"/>
          <w:b/>
        </w:rPr>
        <w:t xml:space="preserve">and </w:t>
      </w:r>
      <w:r w:rsidRPr="006428F5" w:rsidR="008C4EB9">
        <w:rPr>
          <w:rFonts w:ascii="Calibri Light" w:hAnsi="Calibri Light" w:cs="Calibri Light"/>
          <w:b/>
        </w:rPr>
        <w:t xml:space="preserve">practice </w:t>
      </w:r>
      <w:r w:rsidRPr="006428F5" w:rsidR="004B33D0">
        <w:rPr>
          <w:rFonts w:ascii="Calibri Light" w:hAnsi="Calibri Light" w:cs="Calibri Light"/>
          <w:b/>
        </w:rPr>
        <w:t xml:space="preserve">outcome variables included in </w:t>
      </w:r>
      <w:r w:rsidRPr="006428F5" w:rsidR="00BE206A">
        <w:rPr>
          <w:rFonts w:ascii="Calibri Light" w:hAnsi="Calibri Light" w:cs="Calibri Light"/>
          <w:b/>
        </w:rPr>
        <w:t>multivariable regressions</w:t>
      </w: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35"/>
        <w:gridCol w:w="5850"/>
      </w:tblGrid>
      <w:tr w14:paraId="25476746" w14:textId="77777777" w:rsidTr="006428F5">
        <w:tblPrEx>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035" w:type="dxa"/>
            <w:shd w:val="clear" w:color="auto" w:fill="auto"/>
            <w:tcMar>
              <w:left w:w="29" w:type="dxa"/>
              <w:right w:w="29" w:type="dxa"/>
            </w:tcMar>
          </w:tcPr>
          <w:p w:rsidR="00DE4D7B" w:rsidRPr="006428F5" w:rsidP="006428F5" w14:paraId="726D50CB" w14:textId="77777777">
            <w:pPr>
              <w:ind w:left="346" w:hanging="346"/>
              <w:rPr>
                <w:rFonts w:ascii="Calibri Light" w:hAnsi="Calibri Light" w:cs="Calibri Light"/>
                <w:b/>
              </w:rPr>
            </w:pPr>
            <w:r w:rsidRPr="006428F5">
              <w:rPr>
                <w:rFonts w:ascii="Calibri Light" w:hAnsi="Calibri Light" w:cs="Calibri Light"/>
                <w:b/>
              </w:rPr>
              <w:t>Explanatory variables</w:t>
            </w:r>
          </w:p>
        </w:tc>
        <w:tc>
          <w:tcPr>
            <w:tcW w:w="5850" w:type="dxa"/>
            <w:shd w:val="clear" w:color="auto" w:fill="auto"/>
            <w:tcMar>
              <w:left w:w="29" w:type="dxa"/>
              <w:right w:w="29" w:type="dxa"/>
            </w:tcMar>
          </w:tcPr>
          <w:p w:rsidR="00DE4D7B" w:rsidRPr="006428F5" w:rsidP="006428F5" w14:paraId="66C16B89" w14:textId="77777777">
            <w:pPr>
              <w:rPr>
                <w:rFonts w:ascii="Calibri Light" w:hAnsi="Calibri Light" w:cs="Calibri Light"/>
                <w:b/>
              </w:rPr>
            </w:pPr>
            <w:r w:rsidRPr="006428F5">
              <w:rPr>
                <w:rFonts w:ascii="Calibri Light" w:hAnsi="Calibri Light" w:cs="Calibri Light"/>
                <w:b/>
              </w:rPr>
              <w:t>O</w:t>
            </w:r>
            <w:r w:rsidRPr="006428F5">
              <w:rPr>
                <w:rFonts w:ascii="Calibri Light" w:hAnsi="Calibri Light" w:cs="Calibri Light"/>
                <w:b/>
              </w:rPr>
              <w:t>utcome variables</w:t>
            </w:r>
          </w:p>
        </w:tc>
      </w:tr>
      <w:tr w14:paraId="4CFCB940" w14:textId="77777777" w:rsidTr="008100C4">
        <w:tblPrEx>
          <w:tblW w:w="10885" w:type="dxa"/>
          <w:tblLook w:val="04A0"/>
        </w:tblPrEx>
        <w:trPr>
          <w:trHeight w:val="4337"/>
        </w:trPr>
        <w:tc>
          <w:tcPr>
            <w:tcW w:w="5035" w:type="dxa"/>
            <w:shd w:val="clear" w:color="auto" w:fill="auto"/>
            <w:tcMar>
              <w:left w:w="29" w:type="dxa"/>
              <w:right w:w="29" w:type="dxa"/>
            </w:tcMar>
          </w:tcPr>
          <w:p w:rsidR="004B33D0" w:rsidRPr="006428F5" w:rsidP="006428F5" w14:paraId="3F51AF9D" w14:textId="77777777">
            <w:pPr>
              <w:autoSpaceDE w:val="0"/>
              <w:autoSpaceDN w:val="0"/>
              <w:adjustRightInd w:val="0"/>
              <w:rPr>
                <w:rFonts w:ascii="Calibri Light" w:hAnsi="Calibri Light" w:cs="Calibri Light"/>
                <w:i/>
              </w:rPr>
            </w:pPr>
            <w:r w:rsidRPr="006428F5">
              <w:rPr>
                <w:rFonts w:ascii="Calibri Light" w:hAnsi="Calibri Light" w:cs="Calibri Light"/>
                <w:i/>
              </w:rPr>
              <w:t>Restaurant characteristics</w:t>
            </w:r>
          </w:p>
          <w:p w:rsidR="00F1210C" w:rsidRPr="006428F5" w:rsidP="003F38BB" w14:paraId="2B29470D" w14:textId="4180FEC2">
            <w:pPr>
              <w:pStyle w:val="ListNumber2"/>
              <w:numPr>
                <w:ilvl w:val="0"/>
                <w:numId w:val="0"/>
              </w:numPr>
              <w:rPr>
                <w:rFonts w:ascii="Calibri Light" w:hAnsi="Calibri Light" w:cs="Calibri Light"/>
                <w:sz w:val="24"/>
                <w:szCs w:val="24"/>
              </w:rPr>
            </w:pPr>
            <w:r w:rsidRPr="006428F5">
              <w:rPr>
                <w:rFonts w:ascii="Calibri Light" w:hAnsi="Calibri Light" w:cs="Calibri Light"/>
                <w:sz w:val="24"/>
                <w:szCs w:val="24"/>
              </w:rPr>
              <w:t xml:space="preserve">Restaurant ownership </w:t>
            </w:r>
          </w:p>
          <w:p w:rsidR="00360094" w:rsidRPr="006428F5" w:rsidP="006428F5" w14:paraId="13BB1B4C" w14:textId="6A7E0332">
            <w:pPr>
              <w:pStyle w:val="ListNumber2"/>
              <w:numPr>
                <w:ilvl w:val="0"/>
                <w:numId w:val="21"/>
              </w:numPr>
              <w:ind w:left="180" w:hanging="180"/>
              <w:rPr>
                <w:rFonts w:ascii="Calibri Light" w:hAnsi="Calibri Light" w:cs="Calibri Light"/>
                <w:sz w:val="24"/>
                <w:szCs w:val="24"/>
              </w:rPr>
            </w:pPr>
            <w:r>
              <w:rPr>
                <w:rFonts w:ascii="Calibri Light" w:hAnsi="Calibri Light" w:cs="Calibri Light"/>
                <w:sz w:val="24"/>
                <w:szCs w:val="24"/>
              </w:rPr>
              <w:t>Customers</w:t>
            </w:r>
            <w:r w:rsidRPr="006428F5">
              <w:rPr>
                <w:rFonts w:ascii="Calibri Light" w:hAnsi="Calibri Light" w:cs="Calibri Light"/>
                <w:sz w:val="24"/>
                <w:szCs w:val="24"/>
              </w:rPr>
              <w:t xml:space="preserve"> served daily </w:t>
            </w:r>
          </w:p>
          <w:p w:rsidR="00360094" w:rsidRPr="006428F5" w:rsidP="006428F5" w14:paraId="1774CEA6" w14:textId="5BB907BA">
            <w:pPr>
              <w:pStyle w:val="ListNumber2"/>
              <w:numPr>
                <w:ilvl w:val="0"/>
                <w:numId w:val="21"/>
              </w:numPr>
              <w:ind w:left="180" w:hanging="180"/>
              <w:rPr>
                <w:rFonts w:ascii="Calibri Light" w:hAnsi="Calibri Light" w:cs="Calibri Light"/>
                <w:sz w:val="24"/>
                <w:szCs w:val="24"/>
              </w:rPr>
            </w:pPr>
            <w:r w:rsidRPr="006428F5">
              <w:rPr>
                <w:rFonts w:ascii="Calibri Light" w:hAnsi="Calibri Light" w:cs="Calibri Light"/>
                <w:sz w:val="24"/>
                <w:szCs w:val="24"/>
              </w:rPr>
              <w:t>Manager experience</w:t>
            </w:r>
          </w:p>
          <w:p w:rsidR="00C65056" w:rsidRPr="006428F5" w:rsidP="006428F5" w14:paraId="2ED0AB6B" w14:textId="646A5DE2">
            <w:pPr>
              <w:pStyle w:val="ListNumber2"/>
              <w:numPr>
                <w:ilvl w:val="0"/>
                <w:numId w:val="21"/>
              </w:numPr>
              <w:ind w:left="180" w:hanging="180"/>
              <w:rPr>
                <w:rFonts w:ascii="Calibri Light" w:hAnsi="Calibri Light" w:cs="Calibri Light"/>
                <w:sz w:val="24"/>
                <w:szCs w:val="24"/>
              </w:rPr>
            </w:pPr>
            <w:r w:rsidRPr="006428F5">
              <w:rPr>
                <w:rFonts w:ascii="Calibri Light" w:hAnsi="Calibri Light" w:cs="Calibri Light"/>
                <w:sz w:val="24"/>
                <w:szCs w:val="24"/>
              </w:rPr>
              <w:t xml:space="preserve">Type of establishment </w:t>
            </w:r>
          </w:p>
          <w:p w:rsidR="00C65056" w:rsidRPr="006428F5" w:rsidP="006428F5" w14:paraId="1675EB7C" w14:textId="11457DD3">
            <w:pPr>
              <w:pStyle w:val="ListNumber2"/>
              <w:numPr>
                <w:ilvl w:val="0"/>
                <w:numId w:val="0"/>
              </w:numPr>
              <w:ind w:left="180"/>
              <w:rPr>
                <w:rFonts w:ascii="Calibri Light" w:hAnsi="Calibri Light" w:cs="Calibri Light"/>
                <w:sz w:val="24"/>
                <w:szCs w:val="24"/>
              </w:rPr>
            </w:pPr>
          </w:p>
          <w:p w:rsidR="00AC521C" w:rsidRPr="006428F5" w:rsidP="006428F5" w14:paraId="6997946A" w14:textId="59977D55">
            <w:pPr>
              <w:pStyle w:val="ListNumber2"/>
              <w:numPr>
                <w:ilvl w:val="0"/>
                <w:numId w:val="0"/>
              </w:numPr>
              <w:ind w:left="360" w:hanging="360"/>
              <w:rPr>
                <w:rFonts w:ascii="Calibri Light" w:hAnsi="Calibri Light" w:cs="Calibri Light"/>
                <w:i/>
                <w:sz w:val="24"/>
                <w:szCs w:val="24"/>
              </w:rPr>
            </w:pPr>
            <w:r w:rsidRPr="006428F5">
              <w:rPr>
                <w:rFonts w:ascii="Calibri Light" w:hAnsi="Calibri Light" w:cs="Calibri Light"/>
                <w:i/>
                <w:sz w:val="24"/>
                <w:szCs w:val="24"/>
              </w:rPr>
              <w:t>Food safety management systems</w:t>
            </w:r>
          </w:p>
          <w:p w:rsidR="00C65056" w:rsidRPr="006428F5" w:rsidP="006428F5" w14:paraId="23B0136D" w14:textId="0CD50439">
            <w:pPr>
              <w:pStyle w:val="ListNumber2"/>
              <w:numPr>
                <w:ilvl w:val="0"/>
                <w:numId w:val="0"/>
              </w:numPr>
              <w:ind w:left="360" w:hanging="360"/>
              <w:rPr>
                <w:rFonts w:ascii="Calibri Light" w:hAnsi="Calibri Light" w:cs="Calibri Light"/>
                <w:i/>
                <w:sz w:val="24"/>
                <w:szCs w:val="24"/>
              </w:rPr>
            </w:pPr>
            <w:r w:rsidRPr="006428F5">
              <w:rPr>
                <w:rFonts w:ascii="Calibri Light" w:hAnsi="Calibri Light" w:cs="Calibri Light"/>
                <w:i/>
                <w:sz w:val="24"/>
                <w:szCs w:val="24"/>
              </w:rPr>
              <w:t>Policies</w:t>
            </w:r>
          </w:p>
          <w:p w:rsidR="00C65056" w:rsidRPr="006428F5" w:rsidP="00B66536" w14:paraId="3E57D12C" w14:textId="5FA095D8">
            <w:pPr>
              <w:pStyle w:val="ListNumber2"/>
              <w:numPr>
                <w:ilvl w:val="0"/>
                <w:numId w:val="27"/>
              </w:numPr>
              <w:rPr>
                <w:rFonts w:ascii="Calibri Light" w:hAnsi="Calibri Light" w:cs="Calibri Light"/>
                <w:iCs/>
                <w:sz w:val="24"/>
                <w:szCs w:val="24"/>
              </w:rPr>
            </w:pPr>
            <w:r w:rsidRPr="006428F5">
              <w:rPr>
                <w:rFonts w:ascii="Calibri Light" w:hAnsi="Calibri Light" w:cs="Calibri Light"/>
                <w:iCs/>
                <w:sz w:val="24"/>
                <w:szCs w:val="24"/>
              </w:rPr>
              <w:t xml:space="preserve">Existence of ill worker policies </w:t>
            </w:r>
          </w:p>
          <w:p w:rsidR="00014B90" w:rsidRPr="006428F5" w:rsidP="00B66536" w14:paraId="7D0D98F7" w14:textId="2EA16B24">
            <w:pPr>
              <w:pStyle w:val="ListNumber2"/>
              <w:numPr>
                <w:ilvl w:val="0"/>
                <w:numId w:val="27"/>
              </w:numPr>
              <w:rPr>
                <w:rFonts w:ascii="Calibri Light" w:hAnsi="Calibri Light" w:cs="Calibri Light"/>
                <w:iCs/>
                <w:sz w:val="24"/>
                <w:szCs w:val="24"/>
              </w:rPr>
            </w:pPr>
            <w:r w:rsidRPr="006428F5">
              <w:rPr>
                <w:rFonts w:ascii="Calibri Light" w:hAnsi="Calibri Light" w:cs="Calibri Light"/>
                <w:iCs/>
                <w:sz w:val="24"/>
                <w:szCs w:val="24"/>
              </w:rPr>
              <w:t xml:space="preserve">Existence of cleaning policies </w:t>
            </w:r>
          </w:p>
          <w:p w:rsidR="00C65056" w:rsidRPr="006428F5" w:rsidP="006428F5" w14:paraId="79AB10FF" w14:textId="46F13BC4">
            <w:pPr>
              <w:pStyle w:val="ListNumber2"/>
              <w:numPr>
                <w:ilvl w:val="0"/>
                <w:numId w:val="0"/>
              </w:numPr>
              <w:ind w:left="360" w:hanging="360"/>
              <w:rPr>
                <w:rFonts w:ascii="Calibri Light" w:hAnsi="Calibri Light" w:cs="Calibri Light"/>
                <w:sz w:val="24"/>
                <w:szCs w:val="24"/>
              </w:rPr>
            </w:pPr>
            <w:r w:rsidRPr="006428F5">
              <w:rPr>
                <w:rFonts w:ascii="Calibri Light" w:hAnsi="Calibri Light" w:cs="Calibri Light"/>
                <w:i/>
                <w:sz w:val="24"/>
                <w:szCs w:val="24"/>
              </w:rPr>
              <w:t>Training</w:t>
            </w:r>
          </w:p>
          <w:p w:rsidR="00AC521C" w:rsidRPr="006428F5" w:rsidP="006428F5" w14:paraId="75B688F8" w14:textId="601D88BF">
            <w:pPr>
              <w:pStyle w:val="ListNumber2"/>
              <w:numPr>
                <w:ilvl w:val="0"/>
                <w:numId w:val="23"/>
              </w:numPr>
              <w:ind w:left="180" w:hanging="180"/>
              <w:rPr>
                <w:rFonts w:ascii="Calibri Light" w:hAnsi="Calibri Light" w:cs="Calibri Light"/>
                <w:sz w:val="24"/>
                <w:szCs w:val="24"/>
              </w:rPr>
            </w:pPr>
            <w:r w:rsidRPr="006428F5">
              <w:rPr>
                <w:rFonts w:ascii="Calibri Light" w:hAnsi="Calibri Light" w:cs="Calibri Light"/>
                <w:sz w:val="24"/>
                <w:szCs w:val="24"/>
              </w:rPr>
              <w:t xml:space="preserve">Manager training and certification </w:t>
            </w:r>
          </w:p>
          <w:p w:rsidR="00C65056" w:rsidRPr="006428F5" w:rsidP="006428F5" w14:paraId="760C3F5F" w14:textId="724870B0">
            <w:pPr>
              <w:pStyle w:val="ListNumber2"/>
              <w:numPr>
                <w:ilvl w:val="0"/>
                <w:numId w:val="23"/>
              </w:numPr>
              <w:ind w:left="180" w:hanging="180"/>
              <w:rPr>
                <w:rFonts w:ascii="Calibri Light" w:hAnsi="Calibri Light" w:cs="Calibri Light"/>
                <w:sz w:val="24"/>
                <w:szCs w:val="24"/>
              </w:rPr>
            </w:pPr>
            <w:r w:rsidRPr="006428F5">
              <w:rPr>
                <w:rFonts w:ascii="Calibri Light" w:hAnsi="Calibri Light" w:cs="Calibri Light"/>
                <w:sz w:val="24"/>
                <w:szCs w:val="24"/>
              </w:rPr>
              <w:t xml:space="preserve">Worker training </w:t>
            </w:r>
          </w:p>
          <w:p w:rsidR="00AC521C" w:rsidRPr="006428F5" w:rsidP="008100C4" w14:paraId="76B185B5" w14:textId="1129176C">
            <w:pPr>
              <w:pStyle w:val="ListNumber2"/>
              <w:numPr>
                <w:ilvl w:val="0"/>
                <w:numId w:val="0"/>
              </w:numPr>
              <w:rPr>
                <w:rFonts w:ascii="Calibri Light" w:hAnsi="Calibri Light" w:cs="Calibri Light"/>
                <w:i/>
                <w:iCs/>
                <w:sz w:val="24"/>
                <w:szCs w:val="24"/>
              </w:rPr>
            </w:pPr>
          </w:p>
        </w:tc>
        <w:tc>
          <w:tcPr>
            <w:tcW w:w="5850" w:type="dxa"/>
            <w:shd w:val="clear" w:color="auto" w:fill="auto"/>
            <w:tcMar>
              <w:left w:w="29" w:type="dxa"/>
              <w:right w:w="29" w:type="dxa"/>
            </w:tcMar>
          </w:tcPr>
          <w:p w:rsidR="00BE206A" w:rsidRPr="006428F5" w:rsidP="006428F5" w14:paraId="71FE8443" w14:textId="3286E337">
            <w:pPr>
              <w:rPr>
                <w:rFonts w:ascii="Calibri Light" w:hAnsi="Calibri Light" w:cs="Calibri Light"/>
                <w:i/>
                <w:iCs/>
              </w:rPr>
            </w:pPr>
            <w:r w:rsidRPr="006428F5">
              <w:rPr>
                <w:rFonts w:ascii="Calibri Light" w:hAnsi="Calibri Light" w:cs="Calibri Light"/>
                <w:i/>
                <w:iCs/>
              </w:rPr>
              <w:t>Employee health/ill workers</w:t>
            </w:r>
          </w:p>
          <w:p w:rsidR="008C4EB9" w:rsidRPr="006428F5" w:rsidP="006428F5" w14:paraId="1B273E3A" w14:textId="6017FAB5">
            <w:pPr>
              <w:pStyle w:val="ListParagraph"/>
              <w:numPr>
                <w:ilvl w:val="0"/>
                <w:numId w:val="23"/>
              </w:numPr>
              <w:spacing w:after="0" w:line="240" w:lineRule="auto"/>
              <w:ind w:left="216" w:hanging="216"/>
              <w:contextualSpacing w:val="0"/>
              <w:rPr>
                <w:rFonts w:ascii="Calibri Light" w:hAnsi="Calibri Light" w:cs="Calibri Light"/>
                <w:sz w:val="24"/>
                <w:szCs w:val="24"/>
              </w:rPr>
            </w:pPr>
            <w:r w:rsidRPr="006428F5">
              <w:rPr>
                <w:rFonts w:ascii="Calibri Light" w:hAnsi="Calibri Light" w:cs="Calibri Light"/>
                <w:sz w:val="24"/>
                <w:szCs w:val="24"/>
              </w:rPr>
              <w:t xml:space="preserve">Worker has worked with vomiting or diarrhea </w:t>
            </w:r>
          </w:p>
          <w:p w:rsidR="00BE206A" w:rsidRPr="006428F5" w:rsidP="006428F5" w14:paraId="078FCEA6" w14:textId="12F9EBD1">
            <w:pPr>
              <w:pStyle w:val="ListParagraph"/>
              <w:numPr>
                <w:ilvl w:val="0"/>
                <w:numId w:val="23"/>
              </w:numPr>
              <w:spacing w:after="0" w:line="240" w:lineRule="auto"/>
              <w:ind w:left="216" w:hanging="216"/>
              <w:contextualSpacing w:val="0"/>
              <w:rPr>
                <w:rFonts w:ascii="Calibri Light" w:hAnsi="Calibri Light" w:cs="Calibri Light"/>
                <w:sz w:val="24"/>
                <w:szCs w:val="24"/>
              </w:rPr>
            </w:pPr>
            <w:r w:rsidRPr="006428F5">
              <w:rPr>
                <w:rFonts w:ascii="Calibri Light" w:hAnsi="Calibri Light" w:cs="Calibri Light"/>
                <w:sz w:val="24"/>
                <w:szCs w:val="24"/>
              </w:rPr>
              <w:t xml:space="preserve">Manager asks employees </w:t>
            </w:r>
            <w:r w:rsidRPr="006428F5">
              <w:rPr>
                <w:rFonts w:ascii="Calibri Light" w:hAnsi="Calibri Light" w:cs="Calibri Light"/>
                <w:sz w:val="24"/>
                <w:szCs w:val="24"/>
              </w:rPr>
              <w:t>their</w:t>
            </w:r>
            <w:r w:rsidRPr="006428F5">
              <w:rPr>
                <w:rFonts w:ascii="Calibri Light" w:hAnsi="Calibri Light" w:cs="Calibri Light"/>
                <w:sz w:val="24"/>
                <w:szCs w:val="24"/>
              </w:rPr>
              <w:t xml:space="preserve"> about their symptoms when they are sick</w:t>
            </w:r>
            <w:r w:rsidRPr="006428F5" w:rsidR="00360094">
              <w:rPr>
                <w:rFonts w:ascii="Calibri Light" w:hAnsi="Calibri Light" w:cs="Calibri Light"/>
                <w:sz w:val="24"/>
                <w:szCs w:val="24"/>
              </w:rPr>
              <w:t xml:space="preserve"> </w:t>
            </w:r>
          </w:p>
          <w:p w:rsidR="00360094" w:rsidRPr="006428F5" w:rsidP="006428F5" w14:paraId="7ADED79B" w14:textId="18D86048">
            <w:pPr>
              <w:pStyle w:val="ListParagraph"/>
              <w:numPr>
                <w:ilvl w:val="0"/>
                <w:numId w:val="23"/>
              </w:numPr>
              <w:spacing w:after="0" w:line="240" w:lineRule="auto"/>
              <w:ind w:left="216" w:hanging="216"/>
              <w:contextualSpacing w:val="0"/>
              <w:rPr>
                <w:rFonts w:ascii="Calibri Light" w:hAnsi="Calibri Light" w:cs="Calibri Light"/>
                <w:sz w:val="24"/>
                <w:szCs w:val="24"/>
              </w:rPr>
            </w:pPr>
            <w:r w:rsidRPr="006428F5">
              <w:rPr>
                <w:rFonts w:ascii="Calibri Light" w:hAnsi="Calibri Light" w:cs="Calibri Light"/>
                <w:sz w:val="24"/>
                <w:szCs w:val="24"/>
              </w:rPr>
              <w:t xml:space="preserve">Establishments uses appropriate criteria for determining when ill workers can return to work </w:t>
            </w:r>
          </w:p>
          <w:p w:rsidR="00360094" w:rsidRPr="006428F5" w:rsidP="006428F5" w14:paraId="31DA0D5D" w14:textId="608CAF59">
            <w:pPr>
              <w:pStyle w:val="ListParagraph"/>
              <w:spacing w:after="0" w:line="240" w:lineRule="auto"/>
              <w:ind w:left="216" w:hanging="216"/>
              <w:contextualSpacing w:val="0"/>
              <w:rPr>
                <w:rFonts w:ascii="Calibri Light" w:hAnsi="Calibri Light" w:cs="Calibri Light"/>
                <w:i/>
                <w:iCs/>
                <w:sz w:val="24"/>
                <w:szCs w:val="24"/>
              </w:rPr>
            </w:pPr>
            <w:r w:rsidRPr="006428F5">
              <w:rPr>
                <w:rFonts w:ascii="Calibri Light" w:hAnsi="Calibri Light" w:cs="Calibri Light"/>
                <w:i/>
                <w:iCs/>
                <w:sz w:val="24"/>
                <w:szCs w:val="24"/>
              </w:rPr>
              <w:t>Employee hand hygiene</w:t>
            </w:r>
          </w:p>
          <w:p w:rsidR="00360094" w:rsidRPr="006428F5" w:rsidP="006428F5" w14:paraId="43B4C418" w14:textId="3FF27C34">
            <w:pPr>
              <w:pStyle w:val="ListParagraph"/>
              <w:numPr>
                <w:ilvl w:val="0"/>
                <w:numId w:val="23"/>
              </w:numPr>
              <w:spacing w:after="0" w:line="240" w:lineRule="auto"/>
              <w:ind w:left="216" w:hanging="216"/>
              <w:contextualSpacing w:val="0"/>
              <w:rPr>
                <w:rFonts w:ascii="Calibri Light" w:hAnsi="Calibri Light" w:cs="Calibri Light"/>
                <w:sz w:val="24"/>
                <w:szCs w:val="24"/>
              </w:rPr>
            </w:pPr>
            <w:r>
              <w:rPr>
                <w:rFonts w:ascii="Calibri Light" w:hAnsi="Calibri Light" w:cs="Calibri Light"/>
                <w:sz w:val="24"/>
                <w:szCs w:val="24"/>
              </w:rPr>
              <w:t xml:space="preserve">Handwashing resources available (soap, </w:t>
            </w:r>
            <w:r w:rsidR="00CA19D5">
              <w:rPr>
                <w:rFonts w:ascii="Calibri Light" w:hAnsi="Calibri Light" w:cs="Calibri Light"/>
                <w:sz w:val="24"/>
                <w:szCs w:val="24"/>
              </w:rPr>
              <w:t>method to dry hands, warm water)</w:t>
            </w:r>
            <w:r w:rsidRPr="006428F5">
              <w:rPr>
                <w:rFonts w:ascii="Calibri Light" w:hAnsi="Calibri Light" w:cs="Calibri Light"/>
                <w:sz w:val="24"/>
                <w:szCs w:val="24"/>
              </w:rPr>
              <w:t xml:space="preserve"> </w:t>
            </w:r>
          </w:p>
          <w:p w:rsidR="00BE206A" w:rsidRPr="006428F5" w:rsidP="006428F5" w14:paraId="04DCAEEA" w14:textId="77777777">
            <w:pPr>
              <w:rPr>
                <w:rFonts w:ascii="Calibri Light" w:hAnsi="Calibri Light" w:cs="Calibri Light"/>
                <w:i/>
                <w:iCs/>
              </w:rPr>
            </w:pPr>
            <w:r w:rsidRPr="006428F5">
              <w:rPr>
                <w:rFonts w:ascii="Calibri Light" w:hAnsi="Calibri Light" w:cs="Calibri Light"/>
                <w:i/>
                <w:iCs/>
              </w:rPr>
              <w:t>Cleaning</w:t>
            </w:r>
          </w:p>
          <w:p w:rsidR="00BE206A" w:rsidRPr="006428F5" w:rsidP="006428F5" w14:paraId="20524F7B" w14:textId="5493ACC2">
            <w:pPr>
              <w:pStyle w:val="ListParagraph"/>
              <w:numPr>
                <w:ilvl w:val="0"/>
                <w:numId w:val="25"/>
              </w:numPr>
              <w:spacing w:after="0" w:line="240" w:lineRule="auto"/>
              <w:ind w:left="211" w:hanging="180"/>
              <w:contextualSpacing w:val="0"/>
              <w:rPr>
                <w:rFonts w:ascii="Calibri Light" w:hAnsi="Calibri Light" w:cs="Calibri Light"/>
                <w:sz w:val="24"/>
                <w:szCs w:val="24"/>
              </w:rPr>
            </w:pPr>
            <w:r w:rsidRPr="006428F5">
              <w:rPr>
                <w:rFonts w:ascii="Calibri Light" w:hAnsi="Calibri Light" w:cs="Calibri Light"/>
                <w:sz w:val="24"/>
                <w:szCs w:val="24"/>
              </w:rPr>
              <w:t xml:space="preserve">Appropriate chemicals are used for cleaning high touch areas </w:t>
            </w:r>
          </w:p>
          <w:p w:rsidR="00BE206A" w:rsidRPr="006428F5" w:rsidP="006428F5" w14:paraId="00BE5D09" w14:textId="77777777">
            <w:pPr>
              <w:rPr>
                <w:rFonts w:ascii="Calibri Light" w:hAnsi="Calibri Light" w:cs="Calibri Light"/>
                <w:i/>
                <w:iCs/>
              </w:rPr>
            </w:pPr>
            <w:r w:rsidRPr="006428F5">
              <w:rPr>
                <w:rFonts w:ascii="Calibri Light" w:hAnsi="Calibri Light" w:cs="Calibri Light"/>
                <w:i/>
                <w:iCs/>
              </w:rPr>
              <w:t>Cleaning after contamination event</w:t>
            </w:r>
          </w:p>
          <w:p w:rsidR="00BE206A" w:rsidRPr="008100C4" w:rsidP="008100C4" w14:paraId="5B2246A3" w14:textId="40576E76">
            <w:pPr>
              <w:pStyle w:val="ListParagraph"/>
              <w:numPr>
                <w:ilvl w:val="0"/>
                <w:numId w:val="24"/>
              </w:numPr>
              <w:spacing w:after="0" w:line="240" w:lineRule="auto"/>
              <w:ind w:left="216" w:hanging="187"/>
              <w:contextualSpacing w:val="0"/>
              <w:rPr>
                <w:rFonts w:ascii="Calibri Light" w:hAnsi="Calibri Light" w:cs="Calibri Light"/>
                <w:sz w:val="24"/>
                <w:szCs w:val="24"/>
              </w:rPr>
            </w:pPr>
            <w:r w:rsidRPr="006428F5">
              <w:rPr>
                <w:rFonts w:ascii="Calibri Light" w:hAnsi="Calibri Light" w:cs="Calibri Light"/>
                <w:sz w:val="24"/>
                <w:szCs w:val="24"/>
              </w:rPr>
              <w:t xml:space="preserve">Restaurant has a kit for cleaning up contamination events </w:t>
            </w:r>
          </w:p>
        </w:tc>
      </w:tr>
    </w:tbl>
    <w:p w:rsidR="006428F5" w:rsidP="006428F5" w14:paraId="404BA826" w14:textId="77777777">
      <w:pPr>
        <w:rPr>
          <w:rFonts w:ascii="Calibri Light" w:hAnsi="Calibri Light" w:cs="Calibri Light"/>
          <w:b/>
        </w:rPr>
      </w:pPr>
    </w:p>
    <w:p w:rsidR="001761C4" w:rsidRPr="006428F5" w:rsidP="006428F5" w14:paraId="54C334BE" w14:textId="7B52C200">
      <w:pPr>
        <w:rPr>
          <w:rFonts w:ascii="Calibri Light" w:hAnsi="Calibri Light" w:cs="Calibri Light"/>
          <w:b/>
        </w:rPr>
      </w:pPr>
      <w:r w:rsidRPr="006428F5">
        <w:rPr>
          <w:rFonts w:ascii="Calibri Light" w:hAnsi="Calibri Light" w:cs="Calibri Light"/>
          <w:b/>
        </w:rPr>
        <w:t>Table B.4.</w:t>
      </w:r>
      <w:r w:rsidR="00B66536">
        <w:rPr>
          <w:rFonts w:ascii="Calibri Light" w:hAnsi="Calibri Light" w:cs="Calibri Light"/>
          <w:b/>
        </w:rPr>
        <w:t>3</w:t>
      </w:r>
      <w:r w:rsidRPr="006428F5" w:rsidR="00014B90">
        <w:rPr>
          <w:rFonts w:ascii="Calibri Light" w:hAnsi="Calibri Light" w:cs="Calibri Light"/>
          <w:b/>
        </w:rPr>
        <w:t xml:space="preserve"> </w:t>
      </w:r>
      <w:r w:rsidRPr="006428F5">
        <w:rPr>
          <w:rFonts w:ascii="Calibri Light" w:hAnsi="Calibri Light" w:cs="Calibri Light"/>
          <w:b/>
        </w:rPr>
        <w:t xml:space="preserve">Table Shell:  </w:t>
      </w:r>
      <w:r w:rsidRPr="006428F5" w:rsidR="00A85F3C">
        <w:rPr>
          <w:rFonts w:ascii="Calibri Light" w:hAnsi="Calibri Light" w:cs="Calibri Light"/>
          <w:b/>
        </w:rPr>
        <w:t>Key r</w:t>
      </w:r>
      <w:r w:rsidRPr="006428F5">
        <w:rPr>
          <w:rFonts w:ascii="Calibri Light" w:hAnsi="Calibri Light" w:cs="Calibri Light"/>
          <w:b/>
        </w:rPr>
        <w:t xml:space="preserve">estaurant and </w:t>
      </w:r>
      <w:r w:rsidRPr="006428F5" w:rsidR="00014B90">
        <w:rPr>
          <w:rFonts w:ascii="Calibri Light" w:hAnsi="Calibri Light" w:cs="Calibri Light"/>
          <w:b/>
        </w:rPr>
        <w:t>food safety management system</w:t>
      </w:r>
      <w:r w:rsidRPr="006428F5">
        <w:rPr>
          <w:rFonts w:ascii="Calibri Light" w:hAnsi="Calibri Light" w:cs="Calibri Light"/>
          <w:b/>
        </w:rPr>
        <w:t xml:space="preserve"> characteristic explanatory variables associated with the </w:t>
      </w:r>
      <w:r w:rsidRPr="006428F5" w:rsidR="00BD49B7">
        <w:rPr>
          <w:rFonts w:ascii="Calibri Light" w:hAnsi="Calibri Light" w:cs="Calibri Light"/>
          <w:b/>
        </w:rPr>
        <w:t xml:space="preserve">practice </w:t>
      </w:r>
      <w:r w:rsidRPr="006428F5" w:rsidR="00F34F85">
        <w:rPr>
          <w:rFonts w:ascii="Calibri Light" w:hAnsi="Calibri Light" w:cs="Calibri Light"/>
          <w:b/>
        </w:rPr>
        <w:t xml:space="preserve">outcome </w:t>
      </w:r>
      <w:r w:rsidRPr="006428F5" w:rsidR="00014B90">
        <w:rPr>
          <w:rFonts w:ascii="Calibri Light" w:hAnsi="Calibri Light" w:cs="Calibri Light"/>
          <w:b/>
        </w:rPr>
        <w:t>of the presence of a contamination clean-up kit</w:t>
      </w:r>
      <w:r w:rsidRPr="006428F5">
        <w:rPr>
          <w:rFonts w:ascii="Calibri Light" w:hAnsi="Calibri Light" w:cs="Calibri Light"/>
          <w:b/>
        </w:rPr>
        <w:t>, bivariate analyses</w:t>
      </w:r>
    </w:p>
    <w:tbl>
      <w:tblPr>
        <w:tblW w:w="8770" w:type="dxa"/>
        <w:tblInd w:w="93" w:type="dxa"/>
        <w:tblLook w:val="0000"/>
      </w:tblPr>
      <w:tblGrid>
        <w:gridCol w:w="4360"/>
        <w:gridCol w:w="2970"/>
        <w:gridCol w:w="1440"/>
      </w:tblGrid>
      <w:tr w14:paraId="2C287DBA" w14:textId="77777777" w:rsidTr="00E348E9">
        <w:tblPrEx>
          <w:tblW w:w="8770" w:type="dxa"/>
          <w:tblInd w:w="93" w:type="dxa"/>
          <w:tblLook w:val="0000"/>
        </w:tblPrEx>
        <w:trPr>
          <w:trHeight w:val="255"/>
        </w:trPr>
        <w:tc>
          <w:tcPr>
            <w:tcW w:w="4360" w:type="dxa"/>
            <w:tcBorders>
              <w:top w:val="single" w:sz="4" w:space="0" w:color="auto"/>
              <w:left w:val="nil"/>
              <w:bottom w:val="single" w:sz="4" w:space="0" w:color="auto"/>
              <w:right w:val="nil"/>
            </w:tcBorders>
            <w:tcMar>
              <w:left w:w="43" w:type="dxa"/>
              <w:right w:w="43" w:type="dxa"/>
            </w:tcMar>
            <w:vAlign w:val="bottom"/>
          </w:tcPr>
          <w:p w:rsidR="001761C4" w:rsidRPr="006428F5" w:rsidP="006428F5" w14:paraId="5FCB403A" w14:textId="77777777">
            <w:pPr>
              <w:rPr>
                <w:rFonts w:ascii="Calibri Light" w:hAnsi="Calibri Light" w:cs="Calibri Light"/>
              </w:rPr>
            </w:pPr>
            <w:r w:rsidRPr="006428F5">
              <w:rPr>
                <w:rFonts w:ascii="Calibri Light" w:hAnsi="Calibri Light" w:cs="Calibri Light"/>
                <w:b/>
              </w:rPr>
              <w:t>Explanatory variables</w:t>
            </w:r>
          </w:p>
        </w:tc>
        <w:tc>
          <w:tcPr>
            <w:tcW w:w="4410" w:type="dxa"/>
            <w:gridSpan w:val="2"/>
            <w:tcBorders>
              <w:top w:val="single" w:sz="4" w:space="0" w:color="auto"/>
              <w:left w:val="nil"/>
              <w:bottom w:val="single" w:sz="4" w:space="0" w:color="auto"/>
              <w:right w:val="nil"/>
            </w:tcBorders>
            <w:tcMar>
              <w:left w:w="43" w:type="dxa"/>
              <w:right w:w="43" w:type="dxa"/>
            </w:tcMar>
            <w:vAlign w:val="bottom"/>
          </w:tcPr>
          <w:p w:rsidR="001761C4" w:rsidRPr="006428F5" w:rsidP="006428F5" w14:paraId="136BDDCB" w14:textId="6B49C799">
            <w:pPr>
              <w:jc w:val="center"/>
              <w:rPr>
                <w:rFonts w:ascii="Calibri Light" w:hAnsi="Calibri Light" w:cs="Calibri Light"/>
                <w:b/>
              </w:rPr>
            </w:pPr>
            <w:r w:rsidRPr="006428F5">
              <w:rPr>
                <w:rFonts w:ascii="Calibri Light" w:hAnsi="Calibri Light" w:cs="Calibri Light"/>
                <w:b/>
              </w:rPr>
              <w:t>Restaurant has a kit for cleaning up contamination events</w:t>
            </w:r>
          </w:p>
        </w:tc>
      </w:tr>
      <w:tr w14:paraId="5931C722" w14:textId="77777777" w:rsidTr="00E348E9">
        <w:tblPrEx>
          <w:tblW w:w="8770" w:type="dxa"/>
          <w:tblInd w:w="93" w:type="dxa"/>
          <w:tblLook w:val="0000"/>
        </w:tblPrEx>
        <w:trPr>
          <w:trHeight w:val="255"/>
        </w:trPr>
        <w:tc>
          <w:tcPr>
            <w:tcW w:w="4360" w:type="dxa"/>
            <w:tcBorders>
              <w:top w:val="single" w:sz="4" w:space="0" w:color="auto"/>
              <w:left w:val="nil"/>
              <w:bottom w:val="single" w:sz="4" w:space="0" w:color="auto"/>
              <w:right w:val="nil"/>
            </w:tcBorders>
            <w:tcMar>
              <w:left w:w="43" w:type="dxa"/>
              <w:right w:w="43" w:type="dxa"/>
            </w:tcMar>
            <w:vAlign w:val="bottom"/>
          </w:tcPr>
          <w:p w:rsidR="001761C4" w:rsidRPr="006428F5" w:rsidP="006428F5" w14:paraId="286C1F44" w14:textId="77777777">
            <w:pPr>
              <w:rPr>
                <w:rFonts w:ascii="Calibri Light" w:hAnsi="Calibri Light" w:cs="Calibri Light"/>
              </w:rPr>
            </w:pPr>
          </w:p>
        </w:tc>
        <w:tc>
          <w:tcPr>
            <w:tcW w:w="2970" w:type="dxa"/>
            <w:tcBorders>
              <w:top w:val="single" w:sz="4" w:space="0" w:color="auto"/>
              <w:left w:val="nil"/>
              <w:bottom w:val="single" w:sz="4" w:space="0" w:color="auto"/>
              <w:right w:val="nil"/>
            </w:tcBorders>
            <w:tcMar>
              <w:left w:w="43" w:type="dxa"/>
              <w:right w:w="43" w:type="dxa"/>
            </w:tcMar>
            <w:vAlign w:val="bottom"/>
          </w:tcPr>
          <w:p w:rsidR="001761C4" w:rsidRPr="006428F5" w:rsidP="006428F5" w14:paraId="56F82D3F" w14:textId="77777777">
            <w:pPr>
              <w:jc w:val="center"/>
              <w:rPr>
                <w:rFonts w:ascii="Calibri Light" w:hAnsi="Calibri Light" w:cs="Calibri Light"/>
              </w:rPr>
            </w:pPr>
            <w:r w:rsidRPr="006428F5">
              <w:rPr>
                <w:rFonts w:ascii="Calibri Light" w:hAnsi="Calibri Light" w:cs="Calibri Light"/>
              </w:rPr>
              <w:t>OR (95% CI)</w:t>
            </w:r>
          </w:p>
        </w:tc>
        <w:tc>
          <w:tcPr>
            <w:tcW w:w="1440" w:type="dxa"/>
            <w:tcBorders>
              <w:top w:val="single" w:sz="4" w:space="0" w:color="auto"/>
              <w:left w:val="nil"/>
              <w:bottom w:val="single" w:sz="4" w:space="0" w:color="auto"/>
              <w:right w:val="nil"/>
            </w:tcBorders>
            <w:tcMar>
              <w:left w:w="43" w:type="dxa"/>
              <w:right w:w="43" w:type="dxa"/>
            </w:tcMar>
            <w:vAlign w:val="bottom"/>
          </w:tcPr>
          <w:p w:rsidR="001761C4" w:rsidRPr="006428F5" w:rsidP="006428F5" w14:paraId="09ECB6E9" w14:textId="77777777">
            <w:pPr>
              <w:jc w:val="center"/>
              <w:rPr>
                <w:rFonts w:ascii="Calibri Light" w:hAnsi="Calibri Light" w:cs="Calibri Light"/>
              </w:rPr>
            </w:pPr>
            <w:r w:rsidRPr="006428F5">
              <w:rPr>
                <w:rFonts w:ascii="Calibri Light" w:hAnsi="Calibri Light" w:cs="Calibri Light"/>
              </w:rPr>
              <w:t xml:space="preserve">    P </w:t>
            </w:r>
          </w:p>
        </w:tc>
      </w:tr>
      <w:tr w14:paraId="3E5B0840" w14:textId="77777777" w:rsidTr="00E348E9">
        <w:tblPrEx>
          <w:tblW w:w="8770" w:type="dxa"/>
          <w:tblInd w:w="93" w:type="dxa"/>
          <w:tblLook w:val="0000"/>
        </w:tblPrEx>
        <w:trPr>
          <w:trHeight w:val="255"/>
        </w:trPr>
        <w:tc>
          <w:tcPr>
            <w:tcW w:w="4360" w:type="dxa"/>
            <w:tcBorders>
              <w:top w:val="nil"/>
              <w:left w:val="nil"/>
              <w:right w:val="nil"/>
            </w:tcBorders>
            <w:tcMar>
              <w:left w:w="43" w:type="dxa"/>
              <w:right w:w="43" w:type="dxa"/>
            </w:tcMar>
            <w:vAlign w:val="bottom"/>
          </w:tcPr>
          <w:p w:rsidR="00961554" w:rsidRPr="006428F5" w:rsidP="006428F5" w14:paraId="65B14FEC" w14:textId="77777777">
            <w:pPr>
              <w:autoSpaceDE w:val="0"/>
              <w:autoSpaceDN w:val="0"/>
              <w:adjustRightInd w:val="0"/>
              <w:rPr>
                <w:rFonts w:ascii="Calibri Light" w:hAnsi="Calibri Light" w:cs="Calibri Light"/>
                <w:i/>
              </w:rPr>
            </w:pPr>
            <w:r w:rsidRPr="006428F5">
              <w:rPr>
                <w:rFonts w:ascii="Calibri Light" w:hAnsi="Calibri Light" w:cs="Calibri Light"/>
                <w:i/>
              </w:rPr>
              <w:t>Restaurant characteristics</w:t>
            </w:r>
          </w:p>
        </w:tc>
        <w:tc>
          <w:tcPr>
            <w:tcW w:w="2970" w:type="dxa"/>
            <w:tcBorders>
              <w:top w:val="nil"/>
              <w:left w:val="nil"/>
              <w:right w:val="nil"/>
            </w:tcBorders>
            <w:tcMar>
              <w:left w:w="43" w:type="dxa"/>
              <w:right w:w="43" w:type="dxa"/>
            </w:tcMar>
            <w:vAlign w:val="bottom"/>
          </w:tcPr>
          <w:p w:rsidR="00961554" w:rsidRPr="006428F5" w:rsidP="006428F5" w14:paraId="5E53F224" w14:textId="77777777">
            <w:pPr>
              <w:rPr>
                <w:rFonts w:ascii="Calibri Light" w:hAnsi="Calibri Light" w:cs="Calibri Light"/>
              </w:rPr>
            </w:pPr>
          </w:p>
        </w:tc>
        <w:tc>
          <w:tcPr>
            <w:tcW w:w="1440" w:type="dxa"/>
            <w:tcBorders>
              <w:top w:val="nil"/>
              <w:left w:val="nil"/>
              <w:right w:val="nil"/>
            </w:tcBorders>
            <w:tcMar>
              <w:left w:w="43" w:type="dxa"/>
              <w:right w:w="43" w:type="dxa"/>
            </w:tcMar>
            <w:vAlign w:val="bottom"/>
          </w:tcPr>
          <w:p w:rsidR="00961554" w:rsidRPr="006428F5" w:rsidP="006428F5" w14:paraId="557D2E03" w14:textId="77777777">
            <w:pPr>
              <w:ind w:right="407"/>
              <w:jc w:val="right"/>
              <w:rPr>
                <w:rFonts w:ascii="Calibri Light" w:hAnsi="Calibri Light" w:cs="Calibri Light"/>
              </w:rPr>
            </w:pPr>
          </w:p>
        </w:tc>
      </w:tr>
      <w:tr w14:paraId="222B3034" w14:textId="77777777" w:rsidTr="00E348E9">
        <w:tblPrEx>
          <w:tblW w:w="8770" w:type="dxa"/>
          <w:tblInd w:w="93" w:type="dxa"/>
          <w:tblLook w:val="0000"/>
        </w:tblPrEx>
        <w:trPr>
          <w:trHeight w:val="255"/>
        </w:trPr>
        <w:tc>
          <w:tcPr>
            <w:tcW w:w="4360" w:type="dxa"/>
            <w:tcBorders>
              <w:top w:val="nil"/>
              <w:left w:val="nil"/>
              <w:right w:val="nil"/>
            </w:tcBorders>
            <w:tcMar>
              <w:left w:w="43" w:type="dxa"/>
              <w:right w:w="43" w:type="dxa"/>
            </w:tcMar>
            <w:vAlign w:val="bottom"/>
          </w:tcPr>
          <w:p w:rsidR="001761C4" w:rsidRPr="006428F5" w:rsidP="006428F5" w14:paraId="45584CF3" w14:textId="4BA2DE9E">
            <w:pPr>
              <w:rPr>
                <w:rFonts w:ascii="Calibri Light" w:hAnsi="Calibri Light" w:cs="Calibri Light"/>
              </w:rPr>
            </w:pPr>
            <w:r w:rsidRPr="006428F5">
              <w:rPr>
                <w:rFonts w:ascii="Calibri Light" w:hAnsi="Calibri Light" w:cs="Calibri Light"/>
              </w:rPr>
              <w:t xml:space="preserve">Restaurant ownership </w:t>
            </w:r>
          </w:p>
        </w:tc>
        <w:tc>
          <w:tcPr>
            <w:tcW w:w="2970" w:type="dxa"/>
            <w:tcBorders>
              <w:top w:val="nil"/>
              <w:left w:val="nil"/>
              <w:right w:val="nil"/>
            </w:tcBorders>
            <w:tcMar>
              <w:left w:w="43" w:type="dxa"/>
              <w:right w:w="43" w:type="dxa"/>
            </w:tcMar>
            <w:vAlign w:val="bottom"/>
          </w:tcPr>
          <w:p w:rsidR="001761C4" w:rsidRPr="006428F5" w:rsidP="006428F5" w14:paraId="678CEDFA" w14:textId="77777777">
            <w:pPr>
              <w:jc w:val="center"/>
              <w:rPr>
                <w:rFonts w:ascii="Calibri Light" w:hAnsi="Calibri Light" w:cs="Calibri Light"/>
              </w:rPr>
            </w:pPr>
          </w:p>
        </w:tc>
        <w:tc>
          <w:tcPr>
            <w:tcW w:w="1440" w:type="dxa"/>
            <w:tcBorders>
              <w:top w:val="nil"/>
              <w:left w:val="nil"/>
              <w:right w:val="nil"/>
            </w:tcBorders>
            <w:tcMar>
              <w:left w:w="43" w:type="dxa"/>
              <w:right w:w="43" w:type="dxa"/>
            </w:tcMar>
            <w:vAlign w:val="bottom"/>
          </w:tcPr>
          <w:p w:rsidR="001761C4" w:rsidRPr="006428F5" w:rsidP="006428F5" w14:paraId="249278A6" w14:textId="77777777">
            <w:pPr>
              <w:ind w:right="407"/>
              <w:jc w:val="right"/>
              <w:rPr>
                <w:rFonts w:ascii="Calibri Light" w:hAnsi="Calibri Light" w:cs="Calibri Light"/>
              </w:rPr>
            </w:pPr>
          </w:p>
        </w:tc>
      </w:tr>
      <w:tr w14:paraId="084227C1" w14:textId="77777777" w:rsidTr="00E348E9">
        <w:tblPrEx>
          <w:tblW w:w="8770" w:type="dxa"/>
          <w:tblInd w:w="93" w:type="dxa"/>
          <w:tblLook w:val="0000"/>
        </w:tblPrEx>
        <w:trPr>
          <w:trHeight w:val="255"/>
        </w:trPr>
        <w:tc>
          <w:tcPr>
            <w:tcW w:w="4360" w:type="dxa"/>
            <w:tcBorders>
              <w:top w:val="nil"/>
              <w:left w:val="nil"/>
              <w:right w:val="nil"/>
            </w:tcBorders>
            <w:tcMar>
              <w:left w:w="43" w:type="dxa"/>
              <w:right w:w="43" w:type="dxa"/>
            </w:tcMar>
            <w:vAlign w:val="bottom"/>
          </w:tcPr>
          <w:p w:rsidR="001761C4" w:rsidRPr="006428F5" w:rsidP="006428F5" w14:paraId="6DE501B2" w14:textId="6E3ED0CA">
            <w:pPr>
              <w:ind w:firstLine="177"/>
              <w:rPr>
                <w:rFonts w:ascii="Calibri Light" w:hAnsi="Calibri Light" w:cs="Calibri Light"/>
              </w:rPr>
            </w:pPr>
            <w:r>
              <w:rPr>
                <w:rFonts w:ascii="Calibri Light" w:hAnsi="Calibri Light" w:cs="Calibri Light"/>
              </w:rPr>
              <w:t>Independent</w:t>
            </w:r>
          </w:p>
        </w:tc>
        <w:tc>
          <w:tcPr>
            <w:tcW w:w="2970" w:type="dxa"/>
            <w:tcBorders>
              <w:top w:val="nil"/>
              <w:left w:val="nil"/>
              <w:right w:val="nil"/>
            </w:tcBorders>
            <w:tcMar>
              <w:left w:w="43" w:type="dxa"/>
              <w:right w:w="43" w:type="dxa"/>
            </w:tcMar>
            <w:vAlign w:val="bottom"/>
          </w:tcPr>
          <w:p w:rsidR="001761C4" w:rsidRPr="006428F5" w:rsidP="006428F5" w14:paraId="057EFC75" w14:textId="782E9EFE">
            <w:pPr>
              <w:jc w:val="center"/>
              <w:rPr>
                <w:rFonts w:ascii="Calibri Light" w:hAnsi="Calibri Light" w:cs="Calibri Light"/>
              </w:rPr>
            </w:pPr>
          </w:p>
        </w:tc>
        <w:tc>
          <w:tcPr>
            <w:tcW w:w="1440" w:type="dxa"/>
            <w:tcBorders>
              <w:top w:val="nil"/>
              <w:left w:val="nil"/>
              <w:right w:val="nil"/>
            </w:tcBorders>
            <w:tcMar>
              <w:left w:w="43" w:type="dxa"/>
              <w:right w:w="43" w:type="dxa"/>
            </w:tcMar>
            <w:vAlign w:val="bottom"/>
          </w:tcPr>
          <w:p w:rsidR="001761C4" w:rsidRPr="006428F5" w:rsidP="006428F5" w14:paraId="73A7D277" w14:textId="4ED2630C">
            <w:pPr>
              <w:ind w:right="407"/>
              <w:jc w:val="right"/>
              <w:rPr>
                <w:rFonts w:ascii="Calibri Light" w:hAnsi="Calibri Light" w:cs="Calibri Light"/>
              </w:rPr>
            </w:pPr>
          </w:p>
        </w:tc>
      </w:tr>
      <w:tr w14:paraId="6CB1636C" w14:textId="77777777" w:rsidTr="00E348E9">
        <w:tblPrEx>
          <w:tblW w:w="8770" w:type="dxa"/>
          <w:tblInd w:w="93" w:type="dxa"/>
          <w:tblLook w:val="0000"/>
        </w:tblPrEx>
        <w:trPr>
          <w:trHeight w:val="255"/>
        </w:trPr>
        <w:tc>
          <w:tcPr>
            <w:tcW w:w="4360" w:type="dxa"/>
            <w:tcBorders>
              <w:top w:val="nil"/>
              <w:left w:val="nil"/>
              <w:right w:val="nil"/>
            </w:tcBorders>
            <w:tcMar>
              <w:left w:w="43" w:type="dxa"/>
              <w:right w:w="43" w:type="dxa"/>
            </w:tcMar>
            <w:vAlign w:val="bottom"/>
          </w:tcPr>
          <w:p w:rsidR="001761C4" w:rsidRPr="006428F5" w:rsidP="006428F5" w14:paraId="6CFBC8CA" w14:textId="378EB7C9">
            <w:pPr>
              <w:ind w:firstLine="177"/>
              <w:rPr>
                <w:rFonts w:ascii="Calibri Light" w:hAnsi="Calibri Light" w:cs="Calibri Light"/>
                <w:bCs/>
              </w:rPr>
            </w:pPr>
            <w:r>
              <w:rPr>
                <w:rFonts w:ascii="Calibri Light" w:hAnsi="Calibri Light" w:cs="Calibri Light"/>
                <w:bCs/>
              </w:rPr>
              <w:t>Chain</w:t>
            </w:r>
          </w:p>
        </w:tc>
        <w:tc>
          <w:tcPr>
            <w:tcW w:w="2970" w:type="dxa"/>
            <w:tcBorders>
              <w:top w:val="nil"/>
              <w:left w:val="nil"/>
              <w:right w:val="nil"/>
            </w:tcBorders>
            <w:tcMar>
              <w:left w:w="43" w:type="dxa"/>
              <w:right w:w="43" w:type="dxa"/>
            </w:tcMar>
            <w:vAlign w:val="bottom"/>
          </w:tcPr>
          <w:p w:rsidR="001761C4" w:rsidRPr="006428F5" w:rsidP="006428F5" w14:paraId="1252D7A2" w14:textId="2F967C19">
            <w:pPr>
              <w:rPr>
                <w:rFonts w:ascii="Calibri Light" w:hAnsi="Calibri Light" w:cs="Calibri Light"/>
              </w:rPr>
            </w:pPr>
          </w:p>
        </w:tc>
        <w:tc>
          <w:tcPr>
            <w:tcW w:w="1440" w:type="dxa"/>
            <w:tcBorders>
              <w:top w:val="nil"/>
              <w:left w:val="nil"/>
              <w:right w:val="nil"/>
            </w:tcBorders>
            <w:tcMar>
              <w:left w:w="43" w:type="dxa"/>
              <w:right w:w="43" w:type="dxa"/>
            </w:tcMar>
            <w:vAlign w:val="bottom"/>
          </w:tcPr>
          <w:p w:rsidR="001761C4" w:rsidRPr="006428F5" w:rsidP="006428F5" w14:paraId="0F272B36" w14:textId="77777777">
            <w:pPr>
              <w:ind w:right="407"/>
              <w:jc w:val="right"/>
              <w:rPr>
                <w:rFonts w:ascii="Calibri Light" w:hAnsi="Calibri Light" w:cs="Calibri Light"/>
              </w:rPr>
            </w:pPr>
          </w:p>
        </w:tc>
      </w:tr>
      <w:tr w14:paraId="6E39FE49" w14:textId="77777777" w:rsidTr="00E348E9">
        <w:tblPrEx>
          <w:tblW w:w="8770" w:type="dxa"/>
          <w:tblInd w:w="93" w:type="dxa"/>
          <w:tblLook w:val="0000"/>
        </w:tblPrEx>
        <w:trPr>
          <w:trHeight w:val="255"/>
        </w:trPr>
        <w:tc>
          <w:tcPr>
            <w:tcW w:w="4360" w:type="dxa"/>
            <w:tcBorders>
              <w:top w:val="nil"/>
              <w:left w:val="nil"/>
              <w:right w:val="nil"/>
            </w:tcBorders>
            <w:tcMar>
              <w:left w:w="43" w:type="dxa"/>
              <w:right w:w="43" w:type="dxa"/>
            </w:tcMar>
            <w:vAlign w:val="bottom"/>
          </w:tcPr>
          <w:p w:rsidR="001761C4" w:rsidRPr="006428F5" w:rsidP="006428F5" w14:paraId="6C4017E6" w14:textId="424326DE">
            <w:pPr>
              <w:rPr>
                <w:rFonts w:ascii="Calibri Light" w:hAnsi="Calibri Light" w:cs="Calibri Light"/>
              </w:rPr>
            </w:pPr>
            <w:r>
              <w:rPr>
                <w:rFonts w:ascii="Calibri Light" w:hAnsi="Calibri Light" w:cs="Calibri Light"/>
              </w:rPr>
              <w:t>Customers</w:t>
            </w:r>
            <w:r w:rsidRPr="006428F5" w:rsidR="00014B90">
              <w:rPr>
                <w:rFonts w:ascii="Calibri Light" w:hAnsi="Calibri Light" w:cs="Calibri Light"/>
              </w:rPr>
              <w:t xml:space="preserve"> served daily </w:t>
            </w:r>
          </w:p>
        </w:tc>
        <w:tc>
          <w:tcPr>
            <w:tcW w:w="2970" w:type="dxa"/>
            <w:tcBorders>
              <w:top w:val="nil"/>
              <w:left w:val="nil"/>
              <w:right w:val="nil"/>
            </w:tcBorders>
            <w:tcMar>
              <w:left w:w="43" w:type="dxa"/>
              <w:right w:w="43" w:type="dxa"/>
            </w:tcMar>
            <w:vAlign w:val="bottom"/>
          </w:tcPr>
          <w:p w:rsidR="001761C4" w:rsidRPr="006428F5" w:rsidP="006428F5" w14:paraId="71E1C185" w14:textId="77777777">
            <w:pPr>
              <w:jc w:val="center"/>
              <w:rPr>
                <w:rFonts w:ascii="Calibri Light" w:hAnsi="Calibri Light" w:cs="Calibri Light"/>
              </w:rPr>
            </w:pPr>
          </w:p>
        </w:tc>
        <w:tc>
          <w:tcPr>
            <w:tcW w:w="1440" w:type="dxa"/>
            <w:tcBorders>
              <w:top w:val="nil"/>
              <w:left w:val="nil"/>
              <w:right w:val="nil"/>
            </w:tcBorders>
            <w:tcMar>
              <w:left w:w="43" w:type="dxa"/>
              <w:right w:w="43" w:type="dxa"/>
            </w:tcMar>
            <w:vAlign w:val="bottom"/>
          </w:tcPr>
          <w:p w:rsidR="001761C4" w:rsidRPr="006428F5" w:rsidP="006428F5" w14:paraId="7CCA0BF7" w14:textId="77777777">
            <w:pPr>
              <w:ind w:right="407"/>
              <w:jc w:val="right"/>
              <w:rPr>
                <w:rFonts w:ascii="Calibri Light" w:hAnsi="Calibri Light" w:cs="Calibri Light"/>
                <w:b/>
                <w:i/>
              </w:rPr>
            </w:pPr>
          </w:p>
        </w:tc>
      </w:tr>
      <w:tr w14:paraId="08DD6E0A" w14:textId="77777777" w:rsidTr="00E348E9">
        <w:tblPrEx>
          <w:tblW w:w="8770" w:type="dxa"/>
          <w:tblInd w:w="93" w:type="dxa"/>
          <w:tblLook w:val="0000"/>
        </w:tblPrEx>
        <w:trPr>
          <w:trHeight w:val="255"/>
        </w:trPr>
        <w:tc>
          <w:tcPr>
            <w:tcW w:w="4360" w:type="dxa"/>
            <w:tcBorders>
              <w:top w:val="nil"/>
              <w:left w:val="nil"/>
              <w:right w:val="nil"/>
            </w:tcBorders>
            <w:tcMar>
              <w:left w:w="43" w:type="dxa"/>
              <w:right w:w="43" w:type="dxa"/>
            </w:tcMar>
            <w:vAlign w:val="bottom"/>
          </w:tcPr>
          <w:p w:rsidR="00B9719E" w:rsidRPr="006428F5" w:rsidP="006428F5" w14:paraId="41DD2497" w14:textId="54C252C3">
            <w:pPr>
              <w:ind w:firstLine="177"/>
              <w:rPr>
                <w:rFonts w:ascii="Calibri Light" w:hAnsi="Calibri Light" w:cs="Calibri Light"/>
              </w:rPr>
            </w:pPr>
            <w:r w:rsidRPr="006428F5">
              <w:rPr>
                <w:rFonts w:ascii="Calibri Light" w:hAnsi="Calibri Light" w:cs="Calibri Light"/>
                <w:u w:val="single"/>
              </w:rPr>
              <w:t>&gt;</w:t>
            </w:r>
            <w:r w:rsidRPr="006428F5">
              <w:rPr>
                <w:rFonts w:ascii="Calibri Light" w:hAnsi="Calibri Light" w:cs="Calibri Light"/>
              </w:rPr>
              <w:t xml:space="preserve"> </w:t>
            </w:r>
            <w:r w:rsidR="00640587">
              <w:rPr>
                <w:rFonts w:ascii="Calibri Light" w:hAnsi="Calibri Light" w:cs="Calibri Light"/>
              </w:rPr>
              <w:t>[low end]</w:t>
            </w:r>
          </w:p>
        </w:tc>
        <w:tc>
          <w:tcPr>
            <w:tcW w:w="2970" w:type="dxa"/>
            <w:tcBorders>
              <w:top w:val="nil"/>
              <w:left w:val="nil"/>
              <w:right w:val="nil"/>
            </w:tcBorders>
            <w:tcMar>
              <w:left w:w="43" w:type="dxa"/>
              <w:right w:w="43" w:type="dxa"/>
            </w:tcMar>
            <w:vAlign w:val="bottom"/>
          </w:tcPr>
          <w:p w:rsidR="00B9719E" w:rsidRPr="006428F5" w:rsidP="006428F5" w14:paraId="5BD18840" w14:textId="5E1C6A34">
            <w:pPr>
              <w:jc w:val="center"/>
              <w:rPr>
                <w:rFonts w:ascii="Calibri Light" w:hAnsi="Calibri Light" w:cs="Calibri Light"/>
              </w:rPr>
            </w:pPr>
          </w:p>
        </w:tc>
        <w:tc>
          <w:tcPr>
            <w:tcW w:w="1440" w:type="dxa"/>
            <w:tcBorders>
              <w:top w:val="nil"/>
              <w:left w:val="nil"/>
              <w:right w:val="nil"/>
            </w:tcBorders>
            <w:tcMar>
              <w:left w:w="43" w:type="dxa"/>
              <w:right w:w="43" w:type="dxa"/>
            </w:tcMar>
            <w:vAlign w:val="bottom"/>
          </w:tcPr>
          <w:p w:rsidR="00B9719E" w:rsidRPr="006428F5" w:rsidP="006428F5" w14:paraId="1064DF76" w14:textId="3B238E71">
            <w:pPr>
              <w:ind w:right="407"/>
              <w:jc w:val="right"/>
              <w:rPr>
                <w:rFonts w:ascii="Calibri Light" w:hAnsi="Calibri Light" w:cs="Calibri Light"/>
              </w:rPr>
            </w:pPr>
          </w:p>
        </w:tc>
      </w:tr>
      <w:tr w14:paraId="08BC0A59" w14:textId="77777777" w:rsidTr="00E348E9">
        <w:tblPrEx>
          <w:tblW w:w="8770" w:type="dxa"/>
          <w:tblInd w:w="93" w:type="dxa"/>
          <w:tblLook w:val="0000"/>
        </w:tblPrEx>
        <w:trPr>
          <w:trHeight w:val="255"/>
        </w:trPr>
        <w:tc>
          <w:tcPr>
            <w:tcW w:w="4360" w:type="dxa"/>
            <w:tcBorders>
              <w:top w:val="nil"/>
              <w:left w:val="nil"/>
              <w:right w:val="nil"/>
            </w:tcBorders>
            <w:tcMar>
              <w:left w:w="43" w:type="dxa"/>
              <w:right w:w="43" w:type="dxa"/>
            </w:tcMar>
            <w:vAlign w:val="bottom"/>
          </w:tcPr>
          <w:p w:rsidR="00B9719E" w:rsidRPr="006428F5" w:rsidP="006428F5" w14:paraId="31D323A4" w14:textId="331B2215">
            <w:pPr>
              <w:ind w:firstLine="177"/>
              <w:rPr>
                <w:rFonts w:ascii="Calibri Light" w:hAnsi="Calibri Light" w:cs="Calibri Light"/>
                <w:bCs/>
              </w:rPr>
            </w:pPr>
            <w:r w:rsidRPr="006428F5">
              <w:rPr>
                <w:rFonts w:ascii="Calibri Light" w:hAnsi="Calibri Light" w:cs="Calibri Light"/>
                <w:bCs/>
              </w:rPr>
              <w:t>&lt;</w:t>
            </w:r>
            <w:r w:rsidRPr="006428F5">
              <w:rPr>
                <w:rFonts w:ascii="Calibri Light" w:hAnsi="Calibri Light" w:cs="Calibri Light"/>
                <w:bCs/>
              </w:rPr>
              <w:t xml:space="preserve"> </w:t>
            </w:r>
            <w:r w:rsidR="00640587">
              <w:rPr>
                <w:rFonts w:ascii="Calibri Light" w:hAnsi="Calibri Light" w:cs="Calibri Light"/>
                <w:bCs/>
              </w:rPr>
              <w:t>[high end]</w:t>
            </w:r>
          </w:p>
        </w:tc>
        <w:tc>
          <w:tcPr>
            <w:tcW w:w="2970" w:type="dxa"/>
            <w:tcBorders>
              <w:top w:val="nil"/>
              <w:left w:val="nil"/>
              <w:right w:val="nil"/>
            </w:tcBorders>
            <w:tcMar>
              <w:left w:w="43" w:type="dxa"/>
              <w:right w:w="43" w:type="dxa"/>
            </w:tcMar>
            <w:vAlign w:val="bottom"/>
          </w:tcPr>
          <w:p w:rsidR="00B9719E" w:rsidRPr="006428F5" w:rsidP="006428F5" w14:paraId="0C0B124A" w14:textId="03232EFA">
            <w:pPr>
              <w:rPr>
                <w:rFonts w:ascii="Calibri Light" w:hAnsi="Calibri Light" w:cs="Calibri Light"/>
              </w:rPr>
            </w:pPr>
          </w:p>
        </w:tc>
        <w:tc>
          <w:tcPr>
            <w:tcW w:w="1440" w:type="dxa"/>
            <w:tcBorders>
              <w:top w:val="nil"/>
              <w:left w:val="nil"/>
              <w:right w:val="nil"/>
            </w:tcBorders>
            <w:tcMar>
              <w:left w:w="43" w:type="dxa"/>
              <w:right w:w="43" w:type="dxa"/>
            </w:tcMar>
            <w:vAlign w:val="bottom"/>
          </w:tcPr>
          <w:p w:rsidR="00B9719E" w:rsidRPr="006428F5" w:rsidP="006428F5" w14:paraId="1FC94DD8" w14:textId="77777777">
            <w:pPr>
              <w:ind w:right="407"/>
              <w:jc w:val="right"/>
              <w:rPr>
                <w:rFonts w:ascii="Calibri Light" w:hAnsi="Calibri Light" w:cs="Calibri Light"/>
              </w:rPr>
            </w:pPr>
          </w:p>
        </w:tc>
      </w:tr>
      <w:tr w14:paraId="076AD241" w14:textId="77777777" w:rsidTr="00E348E9">
        <w:tblPrEx>
          <w:tblW w:w="8770" w:type="dxa"/>
          <w:tblInd w:w="93" w:type="dxa"/>
          <w:tblLook w:val="0000"/>
        </w:tblPrEx>
        <w:trPr>
          <w:trHeight w:val="255"/>
        </w:trPr>
        <w:tc>
          <w:tcPr>
            <w:tcW w:w="4360" w:type="dxa"/>
            <w:tcBorders>
              <w:top w:val="nil"/>
              <w:left w:val="nil"/>
              <w:right w:val="nil"/>
            </w:tcBorders>
            <w:tcMar>
              <w:left w:w="43" w:type="dxa"/>
              <w:right w:w="43" w:type="dxa"/>
            </w:tcMar>
            <w:vAlign w:val="bottom"/>
          </w:tcPr>
          <w:p w:rsidR="005B3108" w:rsidRPr="006428F5" w:rsidP="006428F5" w14:paraId="0780042C" w14:textId="74E4ED56">
            <w:pPr>
              <w:rPr>
                <w:rFonts w:ascii="Calibri Light" w:hAnsi="Calibri Light" w:cs="Calibri Light"/>
                <w:i/>
                <w:iCs/>
              </w:rPr>
            </w:pPr>
            <w:r w:rsidRPr="006428F5">
              <w:rPr>
                <w:rFonts w:ascii="Calibri Light" w:hAnsi="Calibri Light" w:cs="Calibri Light"/>
                <w:i/>
                <w:iCs/>
              </w:rPr>
              <w:t>Food safety management systems</w:t>
            </w:r>
          </w:p>
        </w:tc>
        <w:tc>
          <w:tcPr>
            <w:tcW w:w="2970" w:type="dxa"/>
            <w:tcBorders>
              <w:top w:val="nil"/>
              <w:left w:val="nil"/>
              <w:right w:val="nil"/>
            </w:tcBorders>
            <w:tcMar>
              <w:left w:w="43" w:type="dxa"/>
              <w:right w:w="43" w:type="dxa"/>
            </w:tcMar>
            <w:vAlign w:val="bottom"/>
          </w:tcPr>
          <w:p w:rsidR="005B3108" w:rsidRPr="006428F5" w:rsidP="006428F5" w14:paraId="552CD018" w14:textId="77777777">
            <w:pPr>
              <w:jc w:val="center"/>
              <w:rPr>
                <w:rFonts w:ascii="Calibri Light" w:hAnsi="Calibri Light" w:cs="Calibri Light"/>
              </w:rPr>
            </w:pPr>
          </w:p>
        </w:tc>
        <w:tc>
          <w:tcPr>
            <w:tcW w:w="1440" w:type="dxa"/>
            <w:tcBorders>
              <w:top w:val="nil"/>
              <w:left w:val="nil"/>
              <w:right w:val="nil"/>
            </w:tcBorders>
            <w:tcMar>
              <w:left w:w="43" w:type="dxa"/>
              <w:right w:w="43" w:type="dxa"/>
            </w:tcMar>
            <w:vAlign w:val="bottom"/>
          </w:tcPr>
          <w:p w:rsidR="005B3108" w:rsidRPr="006428F5" w:rsidP="006428F5" w14:paraId="333806D4" w14:textId="77777777">
            <w:pPr>
              <w:ind w:right="407"/>
              <w:jc w:val="right"/>
              <w:rPr>
                <w:rFonts w:ascii="Calibri Light" w:hAnsi="Calibri Light" w:cs="Calibri Light"/>
              </w:rPr>
            </w:pPr>
          </w:p>
        </w:tc>
      </w:tr>
      <w:tr w14:paraId="0AB31611" w14:textId="77777777" w:rsidTr="00E348E9">
        <w:tblPrEx>
          <w:tblW w:w="8770" w:type="dxa"/>
          <w:tblInd w:w="93" w:type="dxa"/>
          <w:tblLook w:val="0000"/>
        </w:tblPrEx>
        <w:trPr>
          <w:trHeight w:val="255"/>
        </w:trPr>
        <w:tc>
          <w:tcPr>
            <w:tcW w:w="4360" w:type="dxa"/>
            <w:tcBorders>
              <w:top w:val="nil"/>
              <w:left w:val="nil"/>
              <w:right w:val="nil"/>
            </w:tcBorders>
            <w:tcMar>
              <w:left w:w="43" w:type="dxa"/>
              <w:right w:w="43" w:type="dxa"/>
            </w:tcMar>
            <w:vAlign w:val="bottom"/>
          </w:tcPr>
          <w:p w:rsidR="00014B90" w:rsidRPr="006428F5" w:rsidP="006428F5" w14:paraId="6E5CBC57" w14:textId="2536F9D4">
            <w:pPr>
              <w:rPr>
                <w:rFonts w:ascii="Calibri Light" w:hAnsi="Calibri Light" w:cs="Calibri Light"/>
              </w:rPr>
            </w:pPr>
            <w:r w:rsidRPr="006428F5">
              <w:rPr>
                <w:rFonts w:ascii="Calibri Light" w:hAnsi="Calibri Light" w:cs="Calibri Light"/>
              </w:rPr>
              <w:t xml:space="preserve">Existence of cleaning after contamination policies </w:t>
            </w:r>
          </w:p>
        </w:tc>
        <w:tc>
          <w:tcPr>
            <w:tcW w:w="2970" w:type="dxa"/>
            <w:tcBorders>
              <w:top w:val="nil"/>
              <w:left w:val="nil"/>
              <w:right w:val="nil"/>
            </w:tcBorders>
            <w:tcMar>
              <w:left w:w="43" w:type="dxa"/>
              <w:right w:w="43" w:type="dxa"/>
            </w:tcMar>
            <w:vAlign w:val="bottom"/>
          </w:tcPr>
          <w:p w:rsidR="00014B90" w:rsidRPr="006428F5" w:rsidP="006428F5" w14:paraId="76B24E76" w14:textId="77777777">
            <w:pPr>
              <w:jc w:val="center"/>
              <w:rPr>
                <w:rFonts w:ascii="Calibri Light" w:hAnsi="Calibri Light" w:cs="Calibri Light"/>
              </w:rPr>
            </w:pPr>
          </w:p>
        </w:tc>
        <w:tc>
          <w:tcPr>
            <w:tcW w:w="1440" w:type="dxa"/>
            <w:tcBorders>
              <w:top w:val="nil"/>
              <w:left w:val="nil"/>
              <w:right w:val="nil"/>
            </w:tcBorders>
            <w:tcMar>
              <w:left w:w="43" w:type="dxa"/>
              <w:right w:w="43" w:type="dxa"/>
            </w:tcMar>
            <w:vAlign w:val="bottom"/>
          </w:tcPr>
          <w:p w:rsidR="00014B90" w:rsidRPr="006428F5" w:rsidP="006428F5" w14:paraId="3179049F" w14:textId="77777777">
            <w:pPr>
              <w:ind w:right="407"/>
              <w:jc w:val="right"/>
              <w:rPr>
                <w:rFonts w:ascii="Calibri Light" w:hAnsi="Calibri Light" w:cs="Calibri Light"/>
              </w:rPr>
            </w:pPr>
          </w:p>
        </w:tc>
      </w:tr>
      <w:tr w14:paraId="62962499" w14:textId="77777777" w:rsidTr="00E348E9">
        <w:tblPrEx>
          <w:tblW w:w="8770" w:type="dxa"/>
          <w:tblInd w:w="93" w:type="dxa"/>
          <w:tblLook w:val="0000"/>
        </w:tblPrEx>
        <w:trPr>
          <w:trHeight w:val="255"/>
        </w:trPr>
        <w:tc>
          <w:tcPr>
            <w:tcW w:w="4360" w:type="dxa"/>
            <w:tcBorders>
              <w:top w:val="nil"/>
              <w:left w:val="nil"/>
              <w:right w:val="nil"/>
            </w:tcBorders>
            <w:tcMar>
              <w:left w:w="43" w:type="dxa"/>
              <w:right w:w="43" w:type="dxa"/>
            </w:tcMar>
            <w:vAlign w:val="bottom"/>
          </w:tcPr>
          <w:p w:rsidR="00011917" w:rsidRPr="006428F5" w:rsidP="006428F5" w14:paraId="13623689" w14:textId="161AE27B">
            <w:pPr>
              <w:ind w:firstLine="135"/>
              <w:rPr>
                <w:rFonts w:ascii="Calibri Light" w:hAnsi="Calibri Light" w:cs="Calibri Light"/>
              </w:rPr>
            </w:pPr>
            <w:r w:rsidRPr="006428F5">
              <w:rPr>
                <w:rFonts w:ascii="Calibri Light" w:hAnsi="Calibri Light" w:cs="Calibri Light"/>
              </w:rPr>
              <w:t>Yes</w:t>
            </w:r>
          </w:p>
        </w:tc>
        <w:tc>
          <w:tcPr>
            <w:tcW w:w="2970" w:type="dxa"/>
            <w:tcBorders>
              <w:top w:val="nil"/>
              <w:left w:val="nil"/>
              <w:right w:val="nil"/>
            </w:tcBorders>
            <w:tcMar>
              <w:left w:w="43" w:type="dxa"/>
              <w:right w:w="43" w:type="dxa"/>
            </w:tcMar>
            <w:vAlign w:val="bottom"/>
          </w:tcPr>
          <w:p w:rsidR="00011917" w:rsidRPr="006428F5" w:rsidP="006428F5" w14:paraId="39D2EDA0" w14:textId="2ECC84AD">
            <w:pPr>
              <w:jc w:val="center"/>
              <w:rPr>
                <w:rFonts w:ascii="Calibri Light" w:hAnsi="Calibri Light" w:cs="Calibri Light"/>
              </w:rPr>
            </w:pPr>
          </w:p>
        </w:tc>
        <w:tc>
          <w:tcPr>
            <w:tcW w:w="1440" w:type="dxa"/>
            <w:tcBorders>
              <w:top w:val="nil"/>
              <w:left w:val="nil"/>
              <w:right w:val="nil"/>
            </w:tcBorders>
            <w:tcMar>
              <w:left w:w="43" w:type="dxa"/>
              <w:right w:w="43" w:type="dxa"/>
            </w:tcMar>
            <w:vAlign w:val="bottom"/>
          </w:tcPr>
          <w:p w:rsidR="00011917" w:rsidRPr="006428F5" w:rsidP="006428F5" w14:paraId="6BF2F461" w14:textId="77CDD760">
            <w:pPr>
              <w:ind w:right="407"/>
              <w:jc w:val="right"/>
              <w:rPr>
                <w:rFonts w:ascii="Calibri Light" w:hAnsi="Calibri Light" w:cs="Calibri Light"/>
              </w:rPr>
            </w:pPr>
          </w:p>
        </w:tc>
      </w:tr>
      <w:tr w14:paraId="7D00E99C" w14:textId="77777777" w:rsidTr="005B3108">
        <w:tblPrEx>
          <w:tblW w:w="8770" w:type="dxa"/>
          <w:tblInd w:w="93" w:type="dxa"/>
          <w:tblLook w:val="0000"/>
        </w:tblPrEx>
        <w:trPr>
          <w:trHeight w:val="80"/>
        </w:trPr>
        <w:tc>
          <w:tcPr>
            <w:tcW w:w="4360" w:type="dxa"/>
            <w:tcBorders>
              <w:top w:val="nil"/>
              <w:left w:val="nil"/>
              <w:right w:val="nil"/>
            </w:tcBorders>
            <w:tcMar>
              <w:left w:w="43" w:type="dxa"/>
              <w:right w:w="43" w:type="dxa"/>
            </w:tcMar>
            <w:vAlign w:val="bottom"/>
          </w:tcPr>
          <w:p w:rsidR="00011917" w:rsidRPr="006428F5" w:rsidP="006428F5" w14:paraId="3506E90F" w14:textId="6701DB74">
            <w:pPr>
              <w:ind w:firstLine="135"/>
              <w:rPr>
                <w:rFonts w:ascii="Calibri Light" w:hAnsi="Calibri Light" w:cs="Calibri Light"/>
              </w:rPr>
            </w:pPr>
            <w:r w:rsidRPr="006428F5">
              <w:rPr>
                <w:rFonts w:ascii="Calibri Light" w:hAnsi="Calibri Light" w:cs="Calibri Light"/>
              </w:rPr>
              <w:t>No</w:t>
            </w:r>
          </w:p>
        </w:tc>
        <w:tc>
          <w:tcPr>
            <w:tcW w:w="2970" w:type="dxa"/>
            <w:tcBorders>
              <w:top w:val="nil"/>
              <w:left w:val="nil"/>
              <w:right w:val="nil"/>
            </w:tcBorders>
            <w:tcMar>
              <w:left w:w="43" w:type="dxa"/>
              <w:right w:w="43" w:type="dxa"/>
            </w:tcMar>
            <w:vAlign w:val="bottom"/>
          </w:tcPr>
          <w:p w:rsidR="00011917" w:rsidRPr="006428F5" w:rsidP="006428F5" w14:paraId="6527B85E" w14:textId="770AA28F">
            <w:pPr>
              <w:rPr>
                <w:rFonts w:ascii="Calibri Light" w:hAnsi="Calibri Light" w:cs="Calibri Light"/>
              </w:rPr>
            </w:pPr>
          </w:p>
        </w:tc>
        <w:tc>
          <w:tcPr>
            <w:tcW w:w="1440" w:type="dxa"/>
            <w:tcBorders>
              <w:top w:val="nil"/>
              <w:left w:val="nil"/>
              <w:right w:val="nil"/>
            </w:tcBorders>
            <w:tcMar>
              <w:left w:w="43" w:type="dxa"/>
              <w:right w:w="43" w:type="dxa"/>
            </w:tcMar>
            <w:vAlign w:val="bottom"/>
          </w:tcPr>
          <w:p w:rsidR="00011917" w:rsidRPr="006428F5" w:rsidP="006428F5" w14:paraId="3FD8D8C6" w14:textId="77777777">
            <w:pPr>
              <w:ind w:right="407"/>
              <w:jc w:val="right"/>
              <w:rPr>
                <w:rFonts w:ascii="Calibri Light" w:hAnsi="Calibri Light" w:cs="Calibri Light"/>
              </w:rPr>
            </w:pPr>
          </w:p>
        </w:tc>
      </w:tr>
      <w:tr w14:paraId="1EA1DB2A" w14:textId="77777777" w:rsidTr="00E348E9">
        <w:tblPrEx>
          <w:tblW w:w="8770" w:type="dxa"/>
          <w:tblInd w:w="93" w:type="dxa"/>
          <w:tblLook w:val="0000"/>
        </w:tblPrEx>
        <w:trPr>
          <w:trHeight w:val="255"/>
        </w:trPr>
        <w:tc>
          <w:tcPr>
            <w:tcW w:w="4360" w:type="dxa"/>
            <w:tcBorders>
              <w:top w:val="nil"/>
              <w:left w:val="nil"/>
              <w:right w:val="nil"/>
            </w:tcBorders>
            <w:tcMar>
              <w:left w:w="43" w:type="dxa"/>
              <w:right w:w="43" w:type="dxa"/>
            </w:tcMar>
            <w:vAlign w:val="bottom"/>
          </w:tcPr>
          <w:p w:rsidR="00011917" w:rsidRPr="006428F5" w:rsidP="006428F5" w14:paraId="270F0307" w14:textId="491AF210">
            <w:pPr>
              <w:rPr>
                <w:rFonts w:ascii="Calibri Light" w:hAnsi="Calibri Light" w:cs="Calibri Light"/>
              </w:rPr>
            </w:pPr>
            <w:r w:rsidRPr="006428F5">
              <w:rPr>
                <w:rFonts w:ascii="Calibri Light" w:hAnsi="Calibri Light" w:cs="Calibri Light"/>
              </w:rPr>
              <w:t xml:space="preserve">Manager is certified </w:t>
            </w:r>
          </w:p>
        </w:tc>
        <w:tc>
          <w:tcPr>
            <w:tcW w:w="2970" w:type="dxa"/>
            <w:tcBorders>
              <w:top w:val="nil"/>
              <w:left w:val="nil"/>
              <w:right w:val="nil"/>
            </w:tcBorders>
            <w:tcMar>
              <w:left w:w="43" w:type="dxa"/>
              <w:right w:w="43" w:type="dxa"/>
            </w:tcMar>
            <w:vAlign w:val="bottom"/>
          </w:tcPr>
          <w:p w:rsidR="00011917" w:rsidRPr="006428F5" w:rsidP="006428F5" w14:paraId="05F3F90A" w14:textId="77777777">
            <w:pPr>
              <w:jc w:val="center"/>
              <w:rPr>
                <w:rFonts w:ascii="Calibri Light" w:hAnsi="Calibri Light" w:cs="Calibri Light"/>
              </w:rPr>
            </w:pPr>
          </w:p>
        </w:tc>
        <w:tc>
          <w:tcPr>
            <w:tcW w:w="1440" w:type="dxa"/>
            <w:tcBorders>
              <w:top w:val="nil"/>
              <w:left w:val="nil"/>
              <w:right w:val="nil"/>
            </w:tcBorders>
            <w:tcMar>
              <w:left w:w="43" w:type="dxa"/>
              <w:right w:w="43" w:type="dxa"/>
            </w:tcMar>
            <w:vAlign w:val="bottom"/>
          </w:tcPr>
          <w:p w:rsidR="00011917" w:rsidRPr="006428F5" w:rsidP="006428F5" w14:paraId="7BA5B1C5" w14:textId="77777777">
            <w:pPr>
              <w:ind w:right="407"/>
              <w:jc w:val="right"/>
              <w:rPr>
                <w:rFonts w:ascii="Calibri Light" w:hAnsi="Calibri Light" w:cs="Calibri Light"/>
              </w:rPr>
            </w:pPr>
          </w:p>
        </w:tc>
      </w:tr>
      <w:tr w14:paraId="3C79E151" w14:textId="77777777" w:rsidTr="00E348E9">
        <w:tblPrEx>
          <w:tblW w:w="8770" w:type="dxa"/>
          <w:tblInd w:w="93" w:type="dxa"/>
          <w:tblLook w:val="0000"/>
        </w:tblPrEx>
        <w:trPr>
          <w:trHeight w:val="255"/>
        </w:trPr>
        <w:tc>
          <w:tcPr>
            <w:tcW w:w="4360" w:type="dxa"/>
            <w:tcBorders>
              <w:top w:val="nil"/>
              <w:left w:val="nil"/>
              <w:right w:val="nil"/>
            </w:tcBorders>
            <w:tcMar>
              <w:left w:w="43" w:type="dxa"/>
              <w:right w:w="43" w:type="dxa"/>
            </w:tcMar>
            <w:vAlign w:val="bottom"/>
          </w:tcPr>
          <w:p w:rsidR="00011917" w:rsidRPr="006428F5" w:rsidP="006428F5" w14:paraId="30E5B89F" w14:textId="23B4A29D">
            <w:pPr>
              <w:rPr>
                <w:rFonts w:ascii="Calibri Light" w:hAnsi="Calibri Light" w:cs="Calibri Light"/>
              </w:rPr>
            </w:pPr>
            <w:r w:rsidRPr="006428F5">
              <w:rPr>
                <w:rFonts w:ascii="Calibri Light" w:hAnsi="Calibri Light" w:cs="Calibri Light"/>
              </w:rPr>
              <w:t xml:space="preserve">  Yes</w:t>
            </w:r>
          </w:p>
        </w:tc>
        <w:tc>
          <w:tcPr>
            <w:tcW w:w="2970" w:type="dxa"/>
            <w:tcBorders>
              <w:top w:val="nil"/>
              <w:left w:val="nil"/>
              <w:right w:val="nil"/>
            </w:tcBorders>
            <w:tcMar>
              <w:left w:w="43" w:type="dxa"/>
              <w:right w:w="43" w:type="dxa"/>
            </w:tcMar>
            <w:vAlign w:val="bottom"/>
          </w:tcPr>
          <w:p w:rsidR="00011917" w:rsidRPr="006428F5" w:rsidP="006428F5" w14:paraId="77E87FC1" w14:textId="3DD3E045">
            <w:pPr>
              <w:jc w:val="center"/>
              <w:rPr>
                <w:rFonts w:ascii="Calibri Light" w:hAnsi="Calibri Light" w:cs="Calibri Light"/>
              </w:rPr>
            </w:pPr>
          </w:p>
        </w:tc>
        <w:tc>
          <w:tcPr>
            <w:tcW w:w="1440" w:type="dxa"/>
            <w:tcBorders>
              <w:top w:val="nil"/>
              <w:left w:val="nil"/>
              <w:right w:val="nil"/>
            </w:tcBorders>
            <w:tcMar>
              <w:left w:w="43" w:type="dxa"/>
              <w:right w:w="43" w:type="dxa"/>
            </w:tcMar>
            <w:vAlign w:val="bottom"/>
          </w:tcPr>
          <w:p w:rsidR="00011917" w:rsidRPr="006428F5" w:rsidP="006428F5" w14:paraId="2D7A00B5" w14:textId="6E0B2D40">
            <w:pPr>
              <w:ind w:right="407"/>
              <w:jc w:val="right"/>
              <w:rPr>
                <w:rFonts w:ascii="Calibri Light" w:hAnsi="Calibri Light" w:cs="Calibri Light"/>
              </w:rPr>
            </w:pPr>
          </w:p>
        </w:tc>
      </w:tr>
      <w:tr w14:paraId="6EC4A83C" w14:textId="77777777" w:rsidTr="00E348E9">
        <w:tblPrEx>
          <w:tblW w:w="8770" w:type="dxa"/>
          <w:tblInd w:w="93" w:type="dxa"/>
          <w:tblLook w:val="0000"/>
        </w:tblPrEx>
        <w:trPr>
          <w:trHeight w:val="255"/>
        </w:trPr>
        <w:tc>
          <w:tcPr>
            <w:tcW w:w="4360" w:type="dxa"/>
            <w:tcBorders>
              <w:top w:val="nil"/>
              <w:left w:val="nil"/>
              <w:right w:val="nil"/>
            </w:tcBorders>
            <w:tcMar>
              <w:left w:w="43" w:type="dxa"/>
              <w:right w:w="43" w:type="dxa"/>
            </w:tcMar>
            <w:vAlign w:val="bottom"/>
          </w:tcPr>
          <w:p w:rsidR="00011917" w:rsidRPr="006428F5" w:rsidP="006428F5" w14:paraId="2AC5B7CB" w14:textId="24E54001">
            <w:pPr>
              <w:ind w:firstLine="177"/>
              <w:rPr>
                <w:rFonts w:ascii="Calibri Light" w:hAnsi="Calibri Light" w:cs="Calibri Light"/>
              </w:rPr>
            </w:pPr>
            <w:r w:rsidRPr="006428F5">
              <w:rPr>
                <w:rFonts w:ascii="Calibri Light" w:hAnsi="Calibri Light" w:cs="Calibri Light"/>
              </w:rPr>
              <w:t>No</w:t>
            </w:r>
          </w:p>
        </w:tc>
        <w:tc>
          <w:tcPr>
            <w:tcW w:w="2970" w:type="dxa"/>
            <w:tcBorders>
              <w:top w:val="nil"/>
              <w:left w:val="nil"/>
              <w:right w:val="nil"/>
            </w:tcBorders>
            <w:tcMar>
              <w:left w:w="43" w:type="dxa"/>
              <w:right w:w="43" w:type="dxa"/>
            </w:tcMar>
            <w:vAlign w:val="bottom"/>
          </w:tcPr>
          <w:p w:rsidR="00011917" w:rsidRPr="006428F5" w:rsidP="006428F5" w14:paraId="7E28B8A4" w14:textId="044F7FD3">
            <w:pPr>
              <w:rPr>
                <w:rFonts w:ascii="Calibri Light" w:hAnsi="Calibri Light" w:cs="Calibri Light"/>
              </w:rPr>
            </w:pPr>
          </w:p>
        </w:tc>
        <w:tc>
          <w:tcPr>
            <w:tcW w:w="1440" w:type="dxa"/>
            <w:tcBorders>
              <w:top w:val="nil"/>
              <w:left w:val="nil"/>
              <w:right w:val="nil"/>
            </w:tcBorders>
            <w:tcMar>
              <w:left w:w="43" w:type="dxa"/>
              <w:right w:w="43" w:type="dxa"/>
            </w:tcMar>
            <w:vAlign w:val="bottom"/>
          </w:tcPr>
          <w:p w:rsidR="00011917" w:rsidRPr="006428F5" w:rsidP="006428F5" w14:paraId="7B4059DF" w14:textId="34391A74">
            <w:pPr>
              <w:ind w:right="407"/>
              <w:jc w:val="right"/>
              <w:rPr>
                <w:rFonts w:ascii="Calibri Light" w:hAnsi="Calibri Light" w:cs="Calibri Light"/>
              </w:rPr>
            </w:pPr>
          </w:p>
        </w:tc>
      </w:tr>
      <w:tr w14:paraId="2B30E09E" w14:textId="77777777" w:rsidTr="00E348E9">
        <w:tblPrEx>
          <w:tblW w:w="8770" w:type="dxa"/>
          <w:tblInd w:w="93" w:type="dxa"/>
          <w:tblLook w:val="0000"/>
        </w:tblPrEx>
        <w:trPr>
          <w:trHeight w:val="255"/>
        </w:trPr>
        <w:tc>
          <w:tcPr>
            <w:tcW w:w="4360" w:type="dxa"/>
            <w:tcBorders>
              <w:top w:val="nil"/>
              <w:left w:val="nil"/>
              <w:right w:val="nil"/>
            </w:tcBorders>
            <w:tcMar>
              <w:left w:w="43" w:type="dxa"/>
              <w:right w:w="43" w:type="dxa"/>
            </w:tcMar>
            <w:vAlign w:val="bottom"/>
          </w:tcPr>
          <w:p w:rsidR="00011917" w:rsidRPr="006428F5" w:rsidP="006428F5" w14:paraId="0976F91D" w14:textId="29C5248F">
            <w:pPr>
              <w:rPr>
                <w:rFonts w:ascii="Calibri Light" w:hAnsi="Calibri Light" w:cs="Calibri Light"/>
              </w:rPr>
            </w:pPr>
            <w:r w:rsidRPr="006428F5">
              <w:rPr>
                <w:rFonts w:ascii="Calibri Light" w:hAnsi="Calibri Light" w:cs="Calibri Light"/>
              </w:rPr>
              <w:t xml:space="preserve">Worker food safety training </w:t>
            </w:r>
          </w:p>
        </w:tc>
        <w:tc>
          <w:tcPr>
            <w:tcW w:w="2970" w:type="dxa"/>
            <w:tcBorders>
              <w:top w:val="nil"/>
              <w:left w:val="nil"/>
              <w:right w:val="nil"/>
            </w:tcBorders>
            <w:tcMar>
              <w:left w:w="43" w:type="dxa"/>
              <w:right w:w="43" w:type="dxa"/>
            </w:tcMar>
            <w:vAlign w:val="bottom"/>
          </w:tcPr>
          <w:p w:rsidR="00011917" w:rsidRPr="006428F5" w:rsidP="006428F5" w14:paraId="343F95FE" w14:textId="64D7CC9B">
            <w:pPr>
              <w:rPr>
                <w:rFonts w:ascii="Calibri Light" w:hAnsi="Calibri Light" w:cs="Calibri Light"/>
              </w:rPr>
            </w:pPr>
          </w:p>
        </w:tc>
        <w:tc>
          <w:tcPr>
            <w:tcW w:w="1440" w:type="dxa"/>
            <w:tcBorders>
              <w:top w:val="nil"/>
              <w:left w:val="nil"/>
              <w:right w:val="nil"/>
            </w:tcBorders>
            <w:tcMar>
              <w:left w:w="43" w:type="dxa"/>
              <w:right w:w="43" w:type="dxa"/>
            </w:tcMar>
            <w:vAlign w:val="bottom"/>
          </w:tcPr>
          <w:p w:rsidR="00011917" w:rsidRPr="006428F5" w:rsidP="006428F5" w14:paraId="0669FD8E" w14:textId="7767FA45">
            <w:pPr>
              <w:ind w:right="407"/>
              <w:jc w:val="right"/>
              <w:rPr>
                <w:rFonts w:ascii="Calibri Light" w:hAnsi="Calibri Light" w:cs="Calibri Light"/>
              </w:rPr>
            </w:pPr>
          </w:p>
        </w:tc>
      </w:tr>
      <w:tr w14:paraId="681A3CEF" w14:textId="77777777" w:rsidTr="005B3108">
        <w:tblPrEx>
          <w:tblW w:w="8770" w:type="dxa"/>
          <w:tblInd w:w="93" w:type="dxa"/>
          <w:tblLook w:val="0000"/>
        </w:tblPrEx>
        <w:trPr>
          <w:trHeight w:val="255"/>
        </w:trPr>
        <w:tc>
          <w:tcPr>
            <w:tcW w:w="4360" w:type="dxa"/>
            <w:tcBorders>
              <w:top w:val="nil"/>
              <w:left w:val="nil"/>
              <w:right w:val="nil"/>
            </w:tcBorders>
            <w:tcMar>
              <w:left w:w="43" w:type="dxa"/>
              <w:right w:w="43" w:type="dxa"/>
            </w:tcMar>
            <w:vAlign w:val="bottom"/>
          </w:tcPr>
          <w:p w:rsidR="00011917" w:rsidRPr="006428F5" w:rsidP="006428F5" w14:paraId="0D25D170" w14:textId="40DBDC55">
            <w:pPr>
              <w:ind w:firstLine="177"/>
              <w:rPr>
                <w:rFonts w:ascii="Calibri Light" w:hAnsi="Calibri Light" w:cs="Calibri Light"/>
              </w:rPr>
            </w:pPr>
            <w:r w:rsidRPr="006428F5">
              <w:rPr>
                <w:rFonts w:ascii="Calibri Light" w:hAnsi="Calibri Light" w:cs="Calibri Light"/>
              </w:rPr>
              <w:t>Yes</w:t>
            </w:r>
          </w:p>
        </w:tc>
        <w:tc>
          <w:tcPr>
            <w:tcW w:w="2970" w:type="dxa"/>
            <w:tcBorders>
              <w:top w:val="nil"/>
              <w:left w:val="nil"/>
              <w:right w:val="nil"/>
            </w:tcBorders>
            <w:tcMar>
              <w:left w:w="43" w:type="dxa"/>
              <w:right w:w="43" w:type="dxa"/>
            </w:tcMar>
            <w:vAlign w:val="bottom"/>
          </w:tcPr>
          <w:p w:rsidR="00011917" w:rsidRPr="006428F5" w:rsidP="006428F5" w14:paraId="7EE06676" w14:textId="64AA4BF5">
            <w:pPr>
              <w:rPr>
                <w:rFonts w:ascii="Calibri Light" w:hAnsi="Calibri Light" w:cs="Calibri Light"/>
              </w:rPr>
            </w:pPr>
          </w:p>
        </w:tc>
        <w:tc>
          <w:tcPr>
            <w:tcW w:w="1440" w:type="dxa"/>
            <w:tcBorders>
              <w:top w:val="nil"/>
              <w:left w:val="nil"/>
              <w:right w:val="nil"/>
            </w:tcBorders>
            <w:tcMar>
              <w:left w:w="43" w:type="dxa"/>
              <w:right w:w="43" w:type="dxa"/>
            </w:tcMar>
            <w:vAlign w:val="bottom"/>
          </w:tcPr>
          <w:p w:rsidR="00011917" w:rsidRPr="006428F5" w:rsidP="006428F5" w14:paraId="01C7C697" w14:textId="78E78370">
            <w:pPr>
              <w:ind w:right="407"/>
              <w:jc w:val="right"/>
              <w:rPr>
                <w:rFonts w:ascii="Calibri Light" w:hAnsi="Calibri Light" w:cs="Calibri Light"/>
              </w:rPr>
            </w:pPr>
          </w:p>
        </w:tc>
      </w:tr>
      <w:tr w14:paraId="7CC912F4" w14:textId="77777777" w:rsidTr="005B3108">
        <w:tblPrEx>
          <w:tblW w:w="8770" w:type="dxa"/>
          <w:tblInd w:w="93" w:type="dxa"/>
          <w:tblLook w:val="0000"/>
        </w:tblPrEx>
        <w:trPr>
          <w:trHeight w:val="255"/>
        </w:trPr>
        <w:tc>
          <w:tcPr>
            <w:tcW w:w="4360" w:type="dxa"/>
            <w:tcBorders>
              <w:top w:val="nil"/>
              <w:left w:val="nil"/>
              <w:bottom w:val="nil"/>
              <w:right w:val="nil"/>
            </w:tcBorders>
            <w:tcMar>
              <w:left w:w="43" w:type="dxa"/>
              <w:right w:w="43" w:type="dxa"/>
            </w:tcMar>
            <w:vAlign w:val="bottom"/>
          </w:tcPr>
          <w:p w:rsidR="00011917" w:rsidRPr="006428F5" w:rsidP="006428F5" w14:paraId="51A091DD" w14:textId="7D07188C">
            <w:pPr>
              <w:ind w:firstLine="177"/>
              <w:rPr>
                <w:rFonts w:ascii="Calibri Light" w:hAnsi="Calibri Light" w:cs="Calibri Light"/>
              </w:rPr>
            </w:pPr>
            <w:r w:rsidRPr="006428F5">
              <w:rPr>
                <w:rFonts w:ascii="Calibri Light" w:hAnsi="Calibri Light" w:cs="Calibri Light"/>
              </w:rPr>
              <w:t>No</w:t>
            </w:r>
          </w:p>
        </w:tc>
        <w:tc>
          <w:tcPr>
            <w:tcW w:w="2970" w:type="dxa"/>
            <w:tcBorders>
              <w:top w:val="nil"/>
              <w:left w:val="nil"/>
              <w:bottom w:val="nil"/>
              <w:right w:val="nil"/>
            </w:tcBorders>
            <w:tcMar>
              <w:left w:w="43" w:type="dxa"/>
              <w:right w:w="43" w:type="dxa"/>
            </w:tcMar>
            <w:vAlign w:val="bottom"/>
          </w:tcPr>
          <w:p w:rsidR="00011917" w:rsidRPr="006428F5" w:rsidP="006428F5" w14:paraId="1808B17D" w14:textId="7430E1F9">
            <w:pPr>
              <w:rPr>
                <w:rFonts w:ascii="Calibri Light" w:hAnsi="Calibri Light" w:cs="Calibri Light"/>
              </w:rPr>
            </w:pPr>
          </w:p>
        </w:tc>
        <w:tc>
          <w:tcPr>
            <w:tcW w:w="1440" w:type="dxa"/>
            <w:tcBorders>
              <w:top w:val="nil"/>
              <w:left w:val="nil"/>
              <w:bottom w:val="nil"/>
              <w:right w:val="nil"/>
            </w:tcBorders>
            <w:tcMar>
              <w:left w:w="43" w:type="dxa"/>
              <w:right w:w="43" w:type="dxa"/>
            </w:tcMar>
            <w:vAlign w:val="bottom"/>
          </w:tcPr>
          <w:p w:rsidR="00011917" w:rsidRPr="006428F5" w:rsidP="006428F5" w14:paraId="208DD8F6" w14:textId="77777777">
            <w:pPr>
              <w:ind w:right="407"/>
              <w:jc w:val="right"/>
              <w:rPr>
                <w:rFonts w:ascii="Calibri Light" w:hAnsi="Calibri Light" w:cs="Calibri Light"/>
              </w:rPr>
            </w:pPr>
          </w:p>
        </w:tc>
      </w:tr>
      <w:tr w14:paraId="3AACE0D5" w14:textId="77777777" w:rsidTr="005B3108">
        <w:tblPrEx>
          <w:tblW w:w="8770" w:type="dxa"/>
          <w:tblInd w:w="93" w:type="dxa"/>
          <w:tblLook w:val="0000"/>
        </w:tblPrEx>
        <w:trPr>
          <w:trHeight w:val="255"/>
        </w:trPr>
        <w:tc>
          <w:tcPr>
            <w:tcW w:w="4360" w:type="dxa"/>
            <w:tcBorders>
              <w:top w:val="nil"/>
              <w:left w:val="nil"/>
              <w:bottom w:val="nil"/>
              <w:right w:val="nil"/>
            </w:tcBorders>
            <w:tcMar>
              <w:left w:w="43" w:type="dxa"/>
              <w:right w:w="43" w:type="dxa"/>
            </w:tcMar>
            <w:vAlign w:val="bottom"/>
          </w:tcPr>
          <w:p w:rsidR="00011917" w:rsidRPr="006428F5" w:rsidP="006428F5" w14:paraId="3FF3A9B1" w14:textId="0B184623">
            <w:pPr>
              <w:ind w:left="45" w:hanging="45"/>
              <w:rPr>
                <w:rFonts w:ascii="Calibri Light" w:hAnsi="Calibri Light" w:cs="Calibri Light"/>
              </w:rPr>
            </w:pPr>
            <w:r>
              <w:rPr>
                <w:rFonts w:ascii="Calibri Light" w:hAnsi="Calibri Light" w:cs="Calibri Light"/>
              </w:rPr>
              <w:t>Use effective disinfectants after</w:t>
            </w:r>
            <w:r w:rsidRPr="006428F5">
              <w:rPr>
                <w:rFonts w:ascii="Calibri Light" w:hAnsi="Calibri Light" w:cs="Calibri Light"/>
              </w:rPr>
              <w:t xml:space="preserve"> contamination events </w:t>
            </w:r>
          </w:p>
        </w:tc>
        <w:tc>
          <w:tcPr>
            <w:tcW w:w="2970" w:type="dxa"/>
            <w:tcBorders>
              <w:top w:val="nil"/>
              <w:left w:val="nil"/>
              <w:bottom w:val="nil"/>
              <w:right w:val="nil"/>
            </w:tcBorders>
            <w:tcMar>
              <w:left w:w="43" w:type="dxa"/>
              <w:right w:w="43" w:type="dxa"/>
            </w:tcMar>
            <w:vAlign w:val="bottom"/>
          </w:tcPr>
          <w:p w:rsidR="00011917" w:rsidRPr="006428F5" w:rsidP="006428F5" w14:paraId="01C1C60B" w14:textId="77777777">
            <w:pPr>
              <w:rPr>
                <w:rFonts w:ascii="Calibri Light" w:hAnsi="Calibri Light" w:cs="Calibri Light"/>
              </w:rPr>
            </w:pPr>
          </w:p>
        </w:tc>
        <w:tc>
          <w:tcPr>
            <w:tcW w:w="1440" w:type="dxa"/>
            <w:tcBorders>
              <w:top w:val="nil"/>
              <w:left w:val="nil"/>
              <w:bottom w:val="nil"/>
              <w:right w:val="nil"/>
            </w:tcBorders>
            <w:tcMar>
              <w:left w:w="43" w:type="dxa"/>
              <w:right w:w="43" w:type="dxa"/>
            </w:tcMar>
            <w:vAlign w:val="bottom"/>
          </w:tcPr>
          <w:p w:rsidR="00011917" w:rsidRPr="006428F5" w:rsidP="006428F5" w14:paraId="01D74634" w14:textId="77777777">
            <w:pPr>
              <w:ind w:right="407"/>
              <w:jc w:val="right"/>
              <w:rPr>
                <w:rFonts w:ascii="Calibri Light" w:hAnsi="Calibri Light" w:cs="Calibri Light"/>
              </w:rPr>
            </w:pPr>
          </w:p>
        </w:tc>
      </w:tr>
      <w:tr w14:paraId="291D11C7" w14:textId="77777777" w:rsidTr="005B3108">
        <w:tblPrEx>
          <w:tblW w:w="8770" w:type="dxa"/>
          <w:tblInd w:w="93" w:type="dxa"/>
          <w:tblLook w:val="0000"/>
        </w:tblPrEx>
        <w:trPr>
          <w:trHeight w:val="255"/>
        </w:trPr>
        <w:tc>
          <w:tcPr>
            <w:tcW w:w="4360" w:type="dxa"/>
            <w:tcBorders>
              <w:top w:val="nil"/>
              <w:left w:val="nil"/>
              <w:bottom w:val="nil"/>
              <w:right w:val="nil"/>
            </w:tcBorders>
            <w:tcMar>
              <w:left w:w="43" w:type="dxa"/>
              <w:right w:w="43" w:type="dxa"/>
            </w:tcMar>
            <w:vAlign w:val="bottom"/>
          </w:tcPr>
          <w:p w:rsidR="00011917" w:rsidRPr="006428F5" w:rsidP="006428F5" w14:paraId="3DCD69BA" w14:textId="245F9110">
            <w:pPr>
              <w:ind w:firstLine="177"/>
              <w:rPr>
                <w:rFonts w:ascii="Calibri Light" w:hAnsi="Calibri Light" w:cs="Calibri Light"/>
              </w:rPr>
            </w:pPr>
            <w:r w:rsidRPr="006428F5">
              <w:rPr>
                <w:rFonts w:ascii="Calibri Light" w:hAnsi="Calibri Light" w:cs="Calibri Light"/>
              </w:rPr>
              <w:t>Yes</w:t>
            </w:r>
          </w:p>
        </w:tc>
        <w:tc>
          <w:tcPr>
            <w:tcW w:w="2970" w:type="dxa"/>
            <w:tcBorders>
              <w:top w:val="nil"/>
              <w:left w:val="nil"/>
              <w:bottom w:val="nil"/>
              <w:right w:val="nil"/>
            </w:tcBorders>
            <w:tcMar>
              <w:left w:w="43" w:type="dxa"/>
              <w:right w:w="43" w:type="dxa"/>
            </w:tcMar>
            <w:vAlign w:val="bottom"/>
          </w:tcPr>
          <w:p w:rsidR="00011917" w:rsidRPr="006428F5" w:rsidP="006428F5" w14:paraId="0C5DD113" w14:textId="22524F03">
            <w:pPr>
              <w:rPr>
                <w:rFonts w:ascii="Calibri Light" w:hAnsi="Calibri Light" w:cs="Calibri Light"/>
              </w:rPr>
            </w:pPr>
          </w:p>
        </w:tc>
        <w:tc>
          <w:tcPr>
            <w:tcW w:w="1440" w:type="dxa"/>
            <w:tcBorders>
              <w:top w:val="nil"/>
              <w:left w:val="nil"/>
              <w:bottom w:val="nil"/>
              <w:right w:val="nil"/>
            </w:tcBorders>
            <w:tcMar>
              <w:left w:w="43" w:type="dxa"/>
              <w:right w:w="43" w:type="dxa"/>
            </w:tcMar>
            <w:vAlign w:val="bottom"/>
          </w:tcPr>
          <w:p w:rsidR="00011917" w:rsidRPr="006428F5" w:rsidP="006428F5" w14:paraId="062A8AD7" w14:textId="125A03D9">
            <w:pPr>
              <w:ind w:right="407"/>
              <w:jc w:val="right"/>
              <w:rPr>
                <w:rFonts w:ascii="Calibri Light" w:hAnsi="Calibri Light" w:cs="Calibri Light"/>
              </w:rPr>
            </w:pPr>
          </w:p>
        </w:tc>
      </w:tr>
      <w:tr w14:paraId="148CD407" w14:textId="77777777" w:rsidTr="005B3108">
        <w:tblPrEx>
          <w:tblW w:w="8770" w:type="dxa"/>
          <w:tblInd w:w="93" w:type="dxa"/>
          <w:tblLook w:val="0000"/>
        </w:tblPrEx>
        <w:trPr>
          <w:trHeight w:val="255"/>
        </w:trPr>
        <w:tc>
          <w:tcPr>
            <w:tcW w:w="4360" w:type="dxa"/>
            <w:tcBorders>
              <w:top w:val="nil"/>
              <w:left w:val="nil"/>
              <w:bottom w:val="single" w:sz="4" w:space="0" w:color="auto"/>
              <w:right w:val="nil"/>
            </w:tcBorders>
            <w:tcMar>
              <w:left w:w="43" w:type="dxa"/>
              <w:right w:w="43" w:type="dxa"/>
            </w:tcMar>
            <w:vAlign w:val="bottom"/>
          </w:tcPr>
          <w:p w:rsidR="00011917" w:rsidRPr="006428F5" w:rsidP="006428F5" w14:paraId="203BC013" w14:textId="014CD1FB">
            <w:pPr>
              <w:ind w:firstLine="177"/>
              <w:rPr>
                <w:rFonts w:ascii="Calibri Light" w:hAnsi="Calibri Light" w:cs="Calibri Light"/>
              </w:rPr>
            </w:pPr>
            <w:r w:rsidRPr="006428F5">
              <w:rPr>
                <w:rFonts w:ascii="Calibri Light" w:hAnsi="Calibri Light" w:cs="Calibri Light"/>
              </w:rPr>
              <w:t>No</w:t>
            </w:r>
          </w:p>
        </w:tc>
        <w:tc>
          <w:tcPr>
            <w:tcW w:w="2970" w:type="dxa"/>
            <w:tcBorders>
              <w:top w:val="nil"/>
              <w:left w:val="nil"/>
              <w:bottom w:val="single" w:sz="4" w:space="0" w:color="auto"/>
              <w:right w:val="nil"/>
            </w:tcBorders>
            <w:tcMar>
              <w:left w:w="43" w:type="dxa"/>
              <w:right w:w="43" w:type="dxa"/>
            </w:tcMar>
            <w:vAlign w:val="bottom"/>
          </w:tcPr>
          <w:p w:rsidR="00011917" w:rsidRPr="006428F5" w:rsidP="006428F5" w14:paraId="2F445A17" w14:textId="4AADDBE3">
            <w:pPr>
              <w:rPr>
                <w:rFonts w:ascii="Calibri Light" w:hAnsi="Calibri Light" w:cs="Calibri Light"/>
              </w:rPr>
            </w:pPr>
          </w:p>
        </w:tc>
        <w:tc>
          <w:tcPr>
            <w:tcW w:w="1440" w:type="dxa"/>
            <w:tcBorders>
              <w:top w:val="nil"/>
              <w:left w:val="nil"/>
              <w:bottom w:val="single" w:sz="4" w:space="0" w:color="auto"/>
              <w:right w:val="nil"/>
            </w:tcBorders>
            <w:tcMar>
              <w:left w:w="43" w:type="dxa"/>
              <w:right w:w="43" w:type="dxa"/>
            </w:tcMar>
            <w:vAlign w:val="bottom"/>
          </w:tcPr>
          <w:p w:rsidR="00011917" w:rsidRPr="006428F5" w:rsidP="006428F5" w14:paraId="6C40FF3E" w14:textId="77777777">
            <w:pPr>
              <w:ind w:right="407"/>
              <w:jc w:val="right"/>
              <w:rPr>
                <w:rFonts w:ascii="Calibri Light" w:hAnsi="Calibri Light" w:cs="Calibri Light"/>
              </w:rPr>
            </w:pPr>
          </w:p>
        </w:tc>
      </w:tr>
    </w:tbl>
    <w:p w:rsidR="007809C1" w:rsidRPr="006428F5" w:rsidP="00404672" w14:paraId="5281CB0B" w14:textId="7BB44BF1">
      <w:pPr>
        <w:rPr>
          <w:rFonts w:ascii="Calibri Light" w:hAnsi="Calibri Light" w:cs="Calibri Light"/>
        </w:rPr>
      </w:pPr>
      <w:r w:rsidRPr="006428F5">
        <w:rPr>
          <w:rFonts w:ascii="Calibri Light" w:hAnsi="Calibri Light" w:cs="Calibri Light"/>
        </w:rPr>
        <w:t>OR=Odds Ratio, P=probabil</w:t>
      </w:r>
      <w:r w:rsidRPr="006428F5" w:rsidR="007108D7">
        <w:rPr>
          <w:rFonts w:ascii="Calibri Light" w:hAnsi="Calibri Light" w:cs="Calibri Light"/>
        </w:rPr>
        <w:t>ity level</w:t>
      </w:r>
    </w:p>
    <w:p w:rsidR="00C00E24" w:rsidP="00404672" w14:paraId="585734F2" w14:textId="77777777">
      <w:pPr>
        <w:autoSpaceDE w:val="0"/>
        <w:autoSpaceDN w:val="0"/>
        <w:adjustRightInd w:val="0"/>
        <w:ind w:left="432" w:hanging="432"/>
        <w:rPr>
          <w:b/>
        </w:rPr>
      </w:pPr>
    </w:p>
    <w:p w:rsidR="00955B80" w:rsidRPr="006428F5" w:rsidP="00404672" w14:paraId="2496FA7D" w14:textId="77777777">
      <w:pPr>
        <w:autoSpaceDE w:val="0"/>
        <w:autoSpaceDN w:val="0"/>
        <w:adjustRightInd w:val="0"/>
        <w:ind w:left="432" w:hanging="432"/>
        <w:rPr>
          <w:rFonts w:ascii="Calibri Light" w:hAnsi="Calibri Light" w:cs="Calibri Light"/>
          <w:b/>
        </w:rPr>
      </w:pPr>
      <w:r w:rsidRPr="006428F5">
        <w:rPr>
          <w:rFonts w:ascii="Calibri Light" w:hAnsi="Calibri Light" w:cs="Calibri Light"/>
          <w:b/>
        </w:rPr>
        <w:t xml:space="preserve">5. Individuals Consulted on Statistical Aspects and Individuals Collecting and/or Analyzing Data </w:t>
      </w:r>
    </w:p>
    <w:p w:rsidR="00955B80" w:rsidRPr="006428F5" w:rsidP="00404672" w14:paraId="4F144754" w14:textId="77777777">
      <w:pPr>
        <w:autoSpaceDE w:val="0"/>
        <w:autoSpaceDN w:val="0"/>
        <w:adjustRightInd w:val="0"/>
        <w:ind w:left="720" w:hanging="432"/>
        <w:rPr>
          <w:rFonts w:ascii="Calibri Light" w:hAnsi="Calibri Light" w:cs="Calibri Light"/>
          <w:b/>
        </w:rPr>
      </w:pPr>
    </w:p>
    <w:p w:rsidR="007108D7" w:rsidRPr="006428F5" w:rsidP="00404672" w14:paraId="58014B03" w14:textId="49019934">
      <w:pPr>
        <w:rPr>
          <w:rFonts w:ascii="Calibri Light" w:hAnsi="Calibri Light" w:cs="Calibri Light"/>
        </w:rPr>
      </w:pPr>
      <w:r w:rsidRPr="006428F5">
        <w:rPr>
          <w:rFonts w:ascii="Calibri Light" w:hAnsi="Calibri Light" w:cs="Calibri Light"/>
        </w:rPr>
        <w:t xml:space="preserve">The following people were primarily responsible for the design, including the statistical aspects, of the data collection and will be primarily responsible for data analysis. </w:t>
      </w:r>
      <w:r w:rsidRPr="006428F5" w:rsidR="00A93271">
        <w:rPr>
          <w:rFonts w:ascii="Calibri Light" w:hAnsi="Calibri Light" w:cs="Calibri Light"/>
        </w:rPr>
        <w:t>Laura Brown</w:t>
      </w:r>
      <w:r w:rsidRPr="006428F5">
        <w:rPr>
          <w:rFonts w:ascii="Calibri Light" w:hAnsi="Calibri Light" w:cs="Calibri Light"/>
        </w:rPr>
        <w:t xml:space="preserve"> is the primary contact for statistical aspects and data collection.</w:t>
      </w:r>
    </w:p>
    <w:p w:rsidR="007108D7" w:rsidRPr="006428F5" w:rsidP="00404672" w14:paraId="44A7A8B4" w14:textId="77777777">
      <w:pPr>
        <w:rPr>
          <w:rFonts w:ascii="Calibri Light" w:hAnsi="Calibri Light" w:cs="Calibri Light"/>
        </w:rPr>
      </w:pPr>
    </w:p>
    <w:p w:rsidR="00A93271" w:rsidRPr="006428F5" w:rsidP="00404672" w14:paraId="6EFFC978" w14:textId="2EB16A81">
      <w:pPr>
        <w:rPr>
          <w:rFonts w:ascii="Calibri Light" w:hAnsi="Calibri Light" w:cs="Calibri Light"/>
          <w:b/>
        </w:rPr>
      </w:pPr>
      <w:r w:rsidRPr="006428F5">
        <w:rPr>
          <w:rFonts w:ascii="Calibri Light" w:hAnsi="Calibri Light" w:cs="Calibri Light"/>
          <w:b/>
        </w:rPr>
        <w:t>Laura Brown, Ph.D.</w:t>
      </w:r>
    </w:p>
    <w:p w:rsidR="00A93271" w:rsidRPr="006428F5" w:rsidP="00404672" w14:paraId="65E0F6C1" w14:textId="77777777">
      <w:pPr>
        <w:rPr>
          <w:rFonts w:ascii="Calibri Light" w:hAnsi="Calibri Light" w:cs="Calibri Light"/>
        </w:rPr>
      </w:pPr>
      <w:r w:rsidRPr="006428F5">
        <w:rPr>
          <w:rFonts w:ascii="Calibri Light" w:hAnsi="Calibri Light" w:cs="Calibri Light"/>
        </w:rPr>
        <w:t>Behavioral Scientist</w:t>
      </w:r>
    </w:p>
    <w:p w:rsidR="00A93271" w:rsidRPr="006428F5" w:rsidP="00404672" w14:paraId="02673531" w14:textId="77777777">
      <w:pPr>
        <w:rPr>
          <w:rFonts w:ascii="Calibri Light" w:hAnsi="Calibri Light" w:cs="Calibri Light"/>
        </w:rPr>
      </w:pPr>
      <w:bookmarkStart w:id="0" w:name="OLE_LINK10"/>
      <w:bookmarkStart w:id="1" w:name="OLE_LINK11"/>
      <w:r w:rsidRPr="006428F5">
        <w:rPr>
          <w:rFonts w:ascii="Calibri Light" w:hAnsi="Calibri Light" w:cs="Calibri Light"/>
        </w:rPr>
        <w:t>Centers for Disease Control and Prevention, National Center for Environmental Health</w:t>
      </w:r>
    </w:p>
    <w:p w:rsidR="00A93271" w:rsidRPr="006428F5" w:rsidP="00404672" w14:paraId="4C703B91" w14:textId="6C68E0FF">
      <w:pPr>
        <w:rPr>
          <w:rFonts w:ascii="Calibri Light" w:hAnsi="Calibri Light" w:cs="Calibri Light"/>
        </w:rPr>
      </w:pPr>
      <w:r>
        <w:rPr>
          <w:rFonts w:ascii="Calibri Light" w:hAnsi="Calibri Light" w:cs="Calibri Light"/>
        </w:rPr>
        <w:t>l</w:t>
      </w:r>
      <w:r w:rsidRPr="006428F5">
        <w:rPr>
          <w:rFonts w:ascii="Calibri Light" w:hAnsi="Calibri Light" w:cs="Calibri Light"/>
        </w:rPr>
        <w:t>rg0@cdc.gov</w:t>
      </w:r>
    </w:p>
    <w:bookmarkEnd w:id="0"/>
    <w:bookmarkEnd w:id="1"/>
    <w:p w:rsidR="00A93271" w:rsidRPr="006428F5" w:rsidP="00404672" w14:paraId="08AA0E4F" w14:textId="77777777">
      <w:pPr>
        <w:autoSpaceDE w:val="0"/>
        <w:autoSpaceDN w:val="0"/>
        <w:adjustRightInd w:val="0"/>
        <w:rPr>
          <w:rFonts w:ascii="Calibri Light" w:hAnsi="Calibri Light" w:cs="Calibri Light"/>
        </w:rPr>
      </w:pPr>
      <w:r w:rsidRPr="006428F5">
        <w:rPr>
          <w:rFonts w:ascii="Calibri Light" w:hAnsi="Calibri Light" w:cs="Calibri Light"/>
        </w:rPr>
        <w:t>770-488-4332</w:t>
      </w:r>
    </w:p>
    <w:p w:rsidR="00A93271" w:rsidRPr="006428F5" w:rsidP="00404672" w14:paraId="7EF3B500" w14:textId="77777777">
      <w:pPr>
        <w:rPr>
          <w:rFonts w:ascii="Calibri Light" w:hAnsi="Calibri Light" w:cs="Calibri Light"/>
          <w:b/>
        </w:rPr>
      </w:pPr>
    </w:p>
    <w:p w:rsidR="00955B80" w:rsidRPr="006428F5" w:rsidP="00404672" w14:paraId="6673CC11" w14:textId="77777777">
      <w:pPr>
        <w:rPr>
          <w:rFonts w:ascii="Calibri Light" w:hAnsi="Calibri Light" w:cs="Calibri Light"/>
          <w:b/>
        </w:rPr>
      </w:pPr>
      <w:r w:rsidRPr="006428F5">
        <w:rPr>
          <w:rFonts w:ascii="Calibri Light" w:hAnsi="Calibri Light" w:cs="Calibri Light"/>
          <w:b/>
        </w:rPr>
        <w:t>Adam Kramer, Sc.D., M.P.H, R.S.</w:t>
      </w:r>
    </w:p>
    <w:p w:rsidR="00955B80" w:rsidRPr="006428F5" w:rsidP="00404672" w14:paraId="036886D0" w14:textId="77777777">
      <w:pPr>
        <w:rPr>
          <w:rFonts w:ascii="Calibri Light" w:hAnsi="Calibri Light" w:cs="Calibri Light"/>
        </w:rPr>
      </w:pPr>
      <w:r w:rsidRPr="006428F5">
        <w:rPr>
          <w:rFonts w:ascii="Calibri Light" w:hAnsi="Calibri Light" w:cs="Calibri Light"/>
        </w:rPr>
        <w:t>Environmental Health Officer</w:t>
      </w:r>
    </w:p>
    <w:p w:rsidR="00955B80" w:rsidRPr="006428F5" w:rsidP="00404672" w14:paraId="5C089CD9" w14:textId="77777777">
      <w:pPr>
        <w:rPr>
          <w:rFonts w:ascii="Calibri Light" w:hAnsi="Calibri Light" w:cs="Calibri Light"/>
        </w:rPr>
      </w:pPr>
      <w:r w:rsidRPr="006428F5">
        <w:rPr>
          <w:rFonts w:ascii="Calibri Light" w:hAnsi="Calibri Light" w:cs="Calibri Light"/>
        </w:rPr>
        <w:t>Centers for Disease Control and Prevention, National Center for Environmental Health</w:t>
      </w:r>
    </w:p>
    <w:p w:rsidR="00955B80" w:rsidRPr="006428F5" w:rsidP="00404672" w14:paraId="51760F04" w14:textId="6CD192DC">
      <w:pPr>
        <w:rPr>
          <w:rFonts w:ascii="Calibri Light" w:hAnsi="Calibri Light" w:cs="Calibri Light"/>
        </w:rPr>
      </w:pPr>
      <w:r>
        <w:rPr>
          <w:rFonts w:ascii="Calibri Light" w:hAnsi="Calibri Light" w:cs="Calibri Light"/>
        </w:rPr>
        <w:t>a</w:t>
      </w:r>
      <w:r w:rsidRPr="006428F5" w:rsidR="007108D7">
        <w:rPr>
          <w:rFonts w:ascii="Calibri Light" w:hAnsi="Calibri Light" w:cs="Calibri Light"/>
        </w:rPr>
        <w:t>nk5</w:t>
      </w:r>
      <w:r w:rsidRPr="006428F5">
        <w:rPr>
          <w:rFonts w:ascii="Calibri Light" w:hAnsi="Calibri Light" w:cs="Calibri Light"/>
        </w:rPr>
        <w:t>@cdc.gov</w:t>
      </w:r>
    </w:p>
    <w:p w:rsidR="00955B80" w:rsidRPr="006428F5" w:rsidP="00404672" w14:paraId="392AF2A8" w14:textId="77777777">
      <w:pPr>
        <w:rPr>
          <w:rFonts w:ascii="Calibri Light" w:hAnsi="Calibri Light" w:cs="Calibri Light"/>
        </w:rPr>
      </w:pPr>
      <w:r w:rsidRPr="006428F5">
        <w:rPr>
          <w:rFonts w:ascii="Calibri Light" w:hAnsi="Calibri Light" w:cs="Calibri Light"/>
        </w:rPr>
        <w:t>404-498-1228</w:t>
      </w:r>
    </w:p>
    <w:p w:rsidR="007108D7" w:rsidRPr="006428F5" w:rsidP="00404672" w14:paraId="3FABE794" w14:textId="77777777">
      <w:pPr>
        <w:rPr>
          <w:rFonts w:ascii="Calibri Light" w:hAnsi="Calibri Light" w:cs="Calibri Light"/>
        </w:rPr>
      </w:pPr>
    </w:p>
    <w:p w:rsidR="007108D7" w:rsidRPr="006428F5" w:rsidP="00404672" w14:paraId="40DFFCB8" w14:textId="77777777">
      <w:pPr>
        <w:rPr>
          <w:rFonts w:ascii="Calibri Light" w:hAnsi="Calibri Light" w:cs="Calibri Light"/>
          <w:b/>
        </w:rPr>
      </w:pPr>
      <w:r w:rsidRPr="006428F5">
        <w:rPr>
          <w:rFonts w:ascii="Calibri Light" w:hAnsi="Calibri Light" w:cs="Calibri Light"/>
          <w:b/>
        </w:rPr>
        <w:t>Rick Hoover, Ph.D.</w:t>
      </w:r>
    </w:p>
    <w:p w:rsidR="007108D7" w:rsidRPr="006428F5" w:rsidP="00404672" w14:paraId="6BEF0485" w14:textId="04862329">
      <w:pPr>
        <w:rPr>
          <w:rFonts w:ascii="Calibri Light" w:hAnsi="Calibri Light" w:cs="Calibri Light"/>
        </w:rPr>
      </w:pPr>
      <w:r>
        <w:rPr>
          <w:rFonts w:ascii="Calibri Light" w:hAnsi="Calibri Light" w:cs="Calibri Light"/>
        </w:rPr>
        <w:t>Statistician</w:t>
      </w:r>
    </w:p>
    <w:p w:rsidR="007108D7" w:rsidRPr="006428F5" w:rsidP="00404672" w14:paraId="4B8D4ED0" w14:textId="77777777">
      <w:pPr>
        <w:rPr>
          <w:rFonts w:ascii="Calibri Light" w:hAnsi="Calibri Light" w:cs="Calibri Light"/>
        </w:rPr>
      </w:pPr>
      <w:r w:rsidRPr="006428F5">
        <w:rPr>
          <w:rFonts w:ascii="Calibri Light" w:hAnsi="Calibri Light" w:cs="Calibri Light"/>
        </w:rPr>
        <w:t>Centers for Disease Control and Prevention, National Center for Environmental Health</w:t>
      </w:r>
    </w:p>
    <w:p w:rsidR="007108D7" w:rsidRPr="006428F5" w:rsidP="00404672" w14:paraId="07155C01" w14:textId="6035ED7C">
      <w:pPr>
        <w:rPr>
          <w:rFonts w:ascii="Calibri Light" w:hAnsi="Calibri Light" w:cs="Calibri Light"/>
        </w:rPr>
      </w:pPr>
      <w:r>
        <w:rPr>
          <w:rFonts w:ascii="Calibri Light" w:hAnsi="Calibri Light" w:cs="Calibri Light"/>
        </w:rPr>
        <w:t>x</w:t>
      </w:r>
      <w:r w:rsidRPr="006428F5">
        <w:rPr>
          <w:rFonts w:ascii="Calibri Light" w:hAnsi="Calibri Light" w:cs="Calibri Light"/>
        </w:rPr>
        <w:t>mo2@cdc.gov</w:t>
      </w:r>
    </w:p>
    <w:p w:rsidR="007108D7" w:rsidRPr="006428F5" w:rsidP="00404672" w14:paraId="59774F0E" w14:textId="77777777">
      <w:pPr>
        <w:autoSpaceDE w:val="0"/>
        <w:autoSpaceDN w:val="0"/>
        <w:adjustRightInd w:val="0"/>
        <w:rPr>
          <w:rFonts w:ascii="Calibri Light" w:hAnsi="Calibri Light" w:cs="Calibri Light"/>
        </w:rPr>
      </w:pPr>
      <w:r w:rsidRPr="006428F5">
        <w:rPr>
          <w:rFonts w:ascii="Calibri Light" w:hAnsi="Calibri Light" w:cs="Calibri Light"/>
        </w:rPr>
        <w:t>706-765-8857</w:t>
      </w:r>
    </w:p>
    <w:p w:rsidR="00955B80" w:rsidRPr="006428F5" w:rsidP="00404672" w14:paraId="6D47FE3B" w14:textId="77777777">
      <w:pPr>
        <w:rPr>
          <w:rFonts w:ascii="Calibri Light" w:hAnsi="Calibri Light" w:cs="Calibri Light"/>
          <w:b/>
          <w:u w:val="single"/>
        </w:rPr>
      </w:pPr>
    </w:p>
    <w:p w:rsidR="00955B80" w:rsidRPr="006428F5" w:rsidP="00404672" w14:paraId="7DF119BC" w14:textId="7024933B">
      <w:pPr>
        <w:rPr>
          <w:rFonts w:ascii="Calibri Light" w:hAnsi="Calibri Light" w:cs="Calibri Light"/>
        </w:rPr>
      </w:pPr>
      <w:r w:rsidRPr="006428F5">
        <w:rPr>
          <w:rFonts w:ascii="Calibri Light" w:hAnsi="Calibri Light" w:cs="Calibri Light"/>
        </w:rPr>
        <w:t xml:space="preserve">Personnel in the </w:t>
      </w:r>
      <w:r w:rsidRPr="006428F5" w:rsidR="007108D7">
        <w:rPr>
          <w:rFonts w:ascii="Calibri Light" w:hAnsi="Calibri Light" w:cs="Calibri Light"/>
        </w:rPr>
        <w:t>eight</w:t>
      </w:r>
      <w:r w:rsidRPr="006428F5">
        <w:rPr>
          <w:rFonts w:ascii="Calibri Light" w:hAnsi="Calibri Light" w:cs="Calibri Light"/>
        </w:rPr>
        <w:t xml:space="preserve"> EHS-Net sites will be responsible for data collection</w:t>
      </w:r>
      <w:r w:rsidRPr="006428F5" w:rsidR="009F223E">
        <w:rPr>
          <w:rFonts w:ascii="Calibri Light" w:hAnsi="Calibri Light" w:cs="Calibri Light"/>
        </w:rPr>
        <w:t xml:space="preserve"> (See table </w:t>
      </w:r>
      <w:r w:rsidRPr="006428F5">
        <w:rPr>
          <w:rFonts w:ascii="Calibri Light" w:hAnsi="Calibri Light" w:cs="Calibri Light"/>
        </w:rPr>
        <w:t>below</w:t>
      </w:r>
      <w:r w:rsidR="003F38BB">
        <w:rPr>
          <w:rFonts w:ascii="Calibri Light" w:hAnsi="Calibri Light" w:cs="Calibri Light"/>
        </w:rPr>
        <w:t>).</w:t>
      </w:r>
    </w:p>
    <w:p w:rsidR="00955B80" w:rsidRPr="006428F5" w:rsidP="00404672" w14:paraId="25754EB0" w14:textId="77777777">
      <w:pPr>
        <w:rPr>
          <w:rFonts w:ascii="Calibri Light" w:hAnsi="Calibri Light" w:cs="Calibri Ligh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8"/>
        <w:gridCol w:w="2700"/>
      </w:tblGrid>
      <w:tr w14:paraId="5BE110AD" w14:textId="77777777" w:rsidTr="003C4D4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958" w:type="dxa"/>
            <w:shd w:val="clear" w:color="auto" w:fill="auto"/>
          </w:tcPr>
          <w:p w:rsidR="009F223E" w:rsidRPr="006428F5" w:rsidP="00404672" w14:paraId="2058867D" w14:textId="77777777">
            <w:pPr>
              <w:jc w:val="center"/>
              <w:rPr>
                <w:rFonts w:ascii="Calibri Light" w:hAnsi="Calibri Light" w:cs="Calibri Light"/>
                <w:b/>
              </w:rPr>
            </w:pPr>
            <w:r w:rsidRPr="006428F5">
              <w:rPr>
                <w:rFonts w:ascii="Calibri Light" w:hAnsi="Calibri Light" w:cs="Calibri Light"/>
                <w:b/>
              </w:rPr>
              <w:t>Site</w:t>
            </w:r>
          </w:p>
        </w:tc>
        <w:tc>
          <w:tcPr>
            <w:tcW w:w="2700" w:type="dxa"/>
            <w:shd w:val="clear" w:color="auto" w:fill="auto"/>
          </w:tcPr>
          <w:p w:rsidR="009F223E" w:rsidRPr="006428F5" w:rsidP="00404672" w14:paraId="7F2C26FF" w14:textId="77777777">
            <w:pPr>
              <w:jc w:val="center"/>
              <w:rPr>
                <w:rFonts w:ascii="Calibri Light" w:hAnsi="Calibri Light" w:cs="Calibri Light"/>
                <w:b/>
              </w:rPr>
            </w:pPr>
            <w:r w:rsidRPr="006428F5">
              <w:rPr>
                <w:rFonts w:ascii="Calibri Light" w:hAnsi="Calibri Light" w:cs="Calibri Light"/>
                <w:b/>
              </w:rPr>
              <w:t>Number of Personnel</w:t>
            </w:r>
          </w:p>
        </w:tc>
      </w:tr>
      <w:tr w14:paraId="75EF35B9" w14:textId="77777777" w:rsidTr="003C4D40">
        <w:tblPrEx>
          <w:tblW w:w="0" w:type="auto"/>
          <w:tblLook w:val="04A0"/>
        </w:tblPrEx>
        <w:tc>
          <w:tcPr>
            <w:tcW w:w="5958" w:type="dxa"/>
            <w:shd w:val="clear" w:color="auto" w:fill="auto"/>
          </w:tcPr>
          <w:p w:rsidR="003A69BB" w:rsidRPr="006428F5" w:rsidP="00404672" w14:paraId="6449A96B" w14:textId="6EF79557">
            <w:pPr>
              <w:rPr>
                <w:rFonts w:ascii="Calibri Light" w:hAnsi="Calibri Light" w:cs="Calibri Light"/>
              </w:rPr>
            </w:pPr>
            <w:r w:rsidRPr="006428F5">
              <w:rPr>
                <w:rFonts w:ascii="Calibri Light" w:hAnsi="Calibri Light" w:cs="Calibri Light"/>
              </w:rPr>
              <w:t>Franklin County, Ohio</w:t>
            </w:r>
          </w:p>
        </w:tc>
        <w:tc>
          <w:tcPr>
            <w:tcW w:w="2700" w:type="dxa"/>
            <w:shd w:val="clear" w:color="auto" w:fill="auto"/>
          </w:tcPr>
          <w:p w:rsidR="003A69BB" w:rsidRPr="006428F5" w:rsidP="00404672" w14:paraId="78F54F46" w14:textId="77777777">
            <w:pPr>
              <w:ind w:firstLine="612"/>
              <w:rPr>
                <w:rFonts w:ascii="Calibri Light" w:hAnsi="Calibri Light" w:cs="Calibri Light"/>
              </w:rPr>
            </w:pPr>
            <w:r w:rsidRPr="006428F5">
              <w:rPr>
                <w:rFonts w:ascii="Calibri Light" w:hAnsi="Calibri Light" w:cs="Calibri Light"/>
              </w:rPr>
              <w:t>1 full-time</w:t>
            </w:r>
          </w:p>
        </w:tc>
      </w:tr>
      <w:tr w14:paraId="6EBB0002" w14:textId="77777777" w:rsidTr="003C4D40">
        <w:tblPrEx>
          <w:tblW w:w="0" w:type="auto"/>
          <w:tblLook w:val="04A0"/>
        </w:tblPrEx>
        <w:tc>
          <w:tcPr>
            <w:tcW w:w="5958" w:type="dxa"/>
            <w:shd w:val="clear" w:color="auto" w:fill="auto"/>
          </w:tcPr>
          <w:p w:rsidR="003A69BB" w:rsidRPr="006428F5" w:rsidP="00404672" w14:paraId="74ECFFCD" w14:textId="613768BE">
            <w:pPr>
              <w:rPr>
                <w:rFonts w:ascii="Calibri Light" w:hAnsi="Calibri Light" w:cs="Calibri Light"/>
              </w:rPr>
            </w:pPr>
            <w:r w:rsidRPr="006428F5">
              <w:rPr>
                <w:rFonts w:ascii="Calibri Light" w:hAnsi="Calibri Light" w:cs="Calibri Light"/>
              </w:rPr>
              <w:t>Minnesota</w:t>
            </w:r>
          </w:p>
        </w:tc>
        <w:tc>
          <w:tcPr>
            <w:tcW w:w="2700" w:type="dxa"/>
            <w:shd w:val="clear" w:color="auto" w:fill="auto"/>
          </w:tcPr>
          <w:p w:rsidR="003A69BB" w:rsidRPr="006428F5" w:rsidP="00404672" w14:paraId="7DEC5663" w14:textId="6CF520BF">
            <w:pPr>
              <w:ind w:firstLine="612"/>
              <w:rPr>
                <w:rFonts w:ascii="Calibri Light" w:hAnsi="Calibri Light" w:cs="Calibri Light"/>
              </w:rPr>
            </w:pPr>
            <w:r w:rsidRPr="006428F5">
              <w:rPr>
                <w:rFonts w:ascii="Calibri Light" w:hAnsi="Calibri Light" w:cs="Calibri Light"/>
              </w:rPr>
              <w:t>1 full-time</w:t>
            </w:r>
          </w:p>
        </w:tc>
      </w:tr>
      <w:tr w14:paraId="6CE9CED6" w14:textId="77777777" w:rsidTr="003C4D40">
        <w:tblPrEx>
          <w:tblW w:w="0" w:type="auto"/>
          <w:tblLook w:val="04A0"/>
        </w:tblPrEx>
        <w:tc>
          <w:tcPr>
            <w:tcW w:w="5958" w:type="dxa"/>
            <w:shd w:val="clear" w:color="auto" w:fill="auto"/>
          </w:tcPr>
          <w:p w:rsidR="003A69BB" w:rsidRPr="006428F5" w:rsidP="00404672" w14:paraId="16FC4A3C" w14:textId="6F97029A">
            <w:pPr>
              <w:rPr>
                <w:rFonts w:ascii="Calibri Light" w:hAnsi="Calibri Light" w:cs="Calibri Light"/>
              </w:rPr>
            </w:pPr>
            <w:r w:rsidRPr="006428F5">
              <w:rPr>
                <w:rFonts w:ascii="Calibri Light" w:hAnsi="Calibri Light" w:cs="Calibri Light"/>
              </w:rPr>
              <w:t>New York</w:t>
            </w:r>
          </w:p>
        </w:tc>
        <w:tc>
          <w:tcPr>
            <w:tcW w:w="2700" w:type="dxa"/>
            <w:shd w:val="clear" w:color="auto" w:fill="auto"/>
          </w:tcPr>
          <w:p w:rsidR="003A69BB" w:rsidRPr="006428F5" w:rsidP="00404672" w14:paraId="3066A58D" w14:textId="07074E40">
            <w:pPr>
              <w:ind w:firstLine="612"/>
              <w:rPr>
                <w:rFonts w:ascii="Calibri Light" w:hAnsi="Calibri Light" w:cs="Calibri Light"/>
              </w:rPr>
            </w:pPr>
            <w:r w:rsidRPr="006428F5">
              <w:rPr>
                <w:rFonts w:ascii="Calibri Light" w:hAnsi="Calibri Light" w:cs="Calibri Light"/>
              </w:rPr>
              <w:t>1 full-time</w:t>
            </w:r>
          </w:p>
        </w:tc>
      </w:tr>
      <w:tr w14:paraId="021928D6" w14:textId="77777777" w:rsidTr="003C4D40">
        <w:tblPrEx>
          <w:tblW w:w="0" w:type="auto"/>
          <w:tblLook w:val="04A0"/>
        </w:tblPrEx>
        <w:tc>
          <w:tcPr>
            <w:tcW w:w="5958" w:type="dxa"/>
            <w:shd w:val="clear" w:color="auto" w:fill="auto"/>
          </w:tcPr>
          <w:p w:rsidR="003A69BB" w:rsidRPr="006428F5" w:rsidP="00404672" w14:paraId="60B0E5EB" w14:textId="6775D8E7">
            <w:pPr>
              <w:rPr>
                <w:rFonts w:ascii="Calibri Light" w:hAnsi="Calibri Light" w:cs="Calibri Light"/>
              </w:rPr>
            </w:pPr>
            <w:r w:rsidRPr="006428F5">
              <w:rPr>
                <w:rFonts w:ascii="Calibri Light" w:hAnsi="Calibri Light" w:cs="Calibri Light"/>
              </w:rPr>
              <w:t>New York City</w:t>
            </w:r>
          </w:p>
        </w:tc>
        <w:tc>
          <w:tcPr>
            <w:tcW w:w="2700" w:type="dxa"/>
            <w:shd w:val="clear" w:color="auto" w:fill="auto"/>
          </w:tcPr>
          <w:p w:rsidR="003A69BB" w:rsidRPr="006428F5" w:rsidP="00404672" w14:paraId="7D716413" w14:textId="77777777">
            <w:pPr>
              <w:ind w:firstLine="612"/>
              <w:rPr>
                <w:rFonts w:ascii="Calibri Light" w:hAnsi="Calibri Light" w:cs="Calibri Light"/>
              </w:rPr>
            </w:pPr>
            <w:r w:rsidRPr="006428F5">
              <w:rPr>
                <w:rFonts w:ascii="Calibri Light" w:hAnsi="Calibri Light" w:cs="Calibri Light"/>
              </w:rPr>
              <w:t>1 full-time</w:t>
            </w:r>
          </w:p>
        </w:tc>
      </w:tr>
      <w:tr w14:paraId="1DB8445B" w14:textId="77777777" w:rsidTr="003C4D40">
        <w:tblPrEx>
          <w:tblW w:w="0" w:type="auto"/>
          <w:tblLook w:val="04A0"/>
        </w:tblPrEx>
        <w:tc>
          <w:tcPr>
            <w:tcW w:w="5958" w:type="dxa"/>
            <w:shd w:val="clear" w:color="auto" w:fill="auto"/>
          </w:tcPr>
          <w:p w:rsidR="003A69BB" w:rsidRPr="006428F5" w:rsidP="00404672" w14:paraId="1A405E01" w14:textId="6B97D111">
            <w:pPr>
              <w:rPr>
                <w:rFonts w:ascii="Calibri Light" w:hAnsi="Calibri Light" w:cs="Calibri Light"/>
              </w:rPr>
            </w:pPr>
            <w:r w:rsidRPr="006428F5">
              <w:rPr>
                <w:rFonts w:ascii="Calibri Light" w:hAnsi="Calibri Light" w:cs="Calibri Light"/>
              </w:rPr>
              <w:t>Rhode Island</w:t>
            </w:r>
          </w:p>
        </w:tc>
        <w:tc>
          <w:tcPr>
            <w:tcW w:w="2700" w:type="dxa"/>
            <w:shd w:val="clear" w:color="auto" w:fill="auto"/>
          </w:tcPr>
          <w:p w:rsidR="003A69BB" w:rsidRPr="006428F5" w:rsidP="00404672" w14:paraId="3263120D" w14:textId="77777777">
            <w:pPr>
              <w:ind w:firstLine="612"/>
              <w:rPr>
                <w:rFonts w:ascii="Calibri Light" w:hAnsi="Calibri Light" w:cs="Calibri Light"/>
              </w:rPr>
            </w:pPr>
            <w:r w:rsidRPr="006428F5">
              <w:rPr>
                <w:rFonts w:ascii="Calibri Light" w:hAnsi="Calibri Light" w:cs="Calibri Light"/>
              </w:rPr>
              <w:t>1 full-time</w:t>
            </w:r>
          </w:p>
        </w:tc>
      </w:tr>
      <w:tr w14:paraId="5DFA7BAB" w14:textId="77777777" w:rsidTr="003C4D40">
        <w:tblPrEx>
          <w:tblW w:w="0" w:type="auto"/>
          <w:tblLook w:val="04A0"/>
        </w:tblPrEx>
        <w:tc>
          <w:tcPr>
            <w:tcW w:w="5958" w:type="dxa"/>
            <w:shd w:val="clear" w:color="auto" w:fill="auto"/>
          </w:tcPr>
          <w:p w:rsidR="003A69BB" w:rsidRPr="006428F5" w:rsidP="00404672" w14:paraId="41232369" w14:textId="3CB033EB">
            <w:pPr>
              <w:rPr>
                <w:rFonts w:ascii="Calibri Light" w:hAnsi="Calibri Light" w:cs="Calibri Light"/>
              </w:rPr>
            </w:pPr>
            <w:r w:rsidRPr="006428F5">
              <w:rPr>
                <w:rFonts w:ascii="Calibri Light" w:hAnsi="Calibri Light" w:cs="Calibri Light"/>
              </w:rPr>
              <w:t>Tennessee</w:t>
            </w:r>
          </w:p>
        </w:tc>
        <w:tc>
          <w:tcPr>
            <w:tcW w:w="2700" w:type="dxa"/>
            <w:shd w:val="clear" w:color="auto" w:fill="auto"/>
          </w:tcPr>
          <w:p w:rsidR="003A69BB" w:rsidRPr="006428F5" w:rsidP="00404672" w14:paraId="65A74B23" w14:textId="5DD4A2A0">
            <w:pPr>
              <w:ind w:firstLine="612"/>
              <w:rPr>
                <w:rFonts w:ascii="Calibri Light" w:hAnsi="Calibri Light" w:cs="Calibri Light"/>
              </w:rPr>
            </w:pPr>
            <w:r w:rsidRPr="006428F5">
              <w:rPr>
                <w:rFonts w:ascii="Calibri Light" w:hAnsi="Calibri Light" w:cs="Calibri Light"/>
              </w:rPr>
              <w:t>1 full-time</w:t>
            </w:r>
          </w:p>
        </w:tc>
      </w:tr>
      <w:tr w14:paraId="4830E32F" w14:textId="77777777" w:rsidTr="003C4D40">
        <w:tblPrEx>
          <w:tblW w:w="0" w:type="auto"/>
          <w:tblLook w:val="04A0"/>
        </w:tblPrEx>
        <w:tc>
          <w:tcPr>
            <w:tcW w:w="5958" w:type="dxa"/>
            <w:shd w:val="clear" w:color="auto" w:fill="auto"/>
          </w:tcPr>
          <w:p w:rsidR="003A69BB" w:rsidRPr="006428F5" w:rsidP="00404672" w14:paraId="6D6735EC" w14:textId="68E4AC35">
            <w:pPr>
              <w:rPr>
                <w:rFonts w:ascii="Calibri Light" w:hAnsi="Calibri Light" w:cs="Calibri Light"/>
              </w:rPr>
            </w:pPr>
            <w:r w:rsidRPr="006428F5">
              <w:rPr>
                <w:rFonts w:ascii="Calibri Light" w:hAnsi="Calibri Light" w:cs="Calibri Light"/>
              </w:rPr>
              <w:t>Southern Nevada Health District</w:t>
            </w:r>
          </w:p>
        </w:tc>
        <w:tc>
          <w:tcPr>
            <w:tcW w:w="2700" w:type="dxa"/>
            <w:shd w:val="clear" w:color="auto" w:fill="auto"/>
          </w:tcPr>
          <w:p w:rsidR="003A69BB" w:rsidRPr="006428F5" w:rsidP="00404672" w14:paraId="2B8C80AB" w14:textId="77777777">
            <w:pPr>
              <w:ind w:firstLine="612"/>
              <w:rPr>
                <w:rFonts w:ascii="Calibri Light" w:hAnsi="Calibri Light" w:cs="Calibri Light"/>
              </w:rPr>
            </w:pPr>
            <w:r w:rsidRPr="006428F5">
              <w:rPr>
                <w:rFonts w:ascii="Calibri Light" w:hAnsi="Calibri Light" w:cs="Calibri Light"/>
              </w:rPr>
              <w:t>1 full-time</w:t>
            </w:r>
          </w:p>
        </w:tc>
      </w:tr>
      <w:tr w14:paraId="258D0FC4" w14:textId="77777777" w:rsidTr="003C4D40">
        <w:tblPrEx>
          <w:tblW w:w="0" w:type="auto"/>
          <w:tblLook w:val="04A0"/>
        </w:tblPrEx>
        <w:tc>
          <w:tcPr>
            <w:tcW w:w="5958" w:type="dxa"/>
            <w:shd w:val="clear" w:color="auto" w:fill="auto"/>
          </w:tcPr>
          <w:p w:rsidR="003A69BB" w:rsidRPr="006428F5" w:rsidP="00404672" w14:paraId="16884B5B" w14:textId="0D0775B6">
            <w:pPr>
              <w:rPr>
                <w:rFonts w:ascii="Calibri Light" w:hAnsi="Calibri Light" w:cs="Calibri Light"/>
              </w:rPr>
            </w:pPr>
            <w:r w:rsidRPr="006428F5">
              <w:rPr>
                <w:rFonts w:ascii="Calibri Light" w:hAnsi="Calibri Light" w:cs="Calibri Light"/>
              </w:rPr>
              <w:t>Harris County, Texas</w:t>
            </w:r>
          </w:p>
        </w:tc>
        <w:tc>
          <w:tcPr>
            <w:tcW w:w="2700" w:type="dxa"/>
            <w:shd w:val="clear" w:color="auto" w:fill="auto"/>
          </w:tcPr>
          <w:p w:rsidR="003A69BB" w:rsidRPr="006428F5" w:rsidP="00404672" w14:paraId="05BFAE44" w14:textId="77777777">
            <w:pPr>
              <w:ind w:firstLine="612"/>
              <w:rPr>
                <w:rFonts w:ascii="Calibri Light" w:hAnsi="Calibri Light" w:cs="Calibri Light"/>
              </w:rPr>
            </w:pPr>
            <w:r w:rsidRPr="006428F5">
              <w:rPr>
                <w:rFonts w:ascii="Calibri Light" w:hAnsi="Calibri Light" w:cs="Calibri Light"/>
              </w:rPr>
              <w:t>1 full-time</w:t>
            </w:r>
          </w:p>
        </w:tc>
      </w:tr>
    </w:tbl>
    <w:p w:rsidR="00955B80" w:rsidRPr="006428F5" w:rsidP="006428F5" w14:paraId="2FA29A5C" w14:textId="77777777">
      <w:pPr>
        <w:jc w:val="center"/>
        <w:rPr>
          <w:rFonts w:ascii="Calibri Light" w:hAnsi="Calibri Light" w:cs="Calibri Light"/>
          <w:b/>
        </w:rPr>
      </w:pPr>
      <w:r w:rsidRPr="006428F5">
        <w:rPr>
          <w:rFonts w:ascii="Calibri Light" w:hAnsi="Calibri Light" w:cs="Calibri Light"/>
        </w:rPr>
        <w:br w:type="page"/>
      </w:r>
      <w:r w:rsidRPr="006428F5">
        <w:rPr>
          <w:rFonts w:ascii="Calibri Light" w:hAnsi="Calibri Light" w:cs="Calibri Light"/>
          <w:b/>
        </w:rPr>
        <w:t>References for Part B</w:t>
      </w:r>
    </w:p>
    <w:p w:rsidR="00955B80" w:rsidRPr="000B3790" w:rsidP="006428F5" w14:paraId="0C089231" w14:textId="77777777">
      <w:pPr>
        <w:autoSpaceDE w:val="0"/>
        <w:autoSpaceDN w:val="0"/>
        <w:adjustRightInd w:val="0"/>
        <w:ind w:left="360" w:hanging="360"/>
        <w:rPr>
          <w:rFonts w:asciiTheme="majorHAnsi" w:hAnsiTheme="majorHAnsi" w:cstheme="majorHAnsi"/>
          <w:bCs/>
        </w:rPr>
      </w:pPr>
    </w:p>
    <w:p w:rsidR="00300B5D" w:rsidRPr="000B3790" w:rsidP="00300B5D" w14:paraId="6D958D8F" w14:textId="3A82B8E7">
      <w:pPr>
        <w:pStyle w:val="EndNoteBibliography"/>
        <w:ind w:left="720" w:hanging="720"/>
        <w:rPr>
          <w:rFonts w:asciiTheme="majorHAnsi" w:hAnsiTheme="majorHAnsi" w:cstheme="majorHAnsi"/>
        </w:rPr>
      </w:pPr>
      <w:r w:rsidRPr="000B3790">
        <w:rPr>
          <w:rFonts w:asciiTheme="majorHAnsi" w:hAnsiTheme="majorHAnsi" w:cstheme="majorHAnsi"/>
          <w:b/>
          <w:bCs/>
        </w:rPr>
        <w:fldChar w:fldCharType="begin"/>
      </w:r>
      <w:r w:rsidRPr="000B3790">
        <w:rPr>
          <w:rFonts w:asciiTheme="majorHAnsi" w:hAnsiTheme="majorHAnsi" w:cstheme="majorHAnsi"/>
          <w:b/>
          <w:bCs/>
        </w:rPr>
        <w:instrText xml:space="preserve"> ADDIN EN.REFLIST </w:instrText>
      </w:r>
      <w:r w:rsidRPr="000B3790">
        <w:rPr>
          <w:rFonts w:asciiTheme="majorHAnsi" w:hAnsiTheme="majorHAnsi" w:cstheme="majorHAnsi"/>
          <w:b/>
          <w:bCs/>
        </w:rPr>
        <w:fldChar w:fldCharType="separate"/>
      </w:r>
      <w:r w:rsidRPr="000B3790">
        <w:rPr>
          <w:rFonts w:asciiTheme="majorHAnsi" w:hAnsiTheme="majorHAnsi" w:cstheme="majorHAnsi"/>
        </w:rPr>
        <w:t xml:space="preserve">Bogard, A. K., Fuller, C. C., Radke, V., Selman, C. A., &amp; Smith, K. E. (2013). Ground Beef Handling and Cooking Practices in Restaurants in Eight States. </w:t>
      </w:r>
      <w:r w:rsidRPr="000B3790">
        <w:rPr>
          <w:rFonts w:asciiTheme="majorHAnsi" w:hAnsiTheme="majorHAnsi" w:cstheme="majorHAnsi"/>
          <w:i/>
        </w:rPr>
        <w:t>Journal of Food Protection</w:t>
      </w:r>
      <w:r w:rsidRPr="000B3790">
        <w:rPr>
          <w:rFonts w:asciiTheme="majorHAnsi" w:hAnsiTheme="majorHAnsi" w:cstheme="majorHAnsi"/>
        </w:rPr>
        <w:t>,</w:t>
      </w:r>
      <w:r w:rsidRPr="000B3790">
        <w:rPr>
          <w:rFonts w:asciiTheme="majorHAnsi" w:hAnsiTheme="majorHAnsi" w:cstheme="majorHAnsi"/>
          <w:i/>
        </w:rPr>
        <w:t xml:space="preserve"> 76</w:t>
      </w:r>
      <w:r w:rsidRPr="000B3790">
        <w:rPr>
          <w:rFonts w:asciiTheme="majorHAnsi" w:hAnsiTheme="majorHAnsi" w:cstheme="majorHAnsi"/>
        </w:rPr>
        <w:t xml:space="preserve">(12), 2132-2140. </w:t>
      </w:r>
    </w:p>
    <w:p w:rsidR="00300B5D" w:rsidRPr="000B3790" w:rsidP="00300B5D" w14:paraId="4AEDEE1E" w14:textId="43FC4EA2">
      <w:pPr>
        <w:pStyle w:val="EndNoteBibliography"/>
        <w:ind w:left="720" w:hanging="720"/>
        <w:rPr>
          <w:rFonts w:asciiTheme="majorHAnsi" w:hAnsiTheme="majorHAnsi" w:cstheme="majorHAnsi"/>
        </w:rPr>
      </w:pPr>
      <w:r w:rsidRPr="000B3790">
        <w:rPr>
          <w:rFonts w:asciiTheme="majorHAnsi" w:hAnsiTheme="majorHAnsi" w:cstheme="majorHAnsi"/>
        </w:rPr>
        <w:t xml:space="preserve">Brown, L., Hoover, E., Ripley, D., Matis, B., Nicholas, D., Hedeen, N., &amp; Faw, B. (2016). Retail Deli Slicer Cleaning Frequency — Six Selected Sites, United States, 2012. </w:t>
      </w:r>
      <w:r w:rsidRPr="000B3790">
        <w:rPr>
          <w:rFonts w:asciiTheme="majorHAnsi" w:hAnsiTheme="majorHAnsi" w:cstheme="majorHAnsi"/>
          <w:i/>
        </w:rPr>
        <w:t>MMWR Morb Mortal Wkly Rep 65</w:t>
      </w:r>
      <w:r w:rsidRPr="000B3790">
        <w:rPr>
          <w:rFonts w:asciiTheme="majorHAnsi" w:hAnsiTheme="majorHAnsi" w:cstheme="majorHAnsi"/>
        </w:rPr>
        <w:t xml:space="preserve">, 306-310. </w:t>
      </w:r>
    </w:p>
    <w:p w:rsidR="00300B5D" w:rsidRPr="000B3790" w:rsidP="00300B5D" w14:paraId="14A707D7" w14:textId="41617917">
      <w:pPr>
        <w:pStyle w:val="EndNoteBibliography"/>
        <w:ind w:left="720" w:hanging="720"/>
        <w:rPr>
          <w:rFonts w:asciiTheme="majorHAnsi" w:hAnsiTheme="majorHAnsi" w:cstheme="majorHAnsi"/>
        </w:rPr>
      </w:pPr>
      <w:r w:rsidRPr="000B3790">
        <w:rPr>
          <w:rFonts w:asciiTheme="majorHAnsi" w:hAnsiTheme="majorHAnsi" w:cstheme="majorHAnsi"/>
        </w:rPr>
        <w:t xml:space="preserve">Brown, L., Khargonekar, S., &amp; Bushnell, L. (2013). Frequency of Inadequate Chicken Cross-Contamination Prevention and Cooking Practices in Restaurants. </w:t>
      </w:r>
      <w:r w:rsidRPr="000B3790">
        <w:rPr>
          <w:rFonts w:asciiTheme="majorHAnsi" w:hAnsiTheme="majorHAnsi" w:cstheme="majorHAnsi"/>
          <w:i/>
        </w:rPr>
        <w:t>Journal of Food Protection</w:t>
      </w:r>
      <w:r w:rsidRPr="000B3790">
        <w:rPr>
          <w:rFonts w:asciiTheme="majorHAnsi" w:hAnsiTheme="majorHAnsi" w:cstheme="majorHAnsi"/>
        </w:rPr>
        <w:t>,</w:t>
      </w:r>
      <w:r w:rsidRPr="000B3790">
        <w:rPr>
          <w:rFonts w:asciiTheme="majorHAnsi" w:hAnsiTheme="majorHAnsi" w:cstheme="majorHAnsi"/>
          <w:i/>
        </w:rPr>
        <w:t xml:space="preserve"> 76</w:t>
      </w:r>
      <w:r w:rsidRPr="000B3790">
        <w:rPr>
          <w:rFonts w:asciiTheme="majorHAnsi" w:hAnsiTheme="majorHAnsi" w:cstheme="majorHAnsi"/>
        </w:rPr>
        <w:t xml:space="preserve">(12), 2141-2145. </w:t>
      </w:r>
    </w:p>
    <w:p w:rsidR="00300B5D" w:rsidRPr="000B3790" w:rsidP="00300B5D" w14:paraId="30C78599" w14:textId="536F31D5">
      <w:pPr>
        <w:pStyle w:val="EndNoteBibliography"/>
        <w:ind w:left="720" w:hanging="720"/>
        <w:rPr>
          <w:rFonts w:asciiTheme="majorHAnsi" w:hAnsiTheme="majorHAnsi" w:cstheme="majorHAnsi"/>
        </w:rPr>
      </w:pPr>
      <w:r w:rsidRPr="000B3790">
        <w:rPr>
          <w:rFonts w:asciiTheme="majorHAnsi" w:hAnsiTheme="majorHAnsi" w:cstheme="majorHAnsi"/>
        </w:rPr>
        <w:t xml:space="preserve">Brown, L., Le, B., Wong, M. R., Reimann, D., Nicholas, D., Faw, B., Davis, E., &amp; Selman, C. A. (2014). Restaurant manager and worker food safety certification and knowledge. </w:t>
      </w:r>
      <w:r w:rsidRPr="000B3790">
        <w:rPr>
          <w:rFonts w:asciiTheme="majorHAnsi" w:hAnsiTheme="majorHAnsi" w:cstheme="majorHAnsi"/>
          <w:i/>
        </w:rPr>
        <w:t>Foodborne pathogens and disease</w:t>
      </w:r>
      <w:r w:rsidRPr="000B3790">
        <w:rPr>
          <w:rFonts w:asciiTheme="majorHAnsi" w:hAnsiTheme="majorHAnsi" w:cstheme="majorHAnsi"/>
        </w:rPr>
        <w:t>,</w:t>
      </w:r>
      <w:r w:rsidRPr="000B3790">
        <w:rPr>
          <w:rFonts w:asciiTheme="majorHAnsi" w:hAnsiTheme="majorHAnsi" w:cstheme="majorHAnsi"/>
          <w:i/>
        </w:rPr>
        <w:t xml:space="preserve"> 11</w:t>
      </w:r>
      <w:r w:rsidRPr="000B3790">
        <w:rPr>
          <w:rFonts w:asciiTheme="majorHAnsi" w:hAnsiTheme="majorHAnsi" w:cstheme="majorHAnsi"/>
        </w:rPr>
        <w:t xml:space="preserve">(11), 835-843. </w:t>
      </w:r>
    </w:p>
    <w:p w:rsidR="00300B5D" w:rsidRPr="000B3790" w:rsidP="00300B5D" w14:paraId="73300844" w14:textId="6BD7A758">
      <w:pPr>
        <w:pStyle w:val="EndNoteBibliography"/>
        <w:ind w:left="720" w:hanging="720"/>
        <w:rPr>
          <w:rFonts w:asciiTheme="majorHAnsi" w:hAnsiTheme="majorHAnsi" w:cstheme="majorHAnsi"/>
        </w:rPr>
      </w:pPr>
      <w:r w:rsidRPr="000B3790">
        <w:rPr>
          <w:rFonts w:asciiTheme="majorHAnsi" w:hAnsiTheme="majorHAnsi" w:cstheme="majorHAnsi"/>
        </w:rPr>
        <w:t xml:space="preserve">Brown, L., Ripley, D., Blade, H., Reimann, D., Everstine, K., Nicholas, D., Egan, J., Koktavy, N., &amp; Quilliam, D. N. (2012). Restaurant Food Cooling Practices. </w:t>
      </w:r>
      <w:r w:rsidRPr="000B3790">
        <w:rPr>
          <w:rFonts w:asciiTheme="majorHAnsi" w:hAnsiTheme="majorHAnsi" w:cstheme="majorHAnsi"/>
          <w:i/>
        </w:rPr>
        <w:t>Journal of Food Protection</w:t>
      </w:r>
      <w:r w:rsidRPr="000B3790">
        <w:rPr>
          <w:rFonts w:asciiTheme="majorHAnsi" w:hAnsiTheme="majorHAnsi" w:cstheme="majorHAnsi"/>
        </w:rPr>
        <w:t>,</w:t>
      </w:r>
      <w:r w:rsidRPr="000B3790">
        <w:rPr>
          <w:rFonts w:asciiTheme="majorHAnsi" w:hAnsiTheme="majorHAnsi" w:cstheme="majorHAnsi"/>
          <w:i/>
        </w:rPr>
        <w:t xml:space="preserve"> 75</w:t>
      </w:r>
      <w:r w:rsidRPr="000B3790">
        <w:rPr>
          <w:rFonts w:asciiTheme="majorHAnsi" w:hAnsiTheme="majorHAnsi" w:cstheme="majorHAnsi"/>
        </w:rPr>
        <w:t xml:space="preserve">(12), 2172-2178. </w:t>
      </w:r>
    </w:p>
    <w:p w:rsidR="00300B5D" w:rsidRPr="000B3790" w:rsidP="00300B5D" w14:paraId="06431AB0" w14:textId="4B3BDB8C">
      <w:pPr>
        <w:pStyle w:val="EndNoteBibliography"/>
        <w:ind w:left="720" w:hanging="720"/>
        <w:rPr>
          <w:rFonts w:asciiTheme="majorHAnsi" w:hAnsiTheme="majorHAnsi" w:cstheme="majorHAnsi"/>
        </w:rPr>
      </w:pPr>
      <w:r w:rsidRPr="000B3790">
        <w:rPr>
          <w:rFonts w:asciiTheme="majorHAnsi" w:hAnsiTheme="majorHAnsi" w:cstheme="majorHAnsi"/>
        </w:rPr>
        <w:t xml:space="preserve">Coleman, E., Delea, K., Everstine, K., Reimann, D., &amp; Ripley, D. (2013). Handling Practices of Fresh Leafy Greens in Restaurants: Receiving and Training. </w:t>
      </w:r>
      <w:r w:rsidRPr="000B3790">
        <w:rPr>
          <w:rFonts w:asciiTheme="majorHAnsi" w:hAnsiTheme="majorHAnsi" w:cstheme="majorHAnsi"/>
          <w:i/>
        </w:rPr>
        <w:t>Journal of Food Protection</w:t>
      </w:r>
      <w:r w:rsidRPr="000B3790">
        <w:rPr>
          <w:rFonts w:asciiTheme="majorHAnsi" w:hAnsiTheme="majorHAnsi" w:cstheme="majorHAnsi"/>
        </w:rPr>
        <w:t>,</w:t>
      </w:r>
      <w:r w:rsidRPr="000B3790">
        <w:rPr>
          <w:rFonts w:asciiTheme="majorHAnsi" w:hAnsiTheme="majorHAnsi" w:cstheme="majorHAnsi"/>
          <w:i/>
        </w:rPr>
        <w:t xml:space="preserve"> 76</w:t>
      </w:r>
      <w:r w:rsidRPr="000B3790">
        <w:rPr>
          <w:rFonts w:asciiTheme="majorHAnsi" w:hAnsiTheme="majorHAnsi" w:cstheme="majorHAnsi"/>
        </w:rPr>
        <w:t xml:space="preserve">(12), 2126-2131. </w:t>
      </w:r>
    </w:p>
    <w:p w:rsidR="00300B5D" w:rsidRPr="000B3790" w:rsidP="00300B5D" w14:paraId="143521B3" w14:textId="1F39C72B">
      <w:pPr>
        <w:pStyle w:val="EndNoteBibliography"/>
        <w:ind w:left="720" w:hanging="720"/>
        <w:rPr>
          <w:rFonts w:asciiTheme="majorHAnsi" w:hAnsiTheme="majorHAnsi" w:cstheme="majorHAnsi"/>
        </w:rPr>
      </w:pPr>
      <w:r w:rsidRPr="000B3790">
        <w:rPr>
          <w:rFonts w:asciiTheme="majorHAnsi" w:hAnsiTheme="majorHAnsi" w:cstheme="majorHAnsi"/>
        </w:rPr>
        <w:t xml:space="preserve">Green, L. R., Selman, C. A., Radke, V., Ripley, D., Mack, J. C., Reimann, D. W., Stigger, T., Motsinger, M., &amp; Bushnell, L. (2006). Food worker hand washing practices: an observation study. </w:t>
      </w:r>
      <w:r w:rsidRPr="000B3790">
        <w:rPr>
          <w:rFonts w:asciiTheme="majorHAnsi" w:hAnsiTheme="majorHAnsi" w:cstheme="majorHAnsi"/>
          <w:i/>
        </w:rPr>
        <w:t>Journal of Food Protection</w:t>
      </w:r>
      <w:r w:rsidRPr="000B3790">
        <w:rPr>
          <w:rFonts w:asciiTheme="majorHAnsi" w:hAnsiTheme="majorHAnsi" w:cstheme="majorHAnsi"/>
        </w:rPr>
        <w:t>,</w:t>
      </w:r>
      <w:r w:rsidRPr="000B3790">
        <w:rPr>
          <w:rFonts w:asciiTheme="majorHAnsi" w:hAnsiTheme="majorHAnsi" w:cstheme="majorHAnsi"/>
          <w:i/>
        </w:rPr>
        <w:t xml:space="preserve"> 69</w:t>
      </w:r>
      <w:r w:rsidRPr="000B3790">
        <w:rPr>
          <w:rFonts w:asciiTheme="majorHAnsi" w:hAnsiTheme="majorHAnsi" w:cstheme="majorHAnsi"/>
        </w:rPr>
        <w:t xml:space="preserve">(10), 2417-2423. </w:t>
      </w:r>
    </w:p>
    <w:p w:rsidR="00300B5D" w:rsidRPr="000B3790" w:rsidP="00300B5D" w14:paraId="44DECA17" w14:textId="52625802">
      <w:pPr>
        <w:pStyle w:val="EndNoteBibliography"/>
        <w:ind w:left="720" w:hanging="720"/>
        <w:rPr>
          <w:rFonts w:asciiTheme="majorHAnsi" w:hAnsiTheme="majorHAnsi" w:cstheme="majorHAnsi"/>
        </w:rPr>
      </w:pPr>
      <w:r w:rsidRPr="000B3790">
        <w:rPr>
          <w:rFonts w:asciiTheme="majorHAnsi" w:hAnsiTheme="majorHAnsi" w:cstheme="majorHAnsi"/>
        </w:rPr>
        <w:t xml:space="preserve">Kirkland, E., Green, L. R., Stone, C., Reimann, D., Nicholas, D., Mason, R., Frick, R., Coleman, S., Bushnell, L., Blade, H., Radke, V., Selman, C., &amp; The, E. H. S. N. W. G. (2009). Tomato Handling Practices in Restaurants. </w:t>
      </w:r>
      <w:r w:rsidRPr="000B3790">
        <w:rPr>
          <w:rFonts w:asciiTheme="majorHAnsi" w:hAnsiTheme="majorHAnsi" w:cstheme="majorHAnsi"/>
          <w:i/>
        </w:rPr>
        <w:t>Journal of Food Protection</w:t>
      </w:r>
      <w:r w:rsidRPr="000B3790">
        <w:rPr>
          <w:rFonts w:asciiTheme="majorHAnsi" w:hAnsiTheme="majorHAnsi" w:cstheme="majorHAnsi"/>
        </w:rPr>
        <w:t>,</w:t>
      </w:r>
      <w:r w:rsidRPr="000B3790">
        <w:rPr>
          <w:rFonts w:asciiTheme="majorHAnsi" w:hAnsiTheme="majorHAnsi" w:cstheme="majorHAnsi"/>
          <w:i/>
        </w:rPr>
        <w:t xml:space="preserve"> 72</w:t>
      </w:r>
      <w:r w:rsidRPr="000B3790">
        <w:rPr>
          <w:rFonts w:asciiTheme="majorHAnsi" w:hAnsiTheme="majorHAnsi" w:cstheme="majorHAnsi"/>
        </w:rPr>
        <w:t xml:space="preserve">(8), 1692-1698. </w:t>
      </w:r>
    </w:p>
    <w:p w:rsidR="00300B5D" w:rsidRPr="000B3790" w:rsidP="00300B5D" w14:paraId="2189EC7D" w14:textId="77777777">
      <w:pPr>
        <w:pStyle w:val="EndNoteBibliography"/>
        <w:ind w:left="720" w:hanging="720"/>
        <w:rPr>
          <w:rFonts w:asciiTheme="majorHAnsi" w:hAnsiTheme="majorHAnsi" w:cstheme="majorHAnsi"/>
        </w:rPr>
      </w:pPr>
      <w:r w:rsidRPr="000B3790">
        <w:rPr>
          <w:rFonts w:asciiTheme="majorHAnsi" w:hAnsiTheme="majorHAnsi" w:cstheme="majorHAnsi"/>
        </w:rPr>
        <w:t xml:space="preserve">Leary, M. R. (2004). </w:t>
      </w:r>
      <w:r w:rsidRPr="000B3790">
        <w:rPr>
          <w:rFonts w:asciiTheme="majorHAnsi" w:hAnsiTheme="majorHAnsi" w:cstheme="majorHAnsi"/>
          <w:i/>
        </w:rPr>
        <w:t>Introduction to behavioral research methods</w:t>
      </w:r>
      <w:r w:rsidRPr="000B3790">
        <w:rPr>
          <w:rFonts w:asciiTheme="majorHAnsi" w:hAnsiTheme="majorHAnsi" w:cstheme="majorHAnsi"/>
        </w:rPr>
        <w:t xml:space="preserve">. Pearson/Allyn and Bacon. </w:t>
      </w:r>
    </w:p>
    <w:p w:rsidR="00300B5D" w:rsidRPr="000B3790" w:rsidP="00300B5D" w14:paraId="7D902AF4" w14:textId="21D72FE0">
      <w:pPr>
        <w:pStyle w:val="EndNoteBibliography"/>
        <w:ind w:left="720" w:hanging="720"/>
        <w:rPr>
          <w:rFonts w:asciiTheme="majorHAnsi" w:hAnsiTheme="majorHAnsi" w:cstheme="majorHAnsi"/>
        </w:rPr>
      </w:pPr>
      <w:r w:rsidRPr="000B3790">
        <w:rPr>
          <w:rFonts w:asciiTheme="majorHAnsi" w:hAnsiTheme="majorHAnsi" w:cstheme="majorHAnsi"/>
        </w:rPr>
        <w:t xml:space="preserve">Lee, R., Beatty, M. E., Bogard, A. K., Esko, M.-P., Angulo, F. J., Selman, C., &amp; Ehs-Net Working, G. (2004). Prevalence of High-Risk Egg-Preparation Practices in Restaurants That Prepare Breakfast Egg Entrées: An EHS-Net Study. </w:t>
      </w:r>
      <w:r w:rsidRPr="000B3790">
        <w:rPr>
          <w:rFonts w:asciiTheme="majorHAnsi" w:hAnsiTheme="majorHAnsi" w:cstheme="majorHAnsi"/>
          <w:i/>
        </w:rPr>
        <w:t>Journal of Food Protection</w:t>
      </w:r>
      <w:r w:rsidRPr="000B3790">
        <w:rPr>
          <w:rFonts w:asciiTheme="majorHAnsi" w:hAnsiTheme="majorHAnsi" w:cstheme="majorHAnsi"/>
        </w:rPr>
        <w:t>,</w:t>
      </w:r>
      <w:r w:rsidRPr="000B3790">
        <w:rPr>
          <w:rFonts w:asciiTheme="majorHAnsi" w:hAnsiTheme="majorHAnsi" w:cstheme="majorHAnsi"/>
          <w:i/>
        </w:rPr>
        <w:t xml:space="preserve"> 67</w:t>
      </w:r>
      <w:r w:rsidRPr="000B3790">
        <w:rPr>
          <w:rFonts w:asciiTheme="majorHAnsi" w:hAnsiTheme="majorHAnsi" w:cstheme="majorHAnsi"/>
        </w:rPr>
        <w:t xml:space="preserve">(7), 1444-1450. </w:t>
      </w:r>
    </w:p>
    <w:p w:rsidR="00300B5D" w:rsidRPr="000B3790" w:rsidP="00300B5D" w14:paraId="7CD2521C" w14:textId="0CE09827">
      <w:pPr>
        <w:pStyle w:val="EndNoteBibliography"/>
        <w:ind w:left="720" w:hanging="720"/>
        <w:rPr>
          <w:rFonts w:asciiTheme="majorHAnsi" w:hAnsiTheme="majorHAnsi" w:cstheme="majorHAnsi"/>
        </w:rPr>
      </w:pPr>
      <w:r w:rsidRPr="000B3790">
        <w:rPr>
          <w:rFonts w:asciiTheme="majorHAnsi" w:hAnsiTheme="majorHAnsi" w:cstheme="majorHAnsi"/>
        </w:rPr>
        <w:t xml:space="preserve">Radke, T. J., Brown, L., Hoover, E. R., Faw, B. V., Reimann, D., Wong, M. R., Nicholas, D., Barkley, J., &amp; Ripley, D. (2016). Food Allergy Knowledge and Attitudes of Restaurant Managers and Staff: An EHS-Net Study. </w:t>
      </w:r>
      <w:r w:rsidRPr="000B3790">
        <w:rPr>
          <w:rFonts w:asciiTheme="majorHAnsi" w:hAnsiTheme="majorHAnsi" w:cstheme="majorHAnsi"/>
          <w:i/>
        </w:rPr>
        <w:t>Journal of Food Protection</w:t>
      </w:r>
      <w:r w:rsidRPr="000B3790">
        <w:rPr>
          <w:rFonts w:asciiTheme="majorHAnsi" w:hAnsiTheme="majorHAnsi" w:cstheme="majorHAnsi"/>
        </w:rPr>
        <w:t>,</w:t>
      </w:r>
      <w:r w:rsidRPr="000B3790">
        <w:rPr>
          <w:rFonts w:asciiTheme="majorHAnsi" w:hAnsiTheme="majorHAnsi" w:cstheme="majorHAnsi"/>
          <w:i/>
        </w:rPr>
        <w:t xml:space="preserve"> 79</w:t>
      </w:r>
      <w:r w:rsidRPr="000B3790">
        <w:rPr>
          <w:rFonts w:asciiTheme="majorHAnsi" w:hAnsiTheme="majorHAnsi" w:cstheme="majorHAnsi"/>
        </w:rPr>
        <w:t xml:space="preserve">(9), 1588-1598. </w:t>
      </w:r>
    </w:p>
    <w:p w:rsidR="00300B5D" w:rsidRPr="000B3790" w:rsidP="00300B5D" w14:paraId="56F09000" w14:textId="57547479">
      <w:pPr>
        <w:pStyle w:val="EndNoteBibliography"/>
        <w:ind w:left="720" w:hanging="720"/>
        <w:rPr>
          <w:rFonts w:asciiTheme="majorHAnsi" w:hAnsiTheme="majorHAnsi" w:cstheme="majorHAnsi"/>
        </w:rPr>
      </w:pPr>
      <w:r w:rsidRPr="000B3790">
        <w:rPr>
          <w:rFonts w:asciiTheme="majorHAnsi" w:hAnsiTheme="majorHAnsi" w:cstheme="majorHAnsi"/>
        </w:rPr>
        <w:t xml:space="preserve">Sumner, S., Brown, L., Frick, R., Stone, C., Carpenter, L. R., Bushnell, L., Nicholas, D., Mack, J., Blade, H., Tobin-D'Angelo, M., &amp; Everstine, K. (2011). Factors Associated with Food Workers Working while Experiencing Vomiting or Diarrhea. </w:t>
      </w:r>
      <w:r w:rsidRPr="000B3790">
        <w:rPr>
          <w:rFonts w:asciiTheme="majorHAnsi" w:hAnsiTheme="majorHAnsi" w:cstheme="majorHAnsi"/>
          <w:i/>
        </w:rPr>
        <w:t>J Food Prot</w:t>
      </w:r>
      <w:r w:rsidRPr="000B3790">
        <w:rPr>
          <w:rFonts w:asciiTheme="majorHAnsi" w:hAnsiTheme="majorHAnsi" w:cstheme="majorHAnsi"/>
        </w:rPr>
        <w:t>,</w:t>
      </w:r>
      <w:r w:rsidRPr="000B3790">
        <w:rPr>
          <w:rFonts w:asciiTheme="majorHAnsi" w:hAnsiTheme="majorHAnsi" w:cstheme="majorHAnsi"/>
          <w:i/>
        </w:rPr>
        <w:t xml:space="preserve"> 74</w:t>
      </w:r>
      <w:r w:rsidRPr="000B3790">
        <w:rPr>
          <w:rFonts w:asciiTheme="majorHAnsi" w:hAnsiTheme="majorHAnsi" w:cstheme="majorHAnsi"/>
        </w:rPr>
        <w:t xml:space="preserve">(2), 215-220. </w:t>
      </w:r>
    </w:p>
    <w:p w:rsidR="00955B80" w:rsidRPr="00D57A69" w:rsidP="006428F5" w14:paraId="394BB2A9" w14:textId="7583A8D3">
      <w:pPr>
        <w:autoSpaceDE w:val="0"/>
        <w:autoSpaceDN w:val="0"/>
        <w:adjustRightInd w:val="0"/>
        <w:rPr>
          <w:b/>
          <w:bCs/>
        </w:rPr>
      </w:pPr>
      <w:r w:rsidRPr="000B3790">
        <w:rPr>
          <w:rFonts w:asciiTheme="majorHAnsi" w:hAnsiTheme="majorHAnsi" w:cstheme="majorHAnsi"/>
          <w:b/>
          <w:bCs/>
        </w:rPr>
        <w:fldChar w:fldCharType="end"/>
      </w:r>
    </w:p>
    <w:sectPr w:rsidSect="006428F5">
      <w:headerReference w:type="default" r:id="rId9"/>
      <w:footerReference w:type="even" r:id="rId10"/>
      <w:footerReference w:type="default" r:id="rId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14F6" w:rsidP="00955B80" w14:paraId="03B363A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C14F6" w14:paraId="1403178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14F6" w:rsidRPr="008C00E3" w:rsidP="00955B80" w14:paraId="580DFA92" w14:textId="3BBFF7E9">
    <w:pPr>
      <w:pStyle w:val="Footer"/>
      <w:framePr w:wrap="around" w:vAnchor="text" w:hAnchor="margin" w:xAlign="center" w:y="1"/>
      <w:rPr>
        <w:rStyle w:val="PageNumber"/>
        <w:rFonts w:asciiTheme="majorHAnsi" w:hAnsiTheme="majorHAnsi" w:cstheme="majorHAnsi"/>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9C14F6" w14:paraId="2B528E4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14F6" w:rsidRPr="00791E3A" w:rsidP="00955B80" w14:paraId="3DE98713" w14:textId="77777777">
    <w:pPr>
      <w:pStyle w:val="Header"/>
      <w:jc w:val="center"/>
      <w:rPr>
        <w:rFonts w:ascii="Calibri Light" w:hAnsi="Calibri Light" w:cs="Calibri Light"/>
        <w:b/>
        <w:sz w:val="22"/>
        <w:szCs w:val="22"/>
      </w:rPr>
    </w:pPr>
    <w:r w:rsidRPr="00791E3A">
      <w:rPr>
        <w:rFonts w:ascii="Calibri Light" w:hAnsi="Calibri Light" w:cs="Calibri Light"/>
        <w:b/>
        <w:sz w:val="22"/>
        <w:szCs w:val="22"/>
      </w:rPr>
      <w:t>Supporting Statement Part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F"/>
    <w:multiLevelType w:val="singleLevel"/>
    <w:tmpl w:val="F5844A34"/>
    <w:lvl w:ilvl="0">
      <w:start w:val="14"/>
      <w:numFmt w:val="decimal"/>
      <w:pStyle w:val="ListNumber2"/>
      <w:lvlText w:val="%1."/>
      <w:lvlJc w:val="left"/>
      <w:pPr>
        <w:tabs>
          <w:tab w:val="num" w:pos="360"/>
        </w:tabs>
        <w:ind w:left="360" w:hanging="360"/>
      </w:pPr>
      <w:rPr>
        <w:rFonts w:hint="default"/>
        <w:b w:val="0"/>
        <w:i w:val="0"/>
      </w:rPr>
    </w:lvl>
  </w:abstractNum>
  <w:abstractNum w:abstractNumId="1">
    <w:nsid w:val="00834DAD"/>
    <w:multiLevelType w:val="hybridMultilevel"/>
    <w:tmpl w:val="4FDC4414"/>
    <w:lvl w:ilvl="0">
      <w:start w:val="1"/>
      <w:numFmt w:val="bullet"/>
      <w:lvlText w:val=""/>
      <w:lvlJc w:val="left"/>
      <w:pPr>
        <w:tabs>
          <w:tab w:val="num" w:pos="1080"/>
        </w:tabs>
        <w:ind w:left="1080" w:hanging="360"/>
      </w:pPr>
      <w:rPr>
        <w:rFonts w:ascii="Wingdings" w:hAnsi="Wingdings" w:hint="default"/>
        <w:color w:val="auto"/>
        <w:sz w:val="24"/>
        <w:szCs w:val="24"/>
      </w:rPr>
    </w:lvl>
    <w:lvl w:ilvl="1" w:tentative="1">
      <w:start w:val="1"/>
      <w:numFmt w:val="bullet"/>
      <w:lvlText w:val="o"/>
      <w:lvlJc w:val="left"/>
      <w:pPr>
        <w:tabs>
          <w:tab w:val="num" w:pos="900"/>
        </w:tabs>
        <w:ind w:left="900" w:hanging="360"/>
      </w:pPr>
      <w:rPr>
        <w:rFonts w:ascii="Courier New" w:hAnsi="Courier New" w:cs="Courier New" w:hint="default"/>
      </w:rPr>
    </w:lvl>
    <w:lvl w:ilvl="2" w:tentative="1">
      <w:start w:val="1"/>
      <w:numFmt w:val="bullet"/>
      <w:lvlText w:val=""/>
      <w:lvlJc w:val="left"/>
      <w:pPr>
        <w:tabs>
          <w:tab w:val="num" w:pos="1620"/>
        </w:tabs>
        <w:ind w:left="1620" w:hanging="360"/>
      </w:pPr>
      <w:rPr>
        <w:rFonts w:ascii="Wingdings" w:hAnsi="Wingdings" w:hint="default"/>
      </w:rPr>
    </w:lvl>
    <w:lvl w:ilvl="3" w:tentative="1">
      <w:start w:val="1"/>
      <w:numFmt w:val="bullet"/>
      <w:lvlText w:val=""/>
      <w:lvlJc w:val="left"/>
      <w:pPr>
        <w:tabs>
          <w:tab w:val="num" w:pos="2340"/>
        </w:tabs>
        <w:ind w:left="2340" w:hanging="360"/>
      </w:pPr>
      <w:rPr>
        <w:rFonts w:ascii="Symbol" w:hAnsi="Symbol" w:hint="default"/>
      </w:rPr>
    </w:lvl>
    <w:lvl w:ilvl="4" w:tentative="1">
      <w:start w:val="1"/>
      <w:numFmt w:val="bullet"/>
      <w:lvlText w:val="o"/>
      <w:lvlJc w:val="left"/>
      <w:pPr>
        <w:tabs>
          <w:tab w:val="num" w:pos="3060"/>
        </w:tabs>
        <w:ind w:left="3060" w:hanging="360"/>
      </w:pPr>
      <w:rPr>
        <w:rFonts w:ascii="Courier New" w:hAnsi="Courier New" w:cs="Courier New" w:hint="default"/>
      </w:rPr>
    </w:lvl>
    <w:lvl w:ilvl="5" w:tentative="1">
      <w:start w:val="1"/>
      <w:numFmt w:val="bullet"/>
      <w:lvlText w:val=""/>
      <w:lvlJc w:val="left"/>
      <w:pPr>
        <w:tabs>
          <w:tab w:val="num" w:pos="3780"/>
        </w:tabs>
        <w:ind w:left="3780" w:hanging="360"/>
      </w:pPr>
      <w:rPr>
        <w:rFonts w:ascii="Wingdings" w:hAnsi="Wingdings" w:hint="default"/>
      </w:rPr>
    </w:lvl>
    <w:lvl w:ilvl="6" w:tentative="1">
      <w:start w:val="1"/>
      <w:numFmt w:val="bullet"/>
      <w:lvlText w:val=""/>
      <w:lvlJc w:val="left"/>
      <w:pPr>
        <w:tabs>
          <w:tab w:val="num" w:pos="4500"/>
        </w:tabs>
        <w:ind w:left="4500" w:hanging="360"/>
      </w:pPr>
      <w:rPr>
        <w:rFonts w:ascii="Symbol" w:hAnsi="Symbol" w:hint="default"/>
      </w:rPr>
    </w:lvl>
    <w:lvl w:ilvl="7" w:tentative="1">
      <w:start w:val="1"/>
      <w:numFmt w:val="bullet"/>
      <w:lvlText w:val="o"/>
      <w:lvlJc w:val="left"/>
      <w:pPr>
        <w:tabs>
          <w:tab w:val="num" w:pos="5220"/>
        </w:tabs>
        <w:ind w:left="5220" w:hanging="360"/>
      </w:pPr>
      <w:rPr>
        <w:rFonts w:ascii="Courier New" w:hAnsi="Courier New" w:cs="Courier New" w:hint="default"/>
      </w:rPr>
    </w:lvl>
    <w:lvl w:ilvl="8" w:tentative="1">
      <w:start w:val="1"/>
      <w:numFmt w:val="bullet"/>
      <w:lvlText w:val=""/>
      <w:lvlJc w:val="left"/>
      <w:pPr>
        <w:tabs>
          <w:tab w:val="num" w:pos="5940"/>
        </w:tabs>
        <w:ind w:left="5940" w:hanging="360"/>
      </w:pPr>
      <w:rPr>
        <w:rFonts w:ascii="Wingdings" w:hAnsi="Wingdings" w:hint="default"/>
      </w:rPr>
    </w:lvl>
  </w:abstractNum>
  <w:abstractNum w:abstractNumId="2">
    <w:nsid w:val="07C3798E"/>
    <w:multiLevelType w:val="hybridMultilevel"/>
    <w:tmpl w:val="F8FC6304"/>
    <w:lvl w:ilvl="0">
      <w:start w:val="1"/>
      <w:numFmt w:val="bullet"/>
      <w:lvlText w:val=""/>
      <w:lvlJc w:val="left"/>
      <w:pPr>
        <w:tabs>
          <w:tab w:val="num" w:pos="1080"/>
        </w:tabs>
        <w:ind w:left="1080" w:hanging="360"/>
      </w:pPr>
      <w:rPr>
        <w:rFonts w:ascii="Wingdings" w:hAnsi="Wingdings" w:hint="default"/>
        <w:b w:val="0"/>
        <w:i w:val="0"/>
        <w:sz w:val="24"/>
        <w:szCs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7E51131"/>
    <w:multiLevelType w:val="hybridMultilevel"/>
    <w:tmpl w:val="7E1EB8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DAA5486"/>
    <w:multiLevelType w:val="hybridMultilevel"/>
    <w:tmpl w:val="AE4C1EFC"/>
    <w:lvl w:ilvl="0">
      <w:start w:val="1"/>
      <w:numFmt w:val="upperLetter"/>
      <w:lvlText w:val="%1."/>
      <w:lvlJc w:val="left"/>
      <w:pPr>
        <w:tabs>
          <w:tab w:val="num" w:pos="720"/>
        </w:tabs>
        <w:ind w:left="720" w:hanging="360"/>
      </w:pPr>
      <w:rPr>
        <w:rFonts w:hint="default"/>
      </w:rPr>
    </w:lvl>
    <w:lvl w:ilvl="1">
      <w:start w:val="1"/>
      <w:numFmt w:val="upperRoman"/>
      <w:lvlText w:val="%2."/>
      <w:lvlJc w:val="left"/>
      <w:pPr>
        <w:tabs>
          <w:tab w:val="num" w:pos="1800"/>
        </w:tabs>
        <w:ind w:left="1800" w:hanging="720"/>
      </w:pPr>
      <w:rPr>
        <w:rFonts w:hint="default"/>
      </w:rPr>
    </w:lvl>
    <w:lvl w:ilvl="2">
      <w:start w:val="1"/>
      <w:numFmt w:val="decimal"/>
      <w:lvlText w:val="%3."/>
      <w:lvlJc w:val="left"/>
      <w:pPr>
        <w:tabs>
          <w:tab w:val="num" w:pos="2340"/>
        </w:tabs>
        <w:ind w:left="2340" w:hanging="360"/>
      </w:pPr>
      <w:rPr>
        <w:rFonts w:hint="default"/>
        <w:b/>
        <w:i w:val="0"/>
      </w:rPr>
    </w:lvl>
    <w:lvl w:ilvl="3">
      <w:start w:val="1"/>
      <w:numFmt w:val="bullet"/>
      <w:lvlText w:val=""/>
      <w:lvlJc w:val="left"/>
      <w:pPr>
        <w:tabs>
          <w:tab w:val="num" w:pos="2880"/>
        </w:tabs>
        <w:ind w:left="2880" w:hanging="360"/>
      </w:pPr>
      <w:rPr>
        <w:rFonts w:ascii="Symbol" w:hAnsi="Symbol" w:hint="default"/>
        <w:color w:val="auto"/>
        <w:sz w:val="20"/>
        <w:szCs w:val="20"/>
        <w:u w:color="FF0000"/>
      </w:r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EBF69F9"/>
    <w:multiLevelType w:val="hybridMultilevel"/>
    <w:tmpl w:val="8B361A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Wingdings"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Wingdings" w:hint="default"/>
      </w:rPr>
    </w:lvl>
    <w:lvl w:ilvl="8" w:tentative="1">
      <w:start w:val="1"/>
      <w:numFmt w:val="bullet"/>
      <w:lvlText w:val=""/>
      <w:lvlJc w:val="left"/>
      <w:pPr>
        <w:ind w:left="6480" w:hanging="360"/>
      </w:pPr>
      <w:rPr>
        <w:rFonts w:ascii="Wingdings" w:hAnsi="Wingdings" w:hint="default"/>
      </w:rPr>
    </w:lvl>
  </w:abstractNum>
  <w:abstractNum w:abstractNumId="6">
    <w:nsid w:val="18BB6850"/>
    <w:multiLevelType w:val="hybridMultilevel"/>
    <w:tmpl w:val="3E722E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0A10090"/>
    <w:multiLevelType w:val="hybridMultilevel"/>
    <w:tmpl w:val="FBE8A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29024DF"/>
    <w:multiLevelType w:val="multilevel"/>
    <w:tmpl w:val="EC46F7D8"/>
    <w:lvl w:ilvl="0">
      <w:start w:val="1"/>
      <w:numFmt w:val="decimal"/>
      <w:lvlText w:val="%1."/>
      <w:lvlJc w:val="left"/>
      <w:pPr>
        <w:tabs>
          <w:tab w:val="num" w:pos="360"/>
        </w:tabs>
        <w:ind w:left="360" w:hanging="360"/>
      </w:pPr>
      <w:rPr>
        <w:rFonts w:hint="default"/>
        <w:b/>
        <w:i w:val="0"/>
        <w:color w:val="auto"/>
        <w:sz w:val="22"/>
      </w:rPr>
    </w:lvl>
    <w:lvl w:ilvl="1">
      <w:start w:val="1"/>
      <w:numFmt w:val="bullet"/>
      <w:lvlText w:val=""/>
      <w:lvlJc w:val="left"/>
      <w:pPr>
        <w:tabs>
          <w:tab w:val="num" w:pos="1008"/>
        </w:tabs>
        <w:ind w:left="1728" w:hanging="1008"/>
      </w:pPr>
      <w:rPr>
        <w:rFonts w:ascii="Wingdings" w:hAnsi="Wingdings" w:hint="default"/>
        <w:b w:val="0"/>
        <w:i w:val="0"/>
        <w:sz w:val="24"/>
      </w:rPr>
    </w:lvl>
    <w:lvl w:ilvl="2">
      <w:start w:val="1"/>
      <w:numFmt w:val="bullet"/>
      <w:lvlText w:val=""/>
      <w:lvlJc w:val="left"/>
      <w:pPr>
        <w:tabs>
          <w:tab w:val="num" w:pos="1008"/>
        </w:tabs>
        <w:ind w:left="1728" w:hanging="1008"/>
      </w:pPr>
      <w:rPr>
        <w:rFonts w:ascii="Wingdings" w:hAnsi="Wingdings" w:hint="default"/>
        <w:b w:val="0"/>
        <w:i w:val="0"/>
        <w:sz w:val="24"/>
      </w:rPr>
    </w:lvl>
    <w:lvl w:ilvl="3">
      <w:start w:val="1"/>
      <w:numFmt w:val="lowerLetter"/>
      <w:lvlText w:val="%4."/>
      <w:lvlJc w:val="left"/>
      <w:pPr>
        <w:tabs>
          <w:tab w:val="num" w:pos="648"/>
        </w:tabs>
        <w:ind w:left="1296" w:hanging="936"/>
      </w:pPr>
      <w:rPr>
        <w:rFonts w:ascii="Times New Roman" w:hAnsi="Times New Roman" w:hint="default"/>
        <w:b/>
        <w:i w:val="0"/>
        <w:sz w:val="24"/>
      </w:rPr>
    </w:lvl>
    <w:lvl w:ilvl="4">
      <w:start w:val="1"/>
      <w:numFmt w:val="bullet"/>
      <w:lvlText w:val=""/>
      <w:lvlJc w:val="left"/>
      <w:pPr>
        <w:tabs>
          <w:tab w:val="num" w:pos="1368"/>
        </w:tabs>
        <w:ind w:left="2088" w:hanging="1008"/>
      </w:pPr>
      <w:rPr>
        <w:rFonts w:ascii="Wingdings" w:hAnsi="Wingdings" w:hint="default"/>
        <w:b w:val="0"/>
        <w:i w:val="0"/>
        <w:sz w:val="24"/>
      </w:rPr>
    </w:lvl>
    <w:lvl w:ilvl="5">
      <w:start w:val="1"/>
      <w:numFmt w:val="bullet"/>
      <w:lvlText w:val=""/>
      <w:lvlJc w:val="left"/>
      <w:pPr>
        <w:tabs>
          <w:tab w:val="num" w:pos="1368"/>
        </w:tabs>
        <w:ind w:left="2160" w:hanging="1080"/>
      </w:pPr>
      <w:rPr>
        <w:rFonts w:ascii="Wingdings" w:hAnsi="Wingdings" w:hint="default"/>
        <w:b w:val="0"/>
        <w:i w:val="0"/>
        <w:sz w:val="24"/>
      </w:rPr>
    </w:lvl>
    <w:lvl w:ilvl="6">
      <w:start w:val="1"/>
      <w:numFmt w:val="ordinal"/>
      <w:lvlText w:val="%7"/>
      <w:lvlJc w:val="left"/>
      <w:pPr>
        <w:tabs>
          <w:tab w:val="num" w:pos="1728"/>
        </w:tabs>
        <w:ind w:left="2376" w:hanging="936"/>
      </w:pPr>
      <w:rPr>
        <w:rFonts w:hint="default"/>
        <w:b w:val="0"/>
        <w:i w:val="0"/>
        <w:sz w:val="24"/>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2C75962"/>
    <w:multiLevelType w:val="hybridMultilevel"/>
    <w:tmpl w:val="B9B85CA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29EA2CC9"/>
    <w:multiLevelType w:val="hybridMultilevel"/>
    <w:tmpl w:val="9806983E"/>
    <w:lvl w:ilvl="0">
      <w:start w:val="10"/>
      <w:numFmt w:val="decimal"/>
      <w:lvlText w:val="%1."/>
      <w:lvlJc w:val="left"/>
      <w:pPr>
        <w:tabs>
          <w:tab w:val="num" w:pos="360"/>
        </w:tabs>
        <w:ind w:left="360" w:hanging="360"/>
      </w:pPr>
      <w:rPr>
        <w:rFonts w:hint="default"/>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34E8737B"/>
    <w:multiLevelType w:val="hybridMultilevel"/>
    <w:tmpl w:val="1B3646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E7A0267"/>
    <w:multiLevelType w:val="hybridMultilevel"/>
    <w:tmpl w:val="C8F291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6FF6E8E"/>
    <w:multiLevelType w:val="hybridMultilevel"/>
    <w:tmpl w:val="06264C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1D47879"/>
    <w:multiLevelType w:val="hybridMultilevel"/>
    <w:tmpl w:val="4306AF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A314307"/>
    <w:multiLevelType w:val="hybridMultilevel"/>
    <w:tmpl w:val="5A1C470C"/>
    <w:lvl w:ilvl="0">
      <w:start w:val="24"/>
      <w:numFmt w:val="decimal"/>
      <w:lvlText w:val="%1."/>
      <w:lvlJc w:val="left"/>
      <w:pPr>
        <w:tabs>
          <w:tab w:val="num" w:pos="360"/>
        </w:tabs>
        <w:ind w:left="36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3A50E67"/>
    <w:multiLevelType w:val="hybridMultilevel"/>
    <w:tmpl w:val="5F90AF6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3BF5F1A"/>
    <w:multiLevelType w:val="hybridMultilevel"/>
    <w:tmpl w:val="8BCA29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Wingdings"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Wingdings" w:hint="default"/>
      </w:rPr>
    </w:lvl>
    <w:lvl w:ilvl="8" w:tentative="1">
      <w:start w:val="1"/>
      <w:numFmt w:val="bullet"/>
      <w:lvlText w:val=""/>
      <w:lvlJc w:val="left"/>
      <w:pPr>
        <w:ind w:left="6480" w:hanging="360"/>
      </w:pPr>
      <w:rPr>
        <w:rFonts w:ascii="Wingdings" w:hAnsi="Wingdings" w:hint="default"/>
      </w:rPr>
    </w:lvl>
  </w:abstractNum>
  <w:abstractNum w:abstractNumId="18">
    <w:nsid w:val="6999561A"/>
    <w:multiLevelType w:val="hybridMultilevel"/>
    <w:tmpl w:val="B0DC601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69CC14EE"/>
    <w:multiLevelType w:val="hybridMultilevel"/>
    <w:tmpl w:val="3662DA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EA04C6C"/>
    <w:multiLevelType w:val="hybridMultilevel"/>
    <w:tmpl w:val="DD1C01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0542343"/>
    <w:multiLevelType w:val="hybridMultilevel"/>
    <w:tmpl w:val="E8BE4374"/>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22">
    <w:nsid w:val="7A411939"/>
    <w:multiLevelType w:val="hybridMultilevel"/>
    <w:tmpl w:val="EFACEEB1"/>
    <w:lvl w:ilvl="0">
      <w:start w:val="1"/>
      <w:numFmt w:val="decimal"/>
      <w:suff w:val="nothing"/>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
    <w:nsid w:val="7B9E26FC"/>
    <w:multiLevelType w:val="hybridMultilevel"/>
    <w:tmpl w:val="97225D54"/>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BA42779"/>
    <w:multiLevelType w:val="hybridMultilevel"/>
    <w:tmpl w:val="074654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E170C28"/>
    <w:multiLevelType w:val="hybridMultilevel"/>
    <w:tmpl w:val="8296538A"/>
    <w:lvl w:ilvl="0">
      <w:start w:val="1"/>
      <w:numFmt w:val="bullet"/>
      <w:lvlText w:val=""/>
      <w:lvlJc w:val="left"/>
      <w:pPr>
        <w:tabs>
          <w:tab w:val="num" w:pos="990"/>
        </w:tabs>
        <w:ind w:left="990" w:hanging="36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458186258">
    <w:abstractNumId w:val="22"/>
  </w:num>
  <w:num w:numId="2" w16cid:durableId="14240355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3990883">
    <w:abstractNumId w:val="5"/>
  </w:num>
  <w:num w:numId="4" w16cid:durableId="1021013659">
    <w:abstractNumId w:val="17"/>
  </w:num>
  <w:num w:numId="5" w16cid:durableId="1049064691">
    <w:abstractNumId w:val="4"/>
  </w:num>
  <w:num w:numId="6" w16cid:durableId="5602174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9039447">
    <w:abstractNumId w:val="20"/>
  </w:num>
  <w:num w:numId="8" w16cid:durableId="1172143454">
    <w:abstractNumId w:val="10"/>
  </w:num>
  <w:num w:numId="9" w16cid:durableId="1347908209">
    <w:abstractNumId w:val="12"/>
  </w:num>
  <w:num w:numId="10" w16cid:durableId="1797871441">
    <w:abstractNumId w:val="19"/>
  </w:num>
  <w:num w:numId="11" w16cid:durableId="1908610831">
    <w:abstractNumId w:val="15"/>
  </w:num>
  <w:num w:numId="12" w16cid:durableId="1126654764">
    <w:abstractNumId w:val="18"/>
  </w:num>
  <w:num w:numId="13" w16cid:durableId="677391364">
    <w:abstractNumId w:val="16"/>
  </w:num>
  <w:num w:numId="14" w16cid:durableId="1489400527">
    <w:abstractNumId w:val="0"/>
  </w:num>
  <w:num w:numId="15" w16cid:durableId="2442213">
    <w:abstractNumId w:val="8"/>
  </w:num>
  <w:num w:numId="16" w16cid:durableId="1423724660">
    <w:abstractNumId w:val="1"/>
  </w:num>
  <w:num w:numId="17" w16cid:durableId="1007949919">
    <w:abstractNumId w:val="2"/>
  </w:num>
  <w:num w:numId="18" w16cid:durableId="908731895">
    <w:abstractNumId w:val="25"/>
  </w:num>
  <w:num w:numId="19" w16cid:durableId="1689020578">
    <w:abstractNumId w:val="14"/>
  </w:num>
  <w:num w:numId="20" w16cid:durableId="1017274163">
    <w:abstractNumId w:val="6"/>
  </w:num>
  <w:num w:numId="21" w16cid:durableId="58477721">
    <w:abstractNumId w:val="7"/>
  </w:num>
  <w:num w:numId="22" w16cid:durableId="1852527431">
    <w:abstractNumId w:val="21"/>
  </w:num>
  <w:num w:numId="23" w16cid:durableId="1970436268">
    <w:abstractNumId w:val="11"/>
  </w:num>
  <w:num w:numId="24" w16cid:durableId="1243102613">
    <w:abstractNumId w:val="13"/>
  </w:num>
  <w:num w:numId="25" w16cid:durableId="145169360">
    <w:abstractNumId w:val="24"/>
  </w:num>
  <w:num w:numId="26" w16cid:durableId="343942601">
    <w:abstractNumId w:val="3"/>
  </w:num>
  <w:num w:numId="27" w16cid:durableId="11192556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D2B"/>
    <w:rsid w:val="00007626"/>
    <w:rsid w:val="00011917"/>
    <w:rsid w:val="00012831"/>
    <w:rsid w:val="00014B90"/>
    <w:rsid w:val="00020CBC"/>
    <w:rsid w:val="0002335E"/>
    <w:rsid w:val="000234E9"/>
    <w:rsid w:val="00027FDA"/>
    <w:rsid w:val="00042759"/>
    <w:rsid w:val="000433FD"/>
    <w:rsid w:val="000463BC"/>
    <w:rsid w:val="000465CF"/>
    <w:rsid w:val="000556AF"/>
    <w:rsid w:val="00060963"/>
    <w:rsid w:val="000649E2"/>
    <w:rsid w:val="000734C8"/>
    <w:rsid w:val="00074B2D"/>
    <w:rsid w:val="000755A1"/>
    <w:rsid w:val="00084E7D"/>
    <w:rsid w:val="00087634"/>
    <w:rsid w:val="00094FCB"/>
    <w:rsid w:val="00097FE3"/>
    <w:rsid w:val="000B1D54"/>
    <w:rsid w:val="000B3790"/>
    <w:rsid w:val="000B7A71"/>
    <w:rsid w:val="000C1ABB"/>
    <w:rsid w:val="000C556D"/>
    <w:rsid w:val="000C697B"/>
    <w:rsid w:val="000D2B98"/>
    <w:rsid w:val="000D7220"/>
    <w:rsid w:val="000D747F"/>
    <w:rsid w:val="000E217F"/>
    <w:rsid w:val="000E330D"/>
    <w:rsid w:val="000E6719"/>
    <w:rsid w:val="000F7E0C"/>
    <w:rsid w:val="00100316"/>
    <w:rsid w:val="00112BCD"/>
    <w:rsid w:val="0012056C"/>
    <w:rsid w:val="00127F5D"/>
    <w:rsid w:val="00134E4E"/>
    <w:rsid w:val="00136DE6"/>
    <w:rsid w:val="00140210"/>
    <w:rsid w:val="001433A0"/>
    <w:rsid w:val="001547D1"/>
    <w:rsid w:val="001761C4"/>
    <w:rsid w:val="001770E5"/>
    <w:rsid w:val="00177918"/>
    <w:rsid w:val="001833F6"/>
    <w:rsid w:val="00191080"/>
    <w:rsid w:val="00192ED5"/>
    <w:rsid w:val="00193910"/>
    <w:rsid w:val="001957F0"/>
    <w:rsid w:val="00197F7A"/>
    <w:rsid w:val="001A0BDF"/>
    <w:rsid w:val="001A299F"/>
    <w:rsid w:val="001A41F2"/>
    <w:rsid w:val="001A7654"/>
    <w:rsid w:val="001C4EDF"/>
    <w:rsid w:val="001D24F2"/>
    <w:rsid w:val="001D6239"/>
    <w:rsid w:val="001F15EA"/>
    <w:rsid w:val="001F4F61"/>
    <w:rsid w:val="001F5EAE"/>
    <w:rsid w:val="00203485"/>
    <w:rsid w:val="00203981"/>
    <w:rsid w:val="0020459E"/>
    <w:rsid w:val="00205094"/>
    <w:rsid w:val="0020562E"/>
    <w:rsid w:val="002163E0"/>
    <w:rsid w:val="0022223D"/>
    <w:rsid w:val="00234736"/>
    <w:rsid w:val="00236B8B"/>
    <w:rsid w:val="00245168"/>
    <w:rsid w:val="00246291"/>
    <w:rsid w:val="00252964"/>
    <w:rsid w:val="00256115"/>
    <w:rsid w:val="002631C5"/>
    <w:rsid w:val="00267580"/>
    <w:rsid w:val="0028558F"/>
    <w:rsid w:val="00285715"/>
    <w:rsid w:val="00296294"/>
    <w:rsid w:val="002B6164"/>
    <w:rsid w:val="002C54C8"/>
    <w:rsid w:val="002C6A24"/>
    <w:rsid w:val="002D4A9C"/>
    <w:rsid w:val="002D7026"/>
    <w:rsid w:val="002E2E54"/>
    <w:rsid w:val="002E4749"/>
    <w:rsid w:val="002E74D4"/>
    <w:rsid w:val="002E7B07"/>
    <w:rsid w:val="002F08BC"/>
    <w:rsid w:val="002F186B"/>
    <w:rsid w:val="002F2B21"/>
    <w:rsid w:val="00300059"/>
    <w:rsid w:val="00300B5D"/>
    <w:rsid w:val="00310436"/>
    <w:rsid w:val="00311DA8"/>
    <w:rsid w:val="00311E9D"/>
    <w:rsid w:val="00322F1B"/>
    <w:rsid w:val="00325309"/>
    <w:rsid w:val="003366E7"/>
    <w:rsid w:val="003408E9"/>
    <w:rsid w:val="003447E3"/>
    <w:rsid w:val="00353B1F"/>
    <w:rsid w:val="003566B6"/>
    <w:rsid w:val="00360094"/>
    <w:rsid w:val="003618B3"/>
    <w:rsid w:val="00372015"/>
    <w:rsid w:val="00383214"/>
    <w:rsid w:val="00383877"/>
    <w:rsid w:val="003A69BB"/>
    <w:rsid w:val="003B09D9"/>
    <w:rsid w:val="003C018F"/>
    <w:rsid w:val="003C4BA5"/>
    <w:rsid w:val="003C4D40"/>
    <w:rsid w:val="003C64A8"/>
    <w:rsid w:val="003D609B"/>
    <w:rsid w:val="003D737B"/>
    <w:rsid w:val="003E03DE"/>
    <w:rsid w:val="003E0F2F"/>
    <w:rsid w:val="003E7352"/>
    <w:rsid w:val="003F38BB"/>
    <w:rsid w:val="0040257A"/>
    <w:rsid w:val="0040322D"/>
    <w:rsid w:val="00404672"/>
    <w:rsid w:val="00404961"/>
    <w:rsid w:val="00406623"/>
    <w:rsid w:val="00414FFD"/>
    <w:rsid w:val="00420990"/>
    <w:rsid w:val="00426A35"/>
    <w:rsid w:val="00430C52"/>
    <w:rsid w:val="0043337E"/>
    <w:rsid w:val="00435BE5"/>
    <w:rsid w:val="004367B1"/>
    <w:rsid w:val="00442200"/>
    <w:rsid w:val="00442625"/>
    <w:rsid w:val="00466F3B"/>
    <w:rsid w:val="0047143E"/>
    <w:rsid w:val="00474C3F"/>
    <w:rsid w:val="004766E3"/>
    <w:rsid w:val="004846EA"/>
    <w:rsid w:val="0048700C"/>
    <w:rsid w:val="00495440"/>
    <w:rsid w:val="00497743"/>
    <w:rsid w:val="004A03B9"/>
    <w:rsid w:val="004B048C"/>
    <w:rsid w:val="004B2D6D"/>
    <w:rsid w:val="004B33D0"/>
    <w:rsid w:val="004D23BF"/>
    <w:rsid w:val="004F05EB"/>
    <w:rsid w:val="005010CA"/>
    <w:rsid w:val="00501E4A"/>
    <w:rsid w:val="005030A7"/>
    <w:rsid w:val="00503606"/>
    <w:rsid w:val="0051522B"/>
    <w:rsid w:val="005205A3"/>
    <w:rsid w:val="00523D2B"/>
    <w:rsid w:val="005275F5"/>
    <w:rsid w:val="00527BF4"/>
    <w:rsid w:val="00540A15"/>
    <w:rsid w:val="005620FC"/>
    <w:rsid w:val="00564486"/>
    <w:rsid w:val="00564CB4"/>
    <w:rsid w:val="00565FE1"/>
    <w:rsid w:val="00572EC1"/>
    <w:rsid w:val="005735B7"/>
    <w:rsid w:val="00586473"/>
    <w:rsid w:val="005924B0"/>
    <w:rsid w:val="00594C7C"/>
    <w:rsid w:val="0059579D"/>
    <w:rsid w:val="005A1ADD"/>
    <w:rsid w:val="005A1C12"/>
    <w:rsid w:val="005A318E"/>
    <w:rsid w:val="005A4046"/>
    <w:rsid w:val="005A407C"/>
    <w:rsid w:val="005A6D37"/>
    <w:rsid w:val="005B27EF"/>
    <w:rsid w:val="005B3108"/>
    <w:rsid w:val="005B4268"/>
    <w:rsid w:val="005C495E"/>
    <w:rsid w:val="005C55FF"/>
    <w:rsid w:val="005C5687"/>
    <w:rsid w:val="005C7D3B"/>
    <w:rsid w:val="005D5393"/>
    <w:rsid w:val="005D60F7"/>
    <w:rsid w:val="005D77A1"/>
    <w:rsid w:val="005E28BE"/>
    <w:rsid w:val="005F234C"/>
    <w:rsid w:val="005F4C98"/>
    <w:rsid w:val="005F52B5"/>
    <w:rsid w:val="005F5540"/>
    <w:rsid w:val="00606EBC"/>
    <w:rsid w:val="00607B00"/>
    <w:rsid w:val="00611723"/>
    <w:rsid w:val="006151C4"/>
    <w:rsid w:val="00615C7D"/>
    <w:rsid w:val="00615F0A"/>
    <w:rsid w:val="006178C2"/>
    <w:rsid w:val="0062302A"/>
    <w:rsid w:val="00623637"/>
    <w:rsid w:val="00624C1E"/>
    <w:rsid w:val="00626D6A"/>
    <w:rsid w:val="006342C2"/>
    <w:rsid w:val="00636624"/>
    <w:rsid w:val="00636AC5"/>
    <w:rsid w:val="006374F3"/>
    <w:rsid w:val="00640587"/>
    <w:rsid w:val="00641449"/>
    <w:rsid w:val="0064179B"/>
    <w:rsid w:val="006428F5"/>
    <w:rsid w:val="006532FE"/>
    <w:rsid w:val="00656B00"/>
    <w:rsid w:val="00660B0C"/>
    <w:rsid w:val="00661A41"/>
    <w:rsid w:val="00663F79"/>
    <w:rsid w:val="00666703"/>
    <w:rsid w:val="00666ED0"/>
    <w:rsid w:val="00673F78"/>
    <w:rsid w:val="00674EB0"/>
    <w:rsid w:val="00674F99"/>
    <w:rsid w:val="00676554"/>
    <w:rsid w:val="00676A1D"/>
    <w:rsid w:val="00683AEB"/>
    <w:rsid w:val="00686205"/>
    <w:rsid w:val="00695F10"/>
    <w:rsid w:val="006978B6"/>
    <w:rsid w:val="006A4966"/>
    <w:rsid w:val="006A707A"/>
    <w:rsid w:val="006B18AA"/>
    <w:rsid w:val="006B29E4"/>
    <w:rsid w:val="006B3E4F"/>
    <w:rsid w:val="006B6317"/>
    <w:rsid w:val="006C27FE"/>
    <w:rsid w:val="006C79D6"/>
    <w:rsid w:val="006D1CB3"/>
    <w:rsid w:val="006E393E"/>
    <w:rsid w:val="006E6297"/>
    <w:rsid w:val="00700F2F"/>
    <w:rsid w:val="00701609"/>
    <w:rsid w:val="00702787"/>
    <w:rsid w:val="007108D7"/>
    <w:rsid w:val="007156E6"/>
    <w:rsid w:val="007235C3"/>
    <w:rsid w:val="0074351C"/>
    <w:rsid w:val="007445FE"/>
    <w:rsid w:val="00756778"/>
    <w:rsid w:val="0076740A"/>
    <w:rsid w:val="00771344"/>
    <w:rsid w:val="00777499"/>
    <w:rsid w:val="00777EB0"/>
    <w:rsid w:val="007809C1"/>
    <w:rsid w:val="00784A17"/>
    <w:rsid w:val="00785BD2"/>
    <w:rsid w:val="00791E3A"/>
    <w:rsid w:val="007963D3"/>
    <w:rsid w:val="007A3C26"/>
    <w:rsid w:val="007A7F39"/>
    <w:rsid w:val="007B035E"/>
    <w:rsid w:val="007B128D"/>
    <w:rsid w:val="007B2081"/>
    <w:rsid w:val="007B64D5"/>
    <w:rsid w:val="007C27FD"/>
    <w:rsid w:val="007E01DD"/>
    <w:rsid w:val="007E2999"/>
    <w:rsid w:val="007E6427"/>
    <w:rsid w:val="007E6865"/>
    <w:rsid w:val="007E6FE6"/>
    <w:rsid w:val="007F34EB"/>
    <w:rsid w:val="0080032F"/>
    <w:rsid w:val="008100C4"/>
    <w:rsid w:val="00827838"/>
    <w:rsid w:val="008315AD"/>
    <w:rsid w:val="008315D3"/>
    <w:rsid w:val="008327B0"/>
    <w:rsid w:val="0083291C"/>
    <w:rsid w:val="00834BF2"/>
    <w:rsid w:val="00835873"/>
    <w:rsid w:val="00842EDA"/>
    <w:rsid w:val="0084484E"/>
    <w:rsid w:val="00851E77"/>
    <w:rsid w:val="00851ECA"/>
    <w:rsid w:val="00852C01"/>
    <w:rsid w:val="008605CB"/>
    <w:rsid w:val="00866B74"/>
    <w:rsid w:val="008726F9"/>
    <w:rsid w:val="00874F22"/>
    <w:rsid w:val="00875200"/>
    <w:rsid w:val="0087688B"/>
    <w:rsid w:val="00884DDF"/>
    <w:rsid w:val="00890671"/>
    <w:rsid w:val="008A18C8"/>
    <w:rsid w:val="008A1DE1"/>
    <w:rsid w:val="008A22D4"/>
    <w:rsid w:val="008B2A4E"/>
    <w:rsid w:val="008B74D1"/>
    <w:rsid w:val="008C00E3"/>
    <w:rsid w:val="008C4710"/>
    <w:rsid w:val="008C4EB9"/>
    <w:rsid w:val="008D47BD"/>
    <w:rsid w:val="008E2FED"/>
    <w:rsid w:val="008E4AD7"/>
    <w:rsid w:val="008F6127"/>
    <w:rsid w:val="00907937"/>
    <w:rsid w:val="00910BE7"/>
    <w:rsid w:val="00912AE8"/>
    <w:rsid w:val="009136F5"/>
    <w:rsid w:val="009169A7"/>
    <w:rsid w:val="00920216"/>
    <w:rsid w:val="009416D5"/>
    <w:rsid w:val="00942CD9"/>
    <w:rsid w:val="00945D6D"/>
    <w:rsid w:val="00950FAD"/>
    <w:rsid w:val="00953253"/>
    <w:rsid w:val="009547AD"/>
    <w:rsid w:val="00955B80"/>
    <w:rsid w:val="00956781"/>
    <w:rsid w:val="00957997"/>
    <w:rsid w:val="00961554"/>
    <w:rsid w:val="00974134"/>
    <w:rsid w:val="00986C48"/>
    <w:rsid w:val="00990271"/>
    <w:rsid w:val="00994BD3"/>
    <w:rsid w:val="0099516D"/>
    <w:rsid w:val="009A6EF1"/>
    <w:rsid w:val="009C14F6"/>
    <w:rsid w:val="009C1FBC"/>
    <w:rsid w:val="009D18DA"/>
    <w:rsid w:val="009D4261"/>
    <w:rsid w:val="009D46DD"/>
    <w:rsid w:val="009E47DB"/>
    <w:rsid w:val="009F223E"/>
    <w:rsid w:val="00A00C93"/>
    <w:rsid w:val="00A03FB6"/>
    <w:rsid w:val="00A07739"/>
    <w:rsid w:val="00A111B5"/>
    <w:rsid w:val="00A16686"/>
    <w:rsid w:val="00A17F01"/>
    <w:rsid w:val="00A239A7"/>
    <w:rsid w:val="00A24641"/>
    <w:rsid w:val="00A24CE1"/>
    <w:rsid w:val="00A305E7"/>
    <w:rsid w:val="00A30A2A"/>
    <w:rsid w:val="00A33891"/>
    <w:rsid w:val="00A37831"/>
    <w:rsid w:val="00A406DF"/>
    <w:rsid w:val="00A53A94"/>
    <w:rsid w:val="00A5743E"/>
    <w:rsid w:val="00A608D3"/>
    <w:rsid w:val="00A66D74"/>
    <w:rsid w:val="00A66E96"/>
    <w:rsid w:val="00A72028"/>
    <w:rsid w:val="00A72DF1"/>
    <w:rsid w:val="00A77AE5"/>
    <w:rsid w:val="00A8413B"/>
    <w:rsid w:val="00A84C94"/>
    <w:rsid w:val="00A85F3C"/>
    <w:rsid w:val="00A91FAD"/>
    <w:rsid w:val="00A93271"/>
    <w:rsid w:val="00AA5D9F"/>
    <w:rsid w:val="00AB4330"/>
    <w:rsid w:val="00AC24BC"/>
    <w:rsid w:val="00AC521C"/>
    <w:rsid w:val="00AC6A49"/>
    <w:rsid w:val="00AD0502"/>
    <w:rsid w:val="00AD2071"/>
    <w:rsid w:val="00AD31DC"/>
    <w:rsid w:val="00AD31FE"/>
    <w:rsid w:val="00AD6DBC"/>
    <w:rsid w:val="00AE2CC3"/>
    <w:rsid w:val="00AE6906"/>
    <w:rsid w:val="00AF7F1E"/>
    <w:rsid w:val="00B004DC"/>
    <w:rsid w:val="00B00815"/>
    <w:rsid w:val="00B00DD3"/>
    <w:rsid w:val="00B059FE"/>
    <w:rsid w:val="00B07EB4"/>
    <w:rsid w:val="00B14B2C"/>
    <w:rsid w:val="00B1511D"/>
    <w:rsid w:val="00B224B0"/>
    <w:rsid w:val="00B27B8E"/>
    <w:rsid w:val="00B35691"/>
    <w:rsid w:val="00B4200B"/>
    <w:rsid w:val="00B423DE"/>
    <w:rsid w:val="00B430D0"/>
    <w:rsid w:val="00B55521"/>
    <w:rsid w:val="00B55C5C"/>
    <w:rsid w:val="00B64871"/>
    <w:rsid w:val="00B66536"/>
    <w:rsid w:val="00B72CE6"/>
    <w:rsid w:val="00B736E0"/>
    <w:rsid w:val="00B74799"/>
    <w:rsid w:val="00B946F3"/>
    <w:rsid w:val="00B9719E"/>
    <w:rsid w:val="00B97785"/>
    <w:rsid w:val="00BA04F5"/>
    <w:rsid w:val="00BA2072"/>
    <w:rsid w:val="00BA325F"/>
    <w:rsid w:val="00BA6CE6"/>
    <w:rsid w:val="00BB13B5"/>
    <w:rsid w:val="00BB1870"/>
    <w:rsid w:val="00BB3B9F"/>
    <w:rsid w:val="00BB569E"/>
    <w:rsid w:val="00BB5B0F"/>
    <w:rsid w:val="00BC2939"/>
    <w:rsid w:val="00BC657D"/>
    <w:rsid w:val="00BD1D61"/>
    <w:rsid w:val="00BD49B7"/>
    <w:rsid w:val="00BD5641"/>
    <w:rsid w:val="00BE206A"/>
    <w:rsid w:val="00BF3C27"/>
    <w:rsid w:val="00BF532B"/>
    <w:rsid w:val="00C00E24"/>
    <w:rsid w:val="00C00F82"/>
    <w:rsid w:val="00C03F46"/>
    <w:rsid w:val="00C161C6"/>
    <w:rsid w:val="00C23A3F"/>
    <w:rsid w:val="00C244FA"/>
    <w:rsid w:val="00C534A5"/>
    <w:rsid w:val="00C56C68"/>
    <w:rsid w:val="00C65056"/>
    <w:rsid w:val="00C70DCE"/>
    <w:rsid w:val="00C820C0"/>
    <w:rsid w:val="00C853A7"/>
    <w:rsid w:val="00C95907"/>
    <w:rsid w:val="00CA19D5"/>
    <w:rsid w:val="00CA7F3E"/>
    <w:rsid w:val="00CB5EA7"/>
    <w:rsid w:val="00CD084A"/>
    <w:rsid w:val="00CD30A4"/>
    <w:rsid w:val="00CD7650"/>
    <w:rsid w:val="00CD7FE3"/>
    <w:rsid w:val="00CF1B63"/>
    <w:rsid w:val="00CF5B2D"/>
    <w:rsid w:val="00D069C8"/>
    <w:rsid w:val="00D114B2"/>
    <w:rsid w:val="00D17AFD"/>
    <w:rsid w:val="00D22E23"/>
    <w:rsid w:val="00D23640"/>
    <w:rsid w:val="00D24EE4"/>
    <w:rsid w:val="00D42D85"/>
    <w:rsid w:val="00D4446B"/>
    <w:rsid w:val="00D46FF6"/>
    <w:rsid w:val="00D5022A"/>
    <w:rsid w:val="00D51F6B"/>
    <w:rsid w:val="00D54FF2"/>
    <w:rsid w:val="00D57A69"/>
    <w:rsid w:val="00D60886"/>
    <w:rsid w:val="00D70B75"/>
    <w:rsid w:val="00D76C34"/>
    <w:rsid w:val="00D86FD2"/>
    <w:rsid w:val="00D875A9"/>
    <w:rsid w:val="00D87BD0"/>
    <w:rsid w:val="00D90ACA"/>
    <w:rsid w:val="00D932C2"/>
    <w:rsid w:val="00D93DBD"/>
    <w:rsid w:val="00DA0497"/>
    <w:rsid w:val="00DB0A9C"/>
    <w:rsid w:val="00DD60F6"/>
    <w:rsid w:val="00DE28DB"/>
    <w:rsid w:val="00DE3336"/>
    <w:rsid w:val="00DE4D7B"/>
    <w:rsid w:val="00DE5027"/>
    <w:rsid w:val="00DE562F"/>
    <w:rsid w:val="00DF07AF"/>
    <w:rsid w:val="00DF10F8"/>
    <w:rsid w:val="00DF143B"/>
    <w:rsid w:val="00DF294B"/>
    <w:rsid w:val="00DF5722"/>
    <w:rsid w:val="00E00B3F"/>
    <w:rsid w:val="00E01D5B"/>
    <w:rsid w:val="00E025FB"/>
    <w:rsid w:val="00E152D2"/>
    <w:rsid w:val="00E154E0"/>
    <w:rsid w:val="00E171E3"/>
    <w:rsid w:val="00E17CCF"/>
    <w:rsid w:val="00E236F1"/>
    <w:rsid w:val="00E26C37"/>
    <w:rsid w:val="00E26E85"/>
    <w:rsid w:val="00E275FD"/>
    <w:rsid w:val="00E348E9"/>
    <w:rsid w:val="00E37DF2"/>
    <w:rsid w:val="00E37E85"/>
    <w:rsid w:val="00E4159A"/>
    <w:rsid w:val="00E428A9"/>
    <w:rsid w:val="00E453C9"/>
    <w:rsid w:val="00E509A0"/>
    <w:rsid w:val="00E510F0"/>
    <w:rsid w:val="00E53D4A"/>
    <w:rsid w:val="00E56739"/>
    <w:rsid w:val="00E5683A"/>
    <w:rsid w:val="00E609B5"/>
    <w:rsid w:val="00E60A3D"/>
    <w:rsid w:val="00E85571"/>
    <w:rsid w:val="00E9624C"/>
    <w:rsid w:val="00EB05C7"/>
    <w:rsid w:val="00EB5E54"/>
    <w:rsid w:val="00EB6A59"/>
    <w:rsid w:val="00EC5A7B"/>
    <w:rsid w:val="00EC7E5C"/>
    <w:rsid w:val="00ED4473"/>
    <w:rsid w:val="00EE03D6"/>
    <w:rsid w:val="00EE2914"/>
    <w:rsid w:val="00EE5706"/>
    <w:rsid w:val="00EF1BF7"/>
    <w:rsid w:val="00EF6D85"/>
    <w:rsid w:val="00F0575F"/>
    <w:rsid w:val="00F06870"/>
    <w:rsid w:val="00F06904"/>
    <w:rsid w:val="00F07909"/>
    <w:rsid w:val="00F11E4E"/>
    <w:rsid w:val="00F1210C"/>
    <w:rsid w:val="00F1612F"/>
    <w:rsid w:val="00F2254C"/>
    <w:rsid w:val="00F33D89"/>
    <w:rsid w:val="00F34F85"/>
    <w:rsid w:val="00F37D99"/>
    <w:rsid w:val="00F43875"/>
    <w:rsid w:val="00F526B4"/>
    <w:rsid w:val="00F6200C"/>
    <w:rsid w:val="00F63C43"/>
    <w:rsid w:val="00F6666E"/>
    <w:rsid w:val="00F711B0"/>
    <w:rsid w:val="00F72E7A"/>
    <w:rsid w:val="00F819E1"/>
    <w:rsid w:val="00F82A0D"/>
    <w:rsid w:val="00F866F8"/>
    <w:rsid w:val="00F9426A"/>
    <w:rsid w:val="00F96C37"/>
    <w:rsid w:val="00FA6D21"/>
    <w:rsid w:val="00FA7655"/>
    <w:rsid w:val="00FB03AE"/>
    <w:rsid w:val="00FD1D5B"/>
    <w:rsid w:val="00FD5024"/>
    <w:rsid w:val="00FE38BF"/>
    <w:rsid w:val="00FE715D"/>
    <w:rsid w:val="00FE7802"/>
    <w:rsid w:val="00FF56BB"/>
    <w:rsid w:val="00FF7872"/>
    <w:rsid w:val="2CE1F155"/>
    <w:rsid w:val="6E43EEF6"/>
  </w:rsids>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7F7D579"/>
  <w15:chartTrackingRefBased/>
  <w15:docId w15:val="{0E666BD8-A9E1-4F57-B087-883EE1CC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23D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3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23D2B"/>
    <w:rPr>
      <w:color w:val="0000FF"/>
      <w:u w:val="single"/>
    </w:rPr>
  </w:style>
  <w:style w:type="paragraph" w:styleId="BodyText">
    <w:name w:val="Body Text"/>
    <w:basedOn w:val="Normal"/>
    <w:rsid w:val="00523D2B"/>
    <w:pPr>
      <w:spacing w:after="120"/>
    </w:pPr>
  </w:style>
  <w:style w:type="paragraph" w:styleId="Footer">
    <w:name w:val="footer"/>
    <w:basedOn w:val="Normal"/>
    <w:rsid w:val="00523D2B"/>
    <w:pPr>
      <w:tabs>
        <w:tab w:val="center" w:pos="4320"/>
        <w:tab w:val="right" w:pos="8640"/>
      </w:tabs>
    </w:pPr>
  </w:style>
  <w:style w:type="character" w:styleId="PageNumber">
    <w:name w:val="page number"/>
    <w:basedOn w:val="DefaultParagraphFont"/>
    <w:rsid w:val="00523D2B"/>
  </w:style>
  <w:style w:type="paragraph" w:styleId="Header">
    <w:name w:val="header"/>
    <w:basedOn w:val="Normal"/>
    <w:rsid w:val="00D01F8C"/>
    <w:pPr>
      <w:tabs>
        <w:tab w:val="center" w:pos="4320"/>
        <w:tab w:val="right" w:pos="8640"/>
      </w:tabs>
    </w:pPr>
  </w:style>
  <w:style w:type="paragraph" w:customStyle="1" w:styleId="ColorfulShading-Accent31">
    <w:name w:val="Colorful Shading - Accent 31"/>
    <w:basedOn w:val="Normal"/>
    <w:uiPriority w:val="34"/>
    <w:qFormat/>
    <w:rsid w:val="00EE1105"/>
    <w:pPr>
      <w:spacing w:after="200" w:line="276" w:lineRule="auto"/>
      <w:ind w:left="720"/>
      <w:contextualSpacing/>
    </w:pPr>
    <w:rPr>
      <w:rFonts w:ascii="Calibri" w:eastAsia="Calibri" w:hAnsi="Calibri"/>
      <w:sz w:val="22"/>
      <w:szCs w:val="22"/>
    </w:rPr>
  </w:style>
  <w:style w:type="character" w:styleId="CommentReference">
    <w:name w:val="annotation reference"/>
    <w:uiPriority w:val="99"/>
    <w:rsid w:val="00041971"/>
    <w:rPr>
      <w:sz w:val="16"/>
      <w:szCs w:val="16"/>
    </w:rPr>
  </w:style>
  <w:style w:type="paragraph" w:styleId="CommentText">
    <w:name w:val="annotation text"/>
    <w:basedOn w:val="Normal"/>
    <w:link w:val="CommentTextChar"/>
    <w:rsid w:val="00041971"/>
    <w:rPr>
      <w:sz w:val="20"/>
      <w:szCs w:val="20"/>
    </w:rPr>
  </w:style>
  <w:style w:type="character" w:customStyle="1" w:styleId="CommentTextChar">
    <w:name w:val="Comment Text Char"/>
    <w:basedOn w:val="DefaultParagraphFont"/>
    <w:link w:val="CommentText"/>
    <w:rsid w:val="00041971"/>
  </w:style>
  <w:style w:type="paragraph" w:styleId="CommentSubject">
    <w:name w:val="annotation subject"/>
    <w:basedOn w:val="CommentText"/>
    <w:next w:val="CommentText"/>
    <w:link w:val="CommentSubjectChar"/>
    <w:rsid w:val="00041971"/>
    <w:rPr>
      <w:b/>
      <w:bCs/>
      <w:lang w:val="x-none" w:eastAsia="x-none"/>
    </w:rPr>
  </w:style>
  <w:style w:type="character" w:customStyle="1" w:styleId="CommentSubjectChar">
    <w:name w:val="Comment Subject Char"/>
    <w:link w:val="CommentSubject"/>
    <w:rsid w:val="00041971"/>
    <w:rPr>
      <w:b/>
      <w:bCs/>
    </w:rPr>
  </w:style>
  <w:style w:type="paragraph" w:styleId="BalloonText">
    <w:name w:val="Balloon Text"/>
    <w:basedOn w:val="Normal"/>
    <w:link w:val="BalloonTextChar"/>
    <w:rsid w:val="00041971"/>
    <w:rPr>
      <w:rFonts w:ascii="Tahoma" w:hAnsi="Tahoma"/>
      <w:sz w:val="16"/>
      <w:szCs w:val="16"/>
      <w:lang w:val="x-none" w:eastAsia="x-none"/>
    </w:rPr>
  </w:style>
  <w:style w:type="character" w:customStyle="1" w:styleId="BalloonTextChar">
    <w:name w:val="Balloon Text Char"/>
    <w:link w:val="BalloonText"/>
    <w:rsid w:val="00041971"/>
    <w:rPr>
      <w:rFonts w:ascii="Tahoma" w:hAnsi="Tahoma" w:cs="Tahoma"/>
      <w:sz w:val="16"/>
      <w:szCs w:val="16"/>
    </w:rPr>
  </w:style>
  <w:style w:type="paragraph" w:customStyle="1" w:styleId="Default">
    <w:name w:val="Default"/>
    <w:rsid w:val="004309AE"/>
    <w:pPr>
      <w:autoSpaceDE w:val="0"/>
      <w:autoSpaceDN w:val="0"/>
      <w:adjustRightInd w:val="0"/>
    </w:pPr>
    <w:rPr>
      <w:rFonts w:ascii="Symbol" w:hAnsi="Symbol" w:cs="Symbol"/>
      <w:color w:val="000000"/>
      <w:sz w:val="24"/>
      <w:szCs w:val="24"/>
    </w:rPr>
  </w:style>
  <w:style w:type="paragraph" w:customStyle="1" w:styleId="DarkList-Accent31">
    <w:name w:val="Dark List - Accent 31"/>
    <w:hidden/>
    <w:uiPriority w:val="99"/>
    <w:semiHidden/>
    <w:rsid w:val="00E77BD7"/>
    <w:rPr>
      <w:sz w:val="24"/>
      <w:szCs w:val="24"/>
    </w:rPr>
  </w:style>
  <w:style w:type="paragraph" w:styleId="ListParagraph">
    <w:name w:val="List Paragraph"/>
    <w:basedOn w:val="Normal"/>
    <w:uiPriority w:val="34"/>
    <w:qFormat/>
    <w:rsid w:val="006C79D6"/>
    <w:pPr>
      <w:spacing w:after="200" w:line="276" w:lineRule="auto"/>
      <w:ind w:left="720"/>
      <w:contextualSpacing/>
    </w:pPr>
    <w:rPr>
      <w:rFonts w:ascii="Calibri" w:eastAsia="Calibri" w:hAnsi="Calibri"/>
      <w:sz w:val="22"/>
      <w:szCs w:val="22"/>
    </w:rPr>
  </w:style>
  <w:style w:type="paragraph" w:styleId="ListNumber2">
    <w:name w:val="List Number 2"/>
    <w:basedOn w:val="Normal"/>
    <w:rsid w:val="00426A35"/>
    <w:pPr>
      <w:widowControl w:val="0"/>
      <w:numPr>
        <w:numId w:val="14"/>
      </w:numPr>
    </w:pPr>
    <w:rPr>
      <w:rFonts w:ascii="Arial" w:hAnsi="Arial" w:cs="Arial"/>
      <w:bCs/>
      <w:color w:val="000000"/>
      <w:sz w:val="20"/>
      <w:szCs w:val="20"/>
    </w:rPr>
  </w:style>
  <w:style w:type="paragraph" w:customStyle="1" w:styleId="MediumGrid1-Accent21">
    <w:name w:val="Medium Grid 1 - Accent 21"/>
    <w:basedOn w:val="Normal"/>
    <w:uiPriority w:val="34"/>
    <w:qFormat/>
    <w:rsid w:val="00DE4D7B"/>
    <w:pPr>
      <w:spacing w:after="200" w:line="276" w:lineRule="auto"/>
      <w:ind w:left="720"/>
      <w:contextualSpacing/>
    </w:pPr>
    <w:rPr>
      <w:rFonts w:ascii="Calibri" w:eastAsia="Calibri" w:hAnsi="Calibri"/>
      <w:sz w:val="22"/>
      <w:szCs w:val="22"/>
    </w:rPr>
  </w:style>
  <w:style w:type="paragraph" w:styleId="Caption">
    <w:name w:val="caption"/>
    <w:basedOn w:val="Normal"/>
    <w:next w:val="Normal"/>
    <w:unhideWhenUsed/>
    <w:qFormat/>
    <w:rsid w:val="00641449"/>
    <w:rPr>
      <w:b/>
      <w:bCs/>
      <w:sz w:val="20"/>
      <w:szCs w:val="20"/>
    </w:rPr>
  </w:style>
  <w:style w:type="paragraph" w:customStyle="1" w:styleId="EndNoteBibliographyTitle">
    <w:name w:val="EndNote Bibliography Title"/>
    <w:basedOn w:val="Normal"/>
    <w:link w:val="EndNoteBibliographyTitleChar"/>
    <w:rsid w:val="00B55521"/>
    <w:pPr>
      <w:jc w:val="center"/>
    </w:pPr>
    <w:rPr>
      <w:noProof/>
      <w:lang w:val="x-none" w:eastAsia="x-none"/>
    </w:rPr>
  </w:style>
  <w:style w:type="character" w:customStyle="1" w:styleId="EndNoteBibliographyTitleChar">
    <w:name w:val="EndNote Bibliography Title Char"/>
    <w:link w:val="EndNoteBibliographyTitle"/>
    <w:rsid w:val="00B55521"/>
    <w:rPr>
      <w:noProof/>
      <w:sz w:val="24"/>
      <w:szCs w:val="24"/>
      <w:lang w:val="x-none" w:eastAsia="x-none"/>
    </w:rPr>
  </w:style>
  <w:style w:type="paragraph" w:customStyle="1" w:styleId="EndNoteBibliography">
    <w:name w:val="EndNote Bibliography"/>
    <w:basedOn w:val="Normal"/>
    <w:link w:val="EndNoteBibliographyChar"/>
    <w:rsid w:val="00B55521"/>
    <w:rPr>
      <w:noProof/>
      <w:lang w:val="x-none" w:eastAsia="x-none"/>
    </w:rPr>
  </w:style>
  <w:style w:type="character" w:customStyle="1" w:styleId="EndNoteBibliographyChar">
    <w:name w:val="EndNote Bibliography Char"/>
    <w:link w:val="EndNoteBibliography"/>
    <w:rsid w:val="00B55521"/>
    <w:rPr>
      <w:noProof/>
      <w:sz w:val="24"/>
      <w:szCs w:val="24"/>
      <w:lang w:val="x-none" w:eastAsia="x-none"/>
    </w:rPr>
  </w:style>
  <w:style w:type="paragraph" w:styleId="HTMLPreformatted">
    <w:name w:val="HTML Preformatted"/>
    <w:basedOn w:val="Normal"/>
    <w:link w:val="HTMLPreformattedChar"/>
    <w:uiPriority w:val="99"/>
    <w:rsid w:val="00636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PreformattedChar">
    <w:name w:val="HTML Preformatted Char"/>
    <w:link w:val="HTMLPreformatted"/>
    <w:uiPriority w:val="99"/>
    <w:rsid w:val="00636624"/>
    <w:rPr>
      <w:rFonts w:ascii="Courier New" w:eastAsia="Calibri" w:hAnsi="Courier New"/>
    </w:rPr>
  </w:style>
  <w:style w:type="paragraph" w:styleId="Revision">
    <w:name w:val="Revision"/>
    <w:hidden/>
    <w:uiPriority w:val="99"/>
    <w:semiHidden/>
    <w:rsid w:val="00D069C8"/>
    <w:rPr>
      <w:sz w:val="24"/>
      <w:szCs w:val="24"/>
    </w:rPr>
  </w:style>
  <w:style w:type="paragraph" w:customStyle="1" w:styleId="paragraph">
    <w:name w:val="paragraph"/>
    <w:basedOn w:val="Normal"/>
    <w:rsid w:val="00676554"/>
    <w:pPr>
      <w:spacing w:before="100" w:beforeAutospacing="1" w:after="100" w:afterAutospacing="1"/>
    </w:pPr>
  </w:style>
  <w:style w:type="character" w:customStyle="1" w:styleId="normaltextrun">
    <w:name w:val="normaltextrun"/>
    <w:basedOn w:val="DefaultParagraphFont"/>
    <w:rsid w:val="00676554"/>
  </w:style>
  <w:style w:type="character" w:customStyle="1" w:styleId="eop">
    <w:name w:val="eop"/>
    <w:basedOn w:val="DefaultParagraphFont"/>
    <w:rsid w:val="00676554"/>
  </w:style>
  <w:style w:type="character" w:styleId="UnresolvedMention">
    <w:name w:val="Unresolved Mention"/>
    <w:basedOn w:val="DefaultParagraphFont"/>
    <w:uiPriority w:val="99"/>
    <w:semiHidden/>
    <w:unhideWhenUsed/>
    <w:rsid w:val="00986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lrg0@cdc.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DCF73032AD53488142BC6BAD4BE89C" ma:contentTypeVersion="13" ma:contentTypeDescription="Create a new document." ma:contentTypeScope="" ma:versionID="12a8b341f273ba2bab9a2624f4c2347a">
  <xsd:schema xmlns:xsd="http://www.w3.org/2001/XMLSchema" xmlns:xs="http://www.w3.org/2001/XMLSchema" xmlns:p="http://schemas.microsoft.com/office/2006/metadata/properties" xmlns:ns2="2a1e49ff-873a-4564-80ac-17861f242467" xmlns:ns3="5c8b660e-623f-4ae1-8325-52bacf2cbb61" targetNamespace="http://schemas.microsoft.com/office/2006/metadata/properties" ma:root="true" ma:fieldsID="818030766cca1a4119c6697ecbe06924" ns2:_="" ns3:_="">
    <xsd:import namespace="2a1e49ff-873a-4564-80ac-17861f242467"/>
    <xsd:import namespace="5c8b660e-623f-4ae1-8325-52bacf2cbb6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e49ff-873a-4564-80ac-17861f24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8b660e-623f-4ae1-8325-52bacf2cbb6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b80e130-ea24-4e8f-bb69-86b3da24bc83}" ma:internalName="TaxCatchAll" ma:showField="CatchAllData" ma:web="5c8b660e-623f-4ae1-8325-52bacf2cbb6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1e49ff-873a-4564-80ac-17861f242467">
      <Terms xmlns="http://schemas.microsoft.com/office/infopath/2007/PartnerControls"/>
    </lcf76f155ced4ddcb4097134ff3c332f>
    <TaxCatchAll xmlns="5c8b660e-623f-4ae1-8325-52bacf2cbb6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F320A-DBA6-4265-B296-B1F2D757D97E}">
  <ds:schemaRefs>
    <ds:schemaRef ds:uri="http://schemas.microsoft.com/sharepoint/v3/contenttype/forms"/>
  </ds:schemaRefs>
</ds:datastoreItem>
</file>

<file path=customXml/itemProps2.xml><?xml version="1.0" encoding="utf-8"?>
<ds:datastoreItem xmlns:ds="http://schemas.openxmlformats.org/officeDocument/2006/customXml" ds:itemID="{EC78E280-1462-4C2A-987C-8D0BBA8FC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e49ff-873a-4564-80ac-17861f242467"/>
    <ds:schemaRef ds:uri="5c8b660e-623f-4ae1-8325-52bacf2cb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1A5651-955A-47E5-B6B8-AD498F0D156D}">
  <ds:schemaRefs>
    <ds:schemaRef ds:uri="http://schemas.microsoft.com/office/2006/metadata/properties"/>
    <ds:schemaRef ds:uri="http://schemas.microsoft.com/office/infopath/2007/PartnerControls"/>
    <ds:schemaRef ds:uri="2a1e49ff-873a-4564-80ac-17861f242467"/>
    <ds:schemaRef ds:uri="5c8b660e-623f-4ae1-8325-52bacf2cbb61"/>
  </ds:schemaRefs>
</ds:datastoreItem>
</file>

<file path=customXml/itemProps4.xml><?xml version="1.0" encoding="utf-8"?>
<ds:datastoreItem xmlns:ds="http://schemas.openxmlformats.org/officeDocument/2006/customXml" ds:itemID="{3F21CC32-B77A-471C-BF74-C8D95C925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3147</Words>
  <Characters>19257</Characters>
  <Application>Microsoft Office Word</Application>
  <DocSecurity>0</DocSecurity>
  <Lines>160</Lines>
  <Paragraphs>44</Paragraphs>
  <ScaleCrop>false</ScaleCrop>
  <Company>ITSO</Company>
  <LinksUpToDate>false</LinksUpToDate>
  <CharactersWithSpaces>22360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B: Statistical Methods) of the</dc:title>
  <dc:creator>lrg</dc:creator>
  <cp:lastModifiedBy>NCEH/ATSDR Office of Science</cp:lastModifiedBy>
  <cp:revision>2</cp:revision>
  <cp:lastPrinted>2017-04-17T15:30:00Z</cp:lastPrinted>
  <dcterms:created xsi:type="dcterms:W3CDTF">2024-01-18T19:37:00Z</dcterms:created>
  <dcterms:modified xsi:type="dcterms:W3CDTF">2024-01-18T19:37:00Z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0x01010045DCF73032AD53488142BC6BAD4BE89C</vt:lpwstr>
  </property>
  <property fmtid="{D5CDD505-2E9C-101B-9397-08002B2CF9AE}" pid="3" name="MediaServiceImageTags">
    <vt:lpwstr/>
  </property>
  <property fmtid="{D5CDD505-2E9C-101B-9397-08002B2CF9AE}" pid="4" name="MSIP_Label_8af03ff0-41c5-4c41-b55e-fabb8fae94be_ActionId">
    <vt:lpwstr>9bfa6491-58dd-44ed-b850-ab2796860794</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2021-12-28T22:03:38Z</vt:lpwstr>
  </property>
  <property fmtid="{D5CDD505-2E9C-101B-9397-08002B2CF9AE}" pid="10" name="MSIP_Label_8af03ff0-41c5-4c41-b55e-fabb8fae94be_SiteId">
    <vt:lpwstr>9ce70869-60db-44fd-abe8-d2767077fc8f</vt:lpwstr>
  </property>
  <property fmtid="{D5CDD505-2E9C-101B-9397-08002B2CF9AE}" pid="11" name="_DocHome">
    <vt:i4>1446587800</vt:i4>
  </property>
</Properties>
</file>