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AppendixD" w:id="0"/>
    <w:p w:rsidRPr="006C1BAB" w:rsidR="00B93BFD" w:rsidP="00B7384C" w:rsidRDefault="003B168B" w14:paraId="7814DD4F" w14:textId="211C746A">
      <w:pPr>
        <w:jc w:val="center"/>
        <w:rPr>
          <w:b/>
          <w:sz w:val="20"/>
          <w:szCs w:val="20"/>
        </w:rPr>
      </w:pPr>
      <w:r w:rsidRPr="006C1BAB">
        <w:rPr>
          <w:b/>
          <w:noProof/>
          <w:sz w:val="20"/>
          <w:szCs w:val="20"/>
        </w:rPr>
        <mc:AlternateContent>
          <mc:Choice Requires="wps">
            <w:drawing>
              <wp:anchor distT="45720" distB="45720" distL="114300" distR="114300" simplePos="0" relativeHeight="251659264" behindDoc="0" locked="0" layoutInCell="1" allowOverlap="1" wp14:editId="37BDA429" wp14:anchorId="71BA4BC0">
                <wp:simplePos x="0" y="0"/>
                <wp:positionH relativeFrom="margin">
                  <wp:align>right</wp:align>
                </wp:positionH>
                <wp:positionV relativeFrom="paragraph">
                  <wp:posOffset>-103367</wp:posOffset>
                </wp:positionV>
                <wp:extent cx="1359673" cy="46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73" cy="461176"/>
                        </a:xfrm>
                        <a:prstGeom prst="rect">
                          <a:avLst/>
                        </a:prstGeom>
                        <a:noFill/>
                        <a:ln w="9525">
                          <a:noFill/>
                          <a:miter lim="800000"/>
                          <a:headEnd/>
                          <a:tailEnd/>
                        </a:ln>
                      </wps:spPr>
                      <wps:txbx>
                        <w:txbxContent>
                          <w:p w:rsidR="007065F5" w:rsidP="003B168B" w:rsidRDefault="007065F5" w14:paraId="67872021" w14:textId="5074F55D">
                            <w:pPr>
                              <w:jc w:val="right"/>
                              <w:rPr>
                                <w:sz w:val="16"/>
                                <w:szCs w:val="16"/>
                              </w:rPr>
                            </w:pPr>
                            <w:r>
                              <w:rPr>
                                <w:sz w:val="16"/>
                                <w:szCs w:val="16"/>
                              </w:rPr>
                              <w:t>OMB Approved</w:t>
                            </w:r>
                          </w:p>
                          <w:p w:rsidR="007065F5" w:rsidP="003B168B" w:rsidRDefault="007065F5"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7065F5" w:rsidP="003B168B" w:rsidRDefault="007065F5" w14:paraId="7B632B64" w14:textId="214D80C5">
                            <w:pPr>
                              <w:jc w:val="right"/>
                              <w:rPr>
                                <w:sz w:val="16"/>
                                <w:szCs w:val="16"/>
                              </w:rPr>
                            </w:pPr>
                            <w:r>
                              <w:rPr>
                                <w:sz w:val="16"/>
                                <w:szCs w:val="16"/>
                              </w:rPr>
                              <w:t xml:space="preserve">Exp. </w:t>
                            </w:r>
                            <w:r w:rsidRPr="009A755D">
                              <w:rPr>
                                <w:sz w:val="16"/>
                                <w:szCs w:val="16"/>
                              </w:rPr>
                              <w:t>10/31/2021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BA4BC0">
                <v:stroke joinstyle="miter"/>
                <v:path gradientshapeok="t" o:connecttype="rect"/>
              </v:shapetype>
              <v:shape id="Text Box 2" style="position:absolute;left:0;text-align:left;margin-left:55.85pt;margin-top:-8.15pt;width:107.05pt;height:3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">
                <v:textbox>
                  <w:txbxContent>
                    <w:p w:rsidR="007065F5" w:rsidP="003B168B" w:rsidRDefault="007065F5" w14:paraId="67872021" w14:textId="5074F55D">
                      <w:pPr>
                        <w:jc w:val="right"/>
                        <w:rPr>
                          <w:sz w:val="16"/>
                          <w:szCs w:val="16"/>
                        </w:rPr>
                      </w:pPr>
                      <w:r>
                        <w:rPr>
                          <w:sz w:val="16"/>
                          <w:szCs w:val="16"/>
                        </w:rPr>
                        <w:t>OMB Approved</w:t>
                      </w:r>
                    </w:p>
                    <w:p w:rsidR="007065F5" w:rsidP="003B168B" w:rsidRDefault="007065F5"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7065F5" w:rsidP="003B168B" w:rsidRDefault="007065F5" w14:paraId="7B632B64" w14:textId="214D80C5">
                      <w:pPr>
                        <w:jc w:val="right"/>
                        <w:rPr>
                          <w:sz w:val="16"/>
                          <w:szCs w:val="16"/>
                        </w:rPr>
                      </w:pPr>
                      <w:r>
                        <w:rPr>
                          <w:sz w:val="16"/>
                          <w:szCs w:val="16"/>
                        </w:rPr>
                        <w:t xml:space="preserve">Exp. </w:t>
                      </w:r>
                      <w:r w:rsidRPr="009A755D">
                        <w:rPr>
                          <w:sz w:val="16"/>
                          <w:szCs w:val="16"/>
                        </w:rPr>
                        <w:t>10/31/2021</w:t>
                      </w:r>
                    </w:p>
                  </w:txbxContent>
                </v:textbox>
                <w10:wrap anchorx="margin"/>
              </v:shape>
            </w:pict>
          </mc:Fallback>
        </mc:AlternateContent>
      </w:r>
      <w:r w:rsidRPr="006C1BAB" w:rsidR="00B93BFD">
        <w:rPr>
          <w:b/>
          <w:sz w:val="20"/>
          <w:szCs w:val="20"/>
        </w:rPr>
        <w:t xml:space="preserve">Enhanced Data Collection </w:t>
      </w:r>
      <w:r w:rsidRPr="006C1BAB" w:rsidR="00752625">
        <w:rPr>
          <w:b/>
          <w:sz w:val="20"/>
          <w:szCs w:val="20"/>
        </w:rPr>
        <w:t xml:space="preserve">(EDC) </w:t>
      </w:r>
      <w:r w:rsidRPr="006C1BAB" w:rsidR="00302192">
        <w:rPr>
          <w:b/>
          <w:sz w:val="20"/>
          <w:szCs w:val="20"/>
        </w:rPr>
        <w:t>D</w:t>
      </w:r>
      <w:r w:rsidRPr="006C1BAB" w:rsidR="00B93BFD">
        <w:rPr>
          <w:b/>
          <w:sz w:val="20"/>
          <w:szCs w:val="20"/>
        </w:rPr>
        <w:t>uring COVID-19 Pandemic</w:t>
      </w:r>
    </w:p>
    <w:p w:rsidRPr="006C1BAB" w:rsidR="00B93BFD" w:rsidP="00550648" w:rsidRDefault="00B93BFD" w14:paraId="537B1BB4" w14:textId="0ED5C8B6">
      <w:pPr>
        <w:spacing w:after="60"/>
        <w:jc w:val="center"/>
        <w:rPr>
          <w:b/>
          <w:sz w:val="20"/>
          <w:szCs w:val="20"/>
        </w:rPr>
      </w:pPr>
      <w:r w:rsidRPr="006C1BAB">
        <w:rPr>
          <w:b/>
          <w:sz w:val="20"/>
          <w:szCs w:val="20"/>
        </w:rPr>
        <w:t xml:space="preserve">**Please submit to </w:t>
      </w:r>
      <w:r w:rsidRPr="00DE2D57" w:rsidR="00DE2D57">
        <w:rPr>
          <w:b/>
          <w:sz w:val="20"/>
          <w:szCs w:val="20"/>
          <w:highlight w:val="black"/>
        </w:rPr>
        <w:t>REDACTED</w:t>
      </w:r>
      <w:r w:rsidR="00DE2D57">
        <w:t xml:space="preserve"> </w:t>
      </w:r>
      <w:r w:rsidRPr="006C1BAB" w:rsidR="000C6D93">
        <w:rPr>
          <w:b/>
          <w:sz w:val="20"/>
          <w:szCs w:val="20"/>
        </w:rPr>
        <w:t>daily</w:t>
      </w:r>
      <w:r w:rsidRPr="006C1BAB">
        <w:rPr>
          <w:b/>
          <w:sz w:val="20"/>
          <w:szCs w:val="20"/>
        </w:rPr>
        <w:t xml:space="preserve"> by </w:t>
      </w:r>
      <w:r w:rsidRPr="006C1BAB" w:rsidR="00EA560D">
        <w:rPr>
          <w:b/>
          <w:sz w:val="20"/>
          <w:szCs w:val="20"/>
        </w:rPr>
        <w:t>12</w:t>
      </w:r>
      <w:r w:rsidRPr="006C1BAB">
        <w:rPr>
          <w:b/>
          <w:sz w:val="20"/>
          <w:szCs w:val="20"/>
        </w:rPr>
        <w:t>00 ET**</w:t>
      </w:r>
    </w:p>
    <w:bookmarkEnd w:id="0"/>
    <w:p w:rsidRPr="006C1BAB" w:rsidR="00CD4E0E" w:rsidP="00CD4E0E" w:rsidRDefault="4422F862" w14:paraId="7AEE438E" w14:textId="23854001">
      <w:pPr>
        <w:contextualSpacing/>
        <w:rPr>
          <w:sz w:val="20"/>
          <w:szCs w:val="20"/>
        </w:rPr>
      </w:pPr>
      <w:r w:rsidRPr="006C1BAB">
        <w:rPr>
          <w:b/>
          <w:bCs/>
          <w:sz w:val="20"/>
          <w:szCs w:val="20"/>
        </w:rPr>
        <w:t>Directions:</w:t>
      </w:r>
      <w:r w:rsidRPr="006C1BAB">
        <w:rPr>
          <w:sz w:val="20"/>
          <w:szCs w:val="20"/>
        </w:rPr>
        <w:t xml:space="preserve"> </w:t>
      </w:r>
      <w:r w:rsidRPr="006C1BAB" w:rsidR="4DBC0DB9">
        <w:rPr>
          <w:sz w:val="20"/>
          <w:szCs w:val="20"/>
        </w:rPr>
        <w:t xml:space="preserve">Please enter all data </w:t>
      </w:r>
      <w:r w:rsidRPr="006C1BAB" w:rsidR="0690732A">
        <w:rPr>
          <w:sz w:val="20"/>
          <w:szCs w:val="20"/>
        </w:rPr>
        <w:t>for</w:t>
      </w:r>
      <w:r w:rsidRPr="006C1BAB" w:rsidR="009B5860">
        <w:rPr>
          <w:sz w:val="20"/>
          <w:szCs w:val="20"/>
        </w:rPr>
        <w:t>:</w:t>
      </w:r>
    </w:p>
    <w:p w:rsidRPr="006C1BAB" w:rsidR="00CD4E0E" w:rsidP="00CD4E0E" w:rsidRDefault="00CD4E0E" w14:paraId="16A52C67" w14:textId="1837B856">
      <w:pPr>
        <w:tabs>
          <w:tab w:val="left" w:pos="450"/>
        </w:tabs>
        <w:ind w:left="180"/>
        <w:contextualSpacing/>
        <w:rPr>
          <w:sz w:val="20"/>
          <w:szCs w:val="20"/>
        </w:rPr>
      </w:pPr>
      <w:r w:rsidRPr="006C1BAB">
        <w:rPr>
          <w:sz w:val="20"/>
          <w:szCs w:val="20"/>
        </w:rPr>
        <w:t xml:space="preserve">1) </w:t>
      </w:r>
      <w:r w:rsidRPr="006C1BAB" w:rsidR="00725DD1">
        <w:rPr>
          <w:sz w:val="20"/>
          <w:szCs w:val="20"/>
        </w:rPr>
        <w:t>C</w:t>
      </w:r>
      <w:r w:rsidRPr="006C1BAB">
        <w:rPr>
          <w:sz w:val="20"/>
          <w:szCs w:val="20"/>
        </w:rPr>
        <w:t xml:space="preserve">ase counts and </w:t>
      </w:r>
      <w:r w:rsidRPr="006C1BAB" w:rsidR="00C94597">
        <w:rPr>
          <w:sz w:val="20"/>
          <w:szCs w:val="20"/>
        </w:rPr>
        <w:t xml:space="preserve">traveler </w:t>
      </w:r>
      <w:r w:rsidRPr="006C1BAB">
        <w:rPr>
          <w:sz w:val="20"/>
          <w:szCs w:val="20"/>
        </w:rPr>
        <w:t xml:space="preserve">test results identified </w:t>
      </w:r>
      <w:r w:rsidRPr="006C1BAB" w:rsidR="00C92E15">
        <w:rPr>
          <w:sz w:val="20"/>
          <w:szCs w:val="20"/>
        </w:rPr>
        <w:t>for the previous day</w:t>
      </w:r>
      <w:r w:rsidRPr="006C1BAB">
        <w:rPr>
          <w:sz w:val="20"/>
          <w:szCs w:val="20"/>
        </w:rPr>
        <w:t xml:space="preserve">    </w:t>
      </w:r>
    </w:p>
    <w:p w:rsidRPr="006C1BAB" w:rsidR="00CD4E0E" w:rsidP="00CD4E0E" w:rsidRDefault="00CD4E0E" w14:paraId="0C060A24" w14:textId="1B5FF834">
      <w:pPr>
        <w:tabs>
          <w:tab w:val="left" w:pos="450"/>
        </w:tabs>
        <w:ind w:left="180"/>
        <w:contextualSpacing/>
        <w:rPr>
          <w:sz w:val="20"/>
          <w:szCs w:val="20"/>
        </w:rPr>
      </w:pPr>
      <w:r w:rsidRPr="006C1BAB">
        <w:rPr>
          <w:sz w:val="20"/>
          <w:szCs w:val="20"/>
        </w:rPr>
        <w:t xml:space="preserve"> </w:t>
      </w:r>
      <w:r w:rsidRPr="006C1BAB" w:rsidR="00725DD1">
        <w:rPr>
          <w:sz w:val="20"/>
          <w:szCs w:val="20"/>
        </w:rPr>
        <w:t xml:space="preserve">   </w:t>
      </w:r>
      <w:r w:rsidRPr="006C1BAB">
        <w:rPr>
          <w:i/>
          <w:iCs/>
          <w:sz w:val="20"/>
          <w:szCs w:val="20"/>
        </w:rPr>
        <w:t xml:space="preserve">(i.e., report submitted by </w:t>
      </w:r>
      <w:r w:rsidRPr="006C1BAB" w:rsidR="006D489F">
        <w:rPr>
          <w:i/>
          <w:iCs/>
          <w:sz w:val="20"/>
          <w:szCs w:val="20"/>
        </w:rPr>
        <w:t>12</w:t>
      </w:r>
      <w:r w:rsidRPr="006C1BAB">
        <w:rPr>
          <w:i/>
          <w:iCs/>
          <w:sz w:val="20"/>
          <w:szCs w:val="20"/>
        </w:rPr>
        <w:t>00 ET today will include information from yesterday [0000 hrs. to 2359 hrs. ET]</w:t>
      </w:r>
      <w:r w:rsidRPr="006C1BAB">
        <w:rPr>
          <w:sz w:val="20"/>
          <w:szCs w:val="20"/>
        </w:rPr>
        <w:t>), and</w:t>
      </w:r>
    </w:p>
    <w:p w:rsidRPr="006C1BAB" w:rsidR="00825EE4" w:rsidP="00CD4E0E" w:rsidRDefault="00CD4E0E" w14:paraId="6E47E4BF" w14:textId="6490A626">
      <w:pPr>
        <w:ind w:left="180"/>
        <w:contextualSpacing/>
        <w:rPr>
          <w:sz w:val="20"/>
          <w:szCs w:val="20"/>
        </w:rPr>
      </w:pPr>
      <w:r w:rsidRPr="006C1BAB">
        <w:rPr>
          <w:sz w:val="20"/>
          <w:szCs w:val="20"/>
        </w:rPr>
        <w:t xml:space="preserve">2) </w:t>
      </w:r>
      <w:r w:rsidRPr="006C1BAB" w:rsidR="00725DD1">
        <w:rPr>
          <w:sz w:val="20"/>
          <w:szCs w:val="20"/>
        </w:rPr>
        <w:t>T</w:t>
      </w:r>
      <w:r w:rsidRPr="006C1BAB" w:rsidR="00F22144">
        <w:rPr>
          <w:sz w:val="20"/>
          <w:szCs w:val="20"/>
        </w:rPr>
        <w:t xml:space="preserve">raveler </w:t>
      </w:r>
      <w:r w:rsidRPr="006C1BAB" w:rsidR="00C94597">
        <w:rPr>
          <w:sz w:val="20"/>
          <w:szCs w:val="20"/>
        </w:rPr>
        <w:t xml:space="preserve">test </w:t>
      </w:r>
      <w:r w:rsidRPr="006C1BAB" w:rsidR="00C92E15">
        <w:rPr>
          <w:sz w:val="20"/>
          <w:szCs w:val="20"/>
        </w:rPr>
        <w:t xml:space="preserve">results </w:t>
      </w:r>
      <w:r w:rsidRPr="006C1BAB" w:rsidR="00C94597">
        <w:rPr>
          <w:sz w:val="20"/>
          <w:szCs w:val="20"/>
        </w:rPr>
        <w:t xml:space="preserve">received since last submission </w:t>
      </w:r>
      <w:r w:rsidRPr="006C1BAB" w:rsidR="00C03A8A">
        <w:rPr>
          <w:sz w:val="20"/>
          <w:szCs w:val="20"/>
        </w:rPr>
        <w:t>for the following</w:t>
      </w:r>
      <w:r w:rsidRPr="006C1BAB" w:rsidR="00933C3C">
        <w:rPr>
          <w:sz w:val="20"/>
          <w:szCs w:val="20"/>
        </w:rPr>
        <w:t>:</w:t>
      </w:r>
    </w:p>
    <w:p w:rsidRPr="006C1BAB" w:rsidR="00933C3C" w:rsidP="00C63995" w:rsidRDefault="00437563" w14:paraId="29504425" w14:textId="5DFEE823">
      <w:pPr>
        <w:pStyle w:val="ListParagraph"/>
        <w:numPr>
          <w:ilvl w:val="0"/>
          <w:numId w:val="26"/>
        </w:numPr>
        <w:ind w:left="648" w:hanging="216"/>
        <w:rPr>
          <w:bCs/>
          <w:sz w:val="20"/>
          <w:szCs w:val="20"/>
        </w:rPr>
      </w:pPr>
      <w:r w:rsidRPr="006C1BAB">
        <w:rPr>
          <w:bCs/>
          <w:sz w:val="20"/>
          <w:szCs w:val="20"/>
        </w:rPr>
        <w:t xml:space="preserve">Symptomatic Case Counts with Viral </w:t>
      </w:r>
      <w:r w:rsidRPr="006C1BAB" w:rsidR="00E310E1">
        <w:rPr>
          <w:bCs/>
          <w:sz w:val="20"/>
          <w:szCs w:val="20"/>
        </w:rPr>
        <w:t>t</w:t>
      </w:r>
      <w:r w:rsidRPr="006C1BAB">
        <w:rPr>
          <w:bCs/>
          <w:sz w:val="20"/>
          <w:szCs w:val="20"/>
        </w:rPr>
        <w:t>esting</w:t>
      </w:r>
    </w:p>
    <w:p w:rsidRPr="006C1BAB" w:rsidR="00437563" w:rsidP="00C63995" w:rsidRDefault="00437563" w14:paraId="0EBD99DF" w14:textId="4BB551C5">
      <w:pPr>
        <w:pStyle w:val="ListParagraph"/>
        <w:numPr>
          <w:ilvl w:val="0"/>
          <w:numId w:val="26"/>
        </w:numPr>
        <w:ind w:left="648" w:hanging="216"/>
        <w:rPr>
          <w:bCs/>
          <w:sz w:val="20"/>
          <w:szCs w:val="20"/>
        </w:rPr>
      </w:pPr>
      <w:r w:rsidRPr="006C1BAB">
        <w:rPr>
          <w:bCs/>
          <w:sz w:val="20"/>
          <w:szCs w:val="20"/>
        </w:rPr>
        <w:t>Asymptomatic Case Counts with Viral testing</w:t>
      </w:r>
      <w:r w:rsidRPr="006C1BAB" w:rsidR="00E310E1">
        <w:rPr>
          <w:bCs/>
          <w:sz w:val="20"/>
          <w:szCs w:val="20"/>
        </w:rPr>
        <w:t xml:space="preserve"> for</w:t>
      </w:r>
    </w:p>
    <w:p w:rsidRPr="006C1BAB" w:rsidR="00437563" w:rsidP="00C63995" w:rsidRDefault="00E55891" w14:paraId="3C2BB0AF" w14:textId="10EB4D5E">
      <w:pPr>
        <w:pStyle w:val="ListParagraph"/>
        <w:numPr>
          <w:ilvl w:val="1"/>
          <w:numId w:val="26"/>
        </w:numPr>
        <w:ind w:left="1296" w:hanging="216"/>
        <w:rPr>
          <w:bCs/>
          <w:sz w:val="20"/>
          <w:szCs w:val="20"/>
        </w:rPr>
      </w:pPr>
      <w:r w:rsidRPr="006C1BAB">
        <w:rPr>
          <w:bCs/>
          <w:sz w:val="20"/>
          <w:szCs w:val="20"/>
        </w:rPr>
        <w:t xml:space="preserve">Identified </w:t>
      </w:r>
      <w:hyperlink w:history="1" w:anchor="contact" r:id="rId11">
        <w:r w:rsidRPr="00AA6195">
          <w:rPr>
            <w:rStyle w:val="Hyperlink"/>
            <w:bCs/>
            <w:sz w:val="20"/>
            <w:szCs w:val="20"/>
          </w:rPr>
          <w:t>close contact</w:t>
        </w:r>
        <w:r w:rsidRPr="00AA6195" w:rsidR="00E310E1">
          <w:rPr>
            <w:rStyle w:val="Hyperlink"/>
            <w:bCs/>
            <w:sz w:val="20"/>
            <w:szCs w:val="20"/>
          </w:rPr>
          <w:t>s</w:t>
        </w:r>
      </w:hyperlink>
    </w:p>
    <w:p w:rsidRPr="006C1BAB" w:rsidR="00E55891" w:rsidP="00C63995" w:rsidRDefault="2FBE65A1" w14:paraId="410F1AAF" w14:textId="3E31848C">
      <w:pPr>
        <w:pStyle w:val="ListParagraph"/>
        <w:numPr>
          <w:ilvl w:val="1"/>
          <w:numId w:val="26"/>
        </w:numPr>
        <w:ind w:left="1296" w:hanging="216"/>
        <w:rPr>
          <w:sz w:val="20"/>
          <w:szCs w:val="20"/>
        </w:rPr>
      </w:pPr>
      <w:r w:rsidRPr="006C1BAB">
        <w:rPr>
          <w:sz w:val="20"/>
          <w:szCs w:val="20"/>
        </w:rPr>
        <w:t xml:space="preserve">Embarkation day </w:t>
      </w:r>
      <w:r w:rsidRPr="006C1BAB" w:rsidR="65D48667">
        <w:rPr>
          <w:sz w:val="20"/>
          <w:szCs w:val="20"/>
        </w:rPr>
        <w:t>screening</w:t>
      </w:r>
    </w:p>
    <w:p w:rsidRPr="006C1BAB" w:rsidR="00E55891" w:rsidP="00C63995" w:rsidRDefault="00D035AA" w14:paraId="374BDD5B" w14:textId="1C42DA9F">
      <w:pPr>
        <w:pStyle w:val="ListParagraph"/>
        <w:numPr>
          <w:ilvl w:val="1"/>
          <w:numId w:val="26"/>
        </w:numPr>
        <w:ind w:left="1296" w:hanging="216"/>
        <w:rPr>
          <w:sz w:val="20"/>
          <w:szCs w:val="20"/>
        </w:rPr>
      </w:pPr>
      <w:r>
        <w:rPr>
          <w:sz w:val="20"/>
          <w:szCs w:val="20"/>
        </w:rPr>
        <w:t>During or e</w:t>
      </w:r>
      <w:r w:rsidRPr="006C1BAB" w:rsidR="008C0EF5">
        <w:rPr>
          <w:sz w:val="20"/>
          <w:szCs w:val="20"/>
        </w:rPr>
        <w:t>nd of quarantine</w:t>
      </w:r>
      <w:r w:rsidRPr="006C1BAB" w:rsidR="2FBE65A1">
        <w:rPr>
          <w:sz w:val="20"/>
          <w:szCs w:val="20"/>
        </w:rPr>
        <w:t xml:space="preserve"> </w:t>
      </w:r>
      <w:r w:rsidRPr="006C1BAB" w:rsidR="009574A7">
        <w:rPr>
          <w:sz w:val="20"/>
          <w:szCs w:val="20"/>
        </w:rPr>
        <w:t xml:space="preserve">screening </w:t>
      </w:r>
      <w:r w:rsidRPr="006C1BAB" w:rsidR="2FBE65A1">
        <w:rPr>
          <w:sz w:val="20"/>
          <w:szCs w:val="20"/>
        </w:rPr>
        <w:t>of newly embarking crew</w:t>
      </w:r>
    </w:p>
    <w:p w:rsidRPr="006C1BAB" w:rsidR="00E55891" w:rsidP="00C63995" w:rsidRDefault="00E55891" w14:paraId="30D53671" w14:textId="0AB9CB7A">
      <w:pPr>
        <w:pStyle w:val="ListParagraph"/>
        <w:numPr>
          <w:ilvl w:val="1"/>
          <w:numId w:val="26"/>
        </w:numPr>
        <w:ind w:left="1296" w:hanging="216"/>
        <w:rPr>
          <w:bCs/>
          <w:sz w:val="20"/>
          <w:szCs w:val="20"/>
        </w:rPr>
      </w:pPr>
      <w:r w:rsidRPr="006C1BAB">
        <w:rPr>
          <w:bCs/>
          <w:sz w:val="20"/>
          <w:szCs w:val="20"/>
        </w:rPr>
        <w:t xml:space="preserve">Routine </w:t>
      </w:r>
      <w:r w:rsidRPr="006C1BAB" w:rsidR="00E310E1">
        <w:rPr>
          <w:bCs/>
          <w:sz w:val="20"/>
          <w:szCs w:val="20"/>
        </w:rPr>
        <w:t>screening</w:t>
      </w:r>
    </w:p>
    <w:p w:rsidRPr="006C1BAB" w:rsidR="00577A70" w:rsidP="00C63995" w:rsidRDefault="2FBE65A1" w14:paraId="1DF437A2" w14:textId="5F70AAC9">
      <w:pPr>
        <w:pStyle w:val="ListParagraph"/>
        <w:numPr>
          <w:ilvl w:val="1"/>
          <w:numId w:val="26"/>
        </w:numPr>
        <w:ind w:left="1296" w:hanging="216"/>
        <w:rPr>
          <w:sz w:val="20"/>
          <w:szCs w:val="20"/>
        </w:rPr>
      </w:pPr>
      <w:r w:rsidRPr="006C1BAB">
        <w:rPr>
          <w:sz w:val="20"/>
          <w:szCs w:val="20"/>
        </w:rPr>
        <w:t xml:space="preserve">Disembarkation </w:t>
      </w:r>
      <w:r w:rsidRPr="006C1BAB" w:rsidR="42502F93">
        <w:rPr>
          <w:sz w:val="20"/>
          <w:szCs w:val="20"/>
        </w:rPr>
        <w:t>screening</w:t>
      </w:r>
    </w:p>
    <w:p w:rsidRPr="006C1BAB" w:rsidR="00B20290" w:rsidP="00392766" w:rsidRDefault="0023258C" w14:paraId="052DA72F" w14:textId="3081C9F0">
      <w:pPr>
        <w:spacing w:before="60" w:after="60"/>
        <w:rPr>
          <w:sz w:val="20"/>
          <w:szCs w:val="20"/>
        </w:rPr>
      </w:pPr>
      <w:r w:rsidRPr="242471CB">
        <w:rPr>
          <w:sz w:val="20"/>
          <w:szCs w:val="20"/>
        </w:rPr>
        <w:t>Completion of t</w:t>
      </w:r>
      <w:r w:rsidRPr="242471CB" w:rsidR="00B07BE8">
        <w:rPr>
          <w:sz w:val="20"/>
          <w:szCs w:val="20"/>
        </w:rPr>
        <w:t xml:space="preserve">his form </w:t>
      </w:r>
      <w:r w:rsidRPr="242471CB" w:rsidR="003D1583">
        <w:rPr>
          <w:sz w:val="20"/>
          <w:szCs w:val="20"/>
        </w:rPr>
        <w:t xml:space="preserve">is required by </w:t>
      </w:r>
      <w:r w:rsidRPr="242471CB" w:rsidR="00B07BE8">
        <w:rPr>
          <w:sz w:val="20"/>
          <w:szCs w:val="20"/>
        </w:rPr>
        <w:t>cruise ships operating or intend</w:t>
      </w:r>
      <w:r w:rsidRPr="242471CB" w:rsidR="003D1583">
        <w:rPr>
          <w:sz w:val="20"/>
          <w:szCs w:val="20"/>
        </w:rPr>
        <w:t>ing</w:t>
      </w:r>
      <w:r w:rsidRPr="242471CB" w:rsidR="00B07BE8">
        <w:rPr>
          <w:sz w:val="20"/>
          <w:szCs w:val="20"/>
        </w:rPr>
        <w:t xml:space="preserve"> to operate in U.S. waters during the period of CDC’s Framework for Conditional Sailing Order (CSO)</w:t>
      </w:r>
      <w:r w:rsidRPr="242471CB" w:rsidR="003617C1">
        <w:rPr>
          <w:sz w:val="20"/>
          <w:szCs w:val="20"/>
        </w:rPr>
        <w:t>.</w:t>
      </w:r>
      <w:r w:rsidRPr="242471CB" w:rsidR="00763504">
        <w:rPr>
          <w:sz w:val="20"/>
          <w:szCs w:val="20"/>
        </w:rPr>
        <w:t xml:space="preserve"> </w:t>
      </w:r>
      <w:r w:rsidRPr="242471CB" w:rsidR="00825EE4">
        <w:rPr>
          <w:sz w:val="20"/>
          <w:szCs w:val="20"/>
        </w:rPr>
        <w:t xml:space="preserve">For additional guidance, see </w:t>
      </w:r>
      <w:hyperlink r:id="rId12">
        <w:r w:rsidRPr="242471CB" w:rsidR="00825EE4">
          <w:rPr>
            <w:rStyle w:val="Hyperlink"/>
            <w:i/>
            <w:iCs/>
            <w:sz w:val="20"/>
            <w:szCs w:val="20"/>
          </w:rPr>
          <w:t>Technical Instructions for Mitigation of COVID-19 Among Cruise Ship Crew</w:t>
        </w:r>
      </w:hyperlink>
      <w:r w:rsidRPr="242471CB" w:rsidR="00EB297F">
        <w:rPr>
          <w:sz w:val="20"/>
          <w:szCs w:val="20"/>
        </w:rPr>
        <w:t xml:space="preserve"> and </w:t>
      </w:r>
      <w:hyperlink r:id="rId13">
        <w:r w:rsidRPr="242471CB" w:rsidR="00EB297F">
          <w:rPr>
            <w:rStyle w:val="Hyperlink"/>
            <w:i/>
            <w:iCs/>
            <w:sz w:val="20"/>
            <w:szCs w:val="20"/>
          </w:rPr>
          <w:t>COVID-19 Operations Manual for Simulated and Restricted Voyages under the Framework for Conditional Sailing Order | Quarantine | CDC</w:t>
        </w:r>
      </w:hyperlink>
    </w:p>
    <w:tbl>
      <w:tblPr>
        <w:tblStyle w:val="TableGrid"/>
        <w:tblW w:w="0" w:type="auto"/>
        <w:jc w:val="center"/>
        <w:tblLayout w:type="fixed"/>
        <w:tblLook w:val="04A0" w:firstRow="1" w:lastRow="0" w:firstColumn="1" w:lastColumn="0" w:noHBand="0" w:noVBand="1"/>
      </w:tblPr>
      <w:tblGrid>
        <w:gridCol w:w="616"/>
        <w:gridCol w:w="2331"/>
        <w:gridCol w:w="458"/>
        <w:gridCol w:w="2457"/>
        <w:gridCol w:w="1593"/>
        <w:gridCol w:w="1039"/>
        <w:gridCol w:w="1401"/>
        <w:gridCol w:w="1739"/>
      </w:tblGrid>
      <w:tr w:rsidRPr="006C1BAB" w:rsidR="00515955" w:rsidTr="242471CB" w14:paraId="7A2C7EE6" w14:textId="77777777">
        <w:trPr>
          <w:jc w:val="center"/>
        </w:trPr>
        <w:tc>
          <w:tcPr>
            <w:tcW w:w="11634" w:type="dxa"/>
            <w:gridSpan w:val="8"/>
            <w:tcBorders>
              <w:top w:val="single" w:color="auto" w:sz="12" w:space="0"/>
              <w:left w:val="single" w:color="auto" w:sz="12" w:space="0"/>
              <w:right w:val="single" w:color="auto" w:sz="12" w:space="0"/>
            </w:tcBorders>
            <w:shd w:val="clear" w:color="auto" w:fill="FFFFFF" w:themeFill="background1"/>
            <w:vAlign w:val="center"/>
          </w:tcPr>
          <w:p w:rsidRPr="006C1BAB" w:rsidR="00515955" w:rsidP="00376752" w:rsidRDefault="00515955" w14:paraId="7D7B31A5" w14:textId="16C2601E">
            <w:pPr>
              <w:rPr>
                <w:bCs/>
                <w:sz w:val="20"/>
                <w:szCs w:val="20"/>
              </w:rPr>
            </w:pPr>
            <w:r w:rsidRPr="006C1BAB">
              <w:rPr>
                <w:sz w:val="20"/>
                <w:szCs w:val="20"/>
              </w:rPr>
              <w:t xml:space="preserve">Ship: </w:t>
            </w:r>
          </w:p>
        </w:tc>
      </w:tr>
      <w:tr w:rsidRPr="006C1BAB" w:rsidR="00CC0D15" w:rsidTr="242471CB" w14:paraId="4F633E97" w14:textId="77777777">
        <w:trPr>
          <w:jc w:val="center"/>
        </w:trPr>
        <w:tc>
          <w:tcPr>
            <w:tcW w:w="3405" w:type="dxa"/>
            <w:gridSpan w:val="3"/>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7B791CB7" w14:textId="3C708EE6">
            <w:pPr>
              <w:rPr>
                <w:sz w:val="20"/>
                <w:szCs w:val="20"/>
              </w:rPr>
            </w:pPr>
            <w:r w:rsidRPr="00297AD3">
              <w:rPr>
                <w:sz w:val="20"/>
                <w:szCs w:val="20"/>
              </w:rPr>
              <w:t>Voyage number:</w:t>
            </w:r>
          </w:p>
        </w:tc>
        <w:tc>
          <w:tcPr>
            <w:tcW w:w="4050" w:type="dxa"/>
            <w:gridSpan w:val="2"/>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65561643" w14:textId="3F0DE3B2">
            <w:pPr>
              <w:rPr>
                <w:sz w:val="20"/>
                <w:szCs w:val="20"/>
              </w:rPr>
            </w:pPr>
            <w:proofErr w:type="gramStart"/>
            <w:r w:rsidRPr="00297AD3">
              <w:rPr>
                <w:sz w:val="20"/>
                <w:szCs w:val="20"/>
              </w:rPr>
              <w:t>Voyage</w:t>
            </w:r>
            <w:proofErr w:type="gramEnd"/>
            <w:r w:rsidRPr="00297AD3">
              <w:rPr>
                <w:sz w:val="20"/>
                <w:szCs w:val="20"/>
              </w:rPr>
              <w:t xml:space="preserve"> start date (mm/dd/</w:t>
            </w:r>
            <w:proofErr w:type="spellStart"/>
            <w:r w:rsidR="0048553A">
              <w:rPr>
                <w:sz w:val="20"/>
                <w:szCs w:val="20"/>
              </w:rPr>
              <w:t>yy</w:t>
            </w:r>
            <w:r w:rsidRPr="00297AD3">
              <w:rPr>
                <w:sz w:val="20"/>
                <w:szCs w:val="20"/>
              </w:rPr>
              <w:t>yy</w:t>
            </w:r>
            <w:proofErr w:type="spellEnd"/>
            <w:r w:rsidRPr="00297AD3">
              <w:rPr>
                <w:sz w:val="20"/>
                <w:szCs w:val="20"/>
              </w:rPr>
              <w:t>):</w:t>
            </w:r>
          </w:p>
        </w:tc>
        <w:tc>
          <w:tcPr>
            <w:tcW w:w="4179" w:type="dxa"/>
            <w:gridSpan w:val="3"/>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76F5D116" w14:textId="7403C4DF">
            <w:pPr>
              <w:rPr>
                <w:sz w:val="20"/>
                <w:szCs w:val="20"/>
              </w:rPr>
            </w:pPr>
            <w:r w:rsidRPr="00297AD3">
              <w:rPr>
                <w:sz w:val="20"/>
                <w:szCs w:val="20"/>
              </w:rPr>
              <w:t>Voyage end date (mm/dd/</w:t>
            </w:r>
            <w:r w:rsidR="0048553A">
              <w:rPr>
                <w:sz w:val="20"/>
                <w:szCs w:val="20"/>
              </w:rPr>
              <w:t>yy</w:t>
            </w:r>
            <w:r w:rsidRPr="00297AD3">
              <w:rPr>
                <w:sz w:val="20"/>
                <w:szCs w:val="20"/>
              </w:rPr>
              <w:t>yy):</w:t>
            </w:r>
          </w:p>
        </w:tc>
      </w:tr>
      <w:tr w:rsidRPr="006C1BAB" w:rsidR="00515955" w:rsidTr="242471CB" w14:paraId="259E9AC8" w14:textId="77777777">
        <w:trPr>
          <w:jc w:val="center"/>
        </w:trPr>
        <w:tc>
          <w:tcPr>
            <w:tcW w:w="11634" w:type="dxa"/>
            <w:gridSpan w:val="8"/>
            <w:tcBorders>
              <w:left w:val="single" w:color="auto" w:sz="12" w:space="0"/>
              <w:right w:val="single" w:color="auto" w:sz="12" w:space="0"/>
            </w:tcBorders>
            <w:shd w:val="clear" w:color="auto" w:fill="FFFFFF" w:themeFill="background1"/>
            <w:vAlign w:val="center"/>
          </w:tcPr>
          <w:p w:rsidRPr="00297AD3" w:rsidR="00515955" w:rsidP="00376752" w:rsidRDefault="00515955" w14:paraId="4DED59E6" w14:textId="77D645A9">
            <w:pPr>
              <w:rPr>
                <w:b/>
                <w:sz w:val="20"/>
                <w:szCs w:val="20"/>
              </w:rPr>
            </w:pPr>
            <w:r w:rsidRPr="00297AD3">
              <w:rPr>
                <w:sz w:val="20"/>
                <w:szCs w:val="20"/>
              </w:rPr>
              <w:t>Date Submitted (mm/dd/</w:t>
            </w:r>
            <w:r w:rsidR="0048553A">
              <w:rPr>
                <w:sz w:val="20"/>
                <w:szCs w:val="20"/>
              </w:rPr>
              <w:t>yy</w:t>
            </w:r>
            <w:r w:rsidRPr="00297AD3">
              <w:rPr>
                <w:sz w:val="20"/>
                <w:szCs w:val="20"/>
              </w:rPr>
              <w:t>yy):</w:t>
            </w:r>
          </w:p>
        </w:tc>
      </w:tr>
      <w:tr w:rsidRPr="006C1BAB" w:rsidR="00CA066D" w:rsidTr="242471CB" w14:paraId="0BE190BE" w14:textId="77777777">
        <w:trPr>
          <w:jc w:val="center"/>
        </w:trPr>
        <w:tc>
          <w:tcPr>
            <w:tcW w:w="11634" w:type="dxa"/>
            <w:gridSpan w:val="8"/>
            <w:tcBorders>
              <w:left w:val="single" w:color="auto" w:sz="12" w:space="0"/>
              <w:bottom w:val="single" w:color="auto" w:sz="12" w:space="0"/>
              <w:right w:val="single" w:color="auto" w:sz="12" w:space="0"/>
            </w:tcBorders>
            <w:shd w:val="clear" w:color="auto" w:fill="FFFFFF" w:themeFill="background1"/>
            <w:vAlign w:val="center"/>
          </w:tcPr>
          <w:p w:rsidRPr="00297AD3" w:rsidR="00CA066D" w:rsidP="00376752" w:rsidRDefault="00CA066D" w14:paraId="0D2CD484" w14:textId="47BEAF7C">
            <w:pPr>
              <w:rPr>
                <w:sz w:val="20"/>
                <w:szCs w:val="20"/>
              </w:rPr>
            </w:pPr>
            <w:r w:rsidRPr="00297AD3">
              <w:rPr>
                <w:sz w:val="20"/>
                <w:szCs w:val="20"/>
              </w:rPr>
              <w:t>Closest seaport at time of submission (City and Country):</w:t>
            </w:r>
          </w:p>
        </w:tc>
      </w:tr>
      <w:tr w:rsidRPr="006C1BAB" w:rsidR="003E349F" w:rsidTr="242471CB" w14:paraId="286C002B" w14:textId="77777777">
        <w:trPr>
          <w:trHeight w:val="547"/>
          <w:jc w:val="center"/>
        </w:trPr>
        <w:tc>
          <w:tcPr>
            <w:tcW w:w="5862" w:type="dxa"/>
            <w:gridSpan w:val="4"/>
            <w:tcBorders>
              <w:top w:val="single" w:color="auto" w:sz="6" w:space="0"/>
              <w:left w:val="single" w:color="auto" w:sz="12" w:space="0"/>
              <w:bottom w:val="dashSmallGap" w:color="auto" w:sz="4" w:space="0"/>
              <w:right w:val="single" w:color="auto" w:sz="12" w:space="0"/>
            </w:tcBorders>
            <w:shd w:val="clear" w:color="auto" w:fill="FFFFFF" w:themeFill="background1"/>
            <w:vAlign w:val="center"/>
          </w:tcPr>
          <w:p w:rsidRPr="00297AD3" w:rsidR="00030D7E" w:rsidP="001D5E03" w:rsidRDefault="002002C8" w14:paraId="624C0E5E" w14:textId="77D87AC6">
            <w:pPr>
              <w:rPr>
                <w:bCs/>
                <w:sz w:val="20"/>
                <w:szCs w:val="20"/>
              </w:rPr>
            </w:pPr>
            <w:r w:rsidRPr="00297AD3">
              <w:rPr>
                <w:sz w:val="20"/>
                <w:szCs w:val="20"/>
              </w:rPr>
              <w:t xml:space="preserve">GPS </w:t>
            </w:r>
            <w:r w:rsidRPr="00297AD3" w:rsidR="0002653A">
              <w:rPr>
                <w:sz w:val="20"/>
                <w:szCs w:val="20"/>
              </w:rPr>
              <w:t>coordinates</w:t>
            </w:r>
            <w:r w:rsidRPr="00297AD3">
              <w:rPr>
                <w:sz w:val="20"/>
                <w:szCs w:val="20"/>
              </w:rPr>
              <w:t xml:space="preserve"> of ship at time of submission</w:t>
            </w:r>
            <w:r w:rsidRPr="00297AD3" w:rsidR="00CB062B">
              <w:rPr>
                <w:sz w:val="20"/>
                <w:szCs w:val="20"/>
              </w:rPr>
              <w:t xml:space="preserve"> (in </w:t>
            </w:r>
            <w:r w:rsidRPr="00297AD3" w:rsidR="00A539A1">
              <w:rPr>
                <w:sz w:val="20"/>
                <w:szCs w:val="20"/>
              </w:rPr>
              <w:t>d</w:t>
            </w:r>
            <w:r w:rsidRPr="00297AD3" w:rsidR="00CB062B">
              <w:rPr>
                <w:sz w:val="20"/>
                <w:szCs w:val="20"/>
              </w:rPr>
              <w:t xml:space="preserve">ecimal </w:t>
            </w:r>
            <w:r w:rsidRPr="00297AD3" w:rsidR="00A539A1">
              <w:rPr>
                <w:sz w:val="20"/>
                <w:szCs w:val="20"/>
              </w:rPr>
              <w:t>d</w:t>
            </w:r>
            <w:r w:rsidRPr="00297AD3" w:rsidR="00CB062B">
              <w:rPr>
                <w:sz w:val="20"/>
                <w:szCs w:val="20"/>
              </w:rPr>
              <w:t>egrees)</w:t>
            </w:r>
            <w:r w:rsidRPr="00297AD3">
              <w:rPr>
                <w:sz w:val="20"/>
                <w:szCs w:val="20"/>
              </w:rPr>
              <w:t>:</w:t>
            </w:r>
            <w:r w:rsidRPr="00297AD3" w:rsidR="001D6467">
              <w:rPr>
                <w:sz w:val="20"/>
                <w:szCs w:val="20"/>
              </w:rPr>
              <w:t xml:space="preserve"> </w:t>
            </w:r>
          </w:p>
        </w:tc>
        <w:tc>
          <w:tcPr>
            <w:tcW w:w="2632" w:type="dxa"/>
            <w:gridSpan w:val="2"/>
            <w:tcBorders>
              <w:top w:val="single" w:color="auto" w:sz="6" w:space="0"/>
              <w:left w:val="single" w:color="auto" w:sz="12" w:space="0"/>
              <w:right w:val="dashSmallGap" w:color="auto" w:sz="4" w:space="0"/>
            </w:tcBorders>
            <w:shd w:val="clear" w:color="auto" w:fill="808080" w:themeFill="background1" w:themeFillShade="80"/>
            <w:vAlign w:val="center"/>
          </w:tcPr>
          <w:p w:rsidRPr="00297AD3" w:rsidR="002002C8" w:rsidP="002002C8" w:rsidRDefault="002002C8" w14:paraId="04208AD3" w14:textId="6EB8F83B">
            <w:pPr>
              <w:jc w:val="right"/>
              <w:rPr>
                <w:b/>
                <w:sz w:val="20"/>
                <w:szCs w:val="20"/>
              </w:rPr>
            </w:pPr>
          </w:p>
        </w:tc>
        <w:tc>
          <w:tcPr>
            <w:tcW w:w="1401" w:type="dxa"/>
            <w:tcBorders>
              <w:top w:val="single" w:color="auto" w:sz="12" w:space="0"/>
              <w:left w:val="dashSmallGap" w:color="auto" w:sz="4" w:space="0"/>
              <w:bottom w:val="single" w:color="auto" w:sz="8" w:space="0"/>
              <w:right w:val="single" w:color="auto" w:sz="8" w:space="0"/>
            </w:tcBorders>
            <w:shd w:val="clear" w:color="auto" w:fill="FFFFFF" w:themeFill="background1"/>
            <w:vAlign w:val="center"/>
          </w:tcPr>
          <w:p w:rsidRPr="006C1BAB" w:rsidR="002002C8" w:rsidP="00D44ADD" w:rsidRDefault="002002C8" w14:paraId="6F7A6E6E" w14:textId="70C94589">
            <w:pPr>
              <w:jc w:val="center"/>
              <w:rPr>
                <w:b/>
                <w:sz w:val="20"/>
                <w:szCs w:val="20"/>
              </w:rPr>
            </w:pPr>
            <w:r w:rsidRPr="006C1BAB">
              <w:rPr>
                <w:b/>
                <w:sz w:val="20"/>
                <w:szCs w:val="20"/>
              </w:rPr>
              <w:t>Crew</w:t>
            </w:r>
            <w:r w:rsidRPr="006C1BAB" w:rsidR="002E1211">
              <w:rPr>
                <w:b/>
                <w:sz w:val="20"/>
                <w:szCs w:val="20"/>
              </w:rPr>
              <w:t>*</w:t>
            </w:r>
          </w:p>
        </w:tc>
        <w:tc>
          <w:tcPr>
            <w:tcW w:w="1739" w:type="dxa"/>
            <w:tcBorders>
              <w:top w:val="single" w:color="auto" w:sz="12" w:space="0"/>
              <w:left w:val="single" w:color="auto" w:sz="8" w:space="0"/>
              <w:bottom w:val="single" w:color="auto" w:sz="8" w:space="0"/>
              <w:right w:val="single" w:color="auto" w:sz="12" w:space="0"/>
            </w:tcBorders>
            <w:shd w:val="clear" w:color="auto" w:fill="FFFFFF" w:themeFill="background1"/>
            <w:vAlign w:val="center"/>
          </w:tcPr>
          <w:p w:rsidRPr="006C1BAB" w:rsidR="002002C8" w:rsidP="000F07BE" w:rsidRDefault="002002C8" w14:paraId="1B29AA03" w14:textId="09315662">
            <w:pPr>
              <w:jc w:val="center"/>
              <w:rPr>
                <w:b/>
                <w:sz w:val="20"/>
                <w:szCs w:val="20"/>
              </w:rPr>
            </w:pPr>
            <w:r w:rsidRPr="006C1BAB">
              <w:rPr>
                <w:b/>
                <w:sz w:val="20"/>
                <w:szCs w:val="20"/>
              </w:rPr>
              <w:t>Passengers</w:t>
            </w:r>
          </w:p>
        </w:tc>
      </w:tr>
      <w:tr w:rsidRPr="006C1BAB" w:rsidR="00EF7698" w:rsidTr="242471CB" w14:paraId="4CD422AD" w14:textId="77777777">
        <w:trPr>
          <w:trHeight w:val="547"/>
          <w:jc w:val="center"/>
        </w:trPr>
        <w:tc>
          <w:tcPr>
            <w:tcW w:w="2947"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297AD3" w:rsidR="00207CA6" w:rsidP="001D5E03" w:rsidRDefault="001D5E03" w14:paraId="61A8DF25" w14:textId="264DC675">
            <w:pPr>
              <w:rPr>
                <w:bCs/>
                <w:sz w:val="20"/>
                <w:szCs w:val="20"/>
              </w:rPr>
            </w:pPr>
            <w:r w:rsidRPr="00297AD3">
              <w:rPr>
                <w:bCs/>
                <w:sz w:val="20"/>
                <w:szCs w:val="20"/>
              </w:rPr>
              <w:t>Latitude</w:t>
            </w:r>
            <w:r w:rsidRPr="00297AD3" w:rsidR="00485760">
              <w:rPr>
                <w:bCs/>
                <w:sz w:val="20"/>
                <w:szCs w:val="20"/>
              </w:rPr>
              <w:t xml:space="preserve">: </w:t>
            </w:r>
            <w:r w:rsidRPr="00297AD3" w:rsidR="00207CA6">
              <w:rPr>
                <w:bCs/>
                <w:sz w:val="20"/>
                <w:szCs w:val="20"/>
              </w:rPr>
              <w:t xml:space="preserve"> </w:t>
            </w:r>
          </w:p>
          <w:p w:rsidRPr="00297AD3" w:rsidR="001D5E03" w:rsidP="001D5E03" w:rsidRDefault="00207CA6" w14:paraId="7B02C309" w14:textId="240E5A6D">
            <w:pPr>
              <w:rPr>
                <w:sz w:val="20"/>
                <w:szCs w:val="20"/>
              </w:rPr>
            </w:pPr>
            <w:r w:rsidRPr="00297AD3">
              <w:rPr>
                <w:bCs/>
                <w:sz w:val="20"/>
                <w:szCs w:val="20"/>
              </w:rPr>
              <w:t>(in decimal degrees [DD]</w:t>
            </w:r>
            <w:r w:rsidRPr="00297AD3" w:rsidR="00CB52FF">
              <w:rPr>
                <w:bCs/>
                <w:sz w:val="20"/>
                <w:szCs w:val="20"/>
              </w:rPr>
              <w:t>, e.g.</w:t>
            </w:r>
            <w:r w:rsidR="0048553A">
              <w:rPr>
                <w:bCs/>
                <w:sz w:val="20"/>
                <w:szCs w:val="20"/>
              </w:rPr>
              <w:t>,</w:t>
            </w:r>
            <w:r w:rsidRPr="00297AD3" w:rsidR="00CB52FF">
              <w:rPr>
                <w:bCs/>
                <w:sz w:val="20"/>
                <w:szCs w:val="20"/>
              </w:rPr>
              <w:t xml:space="preserve"> 45.34</w:t>
            </w:r>
            <w:r w:rsidRPr="00297AD3">
              <w:rPr>
                <w:bCs/>
                <w:sz w:val="20"/>
                <w:szCs w:val="20"/>
              </w:rPr>
              <w:t>)</w:t>
            </w:r>
            <w:r w:rsidRPr="00297AD3" w:rsidR="001D5E03">
              <w:rPr>
                <w:bCs/>
                <w:sz w:val="20"/>
                <w:szCs w:val="20"/>
              </w:rPr>
              <w:t xml:space="preserve">          </w:t>
            </w:r>
          </w:p>
        </w:tc>
        <w:tc>
          <w:tcPr>
            <w:tcW w:w="2915"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297AD3" w:rsidR="00207CA6" w:rsidP="001D5E03" w:rsidRDefault="001D5E03" w14:paraId="688B11FB" w14:textId="0C44852D">
            <w:pPr>
              <w:rPr>
                <w:bCs/>
                <w:sz w:val="20"/>
                <w:szCs w:val="20"/>
              </w:rPr>
            </w:pPr>
            <w:r w:rsidRPr="00297AD3">
              <w:rPr>
                <w:bCs/>
                <w:sz w:val="20"/>
                <w:szCs w:val="20"/>
              </w:rPr>
              <w:t>Longitude</w:t>
            </w:r>
            <w:r w:rsidRPr="00297AD3" w:rsidR="00485760">
              <w:rPr>
                <w:bCs/>
                <w:sz w:val="20"/>
                <w:szCs w:val="20"/>
              </w:rPr>
              <w:t>:</w:t>
            </w:r>
            <w:r w:rsidRPr="00297AD3" w:rsidR="00207CA6">
              <w:rPr>
                <w:bCs/>
                <w:sz w:val="20"/>
                <w:szCs w:val="20"/>
              </w:rPr>
              <w:t xml:space="preserve"> </w:t>
            </w:r>
          </w:p>
          <w:p w:rsidRPr="00297AD3" w:rsidR="001D5E03" w:rsidP="001D5E03" w:rsidRDefault="00207CA6" w14:paraId="64F1793D" w14:textId="55AFD36D">
            <w:pPr>
              <w:rPr>
                <w:sz w:val="20"/>
                <w:szCs w:val="20"/>
              </w:rPr>
            </w:pPr>
            <w:r w:rsidRPr="00297AD3">
              <w:rPr>
                <w:bCs/>
                <w:sz w:val="20"/>
                <w:szCs w:val="20"/>
              </w:rPr>
              <w:t>(in decimal degrees [DD]</w:t>
            </w:r>
            <w:r w:rsidRPr="00297AD3" w:rsidR="00710E7E">
              <w:rPr>
                <w:bCs/>
                <w:sz w:val="20"/>
                <w:szCs w:val="20"/>
              </w:rPr>
              <w:t>, e.g.</w:t>
            </w:r>
            <w:r w:rsidR="0048553A">
              <w:rPr>
                <w:bCs/>
                <w:sz w:val="20"/>
                <w:szCs w:val="20"/>
              </w:rPr>
              <w:t>,</w:t>
            </w:r>
            <w:r w:rsidRPr="00297AD3" w:rsidR="00710E7E">
              <w:rPr>
                <w:bCs/>
                <w:sz w:val="20"/>
                <w:szCs w:val="20"/>
              </w:rPr>
              <w:t xml:space="preserve"> </w:t>
            </w:r>
            <w:r w:rsidRPr="00297AD3" w:rsidR="00CB52FF">
              <w:rPr>
                <w:bCs/>
                <w:sz w:val="20"/>
                <w:szCs w:val="20"/>
              </w:rPr>
              <w:t>-7</w:t>
            </w:r>
            <w:r w:rsidRPr="00297AD3" w:rsidR="00710E7E">
              <w:rPr>
                <w:bCs/>
                <w:sz w:val="20"/>
                <w:szCs w:val="20"/>
              </w:rPr>
              <w:t>8.0</w:t>
            </w:r>
            <w:r w:rsidRPr="00297AD3">
              <w:rPr>
                <w:bCs/>
                <w:sz w:val="20"/>
                <w:szCs w:val="20"/>
              </w:rPr>
              <w:t>)</w:t>
            </w:r>
          </w:p>
        </w:tc>
        <w:tc>
          <w:tcPr>
            <w:tcW w:w="2632" w:type="dxa"/>
            <w:gridSpan w:val="2"/>
            <w:shd w:val="clear" w:color="auto" w:fill="FFFFFF" w:themeFill="background1"/>
            <w:vAlign w:val="center"/>
          </w:tcPr>
          <w:p w:rsidRPr="00297AD3" w:rsidR="001D5E03" w:rsidP="00867FBD" w:rsidRDefault="00D44ADD" w14:paraId="76BB596B" w14:textId="4917D75C">
            <w:pPr>
              <w:jc w:val="center"/>
              <w:rPr>
                <w:sz w:val="20"/>
                <w:szCs w:val="20"/>
              </w:rPr>
            </w:pPr>
            <w:r w:rsidRPr="00297AD3">
              <w:rPr>
                <w:sz w:val="20"/>
                <w:szCs w:val="20"/>
              </w:rPr>
              <w:t>Total # of travelers onboard:</w:t>
            </w:r>
          </w:p>
        </w:tc>
        <w:tc>
          <w:tcPr>
            <w:tcW w:w="1401" w:type="dxa"/>
            <w:tcBorders>
              <w:top w:val="single" w:color="auto" w:sz="8" w:space="0"/>
              <w:left w:val="dashSmallGap" w:color="auto" w:sz="4" w:space="0"/>
              <w:bottom w:val="single" w:color="auto" w:sz="6" w:space="0"/>
              <w:right w:val="single" w:color="auto" w:sz="8" w:space="0"/>
            </w:tcBorders>
            <w:shd w:val="clear" w:color="auto" w:fill="FFFFFF" w:themeFill="background1"/>
            <w:vAlign w:val="center"/>
          </w:tcPr>
          <w:p w:rsidRPr="006C1BAB" w:rsidR="001D5E03" w:rsidP="000F07BE" w:rsidRDefault="001D5E03" w14:paraId="0C626079" w14:textId="77777777">
            <w:pPr>
              <w:rPr>
                <w:sz w:val="20"/>
                <w:szCs w:val="20"/>
              </w:rPr>
            </w:pPr>
          </w:p>
        </w:tc>
        <w:tc>
          <w:tcPr>
            <w:tcW w:w="1739" w:type="dxa"/>
            <w:tcBorders>
              <w:top w:val="single" w:color="auto" w:sz="8" w:space="0"/>
              <w:left w:val="single" w:color="auto" w:sz="8" w:space="0"/>
              <w:bottom w:val="single" w:color="auto" w:sz="6" w:space="0"/>
              <w:right w:val="single" w:color="auto" w:sz="12" w:space="0"/>
            </w:tcBorders>
            <w:shd w:val="clear" w:color="auto" w:fill="FFFFFF" w:themeFill="background1"/>
            <w:vAlign w:val="center"/>
          </w:tcPr>
          <w:p w:rsidRPr="006C1BAB" w:rsidR="001D5E03" w:rsidP="000F07BE" w:rsidRDefault="001D5E03" w14:paraId="057DF95D" w14:textId="6ADE8C5A">
            <w:pPr>
              <w:rPr>
                <w:sz w:val="20"/>
                <w:szCs w:val="20"/>
              </w:rPr>
            </w:pPr>
          </w:p>
        </w:tc>
      </w:tr>
      <w:tr w:rsidRPr="006C1BAB" w:rsidR="00105B59" w:rsidTr="242471CB" w14:paraId="50D35154" w14:textId="77777777">
        <w:trPr>
          <w:jc w:val="center"/>
        </w:trPr>
        <w:tc>
          <w:tcPr>
            <w:tcW w:w="2947"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7923E98F" w14:textId="77777777">
            <w:pPr>
              <w:jc w:val="right"/>
              <w:rPr>
                <w:sz w:val="20"/>
                <w:szCs w:val="20"/>
              </w:rPr>
            </w:pPr>
          </w:p>
        </w:tc>
        <w:tc>
          <w:tcPr>
            <w:tcW w:w="2915"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561D3474" w14:textId="77D673C3">
            <w:pPr>
              <w:jc w:val="right"/>
              <w:rPr>
                <w:sz w:val="20"/>
                <w:szCs w:val="20"/>
              </w:rPr>
            </w:pPr>
          </w:p>
        </w:tc>
        <w:tc>
          <w:tcPr>
            <w:tcW w:w="2632"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867FBD" w:rsidRDefault="00105B59" w14:paraId="1A15C9C3" w14:textId="4BC9BEEE">
            <w:pPr>
              <w:spacing w:after="60"/>
              <w:jc w:val="center"/>
              <w:rPr>
                <w:sz w:val="20"/>
                <w:szCs w:val="20"/>
              </w:rPr>
            </w:pPr>
            <w:r w:rsidRPr="006C1BAB">
              <w:rPr>
                <w:sz w:val="20"/>
                <w:szCs w:val="20"/>
              </w:rPr>
              <w:t>Percentage of travelers</w:t>
            </w:r>
            <w:r w:rsidRPr="006C1BAB" w:rsidR="00BB7534">
              <w:rPr>
                <w:sz w:val="20"/>
                <w:szCs w:val="20"/>
              </w:rPr>
              <w:t xml:space="preserve"> </w:t>
            </w:r>
            <w:hyperlink w:history="1" r:id="rId14">
              <w:r w:rsidRPr="008D4ED9">
                <w:rPr>
                  <w:rStyle w:val="Hyperlink"/>
                  <w:sz w:val="20"/>
                  <w:szCs w:val="20"/>
                </w:rPr>
                <w:t>fully vaccinated</w:t>
              </w:r>
            </w:hyperlink>
            <w:r w:rsidRPr="006C1BAB">
              <w:rPr>
                <w:sz w:val="20"/>
                <w:szCs w:val="20"/>
              </w:rPr>
              <w:t xml:space="preserve"> for COVID-19:</w:t>
            </w:r>
          </w:p>
        </w:tc>
        <w:tc>
          <w:tcPr>
            <w:tcW w:w="1401" w:type="dxa"/>
            <w:tcBorders>
              <w:top w:val="single" w:color="auto" w:sz="6" w:space="0"/>
              <w:left w:val="dashSmallGap" w:color="auto" w:sz="4" w:space="0"/>
              <w:bottom w:val="single" w:color="auto" w:sz="24" w:space="0"/>
              <w:right w:val="single" w:color="auto" w:sz="8" w:space="0"/>
            </w:tcBorders>
            <w:shd w:val="clear" w:color="auto" w:fill="FFFFFF" w:themeFill="background1"/>
            <w:vAlign w:val="center"/>
          </w:tcPr>
          <w:p w:rsidRPr="006C1BAB" w:rsidR="00105B59" w:rsidP="00D44ADD" w:rsidRDefault="00105B59" w14:paraId="50E9EB3F" w14:textId="77777777">
            <w:pPr>
              <w:rPr>
                <w:rStyle w:val="CommentReference"/>
              </w:rPr>
            </w:pPr>
          </w:p>
        </w:tc>
        <w:tc>
          <w:tcPr>
            <w:tcW w:w="1739" w:type="dxa"/>
            <w:tcBorders>
              <w:top w:val="single" w:color="auto" w:sz="6" w:space="0"/>
              <w:left w:val="single" w:color="auto" w:sz="8" w:space="0"/>
              <w:bottom w:val="single" w:color="auto" w:sz="24" w:space="0"/>
              <w:right w:val="single" w:color="auto" w:sz="12" w:space="0"/>
            </w:tcBorders>
            <w:shd w:val="clear" w:color="auto" w:fill="FFFFFF" w:themeFill="background1"/>
            <w:vAlign w:val="center"/>
          </w:tcPr>
          <w:p w:rsidRPr="006C1BAB" w:rsidR="00105B59" w:rsidP="00D44ADD" w:rsidRDefault="00105B59" w14:paraId="38F2AC93" w14:textId="77777777">
            <w:pPr>
              <w:rPr>
                <w:sz w:val="20"/>
                <w:szCs w:val="20"/>
              </w:rPr>
            </w:pPr>
          </w:p>
        </w:tc>
      </w:tr>
      <w:tr w:rsidRPr="006C1BAB" w:rsidR="00D44ADD" w:rsidTr="242471CB" w14:paraId="2869A699" w14:textId="77777777">
        <w:trPr>
          <w:jc w:val="center"/>
        </w:trPr>
        <w:tc>
          <w:tcPr>
            <w:tcW w:w="11634" w:type="dxa"/>
            <w:gridSpan w:val="8"/>
            <w:tcBorders>
              <w:top w:val="single" w:color="auto" w:sz="24" w:space="0"/>
              <w:left w:val="single" w:color="auto" w:sz="12" w:space="0"/>
              <w:right w:val="single" w:color="auto" w:sz="12" w:space="0"/>
            </w:tcBorders>
            <w:shd w:val="clear" w:color="auto" w:fill="D9D9D9" w:themeFill="background1" w:themeFillShade="D9"/>
            <w:vAlign w:val="center"/>
          </w:tcPr>
          <w:p w:rsidRPr="006C1BAB" w:rsidR="00D44ADD" w:rsidP="008E119F" w:rsidRDefault="00D44ADD" w14:paraId="70A79E30" w14:textId="15AEA102">
            <w:pPr>
              <w:spacing w:before="60" w:after="60"/>
              <w:jc w:val="center"/>
              <w:rPr>
                <w:b/>
                <w:bCs/>
                <w:sz w:val="20"/>
                <w:szCs w:val="20"/>
              </w:rPr>
            </w:pPr>
            <w:r w:rsidRPr="006C1BAB">
              <w:rPr>
                <w:b/>
                <w:bCs/>
                <w:sz w:val="20"/>
                <w:szCs w:val="20"/>
              </w:rPr>
              <w:t>Important Reminders About COVID-19</w:t>
            </w:r>
            <w:r w:rsidR="007422AF">
              <w:rPr>
                <w:b/>
                <w:bCs/>
                <w:sz w:val="20"/>
                <w:szCs w:val="20"/>
              </w:rPr>
              <w:t>,</w:t>
            </w:r>
            <w:r w:rsidR="00746225">
              <w:rPr>
                <w:b/>
                <w:bCs/>
                <w:sz w:val="20"/>
                <w:szCs w:val="20"/>
              </w:rPr>
              <w:t xml:space="preserve"> </w:t>
            </w:r>
            <w:r w:rsidRPr="006C1BAB">
              <w:rPr>
                <w:b/>
                <w:bCs/>
                <w:sz w:val="20"/>
                <w:szCs w:val="20"/>
              </w:rPr>
              <w:t>Influenza</w:t>
            </w:r>
            <w:r w:rsidR="007422AF">
              <w:rPr>
                <w:b/>
                <w:bCs/>
                <w:sz w:val="20"/>
                <w:szCs w:val="20"/>
              </w:rPr>
              <w:t>,</w:t>
            </w:r>
            <w:r w:rsidR="00746225">
              <w:rPr>
                <w:b/>
                <w:bCs/>
                <w:sz w:val="20"/>
                <w:szCs w:val="20"/>
              </w:rPr>
              <w:t xml:space="preserve"> </w:t>
            </w:r>
            <w:r w:rsidR="007422AF">
              <w:rPr>
                <w:b/>
                <w:bCs/>
                <w:sz w:val="20"/>
                <w:szCs w:val="20"/>
              </w:rPr>
              <w:t>and Other Respiratory Pathogens</w:t>
            </w:r>
          </w:p>
          <w:p w:rsidRPr="006C1BAB" w:rsidR="00D44ADD" w:rsidP="00D44ADD" w:rsidRDefault="00D44ADD" w14:paraId="696C92C4" w14:textId="375A840E">
            <w:pPr>
              <w:rPr>
                <w:b/>
                <w:sz w:val="20"/>
                <w:szCs w:val="20"/>
              </w:rPr>
            </w:pPr>
            <w:r w:rsidRPr="006C1BAB">
              <w:rPr>
                <w:b/>
                <w:sz w:val="20"/>
                <w:szCs w:val="20"/>
              </w:rPr>
              <w:t xml:space="preserve">Testing for COVID-19 </w:t>
            </w:r>
            <w:r w:rsidRPr="006C1BAB" w:rsidR="00204B2B">
              <w:rPr>
                <w:b/>
                <w:sz w:val="20"/>
                <w:szCs w:val="20"/>
              </w:rPr>
              <w:t>using</w:t>
            </w:r>
            <w:r w:rsidRPr="006C1BAB">
              <w:rPr>
                <w:b/>
                <w:sz w:val="20"/>
                <w:szCs w:val="20"/>
              </w:rPr>
              <w:t xml:space="preserve"> </w:t>
            </w:r>
            <w:r w:rsidRPr="006C1BAB" w:rsidR="00204B2B">
              <w:rPr>
                <w:b/>
                <w:sz w:val="20"/>
                <w:szCs w:val="20"/>
              </w:rPr>
              <w:t>viral tests (i.e., N</w:t>
            </w:r>
            <w:r w:rsidRPr="006C1BAB">
              <w:rPr>
                <w:b/>
                <w:sz w:val="20"/>
                <w:szCs w:val="20"/>
              </w:rPr>
              <w:t xml:space="preserve">ucleic Acid Amplification </w:t>
            </w:r>
            <w:r w:rsidRPr="006C1BAB" w:rsidR="00204B2B">
              <w:rPr>
                <w:b/>
                <w:sz w:val="20"/>
                <w:szCs w:val="20"/>
              </w:rPr>
              <w:t>[</w:t>
            </w:r>
            <w:r w:rsidRPr="006C1BAB">
              <w:rPr>
                <w:b/>
                <w:sz w:val="20"/>
                <w:szCs w:val="20"/>
              </w:rPr>
              <w:t>NAA</w:t>
            </w:r>
            <w:r w:rsidRPr="006C1BAB" w:rsidR="007E414D">
              <w:rPr>
                <w:b/>
                <w:sz w:val="20"/>
                <w:szCs w:val="20"/>
              </w:rPr>
              <w:t>T</w:t>
            </w:r>
            <w:r w:rsidRPr="006C1BAB" w:rsidR="00204B2B">
              <w:rPr>
                <w:b/>
                <w:sz w:val="20"/>
                <w:szCs w:val="20"/>
              </w:rPr>
              <w:t>] or antigen</w:t>
            </w:r>
            <w:r w:rsidRPr="006C1BAB" w:rsidR="00577A70">
              <w:rPr>
                <w:b/>
                <w:sz w:val="20"/>
                <w:szCs w:val="20"/>
              </w:rPr>
              <w:t xml:space="preserve"> test</w:t>
            </w:r>
            <w:r w:rsidRPr="006C1BAB" w:rsidR="00401AAD">
              <w:rPr>
                <w:b/>
                <w:sz w:val="20"/>
                <w:szCs w:val="20"/>
              </w:rPr>
              <w:t>)</w:t>
            </w:r>
          </w:p>
          <w:p w:rsidRPr="008C3F0D" w:rsidR="008C3F0D" w:rsidP="008C3F0D" w:rsidRDefault="008C3F0D" w14:paraId="4BDE48FA" w14:textId="56CDF93D">
            <w:pPr>
              <w:pStyle w:val="ListParagraph"/>
              <w:numPr>
                <w:ilvl w:val="0"/>
                <w:numId w:val="20"/>
              </w:numPr>
              <w:shd w:val="clear" w:color="auto" w:fill="D9D9D9" w:themeFill="background1" w:themeFillShade="D9"/>
              <w:spacing w:after="120"/>
              <w:ind w:left="288" w:hanging="144"/>
              <w:rPr>
                <w:sz w:val="20"/>
                <w:szCs w:val="20"/>
              </w:rPr>
            </w:pPr>
            <w:r w:rsidRPr="00193C5E">
              <w:rPr>
                <w:bCs/>
                <w:sz w:val="20"/>
                <w:szCs w:val="20"/>
              </w:rPr>
              <w:t xml:space="preserve">CDC considers all positive viral test (NAAT or antigen) results as new cases, unless laboratory documentation is provided of a previous SARS-CoV-2 viral test result within the </w:t>
            </w:r>
            <w:r>
              <w:rPr>
                <w:bCs/>
                <w:sz w:val="20"/>
                <w:szCs w:val="20"/>
              </w:rPr>
              <w:t>past</w:t>
            </w:r>
            <w:r w:rsidRPr="00193C5E">
              <w:rPr>
                <w:bCs/>
                <w:sz w:val="20"/>
                <w:szCs w:val="20"/>
              </w:rPr>
              <w:t xml:space="preserve"> 90 days and the individual is asymptomatic. Cruise ship operators must have a protocol for evaluating documentation of recovery, including reviewing previous laboratory results.</w:t>
            </w:r>
            <w:r>
              <w:rPr>
                <w:bCs/>
                <w:sz w:val="20"/>
                <w:szCs w:val="20"/>
              </w:rPr>
              <w:t xml:space="preserve"> </w:t>
            </w:r>
            <w:r w:rsidRPr="00193C5E">
              <w:rPr>
                <w:bCs/>
                <w:sz w:val="20"/>
                <w:szCs w:val="20"/>
              </w:rPr>
              <w:t xml:space="preserve">Cruise ship clinicians should diagnose but </w:t>
            </w:r>
            <w:r w:rsidRPr="00C8308D">
              <w:rPr>
                <w:bCs/>
                <w:sz w:val="20"/>
                <w:szCs w:val="20"/>
              </w:rPr>
              <w:t xml:space="preserve">do </w:t>
            </w:r>
            <w:r w:rsidRPr="00C8308D">
              <w:rPr>
                <w:b/>
                <w:sz w:val="20"/>
                <w:szCs w:val="20"/>
              </w:rPr>
              <w:t>not</w:t>
            </w:r>
            <w:r w:rsidRPr="00193C5E">
              <w:rPr>
                <w:bCs/>
                <w:sz w:val="20"/>
                <w:szCs w:val="20"/>
              </w:rPr>
              <w:t xml:space="preserve"> need to report any </w:t>
            </w:r>
            <w:r w:rsidRPr="00401B15">
              <w:rPr>
                <w:b/>
                <w:sz w:val="20"/>
                <w:szCs w:val="20"/>
              </w:rPr>
              <w:t>persistent positive</w:t>
            </w:r>
            <w:r w:rsidRPr="00193C5E">
              <w:rPr>
                <w:bCs/>
                <w:sz w:val="20"/>
                <w:szCs w:val="20"/>
              </w:rPr>
              <w:t xml:space="preserve"> results via EDC</w:t>
            </w:r>
            <w:r w:rsidRPr="008B71B8">
              <w:rPr>
                <w:bCs/>
                <w:sz w:val="20"/>
                <w:szCs w:val="20"/>
              </w:rPr>
              <w:t xml:space="preserve">. </w:t>
            </w:r>
          </w:p>
          <w:p w:rsidRPr="00966B9A" w:rsidR="008C3F0D" w:rsidP="008C3F0D" w:rsidRDefault="008C3F0D" w14:paraId="36DF84D5" w14:textId="3CAAA024">
            <w:pPr>
              <w:pStyle w:val="ListParagraph"/>
              <w:numPr>
                <w:ilvl w:val="0"/>
                <w:numId w:val="20"/>
              </w:numPr>
              <w:shd w:val="clear" w:color="auto" w:fill="D9D9D9" w:themeFill="background1" w:themeFillShade="D9"/>
              <w:spacing w:after="120"/>
              <w:ind w:left="288" w:hanging="144"/>
              <w:rPr>
                <w:rStyle w:val="Hyperlink"/>
                <w:color w:val="auto"/>
                <w:sz w:val="20"/>
                <w:szCs w:val="20"/>
                <w:highlight w:val="lightGray"/>
                <w:u w:val="none"/>
              </w:rPr>
            </w:pPr>
            <w:r w:rsidRPr="00966B9A">
              <w:rPr>
                <w:color w:val="000000"/>
                <w:sz w:val="20"/>
                <w:szCs w:val="20"/>
                <w:highlight w:val="lightGray"/>
                <w:shd w:val="clear" w:color="auto" w:fill="FFFFFF"/>
              </w:rPr>
              <w:t>A febrile person in the presence of a more likely diagnosis (e.g., cellulitis, urinary tract infection, tooth abscess) does not represent CLI and should not be reported via EDC.</w:t>
            </w:r>
          </w:p>
          <w:p w:rsidRPr="006C1BAB" w:rsidR="00D44ADD" w:rsidP="00D44ADD" w:rsidRDefault="00D44ADD" w14:paraId="054768CF" w14:textId="6E7FD337">
            <w:pPr>
              <w:pStyle w:val="ListParagraph"/>
              <w:numPr>
                <w:ilvl w:val="0"/>
                <w:numId w:val="20"/>
              </w:numPr>
              <w:spacing w:after="100" w:afterAutospacing="1"/>
              <w:ind w:left="288" w:hanging="144"/>
              <w:rPr>
                <w:b/>
                <w:i/>
                <w:iCs/>
                <w:sz w:val="20"/>
                <w:szCs w:val="20"/>
              </w:rPr>
            </w:pPr>
            <w:r w:rsidRPr="006C1BAB">
              <w:rPr>
                <w:sz w:val="20"/>
                <w:szCs w:val="20"/>
              </w:rPr>
              <w:t xml:space="preserve">If separate </w:t>
            </w:r>
            <w:r w:rsidRPr="006C1BAB" w:rsidR="006229EF">
              <w:rPr>
                <w:sz w:val="20"/>
                <w:szCs w:val="20"/>
              </w:rPr>
              <w:t>respiratory</w:t>
            </w:r>
            <w:r w:rsidRPr="006C1BAB">
              <w:rPr>
                <w:sz w:val="20"/>
                <w:szCs w:val="20"/>
              </w:rPr>
              <w:t xml:space="preserve"> specimens are collected for multiple tests (e.g., COVID-19 </w:t>
            </w:r>
            <w:r w:rsidRPr="006C1BAB" w:rsidR="00204B2B">
              <w:rPr>
                <w:sz w:val="20"/>
                <w:szCs w:val="20"/>
              </w:rPr>
              <w:t xml:space="preserve">viral </w:t>
            </w:r>
            <w:r w:rsidRPr="006C1BAB">
              <w:rPr>
                <w:sz w:val="20"/>
                <w:szCs w:val="20"/>
              </w:rPr>
              <w:t xml:space="preserve">and influenza rapid antigen test) among symptomatic persons, these specimens should be collected from alternating nostrils of the patient </w:t>
            </w:r>
            <w:r w:rsidRPr="006C1BAB">
              <w:rPr>
                <w:i/>
                <w:iCs/>
                <w:sz w:val="20"/>
                <w:szCs w:val="20"/>
              </w:rPr>
              <w:t>with the first collected specimen designated for COVID-19 testing.</w:t>
            </w:r>
          </w:p>
          <w:p w:rsidRPr="006C1BAB" w:rsidR="00D44ADD" w:rsidP="00D44ADD" w:rsidRDefault="00D44ADD" w14:paraId="1F8C8D7D" w14:textId="7DCB4C01">
            <w:pPr>
              <w:pStyle w:val="ListParagraph"/>
              <w:numPr>
                <w:ilvl w:val="0"/>
                <w:numId w:val="20"/>
              </w:numPr>
              <w:spacing w:after="100" w:afterAutospacing="1"/>
              <w:ind w:left="288" w:hanging="144"/>
              <w:rPr>
                <w:sz w:val="20"/>
                <w:szCs w:val="20"/>
              </w:rPr>
            </w:pPr>
            <w:r w:rsidRPr="006C1BAB">
              <w:rPr>
                <w:sz w:val="20"/>
                <w:szCs w:val="20"/>
              </w:rPr>
              <w:t xml:space="preserve">To ensure the integrity of testing, persons with positive NAAT results for COVID-19 must </w:t>
            </w:r>
            <w:r w:rsidRPr="006C1BAB">
              <w:rPr>
                <w:b/>
                <w:bCs/>
                <w:sz w:val="20"/>
                <w:szCs w:val="20"/>
              </w:rPr>
              <w:t>not</w:t>
            </w:r>
            <w:r w:rsidRPr="006C1BAB">
              <w:rPr>
                <w:sz w:val="20"/>
                <w:szCs w:val="20"/>
              </w:rPr>
              <w:t xml:space="preserve"> be retested. The original positive result must be reported; subsequent negative results do not negate an initial positive</w:t>
            </w:r>
            <w:r w:rsidRPr="006C1BAB" w:rsidR="007F2DE1">
              <w:rPr>
                <w:sz w:val="20"/>
                <w:szCs w:val="20"/>
              </w:rPr>
              <w:t xml:space="preserve"> NAAT</w:t>
            </w:r>
            <w:r w:rsidRPr="006C1BAB">
              <w:rPr>
                <w:sz w:val="20"/>
                <w:szCs w:val="20"/>
              </w:rPr>
              <w:t xml:space="preserve"> result and should </w:t>
            </w:r>
            <w:r w:rsidRPr="006C1BAB">
              <w:rPr>
                <w:b/>
                <w:bCs/>
                <w:sz w:val="20"/>
                <w:szCs w:val="20"/>
              </w:rPr>
              <w:t>not</w:t>
            </w:r>
            <w:r w:rsidRPr="006C1BAB">
              <w:rPr>
                <w:sz w:val="20"/>
                <w:szCs w:val="20"/>
              </w:rPr>
              <w:t xml:space="preserve"> be reported.</w:t>
            </w:r>
          </w:p>
          <w:p w:rsidRPr="006C1BAB" w:rsidR="007F2DE1" w:rsidP="007F2DE1" w:rsidRDefault="00C341EC" w14:paraId="0A334A92" w14:textId="3FBD5DF2">
            <w:pPr>
              <w:pStyle w:val="ListParagraph"/>
              <w:numPr>
                <w:ilvl w:val="0"/>
                <w:numId w:val="20"/>
              </w:numPr>
              <w:spacing w:after="100" w:afterAutospacing="1"/>
              <w:ind w:left="288" w:hanging="144"/>
              <w:rPr>
                <w:sz w:val="20"/>
                <w:szCs w:val="20"/>
              </w:rPr>
            </w:pPr>
            <w:r w:rsidRPr="006C1BAB">
              <w:rPr>
                <w:sz w:val="20"/>
                <w:szCs w:val="20"/>
              </w:rPr>
              <w:t xml:space="preserve">FOR </w:t>
            </w:r>
            <w:r w:rsidRPr="006C1BAB" w:rsidR="008B5943">
              <w:rPr>
                <w:sz w:val="20"/>
                <w:szCs w:val="20"/>
              </w:rPr>
              <w:t>ASYMPTOMATIC</w:t>
            </w:r>
            <w:r w:rsidRPr="006C1BAB">
              <w:rPr>
                <w:sz w:val="20"/>
                <w:szCs w:val="20"/>
              </w:rPr>
              <w:t xml:space="preserve"> TESTING ONLY (</w:t>
            </w:r>
            <w:r w:rsidRPr="006C1BAB" w:rsidR="00A35EDA">
              <w:rPr>
                <w:sz w:val="20"/>
                <w:szCs w:val="20"/>
              </w:rPr>
              <w:t xml:space="preserve">i.e., </w:t>
            </w:r>
            <w:r w:rsidRPr="006C1BAB">
              <w:rPr>
                <w:sz w:val="20"/>
                <w:szCs w:val="20"/>
                <w:u w:val="single"/>
              </w:rPr>
              <w:t>not</w:t>
            </w:r>
            <w:r w:rsidRPr="006C1BAB">
              <w:rPr>
                <w:sz w:val="20"/>
                <w:szCs w:val="20"/>
              </w:rPr>
              <w:t xml:space="preserve"> testing for symptomatic persons): c</w:t>
            </w:r>
            <w:r w:rsidRPr="006C1BAB" w:rsidR="007F2DE1">
              <w:rPr>
                <w:sz w:val="20"/>
                <w:szCs w:val="20"/>
              </w:rPr>
              <w:t xml:space="preserve">onfirmatory testing for a positive antigen test </w:t>
            </w:r>
            <w:r w:rsidR="00C20F4E">
              <w:rPr>
                <w:sz w:val="20"/>
                <w:szCs w:val="20"/>
              </w:rPr>
              <w:t xml:space="preserve">(i.e., presumptive positives) </w:t>
            </w:r>
            <w:r w:rsidRPr="006C1BAB" w:rsidR="007F2DE1">
              <w:rPr>
                <w:sz w:val="20"/>
                <w:szCs w:val="20"/>
              </w:rPr>
              <w:t>should take place as soon as possible after the antigen test, and not longer than 48 hours after the initial antigen testing. If more than 48 hours separate the two specimen collections, or if there have been opportunities for new exposures, a NAAT should be considered a separate test – not a confirmation of the earlier test.</w:t>
            </w:r>
          </w:p>
          <w:p w:rsidRPr="0098189E" w:rsidR="00DE4D03" w:rsidP="00D44ADD" w:rsidRDefault="00DE4D03" w14:paraId="3074299B" w14:textId="103F7056">
            <w:pPr>
              <w:pStyle w:val="ListParagraph"/>
              <w:numPr>
                <w:ilvl w:val="0"/>
                <w:numId w:val="20"/>
              </w:numPr>
              <w:spacing w:after="120"/>
              <w:ind w:left="288" w:hanging="144"/>
              <w:rPr>
                <w:rStyle w:val="Hyperlink"/>
                <w:color w:val="auto"/>
                <w:sz w:val="20"/>
                <w:szCs w:val="20"/>
                <w:u w:val="none"/>
              </w:rPr>
            </w:pPr>
            <w:r w:rsidRPr="006C1BAB">
              <w:rPr>
                <w:sz w:val="20"/>
                <w:szCs w:val="20"/>
              </w:rPr>
              <w:t xml:space="preserve">Ships that choose to use antigen tests should follow CDC </w:t>
            </w:r>
            <w:hyperlink w:history="1" r:id="rId15">
              <w:r w:rsidRPr="006C1BAB">
                <w:rPr>
                  <w:rStyle w:val="Hyperlink"/>
                  <w:sz w:val="20"/>
                  <w:szCs w:val="20"/>
                </w:rPr>
                <w:t>Interim Guidance for Antigen Testing for SARS-CoV-2</w:t>
              </w:r>
            </w:hyperlink>
          </w:p>
          <w:p w:rsidRPr="005F3685" w:rsidR="005F3685" w:rsidP="005F3685" w:rsidRDefault="005F3685" w14:paraId="1ACA8D7B" w14:textId="42BF656D">
            <w:pPr>
              <w:pStyle w:val="ListParagraph"/>
              <w:numPr>
                <w:ilvl w:val="0"/>
                <w:numId w:val="20"/>
              </w:numPr>
              <w:spacing w:after="120"/>
              <w:ind w:left="288" w:hanging="144"/>
              <w:rPr>
                <w:rStyle w:val="Hyperlink"/>
                <w:color w:val="auto"/>
                <w:sz w:val="20"/>
                <w:szCs w:val="20"/>
                <w:u w:val="none"/>
              </w:rPr>
            </w:pPr>
            <w:bookmarkStart w:name="_Hlk79414360" w:id="1"/>
            <w:r>
              <w:rPr>
                <w:rStyle w:val="Hyperlink"/>
                <w:sz w:val="20"/>
                <w:szCs w:val="20"/>
              </w:rPr>
              <w:t xml:space="preserve">Prior receipt of a COVID-19 vaccine will </w:t>
            </w:r>
            <w:r w:rsidRPr="005F3685">
              <w:rPr>
                <w:rStyle w:val="Hyperlink"/>
                <w:b/>
                <w:bCs/>
                <w:sz w:val="20"/>
                <w:szCs w:val="20"/>
              </w:rPr>
              <w:t>not</w:t>
            </w:r>
            <w:r>
              <w:rPr>
                <w:rStyle w:val="Hyperlink"/>
                <w:sz w:val="20"/>
                <w:szCs w:val="20"/>
              </w:rPr>
              <w:t xml:space="preserve"> affect the results of COVID-19 viral tests.</w:t>
            </w:r>
          </w:p>
          <w:bookmarkEnd w:id="1"/>
          <w:p w:rsidR="00964A86" w:rsidP="00964A86" w:rsidRDefault="00964A86" w14:paraId="3ABFBC08" w14:textId="02E65BC7">
            <w:pPr>
              <w:rPr>
                <w:b/>
                <w:bCs/>
                <w:sz w:val="20"/>
                <w:szCs w:val="20"/>
              </w:rPr>
            </w:pPr>
            <w:r>
              <w:rPr>
                <w:b/>
                <w:bCs/>
                <w:sz w:val="20"/>
                <w:szCs w:val="20"/>
              </w:rPr>
              <w:t>Isolation</w:t>
            </w:r>
            <w:r w:rsidR="006A0D64">
              <w:rPr>
                <w:b/>
                <w:bCs/>
                <w:sz w:val="20"/>
                <w:szCs w:val="20"/>
              </w:rPr>
              <w:t xml:space="preserve"> Practices</w:t>
            </w:r>
          </w:p>
          <w:p w:rsidRPr="000578FA" w:rsidR="00EC0056" w:rsidP="00EC0056" w:rsidRDefault="00EC0056" w14:paraId="6608EB90" w14:textId="37749B2A">
            <w:pPr>
              <w:pStyle w:val="ListParagraph"/>
              <w:numPr>
                <w:ilvl w:val="0"/>
                <w:numId w:val="33"/>
              </w:numPr>
              <w:ind w:left="288" w:hanging="144"/>
              <w:rPr>
                <w:color w:val="0563C1" w:themeColor="hyperlink"/>
                <w:sz w:val="20"/>
                <w:szCs w:val="20"/>
                <w:u w:val="single"/>
              </w:rPr>
            </w:pPr>
            <w:r w:rsidRPr="000578FA">
              <w:rPr>
                <w:sz w:val="20"/>
                <w:szCs w:val="20"/>
              </w:rPr>
              <w:t>Symptomatic persons with confirmed COVID-19, defined as laboratory confirmation of SARS-CoV-2 by viral test:</w:t>
            </w:r>
          </w:p>
          <w:p w:rsidRPr="000578FA" w:rsidR="00EC0056" w:rsidP="0098189E" w:rsidRDefault="00EC0056" w14:paraId="0BD93B25" w14:textId="78D8D3FB">
            <w:pPr>
              <w:pStyle w:val="ListParagraph"/>
              <w:numPr>
                <w:ilvl w:val="0"/>
                <w:numId w:val="34"/>
              </w:numPr>
              <w:ind w:left="432" w:hanging="144"/>
              <w:rPr>
                <w:color w:val="0563C1" w:themeColor="hyperlink"/>
                <w:sz w:val="20"/>
                <w:szCs w:val="20"/>
                <w:u w:val="single"/>
              </w:rPr>
            </w:pPr>
            <w:r w:rsidRPr="000578FA">
              <w:rPr>
                <w:sz w:val="20"/>
                <w:szCs w:val="20"/>
              </w:rPr>
              <w:t>should be isolated for COVID-19 per CDC guidelines, and</w:t>
            </w:r>
          </w:p>
          <w:p w:rsidRPr="000578FA" w:rsidR="00EC0056" w:rsidP="0098189E" w:rsidRDefault="00EC0056" w14:paraId="45717818" w14:textId="660C95BC">
            <w:pPr>
              <w:pStyle w:val="ListParagraph"/>
              <w:numPr>
                <w:ilvl w:val="0"/>
                <w:numId w:val="34"/>
              </w:numPr>
              <w:ind w:left="432" w:hanging="144"/>
              <w:rPr>
                <w:rStyle w:val="Hyperlink"/>
                <w:sz w:val="20"/>
                <w:szCs w:val="20"/>
              </w:rPr>
            </w:pPr>
            <w:r w:rsidRPr="000578FA">
              <w:rPr>
                <w:sz w:val="20"/>
                <w:szCs w:val="20"/>
              </w:rPr>
              <w:t xml:space="preserve">isolation may be discontinued under conditions outlined at: </w:t>
            </w:r>
            <w:hyperlink w:history="1" r:id="rId16">
              <w:r w:rsidRPr="000578FA">
                <w:rPr>
                  <w:rStyle w:val="Hyperlink"/>
                  <w:sz w:val="20"/>
                  <w:szCs w:val="20"/>
                </w:rPr>
                <w:t>www.cdc.gov/coronavirus/2019-ncov/hcp/disposition-in-home-patients.html</w:t>
              </w:r>
            </w:hyperlink>
          </w:p>
          <w:p w:rsidRPr="000578FA" w:rsidR="00EC0056" w:rsidP="00EC0056" w:rsidRDefault="00EC0056" w14:paraId="3D2D9DBB" w14:textId="32CC5A50">
            <w:pPr>
              <w:pStyle w:val="ListParagraph"/>
              <w:numPr>
                <w:ilvl w:val="0"/>
                <w:numId w:val="33"/>
              </w:numPr>
              <w:spacing w:after="60"/>
              <w:ind w:left="288" w:hanging="144"/>
              <w:rPr>
                <w:color w:val="0563C1" w:themeColor="hyperlink"/>
                <w:sz w:val="20"/>
                <w:szCs w:val="20"/>
                <w:u w:val="single"/>
              </w:rPr>
            </w:pPr>
            <w:r w:rsidRPr="000578FA">
              <w:rPr>
                <w:sz w:val="20"/>
                <w:szCs w:val="20"/>
              </w:rPr>
              <w:t xml:space="preserve">Symptomatic persons </w:t>
            </w:r>
            <w:r w:rsidRPr="000578FA">
              <w:rPr>
                <w:color w:val="202122"/>
                <w:sz w:val="20"/>
                <w:szCs w:val="20"/>
              </w:rPr>
              <w:t xml:space="preserve">with CLI that initially test negative via NAAT for COVID-19 </w:t>
            </w:r>
            <w:r w:rsidRPr="000578FA">
              <w:rPr>
                <w:i/>
                <w:iCs/>
                <w:color w:val="202122"/>
                <w:sz w:val="20"/>
                <w:szCs w:val="20"/>
              </w:rPr>
              <w:t>and</w:t>
            </w:r>
            <w:r w:rsidRPr="000578FA">
              <w:rPr>
                <w:color w:val="202122"/>
                <w:sz w:val="20"/>
                <w:szCs w:val="20"/>
              </w:rPr>
              <w:t xml:space="preserve"> no alternative etiology is identified</w:t>
            </w:r>
            <w:r w:rsidRPr="000578FA" w:rsidR="002D1D74">
              <w:rPr>
                <w:color w:val="202122"/>
                <w:sz w:val="20"/>
                <w:szCs w:val="20"/>
              </w:rPr>
              <w:t xml:space="preserve"> </w:t>
            </w:r>
            <w:r w:rsidRPr="000578FA" w:rsidR="002D1D74">
              <w:rPr>
                <w:sz w:val="20"/>
                <w:szCs w:val="20"/>
              </w:rPr>
              <w:t xml:space="preserve">(e.g., influenza, </w:t>
            </w:r>
            <w:r w:rsidRPr="000578FA" w:rsidR="002D1D74">
              <w:rPr>
                <w:i/>
                <w:iCs/>
                <w:sz w:val="20"/>
                <w:szCs w:val="20"/>
              </w:rPr>
              <w:t>Legionella</w:t>
            </w:r>
            <w:r w:rsidRPr="000578FA" w:rsidR="002D1D74">
              <w:rPr>
                <w:sz w:val="20"/>
                <w:szCs w:val="20"/>
              </w:rPr>
              <w:t xml:space="preserve">, </w:t>
            </w:r>
            <w:r w:rsidRPr="000578FA" w:rsidR="002D1D74">
              <w:rPr>
                <w:i/>
                <w:iCs/>
                <w:sz w:val="20"/>
                <w:szCs w:val="20"/>
              </w:rPr>
              <w:t>Streptococcal</w:t>
            </w:r>
            <w:r w:rsidRPr="000578FA" w:rsidR="002D1D74">
              <w:rPr>
                <w:sz w:val="20"/>
                <w:szCs w:val="20"/>
              </w:rPr>
              <w:t xml:space="preserve"> pharyngitis, infectious mononucleosis, </w:t>
            </w:r>
            <w:r w:rsidRPr="000578FA" w:rsidR="002D1D74">
              <w:rPr>
                <w:i/>
                <w:iCs/>
                <w:sz w:val="20"/>
                <w:szCs w:val="20"/>
              </w:rPr>
              <w:t>and</w:t>
            </w:r>
            <w:r w:rsidRPr="000578FA" w:rsidR="002D1D74">
              <w:rPr>
                <w:sz w:val="20"/>
                <w:szCs w:val="20"/>
              </w:rPr>
              <w:t xml:space="preserve"> respiratory syncytial virus (RSV))</w:t>
            </w:r>
            <w:r w:rsidRPr="000578FA">
              <w:rPr>
                <w:color w:val="202122"/>
                <w:sz w:val="20"/>
                <w:szCs w:val="20"/>
              </w:rPr>
              <w:t>:</w:t>
            </w:r>
          </w:p>
          <w:p w:rsidRPr="000578FA" w:rsidR="00EC0056" w:rsidP="0098189E" w:rsidRDefault="00EC0056" w14:paraId="02C6C8CD" w14:textId="6B07A61A">
            <w:pPr>
              <w:pStyle w:val="ListParagraph"/>
              <w:numPr>
                <w:ilvl w:val="0"/>
                <w:numId w:val="34"/>
              </w:numPr>
              <w:spacing w:after="60"/>
              <w:ind w:left="432" w:hanging="144"/>
              <w:rPr>
                <w:color w:val="0563C1" w:themeColor="hyperlink"/>
                <w:sz w:val="20"/>
                <w:szCs w:val="20"/>
                <w:u w:val="single"/>
              </w:rPr>
            </w:pPr>
            <w:r w:rsidRPr="000578FA">
              <w:rPr>
                <w:color w:val="0563C1" w:themeColor="hyperlink"/>
                <w:sz w:val="20"/>
                <w:szCs w:val="20"/>
                <w:u w:val="single"/>
              </w:rPr>
              <w:t>should be isolated for COVID-19 per CDC guidelines, and</w:t>
            </w:r>
          </w:p>
          <w:p w:rsidRPr="000578FA" w:rsidR="00EC0056" w:rsidP="0098189E" w:rsidRDefault="00EC0056" w14:paraId="2D190876" w14:textId="056B5C76">
            <w:pPr>
              <w:pStyle w:val="ListParagraph"/>
              <w:numPr>
                <w:ilvl w:val="0"/>
                <w:numId w:val="34"/>
              </w:numPr>
              <w:spacing w:after="60"/>
              <w:ind w:left="432" w:hanging="144"/>
              <w:rPr>
                <w:color w:val="0563C1" w:themeColor="hyperlink"/>
                <w:sz w:val="20"/>
                <w:szCs w:val="20"/>
                <w:u w:val="single"/>
              </w:rPr>
            </w:pPr>
            <w:r w:rsidRPr="000578FA">
              <w:rPr>
                <w:color w:val="202122"/>
                <w:sz w:val="20"/>
                <w:szCs w:val="20"/>
              </w:rPr>
              <w:t>isolation may be discontinued if a repeat NAAT result—collected at least 24 hours from the initial COVID-19 test—is negative.</w:t>
            </w:r>
          </w:p>
          <w:p w:rsidR="006A0D64" w:rsidP="00D44ADD" w:rsidRDefault="006A0D64" w14:paraId="5558F83C" w14:textId="7011DB3A">
            <w:pPr>
              <w:rPr>
                <w:sz w:val="20"/>
                <w:szCs w:val="20"/>
              </w:rPr>
            </w:pPr>
          </w:p>
          <w:p w:rsidRPr="006C1BAB" w:rsidR="00D44ADD" w:rsidP="00D44ADD" w:rsidRDefault="00D44ADD" w14:paraId="2C3F4111" w14:textId="7145A934">
            <w:pPr>
              <w:rPr>
                <w:b/>
                <w:bCs/>
                <w:sz w:val="20"/>
                <w:szCs w:val="20"/>
              </w:rPr>
            </w:pPr>
            <w:r w:rsidRPr="006C1BAB">
              <w:rPr>
                <w:b/>
                <w:bCs/>
                <w:sz w:val="20"/>
                <w:szCs w:val="20"/>
              </w:rPr>
              <w:lastRenderedPageBreak/>
              <w:t>Identifying Vaccine Adverse Events for COVID-19 and Influenza</w:t>
            </w:r>
          </w:p>
          <w:p w:rsidRPr="006C1BAB" w:rsidR="00D44ADD" w:rsidP="00D44ADD" w:rsidRDefault="00D44ADD" w14:paraId="7BD6F2FA" w14:textId="7F4FCC41">
            <w:pPr>
              <w:pStyle w:val="ListParagraph"/>
              <w:numPr>
                <w:ilvl w:val="0"/>
                <w:numId w:val="20"/>
              </w:numPr>
              <w:ind w:left="288" w:hanging="144"/>
              <w:rPr>
                <w:sz w:val="20"/>
                <w:szCs w:val="20"/>
              </w:rPr>
            </w:pPr>
            <w:r w:rsidRPr="006C1BAB">
              <w:rPr>
                <w:b/>
                <w:bCs/>
                <w:sz w:val="20"/>
                <w:szCs w:val="20"/>
              </w:rPr>
              <w:t>COVID-19 vaccine side effects</w:t>
            </w:r>
            <w:r w:rsidRPr="006C1BAB">
              <w:rPr>
                <w:sz w:val="20"/>
                <w:szCs w:val="20"/>
              </w:rPr>
              <w:t xml:space="preserve"> can include:</w:t>
            </w:r>
            <w:r w:rsidRPr="006C1BAB">
              <w:rPr>
                <w:i/>
                <w:iCs/>
                <w:sz w:val="20"/>
                <w:szCs w:val="20"/>
              </w:rPr>
              <w:t xml:space="preserve"> fever, chills, rigors, muscle or body aches (myalgias), headache, fatigue, vomiting, or diarrhea. </w:t>
            </w:r>
            <w:r w:rsidRPr="006C1BAB">
              <w:rPr>
                <w:sz w:val="20"/>
                <w:szCs w:val="20"/>
              </w:rPr>
              <w:t xml:space="preserve">Please refer to this </w:t>
            </w:r>
            <w:hyperlink w:history="1" w:anchor="Appendix-D" r:id="rId17">
              <w:r w:rsidRPr="007065F5" w:rsidR="007065F5">
                <w:rPr>
                  <w:rStyle w:val="Hyperlink"/>
                  <w:sz w:val="20"/>
                  <w:szCs w:val="20"/>
                </w:rPr>
                <w:t>CDC website appendix</w:t>
              </w:r>
            </w:hyperlink>
            <w:r w:rsidRPr="006C1BAB">
              <w:rPr>
                <w:sz w:val="20"/>
                <w:szCs w:val="20"/>
              </w:rPr>
              <w:t>.</w:t>
            </w:r>
          </w:p>
          <w:p w:rsidRPr="006C1BAB" w:rsidR="00D44ADD" w:rsidP="00D44ADD" w:rsidRDefault="00D44ADD" w14:paraId="2D33565C" w14:textId="2CA3501F">
            <w:pPr>
              <w:pStyle w:val="ListParagraph"/>
              <w:numPr>
                <w:ilvl w:val="0"/>
                <w:numId w:val="20"/>
              </w:numPr>
              <w:ind w:left="288" w:hanging="144"/>
              <w:rPr>
                <w:sz w:val="20"/>
                <w:szCs w:val="20"/>
              </w:rPr>
            </w:pPr>
            <w:r w:rsidRPr="006C1BAB">
              <w:rPr>
                <w:b/>
                <w:bCs/>
                <w:sz w:val="20"/>
                <w:szCs w:val="20"/>
              </w:rPr>
              <w:t xml:space="preserve">COVID-19 vaccine side effects </w:t>
            </w:r>
            <w:r w:rsidRPr="006C1BAB">
              <w:rPr>
                <w:sz w:val="20"/>
                <w:szCs w:val="20"/>
              </w:rPr>
              <w:t>do</w:t>
            </w:r>
            <w:r w:rsidRPr="006C1BAB">
              <w:rPr>
                <w:b/>
                <w:bCs/>
                <w:sz w:val="20"/>
                <w:szCs w:val="20"/>
              </w:rPr>
              <w:t xml:space="preserve"> not </w:t>
            </w:r>
            <w:r w:rsidRPr="006C1BAB">
              <w:rPr>
                <w:sz w:val="20"/>
                <w:szCs w:val="20"/>
              </w:rPr>
              <w:t xml:space="preserve">include: </w:t>
            </w:r>
            <w:r w:rsidRPr="006C1BAB">
              <w:rPr>
                <w:i/>
                <w:iCs/>
                <w:sz w:val="20"/>
                <w:szCs w:val="20"/>
              </w:rPr>
              <w:t>cough, sore throat, nasal congestion, runny nose (rhinorrhea), new olfactory disorder, new taste disorder, shortness of breath, or difficulty breathing.</w:t>
            </w:r>
          </w:p>
          <w:p w:rsidRPr="006C1BAB" w:rsidR="00D44ADD" w:rsidP="00D44ADD" w:rsidRDefault="00D44ADD" w14:paraId="23580EB6" w14:textId="048E7486">
            <w:pPr>
              <w:pStyle w:val="ListParagraph"/>
              <w:numPr>
                <w:ilvl w:val="0"/>
                <w:numId w:val="20"/>
              </w:numPr>
              <w:ind w:left="288" w:hanging="144"/>
              <w:rPr>
                <w:sz w:val="20"/>
                <w:szCs w:val="20"/>
              </w:rPr>
            </w:pPr>
            <w:r w:rsidRPr="006C1BAB">
              <w:rPr>
                <w:b/>
                <w:bCs/>
                <w:sz w:val="20"/>
                <w:szCs w:val="20"/>
              </w:rPr>
              <w:t xml:space="preserve">Inactivated Influenza vaccine side effects </w:t>
            </w:r>
            <w:r w:rsidRPr="006C1BAB">
              <w:rPr>
                <w:sz w:val="20"/>
                <w:szCs w:val="20"/>
              </w:rPr>
              <w:t>can include:</w:t>
            </w:r>
            <w:r w:rsidRPr="006C1BAB">
              <w:rPr>
                <w:b/>
                <w:bCs/>
                <w:sz w:val="20"/>
                <w:szCs w:val="20"/>
              </w:rPr>
              <w:t xml:space="preserve"> </w:t>
            </w:r>
            <w:r w:rsidRPr="006C1BAB">
              <w:rPr>
                <w:i/>
                <w:iCs/>
                <w:sz w:val="20"/>
                <w:szCs w:val="20"/>
              </w:rPr>
              <w:t>fever, chills, fatigue, muscle or body aches (myalgias). Please refer to</w:t>
            </w:r>
            <w:r w:rsidRPr="006C1BAB">
              <w:rPr>
                <w:sz w:val="20"/>
                <w:szCs w:val="20"/>
              </w:rPr>
              <w:t xml:space="preserve"> </w:t>
            </w:r>
            <w:hyperlink w:history="1" r:id="rId18">
              <w:r w:rsidRPr="006C1BAB">
                <w:rPr>
                  <w:rStyle w:val="Hyperlink"/>
                  <w:sz w:val="20"/>
                  <w:szCs w:val="20"/>
                </w:rPr>
                <w:t>influenza vaccination side effects</w:t>
              </w:r>
            </w:hyperlink>
            <w:r w:rsidRPr="006C1BAB">
              <w:rPr>
                <w:rStyle w:val="Hyperlink"/>
                <w:sz w:val="20"/>
                <w:szCs w:val="20"/>
              </w:rPr>
              <w:t>.</w:t>
            </w:r>
          </w:p>
          <w:p w:rsidRPr="006C1BAB" w:rsidR="00D44ADD" w:rsidP="00D44ADD" w:rsidRDefault="00D44ADD" w14:paraId="06541C83" w14:textId="4ABFC6DE">
            <w:pPr>
              <w:pStyle w:val="ListParagraph"/>
              <w:numPr>
                <w:ilvl w:val="0"/>
                <w:numId w:val="20"/>
              </w:numPr>
              <w:ind w:left="288" w:hanging="144"/>
              <w:rPr>
                <w:i/>
                <w:iCs/>
                <w:sz w:val="20"/>
                <w:szCs w:val="20"/>
              </w:rPr>
            </w:pPr>
            <w:r w:rsidRPr="006C1BAB">
              <w:rPr>
                <w:b/>
                <w:bCs/>
                <w:sz w:val="20"/>
                <w:szCs w:val="20"/>
              </w:rPr>
              <w:t>Allergic reactions to vaccines</w:t>
            </w:r>
            <w:r w:rsidRPr="006C1BAB">
              <w:rPr>
                <w:sz w:val="20"/>
                <w:szCs w:val="20"/>
              </w:rPr>
              <w:t xml:space="preserve"> (which typically occur immediately post-vaccination) can include: </w:t>
            </w:r>
            <w:r w:rsidRPr="006C1BAB">
              <w:rPr>
                <w:i/>
                <w:iCs/>
                <w:sz w:val="20"/>
                <w:szCs w:val="20"/>
              </w:rPr>
              <w:t>shortness of breath (i.e., anaphylaxis), vomiting, or diarrhea.</w:t>
            </w:r>
          </w:p>
          <w:p w:rsidRPr="006C1BAB" w:rsidR="00D44ADD" w:rsidP="00D44ADD" w:rsidRDefault="00D44ADD" w14:paraId="739194EC" w14:textId="5A0379ED">
            <w:pPr>
              <w:spacing w:after="120"/>
              <w:rPr>
                <w:sz w:val="19"/>
                <w:szCs w:val="19"/>
              </w:rPr>
            </w:pPr>
            <w:r w:rsidRPr="006C1BAB">
              <w:rPr>
                <w:sz w:val="19"/>
                <w:szCs w:val="19"/>
              </w:rPr>
              <w:t xml:space="preserve">Please report any vaccine adverse events (i.e., side effects or allergic reactions) to CDC’s </w:t>
            </w:r>
            <w:hyperlink w:history="1" r:id="rId19">
              <w:r w:rsidRPr="006C1BAB">
                <w:rPr>
                  <w:rStyle w:val="Hyperlink"/>
                  <w:sz w:val="19"/>
                  <w:szCs w:val="19"/>
                </w:rPr>
                <w:t>Vaccine Adverse Event Reporting System (VAERS)</w:t>
              </w:r>
            </w:hyperlink>
            <w:r w:rsidRPr="006C1BAB">
              <w:rPr>
                <w:sz w:val="19"/>
                <w:szCs w:val="19"/>
              </w:rPr>
              <w:t xml:space="preserve">. </w:t>
            </w:r>
          </w:p>
          <w:p w:rsidRPr="006C1BAB" w:rsidR="00D44ADD" w:rsidP="00D44ADD" w:rsidRDefault="00D44ADD" w14:paraId="2A2D02DE" w14:textId="77777777">
            <w:pPr>
              <w:spacing w:before="60"/>
              <w:rPr>
                <w:b/>
                <w:sz w:val="20"/>
                <w:szCs w:val="20"/>
              </w:rPr>
            </w:pPr>
            <w:r w:rsidRPr="006C1BAB">
              <w:rPr>
                <w:b/>
                <w:sz w:val="20"/>
                <w:szCs w:val="20"/>
              </w:rPr>
              <w:t>Influenza Management</w:t>
            </w:r>
          </w:p>
          <w:p w:rsidRPr="006C1BAB" w:rsidR="00D44ADD" w:rsidP="00D44ADD" w:rsidRDefault="00D44ADD" w14:paraId="1BD3B580" w14:textId="1D41CD50">
            <w:pPr>
              <w:pStyle w:val="ListParagraph"/>
              <w:numPr>
                <w:ilvl w:val="0"/>
                <w:numId w:val="20"/>
              </w:numPr>
              <w:ind w:left="288" w:hanging="144"/>
              <w:rPr>
                <w:b/>
                <w:sz w:val="20"/>
                <w:szCs w:val="20"/>
              </w:rPr>
            </w:pPr>
            <w:r w:rsidRPr="006C1BAB">
              <w:rPr>
                <w:bCs/>
                <w:sz w:val="20"/>
                <w:szCs w:val="20"/>
              </w:rPr>
              <w:t xml:space="preserve">Until further notice, cumulative influenza-like-illness (ILI) reporting via the </w:t>
            </w:r>
            <w:r w:rsidRPr="006C1BAB">
              <w:rPr>
                <w:sz w:val="20"/>
                <w:szCs w:val="20"/>
              </w:rPr>
              <w:t xml:space="preserve">Maritime Conveyance Cumulative Influenza/Influenza-like Illness (ILI) Form is </w:t>
            </w:r>
            <w:r w:rsidRPr="006C1BAB">
              <w:rPr>
                <w:bCs/>
                <w:sz w:val="20"/>
                <w:szCs w:val="20"/>
              </w:rPr>
              <w:t xml:space="preserve">suspended due to the COVID-19 pandemic. </w:t>
            </w:r>
          </w:p>
          <w:p w:rsidRPr="006C1BAB" w:rsidR="00D44ADD" w:rsidP="00D44ADD" w:rsidRDefault="00D44ADD" w14:paraId="23E6A17B" w14:textId="13F7D6C8">
            <w:pPr>
              <w:pStyle w:val="ListParagraph"/>
              <w:numPr>
                <w:ilvl w:val="0"/>
                <w:numId w:val="20"/>
              </w:numPr>
              <w:spacing w:after="120"/>
              <w:ind w:left="288" w:hanging="144"/>
              <w:rPr>
                <w:b/>
                <w:sz w:val="20"/>
                <w:szCs w:val="20"/>
              </w:rPr>
            </w:pPr>
            <w:r w:rsidRPr="006C1BAB">
              <w:rPr>
                <w:bCs/>
                <w:sz w:val="20"/>
                <w:szCs w:val="20"/>
              </w:rPr>
              <w:t xml:space="preserve">If needed, please refer to CDC’s website for </w:t>
            </w:r>
            <w:hyperlink w:history="1" r:id="rId20">
              <w:r w:rsidRPr="006C1BAB">
                <w:rPr>
                  <w:rStyle w:val="Hyperlink"/>
                  <w:bCs/>
                  <w:sz w:val="20"/>
                  <w:szCs w:val="20"/>
                </w:rPr>
                <w:t>Guidance for Cruise Ships on Influenza Management</w:t>
              </w:r>
            </w:hyperlink>
            <w:r w:rsidRPr="006C1BAB">
              <w:rPr>
                <w:bCs/>
                <w:sz w:val="20"/>
                <w:szCs w:val="20"/>
              </w:rPr>
              <w:t>.</w:t>
            </w:r>
          </w:p>
          <w:p w:rsidRPr="006C1BAB" w:rsidR="00D44ADD" w:rsidP="00D44ADD" w:rsidRDefault="00D44ADD" w14:paraId="3411EC86" w14:textId="2D1A24EE">
            <w:pPr>
              <w:contextualSpacing/>
              <w:rPr>
                <w:b/>
                <w:sz w:val="20"/>
                <w:szCs w:val="20"/>
              </w:rPr>
            </w:pPr>
            <w:r w:rsidRPr="006C1BAB">
              <w:rPr>
                <w:b/>
                <w:sz w:val="20"/>
                <w:szCs w:val="20"/>
              </w:rPr>
              <w:t>Reporting Cruise Ship Fatalities or Other Illnesses of Public Health Concern</w:t>
            </w:r>
          </w:p>
          <w:p w:rsidRPr="006C1BAB" w:rsidR="00D44ADD" w:rsidP="00D44ADD" w:rsidRDefault="00D44ADD" w14:paraId="64D6E1BA" w14:textId="77A01E2B">
            <w:pPr>
              <w:pStyle w:val="ListParagraph"/>
              <w:numPr>
                <w:ilvl w:val="0"/>
                <w:numId w:val="20"/>
              </w:numPr>
              <w:autoSpaceDE w:val="0"/>
              <w:autoSpaceDN w:val="0"/>
              <w:ind w:left="288" w:hanging="144"/>
              <w:rPr>
                <w:sz w:val="20"/>
                <w:szCs w:val="20"/>
              </w:rPr>
            </w:pPr>
            <w:r w:rsidRPr="006C1BAB">
              <w:rPr>
                <w:b/>
                <w:bCs/>
                <w:sz w:val="20"/>
                <w:szCs w:val="20"/>
              </w:rPr>
              <w:t>Acute gastroenteritis or diarrhea</w:t>
            </w:r>
            <w:r w:rsidRPr="006C1BAB">
              <w:rPr>
                <w:sz w:val="20"/>
                <w:szCs w:val="20"/>
              </w:rPr>
              <w:t>: should be reported to CDC’s Vessel Sanitation Program (VSP) via the </w:t>
            </w:r>
            <w:hyperlink w:history="1" r:id="rId21">
              <w:r w:rsidRPr="006C1BAB">
                <w:rPr>
                  <w:rStyle w:val="Hyperlink"/>
                  <w:sz w:val="20"/>
                  <w:szCs w:val="20"/>
                </w:rPr>
                <w:t>Maritime Illness Database and Reporting System (MIDRS)</w:t>
              </w:r>
            </w:hyperlink>
            <w:r w:rsidRPr="006C1BAB">
              <w:rPr>
                <w:sz w:val="20"/>
                <w:szCs w:val="20"/>
              </w:rPr>
              <w:t>. For more information, visit </w:t>
            </w:r>
            <w:hyperlink w:history="1" r:id="rId22">
              <w:r w:rsidRPr="006C1BAB">
                <w:rPr>
                  <w:rStyle w:val="Hyperlink"/>
                  <w:sz w:val="20"/>
                  <w:szCs w:val="20"/>
                </w:rPr>
                <w:t>CDC Vessel Sanitation Program (VSP)</w:t>
              </w:r>
            </w:hyperlink>
          </w:p>
          <w:p w:rsidRPr="006C1BAB" w:rsidR="00D44ADD" w:rsidP="00D44ADD" w:rsidRDefault="00D44ADD" w14:paraId="1D6054DC" w14:textId="6119D7F5">
            <w:pPr>
              <w:pStyle w:val="ListParagraph"/>
              <w:numPr>
                <w:ilvl w:val="0"/>
                <w:numId w:val="20"/>
              </w:numPr>
              <w:autoSpaceDE w:val="0"/>
              <w:autoSpaceDN w:val="0"/>
              <w:spacing w:after="60"/>
              <w:ind w:left="288" w:hanging="144"/>
              <w:rPr>
                <w:sz w:val="20"/>
                <w:szCs w:val="20"/>
              </w:rPr>
            </w:pPr>
            <w:r w:rsidRPr="006C1BAB">
              <w:rPr>
                <w:b/>
                <w:bCs/>
                <w:sz w:val="20"/>
                <w:szCs w:val="20"/>
              </w:rPr>
              <w:t>Legionnaires’ disease</w:t>
            </w:r>
            <w:r w:rsidRPr="006C1BAB">
              <w:rPr>
                <w:sz w:val="20"/>
                <w:szCs w:val="20"/>
              </w:rPr>
              <w:t>: should be reported to CDC’s Respiratory Diseases Branch at </w:t>
            </w:r>
            <w:hyperlink w:history="1" r:id="rId23">
              <w:r w:rsidRPr="006C1BAB">
                <w:rPr>
                  <w:rStyle w:val="Hyperlink"/>
                  <w:sz w:val="20"/>
                  <w:szCs w:val="20"/>
                </w:rPr>
                <w:t>travellegionella@cdc.gov</w:t>
              </w:r>
            </w:hyperlink>
            <w:r w:rsidRPr="006C1BAB">
              <w:rPr>
                <w:sz w:val="20"/>
                <w:szCs w:val="20"/>
              </w:rPr>
              <w:t>. For more information about Legionnaires’ disease, visit </w:t>
            </w:r>
            <w:hyperlink w:history="1" r:id="rId24">
              <w:r w:rsidRPr="006C1BAB">
                <w:rPr>
                  <w:rStyle w:val="Hyperlink"/>
                  <w:sz w:val="20"/>
                  <w:szCs w:val="20"/>
                </w:rPr>
                <w:t>CDC’s Respiratory Diseases Branch (RDB)</w:t>
              </w:r>
            </w:hyperlink>
            <w:r w:rsidRPr="006C1BAB">
              <w:rPr>
                <w:sz w:val="20"/>
                <w:szCs w:val="20"/>
              </w:rPr>
              <w:t>.</w:t>
            </w:r>
            <w:r w:rsidRPr="006C1BAB">
              <w:rPr>
                <w:rFonts w:ascii="Segoe UI" w:hAnsi="Segoe UI" w:cs="Segoe UI"/>
                <w:color w:val="000000"/>
                <w:sz w:val="20"/>
                <w:szCs w:val="20"/>
              </w:rPr>
              <w:t xml:space="preserve"> </w:t>
            </w:r>
          </w:p>
          <w:p w:rsidRPr="006C1BAB" w:rsidR="00D44ADD" w:rsidP="00D44ADD" w:rsidRDefault="00D44ADD" w14:paraId="73AE34B1" w14:textId="0C615098">
            <w:pPr>
              <w:pStyle w:val="ListParagraph"/>
              <w:numPr>
                <w:ilvl w:val="0"/>
                <w:numId w:val="20"/>
              </w:numPr>
              <w:autoSpaceDE w:val="0"/>
              <w:autoSpaceDN w:val="0"/>
              <w:spacing w:before="40" w:after="40"/>
              <w:ind w:left="288" w:hanging="144"/>
              <w:rPr>
                <w:sz w:val="20"/>
                <w:szCs w:val="20"/>
              </w:rPr>
            </w:pPr>
            <w:r w:rsidRPr="006C1BAB">
              <w:rPr>
                <w:b/>
                <w:bCs/>
                <w:sz w:val="20"/>
                <w:szCs w:val="20"/>
              </w:rPr>
              <w:t>Fatalities and all other illnesses of public health concern</w:t>
            </w:r>
            <w:r w:rsidRPr="006C1BAB">
              <w:rPr>
                <w:sz w:val="20"/>
                <w:szCs w:val="20"/>
              </w:rPr>
              <w:t xml:space="preserve"> (e.g., TB, varicella, measles, pertussis</w:t>
            </w:r>
            <w:r w:rsidR="00C2255F">
              <w:rPr>
                <w:sz w:val="20"/>
                <w:szCs w:val="20"/>
              </w:rPr>
              <w:t>)</w:t>
            </w:r>
            <w:r w:rsidRPr="006C1BAB">
              <w:rPr>
                <w:sz w:val="20"/>
                <w:szCs w:val="20"/>
              </w:rPr>
              <w:t xml:space="preserve"> should be reported via the </w:t>
            </w:r>
            <w:hyperlink w:history="1" r:id="rId25">
              <w:r w:rsidRPr="006C1BAB">
                <w:rPr>
                  <w:rStyle w:val="Hyperlink"/>
                  <w:sz w:val="20"/>
                  <w:szCs w:val="20"/>
                </w:rPr>
                <w:t>Maritime Conveyance Illness or Death Investigation Form </w:t>
              </w:r>
            </w:hyperlink>
            <w:r w:rsidRPr="006C1BAB">
              <w:rPr>
                <w:sz w:val="20"/>
                <w:szCs w:val="20"/>
              </w:rPr>
              <w:t xml:space="preserve">to the appropriate </w:t>
            </w:r>
            <w:hyperlink w:history="1" r:id="rId26">
              <w:r w:rsidRPr="006C1BAB">
                <w:rPr>
                  <w:rStyle w:val="Hyperlink"/>
                  <w:sz w:val="20"/>
                  <w:szCs w:val="20"/>
                </w:rPr>
                <w:t>CDC Quarantine Station</w:t>
              </w:r>
            </w:hyperlink>
            <w:r w:rsidRPr="006C1BAB">
              <w:rPr>
                <w:sz w:val="20"/>
                <w:szCs w:val="20"/>
              </w:rPr>
              <w:t>.</w:t>
            </w:r>
          </w:p>
          <w:p w:rsidRPr="006C1BAB" w:rsidR="00D44ADD" w:rsidP="00D44ADD" w:rsidRDefault="00D44ADD" w14:paraId="586297E3" w14:textId="226C020E">
            <w:pPr>
              <w:spacing w:before="120"/>
              <w:contextualSpacing/>
              <w:jc w:val="right"/>
              <w:rPr>
                <w:b/>
                <w:sz w:val="20"/>
                <w:szCs w:val="20"/>
              </w:rPr>
            </w:pPr>
            <w:r w:rsidRPr="006C1BAB">
              <w:rPr>
                <w:b/>
                <w:sz w:val="20"/>
                <w:szCs w:val="20"/>
              </w:rPr>
              <w:t xml:space="preserve">Check to acknowledge that you have reviewed these Important Reminders </w:t>
            </w:r>
            <w:sdt>
              <w:sdtPr>
                <w:rPr>
                  <w:b/>
                  <w:sz w:val="20"/>
                  <w:szCs w:val="20"/>
                </w:rPr>
                <w:id w:val="-728759559"/>
                <w14:checkbox>
                  <w14:checked w14:val="0"/>
                  <w14:checkedState w14:font="MS Gothic" w14:val="2612"/>
                  <w14:uncheckedState w14:font="MS Gothic" w14:val="2610"/>
                </w14:checkbox>
              </w:sdtPr>
              <w:sdtEndPr/>
              <w:sdtContent>
                <w:r w:rsidRPr="006C1BAB">
                  <w:rPr>
                    <w:rFonts w:hint="eastAsia" w:ascii="MS Gothic" w:hAnsi="MS Gothic" w:eastAsia="MS Gothic"/>
                    <w:b/>
                    <w:sz w:val="20"/>
                    <w:szCs w:val="20"/>
                  </w:rPr>
                  <w:t>☐</w:t>
                </w:r>
              </w:sdtContent>
            </w:sdt>
          </w:p>
          <w:p w:rsidRPr="006C1BAB" w:rsidR="00D44ADD" w:rsidP="00D44ADD" w:rsidRDefault="00D44ADD" w14:paraId="6EED808D" w14:textId="03B436FA">
            <w:pPr>
              <w:rPr>
                <w:b/>
                <w:sz w:val="20"/>
                <w:szCs w:val="20"/>
              </w:rPr>
            </w:pPr>
          </w:p>
        </w:tc>
      </w:tr>
      <w:tr w:rsidRPr="006C1BAB" w:rsidR="00D44ADD" w:rsidTr="242471CB" w14:paraId="772E3C86" w14:textId="77777777">
        <w:trPr>
          <w:jc w:val="center"/>
        </w:trPr>
        <w:tc>
          <w:tcPr>
            <w:tcW w:w="8494" w:type="dxa"/>
            <w:gridSpan w:val="6"/>
            <w:tcBorders>
              <w:top w:val="single" w:color="auto" w:sz="24" w:space="0"/>
              <w:left w:val="single" w:color="auto" w:sz="12" w:space="0"/>
              <w:right w:val="single" w:color="auto" w:sz="4" w:space="0"/>
            </w:tcBorders>
            <w:shd w:val="clear" w:color="auto" w:fill="D9D9D9" w:themeFill="background1" w:themeFillShade="D9"/>
          </w:tcPr>
          <w:p w:rsidRPr="00911E23" w:rsidR="00853184" w:rsidP="00D44ADD" w:rsidRDefault="13E9DA77" w14:paraId="26E55AE5" w14:textId="2BAEF666">
            <w:pPr>
              <w:contextualSpacing/>
              <w:rPr>
                <w:sz w:val="20"/>
                <w:szCs w:val="20"/>
              </w:rPr>
            </w:pPr>
            <w:r w:rsidRPr="00911E23">
              <w:rPr>
                <w:sz w:val="20"/>
                <w:szCs w:val="20"/>
              </w:rPr>
              <w:lastRenderedPageBreak/>
              <w:t xml:space="preserve">Today, are you entering </w:t>
            </w:r>
            <w:r w:rsidRPr="00911E23">
              <w:rPr>
                <w:b/>
                <w:bCs/>
                <w:sz w:val="20"/>
                <w:szCs w:val="20"/>
              </w:rPr>
              <w:t>new</w:t>
            </w:r>
            <w:r w:rsidRPr="00911E23">
              <w:rPr>
                <w:sz w:val="20"/>
                <w:szCs w:val="20"/>
              </w:rPr>
              <w:t xml:space="preserve"> </w:t>
            </w:r>
            <w:r w:rsidRPr="00911E23" w:rsidR="04ECFD83">
              <w:rPr>
                <w:sz w:val="20"/>
                <w:szCs w:val="20"/>
              </w:rPr>
              <w:t xml:space="preserve">(not previously reported) </w:t>
            </w:r>
            <w:r w:rsidRPr="00911E23">
              <w:rPr>
                <w:sz w:val="20"/>
                <w:szCs w:val="20"/>
              </w:rPr>
              <w:t>results for the following test categories</w:t>
            </w:r>
            <w:r w:rsidRPr="00911E23" w:rsidR="04ECFD83">
              <w:rPr>
                <w:sz w:val="20"/>
                <w:szCs w:val="20"/>
              </w:rPr>
              <w:t xml:space="preserve"> (check all that apply)?</w:t>
            </w:r>
          </w:p>
          <w:p w:rsidRPr="00911E23" w:rsidR="00853184" w:rsidP="00853184" w:rsidRDefault="00F47938" w14:paraId="24AA8AA2" w14:textId="45EA42AE">
            <w:pPr>
              <w:pStyle w:val="ListParagraph"/>
              <w:numPr>
                <w:ilvl w:val="0"/>
                <w:numId w:val="27"/>
              </w:numPr>
              <w:ind w:left="648" w:hanging="288"/>
              <w:rPr>
                <w:sz w:val="20"/>
                <w:szCs w:val="20"/>
              </w:rPr>
            </w:pPr>
            <w:r w:rsidRPr="00911E23">
              <w:rPr>
                <w:sz w:val="20"/>
                <w:szCs w:val="20"/>
              </w:rPr>
              <w:t>T</w:t>
            </w:r>
            <w:r w:rsidRPr="00911E23" w:rsidR="00853184">
              <w:rPr>
                <w:sz w:val="20"/>
                <w:szCs w:val="20"/>
              </w:rPr>
              <w:t>esting of crew</w:t>
            </w:r>
            <w:r w:rsidRPr="00911E23">
              <w:rPr>
                <w:sz w:val="20"/>
                <w:szCs w:val="20"/>
              </w:rPr>
              <w:t xml:space="preserve"> with CLI</w:t>
            </w:r>
          </w:p>
          <w:p w:rsidRPr="00911E23" w:rsidR="00853184" w:rsidP="00853184" w:rsidRDefault="00F47938" w14:paraId="3D951EBA" w14:textId="470CF7C2">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esting of passengers</w:t>
            </w:r>
            <w:r w:rsidRPr="00911E23">
              <w:rPr>
                <w:bCs/>
                <w:sz w:val="20"/>
                <w:szCs w:val="20"/>
              </w:rPr>
              <w:t xml:space="preserve"> with CLI</w:t>
            </w:r>
          </w:p>
          <w:p w:rsidRPr="00911E23" w:rsidR="00853184" w:rsidP="00853184" w:rsidRDefault="00C23436" w14:paraId="1CC8900D" w14:textId="5789B28E">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 xml:space="preserve">esting of </w:t>
            </w:r>
            <w:r w:rsidRPr="00911E23">
              <w:rPr>
                <w:bCs/>
                <w:sz w:val="20"/>
                <w:szCs w:val="20"/>
              </w:rPr>
              <w:t xml:space="preserve">close contacts among </w:t>
            </w:r>
            <w:r w:rsidRPr="00911E23" w:rsidR="00853184">
              <w:rPr>
                <w:bCs/>
                <w:sz w:val="20"/>
                <w:szCs w:val="20"/>
              </w:rPr>
              <w:t>crew</w:t>
            </w:r>
          </w:p>
          <w:p w:rsidRPr="00911E23" w:rsidR="00853184" w:rsidP="00853184" w:rsidRDefault="00C23436" w14:paraId="554B0B54" w14:textId="5893CCB3">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 xml:space="preserve">esting of </w:t>
            </w:r>
            <w:r w:rsidRPr="00911E23">
              <w:rPr>
                <w:bCs/>
                <w:sz w:val="20"/>
                <w:szCs w:val="20"/>
              </w:rPr>
              <w:t xml:space="preserve">close contacts among </w:t>
            </w:r>
            <w:r w:rsidRPr="00911E23" w:rsidR="00853184">
              <w:rPr>
                <w:bCs/>
                <w:sz w:val="20"/>
                <w:szCs w:val="20"/>
              </w:rPr>
              <w:t>passengers</w:t>
            </w:r>
          </w:p>
          <w:p w:rsidRPr="00911E23" w:rsidR="00853184" w:rsidP="00853184" w:rsidRDefault="00853184" w14:paraId="3AFE6FBB" w14:textId="77777777">
            <w:pPr>
              <w:pStyle w:val="ListParagraph"/>
              <w:numPr>
                <w:ilvl w:val="0"/>
                <w:numId w:val="27"/>
              </w:numPr>
              <w:ind w:left="648" w:hanging="288"/>
              <w:rPr>
                <w:bCs/>
                <w:sz w:val="20"/>
                <w:szCs w:val="20"/>
              </w:rPr>
            </w:pPr>
            <w:r w:rsidRPr="00911E23">
              <w:rPr>
                <w:bCs/>
                <w:sz w:val="20"/>
                <w:szCs w:val="20"/>
              </w:rPr>
              <w:t xml:space="preserve">Embarkation day screening testing </w:t>
            </w:r>
          </w:p>
          <w:p w:rsidRPr="00911E23" w:rsidR="00853184" w:rsidP="00853184" w:rsidRDefault="00401B15" w14:paraId="4E112715" w14:textId="12899A6E">
            <w:pPr>
              <w:pStyle w:val="ListParagraph"/>
              <w:numPr>
                <w:ilvl w:val="0"/>
                <w:numId w:val="27"/>
              </w:numPr>
              <w:ind w:left="648" w:hanging="288"/>
              <w:rPr>
                <w:bCs/>
                <w:sz w:val="20"/>
                <w:szCs w:val="20"/>
              </w:rPr>
            </w:pPr>
            <w:r>
              <w:rPr>
                <w:sz w:val="20"/>
                <w:szCs w:val="20"/>
              </w:rPr>
              <w:t>During or e</w:t>
            </w:r>
            <w:r w:rsidRPr="00911E23" w:rsidR="00853184">
              <w:rPr>
                <w:sz w:val="20"/>
                <w:szCs w:val="20"/>
              </w:rPr>
              <w:t>nd quarantine screening</w:t>
            </w:r>
            <w:r w:rsidRPr="00911E23" w:rsidR="00853184">
              <w:rPr>
                <w:bCs/>
                <w:sz w:val="20"/>
                <w:szCs w:val="20"/>
              </w:rPr>
              <w:t xml:space="preserve"> </w:t>
            </w:r>
            <w:r w:rsidRPr="00911E23" w:rsidR="00335F8E">
              <w:rPr>
                <w:sz w:val="20"/>
                <w:szCs w:val="20"/>
              </w:rPr>
              <w:t xml:space="preserve">of newly embarking </w:t>
            </w:r>
            <w:r w:rsidR="00335F8E">
              <w:rPr>
                <w:sz w:val="20"/>
                <w:szCs w:val="20"/>
              </w:rPr>
              <w:t>crew</w:t>
            </w:r>
          </w:p>
          <w:p w:rsidRPr="00911E23" w:rsidR="00853184" w:rsidP="00853184" w:rsidRDefault="00853184" w14:paraId="190BB37E" w14:textId="77777777">
            <w:pPr>
              <w:pStyle w:val="ListParagraph"/>
              <w:numPr>
                <w:ilvl w:val="0"/>
                <w:numId w:val="27"/>
              </w:numPr>
              <w:ind w:left="648" w:hanging="288"/>
              <w:rPr>
                <w:bCs/>
                <w:sz w:val="20"/>
                <w:szCs w:val="20"/>
              </w:rPr>
            </w:pPr>
            <w:r w:rsidRPr="00911E23">
              <w:rPr>
                <w:bCs/>
                <w:sz w:val="20"/>
                <w:szCs w:val="20"/>
              </w:rPr>
              <w:t>Routine screening testing (applies to crew only)</w:t>
            </w:r>
          </w:p>
          <w:p w:rsidRPr="00911E23" w:rsidR="00853184" w:rsidP="000674F8" w:rsidRDefault="00853184" w14:paraId="7E26D870" w14:textId="1F8C3885">
            <w:pPr>
              <w:pStyle w:val="ListParagraph"/>
              <w:numPr>
                <w:ilvl w:val="0"/>
                <w:numId w:val="27"/>
              </w:numPr>
              <w:ind w:left="648" w:hanging="288"/>
              <w:rPr>
                <w:bCs/>
                <w:sz w:val="20"/>
                <w:szCs w:val="20"/>
              </w:rPr>
            </w:pPr>
            <w:r w:rsidRPr="00911E23">
              <w:rPr>
                <w:bCs/>
                <w:sz w:val="20"/>
                <w:szCs w:val="20"/>
              </w:rPr>
              <w:t>Disembarkation testing</w:t>
            </w:r>
          </w:p>
          <w:p w:rsidRPr="008B3EB3" w:rsidR="00D44ADD" w:rsidP="008B3EB3" w:rsidRDefault="00D44ADD" w14:paraId="682BA99C" w14:textId="4C180EB9">
            <w:pPr>
              <w:rPr>
                <w:bCs/>
                <w:strike/>
                <w:sz w:val="20"/>
                <w:szCs w:val="20"/>
              </w:rPr>
            </w:pPr>
          </w:p>
        </w:tc>
        <w:tc>
          <w:tcPr>
            <w:tcW w:w="3140"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6E16AE6B" w14:textId="77777777">
            <w:pPr>
              <w:jc w:val="center"/>
              <w:rPr>
                <w:b/>
                <w:sz w:val="20"/>
                <w:szCs w:val="20"/>
              </w:rPr>
            </w:pPr>
          </w:p>
        </w:tc>
      </w:tr>
      <w:tr w:rsidRPr="006C1BAB" w:rsidR="00D44ADD" w:rsidTr="242471CB" w14:paraId="016F12ED" w14:textId="77777777">
        <w:trPr>
          <w:jc w:val="center"/>
        </w:trPr>
        <w:tc>
          <w:tcPr>
            <w:tcW w:w="8494" w:type="dxa"/>
            <w:gridSpan w:val="6"/>
            <w:vMerge w:val="restart"/>
            <w:tcBorders>
              <w:top w:val="single" w:color="auto" w:sz="24" w:space="0"/>
              <w:left w:val="single" w:color="auto" w:sz="12" w:space="0"/>
              <w:right w:val="single" w:color="auto" w:sz="4" w:space="0"/>
            </w:tcBorders>
            <w:shd w:val="clear" w:color="auto" w:fill="D9D9D9" w:themeFill="background1" w:themeFillShade="D9"/>
            <w:vAlign w:val="center"/>
          </w:tcPr>
          <w:p w:rsidRPr="006C1BAB" w:rsidR="00DB2072" w:rsidP="00D44ADD" w:rsidRDefault="00D44ADD" w14:paraId="3940CF6C" w14:textId="7625F182">
            <w:pPr>
              <w:contextualSpacing/>
              <w:rPr>
                <w:bCs/>
                <w:i/>
                <w:iCs/>
                <w:color w:val="FF0000"/>
                <w:sz w:val="20"/>
                <w:szCs w:val="20"/>
              </w:rPr>
            </w:pPr>
            <w:r w:rsidRPr="006C1BAB">
              <w:rPr>
                <w:b/>
                <w:sz w:val="20"/>
                <w:szCs w:val="20"/>
              </w:rPr>
              <w:t>Symptomatic Case Counts with Viral Testing</w:t>
            </w:r>
            <w:r w:rsidRPr="006C1BAB" w:rsidR="00F818AF">
              <w:rPr>
                <w:b/>
                <w:sz w:val="20"/>
                <w:szCs w:val="20"/>
              </w:rPr>
              <w:t xml:space="preserve"> (i.e., NAAT</w:t>
            </w:r>
            <w:r w:rsidRPr="006C1BAB" w:rsidR="00844681">
              <w:rPr>
                <w:color w:val="202122"/>
                <w:sz w:val="20"/>
                <w:szCs w:val="20"/>
                <w:vertAlign w:val="superscript"/>
              </w:rPr>
              <w:t>§</w:t>
            </w:r>
            <w:r w:rsidRPr="006C1BAB" w:rsidR="00844681">
              <w:rPr>
                <w:b/>
                <w:sz w:val="20"/>
                <w:szCs w:val="20"/>
              </w:rPr>
              <w:t xml:space="preserve"> or antigen test)</w:t>
            </w:r>
            <w:r w:rsidRPr="006C1BAB">
              <w:rPr>
                <w:b/>
                <w:sz w:val="20"/>
                <w:szCs w:val="20"/>
              </w:rPr>
              <w:t>:</w:t>
            </w:r>
            <w:r w:rsidRPr="006C1BAB">
              <w:rPr>
                <w:bCs/>
                <w:i/>
                <w:iCs/>
                <w:color w:val="FF0000"/>
                <w:sz w:val="20"/>
                <w:szCs w:val="20"/>
              </w:rPr>
              <w:t xml:space="preserve"> </w:t>
            </w:r>
          </w:p>
          <w:p w:rsidR="00D44ADD" w:rsidP="007065F5" w:rsidRDefault="00DB2072" w14:paraId="70238EC9" w14:textId="6160FC0A">
            <w:pPr>
              <w:contextualSpacing/>
              <w:jc w:val="center"/>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diagnostic test results only [</w:t>
            </w:r>
            <w:r w:rsidRPr="006C1BAB" w:rsidR="000454D2">
              <w:rPr>
                <w:sz w:val="20"/>
                <w:szCs w:val="20"/>
              </w:rPr>
              <w:t>e.g</w:t>
            </w:r>
            <w:r w:rsidRPr="006C1BAB" w:rsidR="002E24DE">
              <w:rPr>
                <w:sz w:val="20"/>
                <w:szCs w:val="20"/>
              </w:rPr>
              <w:t>.</w:t>
            </w:r>
            <w:r w:rsidRPr="006C1BAB">
              <w:rPr>
                <w:sz w:val="20"/>
                <w:szCs w:val="20"/>
              </w:rPr>
              <w:t xml:space="preserve">, if a symptomatic person is antigen-negative </w:t>
            </w:r>
            <w:r w:rsidRPr="006C1BAB" w:rsidR="008D402E">
              <w:rPr>
                <w:sz w:val="20"/>
                <w:szCs w:val="20"/>
              </w:rPr>
              <w:t>then</w:t>
            </w:r>
            <w:r w:rsidRPr="006C1BAB">
              <w:rPr>
                <w:sz w:val="20"/>
                <w:szCs w:val="20"/>
              </w:rPr>
              <w:t xml:space="preserve"> tests NAA</w:t>
            </w:r>
            <w:r w:rsidRPr="006C1BAB" w:rsidR="007E414D">
              <w:rPr>
                <w:sz w:val="20"/>
                <w:szCs w:val="20"/>
              </w:rPr>
              <w:t>T</w:t>
            </w:r>
            <w:r w:rsidRPr="006C1BAB">
              <w:rPr>
                <w:sz w:val="20"/>
                <w:szCs w:val="20"/>
              </w:rPr>
              <w:t>-positive</w:t>
            </w:r>
            <w:r w:rsidRPr="006C1BAB" w:rsidR="00E2339B">
              <w:rPr>
                <w:sz w:val="20"/>
                <w:szCs w:val="20"/>
              </w:rPr>
              <w:t xml:space="preserve"> </w:t>
            </w:r>
            <w:r w:rsidRPr="002C4370" w:rsidR="00E2339B">
              <w:rPr>
                <w:sz w:val="20"/>
                <w:szCs w:val="20"/>
              </w:rPr>
              <w:t>on the same day</w:t>
            </w:r>
            <w:r w:rsidRPr="006C1BAB">
              <w:rPr>
                <w:sz w:val="20"/>
                <w:szCs w:val="20"/>
              </w:rPr>
              <w:t xml:space="preserve">, </w:t>
            </w:r>
            <w:r w:rsidRPr="006C1BAB" w:rsidR="00814151">
              <w:rPr>
                <w:sz w:val="20"/>
                <w:szCs w:val="20"/>
              </w:rPr>
              <w:t>do not</w:t>
            </w:r>
            <w:r w:rsidRPr="006C1BAB">
              <w:rPr>
                <w:sz w:val="20"/>
                <w:szCs w:val="20"/>
              </w:rPr>
              <w:t xml:space="preserve"> report the initial antigen-negative </w:t>
            </w:r>
            <w:r w:rsidRPr="006C1BAB" w:rsidR="00814151">
              <w:rPr>
                <w:sz w:val="20"/>
                <w:szCs w:val="20"/>
              </w:rPr>
              <w:t xml:space="preserve">result to </w:t>
            </w:r>
            <w:r w:rsidRPr="006C1BAB">
              <w:rPr>
                <w:sz w:val="20"/>
                <w:szCs w:val="20"/>
              </w:rPr>
              <w:t>EDC]</w:t>
            </w:r>
            <w:r w:rsidRPr="006C1BAB">
              <w:rPr>
                <w:color w:val="202122"/>
                <w:sz w:val="20"/>
                <w:szCs w:val="20"/>
                <w:vertAlign w:val="superscript"/>
              </w:rPr>
              <w:t>‖</w:t>
            </w:r>
          </w:p>
          <w:p w:rsidRPr="007065F5" w:rsidR="00ED17BA" w:rsidP="007065F5" w:rsidRDefault="00ED17BA" w14:paraId="153479F7" w14:textId="77777777">
            <w:pPr>
              <w:contextualSpacing/>
              <w:jc w:val="center"/>
              <w:rPr>
                <w:color w:val="202122"/>
                <w:sz w:val="20"/>
                <w:szCs w:val="20"/>
              </w:rPr>
            </w:pPr>
            <w:r w:rsidRPr="007065F5">
              <w:rPr>
                <w:color w:val="202122"/>
                <w:sz w:val="20"/>
                <w:szCs w:val="20"/>
              </w:rPr>
              <w:t>or</w:t>
            </w:r>
          </w:p>
          <w:p w:rsidR="00ED17BA" w:rsidRDefault="00ED17BA" w14:paraId="336A1B68" w14:textId="739D9098">
            <w:pPr>
              <w:contextualSpacing/>
              <w:jc w:val="center"/>
              <w:rPr>
                <w:sz w:val="20"/>
                <w:szCs w:val="20"/>
              </w:rPr>
            </w:pPr>
            <w:bookmarkStart w:name="_Hlk79415685" w:id="2"/>
            <w:r w:rsidRPr="00F04480">
              <w:rPr>
                <w:sz w:val="20"/>
                <w:szCs w:val="20"/>
              </w:rPr>
              <w:t xml:space="preserve">if a symptomatic person is NAAT-negative then tests NAAT-positive on the </w:t>
            </w:r>
            <w:r w:rsidRPr="00F04480" w:rsidR="00BD13C5">
              <w:rPr>
                <w:sz w:val="20"/>
                <w:szCs w:val="20"/>
              </w:rPr>
              <w:t>next</w:t>
            </w:r>
            <w:r w:rsidRPr="00F04480">
              <w:rPr>
                <w:sz w:val="20"/>
                <w:szCs w:val="20"/>
              </w:rPr>
              <w:t xml:space="preserve"> day, do not report the initial </w:t>
            </w:r>
            <w:r w:rsidRPr="00F04480" w:rsidR="00BD13C5">
              <w:rPr>
                <w:sz w:val="20"/>
                <w:szCs w:val="20"/>
              </w:rPr>
              <w:t>NAAT</w:t>
            </w:r>
            <w:r w:rsidRPr="00F04480">
              <w:rPr>
                <w:sz w:val="20"/>
                <w:szCs w:val="20"/>
              </w:rPr>
              <w:t>-negative result to EDC</w:t>
            </w:r>
            <w:bookmarkEnd w:id="2"/>
            <w:r w:rsidRPr="00F04480" w:rsidR="006A0D64">
              <w:rPr>
                <w:sz w:val="20"/>
                <w:szCs w:val="20"/>
              </w:rPr>
              <w:t>)</w:t>
            </w:r>
          </w:p>
          <w:p w:rsidRPr="0046112C" w:rsidR="0046112C" w:rsidP="007065F5" w:rsidRDefault="0046112C" w14:paraId="47147F48" w14:textId="13EF55C7">
            <w:pPr>
              <w:spacing w:after="120"/>
              <w:rPr>
                <w:sz w:val="20"/>
                <w:szCs w:val="20"/>
              </w:rPr>
            </w:pPr>
            <w:r w:rsidRPr="0046112C">
              <w:rPr>
                <w:sz w:val="20"/>
                <w:szCs w:val="20"/>
              </w:rPr>
              <w:t xml:space="preserve">Ships that choose to use antigen tests should follow CDC </w:t>
            </w:r>
            <w:hyperlink w:history="1" r:id="rId27">
              <w:r w:rsidRPr="0046112C">
                <w:rPr>
                  <w:rStyle w:val="Hyperlink"/>
                  <w:sz w:val="20"/>
                  <w:szCs w:val="20"/>
                </w:rPr>
                <w:t>Interim Guidance for Antigen Testing for SARS-CoV-2</w:t>
              </w:r>
            </w:hyperlink>
          </w:p>
        </w:tc>
        <w:tc>
          <w:tcPr>
            <w:tcW w:w="3140"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7863BE4D" w14:textId="5E3EB2F3">
            <w:pPr>
              <w:jc w:val="center"/>
              <w:rPr>
                <w:b/>
                <w:sz w:val="20"/>
                <w:szCs w:val="20"/>
              </w:rPr>
            </w:pPr>
            <w:r w:rsidRPr="006C1BAB">
              <w:rPr>
                <w:b/>
                <w:sz w:val="20"/>
                <w:szCs w:val="20"/>
              </w:rPr>
              <w:t xml:space="preserve">Enter Numbers Below </w:t>
            </w:r>
          </w:p>
          <w:p w:rsidRPr="006C1BAB" w:rsidR="00D44ADD" w:rsidP="00D44ADD" w:rsidRDefault="00D44ADD" w14:paraId="25888550" w14:textId="1A9F49B1">
            <w:pPr>
              <w:jc w:val="center"/>
              <w:rPr>
                <w:i/>
                <w:iCs/>
                <w:sz w:val="18"/>
                <w:szCs w:val="18"/>
              </w:rPr>
            </w:pPr>
            <w:r w:rsidRPr="006C1BAB">
              <w:rPr>
                <w:bCs/>
                <w:i/>
                <w:iCs/>
                <w:sz w:val="18"/>
                <w:szCs w:val="18"/>
              </w:rPr>
              <w:t>(Unless Otherwise Specified)</w:t>
            </w:r>
          </w:p>
        </w:tc>
      </w:tr>
      <w:tr w:rsidRPr="006C1BAB" w:rsidR="00D44ADD" w:rsidTr="242471CB" w14:paraId="51B5A8BC" w14:textId="77777777">
        <w:trPr>
          <w:jc w:val="center"/>
        </w:trPr>
        <w:tc>
          <w:tcPr>
            <w:tcW w:w="8494" w:type="dxa"/>
            <w:gridSpan w:val="6"/>
            <w:vMerge/>
            <w:vAlign w:val="center"/>
          </w:tcPr>
          <w:p w:rsidRPr="006C1BAB" w:rsidR="00D44ADD" w:rsidP="00D44ADD" w:rsidRDefault="00D44ADD" w14:paraId="176B835A" w14:textId="77777777">
            <w:pPr>
              <w:contextualSpacing/>
              <w:rPr>
                <w:b/>
                <w:sz w:val="20"/>
                <w:szCs w:val="20"/>
              </w:rPr>
            </w:pPr>
          </w:p>
        </w:tc>
        <w:tc>
          <w:tcPr>
            <w:tcW w:w="1401" w:type="dxa"/>
            <w:tcBorders>
              <w:top w:val="single" w:color="auto" w:sz="4" w:space="0"/>
              <w:left w:val="single" w:color="auto" w:sz="4" w:space="0"/>
              <w:bottom w:val="single" w:color="auto" w:sz="12" w:space="0"/>
            </w:tcBorders>
            <w:shd w:val="clear" w:color="auto" w:fill="D9D9D9" w:themeFill="background1" w:themeFillShade="D9"/>
            <w:vAlign w:val="center"/>
          </w:tcPr>
          <w:p w:rsidRPr="006C1BAB" w:rsidR="00D44ADD" w:rsidP="00D44ADD" w:rsidRDefault="00D44ADD" w14:paraId="129ACBE5" w14:textId="7282A55C">
            <w:pPr>
              <w:jc w:val="center"/>
              <w:rPr>
                <w:b/>
                <w:sz w:val="20"/>
                <w:szCs w:val="20"/>
              </w:rPr>
            </w:pPr>
            <w:r w:rsidRPr="006C1BAB">
              <w:rPr>
                <w:b/>
                <w:sz w:val="20"/>
                <w:szCs w:val="20"/>
              </w:rPr>
              <w:t>Crew*</w:t>
            </w:r>
          </w:p>
        </w:tc>
        <w:tc>
          <w:tcPr>
            <w:tcW w:w="1739" w:type="dxa"/>
            <w:tcBorders>
              <w:top w:val="single" w:color="auto" w:sz="4" w:space="0"/>
              <w:bottom w:val="single" w:color="auto" w:sz="12" w:space="0"/>
              <w:right w:val="single" w:color="auto" w:sz="12" w:space="0"/>
            </w:tcBorders>
            <w:shd w:val="clear" w:color="auto" w:fill="D9D9D9" w:themeFill="background1" w:themeFillShade="D9"/>
            <w:vAlign w:val="center"/>
          </w:tcPr>
          <w:p w:rsidRPr="006C1BAB" w:rsidR="00D44ADD" w:rsidP="00D44ADD" w:rsidRDefault="00D44ADD" w14:paraId="578CDAE0" w14:textId="3C817F9E">
            <w:pPr>
              <w:jc w:val="center"/>
              <w:rPr>
                <w:b/>
                <w:sz w:val="20"/>
                <w:szCs w:val="20"/>
              </w:rPr>
            </w:pPr>
            <w:r w:rsidRPr="006C1BAB">
              <w:rPr>
                <w:b/>
                <w:sz w:val="20"/>
                <w:szCs w:val="20"/>
              </w:rPr>
              <w:t>Passengers</w:t>
            </w:r>
          </w:p>
        </w:tc>
      </w:tr>
      <w:tr w:rsidRPr="006C1BAB" w:rsidR="00D44ADD" w:rsidTr="00CF1961" w14:paraId="51FB2551" w14:textId="77777777">
        <w:trPr>
          <w:trHeight w:val="969"/>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D44ADD" w:rsidP="00D44ADD" w:rsidRDefault="00D44ADD" w14:paraId="06B62353" w14:textId="060BAC44">
            <w:pPr>
              <w:pStyle w:val="ListParagraph"/>
              <w:ind w:left="-30"/>
              <w:jc w:val="center"/>
              <w:outlineLvl w:val="0"/>
              <w:rPr>
                <w:sz w:val="20"/>
                <w:szCs w:val="20"/>
              </w:rPr>
            </w:pPr>
            <w:r w:rsidRPr="006C1BAB">
              <w:rPr>
                <w:sz w:val="20"/>
                <w:szCs w:val="20"/>
              </w:rPr>
              <w:t>Row</w:t>
            </w:r>
          </w:p>
        </w:tc>
        <w:tc>
          <w:tcPr>
            <w:tcW w:w="7878" w:type="dxa"/>
            <w:gridSpan w:val="5"/>
            <w:vMerge w:val="restart"/>
            <w:tcBorders>
              <w:top w:val="single" w:color="auto" w:sz="12" w:space="0"/>
              <w:left w:val="single" w:color="auto" w:sz="12" w:space="0"/>
            </w:tcBorders>
            <w:shd w:val="clear" w:color="auto" w:fill="auto"/>
            <w:vAlign w:val="center"/>
          </w:tcPr>
          <w:p w:rsidRPr="000C69F9" w:rsidR="00D44ADD" w:rsidP="00D44ADD" w:rsidRDefault="00D44ADD" w14:paraId="4B1C9470" w14:textId="77777777">
            <w:pPr>
              <w:spacing w:after="60"/>
              <w:rPr>
                <w:sz w:val="20"/>
                <w:szCs w:val="20"/>
              </w:rPr>
            </w:pPr>
            <w:r w:rsidRPr="000C69F9">
              <w:rPr>
                <w:sz w:val="20"/>
                <w:szCs w:val="20"/>
              </w:rPr>
              <w:t>What is your COVID-19-like Illness (</w:t>
            </w:r>
            <w:r w:rsidRPr="000C69F9">
              <w:rPr>
                <w:b/>
                <w:bCs/>
                <w:sz w:val="20"/>
                <w:szCs w:val="20"/>
              </w:rPr>
              <w:t xml:space="preserve">CLI) </w:t>
            </w:r>
            <w:r w:rsidRPr="000C69F9">
              <w:rPr>
                <w:sz w:val="20"/>
                <w:szCs w:val="20"/>
              </w:rPr>
              <w:t>case count for the previous day?</w:t>
            </w:r>
          </w:p>
          <w:p w:rsidRPr="000C69F9" w:rsidR="00D44ADD" w:rsidP="00D44ADD" w:rsidRDefault="00D44ADD" w14:paraId="22775E96" w14:textId="77777777">
            <w:pPr>
              <w:outlineLvl w:val="0"/>
              <w:rPr>
                <w:sz w:val="20"/>
                <w:szCs w:val="20"/>
              </w:rPr>
            </w:pPr>
            <w:r w:rsidRPr="000C69F9">
              <w:rPr>
                <w:b/>
                <w:bCs/>
                <w:sz w:val="20"/>
                <w:szCs w:val="20"/>
              </w:rPr>
              <w:t>CLI clinical criteria</w:t>
            </w:r>
            <w:r w:rsidRPr="000C69F9">
              <w:rPr>
                <w:sz w:val="20"/>
                <w:szCs w:val="20"/>
              </w:rPr>
              <w:t>:</w:t>
            </w:r>
          </w:p>
          <w:p w:rsidRPr="000C69F9" w:rsidR="00D44ADD" w:rsidP="00D44ADD" w:rsidRDefault="4A20BD1C" w14:paraId="5874686C" w14:textId="60B1EE89">
            <w:pPr>
              <w:pStyle w:val="ListParagraph"/>
              <w:numPr>
                <w:ilvl w:val="0"/>
                <w:numId w:val="11"/>
              </w:numPr>
              <w:ind w:left="288" w:hanging="144"/>
              <w:outlineLvl w:val="0"/>
              <w:rPr>
                <w:sz w:val="20"/>
                <w:szCs w:val="20"/>
              </w:rPr>
            </w:pPr>
            <w:r w:rsidRPr="242471CB">
              <w:rPr>
                <w:sz w:val="20"/>
                <w:szCs w:val="20"/>
              </w:rPr>
              <w:t xml:space="preserve">Persons with at least </w:t>
            </w:r>
            <w:r w:rsidRPr="242471CB">
              <w:rPr>
                <w:i/>
                <w:iCs/>
                <w:sz w:val="20"/>
                <w:szCs w:val="20"/>
              </w:rPr>
              <w:t>one or more</w:t>
            </w:r>
            <w:r w:rsidRPr="242471CB">
              <w:rPr>
                <w:sz w:val="20"/>
                <w:szCs w:val="20"/>
              </w:rPr>
              <w:t xml:space="preserve"> of the following symptoms: fever</w:t>
            </w:r>
            <w:r w:rsidRPr="242471CB" w:rsidR="008103F5">
              <w:rPr>
                <w:color w:val="202122"/>
                <w:sz w:val="20"/>
                <w:szCs w:val="20"/>
                <w:vertAlign w:val="superscript"/>
              </w:rPr>
              <w:t>‡</w:t>
            </w:r>
            <w:r w:rsidRPr="242471CB">
              <w:rPr>
                <w:sz w:val="20"/>
                <w:szCs w:val="20"/>
              </w:rPr>
              <w:t>, cough, difficulty breathing, shortness of breath, new olfactory disorder, or new taste disorder</w:t>
            </w:r>
            <w:r w:rsidRPr="242471CB" w:rsidR="3006AAAE">
              <w:rPr>
                <w:sz w:val="20"/>
                <w:szCs w:val="20"/>
              </w:rPr>
              <w:t xml:space="preserve"> in the absence of a non-infectious diagnosis as determined by the ship’s physician (e.g., </w:t>
            </w:r>
            <w:r w:rsidRPr="242471CB" w:rsidR="5AEC24F4">
              <w:rPr>
                <w:sz w:val="20"/>
                <w:szCs w:val="20"/>
              </w:rPr>
              <w:t xml:space="preserve">heart </w:t>
            </w:r>
            <w:r w:rsidRPr="242471CB" w:rsidR="370360BD">
              <w:rPr>
                <w:sz w:val="20"/>
                <w:szCs w:val="20"/>
              </w:rPr>
              <w:t>failure</w:t>
            </w:r>
            <w:r w:rsidRPr="242471CB" w:rsidR="3006AAAE">
              <w:rPr>
                <w:sz w:val="20"/>
                <w:szCs w:val="20"/>
              </w:rPr>
              <w:t>)</w:t>
            </w:r>
          </w:p>
          <w:p w:rsidRPr="000C69F9" w:rsidR="00D44ADD" w:rsidP="00D44ADD" w:rsidRDefault="00D44ADD" w14:paraId="04D6DF77" w14:textId="77777777">
            <w:pPr>
              <w:pStyle w:val="ListParagraph"/>
              <w:ind w:left="288"/>
              <w:outlineLvl w:val="0"/>
              <w:rPr>
                <w:sz w:val="20"/>
                <w:szCs w:val="20"/>
              </w:rPr>
            </w:pPr>
            <w:r w:rsidRPr="000C69F9">
              <w:rPr>
                <w:b/>
                <w:bCs/>
                <w:sz w:val="20"/>
                <w:szCs w:val="20"/>
              </w:rPr>
              <w:t>or</w:t>
            </w:r>
          </w:p>
          <w:p w:rsidRPr="006C1BAB" w:rsidR="00D44ADD" w:rsidP="00D44ADD" w:rsidRDefault="00D44ADD" w14:paraId="73B11518" w14:textId="2518F4FB">
            <w:pPr>
              <w:pStyle w:val="ListParagraph"/>
              <w:numPr>
                <w:ilvl w:val="0"/>
                <w:numId w:val="11"/>
              </w:numPr>
              <w:ind w:left="288" w:hanging="144"/>
              <w:outlineLvl w:val="0"/>
              <w:rPr>
                <w:sz w:val="20"/>
                <w:szCs w:val="20"/>
              </w:rPr>
            </w:pPr>
            <w:r w:rsidRPr="000C69F9">
              <w:rPr>
                <w:sz w:val="20"/>
                <w:szCs w:val="20"/>
              </w:rPr>
              <w:t>Persons with at least</w:t>
            </w:r>
            <w:r w:rsidRPr="006C1BAB">
              <w:rPr>
                <w:sz w:val="20"/>
                <w:szCs w:val="20"/>
              </w:rPr>
              <w:t xml:space="preserve"> </w:t>
            </w:r>
            <w:r w:rsidRPr="006C1BAB">
              <w:rPr>
                <w:i/>
                <w:iCs/>
                <w:sz w:val="20"/>
                <w:szCs w:val="20"/>
              </w:rPr>
              <w:t>two or more</w:t>
            </w:r>
            <w:r w:rsidRPr="006C1BAB">
              <w:rPr>
                <w:sz w:val="20"/>
                <w:szCs w:val="20"/>
              </w:rPr>
              <w:t xml:space="preserve"> of the following symptoms: sore throat, nasal congestion, runny nose (rhinorrhea), chills, rigors, muscle or body aches (myalgias), headache, fatigue, vomiting, or diarrhea in the absence of a non-infectious diagnosis as determined by the ship’s physician (e.g., allergies)</w:t>
            </w:r>
          </w:p>
          <w:p w:rsidRPr="006C1BAB" w:rsidR="00D44ADD" w:rsidP="00D44ADD" w:rsidRDefault="00D44ADD" w14:paraId="1FAD70DF" w14:textId="6D709E33">
            <w:pPr>
              <w:ind w:left="288"/>
              <w:outlineLvl w:val="0"/>
              <w:rPr>
                <w:b/>
                <w:bCs/>
                <w:sz w:val="20"/>
                <w:szCs w:val="20"/>
              </w:rPr>
            </w:pPr>
            <w:r w:rsidRPr="006C1BAB">
              <w:rPr>
                <w:b/>
                <w:bCs/>
                <w:sz w:val="20"/>
                <w:szCs w:val="20"/>
              </w:rPr>
              <w:t>or</w:t>
            </w:r>
          </w:p>
          <w:p w:rsidRPr="006C1BAB" w:rsidR="00D44ADD" w:rsidP="00D44ADD" w:rsidRDefault="00D44ADD" w14:paraId="5BCFCFFC" w14:textId="332C9D8D">
            <w:pPr>
              <w:pStyle w:val="ListParagraph"/>
              <w:numPr>
                <w:ilvl w:val="0"/>
                <w:numId w:val="11"/>
              </w:numPr>
              <w:ind w:left="288" w:hanging="144"/>
              <w:outlineLvl w:val="0"/>
              <w:rPr>
                <w:sz w:val="20"/>
                <w:szCs w:val="20"/>
              </w:rPr>
            </w:pPr>
            <w:r w:rsidRPr="006C1BAB">
              <w:rPr>
                <w:sz w:val="20"/>
                <w:szCs w:val="20"/>
              </w:rPr>
              <w:t xml:space="preserve">Persons with severe respiratory illness with at least </w:t>
            </w:r>
            <w:r w:rsidRPr="006C1BAB">
              <w:rPr>
                <w:i/>
                <w:iCs/>
                <w:sz w:val="20"/>
                <w:szCs w:val="20"/>
              </w:rPr>
              <w:t>one</w:t>
            </w:r>
            <w:r w:rsidRPr="006C1BAB">
              <w:rPr>
                <w:sz w:val="20"/>
                <w:szCs w:val="20"/>
              </w:rPr>
              <w:t xml:space="preserve"> of the following:</w:t>
            </w:r>
          </w:p>
          <w:p w:rsidRPr="006C1BAB" w:rsidR="00D44ADD" w:rsidP="00D44ADD" w:rsidRDefault="00D44ADD" w14:paraId="4E6AE07F" w14:textId="77777777">
            <w:pPr>
              <w:pStyle w:val="ListParagraph"/>
              <w:numPr>
                <w:ilvl w:val="1"/>
                <w:numId w:val="11"/>
              </w:numPr>
              <w:ind w:left="576" w:hanging="288"/>
              <w:outlineLvl w:val="0"/>
              <w:rPr>
                <w:sz w:val="20"/>
                <w:szCs w:val="20"/>
              </w:rPr>
            </w:pPr>
            <w:r w:rsidRPr="006C1BAB">
              <w:rPr>
                <w:sz w:val="20"/>
                <w:szCs w:val="20"/>
              </w:rPr>
              <w:t>Clinical or radiographic evidence of pneumonia,</w:t>
            </w:r>
          </w:p>
          <w:p w:rsidRPr="006C1BAB" w:rsidR="00D44ADD" w:rsidP="00D44ADD" w:rsidRDefault="00D44ADD" w14:paraId="58E3ED57" w14:textId="659E6378">
            <w:pPr>
              <w:pStyle w:val="ListParagraph"/>
              <w:numPr>
                <w:ilvl w:val="1"/>
                <w:numId w:val="11"/>
              </w:numPr>
              <w:spacing w:after="60"/>
              <w:ind w:left="576" w:hanging="288"/>
              <w:outlineLvl w:val="0"/>
              <w:rPr>
                <w:sz w:val="20"/>
                <w:szCs w:val="20"/>
              </w:rPr>
            </w:pPr>
            <w:r w:rsidRPr="006C1BAB">
              <w:rPr>
                <w:sz w:val="20"/>
                <w:szCs w:val="20"/>
              </w:rPr>
              <w:lastRenderedPageBreak/>
              <w:t>Acute respiratory distress syndrome (ARDS).</w:t>
            </w:r>
          </w:p>
        </w:tc>
        <w:tc>
          <w:tcPr>
            <w:tcW w:w="1401" w:type="dxa"/>
            <w:vMerge w:val="restart"/>
            <w:tcBorders>
              <w:top w:val="single" w:color="auto" w:sz="12" w:space="0"/>
            </w:tcBorders>
            <w:shd w:val="clear" w:color="auto" w:fill="auto"/>
            <w:vAlign w:val="center"/>
          </w:tcPr>
          <w:p w:rsidRPr="006C1BAB" w:rsidR="00D44ADD" w:rsidP="00D44ADD" w:rsidRDefault="00D44ADD" w14:paraId="3B1515D9" w14:textId="6D8DA2FA">
            <w:pPr>
              <w:jc w:val="center"/>
              <w:rPr>
                <w:sz w:val="20"/>
                <w:szCs w:val="20"/>
              </w:rPr>
            </w:pPr>
          </w:p>
        </w:tc>
        <w:tc>
          <w:tcPr>
            <w:tcW w:w="1739" w:type="dxa"/>
            <w:vMerge w:val="restart"/>
            <w:tcBorders>
              <w:top w:val="single" w:color="auto" w:sz="12" w:space="0"/>
              <w:right w:val="single" w:color="auto" w:sz="12" w:space="0"/>
            </w:tcBorders>
            <w:shd w:val="clear" w:color="auto" w:fill="auto"/>
            <w:vAlign w:val="center"/>
          </w:tcPr>
          <w:p w:rsidRPr="006C1BAB" w:rsidR="00D44ADD" w:rsidP="00D44ADD" w:rsidRDefault="00D44ADD" w14:paraId="32F3E73F" w14:textId="77777777">
            <w:pPr>
              <w:jc w:val="center"/>
              <w:rPr>
                <w:sz w:val="20"/>
                <w:szCs w:val="20"/>
              </w:rPr>
            </w:pPr>
          </w:p>
        </w:tc>
      </w:tr>
      <w:tr w:rsidRPr="006C1BAB" w:rsidR="00D44ADD" w:rsidTr="242471CB" w14:paraId="3BC2F0CD" w14:textId="77777777">
        <w:trPr>
          <w:trHeight w:val="1575"/>
          <w:jc w:val="center"/>
        </w:trPr>
        <w:tc>
          <w:tcPr>
            <w:tcW w:w="616" w:type="dxa"/>
            <w:tcBorders>
              <w:top w:val="single" w:color="000000" w:themeColor="text1" w:sz="4" w:space="0"/>
              <w:left w:val="single" w:color="auto" w:sz="12" w:space="0"/>
              <w:right w:val="single" w:color="auto" w:sz="12" w:space="0"/>
            </w:tcBorders>
            <w:shd w:val="clear" w:color="auto" w:fill="auto"/>
            <w:vAlign w:val="center"/>
          </w:tcPr>
          <w:p w:rsidRPr="006C1BAB" w:rsidR="00D44ADD" w:rsidP="00D44ADD" w:rsidRDefault="00D44ADD" w14:paraId="59EADF54" w14:textId="0DE5CA4B">
            <w:pPr>
              <w:pStyle w:val="ListParagraph"/>
              <w:ind w:left="-30"/>
              <w:jc w:val="center"/>
              <w:outlineLvl w:val="0"/>
              <w:rPr>
                <w:sz w:val="20"/>
                <w:szCs w:val="20"/>
              </w:rPr>
            </w:pPr>
            <w:r w:rsidRPr="006C1BAB">
              <w:rPr>
                <w:sz w:val="20"/>
                <w:szCs w:val="20"/>
              </w:rPr>
              <w:t>1</w:t>
            </w:r>
          </w:p>
        </w:tc>
        <w:tc>
          <w:tcPr>
            <w:tcW w:w="7878" w:type="dxa"/>
            <w:gridSpan w:val="5"/>
            <w:vMerge/>
            <w:vAlign w:val="center"/>
          </w:tcPr>
          <w:p w:rsidRPr="006C1BAB" w:rsidR="00D44ADD" w:rsidP="00D44ADD" w:rsidRDefault="00D44ADD" w14:paraId="228689AF" w14:textId="77777777">
            <w:pPr>
              <w:spacing w:after="60"/>
              <w:rPr>
                <w:sz w:val="20"/>
                <w:szCs w:val="20"/>
              </w:rPr>
            </w:pPr>
          </w:p>
        </w:tc>
        <w:tc>
          <w:tcPr>
            <w:tcW w:w="1401" w:type="dxa"/>
            <w:vMerge/>
            <w:vAlign w:val="center"/>
          </w:tcPr>
          <w:p w:rsidRPr="006C1BAB" w:rsidR="00D44ADD" w:rsidP="00D44ADD" w:rsidRDefault="00D44ADD" w14:paraId="1E5CD532" w14:textId="77777777">
            <w:pPr>
              <w:jc w:val="center"/>
              <w:rPr>
                <w:sz w:val="20"/>
                <w:szCs w:val="20"/>
              </w:rPr>
            </w:pPr>
          </w:p>
        </w:tc>
        <w:tc>
          <w:tcPr>
            <w:tcW w:w="1739" w:type="dxa"/>
            <w:vMerge/>
            <w:vAlign w:val="center"/>
          </w:tcPr>
          <w:p w:rsidRPr="006C1BAB" w:rsidR="00D44ADD" w:rsidP="00D44ADD" w:rsidRDefault="00D44ADD" w14:paraId="6A6B91BD" w14:textId="77777777">
            <w:pPr>
              <w:jc w:val="center"/>
              <w:rPr>
                <w:sz w:val="20"/>
                <w:szCs w:val="20"/>
              </w:rPr>
            </w:pPr>
          </w:p>
        </w:tc>
      </w:tr>
      <w:tr w:rsidRPr="006C1BAB" w:rsidR="00D44ADD" w:rsidTr="242471CB" w14:paraId="1B94F1E9"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1675100" w14:textId="68DD5839">
            <w:pPr>
              <w:jc w:val="center"/>
              <w:rPr>
                <w:sz w:val="20"/>
                <w:szCs w:val="20"/>
              </w:rPr>
            </w:pPr>
            <w:r w:rsidRPr="006C1BAB">
              <w:rPr>
                <w:sz w:val="20"/>
                <w:szCs w:val="20"/>
              </w:rPr>
              <w:t>2</w:t>
            </w:r>
          </w:p>
        </w:tc>
        <w:tc>
          <w:tcPr>
            <w:tcW w:w="7878" w:type="dxa"/>
            <w:gridSpan w:val="5"/>
            <w:tcBorders>
              <w:left w:val="single" w:color="auto" w:sz="12" w:space="0"/>
              <w:bottom w:val="single" w:color="auto" w:sz="4" w:space="0"/>
            </w:tcBorders>
            <w:shd w:val="clear" w:color="auto" w:fill="auto"/>
            <w:vAlign w:val="center"/>
          </w:tcPr>
          <w:p w:rsidRPr="0008785A" w:rsidR="00D44ADD" w:rsidP="002D26B5" w:rsidRDefault="00D44ADD" w14:paraId="2E0E988F" w14:textId="12BA2780">
            <w:r w:rsidRPr="0008785A">
              <w:rPr>
                <w:sz w:val="20"/>
                <w:szCs w:val="20"/>
              </w:rPr>
              <w:t xml:space="preserve">Of those </w:t>
            </w:r>
            <w:r w:rsidR="00C23436">
              <w:rPr>
                <w:sz w:val="20"/>
                <w:szCs w:val="20"/>
              </w:rPr>
              <w:t xml:space="preserve">persons with </w:t>
            </w:r>
            <w:r w:rsidRPr="0008785A">
              <w:rPr>
                <w:b/>
                <w:bCs/>
                <w:sz w:val="20"/>
                <w:szCs w:val="20"/>
              </w:rPr>
              <w:t>CLI</w:t>
            </w:r>
            <w:r w:rsidRPr="0008785A">
              <w:rPr>
                <w:sz w:val="20"/>
                <w:szCs w:val="20"/>
              </w:rPr>
              <w:t xml:space="preserve">, how many were </w:t>
            </w:r>
            <w:r w:rsidRPr="0008785A">
              <w:rPr>
                <w:b/>
                <w:bCs/>
                <w:sz w:val="20"/>
                <w:szCs w:val="20"/>
              </w:rPr>
              <w:t>tested</w:t>
            </w:r>
            <w:r w:rsidRPr="0008785A">
              <w:rPr>
                <w:sz w:val="20"/>
                <w:szCs w:val="20"/>
              </w:rPr>
              <w:t xml:space="preserve"> for COVID-19 </w:t>
            </w:r>
            <w:r w:rsidRPr="0008785A" w:rsidR="00401AAD">
              <w:rPr>
                <w:bCs/>
                <w:sz w:val="20"/>
                <w:szCs w:val="20"/>
              </w:rPr>
              <w:t>using a viral test</w:t>
            </w:r>
            <w:r w:rsidRPr="0008785A" w:rsidR="002D26B5">
              <w:rPr>
                <w:sz w:val="20"/>
                <w:szCs w:val="20"/>
              </w:rPr>
              <w:t>?</w:t>
            </w:r>
          </w:p>
        </w:tc>
        <w:tc>
          <w:tcPr>
            <w:tcW w:w="1401" w:type="dxa"/>
            <w:tcBorders>
              <w:bottom w:val="single" w:color="auto" w:sz="4" w:space="0"/>
            </w:tcBorders>
            <w:vAlign w:val="center"/>
          </w:tcPr>
          <w:p w:rsidRPr="006C1BAB" w:rsidR="00D44ADD" w:rsidP="00D44ADD" w:rsidRDefault="00D44ADD" w14:paraId="00FF711B"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62A2D367" w14:textId="77777777">
            <w:pPr>
              <w:jc w:val="center"/>
              <w:rPr>
                <w:sz w:val="20"/>
                <w:szCs w:val="20"/>
              </w:rPr>
            </w:pPr>
          </w:p>
        </w:tc>
      </w:tr>
      <w:tr w:rsidRPr="006C1BAB" w:rsidR="00D44ADD" w:rsidTr="242471CB" w14:paraId="754573CB"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6A9159FB" w14:textId="0E8E755A">
            <w:pPr>
              <w:jc w:val="center"/>
              <w:rPr>
                <w:sz w:val="20"/>
                <w:szCs w:val="20"/>
              </w:rPr>
            </w:pPr>
            <w:r w:rsidRPr="006C1BAB">
              <w:rPr>
                <w:sz w:val="20"/>
                <w:szCs w:val="20"/>
              </w:rPr>
              <w:t>3</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3C112E45" w14:textId="7025E1B3">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how many tested</w:t>
            </w:r>
            <w:r w:rsidRPr="006C1BAB">
              <w:rPr>
                <w:b/>
                <w:bCs/>
                <w:sz w:val="20"/>
                <w:szCs w:val="20"/>
              </w:rPr>
              <w:t xml:space="preserve"> positive</w:t>
            </w:r>
            <w:r w:rsidRPr="006C1BAB">
              <w:rPr>
                <w:sz w:val="20"/>
                <w:szCs w:val="20"/>
              </w:rPr>
              <w:t>?</w:t>
            </w:r>
          </w:p>
        </w:tc>
        <w:tc>
          <w:tcPr>
            <w:tcW w:w="1401" w:type="dxa"/>
            <w:tcBorders>
              <w:bottom w:val="single" w:color="auto" w:sz="4" w:space="0"/>
            </w:tcBorders>
            <w:vAlign w:val="center"/>
          </w:tcPr>
          <w:p w:rsidRPr="006C1BAB" w:rsidR="00D44ADD" w:rsidP="00D44ADD" w:rsidRDefault="00D44ADD" w14:paraId="7A28D080"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0AD3AAA0" w14:textId="77777777">
            <w:pPr>
              <w:jc w:val="center"/>
              <w:rPr>
                <w:sz w:val="20"/>
                <w:szCs w:val="20"/>
              </w:rPr>
            </w:pPr>
          </w:p>
        </w:tc>
      </w:tr>
      <w:tr w:rsidRPr="006C1BAB" w:rsidR="00D44ADD" w:rsidTr="242471CB" w14:paraId="46A41981"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5F88B274" w14:textId="0A38ADBA">
            <w:pPr>
              <w:jc w:val="center"/>
              <w:rPr>
                <w:sz w:val="20"/>
                <w:szCs w:val="20"/>
              </w:rPr>
            </w:pPr>
            <w:r w:rsidRPr="006C1BAB">
              <w:rPr>
                <w:sz w:val="20"/>
                <w:szCs w:val="20"/>
              </w:rPr>
              <w:t>4</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01FB43DE" w14:textId="785093C0">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positive for COVID-19 </w:t>
            </w:r>
            <w:r w:rsidRPr="006C1BAB" w:rsidR="00401AAD">
              <w:rPr>
                <w:bCs/>
                <w:sz w:val="20"/>
                <w:szCs w:val="20"/>
              </w:rPr>
              <w:t>using a viral test</w:t>
            </w:r>
            <w:r w:rsidRPr="006C1BAB">
              <w:rPr>
                <w:sz w:val="20"/>
                <w:szCs w:val="20"/>
              </w:rPr>
              <w:t>, how many were newly embarking crew members in quarantine?</w:t>
            </w:r>
          </w:p>
        </w:tc>
        <w:tc>
          <w:tcPr>
            <w:tcW w:w="1401" w:type="dxa"/>
            <w:tcBorders>
              <w:bottom w:val="single" w:color="auto" w:sz="4" w:space="0"/>
            </w:tcBorders>
            <w:vAlign w:val="center"/>
          </w:tcPr>
          <w:p w:rsidRPr="006C1BAB" w:rsidR="00D44ADD" w:rsidP="00D44ADD" w:rsidRDefault="00D44ADD" w14:paraId="1F675652"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5A6743E2" w14:textId="77777777">
            <w:pPr>
              <w:jc w:val="center"/>
              <w:rPr>
                <w:sz w:val="20"/>
                <w:szCs w:val="20"/>
              </w:rPr>
            </w:pPr>
          </w:p>
        </w:tc>
      </w:tr>
      <w:tr w:rsidRPr="006C1BAB" w:rsidR="00D44ADD" w:rsidTr="242471CB" w14:paraId="4DE751D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6C125BC" w14:textId="3B6D7C9B">
            <w:pPr>
              <w:jc w:val="center"/>
              <w:rPr>
                <w:sz w:val="20"/>
                <w:szCs w:val="20"/>
              </w:rPr>
            </w:pPr>
            <w:r w:rsidRPr="006C1BAB">
              <w:rPr>
                <w:sz w:val="20"/>
                <w:szCs w:val="20"/>
              </w:rPr>
              <w:t>5</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04783161" w14:textId="49898AE0">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bottom w:val="single" w:color="auto" w:sz="4" w:space="0"/>
            </w:tcBorders>
            <w:vAlign w:val="center"/>
          </w:tcPr>
          <w:p w:rsidRPr="006C1BAB" w:rsidR="00D44ADD" w:rsidP="00D44ADD" w:rsidRDefault="00D44ADD" w14:paraId="120B08D1"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4C5E04B4" w14:textId="77777777">
            <w:pPr>
              <w:jc w:val="center"/>
              <w:rPr>
                <w:sz w:val="20"/>
                <w:szCs w:val="20"/>
              </w:rPr>
            </w:pPr>
          </w:p>
        </w:tc>
      </w:tr>
      <w:tr w:rsidRPr="006C1BAB" w:rsidR="001A223E" w:rsidTr="242471CB" w14:paraId="5D3C8062"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1A223E" w:rsidP="00D44ADD" w:rsidRDefault="001A223E" w14:paraId="37902907" w14:textId="75161BB8">
            <w:pPr>
              <w:jc w:val="center"/>
              <w:rPr>
                <w:sz w:val="20"/>
                <w:szCs w:val="20"/>
              </w:rPr>
            </w:pPr>
            <w:bookmarkStart w:name="_Hlk79415817" w:id="3"/>
            <w:r>
              <w:rPr>
                <w:sz w:val="20"/>
                <w:szCs w:val="20"/>
              </w:rPr>
              <w:t>6</w:t>
            </w:r>
          </w:p>
        </w:tc>
        <w:tc>
          <w:tcPr>
            <w:tcW w:w="7878" w:type="dxa"/>
            <w:gridSpan w:val="5"/>
            <w:tcBorders>
              <w:left w:val="single" w:color="auto" w:sz="12" w:space="0"/>
              <w:bottom w:val="single" w:color="auto" w:sz="4" w:space="0"/>
            </w:tcBorders>
            <w:shd w:val="clear" w:color="auto" w:fill="auto"/>
            <w:vAlign w:val="center"/>
          </w:tcPr>
          <w:p w:rsidRPr="006C1BAB" w:rsidR="001A223E" w:rsidP="00A60C91" w:rsidRDefault="001A223E" w14:paraId="3082B235" w14:textId="3CA191EF">
            <w:pPr>
              <w:ind w:left="720"/>
              <w:rPr>
                <w:sz w:val="20"/>
                <w:szCs w:val="20"/>
              </w:rPr>
            </w:pPr>
            <w:bookmarkStart w:name="_Hlk79415902" w:id="4"/>
            <w:r w:rsidRPr="002D1D74">
              <w:rPr>
                <w:sz w:val="20"/>
                <w:szCs w:val="20"/>
              </w:rPr>
              <w:t xml:space="preserve">Of those </w:t>
            </w:r>
            <w:r w:rsidRPr="002D1D74" w:rsidR="00C23436">
              <w:rPr>
                <w:sz w:val="20"/>
                <w:szCs w:val="20"/>
              </w:rPr>
              <w:t xml:space="preserve">persons with </w:t>
            </w:r>
            <w:r w:rsidRPr="002D1D74">
              <w:rPr>
                <w:b/>
                <w:bCs/>
                <w:sz w:val="20"/>
                <w:szCs w:val="20"/>
              </w:rPr>
              <w:t>CLI</w:t>
            </w:r>
            <w:r w:rsidRPr="002D1D74">
              <w:rPr>
                <w:sz w:val="20"/>
                <w:szCs w:val="20"/>
              </w:rPr>
              <w:t xml:space="preserve"> that tested </w:t>
            </w:r>
            <w:r w:rsidRPr="002D1D74" w:rsidR="00A60C91">
              <w:rPr>
                <w:sz w:val="20"/>
                <w:szCs w:val="20"/>
              </w:rPr>
              <w:t>negative</w:t>
            </w:r>
            <w:r w:rsidRPr="002D1D74">
              <w:rPr>
                <w:sz w:val="20"/>
                <w:szCs w:val="20"/>
              </w:rPr>
              <w:t xml:space="preserve"> for COVID-19 </w:t>
            </w:r>
            <w:r w:rsidRPr="002D1D74">
              <w:rPr>
                <w:bCs/>
                <w:sz w:val="20"/>
                <w:szCs w:val="20"/>
              </w:rPr>
              <w:t>using a viral test</w:t>
            </w:r>
            <w:r w:rsidRPr="002D1D74">
              <w:rPr>
                <w:sz w:val="20"/>
                <w:szCs w:val="20"/>
              </w:rPr>
              <w:t>, how many were newly embarking crew members in quarantine</w:t>
            </w:r>
            <w:bookmarkEnd w:id="4"/>
            <w:r w:rsidRPr="002D1D74">
              <w:rPr>
                <w:sz w:val="20"/>
                <w:szCs w:val="20"/>
              </w:rPr>
              <w:t>?</w:t>
            </w:r>
          </w:p>
        </w:tc>
        <w:tc>
          <w:tcPr>
            <w:tcW w:w="1401" w:type="dxa"/>
            <w:tcBorders>
              <w:bottom w:val="single" w:color="auto" w:sz="4" w:space="0"/>
            </w:tcBorders>
            <w:vAlign w:val="center"/>
          </w:tcPr>
          <w:p w:rsidRPr="006C1BAB" w:rsidR="001A223E" w:rsidP="00D44ADD" w:rsidRDefault="001A223E" w14:paraId="20FB6BBB" w14:textId="77777777">
            <w:pPr>
              <w:jc w:val="center"/>
              <w:rPr>
                <w:sz w:val="20"/>
                <w:szCs w:val="20"/>
              </w:rPr>
            </w:pPr>
          </w:p>
        </w:tc>
        <w:tc>
          <w:tcPr>
            <w:tcW w:w="1739" w:type="dxa"/>
            <w:tcBorders>
              <w:bottom w:val="single" w:color="auto" w:sz="4" w:space="0"/>
              <w:right w:val="single" w:color="auto" w:sz="12" w:space="0"/>
            </w:tcBorders>
            <w:vAlign w:val="center"/>
          </w:tcPr>
          <w:p w:rsidRPr="006C1BAB" w:rsidR="001A223E" w:rsidP="00D44ADD" w:rsidRDefault="001A223E" w14:paraId="68609B8E" w14:textId="77777777">
            <w:pPr>
              <w:jc w:val="center"/>
              <w:rPr>
                <w:sz w:val="20"/>
                <w:szCs w:val="20"/>
              </w:rPr>
            </w:pPr>
          </w:p>
        </w:tc>
      </w:tr>
      <w:bookmarkEnd w:id="3"/>
      <w:tr w:rsidRPr="006C1BAB" w:rsidR="00D44ADD" w:rsidTr="242471CB" w14:paraId="58C56096"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091D8EAF" w14:textId="1D686082">
            <w:pPr>
              <w:jc w:val="center"/>
              <w:rPr>
                <w:sz w:val="20"/>
                <w:szCs w:val="20"/>
              </w:rPr>
            </w:pPr>
            <w:r>
              <w:rPr>
                <w:sz w:val="20"/>
                <w:szCs w:val="20"/>
              </w:rPr>
              <w:t>7</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49320B0D" w14:textId="484B172B">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 influenza?</w:t>
            </w:r>
            <w:r w:rsidRPr="006C1BAB" w:rsidR="0022268D">
              <w:rPr>
                <w:color w:val="202122"/>
                <w:sz w:val="20"/>
                <w:szCs w:val="20"/>
                <w:vertAlign w:val="superscript"/>
              </w:rPr>
              <w:t xml:space="preserve"> </w:t>
            </w:r>
            <w:r w:rsidRPr="007065F5" w:rsidR="0022268D">
              <w:rPr>
                <w:color w:val="202122"/>
                <w:sz w:val="18"/>
                <w:szCs w:val="18"/>
                <w:vertAlign w:val="superscript"/>
              </w:rPr>
              <w:t>¶¶</w:t>
            </w:r>
          </w:p>
        </w:tc>
        <w:tc>
          <w:tcPr>
            <w:tcW w:w="1401" w:type="dxa"/>
            <w:tcBorders>
              <w:bottom w:val="single" w:color="auto" w:sz="4" w:space="0"/>
            </w:tcBorders>
            <w:vAlign w:val="center"/>
          </w:tcPr>
          <w:p w:rsidRPr="006C1BAB" w:rsidR="00D44ADD" w:rsidP="00D44ADD" w:rsidRDefault="00D44ADD" w14:paraId="1FDEDD9F"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43E8E5D1" w14:textId="77777777">
            <w:pPr>
              <w:jc w:val="center"/>
              <w:rPr>
                <w:sz w:val="20"/>
                <w:szCs w:val="20"/>
              </w:rPr>
            </w:pPr>
          </w:p>
        </w:tc>
      </w:tr>
      <w:tr w:rsidRPr="006C1BAB" w:rsidR="00D44ADD" w:rsidTr="242471CB" w14:paraId="6FC2D8FF"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280637A9" w14:textId="03C4B274">
            <w:pPr>
              <w:jc w:val="center"/>
              <w:rPr>
                <w:sz w:val="20"/>
                <w:szCs w:val="20"/>
              </w:rPr>
            </w:pPr>
            <w:r>
              <w:rPr>
                <w:sz w:val="20"/>
                <w:szCs w:val="20"/>
              </w:rPr>
              <w:t>8</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2CAEEA15" w14:textId="14AFB67A">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w:t>
            </w:r>
            <w:r w:rsidRPr="006C1BAB">
              <w:rPr>
                <w:sz w:val="20"/>
                <w:szCs w:val="20"/>
              </w:rPr>
              <w:t xml:space="preserve"> </w:t>
            </w:r>
            <w:r w:rsidRPr="006C1BAB">
              <w:rPr>
                <w:b/>
                <w:bCs/>
                <w:sz w:val="20"/>
                <w:szCs w:val="20"/>
              </w:rPr>
              <w:t>another respiratory pathogen</w:t>
            </w:r>
            <w:r w:rsidRPr="006C1BAB">
              <w:rPr>
                <w:sz w:val="20"/>
                <w:szCs w:val="20"/>
              </w:rPr>
              <w:t xml:space="preserve"> </w:t>
            </w:r>
            <w:r w:rsidR="00035286">
              <w:rPr>
                <w:sz w:val="20"/>
                <w:szCs w:val="20"/>
              </w:rPr>
              <w:t xml:space="preserve">(e.g., </w:t>
            </w:r>
            <w:r w:rsidRPr="006C1BAB" w:rsidR="00035286">
              <w:rPr>
                <w:i/>
                <w:iCs/>
                <w:sz w:val="20"/>
                <w:szCs w:val="20"/>
              </w:rPr>
              <w:t>Legionella</w:t>
            </w:r>
            <w:r w:rsidRPr="006C1BAB" w:rsidR="00035286">
              <w:rPr>
                <w:sz w:val="20"/>
                <w:szCs w:val="20"/>
              </w:rPr>
              <w:t xml:space="preserve">, </w:t>
            </w:r>
            <w:r w:rsidRPr="0076500D" w:rsidR="00035286">
              <w:rPr>
                <w:i/>
                <w:iCs/>
                <w:sz w:val="20"/>
                <w:szCs w:val="20"/>
              </w:rPr>
              <w:t>Streptococcal</w:t>
            </w:r>
            <w:r w:rsidR="00035286">
              <w:rPr>
                <w:sz w:val="20"/>
                <w:szCs w:val="20"/>
              </w:rPr>
              <w:t xml:space="preserve"> </w:t>
            </w:r>
            <w:r w:rsidRPr="00035286" w:rsidR="00035286">
              <w:rPr>
                <w:i/>
                <w:iCs/>
                <w:sz w:val="20"/>
                <w:szCs w:val="20"/>
              </w:rPr>
              <w:t>pharyngitis</w:t>
            </w:r>
            <w:r w:rsidR="00035286">
              <w:rPr>
                <w:sz w:val="20"/>
                <w:szCs w:val="20"/>
              </w:rPr>
              <w:t xml:space="preserve">, infectious mononucleosis, </w:t>
            </w:r>
            <w:r w:rsidRPr="006C1BAB" w:rsidR="00035286">
              <w:rPr>
                <w:sz w:val="20"/>
                <w:szCs w:val="20"/>
              </w:rPr>
              <w:t xml:space="preserve">respiratory syncytial virus </w:t>
            </w:r>
            <w:r w:rsidR="00152362">
              <w:rPr>
                <w:sz w:val="20"/>
                <w:szCs w:val="20"/>
              </w:rPr>
              <w:t>[</w:t>
            </w:r>
            <w:r w:rsidRPr="006C1BAB" w:rsidR="00035286">
              <w:rPr>
                <w:sz w:val="20"/>
                <w:szCs w:val="20"/>
              </w:rPr>
              <w:t>RSV</w:t>
            </w:r>
            <w:r w:rsidR="00152362">
              <w:rPr>
                <w:sz w:val="20"/>
                <w:szCs w:val="20"/>
              </w:rPr>
              <w:t>]</w:t>
            </w:r>
            <w:r w:rsidR="00035286">
              <w:rPr>
                <w:sz w:val="20"/>
                <w:szCs w:val="20"/>
              </w:rPr>
              <w:t>)</w:t>
            </w:r>
            <w:r w:rsidRPr="006C1BAB">
              <w:rPr>
                <w:sz w:val="20"/>
                <w:szCs w:val="20"/>
              </w:rPr>
              <w:t>?</w:t>
            </w:r>
            <w:r w:rsidRPr="006C1BAB" w:rsidR="0022268D">
              <w:rPr>
                <w:color w:val="202122"/>
                <w:sz w:val="20"/>
                <w:szCs w:val="20"/>
                <w:vertAlign w:val="superscript"/>
              </w:rPr>
              <w:t xml:space="preserve"> </w:t>
            </w:r>
            <w:r w:rsidRPr="007065F5" w:rsidR="0022268D">
              <w:rPr>
                <w:color w:val="202122"/>
                <w:sz w:val="18"/>
                <w:szCs w:val="18"/>
                <w:vertAlign w:val="superscript"/>
              </w:rPr>
              <w:t>¶¶</w:t>
            </w:r>
            <w:r w:rsidR="00AF27AB">
              <w:rPr>
                <w:color w:val="202122"/>
                <w:sz w:val="18"/>
                <w:szCs w:val="18"/>
                <w:vertAlign w:val="superscript"/>
              </w:rPr>
              <w:t xml:space="preserve"> </w:t>
            </w:r>
          </w:p>
        </w:tc>
        <w:tc>
          <w:tcPr>
            <w:tcW w:w="1401" w:type="dxa"/>
            <w:tcBorders>
              <w:bottom w:val="single" w:color="auto" w:sz="4" w:space="0"/>
            </w:tcBorders>
            <w:vAlign w:val="center"/>
          </w:tcPr>
          <w:p w:rsidRPr="006C1BAB" w:rsidR="00D44ADD" w:rsidP="00D44ADD" w:rsidRDefault="00D44ADD" w14:paraId="4D56E153"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190F01C0" w14:textId="77777777">
            <w:pPr>
              <w:jc w:val="center"/>
              <w:rPr>
                <w:sz w:val="20"/>
                <w:szCs w:val="20"/>
              </w:rPr>
            </w:pPr>
          </w:p>
        </w:tc>
      </w:tr>
      <w:tr w:rsidRPr="006C1BAB" w:rsidR="00D44ADD" w:rsidTr="242471CB" w14:paraId="01E5A94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07B11957" w14:textId="5604CC59">
            <w:pPr>
              <w:jc w:val="center"/>
              <w:rPr>
                <w:sz w:val="20"/>
                <w:szCs w:val="20"/>
              </w:rPr>
            </w:pPr>
            <w:r>
              <w:rPr>
                <w:sz w:val="20"/>
                <w:szCs w:val="20"/>
              </w:rPr>
              <w:t>9</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3E3CA1BE" w14:textId="1EC68948">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xml:space="preserve">, how many </w:t>
            </w:r>
            <w:r w:rsidRPr="006C1BAB">
              <w:rPr>
                <w:b/>
                <w:bCs/>
                <w:sz w:val="20"/>
                <w:szCs w:val="20"/>
              </w:rPr>
              <w:t xml:space="preserve">never registered a positive or negative result </w:t>
            </w:r>
            <w:r w:rsidRPr="006C1BAB">
              <w:rPr>
                <w:sz w:val="20"/>
                <w:szCs w:val="20"/>
              </w:rPr>
              <w:t>(e.g., inconclusive or invalid result)?</w:t>
            </w:r>
          </w:p>
        </w:tc>
        <w:tc>
          <w:tcPr>
            <w:tcW w:w="1401" w:type="dxa"/>
            <w:tcBorders>
              <w:bottom w:val="single" w:color="auto" w:sz="4" w:space="0"/>
            </w:tcBorders>
            <w:vAlign w:val="center"/>
          </w:tcPr>
          <w:p w:rsidRPr="006C1BAB" w:rsidR="00D44ADD" w:rsidP="00D44ADD" w:rsidRDefault="00D44ADD" w14:paraId="3715C5AC"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594D348B" w14:textId="77777777">
            <w:pPr>
              <w:jc w:val="center"/>
              <w:rPr>
                <w:sz w:val="20"/>
                <w:szCs w:val="20"/>
              </w:rPr>
            </w:pPr>
          </w:p>
        </w:tc>
      </w:tr>
      <w:tr w:rsidRPr="006C1BAB" w:rsidR="00AF27AB" w:rsidTr="242471CB" w14:paraId="160F75A1" w14:textId="77777777">
        <w:trPr>
          <w:trHeight w:val="233"/>
          <w:jc w:val="center"/>
        </w:trPr>
        <w:tc>
          <w:tcPr>
            <w:tcW w:w="616" w:type="dxa"/>
            <w:tcBorders>
              <w:left w:val="single" w:color="auto" w:sz="12" w:space="0"/>
              <w:bottom w:val="single" w:color="auto" w:sz="4" w:space="0"/>
            </w:tcBorders>
            <w:shd w:val="clear" w:color="auto" w:fill="auto"/>
            <w:vAlign w:val="center"/>
          </w:tcPr>
          <w:p w:rsidR="00AF27AB" w:rsidP="00AF27AB" w:rsidRDefault="00AF27AB" w14:paraId="7C06644F" w14:textId="77777777">
            <w:pPr>
              <w:jc w:val="center"/>
              <w:rPr>
                <w:sz w:val="20"/>
                <w:szCs w:val="20"/>
              </w:rPr>
            </w:pPr>
          </w:p>
        </w:tc>
        <w:tc>
          <w:tcPr>
            <w:tcW w:w="7878" w:type="dxa"/>
            <w:gridSpan w:val="5"/>
            <w:tcBorders>
              <w:left w:val="single" w:color="auto" w:sz="12" w:space="0"/>
              <w:bottom w:val="single" w:color="auto" w:sz="4" w:space="0"/>
            </w:tcBorders>
            <w:shd w:val="clear" w:color="auto" w:fill="auto"/>
            <w:vAlign w:val="center"/>
          </w:tcPr>
          <w:p w:rsidRPr="006C1BAB" w:rsidR="00AF27AB" w:rsidP="00AF27AB" w:rsidRDefault="00AF27AB" w14:paraId="1C432B81" w14:textId="64589B3C">
            <w:pPr>
              <w:rPr>
                <w:sz w:val="20"/>
                <w:szCs w:val="20"/>
              </w:rPr>
            </w:pPr>
          </w:p>
        </w:tc>
        <w:tc>
          <w:tcPr>
            <w:tcW w:w="1401" w:type="dxa"/>
            <w:tcBorders>
              <w:bottom w:val="single" w:color="auto" w:sz="4" w:space="0"/>
            </w:tcBorders>
            <w:vAlign w:val="center"/>
          </w:tcPr>
          <w:p w:rsidRPr="006C1BAB" w:rsidR="00AF27AB" w:rsidP="00AF27AB" w:rsidRDefault="00AF27AB" w14:paraId="57E8B0A1" w14:textId="77777777">
            <w:pPr>
              <w:jc w:val="center"/>
              <w:rPr>
                <w:sz w:val="20"/>
                <w:szCs w:val="20"/>
              </w:rPr>
            </w:pPr>
          </w:p>
        </w:tc>
        <w:tc>
          <w:tcPr>
            <w:tcW w:w="1739" w:type="dxa"/>
            <w:tcBorders>
              <w:bottom w:val="single" w:color="auto" w:sz="4" w:space="0"/>
              <w:right w:val="single" w:color="auto" w:sz="12" w:space="0"/>
            </w:tcBorders>
            <w:vAlign w:val="center"/>
          </w:tcPr>
          <w:p w:rsidRPr="006C1BAB" w:rsidR="00AF27AB" w:rsidP="00AF27AB" w:rsidRDefault="00AF27AB" w14:paraId="14CCF63E" w14:textId="77777777">
            <w:pPr>
              <w:jc w:val="center"/>
              <w:rPr>
                <w:sz w:val="20"/>
                <w:szCs w:val="20"/>
              </w:rPr>
            </w:pPr>
          </w:p>
        </w:tc>
      </w:tr>
      <w:tr w:rsidRPr="006C1BAB" w:rsidR="00814151" w:rsidTr="242471CB" w14:paraId="73BBC73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19B9483A" w14:textId="633C52C8">
            <w:pPr>
              <w:jc w:val="center"/>
              <w:rPr>
                <w:sz w:val="20"/>
                <w:szCs w:val="20"/>
              </w:rPr>
            </w:pPr>
            <w:r>
              <w:rPr>
                <w:sz w:val="20"/>
                <w:szCs w:val="20"/>
              </w:rPr>
              <w:t>10</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06FDF14" w14:textId="1C40A44A">
            <w:pPr>
              <w:rPr>
                <w:sz w:val="20"/>
                <w:szCs w:val="20"/>
              </w:rPr>
            </w:pPr>
            <w:r w:rsidRPr="006C1BAB">
              <w:rPr>
                <w:sz w:val="20"/>
                <w:szCs w:val="20"/>
              </w:rPr>
              <w:t xml:space="preserve">Of those persons with </w:t>
            </w:r>
            <w:r w:rsidRPr="006C1BAB">
              <w:rPr>
                <w:b/>
                <w:bCs/>
                <w:sz w:val="20"/>
                <w:szCs w:val="20"/>
              </w:rPr>
              <w:t>CLI</w:t>
            </w:r>
            <w:r w:rsidRPr="006C1BAB">
              <w:rPr>
                <w:sz w:val="20"/>
                <w:szCs w:val="20"/>
              </w:rPr>
              <w:t xml:space="preserve"> for this reporting day, how many were </w:t>
            </w:r>
            <w:r w:rsidRPr="006C1BAB">
              <w:rPr>
                <w:b/>
                <w:bCs/>
                <w:sz w:val="20"/>
                <w:szCs w:val="20"/>
              </w:rPr>
              <w:t>not</w:t>
            </w:r>
            <w:r w:rsidRPr="006C1BAB">
              <w:rPr>
                <w:sz w:val="20"/>
                <w:szCs w:val="20"/>
              </w:rPr>
              <w:t xml:space="preserve"> tested for COVID-19 because they had </w:t>
            </w:r>
            <w:r w:rsidRPr="006C1BAB">
              <w:rPr>
                <w:b/>
                <w:bCs/>
                <w:sz w:val="20"/>
                <w:szCs w:val="20"/>
              </w:rPr>
              <w:t>already tested positive</w:t>
            </w:r>
            <w:r w:rsidRPr="006C1BAB">
              <w:rPr>
                <w:sz w:val="20"/>
                <w:szCs w:val="20"/>
              </w:rPr>
              <w:t xml:space="preserve"> as an </w:t>
            </w:r>
            <w:r w:rsidRPr="006C1BAB">
              <w:rPr>
                <w:b/>
                <w:bCs/>
                <w:sz w:val="20"/>
                <w:szCs w:val="20"/>
              </w:rPr>
              <w:t>identified close contact</w:t>
            </w:r>
            <w:r w:rsidRPr="006C1BAB">
              <w:rPr>
                <w:sz w:val="20"/>
                <w:szCs w:val="20"/>
              </w:rPr>
              <w:t xml:space="preserve"> (and asymptomatic) in the past 14 days (i.e., on a previous reporting day)?</w:t>
            </w:r>
          </w:p>
        </w:tc>
        <w:tc>
          <w:tcPr>
            <w:tcW w:w="1401" w:type="dxa"/>
            <w:tcBorders>
              <w:bottom w:val="single" w:color="auto" w:sz="4" w:space="0"/>
            </w:tcBorders>
            <w:vAlign w:val="center"/>
          </w:tcPr>
          <w:p w:rsidRPr="006C1BAB" w:rsidR="00814151" w:rsidP="00814151" w:rsidRDefault="00814151" w14:paraId="3ECDDEBA"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7AE664F3" w14:textId="77777777">
            <w:pPr>
              <w:jc w:val="center"/>
              <w:rPr>
                <w:sz w:val="20"/>
                <w:szCs w:val="20"/>
              </w:rPr>
            </w:pPr>
          </w:p>
        </w:tc>
      </w:tr>
      <w:tr w:rsidRPr="006C1BAB" w:rsidR="00814151" w:rsidTr="242471CB" w14:paraId="154EC55B" w14:textId="77777777">
        <w:trPr>
          <w:trHeight w:val="233"/>
          <w:jc w:val="center"/>
        </w:trPr>
        <w:tc>
          <w:tcPr>
            <w:tcW w:w="616" w:type="dxa"/>
            <w:tcBorders>
              <w:left w:val="single" w:color="auto" w:sz="12" w:space="0"/>
              <w:bottom w:val="single" w:color="auto" w:sz="18" w:space="0"/>
            </w:tcBorders>
            <w:shd w:val="clear" w:color="auto" w:fill="auto"/>
            <w:vAlign w:val="center"/>
          </w:tcPr>
          <w:p w:rsidRPr="006C1BAB" w:rsidR="00814151" w:rsidP="00814151" w:rsidRDefault="00814151" w14:paraId="09C4A04B" w14:textId="76EB785B">
            <w:pPr>
              <w:jc w:val="center"/>
              <w:rPr>
                <w:sz w:val="20"/>
                <w:szCs w:val="20"/>
              </w:rPr>
            </w:pPr>
            <w:r w:rsidRPr="006C1BAB">
              <w:rPr>
                <w:sz w:val="20"/>
                <w:szCs w:val="20"/>
              </w:rPr>
              <w:t>1</w:t>
            </w:r>
            <w:r w:rsidR="001407A2">
              <w:rPr>
                <w:sz w:val="20"/>
                <w:szCs w:val="20"/>
              </w:rPr>
              <w:t>1</w:t>
            </w:r>
          </w:p>
        </w:tc>
        <w:tc>
          <w:tcPr>
            <w:tcW w:w="7878" w:type="dxa"/>
            <w:gridSpan w:val="5"/>
            <w:tcBorders>
              <w:left w:val="single" w:color="auto" w:sz="12" w:space="0"/>
              <w:bottom w:val="single" w:color="auto" w:sz="18" w:space="0"/>
            </w:tcBorders>
            <w:shd w:val="clear" w:color="auto" w:fill="auto"/>
          </w:tcPr>
          <w:p w:rsidRPr="006C1BAB" w:rsidR="00814151" w:rsidP="00814151" w:rsidRDefault="00814151" w14:paraId="30930EA4" w14:textId="42753438">
            <w:pPr>
              <w:rPr>
                <w:sz w:val="20"/>
                <w:szCs w:val="20"/>
              </w:rPr>
            </w:pPr>
            <w:r w:rsidRPr="006C1BAB">
              <w:rPr>
                <w:sz w:val="20"/>
                <w:szCs w:val="20"/>
              </w:rPr>
              <w:t xml:space="preserve">Were there any additional </w:t>
            </w:r>
            <w:r w:rsidR="00F776C5">
              <w:rPr>
                <w:sz w:val="20"/>
                <w:szCs w:val="20"/>
              </w:rPr>
              <w:t>CLI</w:t>
            </w:r>
            <w:r w:rsidRPr="006C1BAB">
              <w:rPr>
                <w:sz w:val="20"/>
                <w:szCs w:val="20"/>
              </w:rPr>
              <w:t xml:space="preserve"> cases that were not accounted for by the questions above? </w:t>
            </w:r>
          </w:p>
          <w:p w:rsidRPr="006C1BAB" w:rsidR="00814151" w:rsidP="00814151" w:rsidRDefault="00814151" w14:paraId="57460435" w14:textId="28AA5FD8">
            <w:pPr>
              <w:rPr>
                <w:sz w:val="20"/>
                <w:szCs w:val="20"/>
              </w:rPr>
            </w:pPr>
            <w:r w:rsidRPr="006C1BAB">
              <w:rPr>
                <w:sz w:val="20"/>
                <w:szCs w:val="20"/>
              </w:rPr>
              <w:t>Please explain:</w:t>
            </w:r>
          </w:p>
        </w:tc>
        <w:tc>
          <w:tcPr>
            <w:tcW w:w="1401" w:type="dxa"/>
            <w:tcBorders>
              <w:bottom w:val="single" w:color="auto" w:sz="18" w:space="0"/>
            </w:tcBorders>
            <w:vAlign w:val="center"/>
          </w:tcPr>
          <w:p w:rsidRPr="006C1BAB" w:rsidR="00814151" w:rsidP="00814151" w:rsidRDefault="00814151" w14:paraId="341C507A" w14:textId="77777777">
            <w:pPr>
              <w:jc w:val="center"/>
              <w:rPr>
                <w:sz w:val="20"/>
                <w:szCs w:val="20"/>
              </w:rPr>
            </w:pPr>
          </w:p>
        </w:tc>
        <w:tc>
          <w:tcPr>
            <w:tcW w:w="1739" w:type="dxa"/>
            <w:tcBorders>
              <w:bottom w:val="single" w:color="auto" w:sz="18" w:space="0"/>
              <w:right w:val="single" w:color="auto" w:sz="12" w:space="0"/>
            </w:tcBorders>
            <w:vAlign w:val="center"/>
          </w:tcPr>
          <w:p w:rsidRPr="006C1BAB" w:rsidR="00814151" w:rsidP="00814151" w:rsidRDefault="00814151" w14:paraId="3D482F63" w14:textId="77777777">
            <w:pPr>
              <w:jc w:val="center"/>
              <w:rPr>
                <w:sz w:val="20"/>
                <w:szCs w:val="20"/>
              </w:rPr>
            </w:pPr>
          </w:p>
        </w:tc>
      </w:tr>
      <w:tr w:rsidRPr="006C1BAB" w:rsidR="00814151" w:rsidTr="242471CB" w14:paraId="37C93982" w14:textId="77777777">
        <w:trPr>
          <w:trHeight w:val="233"/>
          <w:jc w:val="center"/>
        </w:trPr>
        <w:tc>
          <w:tcPr>
            <w:tcW w:w="8494" w:type="dxa"/>
            <w:gridSpan w:val="6"/>
            <w:tcBorders>
              <w:top w:val="single" w:color="auto" w:sz="18" w:space="0"/>
              <w:left w:val="single" w:color="auto" w:sz="12" w:space="0"/>
              <w:bottom w:val="single" w:color="auto" w:sz="18" w:space="0"/>
            </w:tcBorders>
            <w:shd w:val="clear" w:color="auto" w:fill="auto"/>
          </w:tcPr>
          <w:p w:rsidRPr="006C1BAB" w:rsidR="00814151" w:rsidP="00814151" w:rsidRDefault="00814151" w14:paraId="30D4DF4B" w14:textId="05AF646C">
            <w:pPr>
              <w:rPr>
                <w:b/>
                <w:bCs/>
                <w:sz w:val="20"/>
                <w:szCs w:val="20"/>
              </w:rPr>
            </w:pPr>
            <w:r w:rsidRPr="006C1BAB">
              <w:rPr>
                <w:b/>
                <w:bCs/>
                <w:sz w:val="20"/>
                <w:szCs w:val="20"/>
              </w:rPr>
              <w:t>HOSPITALIZATIONS</w:t>
            </w:r>
          </w:p>
        </w:tc>
        <w:tc>
          <w:tcPr>
            <w:tcW w:w="1401" w:type="dxa"/>
            <w:tcBorders>
              <w:top w:val="single" w:color="auto" w:sz="18" w:space="0"/>
              <w:bottom w:val="single" w:color="auto" w:sz="18" w:space="0"/>
            </w:tcBorders>
            <w:shd w:val="clear" w:color="auto" w:fill="D9D9D9" w:themeFill="background1" w:themeFillShade="D9"/>
            <w:vAlign w:val="center"/>
          </w:tcPr>
          <w:p w:rsidRPr="006C1BAB" w:rsidR="00814151" w:rsidP="00814151" w:rsidRDefault="00814151" w14:paraId="71870088" w14:textId="77777777">
            <w:pPr>
              <w:jc w:val="center"/>
              <w:rPr>
                <w:sz w:val="20"/>
                <w:szCs w:val="20"/>
              </w:rPr>
            </w:pPr>
          </w:p>
        </w:tc>
        <w:tc>
          <w:tcPr>
            <w:tcW w:w="1739" w:type="dxa"/>
            <w:tcBorders>
              <w:top w:val="single" w:color="auto" w:sz="18" w:space="0"/>
              <w:bottom w:val="single" w:color="auto" w:sz="18" w:space="0"/>
              <w:right w:val="single" w:color="auto" w:sz="12" w:space="0"/>
            </w:tcBorders>
            <w:shd w:val="clear" w:color="auto" w:fill="D9D9D9" w:themeFill="background1" w:themeFillShade="D9"/>
            <w:vAlign w:val="center"/>
          </w:tcPr>
          <w:p w:rsidRPr="006C1BAB" w:rsidR="00814151" w:rsidP="00814151" w:rsidRDefault="00814151" w14:paraId="632C5BC3" w14:textId="77777777">
            <w:pPr>
              <w:jc w:val="center"/>
              <w:rPr>
                <w:sz w:val="20"/>
                <w:szCs w:val="20"/>
              </w:rPr>
            </w:pPr>
          </w:p>
        </w:tc>
      </w:tr>
      <w:tr w:rsidRPr="006C1BAB" w:rsidR="00814151" w:rsidTr="242471CB" w14:paraId="3813A23A" w14:textId="77777777">
        <w:trPr>
          <w:trHeight w:val="233"/>
          <w:jc w:val="center"/>
        </w:trPr>
        <w:tc>
          <w:tcPr>
            <w:tcW w:w="616" w:type="dxa"/>
            <w:tcBorders>
              <w:top w:val="single" w:color="auto" w:sz="18" w:space="0"/>
              <w:left w:val="single" w:color="auto" w:sz="12" w:space="0"/>
              <w:bottom w:val="single" w:color="auto" w:sz="4" w:space="0"/>
            </w:tcBorders>
            <w:shd w:val="clear" w:color="auto" w:fill="auto"/>
            <w:vAlign w:val="center"/>
          </w:tcPr>
          <w:p w:rsidRPr="006C1BAB" w:rsidR="00814151" w:rsidP="00814151" w:rsidRDefault="00814151" w14:paraId="2BC0509E" w14:textId="2561173F">
            <w:pPr>
              <w:jc w:val="center"/>
              <w:rPr>
                <w:sz w:val="20"/>
                <w:szCs w:val="20"/>
              </w:rPr>
            </w:pPr>
            <w:r w:rsidRPr="006C1BAB">
              <w:rPr>
                <w:sz w:val="20"/>
                <w:szCs w:val="20"/>
              </w:rPr>
              <w:t>1</w:t>
            </w:r>
            <w:r w:rsidR="001407A2">
              <w:rPr>
                <w:sz w:val="20"/>
                <w:szCs w:val="20"/>
              </w:rPr>
              <w:t>2</w:t>
            </w:r>
          </w:p>
        </w:tc>
        <w:tc>
          <w:tcPr>
            <w:tcW w:w="7878" w:type="dxa"/>
            <w:gridSpan w:val="5"/>
            <w:tcBorders>
              <w:top w:val="single" w:color="auto" w:sz="18" w:space="0"/>
              <w:left w:val="single" w:color="auto" w:sz="12" w:space="0"/>
              <w:bottom w:val="single" w:color="auto" w:sz="4" w:space="0"/>
            </w:tcBorders>
            <w:shd w:val="clear" w:color="auto" w:fill="auto"/>
          </w:tcPr>
          <w:p w:rsidRPr="006C1BAB" w:rsidR="00814151" w:rsidP="00814151" w:rsidRDefault="00814151" w14:paraId="6F656547" w14:textId="001B037B">
            <w:pPr>
              <w:rPr>
                <w:b/>
                <w:bCs/>
                <w:sz w:val="20"/>
                <w:szCs w:val="20"/>
              </w:rPr>
            </w:pPr>
            <w:r w:rsidRPr="006C1BAB">
              <w:rPr>
                <w:sz w:val="20"/>
                <w:szCs w:val="20"/>
              </w:rPr>
              <w:t xml:space="preserve">How many symptomatic persons needed </w:t>
            </w:r>
            <w:r w:rsidRPr="006C1BAB">
              <w:rPr>
                <w:b/>
                <w:bCs/>
                <w:sz w:val="20"/>
                <w:szCs w:val="20"/>
              </w:rPr>
              <w:t>hospitalization</w:t>
            </w:r>
            <w:r w:rsidRPr="006C1BAB">
              <w:rPr>
                <w:sz w:val="20"/>
                <w:szCs w:val="20"/>
              </w:rPr>
              <w:t xml:space="preserve"> (onboard or ashore) due to CLI or COVID-19?</w:t>
            </w:r>
          </w:p>
        </w:tc>
        <w:tc>
          <w:tcPr>
            <w:tcW w:w="1401" w:type="dxa"/>
            <w:tcBorders>
              <w:top w:val="single" w:color="auto" w:sz="18" w:space="0"/>
              <w:bottom w:val="single" w:color="auto" w:sz="4" w:space="0"/>
            </w:tcBorders>
            <w:vAlign w:val="center"/>
          </w:tcPr>
          <w:p w:rsidRPr="006C1BAB" w:rsidR="00814151" w:rsidP="00814151" w:rsidRDefault="00814151" w14:paraId="1FEB4CAE" w14:textId="77777777">
            <w:pPr>
              <w:jc w:val="center"/>
              <w:rPr>
                <w:sz w:val="20"/>
                <w:szCs w:val="20"/>
              </w:rPr>
            </w:pPr>
          </w:p>
        </w:tc>
        <w:tc>
          <w:tcPr>
            <w:tcW w:w="1739" w:type="dxa"/>
            <w:tcBorders>
              <w:top w:val="single" w:color="auto" w:sz="18" w:space="0"/>
              <w:bottom w:val="single" w:color="auto" w:sz="4" w:space="0"/>
              <w:right w:val="single" w:color="auto" w:sz="12" w:space="0"/>
            </w:tcBorders>
            <w:vAlign w:val="center"/>
          </w:tcPr>
          <w:p w:rsidRPr="006C1BAB" w:rsidR="00814151" w:rsidP="00814151" w:rsidRDefault="00814151" w14:paraId="20E97AAA" w14:textId="77777777">
            <w:pPr>
              <w:jc w:val="center"/>
              <w:rPr>
                <w:sz w:val="20"/>
                <w:szCs w:val="20"/>
              </w:rPr>
            </w:pPr>
          </w:p>
        </w:tc>
      </w:tr>
      <w:tr w:rsidRPr="006C1BAB" w:rsidR="00814151" w:rsidTr="242471CB" w14:paraId="7D593400"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042C5093" w14:textId="18C589A1">
            <w:pPr>
              <w:jc w:val="center"/>
              <w:rPr>
                <w:sz w:val="20"/>
                <w:szCs w:val="20"/>
              </w:rPr>
            </w:pPr>
            <w:r>
              <w:rPr>
                <w:sz w:val="20"/>
                <w:szCs w:val="20"/>
              </w:rPr>
              <w:t>13</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4435612" w14:textId="0FEA3AB6">
            <w:pPr>
              <w:rPr>
                <w:b/>
                <w:bCs/>
                <w:sz w:val="20"/>
                <w:szCs w:val="20"/>
              </w:rPr>
            </w:pPr>
            <w:r w:rsidRPr="006C1BAB">
              <w:rPr>
                <w:sz w:val="20"/>
                <w:szCs w:val="20"/>
              </w:rPr>
              <w:t xml:space="preserve">Of those hospitalized due to CLI or COVID-19, how many required </w:t>
            </w:r>
            <w:r w:rsidRPr="006C1BAB">
              <w:rPr>
                <w:b/>
                <w:bCs/>
                <w:sz w:val="20"/>
                <w:szCs w:val="20"/>
              </w:rPr>
              <w:t>mechanical ventilation</w:t>
            </w:r>
            <w:r w:rsidRPr="006C1BAB">
              <w:rPr>
                <w:sz w:val="20"/>
                <w:szCs w:val="20"/>
              </w:rPr>
              <w:t>?</w:t>
            </w:r>
          </w:p>
        </w:tc>
        <w:tc>
          <w:tcPr>
            <w:tcW w:w="1401" w:type="dxa"/>
            <w:tcBorders>
              <w:bottom w:val="single" w:color="auto" w:sz="4" w:space="0"/>
            </w:tcBorders>
            <w:vAlign w:val="center"/>
          </w:tcPr>
          <w:p w:rsidRPr="006C1BAB" w:rsidR="00814151" w:rsidP="00814151" w:rsidRDefault="00814151" w14:paraId="0649E9ED"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5C9FE676" w14:textId="77777777">
            <w:pPr>
              <w:jc w:val="center"/>
              <w:rPr>
                <w:sz w:val="20"/>
                <w:szCs w:val="20"/>
              </w:rPr>
            </w:pPr>
          </w:p>
        </w:tc>
      </w:tr>
      <w:tr w:rsidRPr="006C1BAB" w:rsidR="00814151" w:rsidTr="242471CB" w14:paraId="054206A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2EFEA2F9" w14:textId="6D3DB2BD">
            <w:pPr>
              <w:jc w:val="center"/>
              <w:rPr>
                <w:sz w:val="20"/>
                <w:szCs w:val="20"/>
              </w:rPr>
            </w:pPr>
            <w:r>
              <w:rPr>
                <w:sz w:val="20"/>
                <w:szCs w:val="20"/>
              </w:rPr>
              <w:t>14</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22CDCDC" w14:textId="32D93A66">
            <w:pPr>
              <w:rPr>
                <w:b/>
                <w:bCs/>
                <w:sz w:val="20"/>
                <w:szCs w:val="20"/>
              </w:rPr>
            </w:pPr>
            <w:r w:rsidRPr="006C1BAB">
              <w:rPr>
                <w:sz w:val="20"/>
                <w:szCs w:val="20"/>
              </w:rPr>
              <w:t xml:space="preserve">Of those hospitalized due to CLI or COVID-19, how many were </w:t>
            </w:r>
            <w:r w:rsidRPr="006C1BAB">
              <w:rPr>
                <w:b/>
                <w:bCs/>
                <w:sz w:val="20"/>
                <w:szCs w:val="20"/>
              </w:rPr>
              <w:t>medically evacuated</w:t>
            </w:r>
            <w:r w:rsidRPr="006C1BAB">
              <w:rPr>
                <w:sz w:val="20"/>
                <w:szCs w:val="20"/>
              </w:rPr>
              <w:t xml:space="preserve"> from the ship?</w:t>
            </w:r>
          </w:p>
        </w:tc>
        <w:tc>
          <w:tcPr>
            <w:tcW w:w="1401" w:type="dxa"/>
            <w:tcBorders>
              <w:bottom w:val="single" w:color="auto" w:sz="4" w:space="0"/>
            </w:tcBorders>
            <w:vAlign w:val="center"/>
          </w:tcPr>
          <w:p w:rsidRPr="006C1BAB" w:rsidR="00814151" w:rsidP="00814151" w:rsidRDefault="00814151" w14:paraId="6E21BD4F"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1F68744A" w14:textId="77777777">
            <w:pPr>
              <w:jc w:val="center"/>
              <w:rPr>
                <w:sz w:val="20"/>
                <w:szCs w:val="20"/>
              </w:rPr>
            </w:pPr>
          </w:p>
        </w:tc>
      </w:tr>
      <w:tr w:rsidRPr="006C1BAB" w:rsidR="00814151" w:rsidTr="242471CB" w14:paraId="7186232B" w14:textId="77777777">
        <w:trPr>
          <w:jc w:val="center"/>
        </w:trPr>
        <w:tc>
          <w:tcPr>
            <w:tcW w:w="8494" w:type="dxa"/>
            <w:gridSpan w:val="6"/>
            <w:vMerge w:val="restart"/>
            <w:tcBorders>
              <w:top w:val="single" w:color="000000" w:themeColor="text1" w:sz="24" w:space="0"/>
              <w:left w:val="single" w:color="auto" w:sz="12" w:space="0"/>
            </w:tcBorders>
            <w:shd w:val="clear" w:color="auto" w:fill="D9D9D9" w:themeFill="background1" w:themeFillShade="D9"/>
            <w:vAlign w:val="center"/>
          </w:tcPr>
          <w:p w:rsidRPr="006C1BAB" w:rsidR="00814151" w:rsidP="00814151" w:rsidRDefault="00814151" w14:paraId="7936ED70" w14:textId="6D4216FF">
            <w:pPr>
              <w:contextualSpacing/>
              <w:rPr>
                <w:b/>
                <w:sz w:val="20"/>
                <w:szCs w:val="20"/>
              </w:rPr>
            </w:pPr>
            <w:bookmarkStart w:name="_Hlk50975114" w:id="5"/>
            <w:r w:rsidRPr="006C1BAB">
              <w:rPr>
                <w:b/>
                <w:sz w:val="20"/>
                <w:szCs w:val="20"/>
              </w:rPr>
              <w:t>Asymptomatic Case Counts with Viral Testing (i.e., NAAT</w:t>
            </w:r>
            <w:r w:rsidRPr="006C1BAB">
              <w:rPr>
                <w:color w:val="202122"/>
                <w:sz w:val="20"/>
                <w:szCs w:val="20"/>
                <w:vertAlign w:val="superscript"/>
              </w:rPr>
              <w:t>§</w:t>
            </w:r>
            <w:r w:rsidRPr="006C1BAB">
              <w:rPr>
                <w:b/>
                <w:sz w:val="20"/>
                <w:szCs w:val="20"/>
              </w:rPr>
              <w:t xml:space="preserve"> or antigen test): </w:t>
            </w:r>
          </w:p>
          <w:p w:rsidRPr="00A9122D" w:rsidR="00A9122D" w:rsidP="0046112C" w:rsidRDefault="00814151" w14:paraId="2F105E7A" w14:textId="37074C59">
            <w:pPr>
              <w:spacing w:after="60"/>
              <w:contextualSpacing/>
              <w:rPr>
                <w:rStyle w:val="Hyperlink"/>
                <w:color w:val="202122"/>
                <w:sz w:val="20"/>
                <w:szCs w:val="20"/>
                <w:u w:val="none"/>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w:t>
            </w:r>
            <w:r w:rsidR="00A9122D">
              <w:rPr>
                <w:sz w:val="20"/>
                <w:szCs w:val="20"/>
              </w:rPr>
              <w:t xml:space="preserve"> (i.e., presumptive positives) </w:t>
            </w:r>
            <w:r w:rsidRPr="006C1BAB">
              <w:rPr>
                <w:sz w:val="20"/>
                <w:szCs w:val="20"/>
              </w:rPr>
              <w:t xml:space="preserve"> then tests NAAT-negative, </w:t>
            </w:r>
            <w:r w:rsidRPr="006C1BAB" w:rsidR="004C47AA">
              <w:rPr>
                <w:sz w:val="20"/>
                <w:szCs w:val="20"/>
              </w:rPr>
              <w:t>do not report the initial antigen-positive result to EDC])</w:t>
            </w:r>
            <w:r w:rsidRPr="006C1BAB" w:rsidR="004C47AA">
              <w:rPr>
                <w:color w:val="202122"/>
                <w:sz w:val="20"/>
                <w:szCs w:val="20"/>
                <w:vertAlign w:val="superscript"/>
              </w:rPr>
              <w:t>‖</w:t>
            </w:r>
            <w:r w:rsidR="00A9122D">
              <w:rPr>
                <w:color w:val="202122"/>
                <w:sz w:val="20"/>
                <w:szCs w:val="20"/>
                <w:vertAlign w:val="superscript"/>
              </w:rPr>
              <w:t xml:space="preserve"> </w:t>
            </w:r>
            <w:r w:rsidRPr="00A9122D" w:rsidR="00A9122D">
              <w:rPr>
                <w:sz w:val="20"/>
                <w:szCs w:val="20"/>
              </w:rPr>
              <w:t xml:space="preserve">Ships that choose to use antigen tests should follow CDC </w:t>
            </w:r>
            <w:hyperlink w:history="1" r:id="rId28">
              <w:r w:rsidRPr="00A9122D" w:rsidR="00A9122D">
                <w:rPr>
                  <w:rStyle w:val="Hyperlink"/>
                  <w:sz w:val="20"/>
                  <w:szCs w:val="20"/>
                </w:rPr>
                <w:t>Interim Guidance for Antigen Testing for SARS-CoV-2</w:t>
              </w:r>
            </w:hyperlink>
          </w:p>
          <w:p w:rsidRPr="008B71B8" w:rsidR="009B3F94" w:rsidP="0046112C" w:rsidRDefault="009B3F94" w14:paraId="56780559" w14:textId="26ECD5A1">
            <w:pPr>
              <w:spacing w:before="120"/>
              <w:rPr>
                <w:b/>
                <w:bCs/>
                <w:color w:val="202122"/>
                <w:sz w:val="20"/>
                <w:szCs w:val="20"/>
              </w:rPr>
            </w:pPr>
            <w:r>
              <w:rPr>
                <w:b/>
                <w:bCs/>
                <w:color w:val="202122"/>
                <w:sz w:val="20"/>
                <w:szCs w:val="20"/>
              </w:rPr>
              <w:t>Persistent Positive</w:t>
            </w:r>
            <w:r w:rsidR="00F47938">
              <w:rPr>
                <w:b/>
                <w:bCs/>
                <w:color w:val="202122"/>
                <w:sz w:val="20"/>
                <w:szCs w:val="20"/>
              </w:rPr>
              <w:t xml:space="preserve"> Results</w:t>
            </w:r>
          </w:p>
          <w:p w:rsidRPr="008B71B8" w:rsidR="009B3F94" w:rsidP="00193C5E" w:rsidRDefault="00584604" w14:paraId="43FD1979" w14:textId="2F8A8FC7">
            <w:pPr>
              <w:contextualSpacing/>
              <w:rPr>
                <w:bCs/>
                <w:sz w:val="20"/>
                <w:szCs w:val="20"/>
              </w:rPr>
            </w:pPr>
            <w:r w:rsidRPr="00193C5E">
              <w:rPr>
                <w:bCs/>
                <w:sz w:val="20"/>
                <w:szCs w:val="20"/>
              </w:rPr>
              <w:t xml:space="preserve">Cruise ship clinicians should diagnose but </w:t>
            </w:r>
            <w:r w:rsidRPr="00DA2570">
              <w:rPr>
                <w:bCs/>
                <w:sz w:val="20"/>
                <w:szCs w:val="20"/>
              </w:rPr>
              <w:t xml:space="preserve">do </w:t>
            </w:r>
            <w:r w:rsidRPr="00DA2570">
              <w:rPr>
                <w:b/>
                <w:sz w:val="20"/>
                <w:szCs w:val="20"/>
              </w:rPr>
              <w:t>not</w:t>
            </w:r>
            <w:r w:rsidRPr="00193C5E">
              <w:rPr>
                <w:bCs/>
                <w:sz w:val="20"/>
                <w:szCs w:val="20"/>
              </w:rPr>
              <w:t xml:space="preserve"> need to report any persistent positive results via EDC</w:t>
            </w:r>
            <w:r w:rsidRPr="008B71B8">
              <w:rPr>
                <w:bCs/>
                <w:sz w:val="20"/>
                <w:szCs w:val="20"/>
              </w:rPr>
              <w:t xml:space="preserve">. </w:t>
            </w:r>
            <w:r w:rsidRPr="00193C5E" w:rsidR="00193C5E">
              <w:rPr>
                <w:bCs/>
                <w:sz w:val="20"/>
                <w:szCs w:val="20"/>
              </w:rPr>
              <w:t xml:space="preserve">CDC considers all positive viral test (NAAT or antigen) results as new cases, unless laboratory documentation </w:t>
            </w:r>
            <w:r w:rsidR="007B02A5">
              <w:rPr>
                <w:bCs/>
                <w:sz w:val="20"/>
                <w:szCs w:val="20"/>
              </w:rPr>
              <w:t xml:space="preserve">is provided </w:t>
            </w:r>
            <w:r w:rsidRPr="00193C5E" w:rsidR="00193C5E">
              <w:rPr>
                <w:bCs/>
                <w:sz w:val="20"/>
                <w:szCs w:val="20"/>
              </w:rPr>
              <w:t xml:space="preserve">of a previous SARS-CoV-2 viral test result within the </w:t>
            </w:r>
            <w:r w:rsidR="00C23436">
              <w:rPr>
                <w:bCs/>
                <w:sz w:val="20"/>
                <w:szCs w:val="20"/>
              </w:rPr>
              <w:t>past</w:t>
            </w:r>
            <w:r w:rsidRPr="00193C5E" w:rsidR="00193C5E">
              <w:rPr>
                <w:bCs/>
                <w:sz w:val="20"/>
                <w:szCs w:val="20"/>
              </w:rPr>
              <w:t xml:space="preserve"> 90 days and the individual is asymptomatic. Cruise ship operators must have a protocol for evaluating documentation of recovery, including reviewing previous laboratory results.</w:t>
            </w:r>
            <w:r w:rsidR="0031359C">
              <w:rPr>
                <w:bCs/>
                <w:sz w:val="20"/>
                <w:szCs w:val="20"/>
              </w:rPr>
              <w:t xml:space="preserve"> </w:t>
            </w:r>
          </w:p>
        </w:tc>
        <w:tc>
          <w:tcPr>
            <w:tcW w:w="3140" w:type="dxa"/>
            <w:gridSpan w:val="2"/>
            <w:tcBorders>
              <w:top w:val="single" w:color="000000" w:themeColor="text1" w:sz="24" w:space="0"/>
              <w:bottom w:val="single" w:color="auto" w:sz="2" w:space="0"/>
              <w:right w:val="single" w:color="auto" w:sz="12" w:space="0"/>
            </w:tcBorders>
            <w:shd w:val="clear" w:color="auto" w:fill="D9D9D9" w:themeFill="background1" w:themeFillShade="D9"/>
            <w:vAlign w:val="center"/>
          </w:tcPr>
          <w:p w:rsidRPr="006C1BAB" w:rsidR="00814151" w:rsidP="00814151" w:rsidRDefault="00814151" w14:paraId="13D82043" w14:textId="3220459D">
            <w:pPr>
              <w:jc w:val="center"/>
              <w:rPr>
                <w:b/>
                <w:sz w:val="20"/>
                <w:szCs w:val="20"/>
              </w:rPr>
            </w:pPr>
            <w:r w:rsidRPr="006C1BAB">
              <w:rPr>
                <w:b/>
                <w:sz w:val="20"/>
                <w:szCs w:val="20"/>
              </w:rPr>
              <w:t>Enter Numbers Below</w:t>
            </w:r>
          </w:p>
          <w:p w:rsidRPr="006C1BAB" w:rsidR="00814151" w:rsidP="00814151" w:rsidRDefault="00814151" w14:paraId="5FC707E1" w14:textId="655A5DE3">
            <w:pPr>
              <w:jc w:val="center"/>
              <w:rPr>
                <w:sz w:val="18"/>
                <w:szCs w:val="18"/>
              </w:rPr>
            </w:pPr>
            <w:r w:rsidRPr="006C1BAB">
              <w:rPr>
                <w:bCs/>
                <w:i/>
                <w:iCs/>
                <w:sz w:val="18"/>
                <w:szCs w:val="18"/>
              </w:rPr>
              <w:t>(Unless Otherwise Specified)</w:t>
            </w:r>
          </w:p>
        </w:tc>
      </w:tr>
      <w:tr w:rsidRPr="006C1BAB" w:rsidR="00814151" w:rsidTr="242471CB" w14:paraId="2EE657EC" w14:textId="77777777">
        <w:trPr>
          <w:jc w:val="center"/>
        </w:trPr>
        <w:tc>
          <w:tcPr>
            <w:tcW w:w="8494" w:type="dxa"/>
            <w:gridSpan w:val="6"/>
            <w:vMerge/>
          </w:tcPr>
          <w:p w:rsidRPr="006C1BAB" w:rsidR="00814151" w:rsidP="00814151" w:rsidRDefault="00814151" w14:paraId="1B9D8FDF" w14:textId="77777777">
            <w:pPr>
              <w:rPr>
                <w:sz w:val="20"/>
                <w:szCs w:val="20"/>
              </w:rPr>
            </w:pPr>
          </w:p>
        </w:tc>
        <w:tc>
          <w:tcPr>
            <w:tcW w:w="1401" w:type="dxa"/>
            <w:tcBorders>
              <w:top w:val="single" w:color="auto" w:sz="2" w:space="0"/>
              <w:bottom w:val="single" w:color="auto" w:sz="12" w:space="0"/>
            </w:tcBorders>
            <w:shd w:val="clear" w:color="auto" w:fill="D9D9D9" w:themeFill="background1" w:themeFillShade="D9"/>
            <w:vAlign w:val="center"/>
          </w:tcPr>
          <w:p w:rsidRPr="006C1BAB" w:rsidR="00814151" w:rsidP="00814151" w:rsidRDefault="00814151" w14:paraId="06A5298B" w14:textId="190EBC80">
            <w:pPr>
              <w:jc w:val="center"/>
              <w:rPr>
                <w:b/>
                <w:bCs/>
                <w:sz w:val="20"/>
                <w:szCs w:val="20"/>
              </w:rPr>
            </w:pPr>
            <w:r w:rsidRPr="006C1BAB">
              <w:rPr>
                <w:b/>
                <w:bCs/>
                <w:sz w:val="20"/>
                <w:szCs w:val="20"/>
              </w:rPr>
              <w:t>Crew*</w:t>
            </w:r>
          </w:p>
        </w:tc>
        <w:tc>
          <w:tcPr>
            <w:tcW w:w="1739" w:type="dxa"/>
            <w:tcBorders>
              <w:top w:val="single" w:color="auto" w:sz="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09377092" w14:textId="0D8B99E7">
            <w:pPr>
              <w:jc w:val="center"/>
              <w:rPr>
                <w:b/>
                <w:bCs/>
                <w:sz w:val="20"/>
                <w:szCs w:val="20"/>
              </w:rPr>
            </w:pPr>
            <w:r w:rsidRPr="006C1BAB">
              <w:rPr>
                <w:b/>
                <w:bCs/>
                <w:sz w:val="20"/>
                <w:szCs w:val="20"/>
              </w:rPr>
              <w:t>Passengers</w:t>
            </w:r>
          </w:p>
        </w:tc>
      </w:tr>
      <w:tr w:rsidRPr="006C1BAB" w:rsidR="00814151" w:rsidTr="242471CB" w14:paraId="50C4A6C7" w14:textId="77777777">
        <w:trPr>
          <w:jc w:val="center"/>
        </w:trPr>
        <w:tc>
          <w:tcPr>
            <w:tcW w:w="11634" w:type="dxa"/>
            <w:gridSpan w:val="8"/>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6C1BAB" w:rsidR="00814151" w:rsidP="00814151" w:rsidRDefault="00814151" w14:paraId="0A1A7C44" w14:textId="600A3165">
            <w:pPr>
              <w:rPr>
                <w:b/>
                <w:bCs/>
                <w:sz w:val="20"/>
                <w:szCs w:val="20"/>
              </w:rPr>
            </w:pPr>
            <w:r w:rsidRPr="006C1BAB">
              <w:rPr>
                <w:b/>
                <w:bCs/>
                <w:sz w:val="20"/>
                <w:szCs w:val="20"/>
              </w:rPr>
              <w:t xml:space="preserve">IDENTIFIED CLOSE CONTACT TESTING </w:t>
            </w:r>
            <w:r w:rsidRPr="006C1BAB">
              <w:rPr>
                <w:sz w:val="20"/>
                <w:szCs w:val="20"/>
              </w:rPr>
              <w:t xml:space="preserve">(please see this </w:t>
            </w:r>
            <w:hyperlink w:history="1" w:anchor="onboard-testing" r:id="rId29">
              <w:r w:rsidRPr="006C1BAB">
                <w:rPr>
                  <w:rStyle w:val="Hyperlink"/>
                  <w:sz w:val="20"/>
                  <w:szCs w:val="20"/>
                </w:rPr>
                <w:t>table</w:t>
              </w:r>
            </w:hyperlink>
            <w:r w:rsidRPr="006C1BAB">
              <w:rPr>
                <w:sz w:val="20"/>
                <w:szCs w:val="20"/>
              </w:rPr>
              <w:t xml:space="preserve"> in CDC’s Technical Instructions for close contact testing requirements)</w:t>
            </w:r>
          </w:p>
          <w:p w:rsidRPr="00193C5E" w:rsidR="007547E1" w:rsidP="00164C72" w:rsidRDefault="00814151" w14:paraId="7B42E7D4" w14:textId="43A64B81">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[i.e., if an asymptomatic person is antigen-positive </w:t>
            </w:r>
            <w:r w:rsidR="007065F5">
              <w:rPr>
                <w:sz w:val="20"/>
                <w:szCs w:val="20"/>
              </w:rPr>
              <w:t xml:space="preserve">(i.e., presumptive positive) </w:t>
            </w:r>
            <w:r w:rsidRPr="006C1BAB">
              <w:rPr>
                <w:sz w:val="20"/>
                <w:szCs w:val="20"/>
              </w:rPr>
              <w:t xml:space="preserve">then tests NAAT-negative on the same day, </w:t>
            </w:r>
            <w:r w:rsidRPr="006C1BAB" w:rsidR="004C47AA">
              <w:rPr>
                <w:sz w:val="20"/>
                <w:szCs w:val="20"/>
              </w:rPr>
              <w:t>do not report the initial antigen-positive result to EDC])</w:t>
            </w:r>
            <w:r w:rsidR="00164C72">
              <w:rPr>
                <w:sz w:val="20"/>
                <w:szCs w:val="20"/>
              </w:rPr>
              <w:t>.</w:t>
            </w:r>
            <w:r w:rsidRPr="006C1BAB" w:rsidR="004C47AA">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0">
              <w:r w:rsidRPr="00A9122D" w:rsidR="00164C72">
                <w:rPr>
                  <w:rStyle w:val="Hyperlink"/>
                  <w:sz w:val="20"/>
                  <w:szCs w:val="20"/>
                </w:rPr>
                <w:t>Interim Guidance for Antigen Testing for SARS-CoV-2</w:t>
              </w:r>
            </w:hyperlink>
          </w:p>
        </w:tc>
      </w:tr>
      <w:bookmarkEnd w:id="5"/>
      <w:tr w:rsidRPr="006C1BAB" w:rsidR="00814151" w:rsidTr="242471CB" w14:paraId="44FF976C" w14:textId="77777777">
        <w:trPr>
          <w:jc w:val="center"/>
        </w:trPr>
        <w:tc>
          <w:tcPr>
            <w:tcW w:w="616" w:type="dxa"/>
            <w:tcBorders>
              <w:top w:val="single" w:color="auto" w:sz="12" w:space="0"/>
              <w:left w:val="single" w:color="auto" w:sz="12" w:space="0"/>
              <w:bottom w:val="single" w:color="auto" w:sz="4" w:space="0"/>
            </w:tcBorders>
            <w:shd w:val="clear" w:color="auto" w:fill="auto"/>
            <w:vAlign w:val="center"/>
          </w:tcPr>
          <w:p w:rsidRPr="006C1BAB" w:rsidR="00814151" w:rsidP="00814151" w:rsidRDefault="00A60C91" w14:paraId="6D054FEE" w14:textId="5F5F889C">
            <w:pPr>
              <w:jc w:val="center"/>
              <w:rPr>
                <w:sz w:val="20"/>
                <w:szCs w:val="20"/>
              </w:rPr>
            </w:pPr>
            <w:r>
              <w:rPr>
                <w:sz w:val="20"/>
                <w:szCs w:val="20"/>
              </w:rPr>
              <w:t>15</w:t>
            </w:r>
          </w:p>
        </w:tc>
        <w:tc>
          <w:tcPr>
            <w:tcW w:w="7878" w:type="dxa"/>
            <w:gridSpan w:val="5"/>
            <w:tcBorders>
              <w:top w:val="single" w:color="auto" w:sz="12" w:space="0"/>
              <w:left w:val="single" w:color="auto" w:sz="12" w:space="0"/>
              <w:bottom w:val="single" w:color="auto" w:sz="4" w:space="0"/>
            </w:tcBorders>
            <w:shd w:val="clear" w:color="auto" w:fill="auto"/>
          </w:tcPr>
          <w:p w:rsidRPr="00A60C91" w:rsidR="00814151" w:rsidP="00814151" w:rsidRDefault="00814151" w14:paraId="70104CBD" w14:textId="089B6E87">
            <w:pPr>
              <w:rPr>
                <w:sz w:val="20"/>
                <w:szCs w:val="20"/>
              </w:rPr>
            </w:pPr>
            <w:r w:rsidRPr="00A60C91">
              <w:rPr>
                <w:sz w:val="20"/>
                <w:szCs w:val="20"/>
              </w:rPr>
              <w:t xml:space="preserve">How many </w:t>
            </w:r>
            <w:r w:rsidRPr="00A60C91">
              <w:rPr>
                <w:i/>
                <w:iCs/>
                <w:sz w:val="20"/>
                <w:szCs w:val="20"/>
              </w:rPr>
              <w:t>asymptomatic</w:t>
            </w:r>
            <w:r w:rsidRPr="00A60C91">
              <w:rPr>
                <w:sz w:val="20"/>
                <w:szCs w:val="20"/>
              </w:rPr>
              <w:t xml:space="preserve"> persons were tested for COVID-19 using a viral test </w:t>
            </w:r>
            <w:r w:rsidRPr="00A60C91">
              <w:rPr>
                <w:b/>
                <w:bCs/>
                <w:sz w:val="20"/>
                <w:szCs w:val="20"/>
              </w:rPr>
              <w:t xml:space="preserve">after being identified as a </w:t>
            </w:r>
            <w:hyperlink w:history="1" w:anchor="contact" r:id="rId31">
              <w:r w:rsidRPr="00193C5E">
                <w:rPr>
                  <w:rStyle w:val="Hyperlink"/>
                  <w:b/>
                  <w:bCs/>
                  <w:sz w:val="20"/>
                  <w:szCs w:val="20"/>
                </w:rPr>
                <w:t>close contact</w:t>
              </w:r>
            </w:hyperlink>
            <w:r w:rsidRPr="00A60C91">
              <w:rPr>
                <w:b/>
                <w:bCs/>
                <w:sz w:val="20"/>
                <w:szCs w:val="20"/>
              </w:rPr>
              <w:t xml:space="preserve"> </w:t>
            </w:r>
            <w:r w:rsidRPr="00A60C91">
              <w:rPr>
                <w:sz w:val="20"/>
                <w:szCs w:val="20"/>
              </w:rPr>
              <w:t xml:space="preserve">of a: </w:t>
            </w:r>
          </w:p>
          <w:p w:rsidRPr="00A60C91" w:rsidR="00814151" w:rsidP="008C3F0D" w:rsidRDefault="00814151" w14:paraId="4A73A049" w14:textId="7242B0B8">
            <w:pPr>
              <w:pStyle w:val="ListParagraph"/>
              <w:numPr>
                <w:ilvl w:val="0"/>
                <w:numId w:val="31"/>
              </w:numPr>
              <w:ind w:hanging="288"/>
              <w:rPr>
                <w:sz w:val="20"/>
                <w:szCs w:val="20"/>
              </w:rPr>
            </w:pPr>
            <w:r w:rsidRPr="00A60C91">
              <w:rPr>
                <w:sz w:val="20"/>
                <w:szCs w:val="20"/>
              </w:rPr>
              <w:t xml:space="preserve">Symptomatic person with CLI and a positive viral test, or </w:t>
            </w:r>
          </w:p>
          <w:p w:rsidRPr="00A60C91" w:rsidR="00814151" w:rsidP="00F0017C" w:rsidRDefault="00814151" w14:paraId="63560897" w14:textId="10C81376">
            <w:pPr>
              <w:pStyle w:val="ListParagraph"/>
              <w:numPr>
                <w:ilvl w:val="0"/>
                <w:numId w:val="31"/>
              </w:numPr>
              <w:ind w:left="576" w:hanging="144"/>
              <w:rPr>
                <w:sz w:val="20"/>
                <w:szCs w:val="20"/>
              </w:rPr>
            </w:pPr>
            <w:r w:rsidRPr="00A60C91">
              <w:rPr>
                <w:sz w:val="20"/>
                <w:szCs w:val="20"/>
              </w:rPr>
              <w:t>Symptomatic person with CLI and a negative viral test result, or</w:t>
            </w:r>
          </w:p>
          <w:p w:rsidRPr="00A60C91" w:rsidR="00814151" w:rsidP="00F0017C" w:rsidRDefault="00814151" w14:paraId="7413E572" w14:textId="669F4D63">
            <w:pPr>
              <w:pStyle w:val="ListParagraph"/>
              <w:numPr>
                <w:ilvl w:val="0"/>
                <w:numId w:val="31"/>
              </w:numPr>
              <w:ind w:left="576" w:hanging="144"/>
              <w:rPr>
                <w:sz w:val="20"/>
                <w:szCs w:val="20"/>
              </w:rPr>
            </w:pPr>
            <w:r w:rsidRPr="00A60C91">
              <w:rPr>
                <w:sz w:val="20"/>
                <w:szCs w:val="20"/>
              </w:rPr>
              <w:t>Asymptomatic person with a positive viral test result?</w:t>
            </w:r>
          </w:p>
        </w:tc>
        <w:tc>
          <w:tcPr>
            <w:tcW w:w="1401" w:type="dxa"/>
            <w:tcBorders>
              <w:top w:val="single" w:color="auto" w:sz="12" w:space="0"/>
              <w:bottom w:val="single" w:color="auto" w:sz="4" w:space="0"/>
            </w:tcBorders>
            <w:vAlign w:val="center"/>
          </w:tcPr>
          <w:p w:rsidRPr="006C1BAB" w:rsidR="00814151" w:rsidP="00814151" w:rsidRDefault="00814151" w14:paraId="3A5644D2" w14:textId="77777777">
            <w:pPr>
              <w:jc w:val="center"/>
              <w:rPr>
                <w:sz w:val="20"/>
                <w:szCs w:val="20"/>
              </w:rPr>
            </w:pPr>
          </w:p>
        </w:tc>
        <w:tc>
          <w:tcPr>
            <w:tcW w:w="1739" w:type="dxa"/>
            <w:tcBorders>
              <w:top w:val="single" w:color="auto" w:sz="12" w:space="0"/>
              <w:bottom w:val="single" w:color="auto" w:sz="4" w:space="0"/>
              <w:right w:val="single" w:color="auto" w:sz="12" w:space="0"/>
            </w:tcBorders>
            <w:shd w:val="clear" w:color="auto" w:fill="auto"/>
            <w:vAlign w:val="center"/>
          </w:tcPr>
          <w:p w:rsidRPr="006C1BAB" w:rsidR="00814151" w:rsidP="00814151" w:rsidRDefault="00814151" w14:paraId="1A9AF040" w14:textId="77777777">
            <w:pPr>
              <w:jc w:val="center"/>
              <w:rPr>
                <w:sz w:val="20"/>
                <w:szCs w:val="20"/>
              </w:rPr>
            </w:pPr>
          </w:p>
        </w:tc>
      </w:tr>
      <w:tr w:rsidRPr="006C1BAB" w:rsidR="00814151" w:rsidTr="242471CB" w14:paraId="56F10420"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57C8B972" w14:textId="39DF06CC">
            <w:pPr>
              <w:jc w:val="center"/>
              <w:rPr>
                <w:sz w:val="20"/>
                <w:szCs w:val="20"/>
              </w:rPr>
            </w:pPr>
            <w:r>
              <w:rPr>
                <w:sz w:val="20"/>
                <w:szCs w:val="20"/>
              </w:rPr>
              <w:t>1</w:t>
            </w:r>
            <w:r w:rsidR="00A60C91">
              <w:rPr>
                <w:sz w:val="20"/>
                <w:szCs w:val="20"/>
              </w:rPr>
              <w:t>6</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233EF663" w14:textId="0868BFA9">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4" w:space="0"/>
              <w:bottom w:val="single" w:color="auto" w:sz="4" w:space="0"/>
            </w:tcBorders>
            <w:vAlign w:val="center"/>
          </w:tcPr>
          <w:p w:rsidRPr="006C1BAB" w:rsidR="00814151" w:rsidP="00814151" w:rsidRDefault="00814151" w14:paraId="417F027D"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08F5D09" w14:textId="77777777">
            <w:pPr>
              <w:jc w:val="center"/>
              <w:rPr>
                <w:sz w:val="20"/>
                <w:szCs w:val="20"/>
              </w:rPr>
            </w:pPr>
          </w:p>
        </w:tc>
      </w:tr>
      <w:tr w:rsidRPr="006C1BAB" w:rsidR="00814151" w:rsidTr="242471CB" w14:paraId="073B6A0B"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4B7565F9" w14:textId="7B2F6A4B">
            <w:pPr>
              <w:jc w:val="center"/>
              <w:rPr>
                <w:sz w:val="20"/>
                <w:szCs w:val="20"/>
              </w:rPr>
            </w:pPr>
            <w:r>
              <w:rPr>
                <w:sz w:val="20"/>
                <w:szCs w:val="20"/>
              </w:rPr>
              <w:t>1</w:t>
            </w:r>
            <w:r w:rsidR="00A60C91">
              <w:rPr>
                <w:sz w:val="20"/>
                <w:szCs w:val="20"/>
              </w:rPr>
              <w:t>7</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77382201" w14:textId="358D7110">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 </w:t>
            </w:r>
            <w:r w:rsidRPr="006C1BAB">
              <w:rPr>
                <w:b/>
                <w:bCs/>
                <w:sz w:val="20"/>
                <w:szCs w:val="20"/>
              </w:rPr>
              <w:t>close contact</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4" w:space="0"/>
              <w:bottom w:val="single" w:color="auto" w:sz="4" w:space="0"/>
            </w:tcBorders>
            <w:vAlign w:val="center"/>
          </w:tcPr>
          <w:p w:rsidRPr="006C1BAB" w:rsidR="00814151" w:rsidP="00814151" w:rsidRDefault="00814151" w14:paraId="3F7D6D29"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9D18DD8" w14:textId="77777777">
            <w:pPr>
              <w:jc w:val="center"/>
              <w:rPr>
                <w:sz w:val="20"/>
                <w:szCs w:val="20"/>
              </w:rPr>
            </w:pPr>
          </w:p>
        </w:tc>
      </w:tr>
      <w:tr w:rsidRPr="006C1BAB" w:rsidR="00814151" w:rsidTr="242471CB" w14:paraId="28E0FE67"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4755B03D" w14:textId="5BB5ADAD">
            <w:pPr>
              <w:jc w:val="center"/>
              <w:rPr>
                <w:sz w:val="20"/>
                <w:szCs w:val="20"/>
              </w:rPr>
            </w:pPr>
            <w:r>
              <w:rPr>
                <w:sz w:val="20"/>
                <w:szCs w:val="20"/>
              </w:rPr>
              <w:lastRenderedPageBreak/>
              <w:t>1</w:t>
            </w:r>
            <w:r w:rsidR="00A60C91">
              <w:rPr>
                <w:sz w:val="20"/>
                <w:szCs w:val="20"/>
              </w:rPr>
              <w:t>8</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0D5FE1EB" w14:textId="0E37554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4" w:space="0"/>
              <w:bottom w:val="single" w:color="auto" w:sz="4" w:space="0"/>
            </w:tcBorders>
            <w:vAlign w:val="center"/>
          </w:tcPr>
          <w:p w:rsidRPr="006C1BAB" w:rsidR="00814151" w:rsidP="00814151" w:rsidRDefault="00814151" w14:paraId="326AB782"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30EC67A" w14:textId="77777777">
            <w:pPr>
              <w:jc w:val="center"/>
              <w:rPr>
                <w:sz w:val="20"/>
                <w:szCs w:val="20"/>
              </w:rPr>
            </w:pPr>
          </w:p>
        </w:tc>
      </w:tr>
      <w:tr w:rsidRPr="006C1BAB" w:rsidR="00814151" w:rsidTr="242471CB" w14:paraId="7740AB15" w14:textId="77777777">
        <w:trPr>
          <w:jc w:val="center"/>
        </w:trPr>
        <w:tc>
          <w:tcPr>
            <w:tcW w:w="11634" w:type="dxa"/>
            <w:gridSpan w:val="8"/>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3F4A2829" w14:textId="73A21F32">
            <w:pPr>
              <w:rPr>
                <w:sz w:val="20"/>
                <w:szCs w:val="20"/>
              </w:rPr>
            </w:pPr>
            <w:r w:rsidRPr="006C1BAB">
              <w:rPr>
                <w:b/>
                <w:bCs/>
                <w:sz w:val="20"/>
                <w:szCs w:val="20"/>
              </w:rPr>
              <w:t>EMBARKATION DAY SCREENING TESTING</w:t>
            </w:r>
            <w:r w:rsidRPr="006C1BAB">
              <w:rPr>
                <w:color w:val="202122"/>
                <w:sz w:val="20"/>
                <w:szCs w:val="20"/>
                <w:vertAlign w:val="superscript"/>
              </w:rPr>
              <w:t>¶</w:t>
            </w:r>
            <w:r w:rsidRPr="006C1BAB" w:rsidR="00BD13C5">
              <w:rPr>
                <w:color w:val="202122"/>
                <w:sz w:val="20"/>
                <w:szCs w:val="20"/>
                <w:vertAlign w:val="superscript"/>
              </w:rPr>
              <w:t>¶</w:t>
            </w:r>
            <w:r w:rsidRPr="006C1BAB">
              <w:rPr>
                <w:sz w:val="20"/>
                <w:szCs w:val="20"/>
              </w:rPr>
              <w:t xml:space="preserve"> </w:t>
            </w:r>
          </w:p>
          <w:p w:rsidRPr="00164C72" w:rsidR="00814151" w:rsidP="00164C72" w:rsidRDefault="00814151" w14:paraId="7FF50EAB" w14:textId="2CABB086">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w:t>
            </w:r>
            <w:r w:rsidR="007065F5">
              <w:rPr>
                <w:sz w:val="20"/>
                <w:szCs w:val="20"/>
              </w:rPr>
              <w:t xml:space="preserve">(i.e., presumptive positive) </w:t>
            </w:r>
            <w:r w:rsidRPr="006C1BAB">
              <w:rPr>
                <w:sz w:val="20"/>
                <w:szCs w:val="20"/>
              </w:rPr>
              <w:t>then</w:t>
            </w:r>
            <w:r w:rsidRPr="006C1BAB" w:rsidDel="00DB4161">
              <w:rPr>
                <w:sz w:val="20"/>
                <w:szCs w:val="20"/>
              </w:rPr>
              <w:t xml:space="preserve"> </w:t>
            </w:r>
            <w:r w:rsidRPr="006C1BAB">
              <w:rPr>
                <w:sz w:val="20"/>
                <w:szCs w:val="20"/>
              </w:rPr>
              <w:t xml:space="preserve">tests NAAT-negative, </w:t>
            </w:r>
            <w:r w:rsidRPr="006C1BAB" w:rsidR="00DB3EA5">
              <w:rPr>
                <w:sz w:val="20"/>
                <w:szCs w:val="20"/>
              </w:rPr>
              <w:t>do not report the initial antigen-positive result to EDC])</w:t>
            </w:r>
            <w:r w:rsidR="00164C72">
              <w:rPr>
                <w:sz w:val="20"/>
                <w:szCs w:val="20"/>
              </w:rPr>
              <w:t>.</w:t>
            </w:r>
            <w:r w:rsidRPr="006C1BAB" w:rsidR="00DB3EA5">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2">
              <w:r w:rsidRPr="00A9122D" w:rsidR="00164C72">
                <w:rPr>
                  <w:rStyle w:val="Hyperlink"/>
                  <w:sz w:val="20"/>
                  <w:szCs w:val="20"/>
                </w:rPr>
                <w:t>Interim Guidance for Antigen Testing for SARS-CoV-2</w:t>
              </w:r>
            </w:hyperlink>
          </w:p>
        </w:tc>
      </w:tr>
      <w:tr w:rsidRPr="006C1BAB" w:rsidR="00814151" w:rsidTr="242471CB" w14:paraId="1CD96F4E"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1BFA4608" w14:textId="519FCF15">
            <w:pPr>
              <w:jc w:val="center"/>
              <w:rPr>
                <w:sz w:val="20"/>
                <w:szCs w:val="20"/>
              </w:rPr>
            </w:pPr>
            <w:r>
              <w:rPr>
                <w:sz w:val="20"/>
                <w:szCs w:val="20"/>
              </w:rPr>
              <w:t>1</w:t>
            </w:r>
            <w:r w:rsidR="00A60C91">
              <w:rPr>
                <w:sz w:val="20"/>
                <w:szCs w:val="20"/>
              </w:rPr>
              <w:t>9</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7A2F5E70" w14:textId="2F4D3C0A">
            <w:pPr>
              <w:rPr>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tested for COVID-19 using a viral test </w:t>
            </w:r>
            <w:r w:rsidRPr="00CE3AF4">
              <w:rPr>
                <w:b/>
                <w:bCs/>
                <w:sz w:val="20"/>
                <w:szCs w:val="20"/>
              </w:rPr>
              <w:t>on the day of embarkation</w:t>
            </w:r>
            <w:r w:rsidRPr="00CE3AF4">
              <w:rPr>
                <w:sz w:val="20"/>
                <w:szCs w:val="20"/>
              </w:rPr>
              <w:t>?</w:t>
            </w:r>
          </w:p>
        </w:tc>
        <w:tc>
          <w:tcPr>
            <w:tcW w:w="1401" w:type="dxa"/>
            <w:tcBorders>
              <w:top w:val="single" w:color="auto" w:sz="12" w:space="0"/>
              <w:bottom w:val="single" w:color="000000" w:themeColor="text1" w:sz="4" w:space="0"/>
            </w:tcBorders>
            <w:vAlign w:val="center"/>
          </w:tcPr>
          <w:p w:rsidRPr="006C1BAB" w:rsidR="00814151" w:rsidP="00814151" w:rsidRDefault="00814151" w14:paraId="0646EF1E"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A501242" w14:textId="77777777">
            <w:pPr>
              <w:jc w:val="center"/>
              <w:rPr>
                <w:sz w:val="20"/>
                <w:szCs w:val="20"/>
              </w:rPr>
            </w:pPr>
          </w:p>
        </w:tc>
      </w:tr>
      <w:tr w:rsidRPr="006C1BAB" w:rsidR="00814151" w:rsidTr="242471CB" w14:paraId="395862CA"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A60C91" w14:paraId="041E8CAB" w14:textId="55343ED2">
            <w:pPr>
              <w:jc w:val="center"/>
              <w:rPr>
                <w:sz w:val="20"/>
                <w:szCs w:val="20"/>
              </w:rPr>
            </w:pPr>
            <w:r>
              <w:rPr>
                <w:sz w:val="20"/>
                <w:szCs w:val="20"/>
              </w:rPr>
              <w:t>20</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5C8FCA71" w14:textId="6222FE29">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1356395B"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6DE3058A" w14:textId="77777777">
            <w:pPr>
              <w:jc w:val="center"/>
              <w:rPr>
                <w:sz w:val="20"/>
                <w:szCs w:val="20"/>
              </w:rPr>
            </w:pPr>
          </w:p>
        </w:tc>
      </w:tr>
      <w:tr w:rsidRPr="006C1BAB" w:rsidR="00814151" w:rsidTr="242471CB" w14:paraId="62326B56"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1407A2" w14:paraId="2CCA5265" w14:textId="4C160E23">
            <w:pPr>
              <w:jc w:val="center"/>
              <w:rPr>
                <w:sz w:val="20"/>
                <w:szCs w:val="20"/>
              </w:rPr>
            </w:pPr>
            <w:r>
              <w:rPr>
                <w:sz w:val="20"/>
                <w:szCs w:val="20"/>
              </w:rPr>
              <w:t>2</w:t>
            </w:r>
            <w:r w:rsidR="00A60C91">
              <w:rPr>
                <w:sz w:val="20"/>
                <w:szCs w:val="20"/>
              </w:rPr>
              <w:t>1</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7BA764C5" w14:textId="7D41E73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5FD1D6FF"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1031D12D" w14:textId="77777777">
            <w:pPr>
              <w:jc w:val="center"/>
              <w:rPr>
                <w:sz w:val="20"/>
                <w:szCs w:val="20"/>
              </w:rPr>
            </w:pPr>
          </w:p>
        </w:tc>
      </w:tr>
      <w:tr w:rsidRPr="006C1BAB" w:rsidR="00814151" w:rsidTr="242471CB" w14:paraId="0EE3D9D3"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1407A2" w14:paraId="6E97EDFF" w14:textId="18EE839F">
            <w:pPr>
              <w:jc w:val="center"/>
              <w:rPr>
                <w:sz w:val="20"/>
                <w:szCs w:val="20"/>
              </w:rPr>
            </w:pPr>
            <w:r>
              <w:rPr>
                <w:sz w:val="20"/>
                <w:szCs w:val="20"/>
              </w:rPr>
              <w:t>2</w:t>
            </w:r>
            <w:r w:rsidR="00A60C91">
              <w:rPr>
                <w:sz w:val="20"/>
                <w:szCs w:val="20"/>
              </w:rPr>
              <w:t>2</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4D68CA8A" w14:textId="64500810">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482EF80F"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4CEF2ED1" w14:textId="77777777">
            <w:pPr>
              <w:jc w:val="center"/>
              <w:rPr>
                <w:sz w:val="20"/>
                <w:szCs w:val="20"/>
              </w:rPr>
            </w:pPr>
          </w:p>
        </w:tc>
      </w:tr>
      <w:tr w:rsidRPr="006C1BAB" w:rsidR="00814151" w:rsidTr="242471CB" w14:paraId="07F50DDE" w14:textId="77777777">
        <w:trPr>
          <w:jc w:val="center"/>
        </w:trPr>
        <w:tc>
          <w:tcPr>
            <w:tcW w:w="11634" w:type="dxa"/>
            <w:gridSpan w:val="8"/>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297AD3" w:rsidR="00814151" w:rsidP="00814151" w:rsidRDefault="00710E7E" w14:paraId="5646A02E" w14:textId="4C38469F">
            <w:pPr>
              <w:rPr>
                <w:b/>
                <w:bCs/>
                <w:sz w:val="20"/>
                <w:szCs w:val="20"/>
              </w:rPr>
            </w:pPr>
            <w:r>
              <w:rPr>
                <w:b/>
                <w:bCs/>
                <w:sz w:val="20"/>
                <w:szCs w:val="20"/>
              </w:rPr>
              <w:t xml:space="preserve">DURING </w:t>
            </w:r>
            <w:r w:rsidR="007547E1">
              <w:rPr>
                <w:b/>
                <w:bCs/>
                <w:sz w:val="20"/>
                <w:szCs w:val="20"/>
              </w:rPr>
              <w:t>OR</w:t>
            </w:r>
            <w:r>
              <w:rPr>
                <w:b/>
                <w:bCs/>
                <w:sz w:val="20"/>
                <w:szCs w:val="20"/>
              </w:rPr>
              <w:t xml:space="preserve"> </w:t>
            </w:r>
            <w:r w:rsidRPr="006C1BAB" w:rsidR="00814151">
              <w:rPr>
                <w:b/>
                <w:bCs/>
                <w:sz w:val="20"/>
                <w:szCs w:val="20"/>
              </w:rPr>
              <w:t>END OF</w:t>
            </w:r>
            <w:r w:rsidRPr="006C1BAB" w:rsidR="00814151">
              <w:rPr>
                <w:sz w:val="20"/>
                <w:szCs w:val="20"/>
              </w:rPr>
              <w:t xml:space="preserve"> </w:t>
            </w:r>
            <w:r w:rsidRPr="006C1BAB" w:rsidR="00814151">
              <w:rPr>
                <w:b/>
                <w:bCs/>
                <w:sz w:val="20"/>
                <w:szCs w:val="20"/>
              </w:rPr>
              <w:t xml:space="preserve">QUARANTINE SCREENING </w:t>
            </w:r>
            <w:r w:rsidRPr="00297AD3" w:rsidR="00814151">
              <w:rPr>
                <w:b/>
                <w:bCs/>
                <w:sz w:val="20"/>
                <w:szCs w:val="20"/>
              </w:rPr>
              <w:t>TESTING OF NEWLY EMBARKING CREW</w:t>
            </w:r>
          </w:p>
          <w:p w:rsidRPr="006C1BAB" w:rsidR="00814151" w:rsidP="00814151" w:rsidRDefault="2CA09569" w14:paraId="2783D7A8" w14:textId="0923DC0D">
            <w:pPr>
              <w:rPr>
                <w:sz w:val="20"/>
                <w:szCs w:val="20"/>
              </w:rPr>
            </w:pPr>
            <w:r w:rsidRPr="242471CB">
              <w:rPr>
                <w:sz w:val="20"/>
                <w:szCs w:val="20"/>
              </w:rPr>
              <w:t xml:space="preserve">(Please report </w:t>
            </w:r>
            <w:r w:rsidRPr="242471CB">
              <w:rPr>
                <w:i/>
                <w:iCs/>
                <w:sz w:val="20"/>
                <w:szCs w:val="20"/>
              </w:rPr>
              <w:t>final</w:t>
            </w:r>
            <w:r w:rsidRPr="242471CB">
              <w:rPr>
                <w:sz w:val="20"/>
                <w:szCs w:val="20"/>
              </w:rPr>
              <w:t xml:space="preserve"> screening test results only [e.g., if an asymptomatic person is antigen-positive</w:t>
            </w:r>
            <w:r w:rsidR="007065F5">
              <w:rPr>
                <w:sz w:val="20"/>
                <w:szCs w:val="20"/>
              </w:rPr>
              <w:t xml:space="preserve"> (i.e., presumptive positive) </w:t>
            </w:r>
            <w:r w:rsidRPr="242471CB">
              <w:rPr>
                <w:sz w:val="20"/>
                <w:szCs w:val="20"/>
              </w:rPr>
              <w:t xml:space="preserve">then tests NAAT-negative, </w:t>
            </w:r>
            <w:r w:rsidRPr="242471CB" w:rsidR="71197043">
              <w:rPr>
                <w:sz w:val="20"/>
                <w:szCs w:val="20"/>
              </w:rPr>
              <w:t>do not report the initial antigen-positive result to EDC]</w:t>
            </w:r>
            <w:proofErr w:type="gramStart"/>
            <w:r w:rsidRPr="242471CB" w:rsidR="71197043">
              <w:rPr>
                <w:sz w:val="20"/>
                <w:szCs w:val="20"/>
              </w:rPr>
              <w:t>)</w:t>
            </w:r>
            <w:r w:rsidR="00164C72">
              <w:rPr>
                <w:sz w:val="20"/>
                <w:szCs w:val="20"/>
              </w:rPr>
              <w:t>.</w:t>
            </w:r>
            <w:r w:rsidRPr="242471CB" w:rsidR="71197043">
              <w:rPr>
                <w:color w:val="202122"/>
                <w:sz w:val="20"/>
                <w:szCs w:val="20"/>
                <w:vertAlign w:val="superscript"/>
              </w:rPr>
              <w:t>‖</w:t>
            </w:r>
            <w:proofErr w:type="gramEnd"/>
          </w:p>
        </w:tc>
      </w:tr>
      <w:tr w:rsidRPr="006C1BAB" w:rsidR="00814151" w:rsidTr="242471CB" w14:paraId="2D06DA98" w14:textId="77777777">
        <w:trPr>
          <w:jc w:val="center"/>
        </w:trPr>
        <w:tc>
          <w:tcPr>
            <w:tcW w:w="616" w:type="dxa"/>
            <w:tcBorders>
              <w:top w:val="single" w:color="auto" w:sz="12" w:space="0"/>
              <w:left w:val="single" w:color="auto" w:sz="12" w:space="0"/>
              <w:bottom w:val="single" w:color="auto" w:sz="6" w:space="0"/>
            </w:tcBorders>
            <w:shd w:val="clear" w:color="auto" w:fill="auto"/>
            <w:vAlign w:val="center"/>
          </w:tcPr>
          <w:p w:rsidRPr="006C1BAB" w:rsidR="00814151" w:rsidP="00814151" w:rsidRDefault="00164C72" w14:paraId="3FE309E1" w14:textId="64319C22">
            <w:pPr>
              <w:jc w:val="center"/>
              <w:rPr>
                <w:sz w:val="20"/>
                <w:szCs w:val="20"/>
              </w:rPr>
            </w:pPr>
            <w:r>
              <w:rPr>
                <w:sz w:val="20"/>
                <w:szCs w:val="20"/>
              </w:rPr>
              <w:t xml:space="preserve"> </w:t>
            </w:r>
            <w:r w:rsidR="001407A2">
              <w:rPr>
                <w:sz w:val="20"/>
                <w:szCs w:val="20"/>
              </w:rPr>
              <w:t>2</w:t>
            </w:r>
            <w:r w:rsidR="00A60C91">
              <w:rPr>
                <w:sz w:val="20"/>
                <w:szCs w:val="20"/>
              </w:rPr>
              <w:t>3</w:t>
            </w:r>
          </w:p>
        </w:tc>
        <w:tc>
          <w:tcPr>
            <w:tcW w:w="7878" w:type="dxa"/>
            <w:gridSpan w:val="5"/>
            <w:tcBorders>
              <w:top w:val="single" w:color="auto" w:sz="12" w:space="0"/>
              <w:left w:val="single" w:color="auto" w:sz="12" w:space="0"/>
              <w:bottom w:val="single" w:color="auto" w:sz="6" w:space="0"/>
            </w:tcBorders>
            <w:shd w:val="clear" w:color="auto" w:fill="auto"/>
          </w:tcPr>
          <w:p w:rsidRPr="00CE3AF4" w:rsidR="00814151" w:rsidP="00814151" w:rsidRDefault="00814151" w14:paraId="36263B94" w14:textId="4B2043B3">
            <w:pPr>
              <w:rPr>
                <w:sz w:val="20"/>
                <w:szCs w:val="20"/>
              </w:rPr>
            </w:pPr>
            <w:r w:rsidRPr="00CE3AF4">
              <w:rPr>
                <w:sz w:val="20"/>
                <w:szCs w:val="20"/>
              </w:rPr>
              <w:t xml:space="preserve">How many </w:t>
            </w:r>
            <w:r w:rsidRPr="00CE3AF4">
              <w:rPr>
                <w:i/>
                <w:iCs/>
                <w:sz w:val="20"/>
                <w:szCs w:val="20"/>
              </w:rPr>
              <w:t>asymptomatic</w:t>
            </w:r>
            <w:r w:rsidRPr="00CE3AF4">
              <w:rPr>
                <w:sz w:val="20"/>
                <w:szCs w:val="20"/>
              </w:rPr>
              <w:t xml:space="preserve"> newly embarking crew members were </w:t>
            </w:r>
            <w:r w:rsidRPr="00CE3AF4">
              <w:rPr>
                <w:b/>
                <w:bCs/>
                <w:sz w:val="20"/>
                <w:szCs w:val="20"/>
              </w:rPr>
              <w:t>tested</w:t>
            </w:r>
            <w:r w:rsidRPr="00CE3AF4">
              <w:rPr>
                <w:sz w:val="20"/>
                <w:szCs w:val="20"/>
              </w:rPr>
              <w:t xml:space="preserve"> for COVID-19 using a viral test </w:t>
            </w:r>
            <w:r w:rsidRPr="00CE3AF4">
              <w:rPr>
                <w:b/>
                <w:bCs/>
                <w:sz w:val="20"/>
                <w:szCs w:val="20"/>
              </w:rPr>
              <w:t>at the end of quarantine</w:t>
            </w:r>
            <w:r w:rsidRPr="00CE3AF4">
              <w:rPr>
                <w:sz w:val="20"/>
                <w:szCs w:val="20"/>
              </w:rPr>
              <w:t xml:space="preserve"> (i.e., prior to leaving quarantine)?</w:t>
            </w:r>
          </w:p>
        </w:tc>
        <w:tc>
          <w:tcPr>
            <w:tcW w:w="1401" w:type="dxa"/>
            <w:tcBorders>
              <w:top w:val="single" w:color="auto" w:sz="12" w:space="0"/>
              <w:bottom w:val="single" w:color="auto" w:sz="6" w:space="0"/>
            </w:tcBorders>
            <w:vAlign w:val="center"/>
          </w:tcPr>
          <w:p w:rsidRPr="006C1BAB" w:rsidR="00814151" w:rsidP="00814151" w:rsidRDefault="00814151" w14:paraId="73C86C69" w14:textId="77777777">
            <w:pPr>
              <w:jc w:val="center"/>
              <w:rPr>
                <w:sz w:val="20"/>
                <w:szCs w:val="20"/>
              </w:rPr>
            </w:pPr>
          </w:p>
        </w:tc>
        <w:tc>
          <w:tcPr>
            <w:tcW w:w="1739" w:type="dxa"/>
            <w:tcBorders>
              <w:top w:val="single" w:color="auto" w:sz="12"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6AF3FB91" w14:textId="77777777">
            <w:pPr>
              <w:jc w:val="center"/>
              <w:rPr>
                <w:sz w:val="20"/>
                <w:szCs w:val="20"/>
              </w:rPr>
            </w:pPr>
          </w:p>
        </w:tc>
      </w:tr>
      <w:tr w:rsidRPr="006C1BAB" w:rsidR="00814151" w:rsidTr="242471CB" w14:paraId="055D5957"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7FA55C8C" w14:textId="5E3FA588">
            <w:pPr>
              <w:jc w:val="center"/>
              <w:rPr>
                <w:sz w:val="20"/>
                <w:szCs w:val="20"/>
              </w:rPr>
            </w:pPr>
            <w:r>
              <w:rPr>
                <w:sz w:val="20"/>
                <w:szCs w:val="20"/>
              </w:rPr>
              <w:t>2</w:t>
            </w:r>
            <w:r w:rsidR="00A60C91">
              <w:rPr>
                <w:sz w:val="20"/>
                <w:szCs w:val="20"/>
              </w:rPr>
              <w:t>4</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50BE5B32" w14:textId="408BA28B">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6" w:space="0"/>
              <w:bottom w:val="single" w:color="auto" w:sz="6" w:space="0"/>
            </w:tcBorders>
            <w:vAlign w:val="center"/>
          </w:tcPr>
          <w:p w:rsidRPr="006C1BAB" w:rsidR="00814151" w:rsidP="00814151" w:rsidRDefault="00814151" w14:paraId="31BD70D2"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B9DF218" w14:textId="77777777">
            <w:pPr>
              <w:jc w:val="center"/>
              <w:rPr>
                <w:sz w:val="20"/>
                <w:szCs w:val="20"/>
              </w:rPr>
            </w:pPr>
          </w:p>
        </w:tc>
      </w:tr>
      <w:tr w:rsidRPr="006C1BAB" w:rsidR="00814151" w:rsidTr="242471CB" w14:paraId="0C9021A9"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54863299" w14:textId="4ABE42CC">
            <w:pPr>
              <w:jc w:val="center"/>
              <w:rPr>
                <w:sz w:val="20"/>
                <w:szCs w:val="20"/>
              </w:rPr>
            </w:pPr>
            <w:r>
              <w:rPr>
                <w:sz w:val="20"/>
                <w:szCs w:val="20"/>
              </w:rPr>
              <w:t>2</w:t>
            </w:r>
            <w:r w:rsidR="00A60C91">
              <w:rPr>
                <w:sz w:val="20"/>
                <w:szCs w:val="20"/>
              </w:rPr>
              <w:t>5</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29CFA42E" w14:textId="4DA3F12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6" w:space="0"/>
              <w:bottom w:val="single" w:color="auto" w:sz="6" w:space="0"/>
            </w:tcBorders>
            <w:vAlign w:val="center"/>
          </w:tcPr>
          <w:p w:rsidRPr="006C1BAB" w:rsidR="00814151" w:rsidP="00814151" w:rsidRDefault="00814151" w14:paraId="1DDA4C55"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5AAF27A1" w14:textId="77777777">
            <w:pPr>
              <w:jc w:val="center"/>
              <w:rPr>
                <w:sz w:val="20"/>
                <w:szCs w:val="20"/>
              </w:rPr>
            </w:pPr>
          </w:p>
        </w:tc>
      </w:tr>
      <w:tr w:rsidRPr="006C1BAB" w:rsidR="00814151" w:rsidTr="242471CB" w14:paraId="29C95E2C"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3790FD77" w14:textId="529B4E6D">
            <w:pPr>
              <w:jc w:val="center"/>
              <w:rPr>
                <w:sz w:val="20"/>
                <w:szCs w:val="20"/>
              </w:rPr>
            </w:pPr>
            <w:r>
              <w:rPr>
                <w:sz w:val="20"/>
                <w:szCs w:val="20"/>
              </w:rPr>
              <w:t>2</w:t>
            </w:r>
            <w:r w:rsidR="00A60C91">
              <w:rPr>
                <w:sz w:val="20"/>
                <w:szCs w:val="20"/>
              </w:rPr>
              <w:t>6</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2C2A77E5" w14:textId="0A74E022">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6" w:space="0"/>
              <w:bottom w:val="single" w:color="auto" w:sz="6" w:space="0"/>
            </w:tcBorders>
            <w:vAlign w:val="center"/>
          </w:tcPr>
          <w:p w:rsidRPr="006C1BAB" w:rsidR="00814151" w:rsidP="00814151" w:rsidRDefault="00814151" w14:paraId="7446523F"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8CE34B8" w14:textId="77777777">
            <w:pPr>
              <w:jc w:val="center"/>
              <w:rPr>
                <w:sz w:val="20"/>
                <w:szCs w:val="20"/>
              </w:rPr>
            </w:pPr>
          </w:p>
        </w:tc>
      </w:tr>
      <w:tr w:rsidRPr="006C1BAB" w:rsidR="00814151" w:rsidTr="242471CB" w14:paraId="4A72493E" w14:textId="77777777">
        <w:trPr>
          <w:jc w:val="center"/>
        </w:trPr>
        <w:tc>
          <w:tcPr>
            <w:tcW w:w="11634" w:type="dxa"/>
            <w:gridSpan w:val="8"/>
            <w:tcBorders>
              <w:top w:val="single" w:color="auto" w:sz="6"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746D3F4D" w14:textId="77777777">
            <w:pPr>
              <w:rPr>
                <w:b/>
                <w:bCs/>
                <w:sz w:val="20"/>
                <w:szCs w:val="20"/>
              </w:rPr>
            </w:pPr>
            <w:r w:rsidRPr="006C1BAB">
              <w:rPr>
                <w:b/>
                <w:bCs/>
                <w:sz w:val="20"/>
                <w:szCs w:val="20"/>
              </w:rPr>
              <w:t xml:space="preserve">ROUTINE SCREENING TESTING </w:t>
            </w:r>
          </w:p>
          <w:p w:rsidRPr="009353B5" w:rsidR="00814151" w:rsidP="009353B5" w:rsidRDefault="00814151" w14:paraId="1B69F1E9" w14:textId="03E10ED7">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w:t>
            </w:r>
            <w:r w:rsidR="007065F5">
              <w:rPr>
                <w:sz w:val="20"/>
                <w:szCs w:val="20"/>
              </w:rPr>
              <w:t xml:space="preserve">(i.e., presumptive positive) </w:t>
            </w:r>
            <w:r w:rsidRPr="006C1BAB">
              <w:rPr>
                <w:sz w:val="20"/>
                <w:szCs w:val="20"/>
              </w:rPr>
              <w:t xml:space="preserve">then tests NAAT-negative, </w:t>
            </w:r>
            <w:r w:rsidRPr="006C1BAB" w:rsidR="00DB3EA5">
              <w:rPr>
                <w:sz w:val="20"/>
                <w:szCs w:val="20"/>
              </w:rPr>
              <w:t>do not report the initial antigen-positive result to EDC])</w:t>
            </w:r>
            <w:r w:rsidRPr="006C1BAB" w:rsidR="00DB3EA5">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3">
              <w:r w:rsidRPr="00A9122D" w:rsidR="00164C72">
                <w:rPr>
                  <w:rStyle w:val="Hyperlink"/>
                  <w:sz w:val="20"/>
                  <w:szCs w:val="20"/>
                </w:rPr>
                <w:t>Interim Guidance for Antigen Testing for SARS-CoV-2</w:t>
              </w:r>
            </w:hyperlink>
          </w:p>
        </w:tc>
      </w:tr>
      <w:tr w:rsidRPr="006C1BAB" w:rsidR="00814151" w:rsidTr="242471CB" w14:paraId="5BC7F6BA"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0C45BE30" w14:textId="4A88C0FD">
            <w:pPr>
              <w:jc w:val="center"/>
              <w:rPr>
                <w:sz w:val="20"/>
                <w:szCs w:val="20"/>
              </w:rPr>
            </w:pPr>
            <w:r>
              <w:rPr>
                <w:sz w:val="20"/>
                <w:szCs w:val="20"/>
              </w:rPr>
              <w:t>2</w:t>
            </w:r>
            <w:r w:rsidR="00A60C91">
              <w:rPr>
                <w:sz w:val="20"/>
                <w:szCs w:val="20"/>
              </w:rPr>
              <w:t>7</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0ED2A957" w14:textId="3A98D673">
            <w:pPr>
              <w:rPr>
                <w:color w:val="FF0000"/>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w:t>
            </w:r>
            <w:r w:rsidRPr="00CE3AF4">
              <w:rPr>
                <w:b/>
                <w:bCs/>
                <w:sz w:val="20"/>
                <w:szCs w:val="20"/>
              </w:rPr>
              <w:t>tested</w:t>
            </w:r>
            <w:r w:rsidRPr="00CE3AF4">
              <w:rPr>
                <w:sz w:val="20"/>
                <w:szCs w:val="20"/>
              </w:rPr>
              <w:t xml:space="preserve"> for COVID-19 using a viral test for </w:t>
            </w:r>
            <w:r w:rsidRPr="00CE3AF4">
              <w:rPr>
                <w:b/>
                <w:bCs/>
                <w:sz w:val="20"/>
                <w:szCs w:val="20"/>
              </w:rPr>
              <w:t xml:space="preserve">routine </w:t>
            </w:r>
            <w:r w:rsidRPr="00CE3AF4">
              <w:rPr>
                <w:sz w:val="20"/>
                <w:szCs w:val="20"/>
              </w:rPr>
              <w:t xml:space="preserve">crew screening or passenger voyage testing? </w:t>
            </w:r>
          </w:p>
        </w:tc>
        <w:tc>
          <w:tcPr>
            <w:tcW w:w="1401" w:type="dxa"/>
            <w:tcBorders>
              <w:top w:val="single" w:color="auto" w:sz="12" w:space="0"/>
              <w:bottom w:val="single" w:color="000000" w:themeColor="text1" w:sz="4" w:space="0"/>
            </w:tcBorders>
            <w:vAlign w:val="center"/>
          </w:tcPr>
          <w:p w:rsidRPr="006C1BAB" w:rsidR="00814151" w:rsidP="00814151" w:rsidRDefault="00814151" w14:paraId="42B72CCC"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083E5ED0" w14:textId="77777777">
            <w:pPr>
              <w:jc w:val="center"/>
              <w:rPr>
                <w:sz w:val="20"/>
                <w:szCs w:val="20"/>
              </w:rPr>
            </w:pPr>
          </w:p>
        </w:tc>
      </w:tr>
      <w:tr w:rsidRPr="006C1BAB" w:rsidR="00814151" w:rsidTr="242471CB" w14:paraId="2CE6C263"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2210FF27" w14:textId="43740E59">
            <w:pPr>
              <w:jc w:val="center"/>
              <w:rPr>
                <w:sz w:val="20"/>
                <w:szCs w:val="20"/>
              </w:rPr>
            </w:pPr>
            <w:r>
              <w:rPr>
                <w:sz w:val="20"/>
                <w:szCs w:val="20"/>
              </w:rPr>
              <w:t>2</w:t>
            </w:r>
            <w:r w:rsidR="00A60C91">
              <w:rPr>
                <w:sz w:val="20"/>
                <w:szCs w:val="20"/>
              </w:rPr>
              <w:t>8</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21511B02" w14:textId="6D2E5194">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tested </w:t>
            </w:r>
            <w:r w:rsidRPr="006C1BAB">
              <w:rPr>
                <w:b/>
                <w:bCs/>
                <w:sz w:val="20"/>
                <w:szCs w:val="20"/>
              </w:rPr>
              <w:t>positive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3F85E29C"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E534E12" w14:textId="77777777">
            <w:pPr>
              <w:jc w:val="center"/>
              <w:rPr>
                <w:sz w:val="20"/>
                <w:szCs w:val="20"/>
              </w:rPr>
            </w:pPr>
          </w:p>
        </w:tc>
      </w:tr>
      <w:tr w:rsidRPr="006C1BAB" w:rsidR="00814151" w:rsidTr="242471CB" w14:paraId="65E11F7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232AAD6F" w14:textId="6F314060">
            <w:pPr>
              <w:jc w:val="center"/>
              <w:rPr>
                <w:sz w:val="20"/>
                <w:szCs w:val="20"/>
              </w:rPr>
            </w:pPr>
            <w:r>
              <w:rPr>
                <w:sz w:val="20"/>
                <w:szCs w:val="20"/>
              </w:rPr>
              <w:t>2</w:t>
            </w:r>
            <w:r w:rsidR="00A60C91">
              <w:rPr>
                <w:sz w:val="20"/>
                <w:szCs w:val="20"/>
              </w:rPr>
              <w:t>9</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756A9E97" w14:textId="0739EBA5">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9A6F94">
              <w:rPr>
                <w:sz w:val="20"/>
                <w:szCs w:val="20"/>
              </w:rPr>
              <w:t>crew</w:t>
            </w:r>
            <w:r w:rsidRPr="006C1BAB">
              <w:rPr>
                <w:b/>
                <w:bCs/>
                <w:sz w:val="20"/>
                <w:szCs w:val="20"/>
              </w:rPr>
              <w:t xml:space="preserve"> </w:t>
            </w:r>
            <w:r w:rsidRPr="009A6F94">
              <w:rPr>
                <w:sz w:val="20"/>
                <w:szCs w:val="20"/>
              </w:rPr>
              <w:t>screening or passenger voyage testing</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165300EB"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956E6CE" w14:textId="77777777">
            <w:pPr>
              <w:jc w:val="center"/>
              <w:rPr>
                <w:sz w:val="20"/>
                <w:szCs w:val="20"/>
              </w:rPr>
            </w:pPr>
          </w:p>
        </w:tc>
      </w:tr>
      <w:tr w:rsidRPr="006C1BAB" w:rsidR="00814151" w:rsidTr="242471CB" w14:paraId="1165D60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A60C91" w14:paraId="5806752C" w14:textId="4F7F95BD">
            <w:pPr>
              <w:jc w:val="center"/>
              <w:rPr>
                <w:sz w:val="20"/>
                <w:szCs w:val="20"/>
              </w:rPr>
            </w:pPr>
            <w:r>
              <w:rPr>
                <w:sz w:val="20"/>
                <w:szCs w:val="20"/>
              </w:rPr>
              <w:t>30</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5CF6538A" w14:textId="48B9A39B">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2" w:space="0"/>
              <w:bottom w:val="single" w:color="000000" w:themeColor="text1" w:sz="4" w:space="0"/>
            </w:tcBorders>
            <w:vAlign w:val="center"/>
          </w:tcPr>
          <w:p w:rsidRPr="006C1BAB" w:rsidR="00814151" w:rsidP="00814151" w:rsidRDefault="00814151" w14:paraId="70EFCE24"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3AC42254" w14:textId="77777777">
            <w:pPr>
              <w:jc w:val="center"/>
              <w:rPr>
                <w:sz w:val="20"/>
                <w:szCs w:val="20"/>
              </w:rPr>
            </w:pPr>
          </w:p>
        </w:tc>
      </w:tr>
      <w:tr w:rsidRPr="006C1BAB" w:rsidR="00814151" w:rsidTr="00B74798" w14:paraId="53078F37" w14:textId="77777777">
        <w:trPr>
          <w:jc w:val="center"/>
        </w:trPr>
        <w:tc>
          <w:tcPr>
            <w:tcW w:w="11634" w:type="dxa"/>
            <w:gridSpan w:val="8"/>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297AD3" w:rsidR="00814151" w:rsidP="00814151" w:rsidRDefault="00814151" w14:paraId="25F794CF" w14:textId="5F6A9AE8">
            <w:pPr>
              <w:rPr>
                <w:b/>
                <w:bCs/>
                <w:sz w:val="20"/>
                <w:szCs w:val="20"/>
              </w:rPr>
            </w:pPr>
            <w:r w:rsidRPr="006C1BAB">
              <w:rPr>
                <w:b/>
                <w:bCs/>
                <w:sz w:val="20"/>
                <w:szCs w:val="20"/>
              </w:rPr>
              <w:t xml:space="preserve">DISEMBARKATION SCREENING TESTING </w:t>
            </w:r>
            <w:r w:rsidRPr="00297AD3">
              <w:rPr>
                <w:b/>
                <w:bCs/>
                <w:sz w:val="20"/>
                <w:szCs w:val="20"/>
              </w:rPr>
              <w:t>OF TRAVELERS</w:t>
            </w:r>
          </w:p>
          <w:p w:rsidRPr="009353B5" w:rsidR="00814151" w:rsidP="009353B5" w:rsidRDefault="00814151" w14:paraId="13057288" w14:textId="161C0E8D">
            <w:pPr>
              <w:spacing w:after="60"/>
              <w:contextualSpacing/>
              <w:rPr>
                <w:color w:val="202122"/>
                <w:sz w:val="20"/>
                <w:szCs w:val="20"/>
                <w:vertAlign w:val="superscript"/>
              </w:rPr>
            </w:pPr>
            <w:r w:rsidRPr="00297AD3">
              <w:rPr>
                <w:sz w:val="20"/>
                <w:szCs w:val="20"/>
              </w:rPr>
              <w:t xml:space="preserve">(Please report </w:t>
            </w:r>
            <w:r w:rsidRPr="00297AD3">
              <w:rPr>
                <w:i/>
                <w:iCs/>
                <w:sz w:val="20"/>
                <w:szCs w:val="20"/>
              </w:rPr>
              <w:t>final</w:t>
            </w:r>
            <w:r w:rsidRPr="00297AD3">
              <w:rPr>
                <w:sz w:val="20"/>
                <w:szCs w:val="20"/>
              </w:rPr>
              <w:t xml:space="preserve"> screening test results only [e.g., if an asymptomatic person is antigen-</w:t>
            </w:r>
            <w:r w:rsidRPr="006C1BAB">
              <w:rPr>
                <w:sz w:val="20"/>
                <w:szCs w:val="20"/>
              </w:rPr>
              <w:t xml:space="preserve">positive then tests NAAT-negative, </w:t>
            </w:r>
            <w:r w:rsidRPr="006C1BAB" w:rsidR="00DB3EA5">
              <w:rPr>
                <w:sz w:val="20"/>
                <w:szCs w:val="20"/>
              </w:rPr>
              <w:t>do not report the initial antigen-positive result to EDC])</w:t>
            </w:r>
            <w:r w:rsidR="009353B5">
              <w:rPr>
                <w:sz w:val="20"/>
                <w:szCs w:val="20"/>
              </w:rPr>
              <w:t>.</w:t>
            </w:r>
            <w:r w:rsidRPr="006C1BAB" w:rsidR="00DB3EA5">
              <w:rPr>
                <w:color w:val="202122"/>
                <w:sz w:val="20"/>
                <w:szCs w:val="20"/>
                <w:vertAlign w:val="superscript"/>
              </w:rPr>
              <w:t>‖</w:t>
            </w:r>
            <w:r w:rsidR="009353B5">
              <w:rPr>
                <w:color w:val="202122"/>
                <w:sz w:val="20"/>
                <w:szCs w:val="20"/>
                <w:vertAlign w:val="superscript"/>
              </w:rPr>
              <w:t xml:space="preserve"> </w:t>
            </w:r>
            <w:r w:rsidRPr="00A9122D" w:rsidR="009353B5">
              <w:rPr>
                <w:sz w:val="20"/>
                <w:szCs w:val="20"/>
              </w:rPr>
              <w:t xml:space="preserve">Ships that choose to use antigen tests should follow CDC </w:t>
            </w:r>
            <w:hyperlink w:history="1" r:id="rId34">
              <w:r w:rsidRPr="00A9122D" w:rsidR="009353B5">
                <w:rPr>
                  <w:rStyle w:val="Hyperlink"/>
                  <w:sz w:val="20"/>
                  <w:szCs w:val="20"/>
                </w:rPr>
                <w:t>Interim Guidance for Antigen Testing for SARS-CoV-2</w:t>
              </w:r>
            </w:hyperlink>
          </w:p>
        </w:tc>
      </w:tr>
      <w:tr w:rsidRPr="006C1BAB" w:rsidR="00814151" w:rsidTr="242471CB" w14:paraId="1106CD7B"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4F801BC4" w14:textId="0126DC9E">
            <w:pPr>
              <w:jc w:val="center"/>
              <w:rPr>
                <w:sz w:val="20"/>
                <w:szCs w:val="20"/>
              </w:rPr>
            </w:pPr>
            <w:r>
              <w:rPr>
                <w:sz w:val="20"/>
                <w:szCs w:val="20"/>
              </w:rPr>
              <w:t>3</w:t>
            </w:r>
            <w:r w:rsidR="00A60C91">
              <w:rPr>
                <w:sz w:val="20"/>
                <w:szCs w:val="20"/>
              </w:rPr>
              <w:t>1</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54653C51" w14:textId="72D390C7">
            <w:pPr>
              <w:rPr>
                <w:color w:val="FF0000"/>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tested for COVID-19 using a viral test</w:t>
            </w:r>
            <w:r w:rsidRPr="00CE3AF4" w:rsidR="00F67CFE">
              <w:rPr>
                <w:sz w:val="20"/>
                <w:szCs w:val="20"/>
              </w:rPr>
              <w:t xml:space="preserve"> collected</w:t>
            </w:r>
            <w:r w:rsidRPr="00CE3AF4">
              <w:rPr>
                <w:sz w:val="20"/>
                <w:szCs w:val="20"/>
              </w:rPr>
              <w:t xml:space="preserve"> </w:t>
            </w:r>
            <w:r w:rsidRPr="00CE3AF4" w:rsidR="003642C4">
              <w:rPr>
                <w:sz w:val="20"/>
                <w:szCs w:val="20"/>
              </w:rPr>
              <w:t xml:space="preserve">within </w:t>
            </w:r>
            <w:r w:rsidRPr="00CE3AF4">
              <w:rPr>
                <w:b/>
                <w:bCs/>
                <w:sz w:val="20"/>
                <w:szCs w:val="20"/>
              </w:rPr>
              <w:t xml:space="preserve">24 hours </w:t>
            </w:r>
            <w:r w:rsidRPr="00CE3AF4" w:rsidR="00047716">
              <w:rPr>
                <w:b/>
                <w:bCs/>
                <w:sz w:val="20"/>
                <w:szCs w:val="20"/>
              </w:rPr>
              <w:t>before</w:t>
            </w:r>
            <w:r w:rsidRPr="00CE3AF4">
              <w:rPr>
                <w:b/>
                <w:bCs/>
                <w:sz w:val="20"/>
                <w:szCs w:val="20"/>
              </w:rPr>
              <w:t xml:space="preserve"> disembarkation</w:t>
            </w:r>
            <w:r w:rsidRPr="00CE3AF4">
              <w:rPr>
                <w:sz w:val="20"/>
                <w:szCs w:val="20"/>
              </w:rPr>
              <w:t>?</w:t>
            </w:r>
          </w:p>
        </w:tc>
        <w:tc>
          <w:tcPr>
            <w:tcW w:w="1401" w:type="dxa"/>
            <w:tcBorders>
              <w:top w:val="single" w:color="auto" w:sz="12" w:space="0"/>
              <w:bottom w:val="single" w:color="000000" w:themeColor="text1" w:sz="4" w:space="0"/>
            </w:tcBorders>
            <w:vAlign w:val="center"/>
          </w:tcPr>
          <w:p w:rsidRPr="006C1BAB" w:rsidR="00814151" w:rsidP="00814151" w:rsidRDefault="00814151" w14:paraId="4AC7D867"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FC5C440" w14:textId="77777777">
            <w:pPr>
              <w:jc w:val="center"/>
              <w:rPr>
                <w:sz w:val="20"/>
                <w:szCs w:val="20"/>
              </w:rPr>
            </w:pPr>
          </w:p>
        </w:tc>
      </w:tr>
      <w:tr w:rsidRPr="006C1BAB" w:rsidR="00814151" w:rsidTr="242471CB" w14:paraId="0FBB6525"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58C80241" w14:textId="175518EA">
            <w:pPr>
              <w:jc w:val="center"/>
              <w:rPr>
                <w:sz w:val="20"/>
                <w:szCs w:val="20"/>
              </w:rPr>
            </w:pPr>
            <w:r>
              <w:rPr>
                <w:sz w:val="20"/>
                <w:szCs w:val="20"/>
              </w:rPr>
              <w:t>3</w:t>
            </w:r>
            <w:r w:rsidR="00A60C91">
              <w:rPr>
                <w:sz w:val="20"/>
                <w:szCs w:val="20"/>
              </w:rPr>
              <w:t>2</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74DD5B2B" w14:textId="1AAB7D7A">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w:t>
            </w:r>
            <w:r w:rsidRPr="006C1BAB">
              <w:rPr>
                <w:b/>
                <w:bCs/>
                <w:sz w:val="20"/>
                <w:szCs w:val="20"/>
              </w:rPr>
              <w:t>tested</w:t>
            </w:r>
            <w:r w:rsidRPr="006C1BAB">
              <w:rPr>
                <w:sz w:val="20"/>
                <w:szCs w:val="20"/>
              </w:rPr>
              <w:t xml:space="preserve"> for COVID-19 using a viral test </w:t>
            </w:r>
            <w:r w:rsidRPr="006C1BAB" w:rsidR="00F67CFE">
              <w:rPr>
                <w:sz w:val="20"/>
                <w:szCs w:val="20"/>
              </w:rPr>
              <w:t xml:space="preserve">collected </w:t>
            </w:r>
            <w:r w:rsidRPr="006C1BAB" w:rsidR="003642C4">
              <w:rPr>
                <w:sz w:val="20"/>
                <w:szCs w:val="20"/>
              </w:rPr>
              <w:t xml:space="preserve">within </w:t>
            </w:r>
            <w:r w:rsidRPr="006C1BAB" w:rsidR="00F67CFE">
              <w:rPr>
                <w:b/>
                <w:bCs/>
                <w:sz w:val="20"/>
                <w:szCs w:val="20"/>
              </w:rPr>
              <w:t xml:space="preserve">24 hours before </w:t>
            </w:r>
            <w:r w:rsidRPr="006C1BAB">
              <w:rPr>
                <w:b/>
                <w:bCs/>
                <w:sz w:val="20"/>
                <w:szCs w:val="20"/>
              </w:rPr>
              <w:t>disembarkation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6AFF7B93"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6634B973" w14:textId="77777777">
            <w:pPr>
              <w:jc w:val="center"/>
              <w:rPr>
                <w:sz w:val="20"/>
                <w:szCs w:val="20"/>
              </w:rPr>
            </w:pPr>
          </w:p>
        </w:tc>
      </w:tr>
      <w:tr w:rsidRPr="006C1BAB" w:rsidR="00814151" w:rsidTr="242471CB" w14:paraId="30C5AF29"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0D969B68" w14:textId="2388DFA3">
            <w:pPr>
              <w:jc w:val="center"/>
              <w:rPr>
                <w:sz w:val="20"/>
                <w:szCs w:val="20"/>
              </w:rPr>
            </w:pPr>
            <w:r>
              <w:rPr>
                <w:sz w:val="20"/>
                <w:szCs w:val="20"/>
              </w:rPr>
              <w:t>3</w:t>
            </w:r>
            <w:r w:rsidR="00A60C91">
              <w:rPr>
                <w:sz w:val="20"/>
                <w:szCs w:val="20"/>
              </w:rPr>
              <w:t>3</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1E950F14" w14:textId="42E22457">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before</w:t>
            </w:r>
            <w:r w:rsidRPr="006C1BAB">
              <w:rPr>
                <w:b/>
                <w:bCs/>
                <w:sz w:val="20"/>
                <w:szCs w:val="20"/>
              </w:rPr>
              <w:t xml:space="preserve"> disembarkation</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57703CF8"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7DFD39C" w14:textId="77777777">
            <w:pPr>
              <w:jc w:val="center"/>
              <w:rPr>
                <w:sz w:val="20"/>
                <w:szCs w:val="20"/>
              </w:rPr>
            </w:pPr>
          </w:p>
        </w:tc>
      </w:tr>
      <w:tr w:rsidRPr="006C1BAB" w:rsidR="00814151" w:rsidTr="242471CB" w14:paraId="0A3CE0AE" w14:textId="77777777">
        <w:trPr>
          <w:jc w:val="center"/>
        </w:trPr>
        <w:tc>
          <w:tcPr>
            <w:tcW w:w="616" w:type="dxa"/>
            <w:tcBorders>
              <w:top w:val="single" w:color="auto" w:sz="2" w:space="0"/>
              <w:left w:val="single" w:color="auto" w:sz="12" w:space="0"/>
              <w:bottom w:val="single" w:color="auto" w:sz="4" w:space="0"/>
            </w:tcBorders>
            <w:shd w:val="clear" w:color="auto" w:fill="auto"/>
            <w:vAlign w:val="center"/>
          </w:tcPr>
          <w:p w:rsidRPr="006C1BAB" w:rsidR="00814151" w:rsidP="00814151" w:rsidRDefault="001407A2" w14:paraId="1A8E4E43" w14:textId="51B14A1D">
            <w:pPr>
              <w:jc w:val="center"/>
              <w:rPr>
                <w:sz w:val="20"/>
                <w:szCs w:val="20"/>
              </w:rPr>
            </w:pPr>
            <w:r>
              <w:rPr>
                <w:sz w:val="20"/>
                <w:szCs w:val="20"/>
              </w:rPr>
              <w:t>3</w:t>
            </w:r>
            <w:r w:rsidR="00A60C91">
              <w:rPr>
                <w:sz w:val="20"/>
                <w:szCs w:val="20"/>
              </w:rPr>
              <w:t>4</w:t>
            </w:r>
          </w:p>
        </w:tc>
        <w:tc>
          <w:tcPr>
            <w:tcW w:w="7878" w:type="dxa"/>
            <w:gridSpan w:val="5"/>
            <w:tcBorders>
              <w:top w:val="single" w:color="auto" w:sz="2" w:space="0"/>
              <w:left w:val="single" w:color="auto" w:sz="12" w:space="0"/>
              <w:bottom w:val="single" w:color="auto" w:sz="4" w:space="0"/>
            </w:tcBorders>
            <w:shd w:val="clear" w:color="auto" w:fill="auto"/>
          </w:tcPr>
          <w:p w:rsidRPr="006C1BAB" w:rsidR="00814151" w:rsidP="00A60C91" w:rsidRDefault="00814151" w14:paraId="1DE552E3" w14:textId="01F7DEF8">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 xml:space="preserve">before </w:t>
            </w:r>
            <w:r w:rsidRPr="006C1BAB">
              <w:rPr>
                <w:b/>
                <w:bCs/>
                <w:sz w:val="20"/>
                <w:szCs w:val="20"/>
              </w:rPr>
              <w:t>disembarkation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2" w:space="0"/>
              <w:bottom w:val="single" w:color="auto" w:sz="4" w:space="0"/>
            </w:tcBorders>
            <w:vAlign w:val="center"/>
          </w:tcPr>
          <w:p w:rsidRPr="006C1BAB" w:rsidR="00814151" w:rsidP="00814151" w:rsidRDefault="00814151" w14:paraId="01A982EB" w14:textId="77777777">
            <w:pPr>
              <w:jc w:val="center"/>
              <w:rPr>
                <w:sz w:val="20"/>
                <w:szCs w:val="20"/>
              </w:rPr>
            </w:pPr>
          </w:p>
        </w:tc>
        <w:tc>
          <w:tcPr>
            <w:tcW w:w="1739" w:type="dxa"/>
            <w:tcBorders>
              <w:top w:val="single" w:color="auto" w:sz="2" w:space="0"/>
              <w:bottom w:val="single" w:color="auto" w:sz="4" w:space="0"/>
              <w:right w:val="single" w:color="auto" w:sz="12" w:space="0"/>
            </w:tcBorders>
            <w:shd w:val="clear" w:color="auto" w:fill="auto"/>
            <w:vAlign w:val="center"/>
          </w:tcPr>
          <w:p w:rsidRPr="006C1BAB" w:rsidR="00814151" w:rsidP="00814151" w:rsidRDefault="00814151" w14:paraId="5F102A8A" w14:textId="77777777">
            <w:pPr>
              <w:jc w:val="center"/>
              <w:rPr>
                <w:sz w:val="20"/>
                <w:szCs w:val="20"/>
              </w:rPr>
            </w:pPr>
          </w:p>
        </w:tc>
      </w:tr>
      <w:tr w:rsidRPr="006C1BAB" w:rsidR="00814151" w:rsidTr="242471CB" w14:paraId="42EBB984" w14:textId="77777777">
        <w:trPr>
          <w:jc w:val="center"/>
        </w:trPr>
        <w:tc>
          <w:tcPr>
            <w:tcW w:w="616" w:type="dxa"/>
            <w:tcBorders>
              <w:top w:val="single" w:color="auto" w:sz="4" w:space="0"/>
              <w:left w:val="single" w:color="auto" w:sz="12" w:space="0"/>
              <w:bottom w:val="single" w:color="000000" w:themeColor="text1" w:sz="18" w:space="0"/>
            </w:tcBorders>
            <w:shd w:val="clear" w:color="auto" w:fill="auto"/>
            <w:vAlign w:val="center"/>
          </w:tcPr>
          <w:p w:rsidRPr="006C1BAB" w:rsidR="00814151" w:rsidP="00814151" w:rsidRDefault="001407A2" w14:paraId="3AC55974" w14:textId="197522B0">
            <w:pPr>
              <w:jc w:val="center"/>
              <w:rPr>
                <w:sz w:val="20"/>
                <w:szCs w:val="20"/>
              </w:rPr>
            </w:pPr>
            <w:r>
              <w:rPr>
                <w:sz w:val="20"/>
                <w:szCs w:val="20"/>
              </w:rPr>
              <w:t>3</w:t>
            </w:r>
            <w:r w:rsidR="00A60C91">
              <w:rPr>
                <w:sz w:val="20"/>
                <w:szCs w:val="20"/>
              </w:rPr>
              <w:t>5</w:t>
            </w:r>
          </w:p>
        </w:tc>
        <w:tc>
          <w:tcPr>
            <w:tcW w:w="7878" w:type="dxa"/>
            <w:gridSpan w:val="5"/>
            <w:tcBorders>
              <w:top w:val="single" w:color="auto" w:sz="4" w:space="0"/>
              <w:left w:val="single" w:color="auto" w:sz="12" w:space="0"/>
              <w:bottom w:val="single" w:color="000000" w:themeColor="text1" w:sz="18" w:space="0"/>
            </w:tcBorders>
            <w:shd w:val="clear" w:color="auto" w:fill="auto"/>
          </w:tcPr>
          <w:p w:rsidRPr="006C1BAB" w:rsidR="00814151" w:rsidP="00814151" w:rsidRDefault="2CA09569" w14:paraId="448D3C1A" w14:textId="36F283C0">
            <w:pPr>
              <w:rPr>
                <w:sz w:val="20"/>
                <w:szCs w:val="20"/>
              </w:rPr>
            </w:pPr>
            <w:r w:rsidRPr="242471CB">
              <w:rPr>
                <w:sz w:val="20"/>
                <w:szCs w:val="20"/>
              </w:rPr>
              <w:t xml:space="preserve">Were there any additional </w:t>
            </w:r>
            <w:r w:rsidRPr="242471CB">
              <w:rPr>
                <w:b/>
                <w:bCs/>
                <w:sz w:val="20"/>
                <w:szCs w:val="20"/>
              </w:rPr>
              <w:t>asymptomatic</w:t>
            </w:r>
            <w:r w:rsidRPr="242471CB">
              <w:rPr>
                <w:sz w:val="20"/>
                <w:szCs w:val="20"/>
              </w:rPr>
              <w:t xml:space="preserve"> cases</w:t>
            </w:r>
            <w:r w:rsidRPr="242471CB" w:rsidR="08D42AAC">
              <w:rPr>
                <w:sz w:val="20"/>
                <w:szCs w:val="20"/>
              </w:rPr>
              <w:t xml:space="preserve"> testing positive</w:t>
            </w:r>
            <w:r w:rsidRPr="242471CB">
              <w:rPr>
                <w:sz w:val="20"/>
                <w:szCs w:val="20"/>
              </w:rPr>
              <w:t xml:space="preserve"> that were not accounted for by the questions above? </w:t>
            </w:r>
          </w:p>
          <w:p w:rsidRPr="006C1BAB" w:rsidR="00814151" w:rsidP="00814151" w:rsidRDefault="00814151" w14:paraId="4005915B" w14:textId="77C0742E">
            <w:pPr>
              <w:rPr>
                <w:sz w:val="20"/>
                <w:szCs w:val="20"/>
              </w:rPr>
            </w:pPr>
            <w:r w:rsidRPr="006C1BAB">
              <w:rPr>
                <w:sz w:val="20"/>
                <w:szCs w:val="20"/>
              </w:rPr>
              <w:t>Please explain:</w:t>
            </w:r>
          </w:p>
        </w:tc>
        <w:tc>
          <w:tcPr>
            <w:tcW w:w="1401" w:type="dxa"/>
            <w:tcBorders>
              <w:top w:val="single" w:color="auto" w:sz="4" w:space="0"/>
              <w:bottom w:val="single" w:color="000000" w:themeColor="text1" w:sz="18" w:space="0"/>
            </w:tcBorders>
            <w:vAlign w:val="center"/>
          </w:tcPr>
          <w:p w:rsidRPr="006C1BAB" w:rsidR="00814151" w:rsidP="00814151" w:rsidRDefault="00814151" w14:paraId="30A61E36" w14:textId="77777777">
            <w:pPr>
              <w:jc w:val="center"/>
              <w:rPr>
                <w:sz w:val="20"/>
                <w:szCs w:val="20"/>
              </w:rPr>
            </w:pPr>
          </w:p>
        </w:tc>
        <w:tc>
          <w:tcPr>
            <w:tcW w:w="1739" w:type="dxa"/>
            <w:tcBorders>
              <w:top w:val="single" w:color="auto" w:sz="4" w:space="0"/>
              <w:bottom w:val="single" w:color="000000" w:themeColor="text1" w:sz="18" w:space="0"/>
              <w:right w:val="single" w:color="auto" w:sz="12" w:space="0"/>
            </w:tcBorders>
            <w:shd w:val="clear" w:color="auto" w:fill="auto"/>
            <w:vAlign w:val="center"/>
          </w:tcPr>
          <w:p w:rsidRPr="006C1BAB" w:rsidR="00814151" w:rsidP="00814151" w:rsidRDefault="00814151" w14:paraId="6FE1C266" w14:textId="77777777">
            <w:pPr>
              <w:jc w:val="center"/>
              <w:rPr>
                <w:sz w:val="20"/>
                <w:szCs w:val="20"/>
              </w:rPr>
            </w:pPr>
          </w:p>
        </w:tc>
      </w:tr>
      <w:tr w:rsidRPr="006C1BAB" w:rsidR="00814151" w:rsidTr="242471CB" w14:paraId="5BC1DF9D" w14:textId="77777777">
        <w:trPr>
          <w:trHeight w:val="786"/>
          <w:jc w:val="center"/>
        </w:trPr>
        <w:tc>
          <w:tcPr>
            <w:tcW w:w="8494" w:type="dxa"/>
            <w:gridSpan w:val="6"/>
            <w:tcBorders>
              <w:top w:val="single" w:color="auto" w:sz="24" w:space="0"/>
              <w:left w:val="single" w:color="auto" w:sz="12" w:space="0"/>
              <w:bottom w:val="single" w:color="auto" w:sz="12" w:space="0"/>
            </w:tcBorders>
          </w:tcPr>
          <w:p w:rsidRPr="006C1BAB" w:rsidR="00814151" w:rsidP="00814151" w:rsidRDefault="00814151" w14:paraId="71033DA0" w14:textId="77777777">
            <w:pPr>
              <w:rPr>
                <w:sz w:val="20"/>
                <w:szCs w:val="20"/>
              </w:rPr>
            </w:pPr>
            <w:bookmarkStart w:name="_Hlk70681122" w:id="6"/>
            <w:r w:rsidRPr="006C1BAB">
              <w:rPr>
                <w:b/>
                <w:sz w:val="20"/>
                <w:szCs w:val="20"/>
              </w:rPr>
              <w:lastRenderedPageBreak/>
              <w:t>Isolation Practices</w:t>
            </w:r>
            <w:r w:rsidRPr="006C1BAB">
              <w:rPr>
                <w:sz w:val="20"/>
                <w:szCs w:val="20"/>
              </w:rPr>
              <w:t xml:space="preserve">: </w:t>
            </w:r>
          </w:p>
          <w:p w:rsidRPr="006C1BAB" w:rsidR="00814151" w:rsidP="00814151" w:rsidRDefault="00814151" w14:paraId="14BB32B2" w14:textId="0AB08CCC">
            <w:pPr>
              <w:rPr>
                <w:sz w:val="20"/>
                <w:szCs w:val="20"/>
              </w:rPr>
            </w:pPr>
            <w:r w:rsidRPr="006C1BAB">
              <w:rPr>
                <w:sz w:val="20"/>
                <w:szCs w:val="20"/>
              </w:rPr>
              <w:t>Were persons</w:t>
            </w:r>
            <w:r w:rsidR="00C23436">
              <w:rPr>
                <w:sz w:val="20"/>
                <w:szCs w:val="20"/>
              </w:rPr>
              <w:t xml:space="preserve"> with the following</w:t>
            </w:r>
            <w:r w:rsidRPr="006C1BAB">
              <w:rPr>
                <w:sz w:val="20"/>
                <w:szCs w:val="20"/>
              </w:rPr>
              <w:t xml:space="preserve"> isolated for COVID-19 per CDC guidelines</w:t>
            </w:r>
            <w:r w:rsidR="004D6F1B">
              <w:rPr>
                <w:sz w:val="20"/>
                <w:szCs w:val="20"/>
              </w:rPr>
              <w:t>?</w:t>
            </w:r>
          </w:p>
          <w:p w:rsidRPr="006C1BAB" w:rsidR="00814151" w:rsidP="00814151" w:rsidRDefault="00814151" w14:paraId="15361AE3" w14:textId="5E12A701">
            <w:pPr>
              <w:pStyle w:val="ListParagraph"/>
              <w:numPr>
                <w:ilvl w:val="0"/>
                <w:numId w:val="23"/>
              </w:numPr>
              <w:ind w:left="288" w:hanging="144"/>
              <w:rPr>
                <w:sz w:val="20"/>
                <w:szCs w:val="20"/>
              </w:rPr>
            </w:pPr>
            <w:r w:rsidRPr="006C1BAB">
              <w:rPr>
                <w:sz w:val="20"/>
                <w:szCs w:val="20"/>
              </w:rPr>
              <w:t xml:space="preserve">Confirmed cases of COVID-19 defined as laboratory confirmation of SARS-CoV-2 by viral test, or </w:t>
            </w:r>
          </w:p>
          <w:p w:rsidRPr="002D1D74" w:rsidR="00814151" w:rsidP="00814151" w:rsidRDefault="00814151" w14:paraId="4CB5B290" w14:textId="6872276D">
            <w:pPr>
              <w:pStyle w:val="ListParagraph"/>
              <w:numPr>
                <w:ilvl w:val="0"/>
                <w:numId w:val="23"/>
              </w:numPr>
              <w:ind w:left="288" w:hanging="144"/>
              <w:rPr>
                <w:sz w:val="20"/>
                <w:szCs w:val="20"/>
              </w:rPr>
            </w:pPr>
            <w:r w:rsidRPr="006C1BAB">
              <w:rPr>
                <w:sz w:val="20"/>
                <w:szCs w:val="20"/>
              </w:rPr>
              <w:t xml:space="preserve">CLI with negative test results for </w:t>
            </w:r>
            <w:r w:rsidR="0076500D">
              <w:rPr>
                <w:sz w:val="20"/>
                <w:szCs w:val="20"/>
              </w:rPr>
              <w:t xml:space="preserve">another respiratory pathogen (e.g., </w:t>
            </w:r>
            <w:r w:rsidRPr="006C1BAB">
              <w:rPr>
                <w:sz w:val="20"/>
                <w:szCs w:val="20"/>
              </w:rPr>
              <w:t xml:space="preserve">influenza, </w:t>
            </w:r>
            <w:r w:rsidRPr="006C1BAB">
              <w:rPr>
                <w:i/>
                <w:iCs/>
                <w:sz w:val="20"/>
                <w:szCs w:val="20"/>
              </w:rPr>
              <w:t>Legionella</w:t>
            </w:r>
            <w:r w:rsidRPr="006C1BAB">
              <w:rPr>
                <w:sz w:val="20"/>
                <w:szCs w:val="20"/>
              </w:rPr>
              <w:t xml:space="preserve">, </w:t>
            </w:r>
            <w:r w:rsidRPr="0076500D" w:rsidR="0076500D">
              <w:rPr>
                <w:i/>
                <w:iCs/>
                <w:sz w:val="20"/>
                <w:szCs w:val="20"/>
              </w:rPr>
              <w:t>Streptococcal</w:t>
            </w:r>
            <w:r w:rsidR="0076500D">
              <w:rPr>
                <w:sz w:val="20"/>
                <w:szCs w:val="20"/>
              </w:rPr>
              <w:t xml:space="preserve"> pharyngitis, </w:t>
            </w:r>
            <w:r w:rsidR="00381519">
              <w:rPr>
                <w:sz w:val="20"/>
                <w:szCs w:val="20"/>
              </w:rPr>
              <w:t xml:space="preserve">infectious </w:t>
            </w:r>
            <w:r w:rsidR="0076500D">
              <w:rPr>
                <w:sz w:val="20"/>
                <w:szCs w:val="20"/>
              </w:rPr>
              <w:t xml:space="preserve">mononucleosis, </w:t>
            </w:r>
            <w:r w:rsidRPr="006C1BAB">
              <w:rPr>
                <w:i/>
                <w:iCs/>
                <w:sz w:val="20"/>
                <w:szCs w:val="20"/>
              </w:rPr>
              <w:t>and</w:t>
            </w:r>
            <w:r w:rsidRPr="006C1BAB">
              <w:rPr>
                <w:sz w:val="20"/>
                <w:szCs w:val="20"/>
              </w:rPr>
              <w:t xml:space="preserve"> respiratory syncytial virus (RSV</w:t>
            </w:r>
            <w:r w:rsidRPr="002D1D74">
              <w:rPr>
                <w:sz w:val="20"/>
                <w:szCs w:val="20"/>
              </w:rPr>
              <w:t>)</w:t>
            </w:r>
            <w:r w:rsidRPr="002D1D74" w:rsidR="0076500D">
              <w:rPr>
                <w:sz w:val="20"/>
                <w:szCs w:val="20"/>
              </w:rPr>
              <w:t>)</w:t>
            </w:r>
            <w:r w:rsidRPr="002D1D74" w:rsidR="007C1870">
              <w:rPr>
                <w:sz w:val="20"/>
                <w:szCs w:val="20"/>
              </w:rPr>
              <w:t xml:space="preserve"> </w:t>
            </w:r>
            <w:r w:rsidRPr="002D1D74" w:rsidR="007C1870">
              <w:rPr>
                <w:b/>
                <w:bCs/>
                <w:i/>
                <w:iCs/>
                <w:sz w:val="20"/>
                <w:szCs w:val="20"/>
              </w:rPr>
              <w:t>prior</w:t>
            </w:r>
            <w:r w:rsidRPr="002D1D74" w:rsidR="007C1870">
              <w:rPr>
                <w:sz w:val="20"/>
                <w:szCs w:val="20"/>
              </w:rPr>
              <w:t xml:space="preserve"> to </w:t>
            </w:r>
            <w:r w:rsidR="00BA3298">
              <w:rPr>
                <w:sz w:val="20"/>
                <w:szCs w:val="20"/>
              </w:rPr>
              <w:t xml:space="preserve">repeat negative </w:t>
            </w:r>
            <w:r w:rsidRPr="002D1D74" w:rsidR="00BA3298">
              <w:rPr>
                <w:sz w:val="20"/>
                <w:szCs w:val="20"/>
              </w:rPr>
              <w:t>NAAT results</w:t>
            </w:r>
            <w:r w:rsidR="00BA3298">
              <w:rPr>
                <w:sz w:val="20"/>
                <w:szCs w:val="20"/>
              </w:rPr>
              <w:t xml:space="preserve"> (see note </w:t>
            </w:r>
            <w:proofErr w:type="gramStart"/>
            <w:r w:rsidR="00BA3298">
              <w:rPr>
                <w:sz w:val="20"/>
                <w:szCs w:val="20"/>
              </w:rPr>
              <w:t>below)</w:t>
            </w:r>
            <w:r w:rsidRPr="002D1D74">
              <w:rPr>
                <w:color w:val="202122"/>
                <w:sz w:val="20"/>
                <w:szCs w:val="20"/>
                <w:vertAlign w:val="superscript"/>
              </w:rPr>
              <w:t>¶</w:t>
            </w:r>
            <w:proofErr w:type="gramEnd"/>
            <w:r w:rsidRPr="002D1D74">
              <w:rPr>
                <w:sz w:val="20"/>
                <w:szCs w:val="20"/>
              </w:rPr>
              <w:t xml:space="preserve">? </w:t>
            </w:r>
          </w:p>
          <w:p w:rsidRPr="002D1D74" w:rsidR="0022268D" w:rsidP="00814151" w:rsidRDefault="00814151" w14:paraId="557A9BD2" w14:textId="77777777">
            <w:pPr>
              <w:rPr>
                <w:sz w:val="20"/>
                <w:szCs w:val="20"/>
              </w:rPr>
            </w:pPr>
            <w:r w:rsidRPr="002D1D74">
              <w:rPr>
                <w:sz w:val="20"/>
                <w:szCs w:val="20"/>
              </w:rPr>
              <w:t xml:space="preserve">Note: </w:t>
            </w:r>
          </w:p>
          <w:p w:rsidRPr="0023735E" w:rsidR="00814151" w:rsidP="00EE250D" w:rsidRDefault="0022268D" w14:paraId="5253C407" w14:textId="27423D03">
            <w:pPr>
              <w:pStyle w:val="ListParagraph"/>
              <w:numPr>
                <w:ilvl w:val="0"/>
                <w:numId w:val="33"/>
              </w:numPr>
              <w:ind w:left="288" w:hanging="144"/>
              <w:rPr>
                <w:rStyle w:val="Hyperlink"/>
                <w:sz w:val="20"/>
                <w:szCs w:val="20"/>
              </w:rPr>
            </w:pPr>
            <w:r w:rsidRPr="0023735E">
              <w:rPr>
                <w:sz w:val="20"/>
                <w:szCs w:val="20"/>
              </w:rPr>
              <w:t>For symptomatic persons with confirmed COVID-19, i</w:t>
            </w:r>
            <w:r w:rsidRPr="0023735E" w:rsidR="00814151">
              <w:rPr>
                <w:sz w:val="20"/>
                <w:szCs w:val="20"/>
              </w:rPr>
              <w:t xml:space="preserve">solation may be discontinued under conditions outlined at: </w:t>
            </w:r>
            <w:hyperlink w:history="1" r:id="rId35">
              <w:r w:rsidRPr="0023735E" w:rsidR="00814151">
                <w:rPr>
                  <w:rStyle w:val="Hyperlink"/>
                  <w:sz w:val="20"/>
                  <w:szCs w:val="20"/>
                </w:rPr>
                <w:t>www.cdc.gov/coronavirus/2019-ncov/hcp/disposition-in-home-patients.html</w:t>
              </w:r>
            </w:hyperlink>
          </w:p>
          <w:p w:rsidRPr="00EE250D" w:rsidR="0022268D" w:rsidP="00EE250D" w:rsidRDefault="0022268D" w14:paraId="24600CED" w14:textId="26E14C1E">
            <w:pPr>
              <w:pStyle w:val="ListParagraph"/>
              <w:numPr>
                <w:ilvl w:val="0"/>
                <w:numId w:val="33"/>
              </w:numPr>
              <w:ind w:left="288" w:hanging="144"/>
              <w:rPr>
                <w:color w:val="202122"/>
                <w:sz w:val="19"/>
                <w:szCs w:val="19"/>
              </w:rPr>
            </w:pPr>
            <w:r w:rsidRPr="0023735E">
              <w:rPr>
                <w:sz w:val="20"/>
                <w:szCs w:val="20"/>
              </w:rPr>
              <w:t xml:space="preserve">For symptomatic persons </w:t>
            </w:r>
            <w:r w:rsidRPr="0023735E">
              <w:rPr>
                <w:color w:val="202122"/>
                <w:sz w:val="20"/>
                <w:szCs w:val="20"/>
              </w:rPr>
              <w:t xml:space="preserve">with CLI that initially test negative via NAAT for COVID-19 </w:t>
            </w:r>
            <w:r w:rsidRPr="0023735E">
              <w:rPr>
                <w:i/>
                <w:iCs/>
                <w:color w:val="202122"/>
                <w:sz w:val="20"/>
                <w:szCs w:val="20"/>
              </w:rPr>
              <w:t>and</w:t>
            </w:r>
            <w:r w:rsidRPr="0023735E">
              <w:rPr>
                <w:color w:val="202122"/>
                <w:sz w:val="20"/>
                <w:szCs w:val="20"/>
              </w:rPr>
              <w:t xml:space="preserve"> no alternative etiology is identified, isolation may be discontinued if a repeat NAAT result—collected at least 24 hours from the initial COVID-19 test—is negative.</w:t>
            </w:r>
          </w:p>
        </w:tc>
        <w:tc>
          <w:tcPr>
            <w:tcW w:w="1401" w:type="dxa"/>
            <w:tcBorders>
              <w:top w:val="single" w:color="auto" w:sz="24" w:space="0"/>
              <w:bottom w:val="single" w:color="auto" w:sz="12" w:space="0"/>
            </w:tcBorders>
            <w:vAlign w:val="center"/>
          </w:tcPr>
          <w:sdt>
            <w:sdtPr>
              <w:rPr>
                <w:sz w:val="20"/>
                <w:szCs w:val="20"/>
              </w:rPr>
              <w:alias w:val="Yes/No2"/>
              <w:tag w:val="Yes/No2"/>
              <w:id w:val="-755664653"/>
              <w:placeholder>
                <w:docPart w:val="72A849D4E0AF41F38B831FB04326FC76"/>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35686A30" w14:textId="77777777">
                <w:pPr>
                  <w:jc w:val="center"/>
                  <w:rPr>
                    <w:sz w:val="20"/>
                    <w:szCs w:val="20"/>
                  </w:rPr>
                </w:pPr>
                <w:r w:rsidRPr="006C1BAB">
                  <w:rPr>
                    <w:rStyle w:val="PlaceholderText"/>
                    <w:sz w:val="20"/>
                    <w:szCs w:val="20"/>
                  </w:rPr>
                  <w:t>Choose an item.</w:t>
                </w:r>
              </w:p>
            </w:sdtContent>
          </w:sdt>
          <w:p w:rsidRPr="006C1BAB" w:rsidR="00814151" w:rsidP="00814151" w:rsidRDefault="00814151" w14:paraId="11BDF13B" w14:textId="77777777">
            <w:pPr>
              <w:jc w:val="center"/>
              <w:rPr>
                <w:sz w:val="20"/>
                <w:szCs w:val="20"/>
              </w:rPr>
            </w:pPr>
          </w:p>
        </w:tc>
        <w:tc>
          <w:tcPr>
            <w:tcW w:w="1739" w:type="dxa"/>
            <w:tcBorders>
              <w:top w:val="single" w:color="auto" w:sz="24" w:space="0"/>
              <w:bottom w:val="single" w:color="auto" w:sz="12" w:space="0"/>
              <w:right w:val="single" w:color="auto" w:sz="12" w:space="0"/>
            </w:tcBorders>
            <w:vAlign w:val="center"/>
          </w:tcPr>
          <w:sdt>
            <w:sdtPr>
              <w:rPr>
                <w:sz w:val="20"/>
                <w:szCs w:val="20"/>
              </w:rPr>
              <w:alias w:val="Yes/No2"/>
              <w:tag w:val="Yes/No2"/>
              <w:id w:val="-446467944"/>
              <w:placeholder>
                <w:docPart w:val="D901BAEEA803435889A814A926E6315A"/>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13DCA5DC" w14:textId="0FDC4E8B">
                <w:pPr>
                  <w:jc w:val="center"/>
                  <w:rPr>
                    <w:sz w:val="20"/>
                    <w:szCs w:val="20"/>
                  </w:rPr>
                </w:pPr>
                <w:r w:rsidRPr="006C1BAB">
                  <w:rPr>
                    <w:rStyle w:val="PlaceholderText"/>
                    <w:sz w:val="20"/>
                    <w:szCs w:val="20"/>
                  </w:rPr>
                  <w:t>Choose an item.</w:t>
                </w:r>
              </w:p>
            </w:sdtContent>
          </w:sdt>
          <w:p w:rsidRPr="006C1BAB" w:rsidR="00814151" w:rsidP="00814151" w:rsidRDefault="00814151" w14:paraId="12D3A086" w14:textId="77777777">
            <w:pPr>
              <w:jc w:val="center"/>
              <w:rPr>
                <w:sz w:val="20"/>
                <w:szCs w:val="20"/>
              </w:rPr>
            </w:pPr>
          </w:p>
        </w:tc>
      </w:tr>
    </w:tbl>
    <w:bookmarkEnd w:id="6"/>
    <w:p w:rsidRPr="006C1BAB" w:rsidR="002E1211" w:rsidP="000A3FED" w:rsidRDefault="002E1211" w14:paraId="6BC8C3CA" w14:textId="556C5ABC">
      <w:pPr>
        <w:pStyle w:val="Footer"/>
        <w:rPr>
          <w:rFonts w:ascii="Times New Roman" w:hAnsi="Times New Roman" w:cs="Times New Roman"/>
          <w:sz w:val="20"/>
          <w:szCs w:val="20"/>
        </w:rPr>
      </w:pPr>
      <w:r w:rsidRPr="006C1BAB">
        <w:rPr>
          <w:rFonts w:ascii="Times New Roman" w:hAnsi="Times New Roman" w:cs="Times New Roman"/>
          <w:b/>
          <w:bCs/>
          <w:sz w:val="20"/>
          <w:szCs w:val="20"/>
        </w:rPr>
        <w:t>*</w:t>
      </w:r>
      <w:r w:rsidRPr="006C1BAB" w:rsidR="00D34B7D">
        <w:rPr>
          <w:rFonts w:ascii="Times New Roman" w:hAnsi="Times New Roman" w:cs="Times New Roman"/>
          <w:b/>
          <w:bCs/>
          <w:sz w:val="20"/>
          <w:szCs w:val="20"/>
        </w:rPr>
        <w:t xml:space="preserve"> </w:t>
      </w:r>
      <w:r w:rsidRPr="006C1BAB" w:rsidR="001C3E20">
        <w:rPr>
          <w:rFonts w:ascii="Times New Roman" w:hAnsi="Times New Roman" w:cs="Times New Roman"/>
          <w:sz w:val="20"/>
          <w:szCs w:val="20"/>
        </w:rPr>
        <w:t>All</w:t>
      </w:r>
      <w:r w:rsidRPr="006C1BAB" w:rsidR="001C3E20">
        <w:rPr>
          <w:rFonts w:ascii="Times New Roman" w:hAnsi="Times New Roman" w:cs="Times New Roman"/>
          <w:b/>
          <w:bCs/>
          <w:sz w:val="20"/>
          <w:szCs w:val="20"/>
        </w:rPr>
        <w:t xml:space="preserve"> </w:t>
      </w:r>
      <w:r w:rsidRPr="006C1BAB" w:rsidR="00EC7004">
        <w:rPr>
          <w:rFonts w:ascii="Times New Roman" w:hAnsi="Times New Roman" w:cs="Times New Roman"/>
          <w:sz w:val="20"/>
          <w:szCs w:val="20"/>
          <w:u w:val="single"/>
        </w:rPr>
        <w:t>overnight</w:t>
      </w:r>
      <w:r w:rsidRPr="006C1BAB" w:rsidR="00EC7004">
        <w:rPr>
          <w:rFonts w:ascii="Times New Roman" w:hAnsi="Times New Roman" w:cs="Times New Roman"/>
          <w:sz w:val="20"/>
          <w:szCs w:val="20"/>
        </w:rPr>
        <w:t xml:space="preserve"> </w:t>
      </w:r>
      <w:r w:rsidRPr="006C1BAB" w:rsidR="001C3E20">
        <w:rPr>
          <w:rFonts w:ascii="Times New Roman" w:hAnsi="Times New Roman" w:cs="Times New Roman"/>
          <w:sz w:val="20"/>
          <w:szCs w:val="20"/>
        </w:rPr>
        <w:t>c</w:t>
      </w:r>
      <w:r w:rsidRPr="006C1BAB">
        <w:rPr>
          <w:rFonts w:ascii="Times New Roman" w:hAnsi="Times New Roman" w:cs="Times New Roman"/>
          <w:sz w:val="20"/>
          <w:szCs w:val="20"/>
        </w:rPr>
        <w:t>ontractor</w:t>
      </w:r>
      <w:r w:rsidRPr="006C1BAB" w:rsidR="00737FE4">
        <w:rPr>
          <w:rFonts w:ascii="Times New Roman" w:hAnsi="Times New Roman" w:cs="Times New Roman"/>
          <w:sz w:val="20"/>
          <w:szCs w:val="20"/>
        </w:rPr>
        <w:t>s</w:t>
      </w:r>
      <w:r w:rsidRPr="006C1BAB">
        <w:rPr>
          <w:rFonts w:ascii="Times New Roman" w:hAnsi="Times New Roman" w:cs="Times New Roman"/>
          <w:sz w:val="20"/>
          <w:szCs w:val="20"/>
        </w:rPr>
        <w:t>/visitors</w:t>
      </w:r>
      <w:r w:rsidRPr="006C1BAB" w:rsidR="0006587C">
        <w:rPr>
          <w:rFonts w:ascii="Times New Roman" w:hAnsi="Times New Roman" w:cs="Times New Roman"/>
          <w:sz w:val="20"/>
          <w:szCs w:val="20"/>
        </w:rPr>
        <w:t>/vendors</w:t>
      </w:r>
      <w:r w:rsidRPr="006C1BAB">
        <w:rPr>
          <w:rFonts w:ascii="Times New Roman" w:hAnsi="Times New Roman" w:cs="Times New Roman"/>
          <w:sz w:val="20"/>
          <w:szCs w:val="20"/>
        </w:rPr>
        <w:t xml:space="preserve"> </w:t>
      </w:r>
      <w:r w:rsidRPr="006C1BAB" w:rsidR="00B910CA">
        <w:rPr>
          <w:rFonts w:ascii="Times New Roman" w:hAnsi="Times New Roman" w:cs="Times New Roman"/>
          <w:sz w:val="20"/>
          <w:szCs w:val="20"/>
        </w:rPr>
        <w:t>should</w:t>
      </w:r>
      <w:r w:rsidRPr="006C1BAB">
        <w:rPr>
          <w:rFonts w:ascii="Times New Roman" w:hAnsi="Times New Roman" w:cs="Times New Roman"/>
          <w:sz w:val="20"/>
          <w:szCs w:val="20"/>
        </w:rPr>
        <w:t xml:space="preserve"> be identified as crew for all CDC reporting requirements</w:t>
      </w:r>
      <w:r w:rsidRPr="006C1BAB" w:rsidR="00EC7004">
        <w:rPr>
          <w:rFonts w:ascii="Times New Roman" w:hAnsi="Times New Roman" w:cs="Times New Roman"/>
          <w:sz w:val="20"/>
          <w:szCs w:val="20"/>
        </w:rPr>
        <w:t xml:space="preserve"> </w:t>
      </w:r>
      <w:r w:rsidR="00956547">
        <w:rPr>
          <w:rFonts w:ascii="Times New Roman" w:hAnsi="Times New Roman" w:cs="Times New Roman"/>
          <w:sz w:val="20"/>
          <w:szCs w:val="20"/>
        </w:rPr>
        <w:t>(</w:t>
      </w:r>
      <w:r w:rsidRPr="006C1BAB" w:rsidR="00EC7004">
        <w:rPr>
          <w:rFonts w:ascii="Times New Roman" w:hAnsi="Times New Roman" w:cs="Times New Roman"/>
          <w:sz w:val="20"/>
          <w:szCs w:val="20"/>
        </w:rPr>
        <w:t>i.e., day contractor/visitors</w:t>
      </w:r>
      <w:r w:rsidRPr="006C1BAB" w:rsidR="0006587C">
        <w:rPr>
          <w:rFonts w:ascii="Times New Roman" w:hAnsi="Times New Roman" w:cs="Times New Roman"/>
          <w:sz w:val="20"/>
          <w:szCs w:val="20"/>
        </w:rPr>
        <w:t>/vendors</w:t>
      </w:r>
      <w:r w:rsidRPr="006C1BAB" w:rsidR="00EC7004">
        <w:rPr>
          <w:rFonts w:ascii="Times New Roman" w:hAnsi="Times New Roman" w:cs="Times New Roman"/>
          <w:sz w:val="20"/>
          <w:szCs w:val="20"/>
        </w:rPr>
        <w:t xml:space="preserve"> can be excluded</w:t>
      </w:r>
      <w:r w:rsidR="00956547">
        <w:rPr>
          <w:rFonts w:ascii="Times New Roman" w:hAnsi="Times New Roman" w:cs="Times New Roman"/>
          <w:sz w:val="20"/>
          <w:szCs w:val="20"/>
        </w:rPr>
        <w:t>)</w:t>
      </w:r>
      <w:r w:rsidRPr="006C1BAB" w:rsidR="00EC7004">
        <w:rPr>
          <w:rFonts w:ascii="Times New Roman" w:hAnsi="Times New Roman" w:cs="Times New Roman"/>
          <w:sz w:val="20"/>
          <w:szCs w:val="20"/>
        </w:rPr>
        <w:t xml:space="preserve"> </w:t>
      </w:r>
    </w:p>
    <w:p w:rsidRPr="006C1BAB" w:rsidR="00D34B7D" w:rsidP="00381519" w:rsidRDefault="008103F5" w14:paraId="2B4EE566" w14:textId="29AE06D3">
      <w:pPr>
        <w:pStyle w:val="NormalWeb"/>
        <w:shd w:val="clear" w:color="auto" w:fill="FFFFFF"/>
        <w:spacing w:after="0" w:line="240" w:lineRule="auto"/>
        <w:contextualSpacing/>
        <w:rPr>
          <w:color w:val="000000"/>
          <w:sz w:val="20"/>
          <w:szCs w:val="20"/>
          <w:shd w:val="clear" w:color="auto" w:fill="FFFFFF"/>
        </w:rPr>
      </w:pPr>
      <w:r w:rsidRPr="006C1BAB">
        <w:rPr>
          <w:color w:val="202122"/>
          <w:sz w:val="20"/>
          <w:szCs w:val="20"/>
        </w:rPr>
        <w:t>‡</w:t>
      </w:r>
      <w:r w:rsidRPr="006C1BAB">
        <w:rPr>
          <w:rFonts w:ascii="Helvetica" w:hAnsi="Helvetica" w:cs="Helvetica"/>
          <w:color w:val="000000"/>
          <w:sz w:val="21"/>
          <w:szCs w:val="21"/>
          <w:shd w:val="clear" w:color="auto" w:fill="FFFFFF"/>
        </w:rPr>
        <w:t xml:space="preserve"> </w:t>
      </w:r>
      <w:r w:rsidRPr="006C1BAB" w:rsidR="007C239B">
        <w:rPr>
          <w:color w:val="000000"/>
          <w:sz w:val="20"/>
          <w:szCs w:val="20"/>
          <w:shd w:val="clear" w:color="auto" w:fill="FFFFFF"/>
        </w:rPr>
        <w:t>A febrile person in the presence of a more likely diagnosis (e.g., cellulitis, urinary tract infection, tooth abscess) does not represent CLI and should not be reported via EDC.</w:t>
      </w:r>
    </w:p>
    <w:p w:rsidRPr="006C1BAB" w:rsidR="000825D7" w:rsidP="002D26B5" w:rsidRDefault="002D26B5" w14:paraId="47EE40B7" w14:textId="77777777">
      <w:pPr>
        <w:ind w:left="144" w:hanging="144"/>
        <w:rPr>
          <w:color w:val="000000"/>
          <w:sz w:val="20"/>
          <w:szCs w:val="20"/>
          <w:shd w:val="clear" w:color="auto" w:fill="FFFFFF"/>
        </w:rPr>
      </w:pPr>
      <w:r w:rsidRPr="006C1BAB">
        <w:rPr>
          <w:color w:val="202122"/>
          <w:sz w:val="20"/>
          <w:szCs w:val="20"/>
        </w:rPr>
        <w:t xml:space="preserve">§ </w:t>
      </w:r>
      <w:r w:rsidRPr="006C1BAB" w:rsidR="007C415F">
        <w:rPr>
          <w:color w:val="000000"/>
          <w:sz w:val="20"/>
          <w:szCs w:val="20"/>
          <w:shd w:val="clear" w:color="auto" w:fill="FFFFFF"/>
        </w:rPr>
        <w:t>Examples of available NAATs for SARS-CoV-2 include but are not restricted to</w:t>
      </w:r>
      <w:r w:rsidRPr="006C1BAB" w:rsidR="000825D7">
        <w:rPr>
          <w:color w:val="000000"/>
          <w:sz w:val="20"/>
          <w:szCs w:val="20"/>
          <w:shd w:val="clear" w:color="auto" w:fill="FFFFFF"/>
        </w:rPr>
        <w:t>:</w:t>
      </w:r>
      <w:r w:rsidRPr="006C1BAB" w:rsidR="007C415F">
        <w:rPr>
          <w:color w:val="000000"/>
          <w:sz w:val="20"/>
          <w:szCs w:val="20"/>
          <w:shd w:val="clear" w:color="auto" w:fill="FFFFFF"/>
        </w:rPr>
        <w:t xml:space="preserve"> reverse transcription polymerase chain reaction (RT-PCR), reverse transcription loop-mediated isothermal amplification (RT-LAMP), transcription-mediated amplification (TMA), nicking enzyme amplification reaction (NEAR), and helicase-dependent amplification (HDA)</w:t>
      </w:r>
      <w:r w:rsidRPr="006C1BAB" w:rsidR="000825D7">
        <w:rPr>
          <w:color w:val="000000"/>
          <w:sz w:val="20"/>
          <w:szCs w:val="20"/>
          <w:shd w:val="clear" w:color="auto" w:fill="FFFFFF"/>
        </w:rPr>
        <w:t>.</w:t>
      </w:r>
    </w:p>
    <w:p w:rsidRPr="006C1BAB" w:rsidR="000454D2" w:rsidP="002D26B5" w:rsidRDefault="00B671C9" w14:paraId="4AC73DA3" w14:textId="656051A8">
      <w:pPr>
        <w:ind w:left="144" w:hanging="144"/>
        <w:rPr>
          <w:color w:val="202122"/>
          <w:sz w:val="20"/>
          <w:szCs w:val="20"/>
        </w:rPr>
      </w:pPr>
      <w:r w:rsidRPr="006C1BAB">
        <w:rPr>
          <w:color w:val="202122"/>
          <w:sz w:val="20"/>
          <w:szCs w:val="20"/>
        </w:rPr>
        <w:t>‖ Please refer to CDC’s antigen testing</w:t>
      </w:r>
      <w:r w:rsidRPr="006C1BAB" w:rsidR="00A51C78">
        <w:rPr>
          <w:color w:val="202122"/>
          <w:sz w:val="20"/>
          <w:szCs w:val="20"/>
        </w:rPr>
        <w:t xml:space="preserve"> </w:t>
      </w:r>
      <w:hyperlink w:history="1" r:id="rId36">
        <w:r w:rsidRPr="006C1BAB" w:rsidR="00A51C78">
          <w:rPr>
            <w:rStyle w:val="Hyperlink"/>
            <w:sz w:val="20"/>
            <w:szCs w:val="20"/>
          </w:rPr>
          <w:t>guidance</w:t>
        </w:r>
      </w:hyperlink>
      <w:r w:rsidRPr="006C1BAB" w:rsidR="00DC39B6">
        <w:rPr>
          <w:color w:val="202122"/>
          <w:sz w:val="20"/>
          <w:szCs w:val="20"/>
        </w:rPr>
        <w:t>.</w:t>
      </w:r>
    </w:p>
    <w:p w:rsidRPr="006C1BAB" w:rsidR="00CD437B" w:rsidRDefault="00BD13C5" w14:paraId="1B81DCDC" w14:textId="3FE63B71">
      <w:pPr>
        <w:ind w:left="144" w:hanging="144"/>
        <w:contextualSpacing/>
        <w:rPr>
          <w:color w:val="202122"/>
          <w:sz w:val="20"/>
          <w:szCs w:val="20"/>
        </w:rPr>
      </w:pPr>
      <w:r w:rsidRPr="006C1BAB">
        <w:rPr>
          <w:color w:val="202122"/>
          <w:sz w:val="20"/>
          <w:szCs w:val="20"/>
          <w:vertAlign w:val="superscript"/>
        </w:rPr>
        <w:t>¶</w:t>
      </w:r>
      <w:r>
        <w:rPr>
          <w:color w:val="202122"/>
          <w:sz w:val="20"/>
          <w:szCs w:val="20"/>
          <w:vertAlign w:val="superscript"/>
        </w:rPr>
        <w:t xml:space="preserve">  </w:t>
      </w:r>
      <w:r w:rsidR="007C1870">
        <w:rPr>
          <w:color w:val="202122"/>
          <w:sz w:val="20"/>
          <w:szCs w:val="20"/>
        </w:rPr>
        <w:t xml:space="preserve">If </w:t>
      </w:r>
      <w:r w:rsidRPr="006C1BAB" w:rsidR="0039580D">
        <w:rPr>
          <w:color w:val="202122"/>
          <w:sz w:val="20"/>
          <w:szCs w:val="20"/>
        </w:rPr>
        <w:t>an alternate infectious etiology is identified through laboratory testing, routine infection control precautions recommended for the diagnosis should be followed.</w:t>
      </w:r>
    </w:p>
    <w:p w:rsidRPr="006C1BAB" w:rsidR="00A02584" w:rsidP="00A02584" w:rsidRDefault="00A02584" w14:paraId="0EE41F2E" w14:textId="7E8327C7">
      <w:pPr>
        <w:autoSpaceDE w:val="0"/>
        <w:autoSpaceDN w:val="0"/>
        <w:contextualSpacing/>
        <w:rPr>
          <w:sz w:val="20"/>
          <w:szCs w:val="20"/>
        </w:rPr>
      </w:pPr>
      <w:r w:rsidRPr="006C1BAB">
        <w:rPr>
          <w:color w:val="202122"/>
          <w:sz w:val="20"/>
          <w:szCs w:val="20"/>
          <w:vertAlign w:val="superscript"/>
        </w:rPr>
        <w:t>¶</w:t>
      </w:r>
      <w:r w:rsidRPr="006C1BAB" w:rsidR="00BD13C5">
        <w:rPr>
          <w:color w:val="202122"/>
          <w:sz w:val="20"/>
          <w:szCs w:val="20"/>
          <w:vertAlign w:val="superscript"/>
        </w:rPr>
        <w:t>¶</w:t>
      </w:r>
      <w:r w:rsidRPr="006C1BAB">
        <w:rPr>
          <w:color w:val="202122"/>
          <w:sz w:val="20"/>
          <w:szCs w:val="20"/>
          <w:vertAlign w:val="superscript"/>
        </w:rPr>
        <w:t xml:space="preserve"> </w:t>
      </w:r>
      <w:r w:rsidRPr="006C1BAB">
        <w:rPr>
          <w:color w:val="000000"/>
          <w:sz w:val="20"/>
          <w:szCs w:val="20"/>
        </w:rPr>
        <w:t xml:space="preserve">Embarkation day testing applies to all passengers on back-to-back sailings prior to the ship sailing on the next voyage, regardless of vaccination status. </w:t>
      </w:r>
      <w:r w:rsidRPr="006C1BAB">
        <w:rPr>
          <w:rFonts w:ascii="Segoe UI" w:hAnsi="Segoe UI" w:cs="Segoe UI"/>
          <w:color w:val="000000"/>
          <w:sz w:val="20"/>
          <w:szCs w:val="20"/>
        </w:rPr>
        <w:t> </w:t>
      </w:r>
    </w:p>
    <w:p w:rsidRPr="006C1BAB" w:rsidR="00A02584" w:rsidP="002D26B5" w:rsidRDefault="00A02584" w14:paraId="3C059996" w14:textId="77777777">
      <w:pPr>
        <w:ind w:left="144" w:hanging="144"/>
        <w:rPr>
          <w:sz w:val="20"/>
          <w:szCs w:val="20"/>
        </w:rPr>
      </w:pPr>
    </w:p>
    <w:p w:rsidRPr="00CD437B" w:rsidR="00866D7D" w:rsidP="000A3FED" w:rsidRDefault="04ED349D" w14:paraId="58C525CB" w14:textId="24A51AAD">
      <w:pPr>
        <w:pStyle w:val="Footer"/>
        <w:rPr>
          <w:sz w:val="16"/>
          <w:szCs w:val="16"/>
        </w:rPr>
      </w:pPr>
      <w:r w:rsidRPr="006C1BAB">
        <w:rPr>
          <w:b/>
          <w:bCs/>
          <w:sz w:val="16"/>
          <w:szCs w:val="16"/>
        </w:rPr>
        <w:t xml:space="preserve">Public reporting burden of this collection of information is estimated to average </w:t>
      </w:r>
      <w:r w:rsidRPr="006C1BAB" w:rsidR="006307C2">
        <w:rPr>
          <w:b/>
          <w:bCs/>
          <w:sz w:val="16"/>
          <w:szCs w:val="16"/>
        </w:rPr>
        <w:t xml:space="preserve">20 </w:t>
      </w:r>
      <w:r w:rsidRPr="006C1BAB">
        <w:rPr>
          <w:b/>
          <w:bCs/>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77726B">
        <w:rPr>
          <w:b/>
          <w:bCs/>
          <w:sz w:val="16"/>
          <w:szCs w:val="16"/>
        </w:rPr>
        <w:t>1335</w:t>
      </w:r>
      <w:r w:rsidRPr="006C1BAB">
        <w:rPr>
          <w:b/>
          <w:bCs/>
          <w:sz w:val="16"/>
          <w:szCs w:val="16"/>
        </w:rPr>
        <w:t>.</w:t>
      </w:r>
    </w:p>
    <w:sectPr w:rsidRPr="00CD437B" w:rsidR="00866D7D" w:rsidSect="003B1296">
      <w:headerReference w:type="even" r:id="rId37"/>
      <w:headerReference w:type="default" r:id="rId38"/>
      <w:footerReference w:type="even" r:id="rId39"/>
      <w:footerReference w:type="default" r:id="rId40"/>
      <w:headerReference w:type="first" r:id="rId41"/>
      <w:footerReference w:type="first" r:id="rId42"/>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8C3A" w14:textId="77777777" w:rsidR="00D857D3" w:rsidRDefault="00D857D3" w:rsidP="00FE6549">
      <w:r>
        <w:separator/>
      </w:r>
    </w:p>
  </w:endnote>
  <w:endnote w:type="continuationSeparator" w:id="0">
    <w:p w14:paraId="623C4271" w14:textId="77777777" w:rsidR="00D857D3" w:rsidRDefault="00D857D3" w:rsidP="00FE6549">
      <w:r>
        <w:continuationSeparator/>
      </w:r>
    </w:p>
  </w:endnote>
  <w:endnote w:type="continuationNotice" w:id="1">
    <w:p w14:paraId="403B4E27" w14:textId="77777777" w:rsidR="00D857D3" w:rsidRDefault="00D8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49F8B" w14:textId="77777777" w:rsidR="007065F5" w:rsidRDefault="00706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5E58" w14:textId="77777777" w:rsidR="007065F5" w:rsidRDefault="00706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E487" w14:textId="77777777" w:rsidR="007065F5" w:rsidRDefault="0070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FA9E" w14:textId="77777777" w:rsidR="00D857D3" w:rsidRDefault="00D857D3" w:rsidP="00FE6549">
      <w:r>
        <w:separator/>
      </w:r>
    </w:p>
  </w:footnote>
  <w:footnote w:type="continuationSeparator" w:id="0">
    <w:p w14:paraId="7550DF31" w14:textId="77777777" w:rsidR="00D857D3" w:rsidRDefault="00D857D3" w:rsidP="00FE6549">
      <w:r>
        <w:continuationSeparator/>
      </w:r>
    </w:p>
  </w:footnote>
  <w:footnote w:type="continuationNotice" w:id="1">
    <w:p w14:paraId="27D6F038" w14:textId="77777777" w:rsidR="00D857D3" w:rsidRDefault="00D8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3415" w14:textId="77777777" w:rsidR="007065F5" w:rsidRDefault="00706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744E" w14:textId="77777777" w:rsidR="007065F5" w:rsidRDefault="00706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16688" w14:textId="77777777" w:rsidR="007065F5" w:rsidRDefault="00706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333E"/>
    <w:multiLevelType w:val="hybridMultilevel"/>
    <w:tmpl w:val="1F520D1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7643CDB"/>
    <w:multiLevelType w:val="hybridMultilevel"/>
    <w:tmpl w:val="DE9CB154"/>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0CA3D8E"/>
    <w:multiLevelType w:val="hybridMultilevel"/>
    <w:tmpl w:val="2AC298D8"/>
    <w:lvl w:ilvl="0" w:tplc="36583D1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17C65EA"/>
    <w:multiLevelType w:val="hybridMultilevel"/>
    <w:tmpl w:val="366E62DA"/>
    <w:lvl w:ilvl="0" w:tplc="B6F4319E">
      <w:start w:val="1"/>
      <w:numFmt w:val="lowerLetter"/>
      <w:lvlText w:val="%1."/>
      <w:lvlJc w:val="left"/>
      <w:pPr>
        <w:ind w:left="720" w:hanging="360"/>
      </w:pPr>
    </w:lvl>
    <w:lvl w:ilvl="1" w:tplc="DB5276E2">
      <w:start w:val="1"/>
      <w:numFmt w:val="lowerLetter"/>
      <w:lvlText w:val="%2."/>
      <w:lvlJc w:val="left"/>
      <w:pPr>
        <w:ind w:left="1440" w:hanging="360"/>
      </w:pPr>
    </w:lvl>
    <w:lvl w:ilvl="2" w:tplc="4FA618FC">
      <w:start w:val="1"/>
      <w:numFmt w:val="lowerRoman"/>
      <w:lvlText w:val="%3."/>
      <w:lvlJc w:val="right"/>
      <w:pPr>
        <w:ind w:left="2160" w:hanging="180"/>
      </w:pPr>
    </w:lvl>
    <w:lvl w:ilvl="3" w:tplc="F9F6F1C6">
      <w:start w:val="1"/>
      <w:numFmt w:val="decimal"/>
      <w:lvlText w:val="%4."/>
      <w:lvlJc w:val="left"/>
      <w:pPr>
        <w:ind w:left="2880" w:hanging="360"/>
      </w:pPr>
    </w:lvl>
    <w:lvl w:ilvl="4" w:tplc="0330B55C">
      <w:start w:val="1"/>
      <w:numFmt w:val="lowerLetter"/>
      <w:lvlText w:val="%5."/>
      <w:lvlJc w:val="left"/>
      <w:pPr>
        <w:ind w:left="3600" w:hanging="360"/>
      </w:pPr>
    </w:lvl>
    <w:lvl w:ilvl="5" w:tplc="3BA0EE94">
      <w:start w:val="1"/>
      <w:numFmt w:val="lowerRoman"/>
      <w:lvlText w:val="%6."/>
      <w:lvlJc w:val="right"/>
      <w:pPr>
        <w:ind w:left="4320" w:hanging="180"/>
      </w:pPr>
    </w:lvl>
    <w:lvl w:ilvl="6" w:tplc="4C1EAF9C">
      <w:start w:val="1"/>
      <w:numFmt w:val="decimal"/>
      <w:lvlText w:val="%7."/>
      <w:lvlJc w:val="left"/>
      <w:pPr>
        <w:ind w:left="5040" w:hanging="360"/>
      </w:pPr>
    </w:lvl>
    <w:lvl w:ilvl="7" w:tplc="658E8BE0">
      <w:start w:val="1"/>
      <w:numFmt w:val="lowerLetter"/>
      <w:lvlText w:val="%8."/>
      <w:lvlJc w:val="left"/>
      <w:pPr>
        <w:ind w:left="5760" w:hanging="360"/>
      </w:pPr>
    </w:lvl>
    <w:lvl w:ilvl="8" w:tplc="729E6FD8">
      <w:start w:val="1"/>
      <w:numFmt w:val="lowerRoman"/>
      <w:lvlText w:val="%9."/>
      <w:lvlJc w:val="right"/>
      <w:pPr>
        <w:ind w:left="6480" w:hanging="180"/>
      </w:pPr>
    </w:lvl>
  </w:abstractNum>
  <w:abstractNum w:abstractNumId="4" w15:restartNumberingAfterBreak="0">
    <w:nsid w:val="120F7B24"/>
    <w:multiLevelType w:val="hybridMultilevel"/>
    <w:tmpl w:val="7F660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B8A"/>
    <w:multiLevelType w:val="hybridMultilevel"/>
    <w:tmpl w:val="523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6282F"/>
    <w:multiLevelType w:val="hybridMultilevel"/>
    <w:tmpl w:val="F83A652E"/>
    <w:lvl w:ilvl="0" w:tplc="04090011">
      <w:start w:val="1"/>
      <w:numFmt w:val="decimal"/>
      <w:lvlText w:val="%1)"/>
      <w:lvlJc w:val="left"/>
      <w:pPr>
        <w:ind w:left="6444" w:hanging="360"/>
      </w:pPr>
      <w:rPr>
        <w:rFonts w:hint="default"/>
      </w:rPr>
    </w:lvl>
    <w:lvl w:ilvl="1" w:tplc="04090019" w:tentative="1">
      <w:start w:val="1"/>
      <w:numFmt w:val="lowerLetter"/>
      <w:lvlText w:val="%2."/>
      <w:lvlJc w:val="left"/>
      <w:pPr>
        <w:ind w:left="7164" w:hanging="360"/>
      </w:pPr>
    </w:lvl>
    <w:lvl w:ilvl="2" w:tplc="0409001B" w:tentative="1">
      <w:start w:val="1"/>
      <w:numFmt w:val="lowerRoman"/>
      <w:lvlText w:val="%3."/>
      <w:lvlJc w:val="right"/>
      <w:pPr>
        <w:ind w:left="7884" w:hanging="180"/>
      </w:pPr>
    </w:lvl>
    <w:lvl w:ilvl="3" w:tplc="0409000F" w:tentative="1">
      <w:start w:val="1"/>
      <w:numFmt w:val="decimal"/>
      <w:lvlText w:val="%4."/>
      <w:lvlJc w:val="left"/>
      <w:pPr>
        <w:ind w:left="8604" w:hanging="360"/>
      </w:pPr>
    </w:lvl>
    <w:lvl w:ilvl="4" w:tplc="04090019" w:tentative="1">
      <w:start w:val="1"/>
      <w:numFmt w:val="lowerLetter"/>
      <w:lvlText w:val="%5."/>
      <w:lvlJc w:val="left"/>
      <w:pPr>
        <w:ind w:left="9324" w:hanging="360"/>
      </w:pPr>
    </w:lvl>
    <w:lvl w:ilvl="5" w:tplc="0409001B" w:tentative="1">
      <w:start w:val="1"/>
      <w:numFmt w:val="lowerRoman"/>
      <w:lvlText w:val="%6."/>
      <w:lvlJc w:val="right"/>
      <w:pPr>
        <w:ind w:left="10044" w:hanging="180"/>
      </w:pPr>
    </w:lvl>
    <w:lvl w:ilvl="6" w:tplc="0409000F" w:tentative="1">
      <w:start w:val="1"/>
      <w:numFmt w:val="decimal"/>
      <w:lvlText w:val="%7."/>
      <w:lvlJc w:val="left"/>
      <w:pPr>
        <w:ind w:left="10764" w:hanging="360"/>
      </w:pPr>
    </w:lvl>
    <w:lvl w:ilvl="7" w:tplc="04090019" w:tentative="1">
      <w:start w:val="1"/>
      <w:numFmt w:val="lowerLetter"/>
      <w:lvlText w:val="%8."/>
      <w:lvlJc w:val="left"/>
      <w:pPr>
        <w:ind w:left="11484" w:hanging="360"/>
      </w:pPr>
    </w:lvl>
    <w:lvl w:ilvl="8" w:tplc="0409001B" w:tentative="1">
      <w:start w:val="1"/>
      <w:numFmt w:val="lowerRoman"/>
      <w:lvlText w:val="%9."/>
      <w:lvlJc w:val="right"/>
      <w:pPr>
        <w:ind w:left="12204" w:hanging="180"/>
      </w:pPr>
    </w:lvl>
  </w:abstractNum>
  <w:abstractNum w:abstractNumId="7" w15:restartNumberingAfterBreak="0">
    <w:nsid w:val="1DA90AC1"/>
    <w:multiLevelType w:val="hybridMultilevel"/>
    <w:tmpl w:val="9B26A0C2"/>
    <w:lvl w:ilvl="0" w:tplc="AA1C93FE">
      <w:start w:val="1"/>
      <w:numFmt w:val="lowerLetter"/>
      <w:lvlText w:val="%1."/>
      <w:lvlJc w:val="left"/>
      <w:pPr>
        <w:ind w:left="720" w:hanging="360"/>
      </w:pPr>
    </w:lvl>
    <w:lvl w:ilvl="1" w:tplc="F7169FC0">
      <w:start w:val="1"/>
      <w:numFmt w:val="lowerLetter"/>
      <w:lvlText w:val="%2."/>
      <w:lvlJc w:val="left"/>
      <w:pPr>
        <w:ind w:left="1440" w:hanging="360"/>
      </w:pPr>
    </w:lvl>
    <w:lvl w:ilvl="2" w:tplc="F8964AAA">
      <w:start w:val="1"/>
      <w:numFmt w:val="lowerRoman"/>
      <w:lvlText w:val="%3."/>
      <w:lvlJc w:val="right"/>
      <w:pPr>
        <w:ind w:left="2160" w:hanging="180"/>
      </w:pPr>
    </w:lvl>
    <w:lvl w:ilvl="3" w:tplc="AB488482">
      <w:start w:val="1"/>
      <w:numFmt w:val="decimal"/>
      <w:lvlText w:val="%4."/>
      <w:lvlJc w:val="left"/>
      <w:pPr>
        <w:ind w:left="2880" w:hanging="360"/>
      </w:pPr>
    </w:lvl>
    <w:lvl w:ilvl="4" w:tplc="144AAB40">
      <w:start w:val="1"/>
      <w:numFmt w:val="lowerLetter"/>
      <w:lvlText w:val="%5."/>
      <w:lvlJc w:val="left"/>
      <w:pPr>
        <w:ind w:left="3600" w:hanging="360"/>
      </w:pPr>
    </w:lvl>
    <w:lvl w:ilvl="5" w:tplc="36085656">
      <w:start w:val="1"/>
      <w:numFmt w:val="lowerRoman"/>
      <w:lvlText w:val="%6."/>
      <w:lvlJc w:val="right"/>
      <w:pPr>
        <w:ind w:left="4320" w:hanging="180"/>
      </w:pPr>
    </w:lvl>
    <w:lvl w:ilvl="6" w:tplc="A17C868E">
      <w:start w:val="1"/>
      <w:numFmt w:val="decimal"/>
      <w:lvlText w:val="%7."/>
      <w:lvlJc w:val="left"/>
      <w:pPr>
        <w:ind w:left="5040" w:hanging="360"/>
      </w:pPr>
    </w:lvl>
    <w:lvl w:ilvl="7" w:tplc="8C9C9D7E">
      <w:start w:val="1"/>
      <w:numFmt w:val="lowerLetter"/>
      <w:lvlText w:val="%8."/>
      <w:lvlJc w:val="left"/>
      <w:pPr>
        <w:ind w:left="5760" w:hanging="360"/>
      </w:pPr>
    </w:lvl>
    <w:lvl w:ilvl="8" w:tplc="90688DEA">
      <w:start w:val="1"/>
      <w:numFmt w:val="lowerRoman"/>
      <w:lvlText w:val="%9."/>
      <w:lvlJc w:val="right"/>
      <w:pPr>
        <w:ind w:left="6480" w:hanging="180"/>
      </w:pPr>
    </w:lvl>
  </w:abstractNum>
  <w:abstractNum w:abstractNumId="8" w15:restartNumberingAfterBreak="0">
    <w:nsid w:val="214B6BE2"/>
    <w:multiLevelType w:val="hybridMultilevel"/>
    <w:tmpl w:val="0A801A14"/>
    <w:lvl w:ilvl="0" w:tplc="8E083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441DC"/>
    <w:multiLevelType w:val="hybridMultilevel"/>
    <w:tmpl w:val="77E058A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B20AD"/>
    <w:multiLevelType w:val="hybridMultilevel"/>
    <w:tmpl w:val="AFE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7E01"/>
    <w:multiLevelType w:val="hybridMultilevel"/>
    <w:tmpl w:val="7C4A9B62"/>
    <w:lvl w:ilvl="0" w:tplc="A3DCE1EA">
      <w:start w:val="1"/>
      <w:numFmt w:val="lowerLetter"/>
      <w:lvlText w:val="%1."/>
      <w:lvlJc w:val="left"/>
      <w:pPr>
        <w:ind w:left="720" w:hanging="360"/>
      </w:pPr>
    </w:lvl>
    <w:lvl w:ilvl="1" w:tplc="87D223EE">
      <w:start w:val="1"/>
      <w:numFmt w:val="lowerLetter"/>
      <w:lvlText w:val="%2."/>
      <w:lvlJc w:val="left"/>
      <w:pPr>
        <w:ind w:left="1440" w:hanging="360"/>
      </w:pPr>
    </w:lvl>
    <w:lvl w:ilvl="2" w:tplc="D3EA2FDC">
      <w:start w:val="1"/>
      <w:numFmt w:val="lowerRoman"/>
      <w:lvlText w:val="%3."/>
      <w:lvlJc w:val="right"/>
      <w:pPr>
        <w:ind w:left="2160" w:hanging="180"/>
      </w:pPr>
    </w:lvl>
    <w:lvl w:ilvl="3" w:tplc="63285B12">
      <w:start w:val="1"/>
      <w:numFmt w:val="decimal"/>
      <w:lvlText w:val="%4."/>
      <w:lvlJc w:val="left"/>
      <w:pPr>
        <w:ind w:left="2880" w:hanging="360"/>
      </w:pPr>
    </w:lvl>
    <w:lvl w:ilvl="4" w:tplc="47F87CAE">
      <w:start w:val="1"/>
      <w:numFmt w:val="lowerLetter"/>
      <w:lvlText w:val="%5."/>
      <w:lvlJc w:val="left"/>
      <w:pPr>
        <w:ind w:left="3600" w:hanging="360"/>
      </w:pPr>
    </w:lvl>
    <w:lvl w:ilvl="5" w:tplc="B2F886D6">
      <w:start w:val="1"/>
      <w:numFmt w:val="lowerRoman"/>
      <w:lvlText w:val="%6."/>
      <w:lvlJc w:val="right"/>
      <w:pPr>
        <w:ind w:left="4320" w:hanging="180"/>
      </w:pPr>
    </w:lvl>
    <w:lvl w:ilvl="6" w:tplc="653E5DEE">
      <w:start w:val="1"/>
      <w:numFmt w:val="decimal"/>
      <w:lvlText w:val="%7."/>
      <w:lvlJc w:val="left"/>
      <w:pPr>
        <w:ind w:left="5040" w:hanging="360"/>
      </w:pPr>
    </w:lvl>
    <w:lvl w:ilvl="7" w:tplc="0B4C9C26">
      <w:start w:val="1"/>
      <w:numFmt w:val="lowerLetter"/>
      <w:lvlText w:val="%8."/>
      <w:lvlJc w:val="left"/>
      <w:pPr>
        <w:ind w:left="5760" w:hanging="360"/>
      </w:pPr>
    </w:lvl>
    <w:lvl w:ilvl="8" w:tplc="CA4C6B0C">
      <w:start w:val="1"/>
      <w:numFmt w:val="lowerRoman"/>
      <w:lvlText w:val="%9."/>
      <w:lvlJc w:val="right"/>
      <w:pPr>
        <w:ind w:left="6480" w:hanging="180"/>
      </w:pPr>
    </w:lvl>
  </w:abstractNum>
  <w:abstractNum w:abstractNumId="12" w15:restartNumberingAfterBreak="0">
    <w:nsid w:val="3454304F"/>
    <w:multiLevelType w:val="hybridMultilevel"/>
    <w:tmpl w:val="C5DE7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F686C"/>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40698"/>
    <w:multiLevelType w:val="hybridMultilevel"/>
    <w:tmpl w:val="70A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B7D97"/>
    <w:multiLevelType w:val="hybridMultilevel"/>
    <w:tmpl w:val="D578EBE8"/>
    <w:lvl w:ilvl="0" w:tplc="4342A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F19AF"/>
    <w:multiLevelType w:val="hybridMultilevel"/>
    <w:tmpl w:val="F14C8520"/>
    <w:lvl w:ilvl="0" w:tplc="4342A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01768"/>
    <w:multiLevelType w:val="multilevel"/>
    <w:tmpl w:val="70F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D54E6"/>
    <w:multiLevelType w:val="hybridMultilevel"/>
    <w:tmpl w:val="A8A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45229"/>
    <w:multiLevelType w:val="hybridMultilevel"/>
    <w:tmpl w:val="505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F4FA6"/>
    <w:multiLevelType w:val="hybridMultilevel"/>
    <w:tmpl w:val="9B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E048B"/>
    <w:multiLevelType w:val="hybridMultilevel"/>
    <w:tmpl w:val="E62CE8EA"/>
    <w:lvl w:ilvl="0" w:tplc="55DA17BC">
      <w:numFmt w:val="bullet"/>
      <w:lvlText w:val="-"/>
      <w:lvlJc w:val="left"/>
      <w:pPr>
        <w:ind w:left="648"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4C8C5BF6"/>
    <w:multiLevelType w:val="hybridMultilevel"/>
    <w:tmpl w:val="66EE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E47F2"/>
    <w:multiLevelType w:val="hybridMultilevel"/>
    <w:tmpl w:val="510808F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6357BE8"/>
    <w:multiLevelType w:val="hybridMultilevel"/>
    <w:tmpl w:val="7A4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F3D4E"/>
    <w:multiLevelType w:val="hybridMultilevel"/>
    <w:tmpl w:val="370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429E5"/>
    <w:multiLevelType w:val="hybridMultilevel"/>
    <w:tmpl w:val="D8F012B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5C73026D"/>
    <w:multiLevelType w:val="hybridMultilevel"/>
    <w:tmpl w:val="6A629596"/>
    <w:lvl w:ilvl="0" w:tplc="12F809DA">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76C74"/>
    <w:multiLevelType w:val="hybridMultilevel"/>
    <w:tmpl w:val="208CF21E"/>
    <w:lvl w:ilvl="0" w:tplc="557E3498">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65556"/>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B3B75"/>
    <w:multiLevelType w:val="hybridMultilevel"/>
    <w:tmpl w:val="593E2AC6"/>
    <w:lvl w:ilvl="0" w:tplc="41C48E0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D26E9"/>
    <w:multiLevelType w:val="hybridMultilevel"/>
    <w:tmpl w:val="E08C01CA"/>
    <w:lvl w:ilvl="0" w:tplc="663C61F6">
      <w:start w:val="1"/>
      <w:numFmt w:val="bullet"/>
      <w:lvlText w:val=""/>
      <w:lvlJc w:val="left"/>
      <w:pPr>
        <w:tabs>
          <w:tab w:val="num" w:pos="720"/>
        </w:tabs>
        <w:ind w:left="720" w:hanging="360"/>
      </w:pPr>
      <w:rPr>
        <w:rFonts w:ascii="Symbol" w:hAnsi="Symbol" w:hint="default"/>
        <w:sz w:val="20"/>
      </w:rPr>
    </w:lvl>
    <w:lvl w:ilvl="1" w:tplc="9E6874FE" w:tentative="1">
      <w:start w:val="1"/>
      <w:numFmt w:val="bullet"/>
      <w:lvlText w:val="o"/>
      <w:lvlJc w:val="left"/>
      <w:pPr>
        <w:tabs>
          <w:tab w:val="num" w:pos="1440"/>
        </w:tabs>
        <w:ind w:left="1440" w:hanging="360"/>
      </w:pPr>
      <w:rPr>
        <w:rFonts w:ascii="Courier New" w:hAnsi="Courier New" w:hint="default"/>
        <w:sz w:val="20"/>
      </w:rPr>
    </w:lvl>
    <w:lvl w:ilvl="2" w:tplc="9FFC24C2" w:tentative="1">
      <w:start w:val="1"/>
      <w:numFmt w:val="bullet"/>
      <w:lvlText w:val=""/>
      <w:lvlJc w:val="left"/>
      <w:pPr>
        <w:tabs>
          <w:tab w:val="num" w:pos="2160"/>
        </w:tabs>
        <w:ind w:left="2160" w:hanging="360"/>
      </w:pPr>
      <w:rPr>
        <w:rFonts w:ascii="Wingdings" w:hAnsi="Wingdings" w:hint="default"/>
        <w:sz w:val="20"/>
      </w:rPr>
    </w:lvl>
    <w:lvl w:ilvl="3" w:tplc="78A61756" w:tentative="1">
      <w:start w:val="1"/>
      <w:numFmt w:val="bullet"/>
      <w:lvlText w:val=""/>
      <w:lvlJc w:val="left"/>
      <w:pPr>
        <w:tabs>
          <w:tab w:val="num" w:pos="2880"/>
        </w:tabs>
        <w:ind w:left="2880" w:hanging="360"/>
      </w:pPr>
      <w:rPr>
        <w:rFonts w:ascii="Wingdings" w:hAnsi="Wingdings" w:hint="default"/>
        <w:sz w:val="20"/>
      </w:rPr>
    </w:lvl>
    <w:lvl w:ilvl="4" w:tplc="9134F0C4" w:tentative="1">
      <w:start w:val="1"/>
      <w:numFmt w:val="bullet"/>
      <w:lvlText w:val=""/>
      <w:lvlJc w:val="left"/>
      <w:pPr>
        <w:tabs>
          <w:tab w:val="num" w:pos="3600"/>
        </w:tabs>
        <w:ind w:left="3600" w:hanging="360"/>
      </w:pPr>
      <w:rPr>
        <w:rFonts w:ascii="Wingdings" w:hAnsi="Wingdings" w:hint="default"/>
        <w:sz w:val="20"/>
      </w:rPr>
    </w:lvl>
    <w:lvl w:ilvl="5" w:tplc="449224BE" w:tentative="1">
      <w:start w:val="1"/>
      <w:numFmt w:val="bullet"/>
      <w:lvlText w:val=""/>
      <w:lvlJc w:val="left"/>
      <w:pPr>
        <w:tabs>
          <w:tab w:val="num" w:pos="4320"/>
        </w:tabs>
        <w:ind w:left="4320" w:hanging="360"/>
      </w:pPr>
      <w:rPr>
        <w:rFonts w:ascii="Wingdings" w:hAnsi="Wingdings" w:hint="default"/>
        <w:sz w:val="20"/>
      </w:rPr>
    </w:lvl>
    <w:lvl w:ilvl="6" w:tplc="D6FE88C0" w:tentative="1">
      <w:start w:val="1"/>
      <w:numFmt w:val="bullet"/>
      <w:lvlText w:val=""/>
      <w:lvlJc w:val="left"/>
      <w:pPr>
        <w:tabs>
          <w:tab w:val="num" w:pos="5040"/>
        </w:tabs>
        <w:ind w:left="5040" w:hanging="360"/>
      </w:pPr>
      <w:rPr>
        <w:rFonts w:ascii="Wingdings" w:hAnsi="Wingdings" w:hint="default"/>
        <w:sz w:val="20"/>
      </w:rPr>
    </w:lvl>
    <w:lvl w:ilvl="7" w:tplc="B4B2A8F2" w:tentative="1">
      <w:start w:val="1"/>
      <w:numFmt w:val="bullet"/>
      <w:lvlText w:val=""/>
      <w:lvlJc w:val="left"/>
      <w:pPr>
        <w:tabs>
          <w:tab w:val="num" w:pos="5760"/>
        </w:tabs>
        <w:ind w:left="5760" w:hanging="360"/>
      </w:pPr>
      <w:rPr>
        <w:rFonts w:ascii="Wingdings" w:hAnsi="Wingdings" w:hint="default"/>
        <w:sz w:val="20"/>
      </w:rPr>
    </w:lvl>
    <w:lvl w:ilvl="8" w:tplc="D2EC310C"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B54177"/>
    <w:multiLevelType w:val="hybridMultilevel"/>
    <w:tmpl w:val="F25667DA"/>
    <w:lvl w:ilvl="0" w:tplc="56CE97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73DE516A"/>
    <w:multiLevelType w:val="hybridMultilevel"/>
    <w:tmpl w:val="4412C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A10553"/>
    <w:multiLevelType w:val="hybridMultilevel"/>
    <w:tmpl w:val="E3B4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12"/>
  </w:num>
  <w:num w:numId="6">
    <w:abstractNumId w:val="33"/>
  </w:num>
  <w:num w:numId="7">
    <w:abstractNumId w:val="32"/>
  </w:num>
  <w:num w:numId="8">
    <w:abstractNumId w:val="27"/>
  </w:num>
  <w:num w:numId="9">
    <w:abstractNumId w:val="28"/>
  </w:num>
  <w:num w:numId="10">
    <w:abstractNumId w:val="31"/>
  </w:num>
  <w:num w:numId="11">
    <w:abstractNumId w:val="26"/>
  </w:num>
  <w:num w:numId="12">
    <w:abstractNumId w:val="6"/>
  </w:num>
  <w:num w:numId="13">
    <w:abstractNumId w:val="4"/>
  </w:num>
  <w:num w:numId="14">
    <w:abstractNumId w:val="1"/>
  </w:num>
  <w:num w:numId="15">
    <w:abstractNumId w:val="24"/>
  </w:num>
  <w:num w:numId="16">
    <w:abstractNumId w:val="13"/>
  </w:num>
  <w:num w:numId="17">
    <w:abstractNumId w:val="22"/>
  </w:num>
  <w:num w:numId="18">
    <w:abstractNumId w:val="5"/>
  </w:num>
  <w:num w:numId="19">
    <w:abstractNumId w:val="2"/>
  </w:num>
  <w:num w:numId="20">
    <w:abstractNumId w:val="23"/>
  </w:num>
  <w:num w:numId="21">
    <w:abstractNumId w:val="14"/>
  </w:num>
  <w:num w:numId="22">
    <w:abstractNumId w:val="18"/>
  </w:num>
  <w:num w:numId="23">
    <w:abstractNumId w:val="10"/>
  </w:num>
  <w:num w:numId="24">
    <w:abstractNumId w:val="19"/>
  </w:num>
  <w:num w:numId="25">
    <w:abstractNumId w:val="20"/>
  </w:num>
  <w:num w:numId="26">
    <w:abstractNumId w:val="34"/>
  </w:num>
  <w:num w:numId="27">
    <w:abstractNumId w:val="15"/>
  </w:num>
  <w:num w:numId="28">
    <w:abstractNumId w:val="17"/>
  </w:num>
  <w:num w:numId="29">
    <w:abstractNumId w:val="25"/>
  </w:num>
  <w:num w:numId="30">
    <w:abstractNumId w:val="16"/>
  </w:num>
  <w:num w:numId="31">
    <w:abstractNumId w:val="29"/>
  </w:num>
  <w:num w:numId="32">
    <w:abstractNumId w:val="0"/>
  </w:num>
  <w:num w:numId="33">
    <w:abstractNumId w:val="30"/>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16AE"/>
    <w:rsid w:val="00002FE9"/>
    <w:rsid w:val="00003692"/>
    <w:rsid w:val="00003D1B"/>
    <w:rsid w:val="00005070"/>
    <w:rsid w:val="00005F4F"/>
    <w:rsid w:val="00006EF2"/>
    <w:rsid w:val="00007114"/>
    <w:rsid w:val="00011814"/>
    <w:rsid w:val="0001232F"/>
    <w:rsid w:val="000134DB"/>
    <w:rsid w:val="000137BF"/>
    <w:rsid w:val="00015C23"/>
    <w:rsid w:val="0002320D"/>
    <w:rsid w:val="00023EC3"/>
    <w:rsid w:val="0002459C"/>
    <w:rsid w:val="000259D4"/>
    <w:rsid w:val="00026276"/>
    <w:rsid w:val="0002653A"/>
    <w:rsid w:val="0002680D"/>
    <w:rsid w:val="00030702"/>
    <w:rsid w:val="00030D7E"/>
    <w:rsid w:val="0003281F"/>
    <w:rsid w:val="00033135"/>
    <w:rsid w:val="00034E45"/>
    <w:rsid w:val="00035286"/>
    <w:rsid w:val="0003584D"/>
    <w:rsid w:val="0003594D"/>
    <w:rsid w:val="00036AA6"/>
    <w:rsid w:val="00037A09"/>
    <w:rsid w:val="00041C6C"/>
    <w:rsid w:val="00043184"/>
    <w:rsid w:val="00043FA9"/>
    <w:rsid w:val="000454D2"/>
    <w:rsid w:val="000459B8"/>
    <w:rsid w:val="00045A4A"/>
    <w:rsid w:val="00046EDC"/>
    <w:rsid w:val="00047716"/>
    <w:rsid w:val="00050BFE"/>
    <w:rsid w:val="000557A2"/>
    <w:rsid w:val="000558F8"/>
    <w:rsid w:val="000561FE"/>
    <w:rsid w:val="000578FA"/>
    <w:rsid w:val="0006013C"/>
    <w:rsid w:val="00064D12"/>
    <w:rsid w:val="0006587C"/>
    <w:rsid w:val="00066773"/>
    <w:rsid w:val="0006724D"/>
    <w:rsid w:val="000674F8"/>
    <w:rsid w:val="00070B96"/>
    <w:rsid w:val="00073862"/>
    <w:rsid w:val="00074170"/>
    <w:rsid w:val="00077845"/>
    <w:rsid w:val="000825D7"/>
    <w:rsid w:val="00083EDA"/>
    <w:rsid w:val="00086258"/>
    <w:rsid w:val="00087411"/>
    <w:rsid w:val="0008753C"/>
    <w:rsid w:val="0008785A"/>
    <w:rsid w:val="0009060D"/>
    <w:rsid w:val="00090702"/>
    <w:rsid w:val="00095987"/>
    <w:rsid w:val="00097287"/>
    <w:rsid w:val="000A0E85"/>
    <w:rsid w:val="000A2A02"/>
    <w:rsid w:val="000A2B72"/>
    <w:rsid w:val="000A3FED"/>
    <w:rsid w:val="000A5887"/>
    <w:rsid w:val="000A7F5E"/>
    <w:rsid w:val="000B151D"/>
    <w:rsid w:val="000B2895"/>
    <w:rsid w:val="000B3007"/>
    <w:rsid w:val="000B389A"/>
    <w:rsid w:val="000B3FF1"/>
    <w:rsid w:val="000B5ECB"/>
    <w:rsid w:val="000B6C08"/>
    <w:rsid w:val="000B7416"/>
    <w:rsid w:val="000B7F09"/>
    <w:rsid w:val="000C1675"/>
    <w:rsid w:val="000C1678"/>
    <w:rsid w:val="000C2AA9"/>
    <w:rsid w:val="000C5EAB"/>
    <w:rsid w:val="000C69F9"/>
    <w:rsid w:val="000C6D93"/>
    <w:rsid w:val="000D2B29"/>
    <w:rsid w:val="000D3540"/>
    <w:rsid w:val="000D3AF4"/>
    <w:rsid w:val="000D3DE0"/>
    <w:rsid w:val="000D5D09"/>
    <w:rsid w:val="000E162E"/>
    <w:rsid w:val="000E2B06"/>
    <w:rsid w:val="000E4FC5"/>
    <w:rsid w:val="000F07BE"/>
    <w:rsid w:val="000F0C8A"/>
    <w:rsid w:val="000F205D"/>
    <w:rsid w:val="000F35DE"/>
    <w:rsid w:val="000F7A0E"/>
    <w:rsid w:val="0010303D"/>
    <w:rsid w:val="0010414B"/>
    <w:rsid w:val="001047BD"/>
    <w:rsid w:val="001058AD"/>
    <w:rsid w:val="00105B59"/>
    <w:rsid w:val="00106285"/>
    <w:rsid w:val="001063D6"/>
    <w:rsid w:val="0011367C"/>
    <w:rsid w:val="0011373C"/>
    <w:rsid w:val="00114270"/>
    <w:rsid w:val="00116DE5"/>
    <w:rsid w:val="00117098"/>
    <w:rsid w:val="00117824"/>
    <w:rsid w:val="00117DC6"/>
    <w:rsid w:val="00120A7A"/>
    <w:rsid w:val="00121DEE"/>
    <w:rsid w:val="001227A1"/>
    <w:rsid w:val="001262FF"/>
    <w:rsid w:val="001264CE"/>
    <w:rsid w:val="0013198E"/>
    <w:rsid w:val="001362A3"/>
    <w:rsid w:val="001369FB"/>
    <w:rsid w:val="00136A53"/>
    <w:rsid w:val="001407A2"/>
    <w:rsid w:val="00140AD7"/>
    <w:rsid w:val="001410AA"/>
    <w:rsid w:val="001437F2"/>
    <w:rsid w:val="001447E8"/>
    <w:rsid w:val="00144E30"/>
    <w:rsid w:val="0014676F"/>
    <w:rsid w:val="00146775"/>
    <w:rsid w:val="00147753"/>
    <w:rsid w:val="00152362"/>
    <w:rsid w:val="00155F6C"/>
    <w:rsid w:val="00156649"/>
    <w:rsid w:val="001572F8"/>
    <w:rsid w:val="0016176E"/>
    <w:rsid w:val="00164C72"/>
    <w:rsid w:val="00165A4D"/>
    <w:rsid w:val="00166FF1"/>
    <w:rsid w:val="00172C5E"/>
    <w:rsid w:val="00176ECE"/>
    <w:rsid w:val="00180934"/>
    <w:rsid w:val="00181A87"/>
    <w:rsid w:val="001820EF"/>
    <w:rsid w:val="0018251A"/>
    <w:rsid w:val="0018405B"/>
    <w:rsid w:val="00186B48"/>
    <w:rsid w:val="00190749"/>
    <w:rsid w:val="00192DAD"/>
    <w:rsid w:val="0019356D"/>
    <w:rsid w:val="00193C5E"/>
    <w:rsid w:val="00193F48"/>
    <w:rsid w:val="00195777"/>
    <w:rsid w:val="00195EA0"/>
    <w:rsid w:val="001A223E"/>
    <w:rsid w:val="001A3B42"/>
    <w:rsid w:val="001A3EBB"/>
    <w:rsid w:val="001A4253"/>
    <w:rsid w:val="001A47FE"/>
    <w:rsid w:val="001A488C"/>
    <w:rsid w:val="001B4A8B"/>
    <w:rsid w:val="001B4D8C"/>
    <w:rsid w:val="001B7D83"/>
    <w:rsid w:val="001C0F4E"/>
    <w:rsid w:val="001C3E20"/>
    <w:rsid w:val="001C522E"/>
    <w:rsid w:val="001C5835"/>
    <w:rsid w:val="001C6E79"/>
    <w:rsid w:val="001D0398"/>
    <w:rsid w:val="001D1036"/>
    <w:rsid w:val="001D22B7"/>
    <w:rsid w:val="001D5E03"/>
    <w:rsid w:val="001D6467"/>
    <w:rsid w:val="001E0781"/>
    <w:rsid w:val="001E2412"/>
    <w:rsid w:val="001E51E8"/>
    <w:rsid w:val="001E6455"/>
    <w:rsid w:val="001F0EF3"/>
    <w:rsid w:val="001F222F"/>
    <w:rsid w:val="001F2FCD"/>
    <w:rsid w:val="001F340F"/>
    <w:rsid w:val="001F565B"/>
    <w:rsid w:val="001F6BE4"/>
    <w:rsid w:val="001F7867"/>
    <w:rsid w:val="001F7ECB"/>
    <w:rsid w:val="002000D1"/>
    <w:rsid w:val="002002C8"/>
    <w:rsid w:val="00200AF5"/>
    <w:rsid w:val="00204B2B"/>
    <w:rsid w:val="002058EA"/>
    <w:rsid w:val="00205D72"/>
    <w:rsid w:val="00207CA6"/>
    <w:rsid w:val="00207EE6"/>
    <w:rsid w:val="00211083"/>
    <w:rsid w:val="00211339"/>
    <w:rsid w:val="00211FDF"/>
    <w:rsid w:val="00216049"/>
    <w:rsid w:val="00216BDA"/>
    <w:rsid w:val="00220BC2"/>
    <w:rsid w:val="0022215B"/>
    <w:rsid w:val="0022268D"/>
    <w:rsid w:val="00223195"/>
    <w:rsid w:val="002312C0"/>
    <w:rsid w:val="0023258C"/>
    <w:rsid w:val="00232ADF"/>
    <w:rsid w:val="00233237"/>
    <w:rsid w:val="00235FDE"/>
    <w:rsid w:val="0023644F"/>
    <w:rsid w:val="0023735E"/>
    <w:rsid w:val="00240CBD"/>
    <w:rsid w:val="00242B5D"/>
    <w:rsid w:val="0024414D"/>
    <w:rsid w:val="0024437F"/>
    <w:rsid w:val="0024511D"/>
    <w:rsid w:val="002458C6"/>
    <w:rsid w:val="00246F02"/>
    <w:rsid w:val="002506D9"/>
    <w:rsid w:val="002512D4"/>
    <w:rsid w:val="002526F4"/>
    <w:rsid w:val="00254118"/>
    <w:rsid w:val="002551D6"/>
    <w:rsid w:val="00255BD5"/>
    <w:rsid w:val="00255D13"/>
    <w:rsid w:val="00261FCF"/>
    <w:rsid w:val="00263944"/>
    <w:rsid w:val="00264319"/>
    <w:rsid w:val="0026441B"/>
    <w:rsid w:val="00264FBC"/>
    <w:rsid w:val="00272942"/>
    <w:rsid w:val="00276720"/>
    <w:rsid w:val="00276968"/>
    <w:rsid w:val="0028182D"/>
    <w:rsid w:val="002823FB"/>
    <w:rsid w:val="00287583"/>
    <w:rsid w:val="00291A92"/>
    <w:rsid w:val="0029201D"/>
    <w:rsid w:val="002930E2"/>
    <w:rsid w:val="00297AD3"/>
    <w:rsid w:val="00297FC9"/>
    <w:rsid w:val="002A12D0"/>
    <w:rsid w:val="002A247E"/>
    <w:rsid w:val="002A528E"/>
    <w:rsid w:val="002B0EF8"/>
    <w:rsid w:val="002B439B"/>
    <w:rsid w:val="002B58EB"/>
    <w:rsid w:val="002B7A31"/>
    <w:rsid w:val="002C342E"/>
    <w:rsid w:val="002C3933"/>
    <w:rsid w:val="002C4370"/>
    <w:rsid w:val="002D1D74"/>
    <w:rsid w:val="002D255A"/>
    <w:rsid w:val="002D26B5"/>
    <w:rsid w:val="002D56CB"/>
    <w:rsid w:val="002E1211"/>
    <w:rsid w:val="002E1A4B"/>
    <w:rsid w:val="002E24DE"/>
    <w:rsid w:val="002E2C08"/>
    <w:rsid w:val="002E34FE"/>
    <w:rsid w:val="002E61E4"/>
    <w:rsid w:val="002F11F0"/>
    <w:rsid w:val="002F4DEF"/>
    <w:rsid w:val="002F5B8F"/>
    <w:rsid w:val="002F5F49"/>
    <w:rsid w:val="0030076C"/>
    <w:rsid w:val="00301608"/>
    <w:rsid w:val="00301F2A"/>
    <w:rsid w:val="00302192"/>
    <w:rsid w:val="00303F34"/>
    <w:rsid w:val="00306A7E"/>
    <w:rsid w:val="0031359C"/>
    <w:rsid w:val="00313F23"/>
    <w:rsid w:val="0031468B"/>
    <w:rsid w:val="00315842"/>
    <w:rsid w:val="003267A1"/>
    <w:rsid w:val="00327DA9"/>
    <w:rsid w:val="00331D14"/>
    <w:rsid w:val="00335F8E"/>
    <w:rsid w:val="0034327A"/>
    <w:rsid w:val="003433CE"/>
    <w:rsid w:val="0034345C"/>
    <w:rsid w:val="00346835"/>
    <w:rsid w:val="00354C7C"/>
    <w:rsid w:val="003550D1"/>
    <w:rsid w:val="00356E68"/>
    <w:rsid w:val="0036025B"/>
    <w:rsid w:val="00360587"/>
    <w:rsid w:val="003617C1"/>
    <w:rsid w:val="003624A7"/>
    <w:rsid w:val="003642C4"/>
    <w:rsid w:val="00365958"/>
    <w:rsid w:val="003676FB"/>
    <w:rsid w:val="00370ABE"/>
    <w:rsid w:val="0037253E"/>
    <w:rsid w:val="00373551"/>
    <w:rsid w:val="00374D6A"/>
    <w:rsid w:val="00375320"/>
    <w:rsid w:val="003756B2"/>
    <w:rsid w:val="003758DF"/>
    <w:rsid w:val="00376752"/>
    <w:rsid w:val="0038130E"/>
    <w:rsid w:val="003814CC"/>
    <w:rsid w:val="00381519"/>
    <w:rsid w:val="003834CD"/>
    <w:rsid w:val="00385C65"/>
    <w:rsid w:val="0038618E"/>
    <w:rsid w:val="00386E18"/>
    <w:rsid w:val="00390495"/>
    <w:rsid w:val="003921F5"/>
    <w:rsid w:val="00392766"/>
    <w:rsid w:val="0039580D"/>
    <w:rsid w:val="00397B47"/>
    <w:rsid w:val="00397E3A"/>
    <w:rsid w:val="003A06A0"/>
    <w:rsid w:val="003A3CD5"/>
    <w:rsid w:val="003A4C9B"/>
    <w:rsid w:val="003A5471"/>
    <w:rsid w:val="003A5B9E"/>
    <w:rsid w:val="003A6122"/>
    <w:rsid w:val="003A6431"/>
    <w:rsid w:val="003B1296"/>
    <w:rsid w:val="003B168B"/>
    <w:rsid w:val="003B4717"/>
    <w:rsid w:val="003B472C"/>
    <w:rsid w:val="003B66AB"/>
    <w:rsid w:val="003C2E89"/>
    <w:rsid w:val="003C3033"/>
    <w:rsid w:val="003C33C8"/>
    <w:rsid w:val="003C34DA"/>
    <w:rsid w:val="003C4B84"/>
    <w:rsid w:val="003C7B31"/>
    <w:rsid w:val="003C7BEE"/>
    <w:rsid w:val="003D1583"/>
    <w:rsid w:val="003D1A69"/>
    <w:rsid w:val="003D4A05"/>
    <w:rsid w:val="003D7B72"/>
    <w:rsid w:val="003E07FC"/>
    <w:rsid w:val="003E10F1"/>
    <w:rsid w:val="003E349F"/>
    <w:rsid w:val="003E38A8"/>
    <w:rsid w:val="003E5449"/>
    <w:rsid w:val="003F4921"/>
    <w:rsid w:val="003F679E"/>
    <w:rsid w:val="003F7E1E"/>
    <w:rsid w:val="00400D4C"/>
    <w:rsid w:val="00401AAD"/>
    <w:rsid w:val="00401B15"/>
    <w:rsid w:val="00405765"/>
    <w:rsid w:val="00406732"/>
    <w:rsid w:val="00406DBB"/>
    <w:rsid w:val="00410984"/>
    <w:rsid w:val="00412123"/>
    <w:rsid w:val="00413B88"/>
    <w:rsid w:val="00414A6D"/>
    <w:rsid w:val="00417B35"/>
    <w:rsid w:val="004223F7"/>
    <w:rsid w:val="00430810"/>
    <w:rsid w:val="00436E08"/>
    <w:rsid w:val="00437563"/>
    <w:rsid w:val="00437787"/>
    <w:rsid w:val="00440226"/>
    <w:rsid w:val="00441105"/>
    <w:rsid w:val="00441BE3"/>
    <w:rsid w:val="00444AF6"/>
    <w:rsid w:val="00444FEE"/>
    <w:rsid w:val="00447CA0"/>
    <w:rsid w:val="004518ED"/>
    <w:rsid w:val="00453470"/>
    <w:rsid w:val="0045494E"/>
    <w:rsid w:val="00455223"/>
    <w:rsid w:val="00457130"/>
    <w:rsid w:val="00460006"/>
    <w:rsid w:val="004603CE"/>
    <w:rsid w:val="0046112C"/>
    <w:rsid w:val="00462525"/>
    <w:rsid w:val="00463799"/>
    <w:rsid w:val="004639E0"/>
    <w:rsid w:val="00466FCD"/>
    <w:rsid w:val="00475E27"/>
    <w:rsid w:val="004826F1"/>
    <w:rsid w:val="00482C5F"/>
    <w:rsid w:val="004833B5"/>
    <w:rsid w:val="004836C5"/>
    <w:rsid w:val="00484BE9"/>
    <w:rsid w:val="0048553A"/>
    <w:rsid w:val="00485760"/>
    <w:rsid w:val="00485E48"/>
    <w:rsid w:val="00487822"/>
    <w:rsid w:val="00490952"/>
    <w:rsid w:val="00490A2D"/>
    <w:rsid w:val="00490B78"/>
    <w:rsid w:val="00490BB6"/>
    <w:rsid w:val="00491EA6"/>
    <w:rsid w:val="00492D00"/>
    <w:rsid w:val="004932C7"/>
    <w:rsid w:val="00495FF7"/>
    <w:rsid w:val="0049627D"/>
    <w:rsid w:val="004A0D16"/>
    <w:rsid w:val="004A4AE3"/>
    <w:rsid w:val="004A67D6"/>
    <w:rsid w:val="004B0F0B"/>
    <w:rsid w:val="004B2860"/>
    <w:rsid w:val="004B374D"/>
    <w:rsid w:val="004B3A1F"/>
    <w:rsid w:val="004B6649"/>
    <w:rsid w:val="004B6B51"/>
    <w:rsid w:val="004C0117"/>
    <w:rsid w:val="004C1BAA"/>
    <w:rsid w:val="004C3DE7"/>
    <w:rsid w:val="004C47AA"/>
    <w:rsid w:val="004C71BD"/>
    <w:rsid w:val="004C7447"/>
    <w:rsid w:val="004C7BF1"/>
    <w:rsid w:val="004D48DE"/>
    <w:rsid w:val="004D6F1B"/>
    <w:rsid w:val="004D7BA7"/>
    <w:rsid w:val="004D7D13"/>
    <w:rsid w:val="004E0254"/>
    <w:rsid w:val="004E0446"/>
    <w:rsid w:val="004E14E8"/>
    <w:rsid w:val="004E2459"/>
    <w:rsid w:val="004E51AD"/>
    <w:rsid w:val="004E5607"/>
    <w:rsid w:val="004E7BAF"/>
    <w:rsid w:val="004E7FB0"/>
    <w:rsid w:val="004F0EA3"/>
    <w:rsid w:val="004F7EC6"/>
    <w:rsid w:val="005001FB"/>
    <w:rsid w:val="005009BA"/>
    <w:rsid w:val="00501EAC"/>
    <w:rsid w:val="00510C8C"/>
    <w:rsid w:val="00511AB5"/>
    <w:rsid w:val="00511B4E"/>
    <w:rsid w:val="00512281"/>
    <w:rsid w:val="00513FDB"/>
    <w:rsid w:val="00515955"/>
    <w:rsid w:val="005160A8"/>
    <w:rsid w:val="00516A30"/>
    <w:rsid w:val="00517F11"/>
    <w:rsid w:val="00531C33"/>
    <w:rsid w:val="00535302"/>
    <w:rsid w:val="0053700A"/>
    <w:rsid w:val="005402E8"/>
    <w:rsid w:val="00540F62"/>
    <w:rsid w:val="00542F20"/>
    <w:rsid w:val="00546DBF"/>
    <w:rsid w:val="00547B39"/>
    <w:rsid w:val="00550648"/>
    <w:rsid w:val="005623AA"/>
    <w:rsid w:val="005644E2"/>
    <w:rsid w:val="00567496"/>
    <w:rsid w:val="00570D7B"/>
    <w:rsid w:val="00571F2D"/>
    <w:rsid w:val="0057495C"/>
    <w:rsid w:val="005772F6"/>
    <w:rsid w:val="0057790F"/>
    <w:rsid w:val="00577A70"/>
    <w:rsid w:val="00581D89"/>
    <w:rsid w:val="00584604"/>
    <w:rsid w:val="00585F3D"/>
    <w:rsid w:val="00591674"/>
    <w:rsid w:val="00591F5F"/>
    <w:rsid w:val="00594B0E"/>
    <w:rsid w:val="005965DA"/>
    <w:rsid w:val="005A015E"/>
    <w:rsid w:val="005A110F"/>
    <w:rsid w:val="005A1C15"/>
    <w:rsid w:val="005A3FB3"/>
    <w:rsid w:val="005A4EEE"/>
    <w:rsid w:val="005A66C8"/>
    <w:rsid w:val="005A671E"/>
    <w:rsid w:val="005B19CC"/>
    <w:rsid w:val="005B5715"/>
    <w:rsid w:val="005B7251"/>
    <w:rsid w:val="005C2F92"/>
    <w:rsid w:val="005C4560"/>
    <w:rsid w:val="005C5D7C"/>
    <w:rsid w:val="005C7EAD"/>
    <w:rsid w:val="005D0A5F"/>
    <w:rsid w:val="005D3114"/>
    <w:rsid w:val="005D3DA4"/>
    <w:rsid w:val="005D45D9"/>
    <w:rsid w:val="005D670B"/>
    <w:rsid w:val="005D7D4D"/>
    <w:rsid w:val="005E0E2F"/>
    <w:rsid w:val="005E2A16"/>
    <w:rsid w:val="005E5A12"/>
    <w:rsid w:val="005F2289"/>
    <w:rsid w:val="005F3685"/>
    <w:rsid w:val="005F3F27"/>
    <w:rsid w:val="005F49E9"/>
    <w:rsid w:val="005F4DD2"/>
    <w:rsid w:val="005F6C6D"/>
    <w:rsid w:val="005F7B4C"/>
    <w:rsid w:val="00600F89"/>
    <w:rsid w:val="00602C52"/>
    <w:rsid w:val="006041C8"/>
    <w:rsid w:val="006060B5"/>
    <w:rsid w:val="00606256"/>
    <w:rsid w:val="006141BB"/>
    <w:rsid w:val="006143F3"/>
    <w:rsid w:val="00617D35"/>
    <w:rsid w:val="0062208A"/>
    <w:rsid w:val="00622801"/>
    <w:rsid w:val="006229EF"/>
    <w:rsid w:val="00630227"/>
    <w:rsid w:val="0063042D"/>
    <w:rsid w:val="006307C2"/>
    <w:rsid w:val="00634AD2"/>
    <w:rsid w:val="00634D8E"/>
    <w:rsid w:val="006362E0"/>
    <w:rsid w:val="0063691A"/>
    <w:rsid w:val="0063694D"/>
    <w:rsid w:val="00636D6E"/>
    <w:rsid w:val="0064049A"/>
    <w:rsid w:val="0064181E"/>
    <w:rsid w:val="00646734"/>
    <w:rsid w:val="00646D4D"/>
    <w:rsid w:val="0065390C"/>
    <w:rsid w:val="00654D8B"/>
    <w:rsid w:val="00655B68"/>
    <w:rsid w:val="006619E7"/>
    <w:rsid w:val="006640D0"/>
    <w:rsid w:val="00665221"/>
    <w:rsid w:val="00665456"/>
    <w:rsid w:val="00666611"/>
    <w:rsid w:val="006671A5"/>
    <w:rsid w:val="006759AA"/>
    <w:rsid w:val="0067754E"/>
    <w:rsid w:val="00677D4E"/>
    <w:rsid w:val="00681CF3"/>
    <w:rsid w:val="00684BCA"/>
    <w:rsid w:val="00687486"/>
    <w:rsid w:val="00691462"/>
    <w:rsid w:val="00691E02"/>
    <w:rsid w:val="00692DCF"/>
    <w:rsid w:val="00692E9A"/>
    <w:rsid w:val="00692EFA"/>
    <w:rsid w:val="00694278"/>
    <w:rsid w:val="006962B3"/>
    <w:rsid w:val="006A0D64"/>
    <w:rsid w:val="006A18BD"/>
    <w:rsid w:val="006A2982"/>
    <w:rsid w:val="006A301A"/>
    <w:rsid w:val="006A472B"/>
    <w:rsid w:val="006A4ADA"/>
    <w:rsid w:val="006B3560"/>
    <w:rsid w:val="006B5879"/>
    <w:rsid w:val="006B6376"/>
    <w:rsid w:val="006B777E"/>
    <w:rsid w:val="006C1BAB"/>
    <w:rsid w:val="006C28B6"/>
    <w:rsid w:val="006C3176"/>
    <w:rsid w:val="006C4735"/>
    <w:rsid w:val="006C6C3C"/>
    <w:rsid w:val="006C7BF6"/>
    <w:rsid w:val="006D2709"/>
    <w:rsid w:val="006D32C2"/>
    <w:rsid w:val="006D360E"/>
    <w:rsid w:val="006D489F"/>
    <w:rsid w:val="006D711D"/>
    <w:rsid w:val="006D7F50"/>
    <w:rsid w:val="006E5216"/>
    <w:rsid w:val="006F017C"/>
    <w:rsid w:val="006F0BE9"/>
    <w:rsid w:val="006F48A0"/>
    <w:rsid w:val="00700237"/>
    <w:rsid w:val="00703343"/>
    <w:rsid w:val="007065F5"/>
    <w:rsid w:val="00707023"/>
    <w:rsid w:val="00707DE2"/>
    <w:rsid w:val="00710E7E"/>
    <w:rsid w:val="0071293E"/>
    <w:rsid w:val="00714FF8"/>
    <w:rsid w:val="007174C1"/>
    <w:rsid w:val="00720E3E"/>
    <w:rsid w:val="00723131"/>
    <w:rsid w:val="00725B53"/>
    <w:rsid w:val="00725DD1"/>
    <w:rsid w:val="00733DFD"/>
    <w:rsid w:val="0073450B"/>
    <w:rsid w:val="00735421"/>
    <w:rsid w:val="00736CE8"/>
    <w:rsid w:val="00737FE4"/>
    <w:rsid w:val="007422AF"/>
    <w:rsid w:val="00742C7B"/>
    <w:rsid w:val="00744F25"/>
    <w:rsid w:val="00746225"/>
    <w:rsid w:val="00751B14"/>
    <w:rsid w:val="00752625"/>
    <w:rsid w:val="0075433C"/>
    <w:rsid w:val="007547E1"/>
    <w:rsid w:val="00755256"/>
    <w:rsid w:val="00761952"/>
    <w:rsid w:val="00762B29"/>
    <w:rsid w:val="00763504"/>
    <w:rsid w:val="0076500D"/>
    <w:rsid w:val="00766781"/>
    <w:rsid w:val="0076682E"/>
    <w:rsid w:val="007678B5"/>
    <w:rsid w:val="007720CA"/>
    <w:rsid w:val="0077243F"/>
    <w:rsid w:val="007735BF"/>
    <w:rsid w:val="0077726B"/>
    <w:rsid w:val="00777A93"/>
    <w:rsid w:val="00780B58"/>
    <w:rsid w:val="00783BF7"/>
    <w:rsid w:val="00786C83"/>
    <w:rsid w:val="007875E1"/>
    <w:rsid w:val="00790AFB"/>
    <w:rsid w:val="00791803"/>
    <w:rsid w:val="00793A74"/>
    <w:rsid w:val="007A2A9D"/>
    <w:rsid w:val="007A67B5"/>
    <w:rsid w:val="007B02A5"/>
    <w:rsid w:val="007B3743"/>
    <w:rsid w:val="007B4423"/>
    <w:rsid w:val="007B588E"/>
    <w:rsid w:val="007B6870"/>
    <w:rsid w:val="007B6A98"/>
    <w:rsid w:val="007C05FB"/>
    <w:rsid w:val="007C0F82"/>
    <w:rsid w:val="007C1870"/>
    <w:rsid w:val="007C239B"/>
    <w:rsid w:val="007C2D67"/>
    <w:rsid w:val="007C415F"/>
    <w:rsid w:val="007C5CAF"/>
    <w:rsid w:val="007C7460"/>
    <w:rsid w:val="007D2A2A"/>
    <w:rsid w:val="007D3BB9"/>
    <w:rsid w:val="007D3E6D"/>
    <w:rsid w:val="007D434B"/>
    <w:rsid w:val="007D5806"/>
    <w:rsid w:val="007D6692"/>
    <w:rsid w:val="007D6E93"/>
    <w:rsid w:val="007E22AC"/>
    <w:rsid w:val="007E414D"/>
    <w:rsid w:val="007F2C0E"/>
    <w:rsid w:val="007F2DE1"/>
    <w:rsid w:val="007F4DFC"/>
    <w:rsid w:val="007F789A"/>
    <w:rsid w:val="008015D5"/>
    <w:rsid w:val="00804100"/>
    <w:rsid w:val="0080512B"/>
    <w:rsid w:val="0080575A"/>
    <w:rsid w:val="00806360"/>
    <w:rsid w:val="00806494"/>
    <w:rsid w:val="00806865"/>
    <w:rsid w:val="008101D2"/>
    <w:rsid w:val="008103F5"/>
    <w:rsid w:val="008105D8"/>
    <w:rsid w:val="00810AE0"/>
    <w:rsid w:val="008117DF"/>
    <w:rsid w:val="00814151"/>
    <w:rsid w:val="00814308"/>
    <w:rsid w:val="00814AB1"/>
    <w:rsid w:val="00814FAB"/>
    <w:rsid w:val="008217D5"/>
    <w:rsid w:val="00825EE4"/>
    <w:rsid w:val="00844681"/>
    <w:rsid w:val="00845796"/>
    <w:rsid w:val="00845C31"/>
    <w:rsid w:val="00846CD1"/>
    <w:rsid w:val="00853184"/>
    <w:rsid w:val="0085512D"/>
    <w:rsid w:val="0086250D"/>
    <w:rsid w:val="00863BB0"/>
    <w:rsid w:val="008656D7"/>
    <w:rsid w:val="00866D7D"/>
    <w:rsid w:val="00867FBD"/>
    <w:rsid w:val="00875734"/>
    <w:rsid w:val="00876B4E"/>
    <w:rsid w:val="00877C5E"/>
    <w:rsid w:val="008805C8"/>
    <w:rsid w:val="008836E1"/>
    <w:rsid w:val="00883ACB"/>
    <w:rsid w:val="00883ED5"/>
    <w:rsid w:val="00884B9C"/>
    <w:rsid w:val="00886071"/>
    <w:rsid w:val="00890985"/>
    <w:rsid w:val="00891919"/>
    <w:rsid w:val="00892062"/>
    <w:rsid w:val="00892C63"/>
    <w:rsid w:val="008942B4"/>
    <w:rsid w:val="00897BF5"/>
    <w:rsid w:val="008A0709"/>
    <w:rsid w:val="008A4BCB"/>
    <w:rsid w:val="008A5D97"/>
    <w:rsid w:val="008A6107"/>
    <w:rsid w:val="008B1B18"/>
    <w:rsid w:val="008B1E4A"/>
    <w:rsid w:val="008B3EB3"/>
    <w:rsid w:val="008B5943"/>
    <w:rsid w:val="008B71B8"/>
    <w:rsid w:val="008C0EF5"/>
    <w:rsid w:val="008C1F83"/>
    <w:rsid w:val="008C2E86"/>
    <w:rsid w:val="008C3F0D"/>
    <w:rsid w:val="008C4D41"/>
    <w:rsid w:val="008C72B5"/>
    <w:rsid w:val="008D0294"/>
    <w:rsid w:val="008D1EF9"/>
    <w:rsid w:val="008D402E"/>
    <w:rsid w:val="008D4ED9"/>
    <w:rsid w:val="008D5282"/>
    <w:rsid w:val="008E0240"/>
    <w:rsid w:val="008E119F"/>
    <w:rsid w:val="008E1479"/>
    <w:rsid w:val="008E35FD"/>
    <w:rsid w:val="008E4323"/>
    <w:rsid w:val="008E46AC"/>
    <w:rsid w:val="008E4F29"/>
    <w:rsid w:val="008E6005"/>
    <w:rsid w:val="008E7637"/>
    <w:rsid w:val="008F0AE9"/>
    <w:rsid w:val="008F5156"/>
    <w:rsid w:val="008F6C7B"/>
    <w:rsid w:val="008F741E"/>
    <w:rsid w:val="008F7F39"/>
    <w:rsid w:val="0090548B"/>
    <w:rsid w:val="009063CA"/>
    <w:rsid w:val="009075D6"/>
    <w:rsid w:val="00911B07"/>
    <w:rsid w:val="00911E23"/>
    <w:rsid w:val="009153D8"/>
    <w:rsid w:val="00915CEA"/>
    <w:rsid w:val="009165C7"/>
    <w:rsid w:val="00921627"/>
    <w:rsid w:val="009248B2"/>
    <w:rsid w:val="00924FF7"/>
    <w:rsid w:val="00925A65"/>
    <w:rsid w:val="00925C10"/>
    <w:rsid w:val="0092644A"/>
    <w:rsid w:val="009275F0"/>
    <w:rsid w:val="00930D1D"/>
    <w:rsid w:val="00931292"/>
    <w:rsid w:val="00931BBC"/>
    <w:rsid w:val="0093278B"/>
    <w:rsid w:val="00932B25"/>
    <w:rsid w:val="00933C3C"/>
    <w:rsid w:val="009353B5"/>
    <w:rsid w:val="00940B1F"/>
    <w:rsid w:val="0095091F"/>
    <w:rsid w:val="009551FC"/>
    <w:rsid w:val="00956547"/>
    <w:rsid w:val="0095720C"/>
    <w:rsid w:val="00957475"/>
    <w:rsid w:val="009574A7"/>
    <w:rsid w:val="0096070E"/>
    <w:rsid w:val="0096196C"/>
    <w:rsid w:val="00964A86"/>
    <w:rsid w:val="00966462"/>
    <w:rsid w:val="00966899"/>
    <w:rsid w:val="00966B9A"/>
    <w:rsid w:val="009674FD"/>
    <w:rsid w:val="00967F0D"/>
    <w:rsid w:val="009706A8"/>
    <w:rsid w:val="00972839"/>
    <w:rsid w:val="009736FE"/>
    <w:rsid w:val="00981111"/>
    <w:rsid w:val="0098161F"/>
    <w:rsid w:val="0098180A"/>
    <w:rsid w:val="0098189E"/>
    <w:rsid w:val="00982432"/>
    <w:rsid w:val="00985479"/>
    <w:rsid w:val="00992BA9"/>
    <w:rsid w:val="00993449"/>
    <w:rsid w:val="009952F8"/>
    <w:rsid w:val="00995367"/>
    <w:rsid w:val="009963F6"/>
    <w:rsid w:val="009A1256"/>
    <w:rsid w:val="009A6F94"/>
    <w:rsid w:val="009A755D"/>
    <w:rsid w:val="009B16A4"/>
    <w:rsid w:val="009B2FE2"/>
    <w:rsid w:val="009B3F94"/>
    <w:rsid w:val="009B5860"/>
    <w:rsid w:val="009C0AAA"/>
    <w:rsid w:val="009C0CB5"/>
    <w:rsid w:val="009C4FD7"/>
    <w:rsid w:val="009C58EA"/>
    <w:rsid w:val="009C644D"/>
    <w:rsid w:val="009C7C50"/>
    <w:rsid w:val="009C7D06"/>
    <w:rsid w:val="009D12EF"/>
    <w:rsid w:val="009D4C81"/>
    <w:rsid w:val="009E1000"/>
    <w:rsid w:val="009E1189"/>
    <w:rsid w:val="009E2A8A"/>
    <w:rsid w:val="009E2C71"/>
    <w:rsid w:val="009E34CB"/>
    <w:rsid w:val="009E3662"/>
    <w:rsid w:val="009E793F"/>
    <w:rsid w:val="009F04B0"/>
    <w:rsid w:val="009F3559"/>
    <w:rsid w:val="009F6168"/>
    <w:rsid w:val="00A00D29"/>
    <w:rsid w:val="00A02454"/>
    <w:rsid w:val="00A02584"/>
    <w:rsid w:val="00A0443E"/>
    <w:rsid w:val="00A06D28"/>
    <w:rsid w:val="00A106B3"/>
    <w:rsid w:val="00A10E8A"/>
    <w:rsid w:val="00A11867"/>
    <w:rsid w:val="00A134AF"/>
    <w:rsid w:val="00A20E70"/>
    <w:rsid w:val="00A218A9"/>
    <w:rsid w:val="00A23721"/>
    <w:rsid w:val="00A247F5"/>
    <w:rsid w:val="00A25BE0"/>
    <w:rsid w:val="00A25F30"/>
    <w:rsid w:val="00A27340"/>
    <w:rsid w:val="00A33022"/>
    <w:rsid w:val="00A335E8"/>
    <w:rsid w:val="00A35EDA"/>
    <w:rsid w:val="00A43F52"/>
    <w:rsid w:val="00A44B5E"/>
    <w:rsid w:val="00A45654"/>
    <w:rsid w:val="00A45DE5"/>
    <w:rsid w:val="00A4677E"/>
    <w:rsid w:val="00A4698B"/>
    <w:rsid w:val="00A5042F"/>
    <w:rsid w:val="00A51C78"/>
    <w:rsid w:val="00A539A1"/>
    <w:rsid w:val="00A53FB9"/>
    <w:rsid w:val="00A606E0"/>
    <w:rsid w:val="00A60AA9"/>
    <w:rsid w:val="00A60C91"/>
    <w:rsid w:val="00A61A82"/>
    <w:rsid w:val="00A642BB"/>
    <w:rsid w:val="00A66CA0"/>
    <w:rsid w:val="00A755E9"/>
    <w:rsid w:val="00A77D4C"/>
    <w:rsid w:val="00A81104"/>
    <w:rsid w:val="00A832E8"/>
    <w:rsid w:val="00A83A81"/>
    <w:rsid w:val="00A860C9"/>
    <w:rsid w:val="00A87C04"/>
    <w:rsid w:val="00A87CC0"/>
    <w:rsid w:val="00A9122D"/>
    <w:rsid w:val="00A91271"/>
    <w:rsid w:val="00A92278"/>
    <w:rsid w:val="00A92CBF"/>
    <w:rsid w:val="00AA2F3C"/>
    <w:rsid w:val="00AA5487"/>
    <w:rsid w:val="00AA6195"/>
    <w:rsid w:val="00AA66AF"/>
    <w:rsid w:val="00AA73FE"/>
    <w:rsid w:val="00AA7E59"/>
    <w:rsid w:val="00AB0DD6"/>
    <w:rsid w:val="00AB7DB5"/>
    <w:rsid w:val="00AC3802"/>
    <w:rsid w:val="00AC48C7"/>
    <w:rsid w:val="00AC5D43"/>
    <w:rsid w:val="00AD1153"/>
    <w:rsid w:val="00AD335F"/>
    <w:rsid w:val="00AD6A62"/>
    <w:rsid w:val="00AD72BD"/>
    <w:rsid w:val="00AE247E"/>
    <w:rsid w:val="00AE3299"/>
    <w:rsid w:val="00AE3BF3"/>
    <w:rsid w:val="00AE3F89"/>
    <w:rsid w:val="00AF0791"/>
    <w:rsid w:val="00AF1C21"/>
    <w:rsid w:val="00AF20A1"/>
    <w:rsid w:val="00AF27AB"/>
    <w:rsid w:val="00AF293B"/>
    <w:rsid w:val="00AF44F8"/>
    <w:rsid w:val="00AF7062"/>
    <w:rsid w:val="00B004F9"/>
    <w:rsid w:val="00B00848"/>
    <w:rsid w:val="00B01F7F"/>
    <w:rsid w:val="00B06FDE"/>
    <w:rsid w:val="00B0736F"/>
    <w:rsid w:val="00B07BE8"/>
    <w:rsid w:val="00B1093B"/>
    <w:rsid w:val="00B11D97"/>
    <w:rsid w:val="00B12198"/>
    <w:rsid w:val="00B12861"/>
    <w:rsid w:val="00B14294"/>
    <w:rsid w:val="00B14A34"/>
    <w:rsid w:val="00B15D95"/>
    <w:rsid w:val="00B165E2"/>
    <w:rsid w:val="00B17C59"/>
    <w:rsid w:val="00B20274"/>
    <w:rsid w:val="00B20290"/>
    <w:rsid w:val="00B241C3"/>
    <w:rsid w:val="00B27E78"/>
    <w:rsid w:val="00B35443"/>
    <w:rsid w:val="00B35C55"/>
    <w:rsid w:val="00B3603C"/>
    <w:rsid w:val="00B36555"/>
    <w:rsid w:val="00B36EDE"/>
    <w:rsid w:val="00B413F0"/>
    <w:rsid w:val="00B4739A"/>
    <w:rsid w:val="00B50F4A"/>
    <w:rsid w:val="00B5208F"/>
    <w:rsid w:val="00B55195"/>
    <w:rsid w:val="00B61506"/>
    <w:rsid w:val="00B62015"/>
    <w:rsid w:val="00B62023"/>
    <w:rsid w:val="00B62213"/>
    <w:rsid w:val="00B64953"/>
    <w:rsid w:val="00B66630"/>
    <w:rsid w:val="00B66F6B"/>
    <w:rsid w:val="00B671C9"/>
    <w:rsid w:val="00B700CF"/>
    <w:rsid w:val="00B737A1"/>
    <w:rsid w:val="00B7384C"/>
    <w:rsid w:val="00B74798"/>
    <w:rsid w:val="00B810D1"/>
    <w:rsid w:val="00B83830"/>
    <w:rsid w:val="00B84257"/>
    <w:rsid w:val="00B851BE"/>
    <w:rsid w:val="00B86574"/>
    <w:rsid w:val="00B90894"/>
    <w:rsid w:val="00B90E3F"/>
    <w:rsid w:val="00B910CA"/>
    <w:rsid w:val="00B92720"/>
    <w:rsid w:val="00B92927"/>
    <w:rsid w:val="00B93908"/>
    <w:rsid w:val="00B93BFD"/>
    <w:rsid w:val="00B9535C"/>
    <w:rsid w:val="00B960F6"/>
    <w:rsid w:val="00B97238"/>
    <w:rsid w:val="00BA3298"/>
    <w:rsid w:val="00BA338D"/>
    <w:rsid w:val="00BA5756"/>
    <w:rsid w:val="00BA5F9C"/>
    <w:rsid w:val="00BA6D43"/>
    <w:rsid w:val="00BA7BAA"/>
    <w:rsid w:val="00BB031A"/>
    <w:rsid w:val="00BB03BF"/>
    <w:rsid w:val="00BB2BC7"/>
    <w:rsid w:val="00BB5556"/>
    <w:rsid w:val="00BB7534"/>
    <w:rsid w:val="00BC3291"/>
    <w:rsid w:val="00BC6B45"/>
    <w:rsid w:val="00BD0D42"/>
    <w:rsid w:val="00BD1306"/>
    <w:rsid w:val="00BD13C1"/>
    <w:rsid w:val="00BD13C5"/>
    <w:rsid w:val="00BD497B"/>
    <w:rsid w:val="00BE79CB"/>
    <w:rsid w:val="00BF107E"/>
    <w:rsid w:val="00BF6E2C"/>
    <w:rsid w:val="00C03A8A"/>
    <w:rsid w:val="00C03F6C"/>
    <w:rsid w:val="00C07108"/>
    <w:rsid w:val="00C07895"/>
    <w:rsid w:val="00C07FED"/>
    <w:rsid w:val="00C14F0A"/>
    <w:rsid w:val="00C20137"/>
    <w:rsid w:val="00C20F4E"/>
    <w:rsid w:val="00C2255F"/>
    <w:rsid w:val="00C23436"/>
    <w:rsid w:val="00C2439C"/>
    <w:rsid w:val="00C24EB9"/>
    <w:rsid w:val="00C30FA5"/>
    <w:rsid w:val="00C320EB"/>
    <w:rsid w:val="00C3311C"/>
    <w:rsid w:val="00C341EC"/>
    <w:rsid w:val="00C342DC"/>
    <w:rsid w:val="00C34CE1"/>
    <w:rsid w:val="00C36794"/>
    <w:rsid w:val="00C40B5B"/>
    <w:rsid w:val="00C442D6"/>
    <w:rsid w:val="00C4552B"/>
    <w:rsid w:val="00C45D1E"/>
    <w:rsid w:val="00C530E1"/>
    <w:rsid w:val="00C530E4"/>
    <w:rsid w:val="00C548A8"/>
    <w:rsid w:val="00C61E41"/>
    <w:rsid w:val="00C62DC3"/>
    <w:rsid w:val="00C6302C"/>
    <w:rsid w:val="00C63995"/>
    <w:rsid w:val="00C64840"/>
    <w:rsid w:val="00C64F16"/>
    <w:rsid w:val="00C66DD4"/>
    <w:rsid w:val="00C714FE"/>
    <w:rsid w:val="00C73C83"/>
    <w:rsid w:val="00C74638"/>
    <w:rsid w:val="00C771C8"/>
    <w:rsid w:val="00C77B2C"/>
    <w:rsid w:val="00C818D5"/>
    <w:rsid w:val="00C8308D"/>
    <w:rsid w:val="00C83912"/>
    <w:rsid w:val="00C854A9"/>
    <w:rsid w:val="00C86D8D"/>
    <w:rsid w:val="00C90C4D"/>
    <w:rsid w:val="00C913C5"/>
    <w:rsid w:val="00C92E15"/>
    <w:rsid w:val="00C94597"/>
    <w:rsid w:val="00C94F10"/>
    <w:rsid w:val="00C953EB"/>
    <w:rsid w:val="00CA066D"/>
    <w:rsid w:val="00CA28C7"/>
    <w:rsid w:val="00CA3538"/>
    <w:rsid w:val="00CA5A7C"/>
    <w:rsid w:val="00CA7C69"/>
    <w:rsid w:val="00CB0236"/>
    <w:rsid w:val="00CB062B"/>
    <w:rsid w:val="00CB190E"/>
    <w:rsid w:val="00CB216A"/>
    <w:rsid w:val="00CB52FF"/>
    <w:rsid w:val="00CB57BD"/>
    <w:rsid w:val="00CB584D"/>
    <w:rsid w:val="00CB671F"/>
    <w:rsid w:val="00CC0D15"/>
    <w:rsid w:val="00CC1447"/>
    <w:rsid w:val="00CC1C57"/>
    <w:rsid w:val="00CC31EE"/>
    <w:rsid w:val="00CC3EDC"/>
    <w:rsid w:val="00CC40F4"/>
    <w:rsid w:val="00CC5AAC"/>
    <w:rsid w:val="00CC6340"/>
    <w:rsid w:val="00CC7B57"/>
    <w:rsid w:val="00CC7BBB"/>
    <w:rsid w:val="00CD1520"/>
    <w:rsid w:val="00CD282F"/>
    <w:rsid w:val="00CD437B"/>
    <w:rsid w:val="00CD4E0E"/>
    <w:rsid w:val="00CD5535"/>
    <w:rsid w:val="00CD75D9"/>
    <w:rsid w:val="00CE35CD"/>
    <w:rsid w:val="00CE3AF4"/>
    <w:rsid w:val="00CE66E1"/>
    <w:rsid w:val="00CF0F80"/>
    <w:rsid w:val="00CF166C"/>
    <w:rsid w:val="00CF1961"/>
    <w:rsid w:val="00D01EDE"/>
    <w:rsid w:val="00D0213B"/>
    <w:rsid w:val="00D02D20"/>
    <w:rsid w:val="00D02FEE"/>
    <w:rsid w:val="00D0306E"/>
    <w:rsid w:val="00D035AA"/>
    <w:rsid w:val="00D062C0"/>
    <w:rsid w:val="00D0667D"/>
    <w:rsid w:val="00D07C5B"/>
    <w:rsid w:val="00D10228"/>
    <w:rsid w:val="00D17E04"/>
    <w:rsid w:val="00D249D8"/>
    <w:rsid w:val="00D26F04"/>
    <w:rsid w:val="00D34B7D"/>
    <w:rsid w:val="00D36549"/>
    <w:rsid w:val="00D36A45"/>
    <w:rsid w:val="00D3705D"/>
    <w:rsid w:val="00D37646"/>
    <w:rsid w:val="00D378C3"/>
    <w:rsid w:val="00D37EF8"/>
    <w:rsid w:val="00D4409F"/>
    <w:rsid w:val="00D44ADD"/>
    <w:rsid w:val="00D47B04"/>
    <w:rsid w:val="00D52FDB"/>
    <w:rsid w:val="00D5338C"/>
    <w:rsid w:val="00D602FC"/>
    <w:rsid w:val="00D607C1"/>
    <w:rsid w:val="00D6167E"/>
    <w:rsid w:val="00D63863"/>
    <w:rsid w:val="00D668C6"/>
    <w:rsid w:val="00D67BCA"/>
    <w:rsid w:val="00D7018E"/>
    <w:rsid w:val="00D7046E"/>
    <w:rsid w:val="00D7179A"/>
    <w:rsid w:val="00D73869"/>
    <w:rsid w:val="00D74905"/>
    <w:rsid w:val="00D775D9"/>
    <w:rsid w:val="00D815DC"/>
    <w:rsid w:val="00D81F20"/>
    <w:rsid w:val="00D82056"/>
    <w:rsid w:val="00D857D3"/>
    <w:rsid w:val="00D91099"/>
    <w:rsid w:val="00D91F29"/>
    <w:rsid w:val="00D9374D"/>
    <w:rsid w:val="00D93EF6"/>
    <w:rsid w:val="00D94422"/>
    <w:rsid w:val="00D947A1"/>
    <w:rsid w:val="00D96EB1"/>
    <w:rsid w:val="00DA2570"/>
    <w:rsid w:val="00DA34C6"/>
    <w:rsid w:val="00DA66DC"/>
    <w:rsid w:val="00DB2072"/>
    <w:rsid w:val="00DB38C2"/>
    <w:rsid w:val="00DB3EA5"/>
    <w:rsid w:val="00DB4161"/>
    <w:rsid w:val="00DB49F4"/>
    <w:rsid w:val="00DB5B4D"/>
    <w:rsid w:val="00DC0ED6"/>
    <w:rsid w:val="00DC0FBC"/>
    <w:rsid w:val="00DC39B6"/>
    <w:rsid w:val="00DC4D3F"/>
    <w:rsid w:val="00DD074D"/>
    <w:rsid w:val="00DD36E2"/>
    <w:rsid w:val="00DD42D2"/>
    <w:rsid w:val="00DE2C53"/>
    <w:rsid w:val="00DE2D57"/>
    <w:rsid w:val="00DE32D4"/>
    <w:rsid w:val="00DE4BC6"/>
    <w:rsid w:val="00DE4D03"/>
    <w:rsid w:val="00DE5094"/>
    <w:rsid w:val="00DF03BC"/>
    <w:rsid w:val="00DF0939"/>
    <w:rsid w:val="00DF31E8"/>
    <w:rsid w:val="00DF64BB"/>
    <w:rsid w:val="00E00E54"/>
    <w:rsid w:val="00E01921"/>
    <w:rsid w:val="00E01FE8"/>
    <w:rsid w:val="00E039C0"/>
    <w:rsid w:val="00E05483"/>
    <w:rsid w:val="00E10EFA"/>
    <w:rsid w:val="00E12F8A"/>
    <w:rsid w:val="00E13BE6"/>
    <w:rsid w:val="00E14AFB"/>
    <w:rsid w:val="00E17250"/>
    <w:rsid w:val="00E175E8"/>
    <w:rsid w:val="00E17707"/>
    <w:rsid w:val="00E177E7"/>
    <w:rsid w:val="00E201AD"/>
    <w:rsid w:val="00E208D1"/>
    <w:rsid w:val="00E21F14"/>
    <w:rsid w:val="00E2339B"/>
    <w:rsid w:val="00E310E1"/>
    <w:rsid w:val="00E32288"/>
    <w:rsid w:val="00E3240C"/>
    <w:rsid w:val="00E355C7"/>
    <w:rsid w:val="00E35FD7"/>
    <w:rsid w:val="00E37373"/>
    <w:rsid w:val="00E41303"/>
    <w:rsid w:val="00E418E3"/>
    <w:rsid w:val="00E41937"/>
    <w:rsid w:val="00E44BEE"/>
    <w:rsid w:val="00E45614"/>
    <w:rsid w:val="00E46CFC"/>
    <w:rsid w:val="00E50783"/>
    <w:rsid w:val="00E5097F"/>
    <w:rsid w:val="00E50D4B"/>
    <w:rsid w:val="00E51663"/>
    <w:rsid w:val="00E544D6"/>
    <w:rsid w:val="00E55891"/>
    <w:rsid w:val="00E5621C"/>
    <w:rsid w:val="00E56C9C"/>
    <w:rsid w:val="00E60777"/>
    <w:rsid w:val="00E60A6F"/>
    <w:rsid w:val="00E64549"/>
    <w:rsid w:val="00E67028"/>
    <w:rsid w:val="00E73F2C"/>
    <w:rsid w:val="00E74391"/>
    <w:rsid w:val="00E7651D"/>
    <w:rsid w:val="00E77308"/>
    <w:rsid w:val="00E82373"/>
    <w:rsid w:val="00E830BA"/>
    <w:rsid w:val="00E832F7"/>
    <w:rsid w:val="00E84C8C"/>
    <w:rsid w:val="00E86047"/>
    <w:rsid w:val="00E8789C"/>
    <w:rsid w:val="00E931AF"/>
    <w:rsid w:val="00E9793D"/>
    <w:rsid w:val="00E97A66"/>
    <w:rsid w:val="00EA0EEF"/>
    <w:rsid w:val="00EA2E10"/>
    <w:rsid w:val="00EA4027"/>
    <w:rsid w:val="00EA439C"/>
    <w:rsid w:val="00EA560D"/>
    <w:rsid w:val="00EB297F"/>
    <w:rsid w:val="00EB4E07"/>
    <w:rsid w:val="00EB5A3B"/>
    <w:rsid w:val="00EB748E"/>
    <w:rsid w:val="00EC0056"/>
    <w:rsid w:val="00EC0309"/>
    <w:rsid w:val="00EC0D12"/>
    <w:rsid w:val="00EC1F89"/>
    <w:rsid w:val="00EC291A"/>
    <w:rsid w:val="00EC6F3D"/>
    <w:rsid w:val="00EC7004"/>
    <w:rsid w:val="00ED1431"/>
    <w:rsid w:val="00ED17BA"/>
    <w:rsid w:val="00ED7888"/>
    <w:rsid w:val="00EE1BE8"/>
    <w:rsid w:val="00EE250D"/>
    <w:rsid w:val="00EE2ACC"/>
    <w:rsid w:val="00EE784D"/>
    <w:rsid w:val="00EE7EEE"/>
    <w:rsid w:val="00EF295C"/>
    <w:rsid w:val="00EF33FF"/>
    <w:rsid w:val="00EF56F5"/>
    <w:rsid w:val="00EF7698"/>
    <w:rsid w:val="00F0017C"/>
    <w:rsid w:val="00F024CA"/>
    <w:rsid w:val="00F03176"/>
    <w:rsid w:val="00F03D3B"/>
    <w:rsid w:val="00F03D43"/>
    <w:rsid w:val="00F04480"/>
    <w:rsid w:val="00F04A47"/>
    <w:rsid w:val="00F063CE"/>
    <w:rsid w:val="00F065FD"/>
    <w:rsid w:val="00F0771C"/>
    <w:rsid w:val="00F112F3"/>
    <w:rsid w:val="00F12EFC"/>
    <w:rsid w:val="00F160CE"/>
    <w:rsid w:val="00F16644"/>
    <w:rsid w:val="00F22144"/>
    <w:rsid w:val="00F252DD"/>
    <w:rsid w:val="00F31D3D"/>
    <w:rsid w:val="00F34060"/>
    <w:rsid w:val="00F348C5"/>
    <w:rsid w:val="00F34E26"/>
    <w:rsid w:val="00F3530E"/>
    <w:rsid w:val="00F37E0F"/>
    <w:rsid w:val="00F41082"/>
    <w:rsid w:val="00F453D2"/>
    <w:rsid w:val="00F46125"/>
    <w:rsid w:val="00F46302"/>
    <w:rsid w:val="00F47938"/>
    <w:rsid w:val="00F51D0F"/>
    <w:rsid w:val="00F565C0"/>
    <w:rsid w:val="00F57A53"/>
    <w:rsid w:val="00F61344"/>
    <w:rsid w:val="00F651A4"/>
    <w:rsid w:val="00F67BD9"/>
    <w:rsid w:val="00F67CFE"/>
    <w:rsid w:val="00F74E4C"/>
    <w:rsid w:val="00F76361"/>
    <w:rsid w:val="00F77473"/>
    <w:rsid w:val="00F776C5"/>
    <w:rsid w:val="00F818AF"/>
    <w:rsid w:val="00F82E16"/>
    <w:rsid w:val="00F83F3F"/>
    <w:rsid w:val="00F84D99"/>
    <w:rsid w:val="00F8511D"/>
    <w:rsid w:val="00F8745E"/>
    <w:rsid w:val="00F874DB"/>
    <w:rsid w:val="00F93448"/>
    <w:rsid w:val="00F93928"/>
    <w:rsid w:val="00F939DB"/>
    <w:rsid w:val="00F9793D"/>
    <w:rsid w:val="00FA079B"/>
    <w:rsid w:val="00FA1400"/>
    <w:rsid w:val="00FA24CA"/>
    <w:rsid w:val="00FA6854"/>
    <w:rsid w:val="00FB4327"/>
    <w:rsid w:val="00FB4D28"/>
    <w:rsid w:val="00FC56D2"/>
    <w:rsid w:val="00FD0C84"/>
    <w:rsid w:val="00FD18C3"/>
    <w:rsid w:val="00FD2CE9"/>
    <w:rsid w:val="00FD4B4D"/>
    <w:rsid w:val="00FD5C71"/>
    <w:rsid w:val="00FD6F67"/>
    <w:rsid w:val="00FD7AB0"/>
    <w:rsid w:val="00FE0661"/>
    <w:rsid w:val="00FE0920"/>
    <w:rsid w:val="00FE2356"/>
    <w:rsid w:val="00FE29B7"/>
    <w:rsid w:val="00FE5252"/>
    <w:rsid w:val="00FE5304"/>
    <w:rsid w:val="00FE6549"/>
    <w:rsid w:val="00FF731D"/>
    <w:rsid w:val="00FF7390"/>
    <w:rsid w:val="00FF7D70"/>
    <w:rsid w:val="01DA6224"/>
    <w:rsid w:val="04ECFD83"/>
    <w:rsid w:val="04ED349D"/>
    <w:rsid w:val="0690732A"/>
    <w:rsid w:val="08D42AAC"/>
    <w:rsid w:val="0929362D"/>
    <w:rsid w:val="099D2E6F"/>
    <w:rsid w:val="0A456416"/>
    <w:rsid w:val="0B181126"/>
    <w:rsid w:val="0BD488BD"/>
    <w:rsid w:val="0C838191"/>
    <w:rsid w:val="0DA61C76"/>
    <w:rsid w:val="0F6FA90F"/>
    <w:rsid w:val="101499E7"/>
    <w:rsid w:val="13E9DA77"/>
    <w:rsid w:val="15CBDEBC"/>
    <w:rsid w:val="1AC97DFA"/>
    <w:rsid w:val="2079EB54"/>
    <w:rsid w:val="21A563FA"/>
    <w:rsid w:val="242471CB"/>
    <w:rsid w:val="25B47970"/>
    <w:rsid w:val="268FAA32"/>
    <w:rsid w:val="29C7108A"/>
    <w:rsid w:val="2CA09569"/>
    <w:rsid w:val="2FBE65A1"/>
    <w:rsid w:val="3006AAAE"/>
    <w:rsid w:val="300E4D7B"/>
    <w:rsid w:val="3037B3C5"/>
    <w:rsid w:val="314F7697"/>
    <w:rsid w:val="370360BD"/>
    <w:rsid w:val="3AF3CC39"/>
    <w:rsid w:val="3B57BC8B"/>
    <w:rsid w:val="42502F93"/>
    <w:rsid w:val="425366FA"/>
    <w:rsid w:val="4422F862"/>
    <w:rsid w:val="4A20BD1C"/>
    <w:rsid w:val="4BDC7015"/>
    <w:rsid w:val="4DBC0DB9"/>
    <w:rsid w:val="4E4EB646"/>
    <w:rsid w:val="4EFCB801"/>
    <w:rsid w:val="4F6ABF22"/>
    <w:rsid w:val="5296D8C5"/>
    <w:rsid w:val="54BBB5A9"/>
    <w:rsid w:val="5618CD4B"/>
    <w:rsid w:val="5AEC24F4"/>
    <w:rsid w:val="5C16C49E"/>
    <w:rsid w:val="5D5962EA"/>
    <w:rsid w:val="5E28DCE8"/>
    <w:rsid w:val="5FC7BD2B"/>
    <w:rsid w:val="61FAF2F3"/>
    <w:rsid w:val="624F2A2F"/>
    <w:rsid w:val="62EADC9F"/>
    <w:rsid w:val="65D48667"/>
    <w:rsid w:val="679E42B6"/>
    <w:rsid w:val="6A634F3C"/>
    <w:rsid w:val="6D63824F"/>
    <w:rsid w:val="71197043"/>
    <w:rsid w:val="7222EB7C"/>
    <w:rsid w:val="7235AE2D"/>
    <w:rsid w:val="73857464"/>
    <w:rsid w:val="74709AD0"/>
    <w:rsid w:val="757CF940"/>
    <w:rsid w:val="75BE8D12"/>
    <w:rsid w:val="76C59BBB"/>
    <w:rsid w:val="78E2563A"/>
    <w:rsid w:val="7B4E3A58"/>
    <w:rsid w:val="7CB37C58"/>
    <w:rsid w:val="7EFB8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unhideWhenUsed/>
    <w:rsid w:val="003C2E89"/>
    <w:rPr>
      <w:sz w:val="20"/>
      <w:szCs w:val="20"/>
    </w:rPr>
  </w:style>
  <w:style w:type="character" w:customStyle="1" w:styleId="CommentTextChar">
    <w:name w:val="Comment Text Char"/>
    <w:basedOn w:val="DefaultParagraphFont"/>
    <w:link w:val="CommentText"/>
    <w:uiPriority w:val="99"/>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eastAsiaTheme="minorHAnsi" w:hAnsi="Calibri" w:cs="Calibri"/>
      <w:sz w:val="22"/>
      <w:szCs w:val="22"/>
    </w:rPr>
  </w:style>
  <w:style w:type="character" w:styleId="LineNumber">
    <w:name w:val="line number"/>
    <w:basedOn w:val="DefaultParagraphFont"/>
    <w:uiPriority w:val="99"/>
    <w:semiHidden/>
    <w:unhideWhenUsed/>
    <w:rsid w:val="003B1296"/>
  </w:style>
  <w:style w:type="character" w:customStyle="1" w:styleId="fs0875">
    <w:name w:val="fs0875"/>
    <w:basedOn w:val="DefaultParagraphFont"/>
    <w:rsid w:val="000454D2"/>
  </w:style>
  <w:style w:type="paragraph" w:styleId="Header">
    <w:name w:val="header"/>
    <w:basedOn w:val="Normal"/>
    <w:link w:val="HeaderChar"/>
    <w:uiPriority w:val="99"/>
    <w:unhideWhenUsed/>
    <w:rsid w:val="003550D1"/>
    <w:pPr>
      <w:tabs>
        <w:tab w:val="center" w:pos="4680"/>
        <w:tab w:val="right" w:pos="9360"/>
      </w:tabs>
    </w:pPr>
  </w:style>
  <w:style w:type="character" w:customStyle="1" w:styleId="HeaderChar">
    <w:name w:val="Header Char"/>
    <w:basedOn w:val="DefaultParagraphFont"/>
    <w:link w:val="Header"/>
    <w:uiPriority w:val="99"/>
    <w:rsid w:val="003550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6208">
      <w:bodyDiv w:val="1"/>
      <w:marLeft w:val="0"/>
      <w:marRight w:val="0"/>
      <w:marTop w:val="0"/>
      <w:marBottom w:val="0"/>
      <w:divBdr>
        <w:top w:val="none" w:sz="0" w:space="0" w:color="auto"/>
        <w:left w:val="none" w:sz="0" w:space="0" w:color="auto"/>
        <w:bottom w:val="none" w:sz="0" w:space="0" w:color="auto"/>
        <w:right w:val="none" w:sz="0" w:space="0" w:color="auto"/>
      </w:divBdr>
    </w:div>
    <w:div w:id="86850110">
      <w:bodyDiv w:val="1"/>
      <w:marLeft w:val="0"/>
      <w:marRight w:val="0"/>
      <w:marTop w:val="0"/>
      <w:marBottom w:val="0"/>
      <w:divBdr>
        <w:top w:val="none" w:sz="0" w:space="0" w:color="auto"/>
        <w:left w:val="none" w:sz="0" w:space="0" w:color="auto"/>
        <w:bottom w:val="none" w:sz="0" w:space="0" w:color="auto"/>
        <w:right w:val="none" w:sz="0" w:space="0" w:color="auto"/>
      </w:divBdr>
    </w:div>
    <w:div w:id="149103351">
      <w:bodyDiv w:val="1"/>
      <w:marLeft w:val="0"/>
      <w:marRight w:val="0"/>
      <w:marTop w:val="0"/>
      <w:marBottom w:val="0"/>
      <w:divBdr>
        <w:top w:val="none" w:sz="0" w:space="0" w:color="auto"/>
        <w:left w:val="none" w:sz="0" w:space="0" w:color="auto"/>
        <w:bottom w:val="none" w:sz="0" w:space="0" w:color="auto"/>
        <w:right w:val="none" w:sz="0" w:space="0" w:color="auto"/>
      </w:divBdr>
    </w:div>
    <w:div w:id="160976645">
      <w:bodyDiv w:val="1"/>
      <w:marLeft w:val="0"/>
      <w:marRight w:val="0"/>
      <w:marTop w:val="0"/>
      <w:marBottom w:val="0"/>
      <w:divBdr>
        <w:top w:val="none" w:sz="0" w:space="0" w:color="auto"/>
        <w:left w:val="none" w:sz="0" w:space="0" w:color="auto"/>
        <w:bottom w:val="none" w:sz="0" w:space="0" w:color="auto"/>
        <w:right w:val="none" w:sz="0" w:space="0" w:color="auto"/>
      </w:divBdr>
    </w:div>
    <w:div w:id="386531477">
      <w:bodyDiv w:val="1"/>
      <w:marLeft w:val="0"/>
      <w:marRight w:val="0"/>
      <w:marTop w:val="0"/>
      <w:marBottom w:val="0"/>
      <w:divBdr>
        <w:top w:val="none" w:sz="0" w:space="0" w:color="auto"/>
        <w:left w:val="none" w:sz="0" w:space="0" w:color="auto"/>
        <w:bottom w:val="none" w:sz="0" w:space="0" w:color="auto"/>
        <w:right w:val="none" w:sz="0" w:space="0" w:color="auto"/>
      </w:divBdr>
    </w:div>
    <w:div w:id="575474197">
      <w:bodyDiv w:val="1"/>
      <w:marLeft w:val="0"/>
      <w:marRight w:val="0"/>
      <w:marTop w:val="0"/>
      <w:marBottom w:val="0"/>
      <w:divBdr>
        <w:top w:val="none" w:sz="0" w:space="0" w:color="auto"/>
        <w:left w:val="none" w:sz="0" w:space="0" w:color="auto"/>
        <w:bottom w:val="none" w:sz="0" w:space="0" w:color="auto"/>
        <w:right w:val="none" w:sz="0" w:space="0" w:color="auto"/>
      </w:divBdr>
    </w:div>
    <w:div w:id="746804906">
      <w:bodyDiv w:val="1"/>
      <w:marLeft w:val="0"/>
      <w:marRight w:val="0"/>
      <w:marTop w:val="0"/>
      <w:marBottom w:val="0"/>
      <w:divBdr>
        <w:top w:val="none" w:sz="0" w:space="0" w:color="auto"/>
        <w:left w:val="none" w:sz="0" w:space="0" w:color="auto"/>
        <w:bottom w:val="none" w:sz="0" w:space="0" w:color="auto"/>
        <w:right w:val="none" w:sz="0" w:space="0" w:color="auto"/>
      </w:divBdr>
    </w:div>
    <w:div w:id="907306381">
      <w:bodyDiv w:val="1"/>
      <w:marLeft w:val="0"/>
      <w:marRight w:val="0"/>
      <w:marTop w:val="0"/>
      <w:marBottom w:val="0"/>
      <w:divBdr>
        <w:top w:val="none" w:sz="0" w:space="0" w:color="auto"/>
        <w:left w:val="none" w:sz="0" w:space="0" w:color="auto"/>
        <w:bottom w:val="none" w:sz="0" w:space="0" w:color="auto"/>
        <w:right w:val="none" w:sz="0" w:space="0" w:color="auto"/>
      </w:divBdr>
    </w:div>
    <w:div w:id="1168593426">
      <w:bodyDiv w:val="1"/>
      <w:marLeft w:val="0"/>
      <w:marRight w:val="0"/>
      <w:marTop w:val="0"/>
      <w:marBottom w:val="0"/>
      <w:divBdr>
        <w:top w:val="none" w:sz="0" w:space="0" w:color="auto"/>
        <w:left w:val="none" w:sz="0" w:space="0" w:color="auto"/>
        <w:bottom w:val="none" w:sz="0" w:space="0" w:color="auto"/>
        <w:right w:val="none" w:sz="0" w:space="0" w:color="auto"/>
      </w:divBdr>
    </w:div>
    <w:div w:id="1230768434">
      <w:bodyDiv w:val="1"/>
      <w:marLeft w:val="0"/>
      <w:marRight w:val="0"/>
      <w:marTop w:val="0"/>
      <w:marBottom w:val="0"/>
      <w:divBdr>
        <w:top w:val="none" w:sz="0" w:space="0" w:color="auto"/>
        <w:left w:val="none" w:sz="0" w:space="0" w:color="auto"/>
        <w:bottom w:val="none" w:sz="0" w:space="0" w:color="auto"/>
        <w:right w:val="none" w:sz="0" w:space="0" w:color="auto"/>
      </w:divBdr>
      <w:divsChild>
        <w:div w:id="1904757243">
          <w:marLeft w:val="0"/>
          <w:marRight w:val="0"/>
          <w:marTop w:val="0"/>
          <w:marBottom w:val="0"/>
          <w:divBdr>
            <w:top w:val="single" w:sz="36" w:space="0" w:color="075290"/>
            <w:left w:val="none" w:sz="0" w:space="0" w:color="auto"/>
            <w:bottom w:val="none" w:sz="0" w:space="0" w:color="auto"/>
            <w:right w:val="none" w:sz="0" w:space="0" w:color="auto"/>
          </w:divBdr>
          <w:divsChild>
            <w:div w:id="1150366556">
              <w:marLeft w:val="0"/>
              <w:marRight w:val="0"/>
              <w:marTop w:val="0"/>
              <w:marBottom w:val="0"/>
              <w:divBdr>
                <w:top w:val="none" w:sz="0" w:space="0" w:color="auto"/>
                <w:left w:val="none" w:sz="0" w:space="0" w:color="auto"/>
                <w:bottom w:val="none" w:sz="0" w:space="0" w:color="auto"/>
                <w:right w:val="none" w:sz="0" w:space="0" w:color="auto"/>
              </w:divBdr>
              <w:divsChild>
                <w:div w:id="422411324">
                  <w:marLeft w:val="0"/>
                  <w:marRight w:val="0"/>
                  <w:marTop w:val="150"/>
                  <w:marBottom w:val="0"/>
                  <w:divBdr>
                    <w:top w:val="none" w:sz="0" w:space="0" w:color="auto"/>
                    <w:left w:val="none" w:sz="0" w:space="0" w:color="auto"/>
                    <w:bottom w:val="none" w:sz="0" w:space="0" w:color="auto"/>
                    <w:right w:val="none" w:sz="0" w:space="0" w:color="auto"/>
                  </w:divBdr>
                  <w:divsChild>
                    <w:div w:id="838230347">
                      <w:marLeft w:val="-150"/>
                      <w:marRight w:val="0"/>
                      <w:marTop w:val="0"/>
                      <w:marBottom w:val="0"/>
                      <w:divBdr>
                        <w:top w:val="none" w:sz="0" w:space="0" w:color="auto"/>
                        <w:left w:val="none" w:sz="0" w:space="0" w:color="auto"/>
                        <w:bottom w:val="none" w:sz="0" w:space="0" w:color="auto"/>
                        <w:right w:val="none" w:sz="0" w:space="0" w:color="auto"/>
                      </w:divBdr>
                      <w:divsChild>
                        <w:div w:id="1937322449">
                          <w:marLeft w:val="0"/>
                          <w:marRight w:val="0"/>
                          <w:marTop w:val="0"/>
                          <w:marBottom w:val="0"/>
                          <w:divBdr>
                            <w:top w:val="none" w:sz="0" w:space="0" w:color="auto"/>
                            <w:left w:val="none" w:sz="0" w:space="0" w:color="auto"/>
                            <w:bottom w:val="none" w:sz="0" w:space="0" w:color="auto"/>
                            <w:right w:val="none" w:sz="0" w:space="0" w:color="auto"/>
                          </w:divBdr>
                          <w:divsChild>
                            <w:div w:id="1900051501">
                              <w:marLeft w:val="0"/>
                              <w:marRight w:val="0"/>
                              <w:marTop w:val="0"/>
                              <w:marBottom w:val="0"/>
                              <w:divBdr>
                                <w:top w:val="none" w:sz="0" w:space="0" w:color="auto"/>
                                <w:left w:val="none" w:sz="0" w:space="0" w:color="auto"/>
                                <w:bottom w:val="none" w:sz="0" w:space="0" w:color="auto"/>
                                <w:right w:val="none" w:sz="0" w:space="0" w:color="auto"/>
                              </w:divBdr>
                              <w:divsChild>
                                <w:div w:id="1240601324">
                                  <w:marLeft w:val="0"/>
                                  <w:marRight w:val="0"/>
                                  <w:marTop w:val="0"/>
                                  <w:marBottom w:val="0"/>
                                  <w:divBdr>
                                    <w:top w:val="none" w:sz="0" w:space="0" w:color="auto"/>
                                    <w:left w:val="none" w:sz="0" w:space="0" w:color="auto"/>
                                    <w:bottom w:val="none" w:sz="0" w:space="0" w:color="auto"/>
                                    <w:right w:val="none" w:sz="0" w:space="0" w:color="auto"/>
                                  </w:divBdr>
                                  <w:divsChild>
                                    <w:div w:id="1698501875">
                                      <w:marLeft w:val="0"/>
                                      <w:marRight w:val="0"/>
                                      <w:marTop w:val="0"/>
                                      <w:marBottom w:val="0"/>
                                      <w:divBdr>
                                        <w:top w:val="none" w:sz="0" w:space="0" w:color="auto"/>
                                        <w:left w:val="none" w:sz="0" w:space="0" w:color="auto"/>
                                        <w:bottom w:val="none" w:sz="0" w:space="0" w:color="auto"/>
                                        <w:right w:val="none" w:sz="0" w:space="0" w:color="auto"/>
                                      </w:divBdr>
                                      <w:divsChild>
                                        <w:div w:id="781652525">
                                          <w:marLeft w:val="-150"/>
                                          <w:marRight w:val="0"/>
                                          <w:marTop w:val="0"/>
                                          <w:marBottom w:val="0"/>
                                          <w:divBdr>
                                            <w:top w:val="none" w:sz="0" w:space="0" w:color="auto"/>
                                            <w:left w:val="none" w:sz="0" w:space="0" w:color="auto"/>
                                            <w:bottom w:val="none" w:sz="0" w:space="0" w:color="auto"/>
                                            <w:right w:val="none" w:sz="0" w:space="0" w:color="auto"/>
                                          </w:divBdr>
                                          <w:divsChild>
                                            <w:div w:id="275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883238">
      <w:bodyDiv w:val="1"/>
      <w:marLeft w:val="0"/>
      <w:marRight w:val="0"/>
      <w:marTop w:val="0"/>
      <w:marBottom w:val="0"/>
      <w:divBdr>
        <w:top w:val="none" w:sz="0" w:space="0" w:color="auto"/>
        <w:left w:val="none" w:sz="0" w:space="0" w:color="auto"/>
        <w:bottom w:val="none" w:sz="0" w:space="0" w:color="auto"/>
        <w:right w:val="none" w:sz="0" w:space="0" w:color="auto"/>
      </w:divBdr>
    </w:div>
    <w:div w:id="1304234433">
      <w:bodyDiv w:val="1"/>
      <w:marLeft w:val="0"/>
      <w:marRight w:val="0"/>
      <w:marTop w:val="0"/>
      <w:marBottom w:val="0"/>
      <w:divBdr>
        <w:top w:val="none" w:sz="0" w:space="0" w:color="auto"/>
        <w:left w:val="none" w:sz="0" w:space="0" w:color="auto"/>
        <w:bottom w:val="none" w:sz="0" w:space="0" w:color="auto"/>
        <w:right w:val="none" w:sz="0" w:space="0" w:color="auto"/>
      </w:divBdr>
    </w:div>
    <w:div w:id="1340159904">
      <w:bodyDiv w:val="1"/>
      <w:marLeft w:val="0"/>
      <w:marRight w:val="0"/>
      <w:marTop w:val="0"/>
      <w:marBottom w:val="0"/>
      <w:divBdr>
        <w:top w:val="none" w:sz="0" w:space="0" w:color="auto"/>
        <w:left w:val="none" w:sz="0" w:space="0" w:color="auto"/>
        <w:bottom w:val="none" w:sz="0" w:space="0" w:color="auto"/>
        <w:right w:val="none" w:sz="0" w:space="0" w:color="auto"/>
      </w:divBdr>
    </w:div>
    <w:div w:id="1573928893">
      <w:bodyDiv w:val="1"/>
      <w:marLeft w:val="0"/>
      <w:marRight w:val="0"/>
      <w:marTop w:val="0"/>
      <w:marBottom w:val="0"/>
      <w:divBdr>
        <w:top w:val="none" w:sz="0" w:space="0" w:color="auto"/>
        <w:left w:val="none" w:sz="0" w:space="0" w:color="auto"/>
        <w:bottom w:val="none" w:sz="0" w:space="0" w:color="auto"/>
        <w:right w:val="none" w:sz="0" w:space="0" w:color="auto"/>
      </w:divBdr>
    </w:div>
    <w:div w:id="1782186069">
      <w:bodyDiv w:val="1"/>
      <w:marLeft w:val="0"/>
      <w:marRight w:val="0"/>
      <w:marTop w:val="0"/>
      <w:marBottom w:val="0"/>
      <w:divBdr>
        <w:top w:val="none" w:sz="0" w:space="0" w:color="auto"/>
        <w:left w:val="none" w:sz="0" w:space="0" w:color="auto"/>
        <w:bottom w:val="none" w:sz="0" w:space="0" w:color="auto"/>
        <w:right w:val="none" w:sz="0" w:space="0" w:color="auto"/>
      </w:divBdr>
    </w:div>
    <w:div w:id="1857305332">
      <w:bodyDiv w:val="1"/>
      <w:marLeft w:val="0"/>
      <w:marRight w:val="0"/>
      <w:marTop w:val="0"/>
      <w:marBottom w:val="0"/>
      <w:divBdr>
        <w:top w:val="none" w:sz="0" w:space="0" w:color="auto"/>
        <w:left w:val="none" w:sz="0" w:space="0" w:color="auto"/>
        <w:bottom w:val="none" w:sz="0" w:space="0" w:color="auto"/>
        <w:right w:val="none" w:sz="0" w:space="0" w:color="auto"/>
      </w:divBdr>
      <w:divsChild>
        <w:div w:id="143937371">
          <w:marLeft w:val="0"/>
          <w:marRight w:val="0"/>
          <w:marTop w:val="0"/>
          <w:marBottom w:val="0"/>
          <w:divBdr>
            <w:top w:val="none" w:sz="0" w:space="0" w:color="auto"/>
            <w:left w:val="none" w:sz="0" w:space="0" w:color="auto"/>
            <w:bottom w:val="none" w:sz="0" w:space="0" w:color="auto"/>
            <w:right w:val="none" w:sz="0" w:space="0" w:color="auto"/>
          </w:divBdr>
          <w:divsChild>
            <w:div w:id="1494295868">
              <w:marLeft w:val="0"/>
              <w:marRight w:val="0"/>
              <w:marTop w:val="0"/>
              <w:marBottom w:val="0"/>
              <w:divBdr>
                <w:top w:val="none" w:sz="0" w:space="0" w:color="auto"/>
                <w:left w:val="none" w:sz="0" w:space="0" w:color="auto"/>
                <w:bottom w:val="none" w:sz="0" w:space="0" w:color="auto"/>
                <w:right w:val="none" w:sz="0" w:space="0" w:color="auto"/>
              </w:divBdr>
              <w:divsChild>
                <w:div w:id="2142376920">
                  <w:marLeft w:val="0"/>
                  <w:marRight w:val="0"/>
                  <w:marTop w:val="0"/>
                  <w:marBottom w:val="0"/>
                  <w:divBdr>
                    <w:top w:val="none" w:sz="0" w:space="0" w:color="auto"/>
                    <w:left w:val="none" w:sz="0" w:space="0" w:color="auto"/>
                    <w:bottom w:val="none" w:sz="0" w:space="0" w:color="auto"/>
                    <w:right w:val="none" w:sz="0" w:space="0" w:color="auto"/>
                  </w:divBdr>
                  <w:divsChild>
                    <w:div w:id="1640575740">
                      <w:marLeft w:val="0"/>
                      <w:marRight w:val="0"/>
                      <w:marTop w:val="0"/>
                      <w:marBottom w:val="0"/>
                      <w:divBdr>
                        <w:top w:val="none" w:sz="0" w:space="0" w:color="auto"/>
                        <w:left w:val="none" w:sz="0" w:space="0" w:color="auto"/>
                        <w:bottom w:val="none" w:sz="0" w:space="0" w:color="auto"/>
                        <w:right w:val="none" w:sz="0" w:space="0" w:color="auto"/>
                      </w:divBdr>
                      <w:divsChild>
                        <w:div w:id="1038824230">
                          <w:marLeft w:val="0"/>
                          <w:marRight w:val="0"/>
                          <w:marTop w:val="0"/>
                          <w:marBottom w:val="0"/>
                          <w:divBdr>
                            <w:top w:val="none" w:sz="0" w:space="0" w:color="auto"/>
                            <w:left w:val="none" w:sz="0" w:space="0" w:color="auto"/>
                            <w:bottom w:val="none" w:sz="0" w:space="0" w:color="auto"/>
                            <w:right w:val="none" w:sz="0" w:space="0" w:color="auto"/>
                          </w:divBdr>
                          <w:divsChild>
                            <w:div w:id="1553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quarantine/cruise/covid19-operations-manual-cso.html" TargetMode="External"/><Relationship Id="rId18" Type="http://schemas.openxmlformats.org/officeDocument/2006/relationships/hyperlink" Target="https://www.cdc.gov/flu/professionals/vaccination/vaccine_safety.htm" TargetMode="External"/><Relationship Id="rId26" Type="http://schemas.openxmlformats.org/officeDocument/2006/relationships/hyperlink" Target="https://www.cdc.gov/quarantine/quarantinestationcontactlistfull.html" TargetMode="External"/><Relationship Id="rId39" Type="http://schemas.openxmlformats.org/officeDocument/2006/relationships/footer" Target="footer1.xml"/><Relationship Id="rId21" Type="http://schemas.openxmlformats.org/officeDocument/2006/relationships/hyperlink" Target="https://wwwn.cdc.gov/MIDRS/GILogin.aspx" TargetMode="External"/><Relationship Id="rId34" Type="http://schemas.openxmlformats.org/officeDocument/2006/relationships/hyperlink" Target="https://www.cdc.gov/coronavirus/2019-ncov/lab/resources/antigen-tests-guidelines.html"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dc.gov/coronavirus/2019-ncov/hcp/disposition-in-home-patients.html" TargetMode="External"/><Relationship Id="rId29" Type="http://schemas.openxmlformats.org/officeDocument/2006/relationships/hyperlink" Target="https://www.cdc.gov/quarantine/cruise/management/technical-instructions-for-cruise-ship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php/contact-tracing/contact-tracing-plan/appendix.html" TargetMode="External"/><Relationship Id="rId24" Type="http://schemas.openxmlformats.org/officeDocument/2006/relationships/hyperlink" Target="https://www.cdc.gov/legionella/health-depts/inv-tools-single/travel-identify-report.html" TargetMode="External"/><Relationship Id="rId32" Type="http://schemas.openxmlformats.org/officeDocument/2006/relationships/hyperlink" Target="https://www.cdc.gov/coronavirus/2019-ncov/lab/resources/antigen-tests-guidelines.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lab/resources/antigen-tests-guidelines.html" TargetMode="External"/><Relationship Id="rId23" Type="http://schemas.openxmlformats.org/officeDocument/2006/relationships/hyperlink" Target="mailto:travellegionella@cdc.gov" TargetMode="External"/><Relationship Id="rId28" Type="http://schemas.openxmlformats.org/officeDocument/2006/relationships/hyperlink" Target="https://www.cdc.gov/coronavirus/2019-ncov/lab/resources/antigen-tests-guidelines.html" TargetMode="External"/><Relationship Id="rId36" Type="http://schemas.openxmlformats.org/officeDocument/2006/relationships/hyperlink" Target="https://www.cdc.gov/coronavirus/2019-ncov/lab/resources/antigen-tests-guidelines.html" TargetMode="External"/><Relationship Id="rId10" Type="http://schemas.openxmlformats.org/officeDocument/2006/relationships/endnotes" Target="endnotes.xml"/><Relationship Id="rId19" Type="http://schemas.openxmlformats.org/officeDocument/2006/relationships/hyperlink" Target="https://www.cdc.gov/vaccinesafety/ensuringsafety/monitoring/vaers/index.html" TargetMode="External"/><Relationship Id="rId31" Type="http://schemas.openxmlformats.org/officeDocument/2006/relationships/hyperlink" Target="https://www.cdc.gov/coronavirus/2019-ncov/php/contact-tracing/contact-tracing-plan/appendix.html"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vaccines/fully-vaccinated.html" TargetMode="External"/><Relationship Id="rId22" Type="http://schemas.openxmlformats.org/officeDocument/2006/relationships/hyperlink" Target="https://www.cdc.gov/nceh/vsp/" TargetMode="External"/><Relationship Id="rId27" Type="http://schemas.openxmlformats.org/officeDocument/2006/relationships/hyperlink" Target="https://www.cdc.gov/coronavirus/2019-ncov/lab/resources/antigen-tests-guidelines.html" TargetMode="External"/><Relationship Id="rId30" Type="http://schemas.openxmlformats.org/officeDocument/2006/relationships/hyperlink" Target="https://www.cdc.gov/coronavirus/2019-ncov/lab/resources/antigen-tests-guidelines.html" TargetMode="External"/><Relationship Id="rId35" Type="http://schemas.openxmlformats.org/officeDocument/2006/relationships/hyperlink" Target="http://www.cdc.gov/coronavirus/2019-ncov/hcp/disposition-in-home-patients.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c.gov/quarantine/cruise/management/technical-instructions-for-cruise-ships.html" TargetMode="External"/><Relationship Id="rId17"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25" Type="http://schemas.openxmlformats.org/officeDocument/2006/relationships/hyperlink" Target="https://www.cdc.gov/quarantine/pdf/maritime-conveyance-illness-or-death-investigation-form.pdf" TargetMode="External"/><Relationship Id="rId33" Type="http://schemas.openxmlformats.org/officeDocument/2006/relationships/hyperlink" Target="https://www.cdc.gov/coronavirus/2019-ncov/lab/resources/antigen-tests-guidelines.html" TargetMode="External"/><Relationship Id="rId38" Type="http://schemas.openxmlformats.org/officeDocument/2006/relationships/header" Target="header2.xml"/><Relationship Id="rId20" Type="http://schemas.openxmlformats.org/officeDocument/2006/relationships/hyperlink" Target="https://www.cdc.gov/quarantine/cruise/management/guidance-cruise-ships-influenza-updated.html" TargetMode="External"/><Relationship Id="rId41"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A849D4E0AF41F38B831FB04326FC76"/>
        <w:category>
          <w:name w:val="General"/>
          <w:gallery w:val="placeholder"/>
        </w:category>
        <w:types>
          <w:type w:val="bbPlcHdr"/>
        </w:types>
        <w:behaviors>
          <w:behavior w:val="content"/>
        </w:behaviors>
        <w:guid w:val="{F935C47A-18BD-4DEE-84EB-98C74ACDF51B}"/>
      </w:docPartPr>
      <w:docPartBody>
        <w:p w:rsidR="0022688B" w:rsidRDefault="00E67028" w:rsidP="00E67028">
          <w:pPr>
            <w:pStyle w:val="72A849D4E0AF41F38B831FB04326FC76"/>
          </w:pPr>
          <w:r w:rsidRPr="00881904">
            <w:rPr>
              <w:rStyle w:val="PlaceholderText"/>
            </w:rPr>
            <w:t>Choose an item.</w:t>
          </w:r>
        </w:p>
      </w:docPartBody>
    </w:docPart>
    <w:docPart>
      <w:docPartPr>
        <w:name w:val="D901BAEEA803435889A814A926E6315A"/>
        <w:category>
          <w:name w:val="General"/>
          <w:gallery w:val="placeholder"/>
        </w:category>
        <w:types>
          <w:type w:val="bbPlcHdr"/>
        </w:types>
        <w:behaviors>
          <w:behavior w:val="content"/>
        </w:behaviors>
        <w:guid w:val="{2B184E3F-043D-4376-91BE-43635D27EDC6}"/>
      </w:docPartPr>
      <w:docPartBody>
        <w:p w:rsidR="0022688B" w:rsidRDefault="00E67028" w:rsidP="00E67028">
          <w:pPr>
            <w:pStyle w:val="D901BAEEA803435889A814A926E6315A"/>
          </w:pPr>
          <w:r w:rsidRPr="00881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A"/>
    <w:rsid w:val="00020928"/>
    <w:rsid w:val="00023823"/>
    <w:rsid w:val="0003678E"/>
    <w:rsid w:val="000B34D8"/>
    <w:rsid w:val="000C78BB"/>
    <w:rsid w:val="000F085A"/>
    <w:rsid w:val="001C1C06"/>
    <w:rsid w:val="001D44C2"/>
    <w:rsid w:val="001E4BA2"/>
    <w:rsid w:val="00221E61"/>
    <w:rsid w:val="0022688B"/>
    <w:rsid w:val="00240A3E"/>
    <w:rsid w:val="002904BD"/>
    <w:rsid w:val="002F0AE5"/>
    <w:rsid w:val="00306F46"/>
    <w:rsid w:val="003158C6"/>
    <w:rsid w:val="0034345C"/>
    <w:rsid w:val="00354C7C"/>
    <w:rsid w:val="003571FD"/>
    <w:rsid w:val="00381F97"/>
    <w:rsid w:val="003913B3"/>
    <w:rsid w:val="00391A45"/>
    <w:rsid w:val="003967CA"/>
    <w:rsid w:val="003A043C"/>
    <w:rsid w:val="00405A91"/>
    <w:rsid w:val="004254F4"/>
    <w:rsid w:val="00426906"/>
    <w:rsid w:val="0045223E"/>
    <w:rsid w:val="00463226"/>
    <w:rsid w:val="0048247B"/>
    <w:rsid w:val="00487D88"/>
    <w:rsid w:val="004C10C5"/>
    <w:rsid w:val="004C260D"/>
    <w:rsid w:val="004C6158"/>
    <w:rsid w:val="004E32AA"/>
    <w:rsid w:val="00513955"/>
    <w:rsid w:val="005367D4"/>
    <w:rsid w:val="00590A8F"/>
    <w:rsid w:val="00604CA5"/>
    <w:rsid w:val="00627ACE"/>
    <w:rsid w:val="00683118"/>
    <w:rsid w:val="00690B2D"/>
    <w:rsid w:val="00696A63"/>
    <w:rsid w:val="006A4238"/>
    <w:rsid w:val="006B1782"/>
    <w:rsid w:val="006B2D13"/>
    <w:rsid w:val="006C46D8"/>
    <w:rsid w:val="006F53B5"/>
    <w:rsid w:val="00707163"/>
    <w:rsid w:val="0072662A"/>
    <w:rsid w:val="007319B8"/>
    <w:rsid w:val="007555B6"/>
    <w:rsid w:val="007574AE"/>
    <w:rsid w:val="00761497"/>
    <w:rsid w:val="0079517B"/>
    <w:rsid w:val="007A0199"/>
    <w:rsid w:val="007B2DCC"/>
    <w:rsid w:val="007E61D8"/>
    <w:rsid w:val="00801955"/>
    <w:rsid w:val="00803CB7"/>
    <w:rsid w:val="0081150D"/>
    <w:rsid w:val="008307A3"/>
    <w:rsid w:val="008529A6"/>
    <w:rsid w:val="008878D4"/>
    <w:rsid w:val="008A322B"/>
    <w:rsid w:val="008D2522"/>
    <w:rsid w:val="008F4F30"/>
    <w:rsid w:val="0091568E"/>
    <w:rsid w:val="0094194B"/>
    <w:rsid w:val="009D0A2E"/>
    <w:rsid w:val="009F6F3E"/>
    <w:rsid w:val="00A149DD"/>
    <w:rsid w:val="00A27AAB"/>
    <w:rsid w:val="00A30D58"/>
    <w:rsid w:val="00A56B73"/>
    <w:rsid w:val="00A7395C"/>
    <w:rsid w:val="00A85F75"/>
    <w:rsid w:val="00AB3B79"/>
    <w:rsid w:val="00B20031"/>
    <w:rsid w:val="00B21716"/>
    <w:rsid w:val="00B9134E"/>
    <w:rsid w:val="00BA02BB"/>
    <w:rsid w:val="00C022BE"/>
    <w:rsid w:val="00C24449"/>
    <w:rsid w:val="00C35DAF"/>
    <w:rsid w:val="00C609C0"/>
    <w:rsid w:val="00C97E55"/>
    <w:rsid w:val="00CC11D5"/>
    <w:rsid w:val="00CD08A8"/>
    <w:rsid w:val="00CD7092"/>
    <w:rsid w:val="00D277E9"/>
    <w:rsid w:val="00D63863"/>
    <w:rsid w:val="00D7019D"/>
    <w:rsid w:val="00D8129F"/>
    <w:rsid w:val="00DB596A"/>
    <w:rsid w:val="00DD4846"/>
    <w:rsid w:val="00DE1663"/>
    <w:rsid w:val="00E12CA3"/>
    <w:rsid w:val="00E67028"/>
    <w:rsid w:val="00E81E3F"/>
    <w:rsid w:val="00E82849"/>
    <w:rsid w:val="00E9783B"/>
    <w:rsid w:val="00EA09D3"/>
    <w:rsid w:val="00EB02C5"/>
    <w:rsid w:val="00EE1F35"/>
    <w:rsid w:val="00EF169A"/>
    <w:rsid w:val="00F43FFA"/>
    <w:rsid w:val="00F75196"/>
    <w:rsid w:val="00FC7833"/>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A3E"/>
    <w:rPr>
      <w:color w:val="808080"/>
    </w:rPr>
  </w:style>
  <w:style w:type="paragraph" w:customStyle="1" w:styleId="72A849D4E0AF41F38B831FB04326FC76">
    <w:name w:val="72A849D4E0AF41F38B831FB04326FC76"/>
    <w:rsid w:val="00E67028"/>
  </w:style>
  <w:style w:type="paragraph" w:customStyle="1" w:styleId="D901BAEEA803435889A814A926E6315A">
    <w:name w:val="D901BAEEA803435889A814A926E6315A"/>
    <w:rsid w:val="00E6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5" ma:contentTypeDescription="Create a new document." ma:contentTypeScope="" ma:versionID="af926158868bcd3e715c7b762ab86c29">
  <xsd:schema xmlns:xsd="http://www.w3.org/2001/XMLSchema" xmlns:xs="http://www.w3.org/2001/XMLSchema" xmlns:p="http://schemas.microsoft.com/office/2006/metadata/properties" xmlns:ns3="af68c486-4bca-4ffa-9149-95e4479ab26f" xmlns:ns4="cfea98c8-b831-451c-9715-a60f69f25121" targetNamespace="http://schemas.microsoft.com/office/2006/metadata/properties" ma:root="true" ma:fieldsID="c27db2390dfdd848fde2957e8b377a20" ns3:_="" ns4:_="">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fea98c8-b831-451c-9715-a60f69f25121">
      <UserInfo>
        <DisplayName>Van Beneden, Chris A. (CDC/DDID/NCIRD/OD) (CTR)</DisplayName>
        <AccountId>4373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C5108-F104-48F3-B023-D572E848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65413-C260-4DBE-8A81-D4DA70C2C841}">
  <ds:schemaRefs>
    <ds:schemaRef ds:uri="http://schemas.openxmlformats.org/officeDocument/2006/bibliography"/>
  </ds:schemaRefs>
</ds:datastoreItem>
</file>

<file path=customXml/itemProps3.xml><?xml version="1.0" encoding="utf-8"?>
<ds:datastoreItem xmlns:ds="http://schemas.openxmlformats.org/officeDocument/2006/customXml" ds:itemID="{0888E276-E00B-411B-9873-34B963EC7675}">
  <ds:schemaRefs>
    <ds:schemaRef ds:uri="cfea98c8-b831-451c-9715-a60f69f25121"/>
    <ds:schemaRef ds:uri="http://purl.org/dc/dcmitype/"/>
    <ds:schemaRef ds:uri="http://purl.org/dc/elements/1.1/"/>
    <ds:schemaRef ds:uri="http://schemas.openxmlformats.org/package/2006/metadata/core-properties"/>
    <ds:schemaRef ds:uri="http://schemas.microsoft.com/office/2006/documentManagement/types"/>
    <ds:schemaRef ds:uri="af68c486-4bca-4ffa-9149-95e4479ab26f"/>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22BBE0F-DAF8-4CA7-87ED-1DF68A68C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Maritime Unit</dc:creator>
  <cp:keywords/>
  <dc:description/>
  <cp:lastModifiedBy>Zirger, Jeffrey (CDC/DDPHSS/OS/OSI)</cp:lastModifiedBy>
  <cp:revision>2</cp:revision>
  <cp:lastPrinted>2020-07-15T19:06:00Z</cp:lastPrinted>
  <dcterms:created xsi:type="dcterms:W3CDTF">2021-08-12T18:27:00Z</dcterms:created>
  <dcterms:modified xsi:type="dcterms:W3CDTF">2021-08-12T18:27:00Z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2020-11-19T17:58:22Z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7a621259-897b-4be6-b7d7-5aa53bb9cde2</vt:lpwstr>
  </property>
  <property fmtid="{D5CDD505-2E9C-101B-9397-08002B2CF9AE}" pid="9" name="MSIP_Label_7b94a7b8-f06c-4dfe-bdcc-9b548fd58c31_ContentBits">
    <vt:lpwstr>0</vt:lpwstr>
  </property>
</Properties>
</file>