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4EF8" w:rsidP="003C4EF8" w:rsidRDefault="003C4EF8" w14:paraId="6593E552" w14:textId="06A4F9B0">
      <w:pPr>
        <w:pStyle w:val="Default"/>
        <w:jc w:val="center"/>
        <w:rPr>
          <w:b/>
          <w:bCs/>
          <w:color w:val="auto"/>
          <w:sz w:val="32"/>
          <w:szCs w:val="32"/>
          <w:u w:val="single"/>
        </w:rPr>
      </w:pPr>
      <w:r w:rsidRPr="003C4EF8">
        <w:rPr>
          <w:b/>
          <w:bCs/>
          <w:color w:val="auto"/>
          <w:sz w:val="32"/>
          <w:szCs w:val="32"/>
          <w:u w:val="single"/>
        </w:rPr>
        <w:t>Cross walk - 202</w:t>
      </w:r>
      <w:r w:rsidR="00A20E3B">
        <w:rPr>
          <w:b/>
          <w:bCs/>
          <w:color w:val="auto"/>
          <w:sz w:val="32"/>
          <w:szCs w:val="32"/>
          <w:u w:val="single"/>
        </w:rPr>
        <w:t>2</w:t>
      </w:r>
      <w:r w:rsidRPr="003C4EF8">
        <w:rPr>
          <w:b/>
          <w:bCs/>
          <w:color w:val="auto"/>
          <w:sz w:val="32"/>
          <w:szCs w:val="32"/>
          <w:u w:val="single"/>
        </w:rPr>
        <w:t xml:space="preserve"> form changes</w:t>
      </w:r>
    </w:p>
    <w:p w:rsidR="00CE436F" w:rsidP="001B6F10" w:rsidRDefault="00CE436F" w14:paraId="212533D1" w14:textId="56A6CF1B">
      <w:pPr>
        <w:pStyle w:val="Default"/>
        <w:rPr>
          <w:b/>
          <w:bCs/>
          <w:color w:val="auto"/>
          <w:sz w:val="32"/>
          <w:szCs w:val="32"/>
          <w:u w:val="single"/>
        </w:rPr>
      </w:pPr>
    </w:p>
    <w:p w:rsidR="00E12CC4" w:rsidP="001B6F10" w:rsidRDefault="00E12CC4" w14:paraId="510EAF9E" w14:textId="77777777">
      <w:pPr>
        <w:pStyle w:val="Default"/>
        <w:rPr>
          <w:b/>
          <w:bCs/>
          <w:color w:val="auto"/>
          <w:sz w:val="32"/>
          <w:szCs w:val="32"/>
          <w:u w:val="single"/>
        </w:rPr>
      </w:pPr>
      <w:r>
        <w:rPr>
          <w:b/>
          <w:bCs/>
          <w:color w:val="auto"/>
          <w:sz w:val="32"/>
          <w:szCs w:val="32"/>
          <w:u w:val="single"/>
        </w:rPr>
        <w:t>ABCs</w:t>
      </w:r>
    </w:p>
    <w:p w:rsidRPr="00E12CC4" w:rsidR="00E12CC4" w:rsidP="001B6F10" w:rsidRDefault="00E12CC4" w14:paraId="70F13E63" w14:textId="77777777">
      <w:pPr>
        <w:pStyle w:val="Default"/>
        <w:rPr>
          <w:b/>
          <w:bCs/>
          <w:color w:val="auto"/>
          <w:sz w:val="28"/>
          <w:szCs w:val="28"/>
          <w:u w:val="single"/>
        </w:rPr>
      </w:pPr>
    </w:p>
    <w:p w:rsidRPr="00131E73" w:rsidR="00E12CC4" w:rsidP="00351B64" w:rsidRDefault="00E12CC4" w14:paraId="20FB45BF" w14:textId="48F8EE1D">
      <w:pPr>
        <w:pStyle w:val="Default"/>
        <w:numPr>
          <w:ilvl w:val="0"/>
          <w:numId w:val="3"/>
        </w:numPr>
        <w:rPr>
          <w:rFonts w:asciiTheme="minorHAnsi" w:hAnsiTheme="minorHAnsi" w:cstheme="minorBidi"/>
          <w:b/>
          <w:bCs/>
          <w:color w:val="auto"/>
          <w:sz w:val="23"/>
          <w:szCs w:val="23"/>
        </w:rPr>
      </w:pPr>
      <w:r w:rsidRPr="00131E73">
        <w:rPr>
          <w:rFonts w:asciiTheme="minorHAnsi" w:hAnsiTheme="minorHAnsi" w:cstheme="minorBidi"/>
          <w:b/>
          <w:bCs/>
          <w:color w:val="auto"/>
          <w:sz w:val="23"/>
          <w:szCs w:val="23"/>
        </w:rPr>
        <w:t>ABCs Case Report Form</w:t>
      </w:r>
      <w:r w:rsidR="00131E73">
        <w:rPr>
          <w:rFonts w:asciiTheme="minorHAnsi" w:hAnsiTheme="minorHAnsi" w:cstheme="minorBidi"/>
          <w:b/>
          <w:bCs/>
          <w:color w:val="auto"/>
          <w:sz w:val="23"/>
          <w:szCs w:val="23"/>
        </w:rPr>
        <w:t xml:space="preserve"> - </w:t>
      </w:r>
      <w:r w:rsidRPr="00131E73" w:rsidR="00131E73">
        <w:rPr>
          <w:b/>
          <w:bCs/>
          <w:sz w:val="23"/>
          <w:szCs w:val="23"/>
        </w:rPr>
        <w:t>Attachment #</w:t>
      </w:r>
      <w:r w:rsidR="00131E73">
        <w:rPr>
          <w:b/>
          <w:bCs/>
          <w:sz w:val="23"/>
          <w:szCs w:val="23"/>
        </w:rPr>
        <w:t>3</w:t>
      </w:r>
    </w:p>
    <w:p w:rsidR="00E12CC4" w:rsidP="00E12CC4" w:rsidRDefault="00E12CC4" w14:paraId="34BD663E" w14:textId="61081909">
      <w:pPr>
        <w:pStyle w:val="Default"/>
        <w:ind w:left="720"/>
        <w:rPr>
          <w:b/>
          <w:bCs/>
          <w:color w:val="auto"/>
          <w:sz w:val="28"/>
          <w:szCs w:val="28"/>
        </w:rPr>
      </w:pPr>
    </w:p>
    <w:tbl>
      <w:tblPr>
        <w:tblW w:w="9705"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660"/>
        <w:gridCol w:w="3045"/>
      </w:tblGrid>
      <w:tr w:rsidRPr="002E155C" w:rsidR="00E12CC4" w:rsidTr="00A20E3B" w14:paraId="160C7CE8" w14:textId="77777777">
        <w:tc>
          <w:tcPr>
            <w:tcW w:w="6660" w:type="dxa"/>
            <w:shd w:val="clear" w:color="auto" w:fill="auto"/>
          </w:tcPr>
          <w:p w:rsidRPr="00AA117F" w:rsidR="00E12CC4" w:rsidP="00A20E3B" w:rsidRDefault="00E12CC4" w14:paraId="5DDDF1D9" w14:textId="77777777">
            <w:pPr>
              <w:spacing w:line="276" w:lineRule="auto"/>
              <w:rPr>
                <w:rFonts w:cstheme="minorHAnsi"/>
                <w:b/>
                <w:bCs/>
                <w:u w:val="single"/>
              </w:rPr>
            </w:pPr>
            <w:r w:rsidRPr="00AA117F">
              <w:rPr>
                <w:rFonts w:cstheme="minorHAnsi"/>
                <w:b/>
                <w:bCs/>
                <w:u w:val="single"/>
              </w:rPr>
              <w:t>2021 form (Current)</w:t>
            </w:r>
          </w:p>
        </w:tc>
        <w:tc>
          <w:tcPr>
            <w:tcW w:w="3045" w:type="dxa"/>
            <w:shd w:val="clear" w:color="auto" w:fill="auto"/>
          </w:tcPr>
          <w:p w:rsidRPr="00AA117F" w:rsidR="00E12CC4" w:rsidP="00A20E3B" w:rsidRDefault="00E12CC4" w14:paraId="2693FAE2" w14:textId="77777777">
            <w:pPr>
              <w:spacing w:line="276" w:lineRule="auto"/>
              <w:rPr>
                <w:rFonts w:cstheme="minorHAnsi"/>
                <w:b/>
                <w:bCs/>
                <w:u w:val="single"/>
              </w:rPr>
            </w:pPr>
            <w:r w:rsidRPr="00AA117F">
              <w:rPr>
                <w:rFonts w:cstheme="minorHAnsi"/>
                <w:b/>
                <w:bCs/>
                <w:u w:val="single"/>
              </w:rPr>
              <w:t>2022 form (Proposed)</w:t>
            </w:r>
          </w:p>
        </w:tc>
      </w:tr>
      <w:tr w:rsidRPr="002E155C" w:rsidR="00E12CC4" w:rsidTr="00A20E3B" w14:paraId="4FF4B21A" w14:textId="77777777">
        <w:tc>
          <w:tcPr>
            <w:tcW w:w="6660" w:type="dxa"/>
            <w:shd w:val="clear" w:color="auto" w:fill="auto"/>
          </w:tcPr>
          <w:p w:rsidRPr="002E155C" w:rsidR="00E12CC4" w:rsidP="00A20E3B" w:rsidRDefault="00E12CC4" w14:paraId="78208AB9" w14:textId="77777777">
            <w:pPr>
              <w:spacing w:line="276" w:lineRule="auto"/>
              <w:rPr>
                <w:rFonts w:cstheme="minorHAnsi"/>
              </w:rPr>
            </w:pPr>
            <w:r w:rsidRPr="002E155C">
              <w:rPr>
                <w:rFonts w:cstheme="minorHAnsi"/>
              </w:rPr>
              <w:t>24c.  □ Mark if this is a HiNSES fetal death with placenta and/or amniotic fluid isolate, a stillbirth, or neonate &lt;22 wks gestation.</w:t>
            </w:r>
          </w:p>
        </w:tc>
        <w:tc>
          <w:tcPr>
            <w:tcW w:w="3045" w:type="dxa"/>
            <w:shd w:val="clear" w:color="auto" w:fill="auto"/>
          </w:tcPr>
          <w:p w:rsidRPr="002E155C" w:rsidR="00E12CC4" w:rsidP="00A20E3B" w:rsidRDefault="00E12CC4" w14:paraId="1376CF20" w14:textId="77777777">
            <w:pPr>
              <w:spacing w:line="276" w:lineRule="auto"/>
              <w:rPr>
                <w:rFonts w:cstheme="minorHAnsi"/>
              </w:rPr>
            </w:pPr>
            <w:r w:rsidRPr="002E155C">
              <w:rPr>
                <w:rFonts w:cstheme="minorHAnsi"/>
              </w:rPr>
              <w:t>Removed</w:t>
            </w:r>
          </w:p>
        </w:tc>
      </w:tr>
    </w:tbl>
    <w:p w:rsidRPr="00E12CC4" w:rsidR="00E12CC4" w:rsidP="00E12CC4" w:rsidRDefault="00E12CC4" w14:paraId="0EB5572C" w14:textId="77777777">
      <w:pPr>
        <w:pStyle w:val="Default"/>
        <w:ind w:left="720"/>
        <w:rPr>
          <w:b/>
          <w:bCs/>
          <w:color w:val="auto"/>
          <w:sz w:val="28"/>
          <w:szCs w:val="28"/>
          <w:u w:val="single"/>
        </w:rPr>
      </w:pPr>
    </w:p>
    <w:p w:rsidR="00E12CC4" w:rsidP="001B6F10" w:rsidRDefault="00E12CC4" w14:paraId="7F4BD34C" w14:textId="77777777">
      <w:pPr>
        <w:pStyle w:val="Default"/>
        <w:rPr>
          <w:b/>
          <w:bCs/>
          <w:color w:val="auto"/>
          <w:sz w:val="32"/>
          <w:szCs w:val="32"/>
          <w:u w:val="single"/>
        </w:rPr>
      </w:pPr>
    </w:p>
    <w:p w:rsidR="001B6F10" w:rsidP="001B6F10" w:rsidRDefault="001B6F10" w14:paraId="1A5073F8" w14:textId="62AF6F40">
      <w:pPr>
        <w:pStyle w:val="Default"/>
        <w:rPr>
          <w:b/>
          <w:bCs/>
          <w:color w:val="auto"/>
          <w:sz w:val="32"/>
          <w:szCs w:val="32"/>
          <w:u w:val="single"/>
        </w:rPr>
      </w:pPr>
      <w:r>
        <w:rPr>
          <w:b/>
          <w:bCs/>
          <w:color w:val="auto"/>
          <w:sz w:val="32"/>
          <w:szCs w:val="32"/>
          <w:u w:val="single"/>
        </w:rPr>
        <w:t>FoodNet</w:t>
      </w:r>
    </w:p>
    <w:p w:rsidR="001B6F10" w:rsidP="001B6F10" w:rsidRDefault="001B6F10" w14:paraId="4F1611E0" w14:textId="204879DE">
      <w:pPr>
        <w:pStyle w:val="Default"/>
        <w:rPr>
          <w:b/>
          <w:bCs/>
          <w:color w:val="auto"/>
          <w:sz w:val="32"/>
          <w:szCs w:val="32"/>
          <w:u w:val="single"/>
        </w:rPr>
      </w:pPr>
    </w:p>
    <w:p w:rsidRPr="00131E73" w:rsidR="005F1311" w:rsidP="00351B64" w:rsidRDefault="005F1311" w14:paraId="3526FA67" w14:textId="0FF43EE1">
      <w:pPr>
        <w:pStyle w:val="ListParagraph"/>
        <w:numPr>
          <w:ilvl w:val="0"/>
          <w:numId w:val="2"/>
        </w:numPr>
        <w:spacing w:after="0" w:line="240" w:lineRule="auto"/>
        <w:rPr>
          <w:b/>
          <w:bCs/>
          <w:sz w:val="23"/>
          <w:szCs w:val="23"/>
        </w:rPr>
      </w:pPr>
      <w:r w:rsidRPr="00131E73">
        <w:rPr>
          <w:b/>
          <w:bCs/>
          <w:sz w:val="23"/>
          <w:szCs w:val="23"/>
        </w:rPr>
        <w:t>FoodNet Active Surveillance Data Elements List</w:t>
      </w:r>
      <w:r w:rsidR="00351B64">
        <w:rPr>
          <w:b/>
          <w:bCs/>
          <w:sz w:val="23"/>
          <w:szCs w:val="23"/>
        </w:rPr>
        <w:t xml:space="preserve"> – </w:t>
      </w:r>
      <w:r w:rsidRPr="00131E73" w:rsidR="00351B64">
        <w:rPr>
          <w:b/>
          <w:bCs/>
          <w:sz w:val="23"/>
          <w:szCs w:val="23"/>
        </w:rPr>
        <w:t>Attachment #</w:t>
      </w:r>
      <w:r w:rsidR="00351B64">
        <w:rPr>
          <w:b/>
          <w:bCs/>
          <w:sz w:val="23"/>
          <w:szCs w:val="23"/>
        </w:rPr>
        <w:t>4</w:t>
      </w:r>
    </w:p>
    <w:p w:rsidRPr="00131E73" w:rsidR="005F1311" w:rsidP="00131E73" w:rsidRDefault="005F1311" w14:paraId="2F3A2655" w14:textId="5A7D4272">
      <w:pPr>
        <w:ind w:left="360" w:firstLine="360"/>
        <w:rPr>
          <w:b/>
          <w:bCs/>
          <w:sz w:val="23"/>
          <w:szCs w:val="23"/>
        </w:rPr>
      </w:pPr>
      <w:r w:rsidRPr="00131E73">
        <w:rPr>
          <w:b/>
          <w:bCs/>
          <w:sz w:val="23"/>
          <w:szCs w:val="23"/>
        </w:rPr>
        <w:t>Refer to Attachment #</w:t>
      </w:r>
      <w:r w:rsidRPr="00131E73" w:rsidR="00131E73">
        <w:rPr>
          <w:b/>
          <w:bCs/>
          <w:sz w:val="23"/>
          <w:szCs w:val="23"/>
        </w:rPr>
        <w:t>4</w:t>
      </w:r>
      <w:r w:rsidRPr="00131E73">
        <w:rPr>
          <w:b/>
          <w:bCs/>
          <w:sz w:val="23"/>
          <w:szCs w:val="23"/>
        </w:rPr>
        <w:t xml:space="preserve"> - Changes are highlighted in Yellow</w:t>
      </w:r>
    </w:p>
    <w:p w:rsidRPr="00131E73" w:rsidR="005F1311" w:rsidP="00351B64" w:rsidRDefault="005F1311" w14:paraId="64DD4D1D" w14:textId="202EC353">
      <w:pPr>
        <w:pStyle w:val="ListParagraph"/>
        <w:numPr>
          <w:ilvl w:val="0"/>
          <w:numId w:val="2"/>
        </w:numPr>
        <w:spacing w:after="0" w:line="240" w:lineRule="auto"/>
        <w:rPr>
          <w:b/>
          <w:bCs/>
          <w:sz w:val="23"/>
          <w:szCs w:val="23"/>
        </w:rPr>
      </w:pPr>
      <w:r w:rsidRPr="00131E73">
        <w:rPr>
          <w:b/>
          <w:bCs/>
          <w:sz w:val="23"/>
          <w:szCs w:val="23"/>
        </w:rPr>
        <w:t>FoodNet Hemolytic Uremic Syndrome Data Elements List</w:t>
      </w:r>
      <w:r w:rsidR="00351B64">
        <w:rPr>
          <w:b/>
          <w:bCs/>
          <w:sz w:val="23"/>
          <w:szCs w:val="23"/>
        </w:rPr>
        <w:t xml:space="preserve"> </w:t>
      </w:r>
      <w:r w:rsidR="00351B64">
        <w:rPr>
          <w:b/>
          <w:bCs/>
          <w:sz w:val="23"/>
          <w:szCs w:val="23"/>
        </w:rPr>
        <w:t xml:space="preserve">– </w:t>
      </w:r>
      <w:r w:rsidRPr="00131E73" w:rsidR="00351B64">
        <w:rPr>
          <w:b/>
          <w:bCs/>
          <w:sz w:val="23"/>
          <w:szCs w:val="23"/>
        </w:rPr>
        <w:t>Attachment #</w:t>
      </w:r>
      <w:r w:rsidR="00351B64">
        <w:rPr>
          <w:b/>
          <w:bCs/>
          <w:sz w:val="23"/>
          <w:szCs w:val="23"/>
        </w:rPr>
        <w:t>5</w:t>
      </w:r>
    </w:p>
    <w:p w:rsidRPr="00131E73" w:rsidR="005F1311" w:rsidP="00131E73" w:rsidRDefault="005F1311" w14:paraId="07A82DCA" w14:textId="2CAF41D5">
      <w:pPr>
        <w:ind w:left="360" w:firstLine="360"/>
        <w:rPr>
          <w:b/>
          <w:bCs/>
          <w:sz w:val="23"/>
          <w:szCs w:val="23"/>
        </w:rPr>
      </w:pPr>
      <w:r w:rsidRPr="00131E73">
        <w:rPr>
          <w:b/>
          <w:bCs/>
          <w:sz w:val="23"/>
          <w:szCs w:val="23"/>
        </w:rPr>
        <w:t>Refer to Attachment #</w:t>
      </w:r>
      <w:r w:rsidRPr="00131E73" w:rsidR="00131E73">
        <w:rPr>
          <w:b/>
          <w:bCs/>
          <w:sz w:val="23"/>
          <w:szCs w:val="23"/>
        </w:rPr>
        <w:t>5</w:t>
      </w:r>
      <w:r w:rsidRPr="00131E73">
        <w:rPr>
          <w:b/>
          <w:bCs/>
          <w:sz w:val="23"/>
          <w:szCs w:val="23"/>
        </w:rPr>
        <w:t xml:space="preserve"> - Changes are highlighted in Yellow</w:t>
      </w:r>
    </w:p>
    <w:p w:rsidRPr="00131E73" w:rsidR="005F1311" w:rsidP="00351B64" w:rsidRDefault="005F1311" w14:paraId="59F14352" w14:textId="53ADFED9">
      <w:pPr>
        <w:pStyle w:val="ListParagraph"/>
        <w:numPr>
          <w:ilvl w:val="0"/>
          <w:numId w:val="2"/>
        </w:numPr>
        <w:spacing w:after="0" w:line="240" w:lineRule="auto"/>
        <w:contextualSpacing w:val="0"/>
        <w:rPr>
          <w:b/>
          <w:bCs/>
          <w:sz w:val="23"/>
          <w:szCs w:val="23"/>
        </w:rPr>
      </w:pPr>
      <w:r w:rsidRPr="00131E73">
        <w:rPr>
          <w:b/>
          <w:bCs/>
          <w:sz w:val="23"/>
          <w:szCs w:val="23"/>
        </w:rPr>
        <w:t>Diagnostic Laboratory Practices and Volume Elements List</w:t>
      </w:r>
      <w:r w:rsidR="00351B64">
        <w:rPr>
          <w:b/>
          <w:bCs/>
          <w:sz w:val="23"/>
          <w:szCs w:val="23"/>
        </w:rPr>
        <w:t xml:space="preserve"> </w:t>
      </w:r>
      <w:r w:rsidR="00351B64">
        <w:rPr>
          <w:b/>
          <w:bCs/>
          <w:sz w:val="23"/>
          <w:szCs w:val="23"/>
        </w:rPr>
        <w:t xml:space="preserve">– </w:t>
      </w:r>
      <w:r w:rsidRPr="00131E73" w:rsidR="00351B64">
        <w:rPr>
          <w:b/>
          <w:bCs/>
          <w:sz w:val="23"/>
          <w:szCs w:val="23"/>
        </w:rPr>
        <w:t>Attachment #</w:t>
      </w:r>
      <w:r w:rsidR="00351B64">
        <w:rPr>
          <w:b/>
          <w:bCs/>
          <w:sz w:val="23"/>
          <w:szCs w:val="23"/>
        </w:rPr>
        <w:t>6</w:t>
      </w:r>
    </w:p>
    <w:p w:rsidRPr="00131E73" w:rsidR="005F1311" w:rsidP="00131E73" w:rsidRDefault="005F1311" w14:paraId="17B08FB0" w14:textId="066AB7A7">
      <w:pPr>
        <w:ind w:left="360" w:firstLine="360"/>
        <w:rPr>
          <w:b/>
          <w:bCs/>
          <w:sz w:val="23"/>
          <w:szCs w:val="23"/>
        </w:rPr>
      </w:pPr>
      <w:r w:rsidRPr="00131E73">
        <w:rPr>
          <w:b/>
          <w:bCs/>
          <w:sz w:val="23"/>
          <w:szCs w:val="23"/>
        </w:rPr>
        <w:t>Refer to Attachment #</w:t>
      </w:r>
      <w:r w:rsidRPr="00131E73" w:rsidR="00131E73">
        <w:rPr>
          <w:b/>
          <w:bCs/>
          <w:sz w:val="23"/>
          <w:szCs w:val="23"/>
        </w:rPr>
        <w:t>6</w:t>
      </w:r>
      <w:r w:rsidRPr="00131E73">
        <w:rPr>
          <w:b/>
          <w:bCs/>
          <w:sz w:val="23"/>
          <w:szCs w:val="23"/>
        </w:rPr>
        <w:t xml:space="preserve"> – Changes are highlighted in Yellow</w:t>
      </w:r>
    </w:p>
    <w:p w:rsidR="00782852" w:rsidP="001B6F10" w:rsidRDefault="00782852" w14:paraId="0B9761D8" w14:textId="77777777">
      <w:pPr>
        <w:pStyle w:val="Default"/>
        <w:rPr>
          <w:b/>
          <w:bCs/>
          <w:color w:val="auto"/>
          <w:sz w:val="32"/>
          <w:szCs w:val="32"/>
          <w:u w:val="single"/>
        </w:rPr>
      </w:pPr>
    </w:p>
    <w:p w:rsidR="00351B64" w:rsidP="00351B64" w:rsidRDefault="00351B64" w14:paraId="7DE07C74" w14:textId="77777777">
      <w:pPr>
        <w:pStyle w:val="Default"/>
        <w:rPr>
          <w:b/>
          <w:bCs/>
          <w:color w:val="auto"/>
          <w:sz w:val="32"/>
          <w:szCs w:val="32"/>
          <w:u w:val="single"/>
        </w:rPr>
      </w:pPr>
      <w:r>
        <w:rPr>
          <w:b/>
          <w:bCs/>
          <w:color w:val="auto"/>
          <w:sz w:val="32"/>
          <w:szCs w:val="32"/>
          <w:u w:val="single"/>
        </w:rPr>
        <w:t>FluSurv-Net</w:t>
      </w:r>
    </w:p>
    <w:p w:rsidRPr="006F4DAB" w:rsidR="00351B64" w:rsidP="00351B64" w:rsidRDefault="00351B64" w14:paraId="2813784F" w14:textId="77777777">
      <w:pPr>
        <w:spacing w:after="0" w:line="240" w:lineRule="auto"/>
        <w:ind w:left="360"/>
        <w:rPr>
          <w:rFonts w:ascii="Times New Roman" w:hAnsi="Times New Roman"/>
        </w:rPr>
      </w:pPr>
    </w:p>
    <w:p w:rsidRPr="00782852" w:rsidR="00351B64" w:rsidP="00351B64" w:rsidRDefault="00351B64" w14:paraId="0DFB4672" w14:textId="127E71BF">
      <w:pPr>
        <w:pStyle w:val="ListParagraph"/>
        <w:numPr>
          <w:ilvl w:val="0"/>
          <w:numId w:val="30"/>
        </w:numPr>
        <w:spacing w:after="0" w:line="240" w:lineRule="auto"/>
        <w:rPr>
          <w:rFonts w:ascii="Times New Roman" w:hAnsi="Times New Roman"/>
          <w:b/>
          <w:bCs/>
          <w:sz w:val="28"/>
          <w:szCs w:val="28"/>
        </w:rPr>
      </w:pPr>
      <w:r w:rsidRPr="00782852">
        <w:rPr>
          <w:rFonts w:ascii="Times New Roman" w:hAnsi="Times New Roman"/>
          <w:b/>
          <w:bCs/>
          <w:sz w:val="28"/>
          <w:szCs w:val="28"/>
        </w:rPr>
        <w:t>FluSurv-NET Influenza Surveillance Project Case Report Form</w:t>
      </w:r>
      <w:r>
        <w:rPr>
          <w:b/>
          <w:bCs/>
          <w:sz w:val="23"/>
          <w:szCs w:val="23"/>
        </w:rPr>
        <w:t xml:space="preserve">– </w:t>
      </w:r>
      <w:r w:rsidRPr="00131E73">
        <w:rPr>
          <w:b/>
          <w:bCs/>
          <w:sz w:val="23"/>
          <w:szCs w:val="23"/>
        </w:rPr>
        <w:t>Attachment #</w:t>
      </w:r>
      <w:r>
        <w:rPr>
          <w:b/>
          <w:bCs/>
          <w:sz w:val="23"/>
          <w:szCs w:val="23"/>
        </w:rPr>
        <w:t>7</w:t>
      </w:r>
    </w:p>
    <w:p w:rsidR="00351B64" w:rsidP="00351B64" w:rsidRDefault="00351B64" w14:paraId="7BCA2B6C" w14:textId="77777777">
      <w:pPr>
        <w:pStyle w:val="Default"/>
        <w:rPr>
          <w:b/>
          <w:bCs/>
          <w:color w:val="auto"/>
          <w:sz w:val="32"/>
          <w:szCs w:val="32"/>
          <w:u w:val="single"/>
        </w:rPr>
      </w:pPr>
    </w:p>
    <w:tbl>
      <w:tblPr>
        <w:tblStyle w:val="TableGrid"/>
        <w:tblW w:w="0" w:type="auto"/>
        <w:tblLook w:val="04A0" w:firstRow="1" w:lastRow="0" w:firstColumn="1" w:lastColumn="0" w:noHBand="0" w:noVBand="1"/>
      </w:tblPr>
      <w:tblGrid>
        <w:gridCol w:w="4855"/>
        <w:gridCol w:w="5215"/>
      </w:tblGrid>
      <w:tr w:rsidRPr="001B6F10" w:rsidR="00351B64" w:rsidTr="00E15D99" w14:paraId="31555EE7" w14:textId="77777777">
        <w:trPr>
          <w:trHeight w:val="350"/>
          <w:tblHeader/>
        </w:trPr>
        <w:tc>
          <w:tcPr>
            <w:tcW w:w="4855" w:type="dxa"/>
            <w:shd w:val="clear" w:color="auto" w:fill="D9D9D9"/>
          </w:tcPr>
          <w:p w:rsidRPr="001B6F10" w:rsidR="00351B64" w:rsidP="00E15D99" w:rsidRDefault="00351B64" w14:paraId="15F0CE4A" w14:textId="77777777">
            <w:pPr>
              <w:ind w:left="720"/>
              <w:contextualSpacing/>
              <w:rPr>
                <w:rFonts w:ascii="Calibri" w:hAnsi="Calibri" w:eastAsia="Calibri" w:cs="Calibri"/>
                <w:b/>
                <w:u w:val="single"/>
              </w:rPr>
            </w:pPr>
            <w:r w:rsidRPr="001B6F10">
              <w:rPr>
                <w:rFonts w:ascii="Calibri" w:hAnsi="Calibri" w:eastAsia="Calibri" w:cs="Calibri"/>
                <w:b/>
                <w:u w:val="single"/>
              </w:rPr>
              <w:t xml:space="preserve">Question on </w:t>
            </w:r>
            <w:r>
              <w:rPr>
                <w:rFonts w:ascii="Calibri" w:hAnsi="Calibri" w:eastAsia="Calibri" w:cs="Calibri"/>
                <w:b/>
                <w:u w:val="single"/>
              </w:rPr>
              <w:t>2020-21</w:t>
            </w:r>
            <w:r w:rsidRPr="001B6F10">
              <w:rPr>
                <w:rFonts w:ascii="Calibri" w:hAnsi="Calibri" w:eastAsia="Calibri" w:cs="Calibri"/>
                <w:b/>
                <w:u w:val="single"/>
              </w:rPr>
              <w:t xml:space="preserve"> Form</w:t>
            </w:r>
          </w:p>
        </w:tc>
        <w:tc>
          <w:tcPr>
            <w:tcW w:w="5215" w:type="dxa"/>
            <w:shd w:val="clear" w:color="auto" w:fill="D9D9D9"/>
          </w:tcPr>
          <w:p w:rsidRPr="001B6F10" w:rsidR="00351B64" w:rsidP="00E15D99" w:rsidRDefault="00351B64" w14:paraId="5226B0B1" w14:textId="77777777">
            <w:pPr>
              <w:ind w:left="720"/>
              <w:contextualSpacing/>
              <w:rPr>
                <w:rFonts w:ascii="Calibri" w:hAnsi="Calibri" w:eastAsia="Calibri" w:cs="Calibri"/>
                <w:b/>
                <w:u w:val="single"/>
              </w:rPr>
            </w:pPr>
            <w:r w:rsidRPr="001B6F10">
              <w:rPr>
                <w:rFonts w:ascii="Calibri" w:hAnsi="Calibri" w:eastAsia="Calibri" w:cs="Calibri"/>
                <w:b/>
                <w:u w:val="single"/>
              </w:rPr>
              <w:t>Question on 202</w:t>
            </w:r>
            <w:r>
              <w:rPr>
                <w:rFonts w:ascii="Calibri" w:hAnsi="Calibri" w:eastAsia="Calibri" w:cs="Calibri"/>
                <w:b/>
                <w:u w:val="single"/>
              </w:rPr>
              <w:t xml:space="preserve">1-22 </w:t>
            </w:r>
            <w:r w:rsidRPr="001B6F10">
              <w:rPr>
                <w:rFonts w:ascii="Calibri" w:hAnsi="Calibri" w:eastAsia="Calibri" w:cs="Calibri"/>
                <w:b/>
                <w:u w:val="single"/>
              </w:rPr>
              <w:t>Form</w:t>
            </w:r>
          </w:p>
        </w:tc>
      </w:tr>
      <w:tr w:rsidRPr="001B6F10" w:rsidR="00351B64" w:rsidTr="00E15D99" w14:paraId="06640498" w14:textId="77777777">
        <w:trPr>
          <w:trHeight w:val="521"/>
        </w:trPr>
        <w:tc>
          <w:tcPr>
            <w:tcW w:w="4855" w:type="dxa"/>
          </w:tcPr>
          <w:p w:rsidRPr="001B6F10" w:rsidR="00351B64" w:rsidP="00E15D99" w:rsidRDefault="00351B64" w14:paraId="33268D46" w14:textId="77777777">
            <w:pPr>
              <w:rPr>
                <w:rFonts w:ascii="Calibri" w:hAnsi="Calibri" w:eastAsia="Calibri" w:cs="Calibri"/>
                <w:bCs/>
              </w:rPr>
            </w:pPr>
            <w:r w:rsidRPr="001B6F10">
              <w:rPr>
                <w:rFonts w:ascii="Calibri" w:hAnsi="Calibri" w:eastAsia="Calibri" w:cs="Calibri"/>
                <w:b/>
              </w:rPr>
              <w:t xml:space="preserve"> </w:t>
            </w:r>
            <w:r>
              <w:rPr>
                <w:rFonts w:ascii="Calibri" w:hAnsi="Calibri" w:eastAsia="Calibri" w:cs="Calibri"/>
                <w:b/>
              </w:rPr>
              <w:t>(N/A)</w:t>
            </w:r>
          </w:p>
          <w:p w:rsidRPr="001B6F10" w:rsidR="00351B64" w:rsidP="00E15D99" w:rsidRDefault="00351B64" w14:paraId="69068999" w14:textId="77777777">
            <w:pPr>
              <w:ind w:left="720"/>
              <w:contextualSpacing/>
              <w:rPr>
                <w:rFonts w:ascii="Calibri" w:hAnsi="Calibri" w:eastAsia="Calibri" w:cs="Calibri"/>
                <w:bCs/>
              </w:rPr>
            </w:pPr>
          </w:p>
        </w:tc>
        <w:tc>
          <w:tcPr>
            <w:tcW w:w="5215" w:type="dxa"/>
          </w:tcPr>
          <w:p w:rsidRPr="001B6F10" w:rsidR="00351B64" w:rsidP="00E15D99" w:rsidRDefault="00351B64" w14:paraId="3AD9A440" w14:textId="77777777">
            <w:pPr>
              <w:rPr>
                <w:rFonts w:ascii="Calibri" w:hAnsi="Calibri" w:eastAsia="Calibri" w:cs="Calibri"/>
                <w:b/>
              </w:rPr>
            </w:pPr>
            <w:r>
              <w:rPr>
                <w:rFonts w:ascii="Calibri" w:hAnsi="Calibri" w:eastAsia="Calibri" w:cs="Calibri"/>
                <w:b/>
              </w:rPr>
              <w:t>G1. Reason for admission</w:t>
            </w:r>
          </w:p>
          <w:p w:rsidRPr="00147AC0" w:rsidR="00351B64" w:rsidP="00351B64" w:rsidRDefault="00351B64" w14:paraId="4A7EF3C8" w14:textId="77777777">
            <w:pPr>
              <w:pStyle w:val="ListParagraph"/>
              <w:numPr>
                <w:ilvl w:val="0"/>
                <w:numId w:val="32"/>
              </w:numPr>
              <w:autoSpaceDE w:val="0"/>
              <w:autoSpaceDN w:val="0"/>
              <w:adjustRightInd w:val="0"/>
              <w:spacing w:after="0" w:line="240" w:lineRule="auto"/>
              <w:rPr>
                <w:rFonts w:ascii="Segoe UI" w:hAnsi="Segoe UI" w:cs="Segoe UI"/>
                <w:color w:val="000000"/>
                <w:sz w:val="21"/>
                <w:szCs w:val="21"/>
              </w:rPr>
            </w:pPr>
            <w:r w:rsidRPr="00147AC0">
              <w:rPr>
                <w:rFonts w:ascii="Segoe UI" w:hAnsi="Segoe UI" w:cs="Segoe UI"/>
                <w:color w:val="000000"/>
                <w:sz w:val="21"/>
                <w:szCs w:val="21"/>
              </w:rPr>
              <w:t>Influenza related illness</w:t>
            </w:r>
          </w:p>
          <w:p w:rsidRPr="00147AC0" w:rsidR="00351B64" w:rsidP="00351B64" w:rsidRDefault="00351B64" w14:paraId="035B12E8" w14:textId="77777777">
            <w:pPr>
              <w:pStyle w:val="ListParagraph"/>
              <w:numPr>
                <w:ilvl w:val="0"/>
                <w:numId w:val="32"/>
              </w:numPr>
              <w:autoSpaceDE w:val="0"/>
              <w:autoSpaceDN w:val="0"/>
              <w:adjustRightInd w:val="0"/>
              <w:spacing w:after="0" w:line="240" w:lineRule="auto"/>
              <w:rPr>
                <w:rFonts w:ascii="Segoe UI" w:hAnsi="Segoe UI" w:cs="Segoe UI"/>
                <w:color w:val="000000"/>
                <w:sz w:val="21"/>
                <w:szCs w:val="21"/>
              </w:rPr>
            </w:pPr>
            <w:r w:rsidRPr="00147AC0">
              <w:rPr>
                <w:rFonts w:ascii="Segoe UI" w:hAnsi="Segoe UI" w:cs="Segoe UI"/>
                <w:color w:val="000000"/>
                <w:sz w:val="21"/>
                <w:szCs w:val="21"/>
              </w:rPr>
              <w:t>OB/Labor and delivery admission</w:t>
            </w:r>
          </w:p>
          <w:p w:rsidRPr="00147AC0" w:rsidR="00351B64" w:rsidP="00351B64" w:rsidRDefault="00351B64" w14:paraId="57F0FA30" w14:textId="77777777">
            <w:pPr>
              <w:pStyle w:val="ListParagraph"/>
              <w:numPr>
                <w:ilvl w:val="0"/>
                <w:numId w:val="32"/>
              </w:numPr>
              <w:autoSpaceDE w:val="0"/>
              <w:autoSpaceDN w:val="0"/>
              <w:adjustRightInd w:val="0"/>
              <w:spacing w:after="0" w:line="240" w:lineRule="auto"/>
              <w:rPr>
                <w:rFonts w:ascii="Segoe UI" w:hAnsi="Segoe UI" w:cs="Segoe UI"/>
                <w:color w:val="000000"/>
                <w:sz w:val="21"/>
                <w:szCs w:val="21"/>
              </w:rPr>
            </w:pPr>
            <w:r w:rsidRPr="00147AC0">
              <w:rPr>
                <w:rFonts w:ascii="Segoe UI" w:hAnsi="Segoe UI" w:cs="Segoe UI"/>
                <w:color w:val="000000"/>
                <w:sz w:val="21"/>
                <w:szCs w:val="21"/>
              </w:rPr>
              <w:t>Inpatient surgery procedures</w:t>
            </w:r>
          </w:p>
          <w:p w:rsidRPr="00147AC0" w:rsidR="00351B64" w:rsidP="00351B64" w:rsidRDefault="00351B64" w14:paraId="52BAEE36" w14:textId="77777777">
            <w:pPr>
              <w:pStyle w:val="ListParagraph"/>
              <w:numPr>
                <w:ilvl w:val="0"/>
                <w:numId w:val="32"/>
              </w:numPr>
              <w:autoSpaceDE w:val="0"/>
              <w:autoSpaceDN w:val="0"/>
              <w:adjustRightInd w:val="0"/>
              <w:spacing w:after="0" w:line="240" w:lineRule="auto"/>
              <w:rPr>
                <w:rFonts w:ascii="Segoe UI" w:hAnsi="Segoe UI" w:cs="Segoe UI"/>
                <w:color w:val="000000"/>
                <w:sz w:val="21"/>
                <w:szCs w:val="21"/>
              </w:rPr>
            </w:pPr>
            <w:r w:rsidRPr="00147AC0">
              <w:rPr>
                <w:rFonts w:ascii="Segoe UI" w:hAnsi="Segoe UI" w:cs="Segoe UI"/>
                <w:color w:val="000000"/>
                <w:sz w:val="21"/>
                <w:szCs w:val="21"/>
              </w:rPr>
              <w:t>Psychiatric admission needing acute medical care</w:t>
            </w:r>
          </w:p>
          <w:p w:rsidRPr="00147AC0" w:rsidR="00351B64" w:rsidP="00351B64" w:rsidRDefault="00351B64" w14:paraId="6851613C" w14:textId="77777777">
            <w:pPr>
              <w:pStyle w:val="ListParagraph"/>
              <w:numPr>
                <w:ilvl w:val="0"/>
                <w:numId w:val="32"/>
              </w:numPr>
              <w:autoSpaceDE w:val="0"/>
              <w:autoSpaceDN w:val="0"/>
              <w:adjustRightInd w:val="0"/>
              <w:spacing w:after="0" w:line="240" w:lineRule="auto"/>
              <w:rPr>
                <w:rFonts w:ascii="Segoe UI" w:hAnsi="Segoe UI" w:cs="Segoe UI"/>
                <w:color w:val="000000"/>
                <w:sz w:val="21"/>
                <w:szCs w:val="21"/>
              </w:rPr>
            </w:pPr>
            <w:r w:rsidRPr="00147AC0">
              <w:rPr>
                <w:rFonts w:ascii="Segoe UI" w:hAnsi="Segoe UI" w:cs="Segoe UI"/>
                <w:color w:val="000000"/>
                <w:sz w:val="21"/>
                <w:szCs w:val="21"/>
              </w:rPr>
              <w:t>Trauma</w:t>
            </w:r>
          </w:p>
          <w:p w:rsidRPr="00147AC0" w:rsidR="00351B64" w:rsidP="00351B64" w:rsidRDefault="00351B64" w14:paraId="150C2FEA" w14:textId="77777777">
            <w:pPr>
              <w:pStyle w:val="ListParagraph"/>
              <w:numPr>
                <w:ilvl w:val="0"/>
                <w:numId w:val="32"/>
              </w:numPr>
              <w:autoSpaceDE w:val="0"/>
              <w:autoSpaceDN w:val="0"/>
              <w:adjustRightInd w:val="0"/>
              <w:spacing w:after="0" w:line="240" w:lineRule="auto"/>
              <w:rPr>
                <w:rFonts w:ascii="Segoe UI" w:hAnsi="Segoe UI" w:cs="Segoe UI"/>
                <w:color w:val="000000"/>
                <w:sz w:val="21"/>
                <w:szCs w:val="21"/>
              </w:rPr>
            </w:pPr>
            <w:r w:rsidRPr="00147AC0">
              <w:rPr>
                <w:rFonts w:ascii="Segoe UI" w:hAnsi="Segoe UI" w:cs="Segoe UI"/>
                <w:color w:val="000000"/>
                <w:sz w:val="21"/>
                <w:szCs w:val="21"/>
              </w:rPr>
              <w:t>Other, specify: _________________</w:t>
            </w:r>
          </w:p>
          <w:p w:rsidRPr="00147AC0" w:rsidR="00351B64" w:rsidP="00351B64" w:rsidRDefault="00351B64" w14:paraId="0F96D3D1" w14:textId="77777777">
            <w:pPr>
              <w:pStyle w:val="ListParagraph"/>
              <w:numPr>
                <w:ilvl w:val="0"/>
                <w:numId w:val="32"/>
              </w:numPr>
              <w:autoSpaceDE w:val="0"/>
              <w:autoSpaceDN w:val="0"/>
              <w:adjustRightInd w:val="0"/>
              <w:spacing w:after="0" w:line="240" w:lineRule="auto"/>
              <w:rPr>
                <w:rFonts w:ascii="Segoe UI" w:hAnsi="Segoe UI" w:cs="Segoe UI"/>
                <w:color w:val="000000"/>
                <w:sz w:val="21"/>
                <w:szCs w:val="21"/>
              </w:rPr>
            </w:pPr>
            <w:r w:rsidRPr="00147AC0">
              <w:rPr>
                <w:rFonts w:ascii="Segoe UI" w:hAnsi="Segoe UI" w:cs="Segoe UI"/>
                <w:color w:val="000000"/>
                <w:sz w:val="21"/>
                <w:szCs w:val="21"/>
              </w:rPr>
              <w:t>Unknown</w:t>
            </w:r>
          </w:p>
          <w:p w:rsidRPr="001B6F10" w:rsidR="00351B64" w:rsidP="00E15D99" w:rsidRDefault="00351B64" w14:paraId="2848A80F" w14:textId="77777777">
            <w:pPr>
              <w:rPr>
                <w:rFonts w:ascii="Calibri" w:hAnsi="Calibri" w:eastAsia="Calibri" w:cs="Calibri"/>
                <w:b/>
              </w:rPr>
            </w:pPr>
          </w:p>
        </w:tc>
      </w:tr>
      <w:tr w:rsidRPr="001B6F10" w:rsidR="00351B64" w:rsidTr="00E15D99" w14:paraId="7D0A79F2" w14:textId="77777777">
        <w:trPr>
          <w:trHeight w:val="521"/>
        </w:trPr>
        <w:tc>
          <w:tcPr>
            <w:tcW w:w="4855" w:type="dxa"/>
          </w:tcPr>
          <w:p w:rsidR="00351B64" w:rsidP="00E15D99" w:rsidRDefault="00351B64" w14:paraId="4610F716" w14:textId="77777777">
            <w:pPr>
              <w:rPr>
                <w:rFonts w:ascii="Calibri" w:hAnsi="Calibri" w:eastAsia="Calibri" w:cs="Calibri"/>
              </w:rPr>
            </w:pPr>
            <w:r>
              <w:rPr>
                <w:rFonts w:ascii="Calibri" w:hAnsi="Calibri" w:eastAsia="Calibri" w:cs="Calibri"/>
                <w:b/>
              </w:rPr>
              <w:t>G2.</w:t>
            </w:r>
            <w:r w:rsidRPr="001B6F10">
              <w:rPr>
                <w:rFonts w:ascii="Calibri" w:hAnsi="Calibri" w:eastAsia="Calibri" w:cs="Calibri"/>
              </w:rPr>
              <w:t xml:space="preserve"> </w:t>
            </w:r>
            <w:r w:rsidRPr="008311F0">
              <w:rPr>
                <w:rFonts w:ascii="Calibri" w:hAnsi="Calibri" w:eastAsia="Calibri" w:cs="Calibri"/>
                <w:b/>
                <w:bCs/>
              </w:rPr>
              <w:t>Acute signs/symptoms present at admission (began or worsened within 2 weeks prior to admission)</w:t>
            </w:r>
          </w:p>
          <w:p w:rsidR="00351B64" w:rsidP="00E15D99" w:rsidRDefault="00351B64" w14:paraId="13E3E5DB" w14:textId="77777777">
            <w:pPr>
              <w:rPr>
                <w:rFonts w:ascii="Calibri" w:hAnsi="Calibri" w:eastAsia="Calibri" w:cs="Calibri"/>
              </w:rPr>
            </w:pPr>
            <w:r>
              <w:rPr>
                <w:rFonts w:ascii="Calibri" w:hAnsi="Calibri" w:eastAsia="Calibri" w:cs="Calibri"/>
              </w:rPr>
              <w:t>Non-respiratory symptoms:</w:t>
            </w:r>
          </w:p>
          <w:p w:rsidRPr="008311F0" w:rsidR="00351B64" w:rsidP="00351B64" w:rsidRDefault="00351B64" w14:paraId="28F5B463" w14:textId="77777777">
            <w:pPr>
              <w:pStyle w:val="ListParagraph"/>
              <w:numPr>
                <w:ilvl w:val="0"/>
                <w:numId w:val="34"/>
              </w:numPr>
              <w:spacing w:after="0" w:line="240" w:lineRule="auto"/>
              <w:rPr>
                <w:rFonts w:ascii="Calibri" w:hAnsi="Calibri" w:eastAsia="Calibri" w:cs="Calibri"/>
              </w:rPr>
            </w:pPr>
            <w:r w:rsidRPr="008311F0">
              <w:rPr>
                <w:rFonts w:ascii="Calibri" w:hAnsi="Calibri" w:eastAsia="Calibri" w:cs="Calibri"/>
              </w:rPr>
              <w:t>Altered mental status/confusion</w:t>
            </w:r>
          </w:p>
          <w:p w:rsidRPr="008311F0" w:rsidR="00351B64" w:rsidP="00351B64" w:rsidRDefault="00351B64" w14:paraId="75160BC9" w14:textId="77777777">
            <w:pPr>
              <w:pStyle w:val="ListParagraph"/>
              <w:numPr>
                <w:ilvl w:val="0"/>
                <w:numId w:val="34"/>
              </w:numPr>
              <w:spacing w:after="0" w:line="240" w:lineRule="auto"/>
              <w:rPr>
                <w:rFonts w:ascii="Calibri" w:hAnsi="Calibri" w:eastAsia="Calibri" w:cs="Calibri"/>
              </w:rPr>
            </w:pPr>
            <w:r w:rsidRPr="008311F0">
              <w:rPr>
                <w:rFonts w:ascii="Calibri" w:hAnsi="Calibri" w:eastAsia="Calibri" w:cs="Calibri"/>
              </w:rPr>
              <w:t>Fever/chills</w:t>
            </w:r>
          </w:p>
          <w:p w:rsidRPr="008311F0" w:rsidR="00351B64" w:rsidP="00351B64" w:rsidRDefault="00351B64" w14:paraId="69CF0558" w14:textId="77777777">
            <w:pPr>
              <w:pStyle w:val="ListParagraph"/>
              <w:numPr>
                <w:ilvl w:val="0"/>
                <w:numId w:val="34"/>
              </w:numPr>
              <w:spacing w:after="0" w:line="240" w:lineRule="auto"/>
              <w:rPr>
                <w:rFonts w:ascii="Calibri" w:hAnsi="Calibri" w:eastAsia="Calibri" w:cs="Calibri"/>
              </w:rPr>
            </w:pPr>
            <w:r w:rsidRPr="008311F0">
              <w:rPr>
                <w:rFonts w:ascii="Calibri" w:hAnsi="Calibri" w:eastAsia="Calibri" w:cs="Calibri"/>
              </w:rPr>
              <w:lastRenderedPageBreak/>
              <w:t>Seizures</w:t>
            </w:r>
          </w:p>
          <w:p w:rsidR="00351B64" w:rsidP="00E15D99" w:rsidRDefault="00351B64" w14:paraId="460CED64" w14:textId="77777777">
            <w:pPr>
              <w:rPr>
                <w:rFonts w:ascii="Calibri" w:hAnsi="Calibri" w:eastAsia="Calibri" w:cs="Calibri"/>
              </w:rPr>
            </w:pPr>
            <w:r>
              <w:rPr>
                <w:rFonts w:ascii="Calibri" w:hAnsi="Calibri" w:eastAsia="Calibri" w:cs="Calibri"/>
              </w:rPr>
              <w:t>Respiratory symptoms:</w:t>
            </w:r>
          </w:p>
          <w:p w:rsidRPr="008311F0" w:rsidR="00351B64" w:rsidP="00351B64" w:rsidRDefault="00351B64" w14:paraId="78FBE8CC"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Congested/runny nose</w:t>
            </w:r>
          </w:p>
          <w:p w:rsidRPr="008311F0" w:rsidR="00351B64" w:rsidP="00351B64" w:rsidRDefault="00351B64" w14:paraId="731EC148"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Cough</w:t>
            </w:r>
          </w:p>
          <w:p w:rsidRPr="008311F0" w:rsidR="00351B64" w:rsidP="00351B64" w:rsidRDefault="00351B64" w14:paraId="7DE9EC00"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Shortness of breath/respiratory distress</w:t>
            </w:r>
          </w:p>
          <w:p w:rsidRPr="008311F0" w:rsidR="00351B64" w:rsidP="00351B64" w:rsidRDefault="00351B64" w14:paraId="120FBE27"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Sore throat</w:t>
            </w:r>
          </w:p>
          <w:p w:rsidRPr="008311F0" w:rsidR="00351B64" w:rsidP="00351B64" w:rsidRDefault="00351B64" w14:paraId="00FEA547"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URI/ILI</w:t>
            </w:r>
          </w:p>
          <w:p w:rsidRPr="008311F0" w:rsidR="00351B64" w:rsidP="00351B64" w:rsidRDefault="00351B64" w14:paraId="441756BB"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Wheezing</w:t>
            </w:r>
          </w:p>
        </w:tc>
        <w:tc>
          <w:tcPr>
            <w:tcW w:w="5215" w:type="dxa"/>
          </w:tcPr>
          <w:p w:rsidR="00351B64" w:rsidP="00E15D99" w:rsidRDefault="00351B64" w14:paraId="4E6717C7" w14:textId="77777777">
            <w:pPr>
              <w:rPr>
                <w:rFonts w:ascii="Calibri" w:hAnsi="Calibri" w:eastAsia="Calibri" w:cs="Calibri"/>
              </w:rPr>
            </w:pPr>
            <w:r>
              <w:rPr>
                <w:rFonts w:ascii="Calibri" w:hAnsi="Calibri" w:eastAsia="Calibri" w:cs="Calibri"/>
                <w:b/>
              </w:rPr>
              <w:lastRenderedPageBreak/>
              <w:t>G2.</w:t>
            </w:r>
            <w:r w:rsidRPr="001B6F10">
              <w:rPr>
                <w:rFonts w:ascii="Calibri" w:hAnsi="Calibri" w:eastAsia="Calibri" w:cs="Calibri"/>
              </w:rPr>
              <w:t xml:space="preserve"> </w:t>
            </w:r>
            <w:r w:rsidRPr="008311F0">
              <w:rPr>
                <w:rFonts w:ascii="Calibri" w:hAnsi="Calibri" w:eastAsia="Calibri" w:cs="Calibri"/>
                <w:b/>
                <w:bCs/>
              </w:rPr>
              <w:t>Acute signs/symptoms present at admission (began or worsened within 2 weeks prior to admission)</w:t>
            </w:r>
          </w:p>
          <w:p w:rsidR="00351B64" w:rsidP="00E15D99" w:rsidRDefault="00351B64" w14:paraId="64081C69" w14:textId="77777777">
            <w:pPr>
              <w:rPr>
                <w:rFonts w:ascii="Calibri" w:hAnsi="Calibri" w:eastAsia="Calibri" w:cs="Calibri"/>
              </w:rPr>
            </w:pPr>
            <w:r>
              <w:rPr>
                <w:rFonts w:ascii="Calibri" w:hAnsi="Calibri" w:eastAsia="Calibri" w:cs="Calibri"/>
              </w:rPr>
              <w:t>Non-respiratory symptoms:</w:t>
            </w:r>
          </w:p>
          <w:p w:rsidR="00351B64" w:rsidP="00351B64" w:rsidRDefault="00351B64" w14:paraId="2636D04C"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Abdominal pain</w:t>
            </w:r>
          </w:p>
          <w:p w:rsidRPr="008311F0" w:rsidR="00351B64" w:rsidP="00351B64" w:rsidRDefault="00351B64" w14:paraId="1FE1B985" w14:textId="77777777">
            <w:pPr>
              <w:pStyle w:val="ListParagraph"/>
              <w:numPr>
                <w:ilvl w:val="0"/>
                <w:numId w:val="34"/>
              </w:numPr>
              <w:spacing w:after="0" w:line="240" w:lineRule="auto"/>
              <w:rPr>
                <w:rFonts w:ascii="Calibri" w:hAnsi="Calibri" w:eastAsia="Calibri" w:cs="Calibri"/>
              </w:rPr>
            </w:pPr>
            <w:r w:rsidRPr="008311F0">
              <w:rPr>
                <w:rFonts w:ascii="Calibri" w:hAnsi="Calibri" w:eastAsia="Calibri" w:cs="Calibri"/>
              </w:rPr>
              <w:t>Altered mental status/confusion</w:t>
            </w:r>
          </w:p>
          <w:p w:rsidR="00351B64" w:rsidP="00351B64" w:rsidRDefault="00351B64" w14:paraId="3196E8DA"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lastRenderedPageBreak/>
              <w:t>Anosmia/decreased smell</w:t>
            </w:r>
          </w:p>
          <w:p w:rsidR="00351B64" w:rsidP="00351B64" w:rsidRDefault="00351B64" w14:paraId="056FBC41"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Chest pain</w:t>
            </w:r>
          </w:p>
          <w:p w:rsidR="00351B64" w:rsidP="00351B64" w:rsidRDefault="00351B64" w14:paraId="2A95C0E9"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Conjunctivitis</w:t>
            </w:r>
          </w:p>
          <w:p w:rsidR="00351B64" w:rsidP="00351B64" w:rsidRDefault="00351B64" w14:paraId="4E16866E"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Diarrhea</w:t>
            </w:r>
          </w:p>
          <w:p w:rsidR="00351B64" w:rsidP="00351B64" w:rsidRDefault="00351B64" w14:paraId="5130175B"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Dysgeusia/decreased taste</w:t>
            </w:r>
          </w:p>
          <w:p w:rsidR="00351B64" w:rsidP="00351B64" w:rsidRDefault="00351B64" w14:paraId="3CFCDF64"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Fatigue</w:t>
            </w:r>
          </w:p>
          <w:p w:rsidRPr="008311F0" w:rsidR="00351B64" w:rsidP="00351B64" w:rsidRDefault="00351B64" w14:paraId="4C12D74B" w14:textId="77777777">
            <w:pPr>
              <w:pStyle w:val="ListParagraph"/>
              <w:numPr>
                <w:ilvl w:val="0"/>
                <w:numId w:val="34"/>
              </w:numPr>
              <w:spacing w:after="0" w:line="240" w:lineRule="auto"/>
              <w:rPr>
                <w:rFonts w:ascii="Calibri" w:hAnsi="Calibri" w:eastAsia="Calibri" w:cs="Calibri"/>
              </w:rPr>
            </w:pPr>
            <w:r w:rsidRPr="008311F0">
              <w:rPr>
                <w:rFonts w:ascii="Calibri" w:hAnsi="Calibri" w:eastAsia="Calibri" w:cs="Calibri"/>
              </w:rPr>
              <w:t>Fever/chills</w:t>
            </w:r>
          </w:p>
          <w:p w:rsidR="00351B64" w:rsidP="00351B64" w:rsidRDefault="00351B64" w14:paraId="09DA3B88"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Headache</w:t>
            </w:r>
          </w:p>
          <w:p w:rsidR="00351B64" w:rsidP="00351B64" w:rsidRDefault="00351B64" w14:paraId="142A775F"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Muscle aches/myalgias</w:t>
            </w:r>
          </w:p>
          <w:p w:rsidR="00351B64" w:rsidP="00351B64" w:rsidRDefault="00351B64" w14:paraId="3C323C5F"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Nausea/vomiting</w:t>
            </w:r>
          </w:p>
          <w:p w:rsidR="00351B64" w:rsidP="00351B64" w:rsidRDefault="00351B64" w14:paraId="6E42DF93" w14:textId="77777777">
            <w:pPr>
              <w:pStyle w:val="ListParagraph"/>
              <w:numPr>
                <w:ilvl w:val="0"/>
                <w:numId w:val="34"/>
              </w:numPr>
              <w:spacing w:after="0" w:line="240" w:lineRule="auto"/>
              <w:rPr>
                <w:rFonts w:ascii="Calibri" w:hAnsi="Calibri" w:eastAsia="Calibri" w:cs="Calibri"/>
              </w:rPr>
            </w:pPr>
            <w:r>
              <w:rPr>
                <w:rFonts w:ascii="Calibri" w:hAnsi="Calibri" w:eastAsia="Calibri" w:cs="Calibri"/>
              </w:rPr>
              <w:t>Rash</w:t>
            </w:r>
          </w:p>
          <w:p w:rsidRPr="008311F0" w:rsidR="00351B64" w:rsidP="00351B64" w:rsidRDefault="00351B64" w14:paraId="16880D28" w14:textId="77777777">
            <w:pPr>
              <w:pStyle w:val="ListParagraph"/>
              <w:numPr>
                <w:ilvl w:val="0"/>
                <w:numId w:val="34"/>
              </w:numPr>
              <w:spacing w:after="0" w:line="240" w:lineRule="auto"/>
              <w:rPr>
                <w:rFonts w:ascii="Calibri" w:hAnsi="Calibri" w:eastAsia="Calibri" w:cs="Calibri"/>
              </w:rPr>
            </w:pPr>
            <w:r w:rsidRPr="008311F0">
              <w:rPr>
                <w:rFonts w:ascii="Calibri" w:hAnsi="Calibri" w:eastAsia="Calibri" w:cs="Calibri"/>
              </w:rPr>
              <w:t>Seizures</w:t>
            </w:r>
          </w:p>
          <w:p w:rsidR="00351B64" w:rsidP="00E15D99" w:rsidRDefault="00351B64" w14:paraId="7C6D69A8" w14:textId="77777777">
            <w:pPr>
              <w:rPr>
                <w:rFonts w:ascii="Calibri" w:hAnsi="Calibri" w:eastAsia="Calibri" w:cs="Calibri"/>
              </w:rPr>
            </w:pPr>
            <w:r>
              <w:rPr>
                <w:rFonts w:ascii="Calibri" w:hAnsi="Calibri" w:eastAsia="Calibri" w:cs="Calibri"/>
              </w:rPr>
              <w:t>Respiratory symptoms:</w:t>
            </w:r>
          </w:p>
          <w:p w:rsidRPr="008311F0" w:rsidR="00351B64" w:rsidP="00351B64" w:rsidRDefault="00351B64" w14:paraId="0C7B3FBB"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Congested/runny nose</w:t>
            </w:r>
          </w:p>
          <w:p w:rsidR="00351B64" w:rsidP="00351B64" w:rsidRDefault="00351B64" w14:paraId="6F489969"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Cough</w:t>
            </w:r>
          </w:p>
          <w:p w:rsidRPr="008311F0" w:rsidR="00351B64" w:rsidP="00351B64" w:rsidRDefault="00351B64" w14:paraId="4F323EFD" w14:textId="77777777">
            <w:pPr>
              <w:pStyle w:val="ListParagraph"/>
              <w:numPr>
                <w:ilvl w:val="0"/>
                <w:numId w:val="33"/>
              </w:numPr>
              <w:spacing w:after="0" w:line="240" w:lineRule="auto"/>
              <w:rPr>
                <w:rFonts w:ascii="Calibri" w:hAnsi="Calibri" w:eastAsia="Calibri" w:cs="Calibri"/>
              </w:rPr>
            </w:pPr>
            <w:r>
              <w:rPr>
                <w:rFonts w:ascii="Calibri" w:hAnsi="Calibri" w:eastAsia="Calibri" w:cs="Calibri"/>
              </w:rPr>
              <w:t>Hemoptysis/bloody sputum</w:t>
            </w:r>
          </w:p>
          <w:p w:rsidRPr="008311F0" w:rsidR="00351B64" w:rsidP="00351B64" w:rsidRDefault="00351B64" w14:paraId="55A754D6"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Shortness of breath/respiratory distress</w:t>
            </w:r>
          </w:p>
          <w:p w:rsidRPr="008311F0" w:rsidR="00351B64" w:rsidP="00351B64" w:rsidRDefault="00351B64" w14:paraId="0F6E8949"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Sore throat</w:t>
            </w:r>
          </w:p>
          <w:p w:rsidRPr="008311F0" w:rsidR="00351B64" w:rsidP="00351B64" w:rsidRDefault="00351B64" w14:paraId="1E956C72"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URI/ILI</w:t>
            </w:r>
          </w:p>
          <w:p w:rsidR="00351B64" w:rsidP="00351B64" w:rsidRDefault="00351B64" w14:paraId="656E0A5C" w14:textId="77777777">
            <w:pPr>
              <w:pStyle w:val="ListParagraph"/>
              <w:numPr>
                <w:ilvl w:val="0"/>
                <w:numId w:val="33"/>
              </w:numPr>
              <w:spacing w:after="0" w:line="240" w:lineRule="auto"/>
              <w:rPr>
                <w:rFonts w:ascii="Calibri" w:hAnsi="Calibri" w:eastAsia="Calibri" w:cs="Calibri"/>
              </w:rPr>
            </w:pPr>
            <w:r w:rsidRPr="008311F0">
              <w:rPr>
                <w:rFonts w:ascii="Calibri" w:hAnsi="Calibri" w:eastAsia="Calibri" w:cs="Calibri"/>
              </w:rPr>
              <w:t>Wheezing</w:t>
            </w:r>
          </w:p>
          <w:p w:rsidR="00351B64" w:rsidP="00E15D99" w:rsidRDefault="00351B64" w14:paraId="4990470F" w14:textId="77777777">
            <w:pPr>
              <w:pStyle w:val="ListParagraph"/>
              <w:spacing w:after="0" w:line="240" w:lineRule="auto"/>
              <w:rPr>
                <w:rFonts w:ascii="Calibri" w:hAnsi="Calibri" w:eastAsia="Calibri" w:cs="Calibri"/>
              </w:rPr>
            </w:pPr>
          </w:p>
          <w:p w:rsidR="00351B64" w:rsidP="00E15D99" w:rsidRDefault="00351B64" w14:paraId="3F02E9E9" w14:textId="77777777">
            <w:pPr>
              <w:rPr>
                <w:rFonts w:ascii="Calibri" w:hAnsi="Calibri" w:eastAsia="Calibri" w:cs="Calibri"/>
              </w:rPr>
            </w:pPr>
            <w:r>
              <w:rPr>
                <w:rFonts w:ascii="Calibri" w:hAnsi="Calibri" w:eastAsia="Calibri" w:cs="Calibri"/>
              </w:rPr>
              <w:t>For cases &lt;2 years:</w:t>
            </w:r>
          </w:p>
          <w:p w:rsidRPr="00160537" w:rsidR="00351B64" w:rsidP="00351B64" w:rsidRDefault="00351B64" w14:paraId="6DD452DA" w14:textId="77777777">
            <w:pPr>
              <w:pStyle w:val="ListParagraph"/>
              <w:numPr>
                <w:ilvl w:val="0"/>
                <w:numId w:val="35"/>
              </w:numPr>
              <w:spacing w:after="0" w:line="240" w:lineRule="auto"/>
              <w:rPr>
                <w:rFonts w:ascii="Calibri" w:hAnsi="Calibri" w:eastAsia="Calibri" w:cs="Calibri"/>
              </w:rPr>
            </w:pPr>
            <w:r w:rsidRPr="00160537">
              <w:rPr>
                <w:rFonts w:ascii="Calibri" w:hAnsi="Calibri" w:eastAsia="Calibri" w:cs="Calibri"/>
              </w:rPr>
              <w:t>Apnea</w:t>
            </w:r>
          </w:p>
          <w:p w:rsidRPr="00160537" w:rsidR="00351B64" w:rsidP="00351B64" w:rsidRDefault="00351B64" w14:paraId="057B72C7" w14:textId="77777777">
            <w:pPr>
              <w:pStyle w:val="ListParagraph"/>
              <w:numPr>
                <w:ilvl w:val="0"/>
                <w:numId w:val="35"/>
              </w:numPr>
              <w:spacing w:after="0" w:line="240" w:lineRule="auto"/>
              <w:rPr>
                <w:rFonts w:ascii="Calibri" w:hAnsi="Calibri" w:eastAsia="Calibri" w:cs="Calibri"/>
              </w:rPr>
            </w:pPr>
            <w:r w:rsidRPr="00160537">
              <w:rPr>
                <w:rFonts w:ascii="Calibri" w:hAnsi="Calibri" w:eastAsia="Calibri" w:cs="Calibri"/>
              </w:rPr>
              <w:t>Cyanosis</w:t>
            </w:r>
          </w:p>
          <w:p w:rsidRPr="00160537" w:rsidR="00351B64" w:rsidP="00351B64" w:rsidRDefault="00351B64" w14:paraId="6BEF0040" w14:textId="77777777">
            <w:pPr>
              <w:pStyle w:val="ListParagraph"/>
              <w:numPr>
                <w:ilvl w:val="0"/>
                <w:numId w:val="35"/>
              </w:numPr>
              <w:spacing w:after="0" w:line="240" w:lineRule="auto"/>
              <w:rPr>
                <w:rFonts w:ascii="Calibri" w:hAnsi="Calibri" w:eastAsia="Calibri" w:cs="Calibri"/>
              </w:rPr>
            </w:pPr>
            <w:r w:rsidRPr="00160537">
              <w:rPr>
                <w:rFonts w:ascii="Calibri" w:hAnsi="Calibri" w:eastAsia="Calibri" w:cs="Calibri"/>
              </w:rPr>
              <w:t>Decreased vocalization/stridor</w:t>
            </w:r>
          </w:p>
          <w:p w:rsidRPr="00160537" w:rsidR="00351B64" w:rsidP="00351B64" w:rsidRDefault="00351B64" w14:paraId="4AE98DC9" w14:textId="77777777">
            <w:pPr>
              <w:pStyle w:val="ListParagraph"/>
              <w:numPr>
                <w:ilvl w:val="0"/>
                <w:numId w:val="35"/>
              </w:numPr>
              <w:spacing w:after="0" w:line="240" w:lineRule="auto"/>
              <w:rPr>
                <w:rFonts w:ascii="Calibri" w:hAnsi="Calibri" w:eastAsia="Calibri" w:cs="Calibri"/>
              </w:rPr>
            </w:pPr>
            <w:r w:rsidRPr="00160537">
              <w:rPr>
                <w:rFonts w:ascii="Calibri" w:hAnsi="Calibri" w:eastAsia="Calibri" w:cs="Calibri"/>
              </w:rPr>
              <w:t>Dehydration</w:t>
            </w:r>
          </w:p>
          <w:p w:rsidRPr="00160537" w:rsidR="00351B64" w:rsidP="00351B64" w:rsidRDefault="00351B64" w14:paraId="7CF13FA4" w14:textId="77777777">
            <w:pPr>
              <w:pStyle w:val="ListParagraph"/>
              <w:numPr>
                <w:ilvl w:val="0"/>
                <w:numId w:val="35"/>
              </w:numPr>
              <w:spacing w:after="0" w:line="240" w:lineRule="auto"/>
              <w:rPr>
                <w:rFonts w:ascii="Calibri" w:hAnsi="Calibri" w:eastAsia="Calibri" w:cs="Calibri"/>
              </w:rPr>
            </w:pPr>
            <w:r w:rsidRPr="00160537">
              <w:rPr>
                <w:rFonts w:ascii="Calibri" w:hAnsi="Calibri" w:eastAsia="Calibri" w:cs="Calibri"/>
              </w:rPr>
              <w:t>Hypothermia</w:t>
            </w:r>
          </w:p>
          <w:p w:rsidRPr="00160537" w:rsidR="00351B64" w:rsidP="00351B64" w:rsidRDefault="00351B64" w14:paraId="4E237ECC" w14:textId="77777777">
            <w:pPr>
              <w:pStyle w:val="ListParagraph"/>
              <w:numPr>
                <w:ilvl w:val="0"/>
                <w:numId w:val="35"/>
              </w:numPr>
              <w:spacing w:after="0" w:line="240" w:lineRule="auto"/>
              <w:rPr>
                <w:rFonts w:ascii="Calibri" w:hAnsi="Calibri" w:eastAsia="Calibri" w:cs="Calibri"/>
              </w:rPr>
            </w:pPr>
            <w:r w:rsidRPr="00160537">
              <w:rPr>
                <w:rFonts w:ascii="Calibri" w:hAnsi="Calibri" w:eastAsia="Calibri" w:cs="Calibri"/>
              </w:rPr>
              <w:t>Inability to eat/poor feeding</w:t>
            </w:r>
          </w:p>
          <w:p w:rsidRPr="00160537" w:rsidR="00351B64" w:rsidP="00351B64" w:rsidRDefault="00351B64" w14:paraId="42C43AA4" w14:textId="77777777">
            <w:pPr>
              <w:pStyle w:val="ListParagraph"/>
              <w:numPr>
                <w:ilvl w:val="0"/>
                <w:numId w:val="35"/>
              </w:numPr>
              <w:spacing w:after="0" w:line="240" w:lineRule="auto"/>
              <w:rPr>
                <w:rFonts w:ascii="Calibri" w:hAnsi="Calibri" w:eastAsia="Calibri" w:cs="Calibri"/>
              </w:rPr>
            </w:pPr>
            <w:r w:rsidRPr="00160537">
              <w:rPr>
                <w:rFonts w:ascii="Calibri" w:hAnsi="Calibri" w:eastAsia="Calibri" w:cs="Calibri"/>
              </w:rPr>
              <w:t>Lethargy</w:t>
            </w:r>
          </w:p>
        </w:tc>
      </w:tr>
      <w:tr w:rsidRPr="001B6F10" w:rsidR="00351B64" w:rsidTr="00E15D99" w14:paraId="128C99C8" w14:textId="77777777">
        <w:tc>
          <w:tcPr>
            <w:tcW w:w="4855" w:type="dxa"/>
          </w:tcPr>
          <w:p w:rsidRPr="001B6F10" w:rsidR="00351B64" w:rsidP="00E15D99" w:rsidRDefault="00351B64" w14:paraId="15F526FD" w14:textId="77777777">
            <w:pPr>
              <w:contextualSpacing/>
              <w:rPr>
                <w:rFonts w:ascii="Calibri" w:hAnsi="Calibri" w:eastAsia="Calibri" w:cs="Calibri"/>
                <w:b/>
              </w:rPr>
            </w:pPr>
            <w:r>
              <w:rPr>
                <w:rFonts w:ascii="Calibri" w:hAnsi="Calibri" w:eastAsia="Calibri" w:cs="Calibri"/>
                <w:b/>
              </w:rPr>
              <w:lastRenderedPageBreak/>
              <w:t>N/A</w:t>
            </w:r>
          </w:p>
        </w:tc>
        <w:tc>
          <w:tcPr>
            <w:tcW w:w="5215" w:type="dxa"/>
          </w:tcPr>
          <w:p w:rsidRPr="001B6F10" w:rsidR="00351B64" w:rsidP="00E15D99" w:rsidRDefault="00351B64" w14:paraId="78E564F0" w14:textId="77777777">
            <w:pPr>
              <w:spacing w:line="276" w:lineRule="auto"/>
              <w:rPr>
                <w:rFonts w:ascii="Calibri" w:hAnsi="Calibri" w:eastAsia="Calibri" w:cs="Calibri"/>
                <w:b/>
              </w:rPr>
            </w:pPr>
            <w:r>
              <w:rPr>
                <w:rFonts w:ascii="Calibri" w:hAnsi="Calibri" w:eastAsia="Calibri" w:cs="Calibri"/>
                <w:b/>
              </w:rPr>
              <w:t>G8</w:t>
            </w:r>
            <w:r w:rsidRPr="001B6F10">
              <w:rPr>
                <w:rFonts w:ascii="Calibri" w:hAnsi="Calibri" w:eastAsia="Calibri" w:cs="Calibri"/>
                <w:b/>
              </w:rPr>
              <w:t>. Alcohol abuse</w:t>
            </w:r>
          </w:p>
          <w:p w:rsidRPr="001B6F10" w:rsidR="00351B64" w:rsidP="00351B64" w:rsidRDefault="00351B64" w14:paraId="135E51C3" w14:textId="77777777">
            <w:pPr>
              <w:numPr>
                <w:ilvl w:val="0"/>
                <w:numId w:val="14"/>
              </w:numPr>
              <w:contextualSpacing/>
              <w:rPr>
                <w:rFonts w:ascii="Calibri" w:hAnsi="Calibri" w:eastAsia="Calibri" w:cs="Calibri"/>
              </w:rPr>
            </w:pPr>
            <w:r w:rsidRPr="001B6F10">
              <w:rPr>
                <w:rFonts w:ascii="Calibri" w:hAnsi="Calibri" w:eastAsia="Calibri" w:cs="Calibri"/>
              </w:rPr>
              <w:t>Current</w:t>
            </w:r>
          </w:p>
          <w:p w:rsidRPr="001B6F10" w:rsidR="00351B64" w:rsidP="00351B64" w:rsidRDefault="00351B64" w14:paraId="24736202" w14:textId="77777777">
            <w:pPr>
              <w:numPr>
                <w:ilvl w:val="0"/>
                <w:numId w:val="14"/>
              </w:numPr>
              <w:contextualSpacing/>
              <w:rPr>
                <w:rFonts w:ascii="Calibri" w:hAnsi="Calibri" w:eastAsia="Calibri" w:cs="Calibri"/>
              </w:rPr>
            </w:pPr>
            <w:r w:rsidRPr="001B6F10">
              <w:rPr>
                <w:rFonts w:ascii="Calibri" w:hAnsi="Calibri" w:eastAsia="Calibri" w:cs="Calibri"/>
              </w:rPr>
              <w:t>Former</w:t>
            </w:r>
          </w:p>
          <w:p w:rsidRPr="001B6F10" w:rsidR="00351B64" w:rsidP="00351B64" w:rsidRDefault="00351B64" w14:paraId="7983BB18" w14:textId="77777777">
            <w:pPr>
              <w:numPr>
                <w:ilvl w:val="0"/>
                <w:numId w:val="14"/>
              </w:numPr>
              <w:contextualSpacing/>
              <w:rPr>
                <w:rFonts w:ascii="Calibri" w:hAnsi="Calibri" w:eastAsia="Calibri" w:cs="Calibri"/>
              </w:rPr>
            </w:pPr>
            <w:r w:rsidRPr="001B6F10">
              <w:rPr>
                <w:rFonts w:ascii="Calibri" w:hAnsi="Calibri" w:eastAsia="Calibri" w:cs="Calibri"/>
              </w:rPr>
              <w:t>No/Unknown</w:t>
            </w:r>
          </w:p>
          <w:p w:rsidRPr="001B6F10" w:rsidR="00351B64" w:rsidP="00E15D99" w:rsidRDefault="00351B64" w14:paraId="4DAD75CA" w14:textId="77777777">
            <w:pPr>
              <w:spacing w:line="276" w:lineRule="auto"/>
              <w:rPr>
                <w:rFonts w:ascii="Calibri" w:hAnsi="Calibri" w:eastAsia="Calibri" w:cs="Calibri"/>
                <w:b/>
              </w:rPr>
            </w:pPr>
          </w:p>
        </w:tc>
      </w:tr>
      <w:tr w:rsidRPr="001B6F10" w:rsidR="00351B64" w:rsidTr="00E15D99" w14:paraId="4B26D1B2" w14:textId="77777777">
        <w:tc>
          <w:tcPr>
            <w:tcW w:w="4855" w:type="dxa"/>
          </w:tcPr>
          <w:p w:rsidRPr="001B6F10" w:rsidR="00351B64" w:rsidP="00E15D99" w:rsidRDefault="00351B64" w14:paraId="36F44780" w14:textId="77777777">
            <w:pPr>
              <w:contextualSpacing/>
              <w:rPr>
                <w:rFonts w:ascii="Calibri" w:hAnsi="Calibri" w:eastAsia="Calibri" w:cs="Calibri"/>
                <w:b/>
              </w:rPr>
            </w:pPr>
            <w:r>
              <w:rPr>
                <w:rFonts w:ascii="Calibri" w:hAnsi="Calibri" w:eastAsia="Calibri" w:cs="Calibri"/>
                <w:b/>
              </w:rPr>
              <w:t>N/A</w:t>
            </w:r>
          </w:p>
        </w:tc>
        <w:tc>
          <w:tcPr>
            <w:tcW w:w="5215" w:type="dxa"/>
          </w:tcPr>
          <w:p w:rsidRPr="001B6F10" w:rsidR="00351B64" w:rsidP="00E15D99" w:rsidRDefault="00351B64" w14:paraId="5467DC08" w14:textId="77777777">
            <w:pPr>
              <w:spacing w:line="276" w:lineRule="auto"/>
              <w:rPr>
                <w:rFonts w:ascii="Calibri" w:hAnsi="Calibri" w:eastAsia="Calibri" w:cs="Calibri"/>
                <w:b/>
              </w:rPr>
            </w:pPr>
            <w:r>
              <w:rPr>
                <w:rFonts w:ascii="Calibri" w:hAnsi="Calibri" w:eastAsia="Calibri" w:cs="Calibri"/>
                <w:b/>
              </w:rPr>
              <w:t>G9</w:t>
            </w:r>
            <w:r w:rsidRPr="001B6F10">
              <w:rPr>
                <w:rFonts w:ascii="Calibri" w:hAnsi="Calibri" w:eastAsia="Calibri" w:cs="Calibri"/>
                <w:b/>
              </w:rPr>
              <w:t>. Substance abuse</w:t>
            </w:r>
          </w:p>
          <w:p w:rsidRPr="001B6F10" w:rsidR="00351B64" w:rsidP="00351B64" w:rsidRDefault="00351B64" w14:paraId="2F70F347" w14:textId="77777777">
            <w:pPr>
              <w:numPr>
                <w:ilvl w:val="0"/>
                <w:numId w:val="15"/>
              </w:numPr>
              <w:contextualSpacing/>
              <w:rPr>
                <w:rFonts w:ascii="Calibri" w:hAnsi="Calibri" w:eastAsia="Calibri" w:cs="Calibri"/>
              </w:rPr>
            </w:pPr>
            <w:r w:rsidRPr="001B6F10">
              <w:rPr>
                <w:rFonts w:ascii="Calibri" w:hAnsi="Calibri" w:eastAsia="Calibri" w:cs="Calibri"/>
              </w:rPr>
              <w:t>Current</w:t>
            </w:r>
          </w:p>
          <w:p w:rsidRPr="001B6F10" w:rsidR="00351B64" w:rsidP="00351B64" w:rsidRDefault="00351B64" w14:paraId="1B31B280" w14:textId="77777777">
            <w:pPr>
              <w:numPr>
                <w:ilvl w:val="0"/>
                <w:numId w:val="15"/>
              </w:numPr>
              <w:contextualSpacing/>
              <w:rPr>
                <w:rFonts w:ascii="Calibri" w:hAnsi="Calibri" w:eastAsia="Calibri" w:cs="Calibri"/>
              </w:rPr>
            </w:pPr>
            <w:r w:rsidRPr="001B6F10">
              <w:rPr>
                <w:rFonts w:ascii="Calibri" w:hAnsi="Calibri" w:eastAsia="Calibri" w:cs="Calibri"/>
              </w:rPr>
              <w:t>Former</w:t>
            </w:r>
          </w:p>
          <w:p w:rsidRPr="001B6F10" w:rsidR="00351B64" w:rsidP="00351B64" w:rsidRDefault="00351B64" w14:paraId="5C99ABD2" w14:textId="77777777">
            <w:pPr>
              <w:numPr>
                <w:ilvl w:val="0"/>
                <w:numId w:val="15"/>
              </w:numPr>
              <w:contextualSpacing/>
              <w:rPr>
                <w:rFonts w:ascii="Calibri" w:hAnsi="Calibri" w:eastAsia="Calibri" w:cs="Calibri"/>
              </w:rPr>
            </w:pPr>
            <w:r w:rsidRPr="001B6F10">
              <w:rPr>
                <w:rFonts w:ascii="Calibri" w:hAnsi="Calibri" w:eastAsia="Calibri" w:cs="Calibri"/>
              </w:rPr>
              <w:t>No/Unknown</w:t>
            </w:r>
          </w:p>
          <w:p w:rsidRPr="001B6F10" w:rsidR="00351B64" w:rsidP="00E15D99" w:rsidRDefault="00351B64" w14:paraId="0E617088" w14:textId="77777777">
            <w:pPr>
              <w:spacing w:after="200" w:line="276" w:lineRule="auto"/>
              <w:rPr>
                <w:rFonts w:ascii="Calibri" w:hAnsi="Calibri" w:eastAsia="Calibri" w:cs="Calibri"/>
                <w:b/>
              </w:rPr>
            </w:pPr>
          </w:p>
        </w:tc>
      </w:tr>
      <w:tr w:rsidRPr="001B6F10" w:rsidR="00351B64" w:rsidTr="00E15D99" w14:paraId="1B388390" w14:textId="77777777">
        <w:tc>
          <w:tcPr>
            <w:tcW w:w="4855" w:type="dxa"/>
          </w:tcPr>
          <w:p w:rsidRPr="008311F0" w:rsidR="00351B64" w:rsidP="00E15D99" w:rsidRDefault="00351B64" w14:paraId="2B476DA9" w14:textId="77777777">
            <w:pPr>
              <w:spacing w:after="200" w:line="276" w:lineRule="auto"/>
              <w:contextualSpacing/>
              <w:rPr>
                <w:rFonts w:ascii="Calibri" w:hAnsi="Calibri" w:eastAsia="Calibri" w:cs="Calibri"/>
                <w:b/>
                <w:bCs/>
              </w:rPr>
            </w:pPr>
            <w:r w:rsidRPr="008311F0">
              <w:rPr>
                <w:rFonts w:ascii="Calibri" w:hAnsi="Calibri" w:eastAsia="Calibri" w:cs="Calibri"/>
                <w:b/>
                <w:bCs/>
              </w:rPr>
              <w:t>N/A</w:t>
            </w:r>
          </w:p>
        </w:tc>
        <w:tc>
          <w:tcPr>
            <w:tcW w:w="5215" w:type="dxa"/>
          </w:tcPr>
          <w:p w:rsidRPr="001B6F10" w:rsidR="00351B64" w:rsidP="00E15D99" w:rsidRDefault="00351B64" w14:paraId="6E46B79F" w14:textId="77777777">
            <w:pPr>
              <w:spacing w:line="276" w:lineRule="auto"/>
              <w:rPr>
                <w:rFonts w:ascii="Calibri" w:hAnsi="Calibri" w:eastAsia="Calibri" w:cs="Calibri"/>
                <w:b/>
              </w:rPr>
            </w:pPr>
            <w:r>
              <w:rPr>
                <w:rFonts w:ascii="Calibri" w:hAnsi="Calibri" w:eastAsia="Calibri" w:cs="Calibri"/>
                <w:b/>
              </w:rPr>
              <w:t>G10</w:t>
            </w:r>
            <w:r w:rsidRPr="001B6F10">
              <w:rPr>
                <w:rFonts w:ascii="Calibri" w:hAnsi="Calibri" w:eastAsia="Calibri" w:cs="Calibri"/>
                <w:b/>
              </w:rPr>
              <w:t>. Substance Abuse Type (Current use only) check all that apply</w:t>
            </w:r>
          </w:p>
          <w:p w:rsidR="00351B64" w:rsidP="00351B64" w:rsidRDefault="00351B64" w14:paraId="29FF36B0" w14:textId="77777777">
            <w:pPr>
              <w:numPr>
                <w:ilvl w:val="0"/>
                <w:numId w:val="16"/>
              </w:numPr>
              <w:spacing w:after="200" w:line="276" w:lineRule="auto"/>
              <w:contextualSpacing/>
              <w:rPr>
                <w:rFonts w:ascii="Calibri" w:hAnsi="Calibri" w:eastAsia="Calibri" w:cs="Calibri"/>
              </w:rPr>
            </w:pPr>
            <w:r w:rsidRPr="001B6F10">
              <w:rPr>
                <w:rFonts w:ascii="Calibri" w:hAnsi="Calibri" w:eastAsia="Calibri" w:cs="Calibri"/>
              </w:rPr>
              <w:t xml:space="preserve">IVDU </w:t>
            </w:r>
          </w:p>
          <w:p w:rsidRPr="001B6F10" w:rsidR="00351B64" w:rsidP="00351B64" w:rsidRDefault="00351B64" w14:paraId="3EE1D561" w14:textId="77777777">
            <w:pPr>
              <w:numPr>
                <w:ilvl w:val="0"/>
                <w:numId w:val="16"/>
              </w:numPr>
              <w:spacing w:after="200" w:line="276" w:lineRule="auto"/>
              <w:contextualSpacing/>
              <w:rPr>
                <w:rFonts w:ascii="Calibri" w:hAnsi="Calibri" w:eastAsia="Calibri" w:cs="Calibri"/>
              </w:rPr>
            </w:pPr>
            <w:r>
              <w:rPr>
                <w:rFonts w:ascii="Calibri" w:hAnsi="Calibri" w:eastAsia="Calibri" w:cs="Calibri"/>
              </w:rPr>
              <w:t>Polysubstance abuse – not otherwise specified</w:t>
            </w:r>
          </w:p>
          <w:p w:rsidRPr="001B6F10" w:rsidR="00351B64" w:rsidP="00351B64" w:rsidRDefault="00351B64" w14:paraId="78C3C31A" w14:textId="77777777">
            <w:pPr>
              <w:numPr>
                <w:ilvl w:val="0"/>
                <w:numId w:val="16"/>
              </w:numPr>
              <w:spacing w:after="200" w:line="276" w:lineRule="auto"/>
              <w:contextualSpacing/>
              <w:rPr>
                <w:rFonts w:ascii="Calibri" w:hAnsi="Calibri" w:eastAsia="Calibri" w:cs="Calibri"/>
              </w:rPr>
            </w:pPr>
            <w:r w:rsidRPr="001B6F10">
              <w:rPr>
                <w:rFonts w:ascii="Calibri" w:hAnsi="Calibri" w:eastAsia="Calibri" w:cs="Calibri"/>
              </w:rPr>
              <w:t xml:space="preserve">Opioids </w:t>
            </w:r>
          </w:p>
          <w:p w:rsidRPr="001B6F10" w:rsidR="00351B64" w:rsidP="00351B64" w:rsidRDefault="00351B64" w14:paraId="0920A69F" w14:textId="77777777">
            <w:pPr>
              <w:numPr>
                <w:ilvl w:val="0"/>
                <w:numId w:val="16"/>
              </w:numPr>
              <w:spacing w:after="200" w:line="276" w:lineRule="auto"/>
              <w:contextualSpacing/>
              <w:rPr>
                <w:rFonts w:ascii="Calibri" w:hAnsi="Calibri" w:eastAsia="Calibri" w:cs="Calibri"/>
              </w:rPr>
            </w:pPr>
            <w:r w:rsidRPr="001B6F10">
              <w:rPr>
                <w:rFonts w:ascii="Calibri" w:hAnsi="Calibri" w:eastAsia="Calibri" w:cs="Calibri"/>
              </w:rPr>
              <w:t xml:space="preserve">Cocaine </w:t>
            </w:r>
          </w:p>
          <w:p w:rsidRPr="001B6F10" w:rsidR="00351B64" w:rsidP="00351B64" w:rsidRDefault="00351B64" w14:paraId="44A4E413" w14:textId="77777777">
            <w:pPr>
              <w:numPr>
                <w:ilvl w:val="0"/>
                <w:numId w:val="16"/>
              </w:numPr>
              <w:spacing w:after="200" w:line="276" w:lineRule="auto"/>
              <w:contextualSpacing/>
              <w:rPr>
                <w:rFonts w:ascii="Calibri" w:hAnsi="Calibri" w:eastAsia="Calibri" w:cs="Calibri"/>
              </w:rPr>
            </w:pPr>
            <w:r w:rsidRPr="001B6F10">
              <w:rPr>
                <w:rFonts w:ascii="Calibri" w:hAnsi="Calibri" w:eastAsia="Calibri" w:cs="Calibri"/>
              </w:rPr>
              <w:t>Methamphetamines</w:t>
            </w:r>
          </w:p>
          <w:p w:rsidRPr="001B6F10" w:rsidR="00351B64" w:rsidP="00351B64" w:rsidRDefault="00351B64" w14:paraId="04CE7D3B" w14:textId="77777777">
            <w:pPr>
              <w:numPr>
                <w:ilvl w:val="0"/>
                <w:numId w:val="16"/>
              </w:numPr>
              <w:spacing w:after="200" w:line="276" w:lineRule="auto"/>
              <w:contextualSpacing/>
              <w:rPr>
                <w:rFonts w:ascii="Calibri" w:hAnsi="Calibri" w:eastAsia="Calibri" w:cs="Calibri"/>
              </w:rPr>
            </w:pPr>
            <w:r w:rsidRPr="001B6F10">
              <w:rPr>
                <w:rFonts w:ascii="Calibri" w:hAnsi="Calibri" w:eastAsia="Calibri" w:cs="Calibri"/>
              </w:rPr>
              <w:lastRenderedPageBreak/>
              <w:t>Marijuana (ingested or unknown route)</w:t>
            </w:r>
          </w:p>
          <w:p w:rsidR="00351B64" w:rsidP="00351B64" w:rsidRDefault="00351B64" w14:paraId="00A6E920" w14:textId="77777777">
            <w:pPr>
              <w:numPr>
                <w:ilvl w:val="0"/>
                <w:numId w:val="16"/>
              </w:numPr>
              <w:spacing w:after="200" w:line="276" w:lineRule="auto"/>
              <w:contextualSpacing/>
              <w:rPr>
                <w:rFonts w:ascii="Calibri" w:hAnsi="Calibri" w:eastAsia="Calibri" w:cs="Calibri"/>
              </w:rPr>
            </w:pPr>
            <w:r w:rsidRPr="001B6F10">
              <w:rPr>
                <w:rFonts w:ascii="Calibri" w:hAnsi="Calibri" w:eastAsia="Calibri" w:cs="Calibri"/>
              </w:rPr>
              <w:t>Unknown</w:t>
            </w:r>
          </w:p>
          <w:p w:rsidRPr="00E17D36" w:rsidR="00351B64" w:rsidP="00351B64" w:rsidRDefault="00351B64" w14:paraId="1E4A15F1" w14:textId="77777777">
            <w:pPr>
              <w:numPr>
                <w:ilvl w:val="0"/>
                <w:numId w:val="16"/>
              </w:numPr>
              <w:spacing w:after="200" w:line="276" w:lineRule="auto"/>
              <w:contextualSpacing/>
              <w:rPr>
                <w:rFonts w:ascii="Calibri" w:hAnsi="Calibri" w:eastAsia="Calibri" w:cs="Calibri"/>
              </w:rPr>
            </w:pPr>
            <w:r w:rsidRPr="00E17D36">
              <w:rPr>
                <w:rFonts w:ascii="Calibri" w:hAnsi="Calibri" w:eastAsia="Calibri" w:cs="Calibri"/>
              </w:rPr>
              <w:t>Other, specify</w:t>
            </w:r>
          </w:p>
        </w:tc>
      </w:tr>
      <w:tr w:rsidRPr="001B6F10" w:rsidR="00351B64" w:rsidTr="00E15D99" w14:paraId="2E8DC550" w14:textId="77777777">
        <w:tc>
          <w:tcPr>
            <w:tcW w:w="4855" w:type="dxa"/>
          </w:tcPr>
          <w:p w:rsidRPr="008311F0" w:rsidR="00351B64" w:rsidP="00E15D99" w:rsidRDefault="00351B64" w14:paraId="621BF574"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N/A</w:t>
            </w:r>
          </w:p>
        </w:tc>
        <w:tc>
          <w:tcPr>
            <w:tcW w:w="5215" w:type="dxa"/>
          </w:tcPr>
          <w:p w:rsidR="00351B64" w:rsidP="00E15D99" w:rsidRDefault="00351B64" w14:paraId="65A445EE" w14:textId="77777777">
            <w:pPr>
              <w:spacing w:line="276" w:lineRule="auto"/>
              <w:rPr>
                <w:rFonts w:ascii="Calibri" w:hAnsi="Calibri" w:eastAsia="Calibri" w:cs="Calibri"/>
                <w:b/>
              </w:rPr>
            </w:pPr>
            <w:r>
              <w:rPr>
                <w:rFonts w:ascii="Calibri" w:hAnsi="Calibri" w:eastAsia="Calibri" w:cs="Calibri"/>
                <w:b/>
              </w:rPr>
              <w:t>G10. Code status on admission:</w:t>
            </w:r>
          </w:p>
          <w:p w:rsidRPr="006D6A59" w:rsidR="00351B64" w:rsidP="00351B64" w:rsidRDefault="00351B64" w14:paraId="6A1BBB70" w14:textId="77777777">
            <w:pPr>
              <w:pStyle w:val="ListParagraph"/>
              <w:numPr>
                <w:ilvl w:val="0"/>
                <w:numId w:val="36"/>
              </w:numPr>
              <w:spacing w:after="0"/>
              <w:rPr>
                <w:rFonts w:ascii="Calibri" w:hAnsi="Calibri" w:eastAsia="Calibri" w:cs="Calibri"/>
                <w:bCs/>
              </w:rPr>
            </w:pPr>
            <w:r w:rsidRPr="006D6A59">
              <w:rPr>
                <w:rFonts w:ascii="Calibri" w:hAnsi="Calibri" w:eastAsia="Calibri" w:cs="Calibri"/>
                <w:bCs/>
              </w:rPr>
              <w:t>Full code</w:t>
            </w:r>
          </w:p>
          <w:p w:rsidRPr="006D6A59" w:rsidR="00351B64" w:rsidP="00351B64" w:rsidRDefault="00351B64" w14:paraId="44F29AD1" w14:textId="77777777">
            <w:pPr>
              <w:pStyle w:val="ListParagraph"/>
              <w:numPr>
                <w:ilvl w:val="0"/>
                <w:numId w:val="36"/>
              </w:numPr>
              <w:spacing w:after="0"/>
              <w:rPr>
                <w:rFonts w:ascii="Calibri" w:hAnsi="Calibri" w:eastAsia="Calibri" w:cs="Calibri"/>
                <w:bCs/>
              </w:rPr>
            </w:pPr>
            <w:r w:rsidRPr="006D6A59">
              <w:rPr>
                <w:rFonts w:ascii="Calibri" w:hAnsi="Calibri" w:eastAsia="Calibri" w:cs="Calibri"/>
                <w:bCs/>
              </w:rPr>
              <w:t>DNR/DNI/CMO</w:t>
            </w:r>
          </w:p>
          <w:p w:rsidRPr="006D6A59" w:rsidR="00351B64" w:rsidP="00351B64" w:rsidRDefault="00351B64" w14:paraId="2A2A29AE" w14:textId="77777777">
            <w:pPr>
              <w:pStyle w:val="ListParagraph"/>
              <w:numPr>
                <w:ilvl w:val="0"/>
                <w:numId w:val="36"/>
              </w:numPr>
              <w:spacing w:after="0"/>
              <w:rPr>
                <w:rFonts w:ascii="Calibri" w:hAnsi="Calibri" w:eastAsia="Calibri" w:cs="Calibri"/>
                <w:bCs/>
              </w:rPr>
            </w:pPr>
            <w:r w:rsidRPr="006D6A59">
              <w:rPr>
                <w:rFonts w:ascii="Calibri" w:hAnsi="Calibri" w:eastAsia="Calibri" w:cs="Calibri"/>
                <w:bCs/>
              </w:rPr>
              <w:t>Unknown</w:t>
            </w:r>
          </w:p>
        </w:tc>
      </w:tr>
      <w:tr w:rsidRPr="001B6F10" w:rsidR="00351B64" w:rsidTr="00E15D99" w14:paraId="71871AB1" w14:textId="77777777">
        <w:tc>
          <w:tcPr>
            <w:tcW w:w="4855" w:type="dxa"/>
          </w:tcPr>
          <w:p w:rsidR="00351B64" w:rsidP="00E15D99" w:rsidRDefault="00351B64" w14:paraId="0FD76462" w14:textId="77777777">
            <w:pPr>
              <w:spacing w:after="200" w:line="276" w:lineRule="auto"/>
              <w:contextualSpacing/>
              <w:rPr>
                <w:rFonts w:ascii="Calibri" w:hAnsi="Calibri" w:eastAsia="Calibri" w:cs="Calibri"/>
                <w:b/>
                <w:bCs/>
              </w:rPr>
            </w:pPr>
            <w:r>
              <w:rPr>
                <w:rFonts w:ascii="Calibri" w:hAnsi="Calibri" w:eastAsia="Calibri" w:cs="Calibri"/>
                <w:b/>
                <w:bCs/>
              </w:rPr>
              <w:t>H1b. Chronic Lung Disease</w:t>
            </w:r>
          </w:p>
          <w:p w:rsidRPr="00EC5C68" w:rsidR="00351B64" w:rsidP="00E15D99" w:rsidRDefault="00351B64" w14:paraId="5532C0AB" w14:textId="77777777">
            <w:pPr>
              <w:spacing w:after="200" w:line="276" w:lineRule="auto"/>
              <w:contextualSpacing/>
              <w:rPr>
                <w:rFonts w:ascii="Calibri" w:hAnsi="Calibri" w:eastAsia="Calibri" w:cs="Calibri"/>
              </w:rPr>
            </w:pPr>
          </w:p>
          <w:p w:rsidRPr="00EC5C68" w:rsidR="00351B64" w:rsidP="00351B64" w:rsidRDefault="00351B64" w14:paraId="17163B63" w14:textId="77777777">
            <w:pPr>
              <w:pStyle w:val="ListParagraph"/>
              <w:numPr>
                <w:ilvl w:val="0"/>
                <w:numId w:val="37"/>
              </w:numPr>
              <w:rPr>
                <w:rFonts w:ascii="Calibri" w:hAnsi="Calibri" w:eastAsia="Calibri" w:cs="Calibri"/>
              </w:rPr>
            </w:pPr>
            <w:r w:rsidRPr="00EC5C68">
              <w:rPr>
                <w:rFonts w:ascii="Calibri" w:hAnsi="Calibri" w:eastAsia="Calibri" w:cs="Calibri"/>
              </w:rPr>
              <w:t>Active Tuberculosis (TB)</w:t>
            </w:r>
          </w:p>
          <w:p w:rsidRPr="00EC5C68" w:rsidR="00351B64" w:rsidP="00351B64" w:rsidRDefault="00351B64" w14:paraId="4AF10195" w14:textId="77777777">
            <w:pPr>
              <w:pStyle w:val="ListParagraph"/>
              <w:numPr>
                <w:ilvl w:val="0"/>
                <w:numId w:val="37"/>
              </w:numPr>
              <w:rPr>
                <w:rFonts w:ascii="Calibri" w:hAnsi="Calibri" w:eastAsia="Calibri" w:cs="Calibri"/>
              </w:rPr>
            </w:pPr>
            <w:r w:rsidRPr="00EC5C68">
              <w:rPr>
                <w:rFonts w:ascii="Calibri" w:hAnsi="Calibri" w:eastAsia="Calibri" w:cs="Calibri"/>
              </w:rPr>
              <w:t>Asbestosis</w:t>
            </w:r>
          </w:p>
          <w:p w:rsidRPr="00EC5C68" w:rsidR="00351B64" w:rsidP="00351B64" w:rsidRDefault="00351B64" w14:paraId="1AD688F3" w14:textId="77777777">
            <w:pPr>
              <w:pStyle w:val="ListParagraph"/>
              <w:numPr>
                <w:ilvl w:val="0"/>
                <w:numId w:val="37"/>
              </w:numPr>
              <w:rPr>
                <w:rFonts w:ascii="Calibri" w:hAnsi="Calibri" w:eastAsia="Calibri" w:cs="Calibri"/>
              </w:rPr>
            </w:pPr>
            <w:r w:rsidRPr="00EC5C68">
              <w:rPr>
                <w:rFonts w:ascii="Calibri" w:hAnsi="Calibri" w:eastAsia="Calibri" w:cs="Calibri"/>
              </w:rPr>
              <w:t>Bronchiectasis</w:t>
            </w:r>
          </w:p>
          <w:p w:rsidRPr="00EC5C68" w:rsidR="00351B64" w:rsidP="00351B64" w:rsidRDefault="00351B64" w14:paraId="33508142" w14:textId="77777777">
            <w:pPr>
              <w:pStyle w:val="ListParagraph"/>
              <w:numPr>
                <w:ilvl w:val="0"/>
                <w:numId w:val="37"/>
              </w:numPr>
              <w:rPr>
                <w:rFonts w:ascii="Calibri" w:hAnsi="Calibri" w:eastAsia="Calibri" w:cs="Calibri"/>
              </w:rPr>
            </w:pPr>
            <w:r w:rsidRPr="00EC5C68">
              <w:rPr>
                <w:rFonts w:ascii="Calibri" w:hAnsi="Calibri" w:eastAsia="Calibri" w:cs="Calibri"/>
              </w:rPr>
              <w:t>Bronchiolitis obliterans</w:t>
            </w:r>
          </w:p>
          <w:p w:rsidRPr="00EC5C68" w:rsidR="00351B64" w:rsidP="00351B64" w:rsidRDefault="00351B64" w14:paraId="327B968C" w14:textId="77777777">
            <w:pPr>
              <w:pStyle w:val="ListParagraph"/>
              <w:numPr>
                <w:ilvl w:val="0"/>
                <w:numId w:val="37"/>
              </w:numPr>
              <w:rPr>
                <w:rFonts w:ascii="Calibri" w:hAnsi="Calibri" w:eastAsia="Calibri" w:cs="Calibri"/>
              </w:rPr>
            </w:pPr>
            <w:r w:rsidRPr="00EC5C68">
              <w:rPr>
                <w:rFonts w:ascii="Calibri" w:hAnsi="Calibri" w:eastAsia="Calibri" w:cs="Calibri"/>
              </w:rPr>
              <w:t>Chronic bronchitis</w:t>
            </w:r>
          </w:p>
          <w:p w:rsidRPr="00EC5C68" w:rsidR="00351B64" w:rsidP="00351B64" w:rsidRDefault="00351B64" w14:paraId="4A4B3CF8" w14:textId="77777777">
            <w:pPr>
              <w:pStyle w:val="ListParagraph"/>
              <w:numPr>
                <w:ilvl w:val="0"/>
                <w:numId w:val="37"/>
              </w:numPr>
              <w:rPr>
                <w:rFonts w:ascii="Calibri" w:hAnsi="Calibri" w:eastAsia="Calibri" w:cs="Calibri"/>
              </w:rPr>
            </w:pPr>
            <w:r w:rsidRPr="00EC5C68">
              <w:rPr>
                <w:rFonts w:ascii="Calibri" w:hAnsi="Calibri" w:eastAsia="Calibri" w:cs="Calibri"/>
              </w:rPr>
              <w:t>Chronic respiratory failure</w:t>
            </w:r>
          </w:p>
          <w:p w:rsidRPr="00EC5C68" w:rsidR="00351B64" w:rsidP="00351B64" w:rsidRDefault="00351B64" w14:paraId="436ED434" w14:textId="77777777">
            <w:pPr>
              <w:pStyle w:val="ListParagraph"/>
              <w:numPr>
                <w:ilvl w:val="0"/>
                <w:numId w:val="37"/>
              </w:numPr>
              <w:rPr>
                <w:rFonts w:ascii="Calibri" w:hAnsi="Calibri" w:eastAsia="Calibri" w:cs="Calibri"/>
              </w:rPr>
            </w:pPr>
            <w:r w:rsidRPr="00EC5C68">
              <w:rPr>
                <w:rFonts w:ascii="Calibri" w:hAnsi="Calibri" w:eastAsia="Calibri" w:cs="Calibri"/>
              </w:rPr>
              <w:t>Cystic fibrosis (CF)</w:t>
            </w:r>
          </w:p>
          <w:p w:rsidRPr="00EC5C68" w:rsidR="00351B64" w:rsidP="00351B64" w:rsidRDefault="00351B64" w14:paraId="0DCFAE21" w14:textId="77777777">
            <w:pPr>
              <w:pStyle w:val="ListParagraph"/>
              <w:numPr>
                <w:ilvl w:val="0"/>
                <w:numId w:val="37"/>
              </w:numPr>
              <w:rPr>
                <w:rFonts w:ascii="Calibri" w:hAnsi="Calibri" w:eastAsia="Calibri" w:cs="Calibri"/>
              </w:rPr>
            </w:pPr>
            <w:r w:rsidRPr="00EC5C68">
              <w:rPr>
                <w:rFonts w:ascii="Calibri" w:hAnsi="Calibri" w:eastAsia="Calibri" w:cs="Calibri"/>
              </w:rPr>
              <w:t>Emphysema/Chronic obstructive pulmonary disease (COPD)</w:t>
            </w:r>
          </w:p>
          <w:p w:rsidRPr="00EC5C68" w:rsidR="00351B64" w:rsidP="00351B64" w:rsidRDefault="00351B64" w14:paraId="7357D64B" w14:textId="77777777">
            <w:pPr>
              <w:pStyle w:val="ListParagraph"/>
              <w:numPr>
                <w:ilvl w:val="0"/>
                <w:numId w:val="37"/>
              </w:numPr>
              <w:rPr>
                <w:rFonts w:ascii="Calibri" w:hAnsi="Calibri" w:eastAsia="Calibri" w:cs="Calibri"/>
              </w:rPr>
            </w:pPr>
            <w:r w:rsidRPr="00EC5C68">
              <w:rPr>
                <w:rFonts w:ascii="Calibri" w:hAnsi="Calibri" w:eastAsia="Calibri" w:cs="Calibri"/>
              </w:rPr>
              <w:t>Interstitial lung disease (ILD)</w:t>
            </w:r>
          </w:p>
          <w:p w:rsidRPr="00EC5C68" w:rsidR="00351B64" w:rsidP="00351B64" w:rsidRDefault="00351B64" w14:paraId="0BC4DED4" w14:textId="77777777">
            <w:pPr>
              <w:pStyle w:val="ListParagraph"/>
              <w:numPr>
                <w:ilvl w:val="0"/>
                <w:numId w:val="37"/>
              </w:numPr>
              <w:rPr>
                <w:rFonts w:ascii="Calibri" w:hAnsi="Calibri" w:eastAsia="Calibri" w:cs="Calibri"/>
              </w:rPr>
            </w:pPr>
            <w:r w:rsidRPr="00EC5C68">
              <w:rPr>
                <w:rFonts w:ascii="Calibri" w:hAnsi="Calibri" w:eastAsia="Calibri" w:cs="Calibri"/>
              </w:rPr>
              <w:t>Obstructive sleep apnea (OSA)</w:t>
            </w:r>
          </w:p>
          <w:p w:rsidRPr="00EC5C68" w:rsidR="00351B64" w:rsidP="00351B64" w:rsidRDefault="00351B64" w14:paraId="1AA52DEE" w14:textId="77777777">
            <w:pPr>
              <w:pStyle w:val="ListParagraph"/>
              <w:numPr>
                <w:ilvl w:val="0"/>
                <w:numId w:val="37"/>
              </w:numPr>
              <w:rPr>
                <w:rFonts w:ascii="Calibri" w:hAnsi="Calibri" w:eastAsia="Calibri" w:cs="Calibri"/>
              </w:rPr>
            </w:pPr>
            <w:r w:rsidRPr="00EC5C68">
              <w:rPr>
                <w:rFonts w:ascii="Calibri" w:hAnsi="Calibri" w:eastAsia="Calibri" w:cs="Calibri"/>
              </w:rPr>
              <w:t>Oxygen (O2) dependent</w:t>
            </w:r>
          </w:p>
          <w:p w:rsidRPr="00EC5C68" w:rsidR="00351B64" w:rsidP="00351B64" w:rsidRDefault="00351B64" w14:paraId="4DDFBECE" w14:textId="77777777">
            <w:pPr>
              <w:pStyle w:val="ListParagraph"/>
              <w:numPr>
                <w:ilvl w:val="0"/>
                <w:numId w:val="37"/>
              </w:numPr>
              <w:rPr>
                <w:rFonts w:ascii="Calibri" w:hAnsi="Calibri" w:eastAsia="Calibri" w:cs="Calibri"/>
              </w:rPr>
            </w:pPr>
            <w:r w:rsidRPr="00EC5C68">
              <w:rPr>
                <w:rFonts w:ascii="Calibri" w:hAnsi="Calibri" w:eastAsia="Calibri" w:cs="Calibri"/>
              </w:rPr>
              <w:t>Pulmonary fibrosis</w:t>
            </w:r>
          </w:p>
          <w:p w:rsidRPr="00EC5C68" w:rsidR="00351B64" w:rsidP="00351B64" w:rsidRDefault="00351B64" w14:paraId="1BA7B948" w14:textId="77777777">
            <w:pPr>
              <w:pStyle w:val="ListParagraph"/>
              <w:numPr>
                <w:ilvl w:val="0"/>
                <w:numId w:val="37"/>
              </w:numPr>
              <w:rPr>
                <w:rFonts w:ascii="Calibri" w:hAnsi="Calibri" w:eastAsia="Calibri" w:cs="Calibri"/>
              </w:rPr>
            </w:pPr>
            <w:r w:rsidRPr="00EC5C68">
              <w:rPr>
                <w:rFonts w:ascii="Calibri" w:hAnsi="Calibri" w:eastAsia="Calibri" w:cs="Calibri"/>
              </w:rPr>
              <w:t>Restrictive lung disease</w:t>
            </w:r>
          </w:p>
          <w:p w:rsidRPr="00EC5C68" w:rsidR="00351B64" w:rsidP="00351B64" w:rsidRDefault="00351B64" w14:paraId="0C7BCDD6" w14:textId="77777777">
            <w:pPr>
              <w:pStyle w:val="ListParagraph"/>
              <w:numPr>
                <w:ilvl w:val="0"/>
                <w:numId w:val="37"/>
              </w:numPr>
              <w:rPr>
                <w:rFonts w:ascii="Calibri" w:hAnsi="Calibri" w:eastAsia="Calibri" w:cs="Calibri"/>
              </w:rPr>
            </w:pPr>
            <w:r w:rsidRPr="00EC5C68">
              <w:rPr>
                <w:rFonts w:ascii="Calibri" w:hAnsi="Calibri" w:eastAsia="Calibri" w:cs="Calibri"/>
              </w:rPr>
              <w:t>Sarcoidosis</w:t>
            </w:r>
          </w:p>
          <w:p w:rsidRPr="00EC5C68" w:rsidR="00351B64" w:rsidP="00351B64" w:rsidRDefault="00351B64" w14:paraId="04943395" w14:textId="77777777">
            <w:pPr>
              <w:pStyle w:val="ListParagraph"/>
              <w:numPr>
                <w:ilvl w:val="0"/>
                <w:numId w:val="37"/>
              </w:numPr>
              <w:rPr>
                <w:rFonts w:ascii="Calibri" w:hAnsi="Calibri" w:eastAsia="Calibri" w:cs="Calibri"/>
                <w:b/>
                <w:bCs/>
              </w:rPr>
            </w:pPr>
            <w:r w:rsidRPr="00EC5C68">
              <w:rPr>
                <w:rFonts w:ascii="Calibri" w:hAnsi="Calibri" w:eastAsia="Calibri" w:cs="Calibri"/>
              </w:rPr>
              <w:t>Other, specify</w:t>
            </w:r>
          </w:p>
        </w:tc>
        <w:tc>
          <w:tcPr>
            <w:tcW w:w="5215" w:type="dxa"/>
          </w:tcPr>
          <w:p w:rsidR="00351B64" w:rsidP="00E15D99" w:rsidRDefault="00351B64" w14:paraId="448B8E61" w14:textId="77777777">
            <w:pPr>
              <w:spacing w:after="200" w:line="276" w:lineRule="auto"/>
              <w:contextualSpacing/>
              <w:rPr>
                <w:rFonts w:ascii="Calibri" w:hAnsi="Calibri" w:eastAsia="Calibri" w:cs="Calibri"/>
                <w:b/>
                <w:bCs/>
              </w:rPr>
            </w:pPr>
            <w:r>
              <w:rPr>
                <w:rFonts w:ascii="Calibri" w:hAnsi="Calibri" w:eastAsia="Calibri" w:cs="Calibri"/>
                <w:b/>
                <w:bCs/>
              </w:rPr>
              <w:t>H1b. Chronic Lung Disease</w:t>
            </w:r>
          </w:p>
          <w:p w:rsidRPr="00EC5C68" w:rsidR="00351B64" w:rsidP="00E15D99" w:rsidRDefault="00351B64" w14:paraId="38E2025F" w14:textId="77777777">
            <w:pPr>
              <w:spacing w:after="200" w:line="276" w:lineRule="auto"/>
              <w:contextualSpacing/>
              <w:rPr>
                <w:rFonts w:ascii="Calibri" w:hAnsi="Calibri" w:eastAsia="Calibri" w:cs="Calibri"/>
              </w:rPr>
            </w:pPr>
          </w:p>
          <w:p w:rsidRPr="00EC5C68" w:rsidR="00351B64" w:rsidP="00351B64" w:rsidRDefault="00351B64" w14:paraId="5181B5E6" w14:textId="77777777">
            <w:pPr>
              <w:pStyle w:val="ListParagraph"/>
              <w:numPr>
                <w:ilvl w:val="0"/>
                <w:numId w:val="38"/>
              </w:numPr>
              <w:rPr>
                <w:rFonts w:ascii="Calibri" w:hAnsi="Calibri" w:eastAsia="Calibri" w:cs="Calibri"/>
              </w:rPr>
            </w:pPr>
            <w:r w:rsidRPr="00EC5C68">
              <w:rPr>
                <w:rFonts w:ascii="Calibri" w:hAnsi="Calibri" w:eastAsia="Calibri" w:cs="Calibri"/>
              </w:rPr>
              <w:t>Active Tuberculosis (TB)</w:t>
            </w:r>
          </w:p>
          <w:p w:rsidRPr="00EC5C68" w:rsidR="00351B64" w:rsidP="00351B64" w:rsidRDefault="00351B64" w14:paraId="782C2C04" w14:textId="77777777">
            <w:pPr>
              <w:pStyle w:val="ListParagraph"/>
              <w:numPr>
                <w:ilvl w:val="0"/>
                <w:numId w:val="38"/>
              </w:numPr>
              <w:rPr>
                <w:rFonts w:ascii="Calibri" w:hAnsi="Calibri" w:eastAsia="Calibri" w:cs="Calibri"/>
              </w:rPr>
            </w:pPr>
            <w:r w:rsidRPr="00EC5C68">
              <w:rPr>
                <w:rFonts w:ascii="Calibri" w:hAnsi="Calibri" w:eastAsia="Calibri" w:cs="Calibri"/>
              </w:rPr>
              <w:t>Asbestosis</w:t>
            </w:r>
          </w:p>
          <w:p w:rsidRPr="00EC5C68" w:rsidR="00351B64" w:rsidP="00351B64" w:rsidRDefault="00351B64" w14:paraId="51A19222" w14:textId="77777777">
            <w:pPr>
              <w:pStyle w:val="ListParagraph"/>
              <w:numPr>
                <w:ilvl w:val="0"/>
                <w:numId w:val="38"/>
              </w:numPr>
              <w:rPr>
                <w:rFonts w:ascii="Calibri" w:hAnsi="Calibri" w:eastAsia="Calibri" w:cs="Calibri"/>
              </w:rPr>
            </w:pPr>
            <w:r w:rsidRPr="00EC5C68">
              <w:rPr>
                <w:rFonts w:ascii="Calibri" w:hAnsi="Calibri" w:eastAsia="Calibri" w:cs="Calibri"/>
              </w:rPr>
              <w:t>Bronchiectasis</w:t>
            </w:r>
          </w:p>
          <w:p w:rsidRPr="00EC5C68" w:rsidR="00351B64" w:rsidP="00351B64" w:rsidRDefault="00351B64" w14:paraId="3E7005C8" w14:textId="77777777">
            <w:pPr>
              <w:pStyle w:val="ListParagraph"/>
              <w:numPr>
                <w:ilvl w:val="0"/>
                <w:numId w:val="38"/>
              </w:numPr>
              <w:rPr>
                <w:rFonts w:ascii="Calibri" w:hAnsi="Calibri" w:eastAsia="Calibri" w:cs="Calibri"/>
              </w:rPr>
            </w:pPr>
            <w:r w:rsidRPr="00EC5C68">
              <w:rPr>
                <w:rFonts w:ascii="Calibri" w:hAnsi="Calibri" w:eastAsia="Calibri" w:cs="Calibri"/>
              </w:rPr>
              <w:t>Bronchiolitis obliterans</w:t>
            </w:r>
          </w:p>
          <w:p w:rsidRPr="00EC5C68" w:rsidR="00351B64" w:rsidP="00351B64" w:rsidRDefault="00351B64" w14:paraId="6A9AA4EB" w14:textId="77777777">
            <w:pPr>
              <w:pStyle w:val="ListParagraph"/>
              <w:numPr>
                <w:ilvl w:val="0"/>
                <w:numId w:val="38"/>
              </w:numPr>
              <w:rPr>
                <w:rFonts w:ascii="Calibri" w:hAnsi="Calibri" w:eastAsia="Calibri" w:cs="Calibri"/>
              </w:rPr>
            </w:pPr>
            <w:r w:rsidRPr="00EC5C68">
              <w:rPr>
                <w:rFonts w:ascii="Calibri" w:hAnsi="Calibri" w:eastAsia="Calibri" w:cs="Calibri"/>
              </w:rPr>
              <w:t>Chronic bronchitis</w:t>
            </w:r>
          </w:p>
          <w:p w:rsidRPr="00EC5C68" w:rsidR="00351B64" w:rsidP="00351B64" w:rsidRDefault="00351B64" w14:paraId="49B5AE5A" w14:textId="77777777">
            <w:pPr>
              <w:pStyle w:val="ListParagraph"/>
              <w:numPr>
                <w:ilvl w:val="0"/>
                <w:numId w:val="38"/>
              </w:numPr>
              <w:rPr>
                <w:rFonts w:ascii="Calibri" w:hAnsi="Calibri" w:eastAsia="Calibri" w:cs="Calibri"/>
              </w:rPr>
            </w:pPr>
            <w:r w:rsidRPr="00EC5C68">
              <w:rPr>
                <w:rFonts w:ascii="Calibri" w:hAnsi="Calibri" w:eastAsia="Calibri" w:cs="Calibri"/>
              </w:rPr>
              <w:t>Chronic respiratory failure</w:t>
            </w:r>
          </w:p>
          <w:p w:rsidRPr="00EC5C68" w:rsidR="00351B64" w:rsidP="00351B64" w:rsidRDefault="00351B64" w14:paraId="59EE8A83" w14:textId="77777777">
            <w:pPr>
              <w:pStyle w:val="ListParagraph"/>
              <w:numPr>
                <w:ilvl w:val="0"/>
                <w:numId w:val="38"/>
              </w:numPr>
              <w:rPr>
                <w:rFonts w:ascii="Calibri" w:hAnsi="Calibri" w:eastAsia="Calibri" w:cs="Calibri"/>
              </w:rPr>
            </w:pPr>
            <w:r w:rsidRPr="00EC5C68">
              <w:rPr>
                <w:rFonts w:ascii="Calibri" w:hAnsi="Calibri" w:eastAsia="Calibri" w:cs="Calibri"/>
              </w:rPr>
              <w:t>Cystic fibrosis (CF)</w:t>
            </w:r>
          </w:p>
          <w:p w:rsidRPr="00EC5C68" w:rsidR="00351B64" w:rsidP="00351B64" w:rsidRDefault="00351B64" w14:paraId="2F4498EF" w14:textId="77777777">
            <w:pPr>
              <w:pStyle w:val="ListParagraph"/>
              <w:numPr>
                <w:ilvl w:val="0"/>
                <w:numId w:val="38"/>
              </w:numPr>
              <w:rPr>
                <w:rFonts w:ascii="Calibri" w:hAnsi="Calibri" w:eastAsia="Calibri" w:cs="Calibri"/>
              </w:rPr>
            </w:pPr>
            <w:r w:rsidRPr="00EC5C68">
              <w:rPr>
                <w:rFonts w:ascii="Calibri" w:hAnsi="Calibri" w:eastAsia="Calibri" w:cs="Calibri"/>
              </w:rPr>
              <w:t>Emphysema/Chronic obstructive pulmonary disease (COPD)</w:t>
            </w:r>
          </w:p>
          <w:p w:rsidRPr="00EC5C68" w:rsidR="00351B64" w:rsidP="00351B64" w:rsidRDefault="00351B64" w14:paraId="75ABDE64" w14:textId="77777777">
            <w:pPr>
              <w:pStyle w:val="ListParagraph"/>
              <w:numPr>
                <w:ilvl w:val="0"/>
                <w:numId w:val="38"/>
              </w:numPr>
              <w:rPr>
                <w:rFonts w:ascii="Calibri" w:hAnsi="Calibri" w:eastAsia="Calibri" w:cs="Calibri"/>
              </w:rPr>
            </w:pPr>
            <w:r w:rsidRPr="00EC5C68">
              <w:rPr>
                <w:rFonts w:ascii="Calibri" w:hAnsi="Calibri" w:eastAsia="Calibri" w:cs="Calibri"/>
              </w:rPr>
              <w:t>Interstitial lung disease (ILD)</w:t>
            </w:r>
          </w:p>
          <w:p w:rsidRPr="00EC5C68" w:rsidR="00351B64" w:rsidP="00351B64" w:rsidRDefault="00351B64" w14:paraId="5D7F8CCD" w14:textId="77777777">
            <w:pPr>
              <w:pStyle w:val="ListParagraph"/>
              <w:numPr>
                <w:ilvl w:val="0"/>
                <w:numId w:val="38"/>
              </w:numPr>
              <w:rPr>
                <w:rFonts w:ascii="Calibri" w:hAnsi="Calibri" w:eastAsia="Calibri" w:cs="Calibri"/>
              </w:rPr>
            </w:pPr>
            <w:r w:rsidRPr="00EC5C68">
              <w:rPr>
                <w:rFonts w:ascii="Calibri" w:hAnsi="Calibri" w:eastAsia="Calibri" w:cs="Calibri"/>
              </w:rPr>
              <w:t>Obstructive sleep apnea (OSA)</w:t>
            </w:r>
          </w:p>
          <w:p w:rsidRPr="00EC5C68" w:rsidR="00351B64" w:rsidP="00351B64" w:rsidRDefault="00351B64" w14:paraId="014972A9" w14:textId="77777777">
            <w:pPr>
              <w:pStyle w:val="ListParagraph"/>
              <w:numPr>
                <w:ilvl w:val="0"/>
                <w:numId w:val="38"/>
              </w:numPr>
              <w:rPr>
                <w:rFonts w:ascii="Calibri" w:hAnsi="Calibri" w:eastAsia="Calibri" w:cs="Calibri"/>
              </w:rPr>
            </w:pPr>
            <w:r w:rsidRPr="00EC5C68">
              <w:rPr>
                <w:rFonts w:ascii="Calibri" w:hAnsi="Calibri" w:eastAsia="Calibri" w:cs="Calibri"/>
              </w:rPr>
              <w:t>Oxygen (O2) dependent</w:t>
            </w:r>
          </w:p>
          <w:p w:rsidRPr="00EC5C68" w:rsidR="00351B64" w:rsidP="00351B64" w:rsidRDefault="00351B64" w14:paraId="79C07D3B" w14:textId="77777777">
            <w:pPr>
              <w:pStyle w:val="ListParagraph"/>
              <w:numPr>
                <w:ilvl w:val="0"/>
                <w:numId w:val="38"/>
              </w:numPr>
              <w:rPr>
                <w:rFonts w:ascii="Calibri" w:hAnsi="Calibri" w:eastAsia="Calibri" w:cs="Calibri"/>
              </w:rPr>
            </w:pPr>
            <w:r w:rsidRPr="00EC5C68">
              <w:rPr>
                <w:rFonts w:ascii="Calibri" w:hAnsi="Calibri" w:eastAsia="Calibri" w:cs="Calibri"/>
              </w:rPr>
              <w:t>Pulmonary fibrosis</w:t>
            </w:r>
          </w:p>
          <w:p w:rsidRPr="00EC5C68" w:rsidR="00351B64" w:rsidP="00351B64" w:rsidRDefault="00351B64" w14:paraId="68913758" w14:textId="77777777">
            <w:pPr>
              <w:pStyle w:val="ListParagraph"/>
              <w:numPr>
                <w:ilvl w:val="0"/>
                <w:numId w:val="38"/>
              </w:numPr>
              <w:rPr>
                <w:rFonts w:ascii="Calibri" w:hAnsi="Calibri" w:eastAsia="Calibri" w:cs="Calibri"/>
              </w:rPr>
            </w:pPr>
            <w:r w:rsidRPr="00EC5C68">
              <w:rPr>
                <w:rFonts w:ascii="Calibri" w:hAnsi="Calibri" w:eastAsia="Calibri" w:cs="Calibri"/>
              </w:rPr>
              <w:t>Restrictive lung disease</w:t>
            </w:r>
          </w:p>
          <w:p w:rsidRPr="00EC5C68" w:rsidR="00351B64" w:rsidP="00351B64" w:rsidRDefault="00351B64" w14:paraId="26051A8A" w14:textId="77777777">
            <w:pPr>
              <w:pStyle w:val="ListParagraph"/>
              <w:numPr>
                <w:ilvl w:val="0"/>
                <w:numId w:val="38"/>
              </w:numPr>
              <w:rPr>
                <w:rFonts w:ascii="Calibri" w:hAnsi="Calibri" w:eastAsia="Calibri" w:cs="Calibri"/>
              </w:rPr>
            </w:pPr>
            <w:r w:rsidRPr="00EC5C68">
              <w:rPr>
                <w:rFonts w:ascii="Calibri" w:hAnsi="Calibri" w:eastAsia="Calibri" w:cs="Calibri"/>
              </w:rPr>
              <w:t>Sarcoidosis</w:t>
            </w:r>
          </w:p>
          <w:p w:rsidRPr="001B6F10" w:rsidR="00351B64" w:rsidP="00E15D99" w:rsidRDefault="00351B64" w14:paraId="2CD7E55E" w14:textId="77777777">
            <w:pPr>
              <w:spacing w:line="276" w:lineRule="auto"/>
              <w:rPr>
                <w:rFonts w:ascii="Calibri" w:hAnsi="Calibri" w:eastAsia="Calibri" w:cs="Calibri"/>
                <w:b/>
              </w:rPr>
            </w:pPr>
          </w:p>
        </w:tc>
      </w:tr>
      <w:tr w:rsidRPr="001B6F10" w:rsidR="00351B64" w:rsidTr="00E15D99" w14:paraId="392FB87C" w14:textId="77777777">
        <w:tc>
          <w:tcPr>
            <w:tcW w:w="4855" w:type="dxa"/>
          </w:tcPr>
          <w:p w:rsidR="00351B64" w:rsidP="00E15D99" w:rsidRDefault="00351B64" w14:paraId="6717E671" w14:textId="77777777">
            <w:pPr>
              <w:spacing w:after="200" w:line="276" w:lineRule="auto"/>
              <w:contextualSpacing/>
              <w:rPr>
                <w:rFonts w:ascii="Calibri" w:hAnsi="Calibri" w:eastAsia="Calibri" w:cs="Calibri"/>
                <w:b/>
                <w:bCs/>
              </w:rPr>
            </w:pPr>
            <w:r>
              <w:rPr>
                <w:rFonts w:ascii="Calibri" w:hAnsi="Calibri" w:eastAsia="Calibri" w:cs="Calibri"/>
                <w:b/>
                <w:bCs/>
              </w:rPr>
              <w:t>H1c. Chronic Metabolic Disease</w:t>
            </w:r>
          </w:p>
          <w:p w:rsidRPr="001E5CDC" w:rsidR="00351B64" w:rsidP="00351B64" w:rsidRDefault="00351B64" w14:paraId="1AF07DDB" w14:textId="77777777">
            <w:pPr>
              <w:pStyle w:val="ListParagraph"/>
              <w:numPr>
                <w:ilvl w:val="0"/>
                <w:numId w:val="39"/>
              </w:numPr>
              <w:rPr>
                <w:rFonts w:ascii="Calibri" w:hAnsi="Calibri" w:eastAsia="Calibri" w:cs="Calibri"/>
              </w:rPr>
            </w:pPr>
            <w:r w:rsidRPr="001E5CDC">
              <w:rPr>
                <w:rFonts w:ascii="Calibri" w:hAnsi="Calibri" w:eastAsia="Calibri" w:cs="Calibri"/>
              </w:rPr>
              <w:t>Adrenal Disorders (Addison’s disease, adrenal insufficiency,</w:t>
            </w:r>
          </w:p>
          <w:p w:rsidRPr="001E5CDC" w:rsidR="00351B64" w:rsidP="00351B64" w:rsidRDefault="00351B64" w14:paraId="1718F741" w14:textId="77777777">
            <w:pPr>
              <w:pStyle w:val="ListParagraph"/>
              <w:numPr>
                <w:ilvl w:val="0"/>
                <w:numId w:val="39"/>
              </w:numPr>
              <w:rPr>
                <w:rFonts w:ascii="Calibri" w:hAnsi="Calibri" w:eastAsia="Calibri" w:cs="Calibri"/>
              </w:rPr>
            </w:pPr>
            <w:r w:rsidRPr="001E5CDC">
              <w:rPr>
                <w:rFonts w:ascii="Calibri" w:hAnsi="Calibri" w:eastAsia="Calibri" w:cs="Calibri"/>
              </w:rPr>
              <w:t>Cushing syndrome, congenital adrenal hyperplasia)</w:t>
            </w:r>
          </w:p>
          <w:p w:rsidRPr="001E5CDC" w:rsidR="00351B64" w:rsidP="00351B64" w:rsidRDefault="00351B64" w14:paraId="33D23109" w14:textId="77777777">
            <w:pPr>
              <w:pStyle w:val="ListParagraph"/>
              <w:numPr>
                <w:ilvl w:val="0"/>
                <w:numId w:val="39"/>
              </w:numPr>
              <w:rPr>
                <w:rFonts w:ascii="Calibri" w:hAnsi="Calibri" w:eastAsia="Calibri" w:cs="Calibri"/>
              </w:rPr>
            </w:pPr>
            <w:r w:rsidRPr="001E5CDC">
              <w:rPr>
                <w:rFonts w:ascii="Calibri" w:hAnsi="Calibri" w:eastAsia="Calibri" w:cs="Calibri"/>
              </w:rPr>
              <w:t>Diabetes mellitus (DM)</w:t>
            </w:r>
          </w:p>
          <w:p w:rsidRPr="001E5CDC" w:rsidR="00351B64" w:rsidP="00351B64" w:rsidRDefault="00351B64" w14:paraId="21AFF77E" w14:textId="77777777">
            <w:pPr>
              <w:pStyle w:val="ListParagraph"/>
              <w:numPr>
                <w:ilvl w:val="0"/>
                <w:numId w:val="39"/>
              </w:numPr>
              <w:rPr>
                <w:rFonts w:ascii="Calibri" w:hAnsi="Calibri" w:eastAsia="Calibri" w:cs="Calibri"/>
              </w:rPr>
            </w:pPr>
            <w:r w:rsidRPr="001E5CDC">
              <w:rPr>
                <w:rFonts w:ascii="Calibri" w:hAnsi="Calibri" w:eastAsia="Calibri" w:cs="Calibri"/>
              </w:rPr>
              <w:t>Glycogen or other storage diseases (See list)</w:t>
            </w:r>
          </w:p>
          <w:p w:rsidRPr="001E5CDC" w:rsidR="00351B64" w:rsidP="00351B64" w:rsidRDefault="00351B64" w14:paraId="76B672B7" w14:textId="77777777">
            <w:pPr>
              <w:pStyle w:val="ListParagraph"/>
              <w:numPr>
                <w:ilvl w:val="0"/>
                <w:numId w:val="39"/>
              </w:numPr>
              <w:rPr>
                <w:rFonts w:ascii="Calibri" w:hAnsi="Calibri" w:eastAsia="Calibri" w:cs="Calibri"/>
              </w:rPr>
            </w:pPr>
            <w:r w:rsidRPr="001E5CDC">
              <w:rPr>
                <w:rFonts w:ascii="Calibri" w:hAnsi="Calibri" w:eastAsia="Calibri" w:cs="Calibri"/>
              </w:rPr>
              <w:t>Hyper/Hypo- function of pituitary gland</w:t>
            </w:r>
          </w:p>
          <w:p w:rsidRPr="001E5CDC" w:rsidR="00351B64" w:rsidP="00351B64" w:rsidRDefault="00351B64" w14:paraId="505BBD6E" w14:textId="77777777">
            <w:pPr>
              <w:pStyle w:val="ListParagraph"/>
              <w:numPr>
                <w:ilvl w:val="0"/>
                <w:numId w:val="39"/>
              </w:numPr>
              <w:rPr>
                <w:rFonts w:ascii="Calibri" w:hAnsi="Calibri" w:eastAsia="Calibri" w:cs="Calibri"/>
              </w:rPr>
            </w:pPr>
            <w:r w:rsidRPr="001E5CDC">
              <w:rPr>
                <w:rFonts w:ascii="Calibri" w:hAnsi="Calibri" w:eastAsia="Calibri" w:cs="Calibri"/>
              </w:rPr>
              <w:t>Inborn errors of metabolism (See list)</w:t>
            </w:r>
          </w:p>
          <w:p w:rsidRPr="001E5CDC" w:rsidR="00351B64" w:rsidP="00351B64" w:rsidRDefault="00351B64" w14:paraId="6A7F14FA" w14:textId="77777777">
            <w:pPr>
              <w:pStyle w:val="ListParagraph"/>
              <w:numPr>
                <w:ilvl w:val="0"/>
                <w:numId w:val="39"/>
              </w:numPr>
              <w:rPr>
                <w:rFonts w:ascii="Calibri" w:hAnsi="Calibri" w:eastAsia="Calibri" w:cs="Calibri"/>
              </w:rPr>
            </w:pPr>
            <w:r w:rsidRPr="001E5CDC">
              <w:rPr>
                <w:rFonts w:ascii="Calibri" w:hAnsi="Calibri" w:eastAsia="Calibri" w:cs="Calibri"/>
              </w:rPr>
              <w:t>Metabolic syndrome</w:t>
            </w:r>
          </w:p>
          <w:p w:rsidRPr="001E5CDC" w:rsidR="00351B64" w:rsidP="00351B64" w:rsidRDefault="00351B64" w14:paraId="2854A9DE" w14:textId="77777777">
            <w:pPr>
              <w:pStyle w:val="ListParagraph"/>
              <w:numPr>
                <w:ilvl w:val="0"/>
                <w:numId w:val="39"/>
              </w:numPr>
              <w:rPr>
                <w:rFonts w:ascii="Calibri" w:hAnsi="Calibri" w:eastAsia="Calibri" w:cs="Calibri"/>
              </w:rPr>
            </w:pPr>
            <w:r w:rsidRPr="001E5CDC">
              <w:rPr>
                <w:rFonts w:ascii="Calibri" w:hAnsi="Calibri" w:eastAsia="Calibri" w:cs="Calibri"/>
              </w:rPr>
              <w:t>Parathyroid dysfunction (hyperparathyroidism, hypoparathyroidism)</w:t>
            </w:r>
          </w:p>
          <w:p w:rsidRPr="001E5CDC" w:rsidR="00351B64" w:rsidP="00351B64" w:rsidRDefault="00351B64" w14:paraId="53056477" w14:textId="77777777">
            <w:pPr>
              <w:pStyle w:val="ListParagraph"/>
              <w:numPr>
                <w:ilvl w:val="0"/>
                <w:numId w:val="39"/>
              </w:numPr>
              <w:rPr>
                <w:rFonts w:ascii="Calibri" w:hAnsi="Calibri" w:eastAsia="Calibri" w:cs="Calibri"/>
                <w:b/>
                <w:bCs/>
              </w:rPr>
            </w:pPr>
            <w:r w:rsidRPr="001E5CDC">
              <w:rPr>
                <w:rFonts w:ascii="Calibri" w:hAnsi="Calibri" w:eastAsia="Calibri" w:cs="Calibri"/>
              </w:rPr>
              <w:lastRenderedPageBreak/>
              <w:t>Thyroid dysfunction (Grave’s disease, Hashimoto’s disease, hyperthyroidism, hypothyroidism)</w:t>
            </w:r>
          </w:p>
          <w:p w:rsidRPr="001E5CDC" w:rsidR="00351B64" w:rsidP="00351B64" w:rsidRDefault="00351B64" w14:paraId="10EC19A0" w14:textId="77777777">
            <w:pPr>
              <w:pStyle w:val="ListParagraph"/>
              <w:numPr>
                <w:ilvl w:val="0"/>
                <w:numId w:val="39"/>
              </w:numPr>
              <w:rPr>
                <w:rFonts w:ascii="Calibri" w:hAnsi="Calibri" w:eastAsia="Calibri" w:cs="Calibri"/>
                <w:bCs/>
              </w:rPr>
            </w:pPr>
            <w:r w:rsidRPr="001E5CDC">
              <w:rPr>
                <w:rFonts w:ascii="Calibri" w:hAnsi="Calibri" w:eastAsia="Calibri" w:cs="Calibri"/>
                <w:bCs/>
              </w:rPr>
              <w:t>Other, specify</w:t>
            </w:r>
          </w:p>
        </w:tc>
        <w:tc>
          <w:tcPr>
            <w:tcW w:w="5215" w:type="dxa"/>
          </w:tcPr>
          <w:p w:rsidR="00351B64" w:rsidP="00E15D99" w:rsidRDefault="00351B64" w14:paraId="4C9FD449"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H1c. Chronic Metabolic Disease</w:t>
            </w:r>
          </w:p>
          <w:p w:rsidRPr="001E5CDC" w:rsidR="00351B64" w:rsidP="00351B64" w:rsidRDefault="00351B64" w14:paraId="2A9FC119" w14:textId="77777777">
            <w:pPr>
              <w:pStyle w:val="ListParagraph"/>
              <w:numPr>
                <w:ilvl w:val="0"/>
                <w:numId w:val="39"/>
              </w:numPr>
              <w:rPr>
                <w:rFonts w:ascii="Calibri" w:hAnsi="Calibri" w:eastAsia="Calibri" w:cs="Calibri"/>
              </w:rPr>
            </w:pPr>
            <w:r w:rsidRPr="001E5CDC">
              <w:rPr>
                <w:rFonts w:ascii="Calibri" w:hAnsi="Calibri" w:eastAsia="Calibri" w:cs="Calibri"/>
              </w:rPr>
              <w:t>Adrenal Disorders (Addison’s disease, adrenal insufficiency,</w:t>
            </w:r>
          </w:p>
          <w:p w:rsidRPr="001E5CDC" w:rsidR="00351B64" w:rsidP="00351B64" w:rsidRDefault="00351B64" w14:paraId="4DBFA7FC" w14:textId="77777777">
            <w:pPr>
              <w:pStyle w:val="ListParagraph"/>
              <w:numPr>
                <w:ilvl w:val="0"/>
                <w:numId w:val="39"/>
              </w:numPr>
              <w:rPr>
                <w:rFonts w:ascii="Calibri" w:hAnsi="Calibri" w:eastAsia="Calibri" w:cs="Calibri"/>
              </w:rPr>
            </w:pPr>
            <w:r w:rsidRPr="001E5CDC">
              <w:rPr>
                <w:rFonts w:ascii="Calibri" w:hAnsi="Calibri" w:eastAsia="Calibri" w:cs="Calibri"/>
              </w:rPr>
              <w:t>Cushing syndrome, congenital adrenal hyperplasia)</w:t>
            </w:r>
          </w:p>
          <w:p w:rsidRPr="001E5CDC" w:rsidR="00351B64" w:rsidP="00351B64" w:rsidRDefault="00351B64" w14:paraId="4C9C4876" w14:textId="77777777">
            <w:pPr>
              <w:pStyle w:val="ListParagraph"/>
              <w:numPr>
                <w:ilvl w:val="0"/>
                <w:numId w:val="39"/>
              </w:numPr>
              <w:rPr>
                <w:rFonts w:ascii="Calibri" w:hAnsi="Calibri" w:eastAsia="Calibri" w:cs="Calibri"/>
              </w:rPr>
            </w:pPr>
            <w:r w:rsidRPr="001E5CDC">
              <w:rPr>
                <w:rFonts w:ascii="Calibri" w:hAnsi="Calibri" w:eastAsia="Calibri" w:cs="Calibri"/>
              </w:rPr>
              <w:t>Diabetes mellitus (DM)</w:t>
            </w:r>
          </w:p>
          <w:p w:rsidRPr="001E5CDC" w:rsidR="00351B64" w:rsidP="00351B64" w:rsidRDefault="00351B64" w14:paraId="2294AF82" w14:textId="77777777">
            <w:pPr>
              <w:pStyle w:val="ListParagraph"/>
              <w:numPr>
                <w:ilvl w:val="0"/>
                <w:numId w:val="39"/>
              </w:numPr>
              <w:rPr>
                <w:rFonts w:ascii="Calibri" w:hAnsi="Calibri" w:eastAsia="Calibri" w:cs="Calibri"/>
              </w:rPr>
            </w:pPr>
            <w:r w:rsidRPr="001E5CDC">
              <w:rPr>
                <w:rFonts w:ascii="Calibri" w:hAnsi="Calibri" w:eastAsia="Calibri" w:cs="Calibri"/>
              </w:rPr>
              <w:t>Glycogen or other storage diseases (See list)</w:t>
            </w:r>
          </w:p>
          <w:p w:rsidRPr="001E5CDC" w:rsidR="00351B64" w:rsidP="00351B64" w:rsidRDefault="00351B64" w14:paraId="3D1DE37F" w14:textId="77777777">
            <w:pPr>
              <w:pStyle w:val="ListParagraph"/>
              <w:numPr>
                <w:ilvl w:val="0"/>
                <w:numId w:val="39"/>
              </w:numPr>
              <w:rPr>
                <w:rFonts w:ascii="Calibri" w:hAnsi="Calibri" w:eastAsia="Calibri" w:cs="Calibri"/>
              </w:rPr>
            </w:pPr>
            <w:r w:rsidRPr="001E5CDC">
              <w:rPr>
                <w:rFonts w:ascii="Calibri" w:hAnsi="Calibri" w:eastAsia="Calibri" w:cs="Calibri"/>
              </w:rPr>
              <w:t>Hyper/Hypo- function of pituitary gland</w:t>
            </w:r>
          </w:p>
          <w:p w:rsidRPr="001E5CDC" w:rsidR="00351B64" w:rsidP="00351B64" w:rsidRDefault="00351B64" w14:paraId="3EAD4DBD" w14:textId="77777777">
            <w:pPr>
              <w:pStyle w:val="ListParagraph"/>
              <w:numPr>
                <w:ilvl w:val="0"/>
                <w:numId w:val="39"/>
              </w:numPr>
              <w:rPr>
                <w:rFonts w:ascii="Calibri" w:hAnsi="Calibri" w:eastAsia="Calibri" w:cs="Calibri"/>
              </w:rPr>
            </w:pPr>
            <w:r w:rsidRPr="001E5CDC">
              <w:rPr>
                <w:rFonts w:ascii="Calibri" w:hAnsi="Calibri" w:eastAsia="Calibri" w:cs="Calibri"/>
              </w:rPr>
              <w:t>Inborn errors of metabolism (See list)</w:t>
            </w:r>
          </w:p>
          <w:p w:rsidRPr="001E5CDC" w:rsidR="00351B64" w:rsidP="00351B64" w:rsidRDefault="00351B64" w14:paraId="198C13E5" w14:textId="77777777">
            <w:pPr>
              <w:pStyle w:val="ListParagraph"/>
              <w:numPr>
                <w:ilvl w:val="0"/>
                <w:numId w:val="39"/>
              </w:numPr>
              <w:rPr>
                <w:rFonts w:ascii="Calibri" w:hAnsi="Calibri" w:eastAsia="Calibri" w:cs="Calibri"/>
              </w:rPr>
            </w:pPr>
            <w:r w:rsidRPr="001E5CDC">
              <w:rPr>
                <w:rFonts w:ascii="Calibri" w:hAnsi="Calibri" w:eastAsia="Calibri" w:cs="Calibri"/>
              </w:rPr>
              <w:t>Metabolic syndrome</w:t>
            </w:r>
          </w:p>
          <w:p w:rsidRPr="001E5CDC" w:rsidR="00351B64" w:rsidP="00351B64" w:rsidRDefault="00351B64" w14:paraId="2DE3EF91" w14:textId="77777777">
            <w:pPr>
              <w:pStyle w:val="ListParagraph"/>
              <w:numPr>
                <w:ilvl w:val="0"/>
                <w:numId w:val="39"/>
              </w:numPr>
              <w:rPr>
                <w:rFonts w:ascii="Calibri" w:hAnsi="Calibri" w:eastAsia="Calibri" w:cs="Calibri"/>
              </w:rPr>
            </w:pPr>
            <w:r w:rsidRPr="001E5CDC">
              <w:rPr>
                <w:rFonts w:ascii="Calibri" w:hAnsi="Calibri" w:eastAsia="Calibri" w:cs="Calibri"/>
              </w:rPr>
              <w:t>Parathyroid dysfunction (hyperparathyroidism, hypoparathyroidism)</w:t>
            </w:r>
          </w:p>
          <w:p w:rsidRPr="001E5CDC" w:rsidR="00351B64" w:rsidP="00351B64" w:rsidRDefault="00351B64" w14:paraId="1C6A4A12" w14:textId="77777777">
            <w:pPr>
              <w:pStyle w:val="ListParagraph"/>
              <w:numPr>
                <w:ilvl w:val="0"/>
                <w:numId w:val="39"/>
              </w:numPr>
              <w:rPr>
                <w:rFonts w:ascii="Calibri" w:hAnsi="Calibri" w:eastAsia="Calibri" w:cs="Calibri"/>
                <w:b/>
              </w:rPr>
            </w:pPr>
            <w:r w:rsidRPr="001E5CDC">
              <w:rPr>
                <w:rFonts w:ascii="Calibri" w:hAnsi="Calibri" w:eastAsia="Calibri" w:cs="Calibri"/>
              </w:rPr>
              <w:t>Thyroid dysfunction (Grave’s disease, Hashimoto’s disease, hyperthyroidism, hypothyroidism)</w:t>
            </w:r>
          </w:p>
          <w:p w:rsidRPr="001B6F10" w:rsidR="00351B64" w:rsidP="00351B64" w:rsidRDefault="00351B64" w14:paraId="34A85773" w14:textId="77777777">
            <w:pPr>
              <w:pStyle w:val="ListParagraph"/>
              <w:numPr>
                <w:ilvl w:val="0"/>
                <w:numId w:val="39"/>
              </w:numPr>
              <w:rPr>
                <w:rFonts w:ascii="Calibri" w:hAnsi="Calibri" w:eastAsia="Calibri" w:cs="Calibri"/>
                <w:b/>
              </w:rPr>
            </w:pPr>
            <w:r w:rsidRPr="001E5CDC">
              <w:rPr>
                <w:rFonts w:ascii="Calibri" w:hAnsi="Calibri" w:eastAsia="Calibri" w:cs="Calibri"/>
                <w:bCs/>
              </w:rPr>
              <w:lastRenderedPageBreak/>
              <w:t>Other, specify</w:t>
            </w:r>
          </w:p>
        </w:tc>
      </w:tr>
      <w:tr w:rsidRPr="001B6F10" w:rsidR="00351B64" w:rsidTr="00E15D99" w14:paraId="151E75DA" w14:textId="77777777">
        <w:tc>
          <w:tcPr>
            <w:tcW w:w="4855" w:type="dxa"/>
          </w:tcPr>
          <w:p w:rsidR="00351B64" w:rsidP="00E15D99" w:rsidRDefault="00351B64" w14:paraId="76C5417D"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H1d. Blood disorders/Hemoglobinopathy</w:t>
            </w:r>
          </w:p>
          <w:p w:rsidRPr="00744A7B" w:rsidR="00351B64" w:rsidP="00351B64" w:rsidRDefault="00351B64" w14:paraId="086E4D74" w14:textId="77777777">
            <w:pPr>
              <w:pStyle w:val="ListParagraph"/>
              <w:numPr>
                <w:ilvl w:val="0"/>
                <w:numId w:val="40"/>
              </w:numPr>
              <w:rPr>
                <w:rFonts w:ascii="Calibri" w:hAnsi="Calibri" w:eastAsia="Calibri" w:cs="Calibri"/>
              </w:rPr>
            </w:pPr>
            <w:r w:rsidRPr="00744A7B">
              <w:rPr>
                <w:rFonts w:ascii="Calibri" w:hAnsi="Calibri" w:eastAsia="Calibri" w:cs="Calibri"/>
              </w:rPr>
              <w:t>Alpha thalassemia</w:t>
            </w:r>
          </w:p>
          <w:p w:rsidRPr="00744A7B" w:rsidR="00351B64" w:rsidP="00351B64" w:rsidRDefault="00351B64" w14:paraId="0A9E0421" w14:textId="77777777">
            <w:pPr>
              <w:pStyle w:val="ListParagraph"/>
              <w:numPr>
                <w:ilvl w:val="0"/>
                <w:numId w:val="40"/>
              </w:numPr>
              <w:rPr>
                <w:rFonts w:ascii="Calibri" w:hAnsi="Calibri" w:eastAsia="Calibri" w:cs="Calibri"/>
              </w:rPr>
            </w:pPr>
            <w:r w:rsidRPr="00744A7B">
              <w:rPr>
                <w:rFonts w:ascii="Calibri" w:hAnsi="Calibri" w:eastAsia="Calibri" w:cs="Calibri"/>
              </w:rPr>
              <w:t>Aplastic anemia</w:t>
            </w:r>
          </w:p>
          <w:p w:rsidRPr="00744A7B" w:rsidR="00351B64" w:rsidP="00351B64" w:rsidRDefault="00351B64" w14:paraId="6B11272C" w14:textId="77777777">
            <w:pPr>
              <w:pStyle w:val="ListParagraph"/>
              <w:numPr>
                <w:ilvl w:val="0"/>
                <w:numId w:val="40"/>
              </w:numPr>
              <w:rPr>
                <w:rFonts w:ascii="Calibri" w:hAnsi="Calibri" w:eastAsia="Calibri" w:cs="Calibri"/>
              </w:rPr>
            </w:pPr>
            <w:r w:rsidRPr="00744A7B">
              <w:rPr>
                <w:rFonts w:ascii="Calibri" w:hAnsi="Calibri" w:eastAsia="Calibri" w:cs="Calibri"/>
              </w:rPr>
              <w:t>Beta thalassemia</w:t>
            </w:r>
          </w:p>
          <w:p w:rsidRPr="00744A7B" w:rsidR="00351B64" w:rsidP="00351B64" w:rsidRDefault="00351B64" w14:paraId="0C18C43D" w14:textId="77777777">
            <w:pPr>
              <w:pStyle w:val="ListParagraph"/>
              <w:numPr>
                <w:ilvl w:val="0"/>
                <w:numId w:val="40"/>
              </w:numPr>
              <w:rPr>
                <w:rFonts w:ascii="Calibri" w:hAnsi="Calibri" w:eastAsia="Calibri" w:cs="Calibri"/>
              </w:rPr>
            </w:pPr>
            <w:r w:rsidRPr="00744A7B">
              <w:rPr>
                <w:rFonts w:ascii="Calibri" w:hAnsi="Calibri" w:eastAsia="Calibri" w:cs="Calibri"/>
              </w:rPr>
              <w:t>Coagulopathy (Factor V Leiden, Von Willebrand disease (VWD), see list)</w:t>
            </w:r>
          </w:p>
          <w:p w:rsidRPr="00744A7B" w:rsidR="00351B64" w:rsidP="00351B64" w:rsidRDefault="00351B64" w14:paraId="2D2D1860" w14:textId="77777777">
            <w:pPr>
              <w:pStyle w:val="ListParagraph"/>
              <w:numPr>
                <w:ilvl w:val="0"/>
                <w:numId w:val="40"/>
              </w:numPr>
              <w:rPr>
                <w:rFonts w:ascii="Calibri" w:hAnsi="Calibri" w:eastAsia="Calibri" w:cs="Calibri"/>
              </w:rPr>
            </w:pPr>
            <w:r w:rsidRPr="00744A7B">
              <w:rPr>
                <w:rFonts w:ascii="Calibri" w:hAnsi="Calibri" w:eastAsia="Calibri" w:cs="Calibri"/>
              </w:rPr>
              <w:t>Hemoglobin S-beta thalassemia</w:t>
            </w:r>
          </w:p>
          <w:p w:rsidRPr="00744A7B" w:rsidR="00351B64" w:rsidP="00351B64" w:rsidRDefault="00351B64" w14:paraId="360CE7E7" w14:textId="77777777">
            <w:pPr>
              <w:pStyle w:val="ListParagraph"/>
              <w:numPr>
                <w:ilvl w:val="0"/>
                <w:numId w:val="40"/>
              </w:numPr>
              <w:rPr>
                <w:rFonts w:ascii="Calibri" w:hAnsi="Calibri" w:eastAsia="Calibri" w:cs="Calibri"/>
              </w:rPr>
            </w:pPr>
            <w:r w:rsidRPr="00744A7B">
              <w:rPr>
                <w:rFonts w:ascii="Calibri" w:hAnsi="Calibri" w:eastAsia="Calibri" w:cs="Calibri"/>
              </w:rPr>
              <w:t>Leukopenia</w:t>
            </w:r>
          </w:p>
          <w:p w:rsidRPr="00744A7B" w:rsidR="00351B64" w:rsidP="00351B64" w:rsidRDefault="00351B64" w14:paraId="28295845" w14:textId="77777777">
            <w:pPr>
              <w:pStyle w:val="ListParagraph"/>
              <w:numPr>
                <w:ilvl w:val="0"/>
                <w:numId w:val="40"/>
              </w:numPr>
              <w:rPr>
                <w:rFonts w:ascii="Calibri" w:hAnsi="Calibri" w:eastAsia="Calibri" w:cs="Calibri"/>
              </w:rPr>
            </w:pPr>
            <w:r w:rsidRPr="00744A7B">
              <w:rPr>
                <w:rFonts w:ascii="Calibri" w:hAnsi="Calibri" w:eastAsia="Calibri" w:cs="Calibri"/>
              </w:rPr>
              <w:t>Myelodysplastic syndrome (MDS)</w:t>
            </w:r>
          </w:p>
          <w:p w:rsidRPr="00744A7B" w:rsidR="00351B64" w:rsidP="00351B64" w:rsidRDefault="00351B64" w14:paraId="552C1041" w14:textId="77777777">
            <w:pPr>
              <w:pStyle w:val="ListParagraph"/>
              <w:numPr>
                <w:ilvl w:val="0"/>
                <w:numId w:val="40"/>
              </w:numPr>
              <w:rPr>
                <w:rFonts w:ascii="Calibri" w:hAnsi="Calibri" w:eastAsia="Calibri" w:cs="Calibri"/>
              </w:rPr>
            </w:pPr>
            <w:r w:rsidRPr="00744A7B">
              <w:rPr>
                <w:rFonts w:ascii="Calibri" w:hAnsi="Calibri" w:eastAsia="Calibri" w:cs="Calibri"/>
              </w:rPr>
              <w:t>Neutropenia</w:t>
            </w:r>
          </w:p>
          <w:p w:rsidRPr="00744A7B" w:rsidR="00351B64" w:rsidP="00351B64" w:rsidRDefault="00351B64" w14:paraId="16786881" w14:textId="77777777">
            <w:pPr>
              <w:pStyle w:val="ListParagraph"/>
              <w:numPr>
                <w:ilvl w:val="0"/>
                <w:numId w:val="40"/>
              </w:numPr>
              <w:rPr>
                <w:rFonts w:ascii="Calibri" w:hAnsi="Calibri" w:eastAsia="Calibri" w:cs="Calibri"/>
              </w:rPr>
            </w:pPr>
            <w:r w:rsidRPr="00744A7B">
              <w:rPr>
                <w:rFonts w:ascii="Calibri" w:hAnsi="Calibri" w:eastAsia="Calibri" w:cs="Calibri"/>
              </w:rPr>
              <w:t>Pancytopenia</w:t>
            </w:r>
          </w:p>
          <w:p w:rsidRPr="00744A7B" w:rsidR="00351B64" w:rsidP="00351B64" w:rsidRDefault="00351B64" w14:paraId="244DDD01" w14:textId="77777777">
            <w:pPr>
              <w:pStyle w:val="ListParagraph"/>
              <w:numPr>
                <w:ilvl w:val="0"/>
                <w:numId w:val="40"/>
              </w:numPr>
              <w:rPr>
                <w:rFonts w:ascii="Calibri" w:hAnsi="Calibri" w:eastAsia="Calibri" w:cs="Calibri"/>
              </w:rPr>
            </w:pPr>
            <w:r w:rsidRPr="00744A7B">
              <w:rPr>
                <w:rFonts w:ascii="Calibri" w:hAnsi="Calibri" w:eastAsia="Calibri" w:cs="Calibri"/>
              </w:rPr>
              <w:t>Polycythemia vera</w:t>
            </w:r>
          </w:p>
          <w:p w:rsidRPr="00744A7B" w:rsidR="00351B64" w:rsidP="00351B64" w:rsidRDefault="00351B64" w14:paraId="5A24356C" w14:textId="77777777">
            <w:pPr>
              <w:pStyle w:val="ListParagraph"/>
              <w:numPr>
                <w:ilvl w:val="0"/>
                <w:numId w:val="40"/>
              </w:numPr>
              <w:rPr>
                <w:rFonts w:ascii="Calibri" w:hAnsi="Calibri" w:eastAsia="Calibri" w:cs="Calibri"/>
              </w:rPr>
            </w:pPr>
            <w:r w:rsidRPr="00744A7B">
              <w:rPr>
                <w:rFonts w:ascii="Calibri" w:hAnsi="Calibri" w:eastAsia="Calibri" w:cs="Calibri"/>
              </w:rPr>
              <w:t>Sickle cell disease</w:t>
            </w:r>
          </w:p>
          <w:p w:rsidRPr="00744A7B" w:rsidR="00351B64" w:rsidP="00351B64" w:rsidRDefault="00351B64" w14:paraId="3A2243B5" w14:textId="77777777">
            <w:pPr>
              <w:pStyle w:val="ListParagraph"/>
              <w:numPr>
                <w:ilvl w:val="0"/>
                <w:numId w:val="40"/>
              </w:numPr>
              <w:rPr>
                <w:rFonts w:ascii="Calibri" w:hAnsi="Calibri" w:eastAsia="Calibri" w:cs="Calibri"/>
              </w:rPr>
            </w:pPr>
            <w:r w:rsidRPr="00744A7B">
              <w:rPr>
                <w:rFonts w:ascii="Calibri" w:hAnsi="Calibri" w:eastAsia="Calibri" w:cs="Calibri"/>
              </w:rPr>
              <w:t>Splenectomy/Asplenia</w:t>
            </w:r>
          </w:p>
          <w:p w:rsidRPr="00744A7B" w:rsidR="00351B64" w:rsidP="00351B64" w:rsidRDefault="00351B64" w14:paraId="4F8C3791" w14:textId="77777777">
            <w:pPr>
              <w:pStyle w:val="ListParagraph"/>
              <w:numPr>
                <w:ilvl w:val="0"/>
                <w:numId w:val="40"/>
              </w:numPr>
              <w:rPr>
                <w:rFonts w:ascii="Calibri" w:hAnsi="Calibri" w:eastAsia="Calibri" w:cs="Calibri"/>
              </w:rPr>
            </w:pPr>
            <w:r w:rsidRPr="00744A7B">
              <w:rPr>
                <w:rFonts w:ascii="Calibri" w:hAnsi="Calibri" w:eastAsia="Calibri" w:cs="Calibri"/>
              </w:rPr>
              <w:t>Thrombocytopenia</w:t>
            </w:r>
          </w:p>
          <w:p w:rsidRPr="00744A7B" w:rsidR="00351B64" w:rsidP="00351B64" w:rsidRDefault="00351B64" w14:paraId="513C9416" w14:textId="77777777">
            <w:pPr>
              <w:pStyle w:val="ListParagraph"/>
              <w:numPr>
                <w:ilvl w:val="0"/>
                <w:numId w:val="40"/>
              </w:numPr>
              <w:rPr>
                <w:rFonts w:ascii="Calibri" w:hAnsi="Calibri" w:eastAsia="Calibri" w:cs="Calibri"/>
                <w:b/>
                <w:bCs/>
              </w:rPr>
            </w:pPr>
            <w:r w:rsidRPr="00744A7B">
              <w:rPr>
                <w:rFonts w:ascii="Calibri" w:hAnsi="Calibri" w:eastAsia="Calibri" w:cs="Calibri"/>
              </w:rPr>
              <w:t>Other, specify</w:t>
            </w:r>
          </w:p>
        </w:tc>
        <w:tc>
          <w:tcPr>
            <w:tcW w:w="5215" w:type="dxa"/>
          </w:tcPr>
          <w:p w:rsidR="00351B64" w:rsidP="00E15D99" w:rsidRDefault="00351B64" w14:paraId="1C09E4BD" w14:textId="77777777">
            <w:pPr>
              <w:spacing w:after="200" w:line="276" w:lineRule="auto"/>
              <w:contextualSpacing/>
              <w:rPr>
                <w:rFonts w:ascii="Calibri" w:hAnsi="Calibri" w:eastAsia="Calibri" w:cs="Calibri"/>
                <w:b/>
                <w:bCs/>
              </w:rPr>
            </w:pPr>
            <w:r>
              <w:rPr>
                <w:rFonts w:ascii="Calibri" w:hAnsi="Calibri" w:eastAsia="Calibri" w:cs="Calibri"/>
                <w:b/>
                <w:bCs/>
              </w:rPr>
              <w:t>H1d. Blood disorders/Hemoglobinopathy</w:t>
            </w:r>
          </w:p>
          <w:p w:rsidRPr="00744A7B" w:rsidR="00351B64" w:rsidP="00351B64" w:rsidRDefault="00351B64" w14:paraId="4298EAD8" w14:textId="77777777">
            <w:pPr>
              <w:pStyle w:val="ListParagraph"/>
              <w:numPr>
                <w:ilvl w:val="0"/>
                <w:numId w:val="40"/>
              </w:numPr>
              <w:rPr>
                <w:rFonts w:ascii="Calibri" w:hAnsi="Calibri" w:eastAsia="Calibri" w:cs="Calibri"/>
              </w:rPr>
            </w:pPr>
            <w:r w:rsidRPr="00744A7B">
              <w:rPr>
                <w:rFonts w:ascii="Calibri" w:hAnsi="Calibri" w:eastAsia="Calibri" w:cs="Calibri"/>
              </w:rPr>
              <w:t>Alpha thalassemia</w:t>
            </w:r>
          </w:p>
          <w:p w:rsidRPr="00744A7B" w:rsidR="00351B64" w:rsidP="00351B64" w:rsidRDefault="00351B64" w14:paraId="7F76458B" w14:textId="77777777">
            <w:pPr>
              <w:pStyle w:val="ListParagraph"/>
              <w:numPr>
                <w:ilvl w:val="0"/>
                <w:numId w:val="40"/>
              </w:numPr>
              <w:rPr>
                <w:rFonts w:ascii="Calibri" w:hAnsi="Calibri" w:eastAsia="Calibri" w:cs="Calibri"/>
              </w:rPr>
            </w:pPr>
            <w:r w:rsidRPr="00744A7B">
              <w:rPr>
                <w:rFonts w:ascii="Calibri" w:hAnsi="Calibri" w:eastAsia="Calibri" w:cs="Calibri"/>
              </w:rPr>
              <w:t>Aplastic anemia</w:t>
            </w:r>
          </w:p>
          <w:p w:rsidRPr="00744A7B" w:rsidR="00351B64" w:rsidP="00351B64" w:rsidRDefault="00351B64" w14:paraId="7756E6F8" w14:textId="77777777">
            <w:pPr>
              <w:pStyle w:val="ListParagraph"/>
              <w:numPr>
                <w:ilvl w:val="0"/>
                <w:numId w:val="40"/>
              </w:numPr>
              <w:rPr>
                <w:rFonts w:ascii="Calibri" w:hAnsi="Calibri" w:eastAsia="Calibri" w:cs="Calibri"/>
              </w:rPr>
            </w:pPr>
            <w:r w:rsidRPr="00744A7B">
              <w:rPr>
                <w:rFonts w:ascii="Calibri" w:hAnsi="Calibri" w:eastAsia="Calibri" w:cs="Calibri"/>
              </w:rPr>
              <w:t>Beta thalassemia</w:t>
            </w:r>
          </w:p>
          <w:p w:rsidRPr="00744A7B" w:rsidR="00351B64" w:rsidP="00351B64" w:rsidRDefault="00351B64" w14:paraId="5BE7B380" w14:textId="77777777">
            <w:pPr>
              <w:pStyle w:val="ListParagraph"/>
              <w:numPr>
                <w:ilvl w:val="0"/>
                <w:numId w:val="40"/>
              </w:numPr>
              <w:rPr>
                <w:rFonts w:ascii="Calibri" w:hAnsi="Calibri" w:eastAsia="Calibri" w:cs="Calibri"/>
              </w:rPr>
            </w:pPr>
            <w:r w:rsidRPr="00744A7B">
              <w:rPr>
                <w:rFonts w:ascii="Calibri" w:hAnsi="Calibri" w:eastAsia="Calibri" w:cs="Calibri"/>
              </w:rPr>
              <w:t>Coagulopathy (Factor V Leiden, Von Willebrand disease (VWD), see list)</w:t>
            </w:r>
          </w:p>
          <w:p w:rsidRPr="00744A7B" w:rsidR="00351B64" w:rsidP="00351B64" w:rsidRDefault="00351B64" w14:paraId="62DE15A2" w14:textId="77777777">
            <w:pPr>
              <w:pStyle w:val="ListParagraph"/>
              <w:numPr>
                <w:ilvl w:val="0"/>
                <w:numId w:val="40"/>
              </w:numPr>
              <w:rPr>
                <w:rFonts w:ascii="Calibri" w:hAnsi="Calibri" w:eastAsia="Calibri" w:cs="Calibri"/>
              </w:rPr>
            </w:pPr>
            <w:r w:rsidRPr="00744A7B">
              <w:rPr>
                <w:rFonts w:ascii="Calibri" w:hAnsi="Calibri" w:eastAsia="Calibri" w:cs="Calibri"/>
              </w:rPr>
              <w:t>Hemoglobin S-beta thalassemia</w:t>
            </w:r>
          </w:p>
          <w:p w:rsidRPr="00744A7B" w:rsidR="00351B64" w:rsidP="00351B64" w:rsidRDefault="00351B64" w14:paraId="7CF0C369" w14:textId="77777777">
            <w:pPr>
              <w:pStyle w:val="ListParagraph"/>
              <w:numPr>
                <w:ilvl w:val="0"/>
                <w:numId w:val="40"/>
              </w:numPr>
              <w:rPr>
                <w:rFonts w:ascii="Calibri" w:hAnsi="Calibri" w:eastAsia="Calibri" w:cs="Calibri"/>
              </w:rPr>
            </w:pPr>
            <w:r w:rsidRPr="00744A7B">
              <w:rPr>
                <w:rFonts w:ascii="Calibri" w:hAnsi="Calibri" w:eastAsia="Calibri" w:cs="Calibri"/>
              </w:rPr>
              <w:t>Leukopenia</w:t>
            </w:r>
          </w:p>
          <w:p w:rsidRPr="00744A7B" w:rsidR="00351B64" w:rsidP="00351B64" w:rsidRDefault="00351B64" w14:paraId="3B859200" w14:textId="77777777">
            <w:pPr>
              <w:pStyle w:val="ListParagraph"/>
              <w:numPr>
                <w:ilvl w:val="0"/>
                <w:numId w:val="40"/>
              </w:numPr>
              <w:rPr>
                <w:rFonts w:ascii="Calibri" w:hAnsi="Calibri" w:eastAsia="Calibri" w:cs="Calibri"/>
              </w:rPr>
            </w:pPr>
            <w:r w:rsidRPr="00744A7B">
              <w:rPr>
                <w:rFonts w:ascii="Calibri" w:hAnsi="Calibri" w:eastAsia="Calibri" w:cs="Calibri"/>
              </w:rPr>
              <w:t>Myelodysplastic syndrome (MDS)</w:t>
            </w:r>
          </w:p>
          <w:p w:rsidRPr="00744A7B" w:rsidR="00351B64" w:rsidP="00351B64" w:rsidRDefault="00351B64" w14:paraId="0E3ED169" w14:textId="77777777">
            <w:pPr>
              <w:pStyle w:val="ListParagraph"/>
              <w:numPr>
                <w:ilvl w:val="0"/>
                <w:numId w:val="40"/>
              </w:numPr>
              <w:rPr>
                <w:rFonts w:ascii="Calibri" w:hAnsi="Calibri" w:eastAsia="Calibri" w:cs="Calibri"/>
              </w:rPr>
            </w:pPr>
            <w:r w:rsidRPr="00744A7B">
              <w:rPr>
                <w:rFonts w:ascii="Calibri" w:hAnsi="Calibri" w:eastAsia="Calibri" w:cs="Calibri"/>
              </w:rPr>
              <w:t>Neutropenia</w:t>
            </w:r>
          </w:p>
          <w:p w:rsidRPr="00744A7B" w:rsidR="00351B64" w:rsidP="00351B64" w:rsidRDefault="00351B64" w14:paraId="1AF46098" w14:textId="77777777">
            <w:pPr>
              <w:pStyle w:val="ListParagraph"/>
              <w:numPr>
                <w:ilvl w:val="0"/>
                <w:numId w:val="40"/>
              </w:numPr>
              <w:rPr>
                <w:rFonts w:ascii="Calibri" w:hAnsi="Calibri" w:eastAsia="Calibri" w:cs="Calibri"/>
              </w:rPr>
            </w:pPr>
            <w:r w:rsidRPr="00744A7B">
              <w:rPr>
                <w:rFonts w:ascii="Calibri" w:hAnsi="Calibri" w:eastAsia="Calibri" w:cs="Calibri"/>
              </w:rPr>
              <w:t>Pancytopenia</w:t>
            </w:r>
          </w:p>
          <w:p w:rsidRPr="00744A7B" w:rsidR="00351B64" w:rsidP="00351B64" w:rsidRDefault="00351B64" w14:paraId="2C2A6A95" w14:textId="77777777">
            <w:pPr>
              <w:pStyle w:val="ListParagraph"/>
              <w:numPr>
                <w:ilvl w:val="0"/>
                <w:numId w:val="40"/>
              </w:numPr>
              <w:rPr>
                <w:rFonts w:ascii="Calibri" w:hAnsi="Calibri" w:eastAsia="Calibri" w:cs="Calibri"/>
              </w:rPr>
            </w:pPr>
            <w:r w:rsidRPr="00744A7B">
              <w:rPr>
                <w:rFonts w:ascii="Calibri" w:hAnsi="Calibri" w:eastAsia="Calibri" w:cs="Calibri"/>
              </w:rPr>
              <w:t>Polycythemia vera</w:t>
            </w:r>
          </w:p>
          <w:p w:rsidRPr="00744A7B" w:rsidR="00351B64" w:rsidP="00351B64" w:rsidRDefault="00351B64" w14:paraId="724794EB" w14:textId="77777777">
            <w:pPr>
              <w:pStyle w:val="ListParagraph"/>
              <w:numPr>
                <w:ilvl w:val="0"/>
                <w:numId w:val="40"/>
              </w:numPr>
              <w:rPr>
                <w:rFonts w:ascii="Calibri" w:hAnsi="Calibri" w:eastAsia="Calibri" w:cs="Calibri"/>
              </w:rPr>
            </w:pPr>
            <w:r w:rsidRPr="00744A7B">
              <w:rPr>
                <w:rFonts w:ascii="Calibri" w:hAnsi="Calibri" w:eastAsia="Calibri" w:cs="Calibri"/>
              </w:rPr>
              <w:t>Sickle cell disease</w:t>
            </w:r>
          </w:p>
          <w:p w:rsidRPr="00744A7B" w:rsidR="00351B64" w:rsidP="00351B64" w:rsidRDefault="00351B64" w14:paraId="3F28DD74" w14:textId="77777777">
            <w:pPr>
              <w:pStyle w:val="ListParagraph"/>
              <w:numPr>
                <w:ilvl w:val="0"/>
                <w:numId w:val="40"/>
              </w:numPr>
              <w:rPr>
                <w:rFonts w:ascii="Calibri" w:hAnsi="Calibri" w:eastAsia="Calibri" w:cs="Calibri"/>
              </w:rPr>
            </w:pPr>
            <w:r w:rsidRPr="00744A7B">
              <w:rPr>
                <w:rFonts w:ascii="Calibri" w:hAnsi="Calibri" w:eastAsia="Calibri" w:cs="Calibri"/>
              </w:rPr>
              <w:t>Splenectomy/Asplenia</w:t>
            </w:r>
          </w:p>
          <w:p w:rsidRPr="00744A7B" w:rsidR="00351B64" w:rsidP="00351B64" w:rsidRDefault="00351B64" w14:paraId="1DC47C24" w14:textId="77777777">
            <w:pPr>
              <w:pStyle w:val="ListParagraph"/>
              <w:numPr>
                <w:ilvl w:val="0"/>
                <w:numId w:val="40"/>
              </w:numPr>
              <w:rPr>
                <w:rFonts w:ascii="Calibri" w:hAnsi="Calibri" w:eastAsia="Calibri" w:cs="Calibri"/>
              </w:rPr>
            </w:pPr>
            <w:r w:rsidRPr="00744A7B">
              <w:rPr>
                <w:rFonts w:ascii="Calibri" w:hAnsi="Calibri" w:eastAsia="Calibri" w:cs="Calibri"/>
              </w:rPr>
              <w:t>Thrombocytopenia</w:t>
            </w:r>
          </w:p>
          <w:p w:rsidRPr="001B6F10" w:rsidR="00351B64" w:rsidP="00E15D99" w:rsidRDefault="00351B64" w14:paraId="15DB321E" w14:textId="77777777">
            <w:pPr>
              <w:spacing w:line="276" w:lineRule="auto"/>
              <w:rPr>
                <w:rFonts w:ascii="Calibri" w:hAnsi="Calibri" w:eastAsia="Calibri" w:cs="Calibri"/>
                <w:b/>
              </w:rPr>
            </w:pPr>
          </w:p>
        </w:tc>
      </w:tr>
      <w:tr w:rsidRPr="001B6F10" w:rsidR="00351B64" w:rsidTr="00E15D99" w14:paraId="5E13145E" w14:textId="77777777">
        <w:tc>
          <w:tcPr>
            <w:tcW w:w="4855" w:type="dxa"/>
          </w:tcPr>
          <w:p w:rsidR="00351B64" w:rsidP="00E15D99" w:rsidRDefault="00351B64" w14:paraId="4C9BF493" w14:textId="77777777">
            <w:pPr>
              <w:spacing w:after="200" w:line="276" w:lineRule="auto"/>
              <w:contextualSpacing/>
              <w:rPr>
                <w:rFonts w:ascii="Calibri" w:hAnsi="Calibri" w:eastAsia="Calibri" w:cs="Calibri"/>
                <w:b/>
                <w:bCs/>
              </w:rPr>
            </w:pPr>
            <w:r>
              <w:rPr>
                <w:rFonts w:ascii="Calibri" w:hAnsi="Calibri" w:eastAsia="Calibri" w:cs="Calibri"/>
                <w:b/>
                <w:bCs/>
              </w:rPr>
              <w:t>H1e. Cardiovascular Disease</w:t>
            </w:r>
          </w:p>
          <w:p w:rsidRPr="007D6993" w:rsidR="00351B64" w:rsidP="00351B64" w:rsidRDefault="00351B64" w14:paraId="16029714" w14:textId="77777777">
            <w:pPr>
              <w:pStyle w:val="ListParagraph"/>
              <w:numPr>
                <w:ilvl w:val="0"/>
                <w:numId w:val="41"/>
              </w:numPr>
              <w:rPr>
                <w:rFonts w:ascii="Calibri" w:hAnsi="Calibri" w:eastAsia="Calibri" w:cs="Calibri"/>
              </w:rPr>
            </w:pPr>
            <w:r w:rsidRPr="007D6993">
              <w:rPr>
                <w:rFonts w:ascii="Calibri" w:hAnsi="Calibri" w:eastAsia="Calibri" w:cs="Calibri"/>
              </w:rPr>
              <w:t>Aortic aneurysm (AAA), history of</w:t>
            </w:r>
          </w:p>
          <w:p w:rsidRPr="007D6993" w:rsidR="00351B64" w:rsidP="00351B64" w:rsidRDefault="00351B64" w14:paraId="7C6A8E6A" w14:textId="77777777">
            <w:pPr>
              <w:pStyle w:val="ListParagraph"/>
              <w:numPr>
                <w:ilvl w:val="0"/>
                <w:numId w:val="41"/>
              </w:numPr>
              <w:rPr>
                <w:rFonts w:ascii="Calibri" w:hAnsi="Calibri" w:eastAsia="Calibri" w:cs="Calibri"/>
              </w:rPr>
            </w:pPr>
            <w:r w:rsidRPr="007D6993">
              <w:rPr>
                <w:rFonts w:ascii="Calibri" w:hAnsi="Calibri" w:eastAsia="Calibri" w:cs="Calibri"/>
              </w:rPr>
              <w:t>Aortic/Mitral/Tricuspid/Pulmonic valve replacement, history of</w:t>
            </w:r>
          </w:p>
          <w:p w:rsidRPr="007D6993" w:rsidR="00351B64" w:rsidP="00351B64" w:rsidRDefault="00351B64" w14:paraId="1EE66289" w14:textId="77777777">
            <w:pPr>
              <w:pStyle w:val="ListParagraph"/>
              <w:numPr>
                <w:ilvl w:val="0"/>
                <w:numId w:val="41"/>
              </w:numPr>
              <w:rPr>
                <w:rFonts w:ascii="Calibri" w:hAnsi="Calibri" w:eastAsia="Calibri" w:cs="Calibri"/>
              </w:rPr>
            </w:pPr>
            <w:r w:rsidRPr="007D6993">
              <w:rPr>
                <w:rFonts w:ascii="Calibri" w:hAnsi="Calibri" w:eastAsia="Calibri" w:cs="Calibri"/>
              </w:rPr>
              <w:t>Aortic regurgitation (AR)</w:t>
            </w:r>
          </w:p>
          <w:p w:rsidRPr="007D6993" w:rsidR="00351B64" w:rsidP="00351B64" w:rsidRDefault="00351B64" w14:paraId="075ED626" w14:textId="77777777">
            <w:pPr>
              <w:pStyle w:val="ListParagraph"/>
              <w:numPr>
                <w:ilvl w:val="0"/>
                <w:numId w:val="41"/>
              </w:numPr>
              <w:rPr>
                <w:rFonts w:ascii="Calibri" w:hAnsi="Calibri" w:eastAsia="Calibri" w:cs="Calibri"/>
              </w:rPr>
            </w:pPr>
            <w:r w:rsidRPr="007D6993">
              <w:rPr>
                <w:rFonts w:ascii="Calibri" w:hAnsi="Calibri" w:eastAsia="Calibri" w:cs="Calibri"/>
              </w:rPr>
              <w:t>Aortic stenosis (AS)</w:t>
            </w:r>
          </w:p>
          <w:p w:rsidRPr="007D6993" w:rsidR="00351B64" w:rsidP="00351B64" w:rsidRDefault="00351B64" w14:paraId="5C4A2201" w14:textId="77777777">
            <w:pPr>
              <w:pStyle w:val="ListParagraph"/>
              <w:numPr>
                <w:ilvl w:val="0"/>
                <w:numId w:val="41"/>
              </w:numPr>
              <w:rPr>
                <w:rFonts w:ascii="Calibri" w:hAnsi="Calibri" w:eastAsia="Calibri" w:cs="Calibri"/>
              </w:rPr>
            </w:pPr>
            <w:r w:rsidRPr="007D6993">
              <w:rPr>
                <w:rFonts w:ascii="Calibri" w:hAnsi="Calibri" w:eastAsia="Calibri" w:cs="Calibri"/>
              </w:rPr>
              <w:t>Atherosclerotic cardiovascular disease (ASCVD)</w:t>
            </w:r>
          </w:p>
          <w:p w:rsidRPr="007D6993" w:rsidR="00351B64" w:rsidP="00351B64" w:rsidRDefault="00351B64" w14:paraId="23077507" w14:textId="77777777">
            <w:pPr>
              <w:pStyle w:val="ListParagraph"/>
              <w:numPr>
                <w:ilvl w:val="0"/>
                <w:numId w:val="41"/>
              </w:numPr>
              <w:rPr>
                <w:rFonts w:ascii="Calibri" w:hAnsi="Calibri" w:eastAsia="Calibri" w:cs="Calibri"/>
              </w:rPr>
            </w:pPr>
            <w:r w:rsidRPr="007D6993">
              <w:rPr>
                <w:rFonts w:ascii="Calibri" w:hAnsi="Calibri" w:eastAsia="Calibri" w:cs="Calibri"/>
              </w:rPr>
              <w:t>Atrial fibrillation (AFib)</w:t>
            </w:r>
          </w:p>
          <w:p w:rsidRPr="007D6993" w:rsidR="00351B64" w:rsidP="00351B64" w:rsidRDefault="00351B64" w14:paraId="70216043" w14:textId="77777777">
            <w:pPr>
              <w:pStyle w:val="ListParagraph"/>
              <w:numPr>
                <w:ilvl w:val="0"/>
                <w:numId w:val="41"/>
              </w:numPr>
              <w:rPr>
                <w:rFonts w:ascii="Calibri" w:hAnsi="Calibri" w:eastAsia="Calibri" w:cs="Calibri"/>
              </w:rPr>
            </w:pPr>
            <w:r w:rsidRPr="007D6993">
              <w:rPr>
                <w:rFonts w:ascii="Calibri" w:hAnsi="Calibri" w:eastAsia="Calibri" w:cs="Calibri"/>
              </w:rPr>
              <w:t>Atrioventricular (AV) blocks</w:t>
            </w:r>
          </w:p>
          <w:p w:rsidRPr="007D6993" w:rsidR="00351B64" w:rsidP="00351B64" w:rsidRDefault="00351B64" w14:paraId="4B76D88F" w14:textId="77777777">
            <w:pPr>
              <w:pStyle w:val="ListParagraph"/>
              <w:numPr>
                <w:ilvl w:val="0"/>
                <w:numId w:val="41"/>
              </w:numPr>
              <w:rPr>
                <w:rFonts w:ascii="Calibri" w:hAnsi="Calibri" w:eastAsia="Calibri" w:cs="Calibri"/>
              </w:rPr>
            </w:pPr>
            <w:r w:rsidRPr="007D6993">
              <w:rPr>
                <w:rFonts w:ascii="Calibri" w:hAnsi="Calibri" w:eastAsia="Calibri" w:cs="Calibri"/>
              </w:rPr>
              <w:t>Automated implantable devices (AID/AICD)/Pacemaker</w:t>
            </w:r>
          </w:p>
          <w:p w:rsidRPr="007D6993" w:rsidR="00351B64" w:rsidP="00351B64" w:rsidRDefault="00351B64" w14:paraId="295EC748" w14:textId="77777777">
            <w:pPr>
              <w:pStyle w:val="ListParagraph"/>
              <w:numPr>
                <w:ilvl w:val="0"/>
                <w:numId w:val="41"/>
              </w:numPr>
              <w:rPr>
                <w:rFonts w:ascii="Calibri" w:hAnsi="Calibri" w:eastAsia="Calibri" w:cs="Calibri"/>
              </w:rPr>
            </w:pPr>
            <w:r w:rsidRPr="007D6993">
              <w:rPr>
                <w:rFonts w:ascii="Calibri" w:hAnsi="Calibri" w:eastAsia="Calibri" w:cs="Calibri"/>
              </w:rPr>
              <w:t>Bundle branch block (BBB/RBBB/LBBB)</w:t>
            </w:r>
          </w:p>
          <w:p w:rsidRPr="007D6993" w:rsidR="00351B64" w:rsidP="00351B64" w:rsidRDefault="00351B64" w14:paraId="340FED20" w14:textId="77777777">
            <w:pPr>
              <w:pStyle w:val="ListParagraph"/>
              <w:numPr>
                <w:ilvl w:val="0"/>
                <w:numId w:val="41"/>
              </w:numPr>
              <w:rPr>
                <w:rFonts w:ascii="Calibri" w:hAnsi="Calibri" w:eastAsia="Calibri" w:cs="Calibri"/>
              </w:rPr>
            </w:pPr>
            <w:r w:rsidRPr="007D6993">
              <w:rPr>
                <w:rFonts w:ascii="Calibri" w:hAnsi="Calibri" w:eastAsia="Calibri" w:cs="Calibri"/>
              </w:rPr>
              <w:t>Cardiomyopathy</w:t>
            </w:r>
          </w:p>
          <w:p w:rsidRPr="007D6993" w:rsidR="00351B64" w:rsidP="00351B64" w:rsidRDefault="00351B64" w14:paraId="6208A18A" w14:textId="77777777">
            <w:pPr>
              <w:pStyle w:val="ListParagraph"/>
              <w:numPr>
                <w:ilvl w:val="0"/>
                <w:numId w:val="41"/>
              </w:numPr>
              <w:rPr>
                <w:rFonts w:ascii="Calibri" w:hAnsi="Calibri" w:eastAsia="Calibri" w:cs="Calibri"/>
              </w:rPr>
            </w:pPr>
            <w:r w:rsidRPr="007D6993">
              <w:rPr>
                <w:rFonts w:ascii="Calibri" w:hAnsi="Calibri" w:eastAsia="Calibri" w:cs="Calibri"/>
              </w:rPr>
              <w:t>Carotid stenosis</w:t>
            </w:r>
          </w:p>
          <w:p w:rsidRPr="007D6993" w:rsidR="00351B64" w:rsidP="00351B64" w:rsidRDefault="00351B64" w14:paraId="002A1ED4" w14:textId="77777777">
            <w:pPr>
              <w:pStyle w:val="ListParagraph"/>
              <w:numPr>
                <w:ilvl w:val="0"/>
                <w:numId w:val="41"/>
              </w:numPr>
              <w:rPr>
                <w:rFonts w:ascii="Calibri" w:hAnsi="Calibri" w:eastAsia="Calibri" w:cs="Calibri"/>
              </w:rPr>
            </w:pPr>
            <w:r w:rsidRPr="007D6993">
              <w:rPr>
                <w:rFonts w:ascii="Calibri" w:hAnsi="Calibri" w:eastAsia="Calibri" w:cs="Calibri"/>
              </w:rPr>
              <w:t>Cerebral vascular accident (CVA)/Incident/Stroke, history of</w:t>
            </w:r>
          </w:p>
          <w:p w:rsidRPr="007D6993" w:rsidR="00351B64" w:rsidP="00351B64" w:rsidRDefault="00351B64" w14:paraId="6AED4982" w14:textId="77777777">
            <w:pPr>
              <w:pStyle w:val="ListParagraph"/>
              <w:numPr>
                <w:ilvl w:val="0"/>
                <w:numId w:val="41"/>
              </w:numPr>
              <w:rPr>
                <w:rFonts w:ascii="Calibri" w:hAnsi="Calibri" w:eastAsia="Calibri" w:cs="Calibri"/>
              </w:rPr>
            </w:pPr>
            <w:r w:rsidRPr="007D6993">
              <w:rPr>
                <w:rFonts w:ascii="Calibri" w:hAnsi="Calibri" w:eastAsia="Calibri" w:cs="Calibri"/>
              </w:rPr>
              <w:t>Congenital heart disease (Specify)</w:t>
            </w:r>
          </w:p>
          <w:p w:rsidRPr="007D6993" w:rsidR="00351B64" w:rsidP="00351B64" w:rsidRDefault="00351B64" w14:paraId="2C29FDA9" w14:textId="77777777">
            <w:pPr>
              <w:pStyle w:val="ListParagraph"/>
              <w:numPr>
                <w:ilvl w:val="1"/>
                <w:numId w:val="41"/>
              </w:numPr>
              <w:rPr>
                <w:rFonts w:ascii="Calibri" w:hAnsi="Calibri" w:eastAsia="Calibri" w:cs="Calibri"/>
              </w:rPr>
            </w:pPr>
            <w:r w:rsidRPr="007D6993">
              <w:rPr>
                <w:rFonts w:ascii="Calibri" w:hAnsi="Calibri" w:eastAsia="Calibri" w:cs="Calibri"/>
              </w:rPr>
              <w:t>Atrial septal defect</w:t>
            </w:r>
          </w:p>
          <w:p w:rsidRPr="007D6993" w:rsidR="00351B64" w:rsidP="00351B64" w:rsidRDefault="00351B64" w14:paraId="61F500CD" w14:textId="77777777">
            <w:pPr>
              <w:pStyle w:val="ListParagraph"/>
              <w:numPr>
                <w:ilvl w:val="1"/>
                <w:numId w:val="41"/>
              </w:numPr>
              <w:rPr>
                <w:rFonts w:ascii="Calibri" w:hAnsi="Calibri" w:eastAsia="Calibri" w:cs="Calibri"/>
              </w:rPr>
            </w:pPr>
            <w:r w:rsidRPr="007D6993">
              <w:rPr>
                <w:rFonts w:ascii="Calibri" w:hAnsi="Calibri" w:eastAsia="Calibri" w:cs="Calibri"/>
              </w:rPr>
              <w:t>Pulmonic stenosis</w:t>
            </w:r>
          </w:p>
          <w:p w:rsidRPr="007D6993" w:rsidR="00351B64" w:rsidP="00351B64" w:rsidRDefault="00351B64" w14:paraId="0F2CB276" w14:textId="77777777">
            <w:pPr>
              <w:pStyle w:val="ListParagraph"/>
              <w:numPr>
                <w:ilvl w:val="1"/>
                <w:numId w:val="41"/>
              </w:numPr>
              <w:rPr>
                <w:rFonts w:ascii="Calibri" w:hAnsi="Calibri" w:eastAsia="Calibri" w:cs="Calibri"/>
              </w:rPr>
            </w:pPr>
            <w:r w:rsidRPr="007D6993">
              <w:rPr>
                <w:rFonts w:ascii="Calibri" w:hAnsi="Calibri" w:eastAsia="Calibri" w:cs="Calibri"/>
              </w:rPr>
              <w:lastRenderedPageBreak/>
              <w:t>Tetralogy of Fallot</w:t>
            </w:r>
          </w:p>
          <w:p w:rsidRPr="007D6993" w:rsidR="00351B64" w:rsidP="00351B64" w:rsidRDefault="00351B64" w14:paraId="40C70141" w14:textId="77777777">
            <w:pPr>
              <w:pStyle w:val="ListParagraph"/>
              <w:numPr>
                <w:ilvl w:val="1"/>
                <w:numId w:val="41"/>
              </w:numPr>
              <w:rPr>
                <w:rFonts w:ascii="Calibri" w:hAnsi="Calibri" w:eastAsia="Calibri" w:cs="Calibri"/>
              </w:rPr>
            </w:pPr>
            <w:r w:rsidRPr="007D6993">
              <w:rPr>
                <w:rFonts w:ascii="Calibri" w:hAnsi="Calibri" w:eastAsia="Calibri" w:cs="Calibri"/>
              </w:rPr>
              <w:t>Ventricular septal defect</w:t>
            </w:r>
          </w:p>
          <w:p w:rsidRPr="007D6993" w:rsidR="00351B64" w:rsidP="00351B64" w:rsidRDefault="00351B64" w14:paraId="2D87F0C8" w14:textId="77777777">
            <w:pPr>
              <w:pStyle w:val="ListParagraph"/>
              <w:numPr>
                <w:ilvl w:val="1"/>
                <w:numId w:val="41"/>
              </w:numPr>
              <w:rPr>
                <w:rFonts w:ascii="Calibri" w:hAnsi="Calibri" w:eastAsia="Calibri" w:cs="Calibri"/>
              </w:rPr>
            </w:pPr>
            <w:r w:rsidRPr="007D6993">
              <w:rPr>
                <w:rFonts w:ascii="Calibri" w:hAnsi="Calibri" w:eastAsia="Calibri" w:cs="Calibri"/>
              </w:rPr>
              <w:t>Other, specify:</w:t>
            </w:r>
          </w:p>
          <w:p w:rsidRPr="007D6993" w:rsidR="00351B64" w:rsidP="00351B64" w:rsidRDefault="00351B64" w14:paraId="532CFE26" w14:textId="77777777">
            <w:pPr>
              <w:pStyle w:val="ListParagraph"/>
              <w:numPr>
                <w:ilvl w:val="0"/>
                <w:numId w:val="41"/>
              </w:numPr>
              <w:rPr>
                <w:rFonts w:ascii="Calibri" w:hAnsi="Calibri" w:eastAsia="Calibri" w:cs="Calibri"/>
              </w:rPr>
            </w:pPr>
            <w:r w:rsidRPr="007D6993">
              <w:rPr>
                <w:rFonts w:ascii="Calibri" w:hAnsi="Calibri" w:eastAsia="Calibri" w:cs="Calibri"/>
              </w:rPr>
              <w:t>Coronary artery bypass grafting (CABG), history of</w:t>
            </w:r>
          </w:p>
          <w:p w:rsidRPr="007D6993" w:rsidR="00351B64" w:rsidP="00351B64" w:rsidRDefault="00351B64" w14:paraId="001EDB50" w14:textId="77777777">
            <w:pPr>
              <w:pStyle w:val="ListParagraph"/>
              <w:numPr>
                <w:ilvl w:val="0"/>
                <w:numId w:val="41"/>
              </w:numPr>
              <w:rPr>
                <w:rFonts w:ascii="Calibri" w:hAnsi="Calibri" w:eastAsia="Calibri" w:cs="Calibri"/>
              </w:rPr>
            </w:pPr>
            <w:r w:rsidRPr="007D6993">
              <w:rPr>
                <w:rFonts w:ascii="Calibri" w:hAnsi="Calibri" w:eastAsia="Calibri" w:cs="Calibri"/>
              </w:rPr>
              <w:t>Coronary artery disease (CAD)</w:t>
            </w:r>
          </w:p>
          <w:p w:rsidRPr="007D6993" w:rsidR="00351B64" w:rsidP="00351B64" w:rsidRDefault="00351B64" w14:paraId="3AD047EE" w14:textId="77777777">
            <w:pPr>
              <w:pStyle w:val="ListParagraph"/>
              <w:numPr>
                <w:ilvl w:val="0"/>
                <w:numId w:val="41"/>
              </w:numPr>
              <w:rPr>
                <w:rFonts w:ascii="Calibri" w:hAnsi="Calibri" w:eastAsia="Calibri" w:cs="Calibri"/>
              </w:rPr>
            </w:pPr>
            <w:r w:rsidRPr="007D6993">
              <w:rPr>
                <w:rFonts w:ascii="Calibri" w:hAnsi="Calibri" w:eastAsia="Calibri" w:cs="Calibri"/>
              </w:rPr>
              <w:t>Deep vein thrombosis (DVT), history of</w:t>
            </w:r>
          </w:p>
          <w:p w:rsidRPr="007D6993" w:rsidR="00351B64" w:rsidP="00351B64" w:rsidRDefault="00351B64" w14:paraId="63645452" w14:textId="77777777">
            <w:pPr>
              <w:pStyle w:val="ListParagraph"/>
              <w:numPr>
                <w:ilvl w:val="0"/>
                <w:numId w:val="41"/>
              </w:numPr>
              <w:rPr>
                <w:rFonts w:ascii="Calibri" w:hAnsi="Calibri" w:eastAsia="Calibri" w:cs="Calibri"/>
              </w:rPr>
            </w:pPr>
            <w:r w:rsidRPr="007D6993">
              <w:rPr>
                <w:rFonts w:ascii="Calibri" w:hAnsi="Calibri" w:eastAsia="Calibri" w:cs="Calibri"/>
              </w:rPr>
              <w:t>Heart failure/Congestive heart failure (CHF)</w:t>
            </w:r>
          </w:p>
          <w:p w:rsidRPr="007D6993" w:rsidR="00351B64" w:rsidP="00351B64" w:rsidRDefault="00351B64" w14:paraId="1B03B45E" w14:textId="77777777">
            <w:pPr>
              <w:pStyle w:val="ListParagraph"/>
              <w:numPr>
                <w:ilvl w:val="0"/>
                <w:numId w:val="41"/>
              </w:numPr>
              <w:rPr>
                <w:rFonts w:ascii="Calibri" w:hAnsi="Calibri" w:eastAsia="Calibri" w:cs="Calibri"/>
              </w:rPr>
            </w:pPr>
            <w:r w:rsidRPr="007D6993">
              <w:rPr>
                <w:rFonts w:ascii="Calibri" w:hAnsi="Calibri" w:eastAsia="Calibri" w:cs="Calibri"/>
              </w:rPr>
              <w:t>Myocardial</w:t>
            </w:r>
            <w:r w:rsidRPr="007D6993">
              <w:rPr>
                <w:rFonts w:ascii="Calibri" w:hAnsi="Calibri" w:eastAsia="Calibri" w:cs="Calibri"/>
                <w:b/>
                <w:bCs/>
              </w:rPr>
              <w:t xml:space="preserve"> </w:t>
            </w:r>
            <w:r w:rsidRPr="007D6993">
              <w:rPr>
                <w:rFonts w:ascii="Calibri" w:hAnsi="Calibri" w:eastAsia="Calibri" w:cs="Calibri"/>
              </w:rPr>
              <w:t>infarction (MI), history of</w:t>
            </w:r>
          </w:p>
          <w:p w:rsidRPr="007D6993" w:rsidR="00351B64" w:rsidP="00351B64" w:rsidRDefault="00351B64" w14:paraId="782B472C" w14:textId="77777777">
            <w:pPr>
              <w:pStyle w:val="ListParagraph"/>
              <w:numPr>
                <w:ilvl w:val="0"/>
                <w:numId w:val="41"/>
              </w:numPr>
              <w:rPr>
                <w:rFonts w:ascii="Calibri" w:hAnsi="Calibri" w:eastAsia="Calibri" w:cs="Calibri"/>
              </w:rPr>
            </w:pPr>
            <w:r w:rsidRPr="007D6993">
              <w:rPr>
                <w:rFonts w:ascii="Calibri" w:hAnsi="Calibri" w:eastAsia="Calibri" w:cs="Calibri"/>
              </w:rPr>
              <w:t>Mitral regurgitation (MR)</w:t>
            </w:r>
          </w:p>
          <w:p w:rsidRPr="007D6993" w:rsidR="00351B64" w:rsidP="00351B64" w:rsidRDefault="00351B64" w14:paraId="2F5658B3" w14:textId="77777777">
            <w:pPr>
              <w:pStyle w:val="ListParagraph"/>
              <w:numPr>
                <w:ilvl w:val="0"/>
                <w:numId w:val="41"/>
              </w:numPr>
              <w:rPr>
                <w:rFonts w:ascii="Calibri" w:hAnsi="Calibri" w:eastAsia="Calibri" w:cs="Calibri"/>
              </w:rPr>
            </w:pPr>
            <w:r w:rsidRPr="007D6993">
              <w:rPr>
                <w:rFonts w:ascii="Calibri" w:hAnsi="Calibri" w:eastAsia="Calibri" w:cs="Calibri"/>
              </w:rPr>
              <w:t>Mitral stenosis (MS)</w:t>
            </w:r>
          </w:p>
          <w:p w:rsidRPr="007D6993" w:rsidR="00351B64" w:rsidP="00351B64" w:rsidRDefault="00351B64" w14:paraId="1E958C4B" w14:textId="77777777">
            <w:pPr>
              <w:pStyle w:val="ListParagraph"/>
              <w:numPr>
                <w:ilvl w:val="0"/>
                <w:numId w:val="41"/>
              </w:numPr>
              <w:rPr>
                <w:rFonts w:ascii="Calibri" w:hAnsi="Calibri" w:eastAsia="Calibri" w:cs="Calibri"/>
              </w:rPr>
            </w:pPr>
            <w:r w:rsidRPr="007D6993">
              <w:rPr>
                <w:rFonts w:ascii="Calibri" w:hAnsi="Calibri" w:eastAsia="Calibri" w:cs="Calibri"/>
              </w:rPr>
              <w:t>Peripheral artery disease (PAD)</w:t>
            </w:r>
          </w:p>
          <w:p w:rsidRPr="007D6993" w:rsidR="00351B64" w:rsidP="00351B64" w:rsidRDefault="00351B64" w14:paraId="6A33D4BD" w14:textId="77777777">
            <w:pPr>
              <w:pStyle w:val="ListParagraph"/>
              <w:numPr>
                <w:ilvl w:val="0"/>
                <w:numId w:val="41"/>
              </w:numPr>
              <w:rPr>
                <w:rFonts w:ascii="Calibri" w:hAnsi="Calibri" w:eastAsia="Calibri" w:cs="Calibri"/>
              </w:rPr>
            </w:pPr>
            <w:r w:rsidRPr="007D6993">
              <w:rPr>
                <w:rFonts w:ascii="Calibri" w:hAnsi="Calibri" w:eastAsia="Calibri" w:cs="Calibri"/>
              </w:rPr>
              <w:t>Peripheral vascular disease (PVD)</w:t>
            </w:r>
          </w:p>
          <w:p w:rsidRPr="007D6993" w:rsidR="00351B64" w:rsidP="00351B64" w:rsidRDefault="00351B64" w14:paraId="6175390A" w14:textId="77777777">
            <w:pPr>
              <w:pStyle w:val="ListParagraph"/>
              <w:numPr>
                <w:ilvl w:val="0"/>
                <w:numId w:val="41"/>
              </w:numPr>
              <w:rPr>
                <w:rFonts w:ascii="Calibri" w:hAnsi="Calibri" w:eastAsia="Calibri" w:cs="Calibri"/>
              </w:rPr>
            </w:pPr>
            <w:r w:rsidRPr="007D6993">
              <w:rPr>
                <w:rFonts w:ascii="Calibri" w:hAnsi="Calibri" w:eastAsia="Calibri" w:cs="Calibri"/>
              </w:rPr>
              <w:t>Pulmonary embolism (PE), history of</w:t>
            </w:r>
          </w:p>
          <w:p w:rsidRPr="007D6993" w:rsidR="00351B64" w:rsidP="00351B64" w:rsidRDefault="00351B64" w14:paraId="691A216D" w14:textId="77777777">
            <w:pPr>
              <w:pStyle w:val="ListParagraph"/>
              <w:numPr>
                <w:ilvl w:val="0"/>
                <w:numId w:val="41"/>
              </w:numPr>
              <w:rPr>
                <w:rFonts w:ascii="Calibri" w:hAnsi="Calibri" w:eastAsia="Calibri" w:cs="Calibri"/>
              </w:rPr>
            </w:pPr>
            <w:r w:rsidRPr="007D6993">
              <w:rPr>
                <w:rFonts w:ascii="Calibri" w:hAnsi="Calibri" w:eastAsia="Calibri" w:cs="Calibri"/>
              </w:rPr>
              <w:t>Pulmonary hypertension (PHTN)</w:t>
            </w:r>
          </w:p>
          <w:p w:rsidRPr="007D6993" w:rsidR="00351B64" w:rsidP="00351B64" w:rsidRDefault="00351B64" w14:paraId="2A8148E9" w14:textId="77777777">
            <w:pPr>
              <w:pStyle w:val="ListParagraph"/>
              <w:numPr>
                <w:ilvl w:val="0"/>
                <w:numId w:val="41"/>
              </w:numPr>
              <w:rPr>
                <w:rFonts w:ascii="Calibri" w:hAnsi="Calibri" w:eastAsia="Calibri" w:cs="Calibri"/>
              </w:rPr>
            </w:pPr>
            <w:r w:rsidRPr="007D6993">
              <w:rPr>
                <w:rFonts w:ascii="Calibri" w:hAnsi="Calibri" w:eastAsia="Calibri" w:cs="Calibri"/>
              </w:rPr>
              <w:t>Pulmonic regurgitation</w:t>
            </w:r>
          </w:p>
          <w:p w:rsidRPr="007D6993" w:rsidR="00351B64" w:rsidP="00351B64" w:rsidRDefault="00351B64" w14:paraId="3CD6E537" w14:textId="77777777">
            <w:pPr>
              <w:pStyle w:val="ListParagraph"/>
              <w:numPr>
                <w:ilvl w:val="0"/>
                <w:numId w:val="41"/>
              </w:numPr>
              <w:rPr>
                <w:rFonts w:ascii="Calibri" w:hAnsi="Calibri" w:eastAsia="Calibri" w:cs="Calibri"/>
              </w:rPr>
            </w:pPr>
            <w:r w:rsidRPr="007D6993">
              <w:rPr>
                <w:rFonts w:ascii="Calibri" w:hAnsi="Calibri" w:eastAsia="Calibri" w:cs="Calibri"/>
              </w:rPr>
              <w:t>Pulmonic stenosis</w:t>
            </w:r>
          </w:p>
          <w:p w:rsidRPr="007D6993" w:rsidR="00351B64" w:rsidP="00351B64" w:rsidRDefault="00351B64" w14:paraId="1B244F44" w14:textId="77777777">
            <w:pPr>
              <w:pStyle w:val="ListParagraph"/>
              <w:numPr>
                <w:ilvl w:val="0"/>
                <w:numId w:val="41"/>
              </w:numPr>
              <w:rPr>
                <w:rFonts w:ascii="Calibri" w:hAnsi="Calibri" w:eastAsia="Calibri" w:cs="Calibri"/>
              </w:rPr>
            </w:pPr>
            <w:r w:rsidRPr="007D6993">
              <w:rPr>
                <w:rFonts w:ascii="Calibri" w:hAnsi="Calibri" w:eastAsia="Calibri" w:cs="Calibri"/>
              </w:rPr>
              <w:t>Transient ischemic attack (TIA), history of</w:t>
            </w:r>
          </w:p>
          <w:p w:rsidRPr="007D6993" w:rsidR="00351B64" w:rsidP="00351B64" w:rsidRDefault="00351B64" w14:paraId="5B01A6D6" w14:textId="77777777">
            <w:pPr>
              <w:pStyle w:val="ListParagraph"/>
              <w:numPr>
                <w:ilvl w:val="0"/>
                <w:numId w:val="41"/>
              </w:numPr>
              <w:rPr>
                <w:rFonts w:ascii="Calibri" w:hAnsi="Calibri" w:eastAsia="Calibri" w:cs="Calibri"/>
              </w:rPr>
            </w:pPr>
            <w:r w:rsidRPr="007D6993">
              <w:rPr>
                <w:rFonts w:ascii="Calibri" w:hAnsi="Calibri" w:eastAsia="Calibri" w:cs="Calibri"/>
              </w:rPr>
              <w:t>Tricuspid regurgitation (TR)</w:t>
            </w:r>
          </w:p>
          <w:p w:rsidRPr="007D6993" w:rsidR="00351B64" w:rsidP="00351B64" w:rsidRDefault="00351B64" w14:paraId="696A565A" w14:textId="77777777">
            <w:pPr>
              <w:pStyle w:val="ListParagraph"/>
              <w:numPr>
                <w:ilvl w:val="0"/>
                <w:numId w:val="41"/>
              </w:numPr>
              <w:rPr>
                <w:rFonts w:ascii="Calibri" w:hAnsi="Calibri" w:eastAsia="Calibri" w:cs="Calibri"/>
              </w:rPr>
            </w:pPr>
            <w:r w:rsidRPr="007D6993">
              <w:rPr>
                <w:rFonts w:ascii="Calibri" w:hAnsi="Calibri" w:eastAsia="Calibri" w:cs="Calibri"/>
              </w:rPr>
              <w:t>Tricuspid stenosis</w:t>
            </w:r>
          </w:p>
          <w:p w:rsidRPr="007D6993" w:rsidR="00351B64" w:rsidP="00351B64" w:rsidRDefault="00351B64" w14:paraId="2F7FA924" w14:textId="77777777">
            <w:pPr>
              <w:pStyle w:val="ListParagraph"/>
              <w:numPr>
                <w:ilvl w:val="0"/>
                <w:numId w:val="41"/>
              </w:numPr>
              <w:rPr>
                <w:rFonts w:ascii="Calibri" w:hAnsi="Calibri" w:eastAsia="Calibri" w:cs="Calibri"/>
              </w:rPr>
            </w:pPr>
            <w:r w:rsidRPr="007D6993">
              <w:rPr>
                <w:rFonts w:ascii="Calibri" w:hAnsi="Calibri" w:eastAsia="Calibri" w:cs="Calibri"/>
              </w:rPr>
              <w:t>Ventricular fibrillation (VF, VFib), history of</w:t>
            </w:r>
          </w:p>
          <w:p w:rsidRPr="007D6993" w:rsidR="00351B64" w:rsidP="00351B64" w:rsidRDefault="00351B64" w14:paraId="4F8899E0" w14:textId="77777777">
            <w:pPr>
              <w:pStyle w:val="ListParagraph"/>
              <w:numPr>
                <w:ilvl w:val="0"/>
                <w:numId w:val="41"/>
              </w:numPr>
              <w:rPr>
                <w:rFonts w:ascii="Calibri" w:hAnsi="Calibri" w:eastAsia="Calibri" w:cs="Calibri"/>
                <w:b/>
                <w:bCs/>
              </w:rPr>
            </w:pPr>
            <w:r w:rsidRPr="007D6993">
              <w:rPr>
                <w:rFonts w:ascii="Calibri" w:hAnsi="Calibri" w:eastAsia="Calibri" w:cs="Calibri"/>
              </w:rPr>
              <w:t>Ventricular tachycardia (VT, VTach), history of</w:t>
            </w:r>
          </w:p>
          <w:p w:rsidRPr="007D6993" w:rsidR="00351B64" w:rsidP="00351B64" w:rsidRDefault="00351B64" w14:paraId="4684115F" w14:textId="77777777">
            <w:pPr>
              <w:pStyle w:val="ListParagraph"/>
              <w:numPr>
                <w:ilvl w:val="0"/>
                <w:numId w:val="41"/>
              </w:numPr>
              <w:rPr>
                <w:rFonts w:ascii="Calibri" w:hAnsi="Calibri" w:eastAsia="Calibri" w:cs="Calibri"/>
                <w:b/>
                <w:bCs/>
              </w:rPr>
            </w:pPr>
            <w:r>
              <w:rPr>
                <w:rFonts w:ascii="Calibri" w:hAnsi="Calibri" w:eastAsia="Calibri" w:cs="Calibri"/>
              </w:rPr>
              <w:t>Other, specify</w:t>
            </w:r>
          </w:p>
        </w:tc>
        <w:tc>
          <w:tcPr>
            <w:tcW w:w="5215" w:type="dxa"/>
          </w:tcPr>
          <w:p w:rsidR="00351B64" w:rsidP="00E15D99" w:rsidRDefault="00351B64" w14:paraId="539B5209"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H1e. Cardiovascular Disease</w:t>
            </w:r>
          </w:p>
          <w:p w:rsidRPr="007D6993" w:rsidR="00351B64" w:rsidP="00351B64" w:rsidRDefault="00351B64" w14:paraId="08A70C06" w14:textId="77777777">
            <w:pPr>
              <w:pStyle w:val="ListParagraph"/>
              <w:numPr>
                <w:ilvl w:val="0"/>
                <w:numId w:val="41"/>
              </w:numPr>
              <w:rPr>
                <w:rFonts w:ascii="Calibri" w:hAnsi="Calibri" w:eastAsia="Calibri" w:cs="Calibri"/>
              </w:rPr>
            </w:pPr>
            <w:r w:rsidRPr="007D6993">
              <w:rPr>
                <w:rFonts w:ascii="Calibri" w:hAnsi="Calibri" w:eastAsia="Calibri" w:cs="Calibri"/>
              </w:rPr>
              <w:t>Aortic aneurysm (AAA), history of</w:t>
            </w:r>
          </w:p>
          <w:p w:rsidRPr="007D6993" w:rsidR="00351B64" w:rsidP="00351B64" w:rsidRDefault="00351B64" w14:paraId="0B84F31D" w14:textId="77777777">
            <w:pPr>
              <w:pStyle w:val="ListParagraph"/>
              <w:numPr>
                <w:ilvl w:val="0"/>
                <w:numId w:val="41"/>
              </w:numPr>
              <w:rPr>
                <w:rFonts w:ascii="Calibri" w:hAnsi="Calibri" w:eastAsia="Calibri" w:cs="Calibri"/>
              </w:rPr>
            </w:pPr>
            <w:r w:rsidRPr="007D6993">
              <w:rPr>
                <w:rFonts w:ascii="Calibri" w:hAnsi="Calibri" w:eastAsia="Calibri" w:cs="Calibri"/>
              </w:rPr>
              <w:t>Aortic/Mitral/Tricuspid/Pulmonic valve replacement, history of</w:t>
            </w:r>
          </w:p>
          <w:p w:rsidRPr="007D6993" w:rsidR="00351B64" w:rsidP="00351B64" w:rsidRDefault="00351B64" w14:paraId="066F441B" w14:textId="77777777">
            <w:pPr>
              <w:pStyle w:val="ListParagraph"/>
              <w:numPr>
                <w:ilvl w:val="0"/>
                <w:numId w:val="41"/>
              </w:numPr>
              <w:rPr>
                <w:rFonts w:ascii="Calibri" w:hAnsi="Calibri" w:eastAsia="Calibri" w:cs="Calibri"/>
              </w:rPr>
            </w:pPr>
            <w:r w:rsidRPr="007D6993">
              <w:rPr>
                <w:rFonts w:ascii="Calibri" w:hAnsi="Calibri" w:eastAsia="Calibri" w:cs="Calibri"/>
              </w:rPr>
              <w:t>Aortic regurgitation (AR)</w:t>
            </w:r>
          </w:p>
          <w:p w:rsidRPr="007D6993" w:rsidR="00351B64" w:rsidP="00351B64" w:rsidRDefault="00351B64" w14:paraId="7594657F" w14:textId="77777777">
            <w:pPr>
              <w:pStyle w:val="ListParagraph"/>
              <w:numPr>
                <w:ilvl w:val="0"/>
                <w:numId w:val="41"/>
              </w:numPr>
              <w:rPr>
                <w:rFonts w:ascii="Calibri" w:hAnsi="Calibri" w:eastAsia="Calibri" w:cs="Calibri"/>
              </w:rPr>
            </w:pPr>
            <w:r w:rsidRPr="007D6993">
              <w:rPr>
                <w:rFonts w:ascii="Calibri" w:hAnsi="Calibri" w:eastAsia="Calibri" w:cs="Calibri"/>
              </w:rPr>
              <w:t>Aortic stenosis (AS)</w:t>
            </w:r>
          </w:p>
          <w:p w:rsidRPr="007D6993" w:rsidR="00351B64" w:rsidP="00351B64" w:rsidRDefault="00351B64" w14:paraId="5906A0FC" w14:textId="77777777">
            <w:pPr>
              <w:pStyle w:val="ListParagraph"/>
              <w:numPr>
                <w:ilvl w:val="0"/>
                <w:numId w:val="41"/>
              </w:numPr>
              <w:rPr>
                <w:rFonts w:ascii="Calibri" w:hAnsi="Calibri" w:eastAsia="Calibri" w:cs="Calibri"/>
              </w:rPr>
            </w:pPr>
            <w:r w:rsidRPr="007D6993">
              <w:rPr>
                <w:rFonts w:ascii="Calibri" w:hAnsi="Calibri" w:eastAsia="Calibri" w:cs="Calibri"/>
              </w:rPr>
              <w:t>Atherosclerotic cardiovascular disease (ASCVD)</w:t>
            </w:r>
          </w:p>
          <w:p w:rsidRPr="007D6993" w:rsidR="00351B64" w:rsidP="00351B64" w:rsidRDefault="00351B64" w14:paraId="6E5ADA75" w14:textId="77777777">
            <w:pPr>
              <w:pStyle w:val="ListParagraph"/>
              <w:numPr>
                <w:ilvl w:val="0"/>
                <w:numId w:val="41"/>
              </w:numPr>
              <w:rPr>
                <w:rFonts w:ascii="Calibri" w:hAnsi="Calibri" w:eastAsia="Calibri" w:cs="Calibri"/>
              </w:rPr>
            </w:pPr>
            <w:r w:rsidRPr="007D6993">
              <w:rPr>
                <w:rFonts w:ascii="Calibri" w:hAnsi="Calibri" w:eastAsia="Calibri" w:cs="Calibri"/>
              </w:rPr>
              <w:t>Atrial fibrillation (AFib)</w:t>
            </w:r>
          </w:p>
          <w:p w:rsidRPr="007D6993" w:rsidR="00351B64" w:rsidP="00351B64" w:rsidRDefault="00351B64" w14:paraId="2E7B9E76" w14:textId="77777777">
            <w:pPr>
              <w:pStyle w:val="ListParagraph"/>
              <w:numPr>
                <w:ilvl w:val="0"/>
                <w:numId w:val="41"/>
              </w:numPr>
              <w:rPr>
                <w:rFonts w:ascii="Calibri" w:hAnsi="Calibri" w:eastAsia="Calibri" w:cs="Calibri"/>
              </w:rPr>
            </w:pPr>
            <w:r w:rsidRPr="007D6993">
              <w:rPr>
                <w:rFonts w:ascii="Calibri" w:hAnsi="Calibri" w:eastAsia="Calibri" w:cs="Calibri"/>
              </w:rPr>
              <w:t>Atrioventricular (AV) blocks</w:t>
            </w:r>
          </w:p>
          <w:p w:rsidRPr="007D6993" w:rsidR="00351B64" w:rsidP="00351B64" w:rsidRDefault="00351B64" w14:paraId="577AD455" w14:textId="77777777">
            <w:pPr>
              <w:pStyle w:val="ListParagraph"/>
              <w:numPr>
                <w:ilvl w:val="0"/>
                <w:numId w:val="41"/>
              </w:numPr>
              <w:rPr>
                <w:rFonts w:ascii="Calibri" w:hAnsi="Calibri" w:eastAsia="Calibri" w:cs="Calibri"/>
              </w:rPr>
            </w:pPr>
            <w:r w:rsidRPr="007D6993">
              <w:rPr>
                <w:rFonts w:ascii="Calibri" w:hAnsi="Calibri" w:eastAsia="Calibri" w:cs="Calibri"/>
              </w:rPr>
              <w:t>Automated implantable devices (AID/AICD)/Pacemaker</w:t>
            </w:r>
          </w:p>
          <w:p w:rsidRPr="007D6993" w:rsidR="00351B64" w:rsidP="00351B64" w:rsidRDefault="00351B64" w14:paraId="1E3094F3" w14:textId="77777777">
            <w:pPr>
              <w:pStyle w:val="ListParagraph"/>
              <w:numPr>
                <w:ilvl w:val="0"/>
                <w:numId w:val="41"/>
              </w:numPr>
              <w:rPr>
                <w:rFonts w:ascii="Calibri" w:hAnsi="Calibri" w:eastAsia="Calibri" w:cs="Calibri"/>
              </w:rPr>
            </w:pPr>
            <w:r w:rsidRPr="007D6993">
              <w:rPr>
                <w:rFonts w:ascii="Calibri" w:hAnsi="Calibri" w:eastAsia="Calibri" w:cs="Calibri"/>
              </w:rPr>
              <w:t>Bundle branch block (BBB/RBBB/LBBB)</w:t>
            </w:r>
          </w:p>
          <w:p w:rsidRPr="007D6993" w:rsidR="00351B64" w:rsidP="00351B64" w:rsidRDefault="00351B64" w14:paraId="48CF0079" w14:textId="77777777">
            <w:pPr>
              <w:pStyle w:val="ListParagraph"/>
              <w:numPr>
                <w:ilvl w:val="0"/>
                <w:numId w:val="41"/>
              </w:numPr>
              <w:rPr>
                <w:rFonts w:ascii="Calibri" w:hAnsi="Calibri" w:eastAsia="Calibri" w:cs="Calibri"/>
              </w:rPr>
            </w:pPr>
            <w:r w:rsidRPr="007D6993">
              <w:rPr>
                <w:rFonts w:ascii="Calibri" w:hAnsi="Calibri" w:eastAsia="Calibri" w:cs="Calibri"/>
              </w:rPr>
              <w:t>Cardiomyopathy</w:t>
            </w:r>
          </w:p>
          <w:p w:rsidRPr="007D6993" w:rsidR="00351B64" w:rsidP="00351B64" w:rsidRDefault="00351B64" w14:paraId="485205C3" w14:textId="77777777">
            <w:pPr>
              <w:pStyle w:val="ListParagraph"/>
              <w:numPr>
                <w:ilvl w:val="0"/>
                <w:numId w:val="41"/>
              </w:numPr>
              <w:rPr>
                <w:rFonts w:ascii="Calibri" w:hAnsi="Calibri" w:eastAsia="Calibri" w:cs="Calibri"/>
              </w:rPr>
            </w:pPr>
            <w:r w:rsidRPr="007D6993">
              <w:rPr>
                <w:rFonts w:ascii="Calibri" w:hAnsi="Calibri" w:eastAsia="Calibri" w:cs="Calibri"/>
              </w:rPr>
              <w:t>Carotid stenosis</w:t>
            </w:r>
          </w:p>
          <w:p w:rsidRPr="007D6993" w:rsidR="00351B64" w:rsidP="00351B64" w:rsidRDefault="00351B64" w14:paraId="0DB3E196" w14:textId="77777777">
            <w:pPr>
              <w:pStyle w:val="ListParagraph"/>
              <w:numPr>
                <w:ilvl w:val="0"/>
                <w:numId w:val="41"/>
              </w:numPr>
              <w:rPr>
                <w:rFonts w:ascii="Calibri" w:hAnsi="Calibri" w:eastAsia="Calibri" w:cs="Calibri"/>
              </w:rPr>
            </w:pPr>
            <w:r w:rsidRPr="007D6993">
              <w:rPr>
                <w:rFonts w:ascii="Calibri" w:hAnsi="Calibri" w:eastAsia="Calibri" w:cs="Calibri"/>
              </w:rPr>
              <w:t>Cerebral vascular accident (CVA)/Incident/Stroke, history of</w:t>
            </w:r>
          </w:p>
          <w:p w:rsidRPr="007D6993" w:rsidR="00351B64" w:rsidP="00351B64" w:rsidRDefault="00351B64" w14:paraId="48E1DF81" w14:textId="77777777">
            <w:pPr>
              <w:pStyle w:val="ListParagraph"/>
              <w:numPr>
                <w:ilvl w:val="0"/>
                <w:numId w:val="41"/>
              </w:numPr>
              <w:rPr>
                <w:rFonts w:ascii="Calibri" w:hAnsi="Calibri" w:eastAsia="Calibri" w:cs="Calibri"/>
              </w:rPr>
            </w:pPr>
            <w:r w:rsidRPr="007D6993">
              <w:rPr>
                <w:rFonts w:ascii="Calibri" w:hAnsi="Calibri" w:eastAsia="Calibri" w:cs="Calibri"/>
              </w:rPr>
              <w:t>Congenital heart disease (Specify)</w:t>
            </w:r>
          </w:p>
          <w:p w:rsidRPr="007D6993" w:rsidR="00351B64" w:rsidP="00351B64" w:rsidRDefault="00351B64" w14:paraId="1C48318E" w14:textId="77777777">
            <w:pPr>
              <w:pStyle w:val="ListParagraph"/>
              <w:numPr>
                <w:ilvl w:val="1"/>
                <w:numId w:val="41"/>
              </w:numPr>
              <w:rPr>
                <w:rFonts w:ascii="Calibri" w:hAnsi="Calibri" w:eastAsia="Calibri" w:cs="Calibri"/>
              </w:rPr>
            </w:pPr>
            <w:r w:rsidRPr="007D6993">
              <w:rPr>
                <w:rFonts w:ascii="Calibri" w:hAnsi="Calibri" w:eastAsia="Calibri" w:cs="Calibri"/>
              </w:rPr>
              <w:t>Atrial septal defect</w:t>
            </w:r>
          </w:p>
          <w:p w:rsidRPr="007D6993" w:rsidR="00351B64" w:rsidP="00351B64" w:rsidRDefault="00351B64" w14:paraId="18A1D853" w14:textId="77777777">
            <w:pPr>
              <w:pStyle w:val="ListParagraph"/>
              <w:numPr>
                <w:ilvl w:val="1"/>
                <w:numId w:val="41"/>
              </w:numPr>
              <w:rPr>
                <w:rFonts w:ascii="Calibri" w:hAnsi="Calibri" w:eastAsia="Calibri" w:cs="Calibri"/>
              </w:rPr>
            </w:pPr>
            <w:r w:rsidRPr="007D6993">
              <w:rPr>
                <w:rFonts w:ascii="Calibri" w:hAnsi="Calibri" w:eastAsia="Calibri" w:cs="Calibri"/>
              </w:rPr>
              <w:t>Pulmonic stenosis</w:t>
            </w:r>
          </w:p>
          <w:p w:rsidRPr="007D6993" w:rsidR="00351B64" w:rsidP="00351B64" w:rsidRDefault="00351B64" w14:paraId="13F4A36C" w14:textId="77777777">
            <w:pPr>
              <w:pStyle w:val="ListParagraph"/>
              <w:numPr>
                <w:ilvl w:val="1"/>
                <w:numId w:val="41"/>
              </w:numPr>
              <w:rPr>
                <w:rFonts w:ascii="Calibri" w:hAnsi="Calibri" w:eastAsia="Calibri" w:cs="Calibri"/>
              </w:rPr>
            </w:pPr>
            <w:r w:rsidRPr="007D6993">
              <w:rPr>
                <w:rFonts w:ascii="Calibri" w:hAnsi="Calibri" w:eastAsia="Calibri" w:cs="Calibri"/>
              </w:rPr>
              <w:t>Tetralogy of Fallot</w:t>
            </w:r>
          </w:p>
          <w:p w:rsidRPr="007D6993" w:rsidR="00351B64" w:rsidP="00351B64" w:rsidRDefault="00351B64" w14:paraId="2B2E33B6" w14:textId="77777777">
            <w:pPr>
              <w:pStyle w:val="ListParagraph"/>
              <w:numPr>
                <w:ilvl w:val="1"/>
                <w:numId w:val="41"/>
              </w:numPr>
              <w:rPr>
                <w:rFonts w:ascii="Calibri" w:hAnsi="Calibri" w:eastAsia="Calibri" w:cs="Calibri"/>
              </w:rPr>
            </w:pPr>
            <w:r w:rsidRPr="007D6993">
              <w:rPr>
                <w:rFonts w:ascii="Calibri" w:hAnsi="Calibri" w:eastAsia="Calibri" w:cs="Calibri"/>
              </w:rPr>
              <w:lastRenderedPageBreak/>
              <w:t>Ventricular septal defect</w:t>
            </w:r>
          </w:p>
          <w:p w:rsidRPr="007D6993" w:rsidR="00351B64" w:rsidP="00351B64" w:rsidRDefault="00351B64" w14:paraId="26829FEA" w14:textId="77777777">
            <w:pPr>
              <w:pStyle w:val="ListParagraph"/>
              <w:numPr>
                <w:ilvl w:val="1"/>
                <w:numId w:val="41"/>
              </w:numPr>
              <w:rPr>
                <w:rFonts w:ascii="Calibri" w:hAnsi="Calibri" w:eastAsia="Calibri" w:cs="Calibri"/>
              </w:rPr>
            </w:pPr>
            <w:r w:rsidRPr="007D6993">
              <w:rPr>
                <w:rFonts w:ascii="Calibri" w:hAnsi="Calibri" w:eastAsia="Calibri" w:cs="Calibri"/>
              </w:rPr>
              <w:t>Other, specify:</w:t>
            </w:r>
          </w:p>
          <w:p w:rsidRPr="007D6993" w:rsidR="00351B64" w:rsidP="00351B64" w:rsidRDefault="00351B64" w14:paraId="7C3DA2D4" w14:textId="77777777">
            <w:pPr>
              <w:pStyle w:val="ListParagraph"/>
              <w:numPr>
                <w:ilvl w:val="0"/>
                <w:numId w:val="41"/>
              </w:numPr>
              <w:rPr>
                <w:rFonts w:ascii="Calibri" w:hAnsi="Calibri" w:eastAsia="Calibri" w:cs="Calibri"/>
              </w:rPr>
            </w:pPr>
            <w:r w:rsidRPr="007D6993">
              <w:rPr>
                <w:rFonts w:ascii="Calibri" w:hAnsi="Calibri" w:eastAsia="Calibri" w:cs="Calibri"/>
              </w:rPr>
              <w:t>Coronary artery bypass grafting (CABG), history of</w:t>
            </w:r>
          </w:p>
          <w:p w:rsidRPr="007D6993" w:rsidR="00351B64" w:rsidP="00351B64" w:rsidRDefault="00351B64" w14:paraId="639CA283" w14:textId="77777777">
            <w:pPr>
              <w:pStyle w:val="ListParagraph"/>
              <w:numPr>
                <w:ilvl w:val="0"/>
                <w:numId w:val="41"/>
              </w:numPr>
              <w:rPr>
                <w:rFonts w:ascii="Calibri" w:hAnsi="Calibri" w:eastAsia="Calibri" w:cs="Calibri"/>
              </w:rPr>
            </w:pPr>
            <w:r w:rsidRPr="007D6993">
              <w:rPr>
                <w:rFonts w:ascii="Calibri" w:hAnsi="Calibri" w:eastAsia="Calibri" w:cs="Calibri"/>
              </w:rPr>
              <w:t>Coronary artery disease (CAD)</w:t>
            </w:r>
          </w:p>
          <w:p w:rsidRPr="007D6993" w:rsidR="00351B64" w:rsidP="00351B64" w:rsidRDefault="00351B64" w14:paraId="0B137367" w14:textId="77777777">
            <w:pPr>
              <w:pStyle w:val="ListParagraph"/>
              <w:numPr>
                <w:ilvl w:val="0"/>
                <w:numId w:val="41"/>
              </w:numPr>
              <w:rPr>
                <w:rFonts w:ascii="Calibri" w:hAnsi="Calibri" w:eastAsia="Calibri" w:cs="Calibri"/>
              </w:rPr>
            </w:pPr>
            <w:r w:rsidRPr="007D6993">
              <w:rPr>
                <w:rFonts w:ascii="Calibri" w:hAnsi="Calibri" w:eastAsia="Calibri" w:cs="Calibri"/>
              </w:rPr>
              <w:t>Deep vein thrombosis (DVT), history of</w:t>
            </w:r>
          </w:p>
          <w:p w:rsidRPr="007D6993" w:rsidR="00351B64" w:rsidP="00351B64" w:rsidRDefault="00351B64" w14:paraId="043EFAE8" w14:textId="77777777">
            <w:pPr>
              <w:pStyle w:val="ListParagraph"/>
              <w:numPr>
                <w:ilvl w:val="0"/>
                <w:numId w:val="41"/>
              </w:numPr>
              <w:rPr>
                <w:rFonts w:ascii="Calibri" w:hAnsi="Calibri" w:eastAsia="Calibri" w:cs="Calibri"/>
              </w:rPr>
            </w:pPr>
            <w:r w:rsidRPr="007D6993">
              <w:rPr>
                <w:rFonts w:ascii="Calibri" w:hAnsi="Calibri" w:eastAsia="Calibri" w:cs="Calibri"/>
              </w:rPr>
              <w:t>Heart failure/Congestive heart failure (CHF)</w:t>
            </w:r>
          </w:p>
          <w:p w:rsidRPr="007D6993" w:rsidR="00351B64" w:rsidP="00351B64" w:rsidRDefault="00351B64" w14:paraId="7F2C4A81" w14:textId="77777777">
            <w:pPr>
              <w:pStyle w:val="ListParagraph"/>
              <w:numPr>
                <w:ilvl w:val="0"/>
                <w:numId w:val="41"/>
              </w:numPr>
              <w:rPr>
                <w:rFonts w:ascii="Calibri" w:hAnsi="Calibri" w:eastAsia="Calibri" w:cs="Calibri"/>
              </w:rPr>
            </w:pPr>
            <w:r w:rsidRPr="007D6993">
              <w:rPr>
                <w:rFonts w:ascii="Calibri" w:hAnsi="Calibri" w:eastAsia="Calibri" w:cs="Calibri"/>
              </w:rPr>
              <w:t>Myocardial</w:t>
            </w:r>
            <w:r w:rsidRPr="007D6993">
              <w:rPr>
                <w:rFonts w:ascii="Calibri" w:hAnsi="Calibri" w:eastAsia="Calibri" w:cs="Calibri"/>
                <w:b/>
                <w:bCs/>
              </w:rPr>
              <w:t xml:space="preserve"> </w:t>
            </w:r>
            <w:r w:rsidRPr="007D6993">
              <w:rPr>
                <w:rFonts w:ascii="Calibri" w:hAnsi="Calibri" w:eastAsia="Calibri" w:cs="Calibri"/>
              </w:rPr>
              <w:t>infarction (MI), history of</w:t>
            </w:r>
          </w:p>
          <w:p w:rsidRPr="007D6993" w:rsidR="00351B64" w:rsidP="00351B64" w:rsidRDefault="00351B64" w14:paraId="613327DA" w14:textId="77777777">
            <w:pPr>
              <w:pStyle w:val="ListParagraph"/>
              <w:numPr>
                <w:ilvl w:val="0"/>
                <w:numId w:val="41"/>
              </w:numPr>
              <w:rPr>
                <w:rFonts w:ascii="Calibri" w:hAnsi="Calibri" w:eastAsia="Calibri" w:cs="Calibri"/>
              </w:rPr>
            </w:pPr>
            <w:r w:rsidRPr="007D6993">
              <w:rPr>
                <w:rFonts w:ascii="Calibri" w:hAnsi="Calibri" w:eastAsia="Calibri" w:cs="Calibri"/>
              </w:rPr>
              <w:t>Mitral regurgitation (MR)</w:t>
            </w:r>
          </w:p>
          <w:p w:rsidRPr="007D6993" w:rsidR="00351B64" w:rsidP="00351B64" w:rsidRDefault="00351B64" w14:paraId="028CD31B" w14:textId="77777777">
            <w:pPr>
              <w:pStyle w:val="ListParagraph"/>
              <w:numPr>
                <w:ilvl w:val="0"/>
                <w:numId w:val="41"/>
              </w:numPr>
              <w:rPr>
                <w:rFonts w:ascii="Calibri" w:hAnsi="Calibri" w:eastAsia="Calibri" w:cs="Calibri"/>
              </w:rPr>
            </w:pPr>
            <w:r w:rsidRPr="007D6993">
              <w:rPr>
                <w:rFonts w:ascii="Calibri" w:hAnsi="Calibri" w:eastAsia="Calibri" w:cs="Calibri"/>
              </w:rPr>
              <w:t>Mitral stenosis (MS)</w:t>
            </w:r>
          </w:p>
          <w:p w:rsidRPr="007D6993" w:rsidR="00351B64" w:rsidP="00351B64" w:rsidRDefault="00351B64" w14:paraId="6F8B5E6A" w14:textId="77777777">
            <w:pPr>
              <w:pStyle w:val="ListParagraph"/>
              <w:numPr>
                <w:ilvl w:val="0"/>
                <w:numId w:val="41"/>
              </w:numPr>
              <w:rPr>
                <w:rFonts w:ascii="Calibri" w:hAnsi="Calibri" w:eastAsia="Calibri" w:cs="Calibri"/>
              </w:rPr>
            </w:pPr>
            <w:r w:rsidRPr="007D6993">
              <w:rPr>
                <w:rFonts w:ascii="Calibri" w:hAnsi="Calibri" w:eastAsia="Calibri" w:cs="Calibri"/>
              </w:rPr>
              <w:t>Peripheral artery disease (PAD)</w:t>
            </w:r>
          </w:p>
          <w:p w:rsidRPr="007D6993" w:rsidR="00351B64" w:rsidP="00351B64" w:rsidRDefault="00351B64" w14:paraId="50B1FDC6" w14:textId="77777777">
            <w:pPr>
              <w:pStyle w:val="ListParagraph"/>
              <w:numPr>
                <w:ilvl w:val="0"/>
                <w:numId w:val="41"/>
              </w:numPr>
              <w:rPr>
                <w:rFonts w:ascii="Calibri" w:hAnsi="Calibri" w:eastAsia="Calibri" w:cs="Calibri"/>
              </w:rPr>
            </w:pPr>
            <w:r w:rsidRPr="007D6993">
              <w:rPr>
                <w:rFonts w:ascii="Calibri" w:hAnsi="Calibri" w:eastAsia="Calibri" w:cs="Calibri"/>
              </w:rPr>
              <w:t>Peripheral vascular disease (PVD)</w:t>
            </w:r>
          </w:p>
          <w:p w:rsidRPr="007D6993" w:rsidR="00351B64" w:rsidP="00351B64" w:rsidRDefault="00351B64" w14:paraId="576169AC" w14:textId="77777777">
            <w:pPr>
              <w:pStyle w:val="ListParagraph"/>
              <w:numPr>
                <w:ilvl w:val="0"/>
                <w:numId w:val="41"/>
              </w:numPr>
              <w:rPr>
                <w:rFonts w:ascii="Calibri" w:hAnsi="Calibri" w:eastAsia="Calibri" w:cs="Calibri"/>
              </w:rPr>
            </w:pPr>
            <w:r w:rsidRPr="007D6993">
              <w:rPr>
                <w:rFonts w:ascii="Calibri" w:hAnsi="Calibri" w:eastAsia="Calibri" w:cs="Calibri"/>
              </w:rPr>
              <w:t>Pulmonary embolism (PE), history of</w:t>
            </w:r>
          </w:p>
          <w:p w:rsidRPr="007D6993" w:rsidR="00351B64" w:rsidP="00351B64" w:rsidRDefault="00351B64" w14:paraId="4F1FD608" w14:textId="77777777">
            <w:pPr>
              <w:pStyle w:val="ListParagraph"/>
              <w:numPr>
                <w:ilvl w:val="0"/>
                <w:numId w:val="41"/>
              </w:numPr>
              <w:rPr>
                <w:rFonts w:ascii="Calibri" w:hAnsi="Calibri" w:eastAsia="Calibri" w:cs="Calibri"/>
              </w:rPr>
            </w:pPr>
            <w:r w:rsidRPr="007D6993">
              <w:rPr>
                <w:rFonts w:ascii="Calibri" w:hAnsi="Calibri" w:eastAsia="Calibri" w:cs="Calibri"/>
              </w:rPr>
              <w:t>Pulmonary hypertension (PHTN)</w:t>
            </w:r>
          </w:p>
          <w:p w:rsidRPr="007D6993" w:rsidR="00351B64" w:rsidP="00351B64" w:rsidRDefault="00351B64" w14:paraId="1362D5FD" w14:textId="77777777">
            <w:pPr>
              <w:pStyle w:val="ListParagraph"/>
              <w:numPr>
                <w:ilvl w:val="0"/>
                <w:numId w:val="41"/>
              </w:numPr>
              <w:rPr>
                <w:rFonts w:ascii="Calibri" w:hAnsi="Calibri" w:eastAsia="Calibri" w:cs="Calibri"/>
              </w:rPr>
            </w:pPr>
            <w:r w:rsidRPr="007D6993">
              <w:rPr>
                <w:rFonts w:ascii="Calibri" w:hAnsi="Calibri" w:eastAsia="Calibri" w:cs="Calibri"/>
              </w:rPr>
              <w:t>Pulmonic regurgitation</w:t>
            </w:r>
          </w:p>
          <w:p w:rsidRPr="007D6993" w:rsidR="00351B64" w:rsidP="00351B64" w:rsidRDefault="00351B64" w14:paraId="51B7FFA9" w14:textId="77777777">
            <w:pPr>
              <w:pStyle w:val="ListParagraph"/>
              <w:numPr>
                <w:ilvl w:val="0"/>
                <w:numId w:val="41"/>
              </w:numPr>
              <w:rPr>
                <w:rFonts w:ascii="Calibri" w:hAnsi="Calibri" w:eastAsia="Calibri" w:cs="Calibri"/>
              </w:rPr>
            </w:pPr>
            <w:r w:rsidRPr="007D6993">
              <w:rPr>
                <w:rFonts w:ascii="Calibri" w:hAnsi="Calibri" w:eastAsia="Calibri" w:cs="Calibri"/>
              </w:rPr>
              <w:t>Pulmonic stenosis</w:t>
            </w:r>
          </w:p>
          <w:p w:rsidRPr="007D6993" w:rsidR="00351B64" w:rsidP="00351B64" w:rsidRDefault="00351B64" w14:paraId="1AD7CB71" w14:textId="77777777">
            <w:pPr>
              <w:pStyle w:val="ListParagraph"/>
              <w:numPr>
                <w:ilvl w:val="0"/>
                <w:numId w:val="41"/>
              </w:numPr>
              <w:rPr>
                <w:rFonts w:ascii="Calibri" w:hAnsi="Calibri" w:eastAsia="Calibri" w:cs="Calibri"/>
              </w:rPr>
            </w:pPr>
            <w:r w:rsidRPr="007D6993">
              <w:rPr>
                <w:rFonts w:ascii="Calibri" w:hAnsi="Calibri" w:eastAsia="Calibri" w:cs="Calibri"/>
              </w:rPr>
              <w:t>Transient ischemic attack (TIA), history of</w:t>
            </w:r>
          </w:p>
          <w:p w:rsidRPr="007D6993" w:rsidR="00351B64" w:rsidP="00351B64" w:rsidRDefault="00351B64" w14:paraId="63A467BE" w14:textId="77777777">
            <w:pPr>
              <w:pStyle w:val="ListParagraph"/>
              <w:numPr>
                <w:ilvl w:val="0"/>
                <w:numId w:val="41"/>
              </w:numPr>
              <w:rPr>
                <w:rFonts w:ascii="Calibri" w:hAnsi="Calibri" w:eastAsia="Calibri" w:cs="Calibri"/>
              </w:rPr>
            </w:pPr>
            <w:r w:rsidRPr="007D6993">
              <w:rPr>
                <w:rFonts w:ascii="Calibri" w:hAnsi="Calibri" w:eastAsia="Calibri" w:cs="Calibri"/>
              </w:rPr>
              <w:t>Tricuspid regurgitation (TR)</w:t>
            </w:r>
          </w:p>
          <w:p w:rsidRPr="007D6993" w:rsidR="00351B64" w:rsidP="00351B64" w:rsidRDefault="00351B64" w14:paraId="352CDEFB" w14:textId="77777777">
            <w:pPr>
              <w:pStyle w:val="ListParagraph"/>
              <w:numPr>
                <w:ilvl w:val="0"/>
                <w:numId w:val="41"/>
              </w:numPr>
              <w:rPr>
                <w:rFonts w:ascii="Calibri" w:hAnsi="Calibri" w:eastAsia="Calibri" w:cs="Calibri"/>
              </w:rPr>
            </w:pPr>
            <w:r w:rsidRPr="007D6993">
              <w:rPr>
                <w:rFonts w:ascii="Calibri" w:hAnsi="Calibri" w:eastAsia="Calibri" w:cs="Calibri"/>
              </w:rPr>
              <w:t>Tricuspid stenosis</w:t>
            </w:r>
          </w:p>
          <w:p w:rsidRPr="007D6993" w:rsidR="00351B64" w:rsidP="00351B64" w:rsidRDefault="00351B64" w14:paraId="15731FCC" w14:textId="77777777">
            <w:pPr>
              <w:pStyle w:val="ListParagraph"/>
              <w:numPr>
                <w:ilvl w:val="0"/>
                <w:numId w:val="41"/>
              </w:numPr>
              <w:rPr>
                <w:rFonts w:ascii="Calibri" w:hAnsi="Calibri" w:eastAsia="Calibri" w:cs="Calibri"/>
              </w:rPr>
            </w:pPr>
            <w:r w:rsidRPr="007D6993">
              <w:rPr>
                <w:rFonts w:ascii="Calibri" w:hAnsi="Calibri" w:eastAsia="Calibri" w:cs="Calibri"/>
              </w:rPr>
              <w:t>Ventricular fibrillation (VF, VFib), history of</w:t>
            </w:r>
          </w:p>
          <w:p w:rsidRPr="007D6993" w:rsidR="00351B64" w:rsidP="00351B64" w:rsidRDefault="00351B64" w14:paraId="7C979C10" w14:textId="77777777">
            <w:pPr>
              <w:pStyle w:val="ListParagraph"/>
              <w:numPr>
                <w:ilvl w:val="0"/>
                <w:numId w:val="41"/>
              </w:numPr>
              <w:rPr>
                <w:rFonts w:ascii="Calibri" w:hAnsi="Calibri" w:eastAsia="Calibri" w:cs="Calibri"/>
                <w:b/>
                <w:bCs/>
              </w:rPr>
            </w:pPr>
            <w:r w:rsidRPr="007D6993">
              <w:rPr>
                <w:rFonts w:ascii="Calibri" w:hAnsi="Calibri" w:eastAsia="Calibri" w:cs="Calibri"/>
              </w:rPr>
              <w:t>Ventricular tachycardia (VT, VTach), history of</w:t>
            </w:r>
          </w:p>
          <w:p w:rsidRPr="001B6F10" w:rsidR="00351B64" w:rsidP="00E15D99" w:rsidRDefault="00351B64" w14:paraId="5F4B128A" w14:textId="77777777">
            <w:pPr>
              <w:spacing w:line="276" w:lineRule="auto"/>
              <w:rPr>
                <w:rFonts w:ascii="Calibri" w:hAnsi="Calibri" w:eastAsia="Calibri" w:cs="Calibri"/>
                <w:b/>
              </w:rPr>
            </w:pPr>
          </w:p>
        </w:tc>
      </w:tr>
      <w:tr w:rsidRPr="001B6F10" w:rsidR="00351B64" w:rsidTr="00E15D99" w14:paraId="1D2BA23E" w14:textId="77777777">
        <w:tc>
          <w:tcPr>
            <w:tcW w:w="4855" w:type="dxa"/>
          </w:tcPr>
          <w:p w:rsidR="00351B64" w:rsidP="00E15D99" w:rsidRDefault="00351B64" w14:paraId="1D014AFE"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H1f. Neurologic Disorder</w:t>
            </w:r>
          </w:p>
          <w:p w:rsidRPr="007D6993" w:rsidR="00351B64" w:rsidP="00351B64" w:rsidRDefault="00351B64" w14:paraId="55A6BAE1" w14:textId="77777777">
            <w:pPr>
              <w:pStyle w:val="ListParagraph"/>
              <w:numPr>
                <w:ilvl w:val="0"/>
                <w:numId w:val="42"/>
              </w:numPr>
              <w:rPr>
                <w:rFonts w:ascii="Calibri" w:hAnsi="Calibri" w:eastAsia="Calibri" w:cs="Calibri"/>
              </w:rPr>
            </w:pPr>
            <w:r w:rsidRPr="007D6993">
              <w:rPr>
                <w:rFonts w:ascii="Calibri" w:hAnsi="Calibri" w:eastAsia="Calibri" w:cs="Calibri"/>
              </w:rPr>
              <w:t>Amyotrophic lateral sclerosis (ALS)</w:t>
            </w:r>
          </w:p>
          <w:p w:rsidRPr="007D6993" w:rsidR="00351B64" w:rsidP="00351B64" w:rsidRDefault="00351B64" w14:paraId="785C23F3" w14:textId="77777777">
            <w:pPr>
              <w:pStyle w:val="ListParagraph"/>
              <w:numPr>
                <w:ilvl w:val="0"/>
                <w:numId w:val="42"/>
              </w:numPr>
              <w:rPr>
                <w:rFonts w:ascii="Calibri" w:hAnsi="Calibri" w:eastAsia="Calibri" w:cs="Calibri"/>
              </w:rPr>
            </w:pPr>
            <w:r w:rsidRPr="007D6993">
              <w:rPr>
                <w:rFonts w:ascii="Calibri" w:hAnsi="Calibri" w:eastAsia="Calibri" w:cs="Calibri"/>
              </w:rPr>
              <w:t>Cerebral palsy</w:t>
            </w:r>
          </w:p>
          <w:p w:rsidRPr="007D6993" w:rsidR="00351B64" w:rsidP="00351B64" w:rsidRDefault="00351B64" w14:paraId="01DC15CC" w14:textId="77777777">
            <w:pPr>
              <w:pStyle w:val="ListParagraph"/>
              <w:numPr>
                <w:ilvl w:val="0"/>
                <w:numId w:val="42"/>
              </w:numPr>
              <w:rPr>
                <w:rFonts w:ascii="Calibri" w:hAnsi="Calibri" w:eastAsia="Calibri" w:cs="Calibri"/>
              </w:rPr>
            </w:pPr>
            <w:r w:rsidRPr="007D6993">
              <w:rPr>
                <w:rFonts w:ascii="Calibri" w:hAnsi="Calibri" w:eastAsia="Calibri" w:cs="Calibri"/>
              </w:rPr>
              <w:t>Cognitive dysfunction</w:t>
            </w:r>
          </w:p>
          <w:p w:rsidRPr="007D6993" w:rsidR="00351B64" w:rsidP="00351B64" w:rsidRDefault="00351B64" w14:paraId="733CD19A" w14:textId="77777777">
            <w:pPr>
              <w:pStyle w:val="ListParagraph"/>
              <w:numPr>
                <w:ilvl w:val="0"/>
                <w:numId w:val="42"/>
              </w:numPr>
              <w:rPr>
                <w:rFonts w:ascii="Calibri" w:hAnsi="Calibri" w:eastAsia="Calibri" w:cs="Calibri"/>
              </w:rPr>
            </w:pPr>
            <w:r w:rsidRPr="007D6993">
              <w:rPr>
                <w:rFonts w:ascii="Calibri" w:hAnsi="Calibri" w:eastAsia="Calibri" w:cs="Calibri"/>
              </w:rPr>
              <w:t>Dementia/Alzheimer’s disease</w:t>
            </w:r>
          </w:p>
          <w:p w:rsidRPr="007D6993" w:rsidR="00351B64" w:rsidP="00351B64" w:rsidRDefault="00351B64" w14:paraId="7F41FE60" w14:textId="77777777">
            <w:pPr>
              <w:pStyle w:val="ListParagraph"/>
              <w:numPr>
                <w:ilvl w:val="0"/>
                <w:numId w:val="42"/>
              </w:numPr>
              <w:rPr>
                <w:rFonts w:ascii="Calibri" w:hAnsi="Calibri" w:eastAsia="Calibri" w:cs="Calibri"/>
              </w:rPr>
            </w:pPr>
            <w:r w:rsidRPr="007D6993">
              <w:rPr>
                <w:rFonts w:ascii="Calibri" w:hAnsi="Calibri" w:eastAsia="Calibri" w:cs="Calibri"/>
              </w:rPr>
              <w:t>Developmental delay</w:t>
            </w:r>
          </w:p>
          <w:p w:rsidRPr="007D6993" w:rsidR="00351B64" w:rsidP="00351B64" w:rsidRDefault="00351B64" w14:paraId="21C89C57" w14:textId="77777777">
            <w:pPr>
              <w:pStyle w:val="ListParagraph"/>
              <w:numPr>
                <w:ilvl w:val="0"/>
                <w:numId w:val="42"/>
              </w:numPr>
              <w:rPr>
                <w:rFonts w:ascii="Calibri" w:hAnsi="Calibri" w:eastAsia="Calibri" w:cs="Calibri"/>
              </w:rPr>
            </w:pPr>
            <w:r w:rsidRPr="007D6993">
              <w:rPr>
                <w:rFonts w:ascii="Calibri" w:hAnsi="Calibri" w:eastAsia="Calibri" w:cs="Calibri"/>
              </w:rPr>
              <w:t>Down syndrome/Trisomy 21</w:t>
            </w:r>
          </w:p>
          <w:p w:rsidRPr="007D6993" w:rsidR="00351B64" w:rsidP="00351B64" w:rsidRDefault="00351B64" w14:paraId="28228C00" w14:textId="77777777">
            <w:pPr>
              <w:pStyle w:val="ListParagraph"/>
              <w:numPr>
                <w:ilvl w:val="0"/>
                <w:numId w:val="42"/>
              </w:numPr>
              <w:rPr>
                <w:rFonts w:ascii="Calibri" w:hAnsi="Calibri" w:eastAsia="Calibri" w:cs="Calibri"/>
              </w:rPr>
            </w:pPr>
            <w:r w:rsidRPr="007D6993">
              <w:rPr>
                <w:rFonts w:ascii="Calibri" w:hAnsi="Calibri" w:eastAsia="Calibri" w:cs="Calibri"/>
              </w:rPr>
              <w:t>Edward’s syndrome/Trisomy 18</w:t>
            </w:r>
          </w:p>
          <w:p w:rsidRPr="007D6993" w:rsidR="00351B64" w:rsidP="00351B64" w:rsidRDefault="00351B64" w14:paraId="5061A009" w14:textId="77777777">
            <w:pPr>
              <w:pStyle w:val="ListParagraph"/>
              <w:numPr>
                <w:ilvl w:val="0"/>
                <w:numId w:val="42"/>
              </w:numPr>
              <w:rPr>
                <w:rFonts w:ascii="Calibri" w:hAnsi="Calibri" w:eastAsia="Calibri" w:cs="Calibri"/>
              </w:rPr>
            </w:pPr>
            <w:r w:rsidRPr="007D6993">
              <w:rPr>
                <w:rFonts w:ascii="Calibri" w:hAnsi="Calibri" w:eastAsia="Calibri" w:cs="Calibri"/>
              </w:rPr>
              <w:t>Epilepsy/seizure/seizure disorder</w:t>
            </w:r>
          </w:p>
          <w:p w:rsidRPr="007D6993" w:rsidR="00351B64" w:rsidP="00351B64" w:rsidRDefault="00351B64" w14:paraId="4C455069" w14:textId="77777777">
            <w:pPr>
              <w:pStyle w:val="ListParagraph"/>
              <w:numPr>
                <w:ilvl w:val="0"/>
                <w:numId w:val="42"/>
              </w:numPr>
              <w:rPr>
                <w:rFonts w:ascii="Calibri" w:hAnsi="Calibri" w:eastAsia="Calibri" w:cs="Calibri"/>
              </w:rPr>
            </w:pPr>
            <w:r w:rsidRPr="007D6993">
              <w:rPr>
                <w:rFonts w:ascii="Calibri" w:hAnsi="Calibri" w:eastAsia="Calibri" w:cs="Calibri"/>
              </w:rPr>
              <w:t>Mitochondrial disorder (See list)</w:t>
            </w:r>
          </w:p>
          <w:p w:rsidRPr="007D6993" w:rsidR="00351B64" w:rsidP="00351B64" w:rsidRDefault="00351B64" w14:paraId="1A2AAF81" w14:textId="77777777">
            <w:pPr>
              <w:pStyle w:val="ListParagraph"/>
              <w:numPr>
                <w:ilvl w:val="0"/>
                <w:numId w:val="42"/>
              </w:numPr>
              <w:rPr>
                <w:rFonts w:ascii="Calibri" w:hAnsi="Calibri" w:eastAsia="Calibri" w:cs="Calibri"/>
              </w:rPr>
            </w:pPr>
            <w:r w:rsidRPr="007D6993">
              <w:rPr>
                <w:rFonts w:ascii="Calibri" w:hAnsi="Calibri" w:eastAsia="Calibri" w:cs="Calibri"/>
              </w:rPr>
              <w:t>Multiple sclerosis (MS)</w:t>
            </w:r>
          </w:p>
          <w:p w:rsidRPr="007D6993" w:rsidR="00351B64" w:rsidP="00351B64" w:rsidRDefault="00351B64" w14:paraId="729B95CB" w14:textId="77777777">
            <w:pPr>
              <w:pStyle w:val="ListParagraph"/>
              <w:numPr>
                <w:ilvl w:val="0"/>
                <w:numId w:val="42"/>
              </w:numPr>
              <w:rPr>
                <w:rFonts w:ascii="Calibri" w:hAnsi="Calibri" w:eastAsia="Calibri" w:cs="Calibri"/>
              </w:rPr>
            </w:pPr>
            <w:r w:rsidRPr="007D6993">
              <w:rPr>
                <w:rFonts w:ascii="Calibri" w:hAnsi="Calibri" w:eastAsia="Calibri" w:cs="Calibri"/>
              </w:rPr>
              <w:t>Muscular dystrophy (See list)</w:t>
            </w:r>
          </w:p>
          <w:p w:rsidRPr="007D6993" w:rsidR="00351B64" w:rsidP="00351B64" w:rsidRDefault="00351B64" w14:paraId="55CE73D9" w14:textId="77777777">
            <w:pPr>
              <w:pStyle w:val="ListParagraph"/>
              <w:numPr>
                <w:ilvl w:val="0"/>
                <w:numId w:val="42"/>
              </w:numPr>
              <w:rPr>
                <w:rFonts w:ascii="Calibri" w:hAnsi="Calibri" w:eastAsia="Calibri" w:cs="Calibri"/>
              </w:rPr>
            </w:pPr>
            <w:r w:rsidRPr="007D6993">
              <w:rPr>
                <w:rFonts w:ascii="Calibri" w:hAnsi="Calibri" w:eastAsia="Calibri" w:cs="Calibri"/>
              </w:rPr>
              <w:t>Myasthenia gravis (MG)</w:t>
            </w:r>
          </w:p>
          <w:p w:rsidRPr="007D6993" w:rsidR="00351B64" w:rsidP="00351B64" w:rsidRDefault="00351B64" w14:paraId="6C3F2345" w14:textId="77777777">
            <w:pPr>
              <w:pStyle w:val="ListParagraph"/>
              <w:numPr>
                <w:ilvl w:val="0"/>
                <w:numId w:val="42"/>
              </w:numPr>
              <w:rPr>
                <w:rFonts w:ascii="Calibri" w:hAnsi="Calibri" w:eastAsia="Calibri" w:cs="Calibri"/>
              </w:rPr>
            </w:pPr>
            <w:r w:rsidRPr="007D6993">
              <w:rPr>
                <w:rFonts w:ascii="Calibri" w:hAnsi="Calibri" w:eastAsia="Calibri" w:cs="Calibri"/>
              </w:rPr>
              <w:t>Neural tube defects/Spina bifida (See list)</w:t>
            </w:r>
          </w:p>
          <w:p w:rsidRPr="007D6993" w:rsidR="00351B64" w:rsidP="00351B64" w:rsidRDefault="00351B64" w14:paraId="4D390D4B" w14:textId="77777777">
            <w:pPr>
              <w:pStyle w:val="ListParagraph"/>
              <w:numPr>
                <w:ilvl w:val="0"/>
                <w:numId w:val="42"/>
              </w:numPr>
              <w:rPr>
                <w:rFonts w:ascii="Calibri" w:hAnsi="Calibri" w:eastAsia="Calibri" w:cs="Calibri"/>
              </w:rPr>
            </w:pPr>
            <w:r w:rsidRPr="007D6993">
              <w:rPr>
                <w:rFonts w:ascii="Calibri" w:hAnsi="Calibri" w:eastAsia="Calibri" w:cs="Calibri"/>
              </w:rPr>
              <w:t>Neuropathy</w:t>
            </w:r>
          </w:p>
          <w:p w:rsidRPr="007D6993" w:rsidR="00351B64" w:rsidP="00351B64" w:rsidRDefault="00351B64" w14:paraId="20BFE092" w14:textId="77777777">
            <w:pPr>
              <w:pStyle w:val="ListParagraph"/>
              <w:numPr>
                <w:ilvl w:val="0"/>
                <w:numId w:val="42"/>
              </w:numPr>
              <w:rPr>
                <w:rFonts w:ascii="Calibri" w:hAnsi="Calibri" w:eastAsia="Calibri" w:cs="Calibri"/>
              </w:rPr>
            </w:pPr>
            <w:r w:rsidRPr="007D6993">
              <w:rPr>
                <w:rFonts w:ascii="Calibri" w:hAnsi="Calibri" w:eastAsia="Calibri" w:cs="Calibri"/>
              </w:rPr>
              <w:t>Parkinson’s disease</w:t>
            </w:r>
          </w:p>
          <w:p w:rsidRPr="007D6993" w:rsidR="00351B64" w:rsidP="00351B64" w:rsidRDefault="00351B64" w14:paraId="7C171136" w14:textId="77777777">
            <w:pPr>
              <w:pStyle w:val="ListParagraph"/>
              <w:numPr>
                <w:ilvl w:val="0"/>
                <w:numId w:val="42"/>
              </w:numPr>
              <w:rPr>
                <w:rFonts w:ascii="Calibri" w:hAnsi="Calibri" w:eastAsia="Calibri" w:cs="Calibri"/>
              </w:rPr>
            </w:pPr>
            <w:r w:rsidRPr="007D6993">
              <w:rPr>
                <w:rFonts w:ascii="Calibri" w:hAnsi="Calibri" w:eastAsia="Calibri" w:cs="Calibri"/>
              </w:rPr>
              <w:t>Plegias/Paralysis/Quadriplegia</w:t>
            </w:r>
          </w:p>
          <w:p w:rsidRPr="007D6993" w:rsidR="00351B64" w:rsidP="00351B64" w:rsidRDefault="00351B64" w14:paraId="1BFC2C18" w14:textId="77777777">
            <w:pPr>
              <w:pStyle w:val="ListParagraph"/>
              <w:numPr>
                <w:ilvl w:val="0"/>
                <w:numId w:val="42"/>
              </w:numPr>
              <w:rPr>
                <w:rFonts w:ascii="Calibri" w:hAnsi="Calibri" w:eastAsia="Calibri" w:cs="Calibri"/>
              </w:rPr>
            </w:pPr>
            <w:r w:rsidRPr="007D6993">
              <w:rPr>
                <w:rFonts w:ascii="Calibri" w:hAnsi="Calibri" w:eastAsia="Calibri" w:cs="Calibri"/>
              </w:rPr>
              <w:lastRenderedPageBreak/>
              <w:t>Scoliosis/Kyphoscoliosis</w:t>
            </w:r>
          </w:p>
          <w:p w:rsidRPr="007D6993" w:rsidR="00351B64" w:rsidP="00351B64" w:rsidRDefault="00351B64" w14:paraId="343468B7" w14:textId="77777777">
            <w:pPr>
              <w:pStyle w:val="ListParagraph"/>
              <w:numPr>
                <w:ilvl w:val="0"/>
                <w:numId w:val="42"/>
              </w:numPr>
              <w:rPr>
                <w:rFonts w:ascii="Calibri" w:hAnsi="Calibri" w:eastAsia="Calibri" w:cs="Calibri"/>
              </w:rPr>
            </w:pPr>
            <w:r w:rsidRPr="007D6993">
              <w:rPr>
                <w:rFonts w:ascii="Calibri" w:hAnsi="Calibri" w:eastAsia="Calibri" w:cs="Calibri"/>
              </w:rPr>
              <w:t>Traumatic brain injury (TBI), history of</w:t>
            </w:r>
          </w:p>
          <w:p w:rsidRPr="007D6993" w:rsidR="00351B64" w:rsidP="00351B64" w:rsidRDefault="00351B64" w14:paraId="59A1FFB5" w14:textId="77777777">
            <w:pPr>
              <w:pStyle w:val="ListParagraph"/>
              <w:numPr>
                <w:ilvl w:val="0"/>
                <w:numId w:val="42"/>
              </w:numPr>
              <w:rPr>
                <w:rFonts w:ascii="Calibri" w:hAnsi="Calibri" w:eastAsia="Calibri" w:cs="Calibri"/>
              </w:rPr>
            </w:pPr>
            <w:r w:rsidRPr="007D6993">
              <w:rPr>
                <w:rFonts w:ascii="Calibri" w:hAnsi="Calibri" w:eastAsia="Calibri" w:cs="Calibri"/>
              </w:rPr>
              <w:t>Other, specify</w:t>
            </w:r>
          </w:p>
        </w:tc>
        <w:tc>
          <w:tcPr>
            <w:tcW w:w="5215" w:type="dxa"/>
          </w:tcPr>
          <w:p w:rsidR="00351B64" w:rsidP="00E15D99" w:rsidRDefault="00351B64" w14:paraId="36DBAAAE"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H1f. Neurologic Disorder</w:t>
            </w:r>
          </w:p>
          <w:p w:rsidRPr="007D6993" w:rsidR="00351B64" w:rsidP="00351B64" w:rsidRDefault="00351B64" w14:paraId="242FAC94" w14:textId="77777777">
            <w:pPr>
              <w:pStyle w:val="ListParagraph"/>
              <w:numPr>
                <w:ilvl w:val="0"/>
                <w:numId w:val="42"/>
              </w:numPr>
              <w:rPr>
                <w:rFonts w:ascii="Calibri" w:hAnsi="Calibri" w:eastAsia="Calibri" w:cs="Calibri"/>
              </w:rPr>
            </w:pPr>
            <w:r w:rsidRPr="007D6993">
              <w:rPr>
                <w:rFonts w:ascii="Calibri" w:hAnsi="Calibri" w:eastAsia="Calibri" w:cs="Calibri"/>
              </w:rPr>
              <w:t>Amyotrophic lateral sclerosis (ALS)</w:t>
            </w:r>
          </w:p>
          <w:p w:rsidRPr="007D6993" w:rsidR="00351B64" w:rsidP="00351B64" w:rsidRDefault="00351B64" w14:paraId="53FC7BA9" w14:textId="77777777">
            <w:pPr>
              <w:pStyle w:val="ListParagraph"/>
              <w:numPr>
                <w:ilvl w:val="0"/>
                <w:numId w:val="42"/>
              </w:numPr>
              <w:rPr>
                <w:rFonts w:ascii="Calibri" w:hAnsi="Calibri" w:eastAsia="Calibri" w:cs="Calibri"/>
              </w:rPr>
            </w:pPr>
            <w:r w:rsidRPr="007D6993">
              <w:rPr>
                <w:rFonts w:ascii="Calibri" w:hAnsi="Calibri" w:eastAsia="Calibri" w:cs="Calibri"/>
              </w:rPr>
              <w:t>Cerebral palsy</w:t>
            </w:r>
          </w:p>
          <w:p w:rsidRPr="007D6993" w:rsidR="00351B64" w:rsidP="00351B64" w:rsidRDefault="00351B64" w14:paraId="1820F0B1" w14:textId="77777777">
            <w:pPr>
              <w:pStyle w:val="ListParagraph"/>
              <w:numPr>
                <w:ilvl w:val="0"/>
                <w:numId w:val="42"/>
              </w:numPr>
              <w:rPr>
                <w:rFonts w:ascii="Calibri" w:hAnsi="Calibri" w:eastAsia="Calibri" w:cs="Calibri"/>
              </w:rPr>
            </w:pPr>
            <w:r w:rsidRPr="007D6993">
              <w:rPr>
                <w:rFonts w:ascii="Calibri" w:hAnsi="Calibri" w:eastAsia="Calibri" w:cs="Calibri"/>
              </w:rPr>
              <w:t>Cognitive dysfunction</w:t>
            </w:r>
          </w:p>
          <w:p w:rsidRPr="007D6993" w:rsidR="00351B64" w:rsidP="00351B64" w:rsidRDefault="00351B64" w14:paraId="42BE782A" w14:textId="77777777">
            <w:pPr>
              <w:pStyle w:val="ListParagraph"/>
              <w:numPr>
                <w:ilvl w:val="0"/>
                <w:numId w:val="42"/>
              </w:numPr>
              <w:rPr>
                <w:rFonts w:ascii="Calibri" w:hAnsi="Calibri" w:eastAsia="Calibri" w:cs="Calibri"/>
              </w:rPr>
            </w:pPr>
            <w:r w:rsidRPr="007D6993">
              <w:rPr>
                <w:rFonts w:ascii="Calibri" w:hAnsi="Calibri" w:eastAsia="Calibri" w:cs="Calibri"/>
              </w:rPr>
              <w:t>Dementia/Alzheimer’s disease</w:t>
            </w:r>
          </w:p>
          <w:p w:rsidRPr="007D6993" w:rsidR="00351B64" w:rsidP="00351B64" w:rsidRDefault="00351B64" w14:paraId="2014B023" w14:textId="77777777">
            <w:pPr>
              <w:pStyle w:val="ListParagraph"/>
              <w:numPr>
                <w:ilvl w:val="0"/>
                <w:numId w:val="42"/>
              </w:numPr>
              <w:rPr>
                <w:rFonts w:ascii="Calibri" w:hAnsi="Calibri" w:eastAsia="Calibri" w:cs="Calibri"/>
              </w:rPr>
            </w:pPr>
            <w:r w:rsidRPr="007D6993">
              <w:rPr>
                <w:rFonts w:ascii="Calibri" w:hAnsi="Calibri" w:eastAsia="Calibri" w:cs="Calibri"/>
              </w:rPr>
              <w:t>Developmental delay</w:t>
            </w:r>
          </w:p>
          <w:p w:rsidRPr="007D6993" w:rsidR="00351B64" w:rsidP="00351B64" w:rsidRDefault="00351B64" w14:paraId="54B5F020" w14:textId="77777777">
            <w:pPr>
              <w:pStyle w:val="ListParagraph"/>
              <w:numPr>
                <w:ilvl w:val="0"/>
                <w:numId w:val="42"/>
              </w:numPr>
              <w:rPr>
                <w:rFonts w:ascii="Calibri" w:hAnsi="Calibri" w:eastAsia="Calibri" w:cs="Calibri"/>
              </w:rPr>
            </w:pPr>
            <w:r w:rsidRPr="007D6993">
              <w:rPr>
                <w:rFonts w:ascii="Calibri" w:hAnsi="Calibri" w:eastAsia="Calibri" w:cs="Calibri"/>
              </w:rPr>
              <w:t>Down syndrome/Trisomy 21</w:t>
            </w:r>
          </w:p>
          <w:p w:rsidRPr="007D6993" w:rsidR="00351B64" w:rsidP="00351B64" w:rsidRDefault="00351B64" w14:paraId="62C9EB6B" w14:textId="77777777">
            <w:pPr>
              <w:pStyle w:val="ListParagraph"/>
              <w:numPr>
                <w:ilvl w:val="0"/>
                <w:numId w:val="42"/>
              </w:numPr>
              <w:rPr>
                <w:rFonts w:ascii="Calibri" w:hAnsi="Calibri" w:eastAsia="Calibri" w:cs="Calibri"/>
              </w:rPr>
            </w:pPr>
            <w:r w:rsidRPr="007D6993">
              <w:rPr>
                <w:rFonts w:ascii="Calibri" w:hAnsi="Calibri" w:eastAsia="Calibri" w:cs="Calibri"/>
              </w:rPr>
              <w:t>Edward’s syndrome/Trisomy 18</w:t>
            </w:r>
          </w:p>
          <w:p w:rsidRPr="007D6993" w:rsidR="00351B64" w:rsidP="00351B64" w:rsidRDefault="00351B64" w14:paraId="77594202" w14:textId="77777777">
            <w:pPr>
              <w:pStyle w:val="ListParagraph"/>
              <w:numPr>
                <w:ilvl w:val="0"/>
                <w:numId w:val="42"/>
              </w:numPr>
              <w:rPr>
                <w:rFonts w:ascii="Calibri" w:hAnsi="Calibri" w:eastAsia="Calibri" w:cs="Calibri"/>
              </w:rPr>
            </w:pPr>
            <w:r w:rsidRPr="007D6993">
              <w:rPr>
                <w:rFonts w:ascii="Calibri" w:hAnsi="Calibri" w:eastAsia="Calibri" w:cs="Calibri"/>
              </w:rPr>
              <w:t>Epilepsy/seizure/seizure disorder</w:t>
            </w:r>
          </w:p>
          <w:p w:rsidRPr="007D6993" w:rsidR="00351B64" w:rsidP="00351B64" w:rsidRDefault="00351B64" w14:paraId="36463446" w14:textId="77777777">
            <w:pPr>
              <w:pStyle w:val="ListParagraph"/>
              <w:numPr>
                <w:ilvl w:val="0"/>
                <w:numId w:val="42"/>
              </w:numPr>
              <w:rPr>
                <w:rFonts w:ascii="Calibri" w:hAnsi="Calibri" w:eastAsia="Calibri" w:cs="Calibri"/>
              </w:rPr>
            </w:pPr>
            <w:r w:rsidRPr="007D6993">
              <w:rPr>
                <w:rFonts w:ascii="Calibri" w:hAnsi="Calibri" w:eastAsia="Calibri" w:cs="Calibri"/>
              </w:rPr>
              <w:t>Mitochondrial disorder (See list)</w:t>
            </w:r>
          </w:p>
          <w:p w:rsidRPr="007D6993" w:rsidR="00351B64" w:rsidP="00351B64" w:rsidRDefault="00351B64" w14:paraId="3E502A7C" w14:textId="77777777">
            <w:pPr>
              <w:pStyle w:val="ListParagraph"/>
              <w:numPr>
                <w:ilvl w:val="0"/>
                <w:numId w:val="42"/>
              </w:numPr>
              <w:rPr>
                <w:rFonts w:ascii="Calibri" w:hAnsi="Calibri" w:eastAsia="Calibri" w:cs="Calibri"/>
              </w:rPr>
            </w:pPr>
            <w:r w:rsidRPr="007D6993">
              <w:rPr>
                <w:rFonts w:ascii="Calibri" w:hAnsi="Calibri" w:eastAsia="Calibri" w:cs="Calibri"/>
              </w:rPr>
              <w:t>Multiple sclerosis (MS)</w:t>
            </w:r>
          </w:p>
          <w:p w:rsidRPr="007D6993" w:rsidR="00351B64" w:rsidP="00351B64" w:rsidRDefault="00351B64" w14:paraId="247AB4B6" w14:textId="77777777">
            <w:pPr>
              <w:pStyle w:val="ListParagraph"/>
              <w:numPr>
                <w:ilvl w:val="0"/>
                <w:numId w:val="42"/>
              </w:numPr>
              <w:rPr>
                <w:rFonts w:ascii="Calibri" w:hAnsi="Calibri" w:eastAsia="Calibri" w:cs="Calibri"/>
              </w:rPr>
            </w:pPr>
            <w:r w:rsidRPr="007D6993">
              <w:rPr>
                <w:rFonts w:ascii="Calibri" w:hAnsi="Calibri" w:eastAsia="Calibri" w:cs="Calibri"/>
              </w:rPr>
              <w:t>Muscular dystrophy (See list)</w:t>
            </w:r>
          </w:p>
          <w:p w:rsidRPr="007D6993" w:rsidR="00351B64" w:rsidP="00351B64" w:rsidRDefault="00351B64" w14:paraId="12735F8B" w14:textId="77777777">
            <w:pPr>
              <w:pStyle w:val="ListParagraph"/>
              <w:numPr>
                <w:ilvl w:val="0"/>
                <w:numId w:val="42"/>
              </w:numPr>
              <w:rPr>
                <w:rFonts w:ascii="Calibri" w:hAnsi="Calibri" w:eastAsia="Calibri" w:cs="Calibri"/>
              </w:rPr>
            </w:pPr>
            <w:r w:rsidRPr="007D6993">
              <w:rPr>
                <w:rFonts w:ascii="Calibri" w:hAnsi="Calibri" w:eastAsia="Calibri" w:cs="Calibri"/>
              </w:rPr>
              <w:t>Myasthenia gravis (MG)</w:t>
            </w:r>
          </w:p>
          <w:p w:rsidRPr="007D6993" w:rsidR="00351B64" w:rsidP="00351B64" w:rsidRDefault="00351B64" w14:paraId="6F251E87" w14:textId="77777777">
            <w:pPr>
              <w:pStyle w:val="ListParagraph"/>
              <w:numPr>
                <w:ilvl w:val="0"/>
                <w:numId w:val="42"/>
              </w:numPr>
              <w:rPr>
                <w:rFonts w:ascii="Calibri" w:hAnsi="Calibri" w:eastAsia="Calibri" w:cs="Calibri"/>
              </w:rPr>
            </w:pPr>
            <w:r w:rsidRPr="007D6993">
              <w:rPr>
                <w:rFonts w:ascii="Calibri" w:hAnsi="Calibri" w:eastAsia="Calibri" w:cs="Calibri"/>
              </w:rPr>
              <w:t>Neural tube defects/Spina bifida (See list)</w:t>
            </w:r>
          </w:p>
          <w:p w:rsidRPr="007D6993" w:rsidR="00351B64" w:rsidP="00351B64" w:rsidRDefault="00351B64" w14:paraId="7E11025F" w14:textId="77777777">
            <w:pPr>
              <w:pStyle w:val="ListParagraph"/>
              <w:numPr>
                <w:ilvl w:val="0"/>
                <w:numId w:val="42"/>
              </w:numPr>
              <w:rPr>
                <w:rFonts w:ascii="Calibri" w:hAnsi="Calibri" w:eastAsia="Calibri" w:cs="Calibri"/>
              </w:rPr>
            </w:pPr>
            <w:r w:rsidRPr="007D6993">
              <w:rPr>
                <w:rFonts w:ascii="Calibri" w:hAnsi="Calibri" w:eastAsia="Calibri" w:cs="Calibri"/>
              </w:rPr>
              <w:t>Neuropathy</w:t>
            </w:r>
          </w:p>
          <w:p w:rsidRPr="007D6993" w:rsidR="00351B64" w:rsidP="00351B64" w:rsidRDefault="00351B64" w14:paraId="6D94F4EA" w14:textId="77777777">
            <w:pPr>
              <w:pStyle w:val="ListParagraph"/>
              <w:numPr>
                <w:ilvl w:val="0"/>
                <w:numId w:val="42"/>
              </w:numPr>
              <w:rPr>
                <w:rFonts w:ascii="Calibri" w:hAnsi="Calibri" w:eastAsia="Calibri" w:cs="Calibri"/>
              </w:rPr>
            </w:pPr>
            <w:r w:rsidRPr="007D6993">
              <w:rPr>
                <w:rFonts w:ascii="Calibri" w:hAnsi="Calibri" w:eastAsia="Calibri" w:cs="Calibri"/>
              </w:rPr>
              <w:t>Parkinson’s disease</w:t>
            </w:r>
          </w:p>
          <w:p w:rsidRPr="007D6993" w:rsidR="00351B64" w:rsidP="00351B64" w:rsidRDefault="00351B64" w14:paraId="06849F56" w14:textId="77777777">
            <w:pPr>
              <w:pStyle w:val="ListParagraph"/>
              <w:numPr>
                <w:ilvl w:val="0"/>
                <w:numId w:val="42"/>
              </w:numPr>
              <w:rPr>
                <w:rFonts w:ascii="Calibri" w:hAnsi="Calibri" w:eastAsia="Calibri" w:cs="Calibri"/>
              </w:rPr>
            </w:pPr>
            <w:r w:rsidRPr="007D6993">
              <w:rPr>
                <w:rFonts w:ascii="Calibri" w:hAnsi="Calibri" w:eastAsia="Calibri" w:cs="Calibri"/>
              </w:rPr>
              <w:t>Plegias/Paralysis/Quadriplegia</w:t>
            </w:r>
          </w:p>
          <w:p w:rsidRPr="007D6993" w:rsidR="00351B64" w:rsidP="00351B64" w:rsidRDefault="00351B64" w14:paraId="28E15021" w14:textId="77777777">
            <w:pPr>
              <w:pStyle w:val="ListParagraph"/>
              <w:numPr>
                <w:ilvl w:val="0"/>
                <w:numId w:val="42"/>
              </w:numPr>
              <w:rPr>
                <w:rFonts w:ascii="Calibri" w:hAnsi="Calibri" w:eastAsia="Calibri" w:cs="Calibri"/>
              </w:rPr>
            </w:pPr>
            <w:r w:rsidRPr="007D6993">
              <w:rPr>
                <w:rFonts w:ascii="Calibri" w:hAnsi="Calibri" w:eastAsia="Calibri" w:cs="Calibri"/>
              </w:rPr>
              <w:lastRenderedPageBreak/>
              <w:t>Scoliosis/Kyphoscoliosis</w:t>
            </w:r>
          </w:p>
          <w:p w:rsidRPr="007D6993" w:rsidR="00351B64" w:rsidP="00351B64" w:rsidRDefault="00351B64" w14:paraId="66CBCA11" w14:textId="77777777">
            <w:pPr>
              <w:pStyle w:val="ListParagraph"/>
              <w:numPr>
                <w:ilvl w:val="0"/>
                <w:numId w:val="42"/>
              </w:numPr>
              <w:rPr>
                <w:rFonts w:ascii="Calibri" w:hAnsi="Calibri" w:eastAsia="Calibri" w:cs="Calibri"/>
              </w:rPr>
            </w:pPr>
            <w:r w:rsidRPr="007D6993">
              <w:rPr>
                <w:rFonts w:ascii="Calibri" w:hAnsi="Calibri" w:eastAsia="Calibri" w:cs="Calibri"/>
              </w:rPr>
              <w:t>Traumatic brain injury (TBI), history of</w:t>
            </w:r>
          </w:p>
          <w:p w:rsidRPr="001B6F10" w:rsidR="00351B64" w:rsidP="00E15D99" w:rsidRDefault="00351B64" w14:paraId="3313E457" w14:textId="77777777">
            <w:pPr>
              <w:spacing w:line="276" w:lineRule="auto"/>
              <w:rPr>
                <w:rFonts w:ascii="Calibri" w:hAnsi="Calibri" w:eastAsia="Calibri" w:cs="Calibri"/>
                <w:b/>
              </w:rPr>
            </w:pPr>
          </w:p>
        </w:tc>
      </w:tr>
      <w:tr w:rsidRPr="001B6F10" w:rsidR="00351B64" w:rsidTr="00E15D99" w14:paraId="5F282272" w14:textId="77777777">
        <w:tc>
          <w:tcPr>
            <w:tcW w:w="4855" w:type="dxa"/>
          </w:tcPr>
          <w:p w:rsidR="00351B64" w:rsidP="00E15D99" w:rsidRDefault="00351B64" w14:paraId="2DFBE6B0"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H1h. Immunocompromised Condition</w:t>
            </w:r>
          </w:p>
          <w:p w:rsidRPr="004463DD" w:rsidR="00351B64" w:rsidP="00351B64" w:rsidRDefault="00351B64" w14:paraId="33CDB053" w14:textId="77777777">
            <w:pPr>
              <w:pStyle w:val="ListParagraph"/>
              <w:numPr>
                <w:ilvl w:val="0"/>
                <w:numId w:val="43"/>
              </w:numPr>
              <w:rPr>
                <w:rFonts w:ascii="Calibri" w:hAnsi="Calibri" w:eastAsia="Calibri" w:cs="Calibri"/>
              </w:rPr>
            </w:pPr>
            <w:r w:rsidRPr="004463DD">
              <w:rPr>
                <w:rFonts w:ascii="Calibri" w:hAnsi="Calibri" w:eastAsia="Calibri" w:cs="Calibri"/>
              </w:rPr>
              <w:t>AIDS or CD4 count&lt;200</w:t>
            </w:r>
          </w:p>
          <w:p w:rsidRPr="004463DD" w:rsidR="00351B64" w:rsidP="00351B64" w:rsidRDefault="00351B64" w14:paraId="74F23771" w14:textId="77777777">
            <w:pPr>
              <w:pStyle w:val="ListParagraph"/>
              <w:numPr>
                <w:ilvl w:val="0"/>
                <w:numId w:val="43"/>
              </w:numPr>
              <w:rPr>
                <w:rFonts w:ascii="Calibri" w:hAnsi="Calibri" w:eastAsia="Calibri" w:cs="Calibri"/>
              </w:rPr>
            </w:pPr>
            <w:r w:rsidRPr="004463DD">
              <w:rPr>
                <w:rFonts w:ascii="Calibri" w:hAnsi="Calibri" w:eastAsia="Calibri" w:cs="Calibri"/>
              </w:rPr>
              <w:t>Complement deficiency (See list)</w:t>
            </w:r>
          </w:p>
          <w:p w:rsidRPr="004463DD" w:rsidR="00351B64" w:rsidP="00351B64" w:rsidRDefault="00351B64" w14:paraId="0B45DB59" w14:textId="77777777">
            <w:pPr>
              <w:pStyle w:val="ListParagraph"/>
              <w:numPr>
                <w:ilvl w:val="0"/>
                <w:numId w:val="43"/>
              </w:numPr>
              <w:rPr>
                <w:rFonts w:ascii="Calibri" w:hAnsi="Calibri" w:eastAsia="Calibri" w:cs="Calibri"/>
              </w:rPr>
            </w:pPr>
            <w:r w:rsidRPr="004463DD">
              <w:rPr>
                <w:rFonts w:ascii="Calibri" w:hAnsi="Calibri" w:eastAsia="Calibri" w:cs="Calibri"/>
              </w:rPr>
              <w:t>Graft vs. host disease (GVHD)</w:t>
            </w:r>
          </w:p>
          <w:p w:rsidRPr="004463DD" w:rsidR="00351B64" w:rsidP="00351B64" w:rsidRDefault="00351B64" w14:paraId="11FC8B06" w14:textId="77777777">
            <w:pPr>
              <w:pStyle w:val="ListParagraph"/>
              <w:numPr>
                <w:ilvl w:val="0"/>
                <w:numId w:val="43"/>
              </w:numPr>
              <w:rPr>
                <w:rFonts w:ascii="Calibri" w:hAnsi="Calibri" w:eastAsia="Calibri" w:cs="Calibri"/>
              </w:rPr>
            </w:pPr>
            <w:r w:rsidRPr="004463DD">
              <w:rPr>
                <w:rFonts w:ascii="Calibri" w:hAnsi="Calibri" w:eastAsia="Calibri" w:cs="Calibri"/>
              </w:rPr>
              <w:t>HIV infection</w:t>
            </w:r>
          </w:p>
          <w:p w:rsidRPr="004463DD" w:rsidR="00351B64" w:rsidP="00351B64" w:rsidRDefault="00351B64" w14:paraId="206E26AB" w14:textId="77777777">
            <w:pPr>
              <w:pStyle w:val="ListParagraph"/>
              <w:numPr>
                <w:ilvl w:val="0"/>
                <w:numId w:val="43"/>
              </w:numPr>
              <w:rPr>
                <w:rFonts w:ascii="Calibri" w:hAnsi="Calibri" w:eastAsia="Calibri" w:cs="Calibri"/>
              </w:rPr>
            </w:pPr>
            <w:r w:rsidRPr="004463DD">
              <w:rPr>
                <w:rFonts w:ascii="Calibri" w:hAnsi="Calibri" w:eastAsia="Calibri" w:cs="Calibri"/>
              </w:rPr>
              <w:t>Immunoglobulin deficiency/immunodeficiency (See list)</w:t>
            </w:r>
          </w:p>
          <w:p w:rsidRPr="004463DD" w:rsidR="00351B64" w:rsidP="00351B64" w:rsidRDefault="00351B64" w14:paraId="3CCE3E85" w14:textId="77777777">
            <w:pPr>
              <w:pStyle w:val="ListParagraph"/>
              <w:numPr>
                <w:ilvl w:val="0"/>
                <w:numId w:val="43"/>
              </w:numPr>
              <w:rPr>
                <w:rFonts w:ascii="Calibri" w:hAnsi="Calibri" w:eastAsia="Calibri" w:cs="Calibri"/>
              </w:rPr>
            </w:pPr>
            <w:r w:rsidRPr="004463DD">
              <w:rPr>
                <w:rFonts w:ascii="Calibri" w:hAnsi="Calibri" w:eastAsia="Calibri" w:cs="Calibri"/>
              </w:rPr>
              <w:t>Immunosuppressive therapy</w:t>
            </w:r>
          </w:p>
          <w:p w:rsidRPr="004463DD" w:rsidR="00351B64" w:rsidP="00351B64" w:rsidRDefault="00351B64" w14:paraId="4F414A55" w14:textId="77777777">
            <w:pPr>
              <w:pStyle w:val="ListParagraph"/>
              <w:numPr>
                <w:ilvl w:val="0"/>
                <w:numId w:val="43"/>
              </w:numPr>
              <w:rPr>
                <w:rFonts w:ascii="Calibri" w:hAnsi="Calibri" w:eastAsia="Calibri" w:cs="Calibri"/>
              </w:rPr>
            </w:pPr>
            <w:r w:rsidRPr="004463DD">
              <w:rPr>
                <w:rFonts w:ascii="Calibri" w:hAnsi="Calibri" w:eastAsia="Calibri" w:cs="Calibri"/>
              </w:rPr>
              <w:t>(within the 12 months previous to admission) (see instructions):</w:t>
            </w:r>
          </w:p>
          <w:p w:rsidRPr="004463DD" w:rsidR="00351B64" w:rsidP="00351B64" w:rsidRDefault="00351B64" w14:paraId="16CD8CCD" w14:textId="77777777">
            <w:pPr>
              <w:pStyle w:val="ListParagraph"/>
              <w:numPr>
                <w:ilvl w:val="1"/>
                <w:numId w:val="43"/>
              </w:numPr>
              <w:rPr>
                <w:rFonts w:ascii="Calibri" w:hAnsi="Calibri" w:eastAsia="Calibri" w:cs="Calibri"/>
              </w:rPr>
            </w:pPr>
            <w:r w:rsidRPr="004463DD">
              <w:rPr>
                <w:rFonts w:ascii="Calibri" w:hAnsi="Calibri" w:eastAsia="Calibri" w:cs="Calibri"/>
              </w:rPr>
              <w:t>If yes, for what condition?</w:t>
            </w:r>
          </w:p>
          <w:p w:rsidRPr="004463DD" w:rsidR="00351B64" w:rsidP="00351B64" w:rsidRDefault="00351B64" w14:paraId="669F59DB" w14:textId="77777777">
            <w:pPr>
              <w:pStyle w:val="ListParagraph"/>
              <w:numPr>
                <w:ilvl w:val="0"/>
                <w:numId w:val="43"/>
              </w:numPr>
              <w:rPr>
                <w:rFonts w:ascii="Calibri" w:hAnsi="Calibri" w:eastAsia="Calibri" w:cs="Calibri"/>
              </w:rPr>
            </w:pPr>
            <w:r w:rsidRPr="004463DD">
              <w:rPr>
                <w:rFonts w:ascii="Calibri" w:hAnsi="Calibri" w:eastAsia="Calibri" w:cs="Calibri"/>
              </w:rPr>
              <w:t>Leukemia*</w:t>
            </w:r>
          </w:p>
          <w:p w:rsidRPr="004463DD" w:rsidR="00351B64" w:rsidP="00351B64" w:rsidRDefault="00351B64" w14:paraId="0A47080B" w14:textId="77777777">
            <w:pPr>
              <w:pStyle w:val="ListParagraph"/>
              <w:numPr>
                <w:ilvl w:val="0"/>
                <w:numId w:val="43"/>
              </w:numPr>
              <w:rPr>
                <w:rFonts w:ascii="Calibri" w:hAnsi="Calibri" w:eastAsia="Calibri" w:cs="Calibri"/>
              </w:rPr>
            </w:pPr>
            <w:r w:rsidRPr="004463DD">
              <w:rPr>
                <w:rFonts w:ascii="Calibri" w:hAnsi="Calibri" w:eastAsia="Calibri" w:cs="Calibri"/>
              </w:rPr>
              <w:t>Lymphoma/Hodgkins/Non-Hodgkins (NHL)*</w:t>
            </w:r>
          </w:p>
          <w:p w:rsidRPr="004463DD" w:rsidR="00351B64" w:rsidP="00351B64" w:rsidRDefault="00351B64" w14:paraId="620C4D89" w14:textId="77777777">
            <w:pPr>
              <w:pStyle w:val="ListParagraph"/>
              <w:numPr>
                <w:ilvl w:val="0"/>
                <w:numId w:val="43"/>
              </w:numPr>
              <w:rPr>
                <w:rFonts w:ascii="Calibri" w:hAnsi="Calibri" w:eastAsia="Calibri" w:cs="Calibri"/>
              </w:rPr>
            </w:pPr>
            <w:r w:rsidRPr="004463DD">
              <w:rPr>
                <w:rFonts w:ascii="Calibri" w:hAnsi="Calibri" w:eastAsia="Calibri" w:cs="Calibri"/>
              </w:rPr>
              <w:t>Metastatic cancer*</w:t>
            </w:r>
          </w:p>
          <w:p w:rsidRPr="004463DD" w:rsidR="00351B64" w:rsidP="00351B64" w:rsidRDefault="00351B64" w14:paraId="0D075BD0" w14:textId="77777777">
            <w:pPr>
              <w:pStyle w:val="ListParagraph"/>
              <w:numPr>
                <w:ilvl w:val="0"/>
                <w:numId w:val="43"/>
              </w:numPr>
              <w:rPr>
                <w:rFonts w:ascii="Calibri" w:hAnsi="Calibri" w:eastAsia="Calibri" w:cs="Calibri"/>
              </w:rPr>
            </w:pPr>
            <w:r w:rsidRPr="004463DD">
              <w:rPr>
                <w:rFonts w:ascii="Calibri" w:hAnsi="Calibri" w:eastAsia="Calibri" w:cs="Calibri"/>
              </w:rPr>
              <w:t>Multiple myeloma*</w:t>
            </w:r>
          </w:p>
          <w:p w:rsidRPr="004463DD" w:rsidR="00351B64" w:rsidP="00351B64" w:rsidRDefault="00351B64" w14:paraId="6E59E246" w14:textId="77777777">
            <w:pPr>
              <w:pStyle w:val="ListParagraph"/>
              <w:numPr>
                <w:ilvl w:val="0"/>
                <w:numId w:val="43"/>
              </w:numPr>
              <w:rPr>
                <w:rFonts w:ascii="Calibri" w:hAnsi="Calibri" w:eastAsia="Calibri" w:cs="Calibri"/>
              </w:rPr>
            </w:pPr>
            <w:r w:rsidRPr="004463DD">
              <w:rPr>
                <w:rFonts w:ascii="Calibri" w:hAnsi="Calibri" w:eastAsia="Calibri" w:cs="Calibri"/>
              </w:rPr>
              <w:t>Solid organ malignancy*</w:t>
            </w:r>
          </w:p>
          <w:p w:rsidRPr="004463DD" w:rsidR="00351B64" w:rsidP="00351B64" w:rsidRDefault="00351B64" w14:paraId="094A7B9D" w14:textId="77777777">
            <w:pPr>
              <w:pStyle w:val="ListParagraph"/>
              <w:numPr>
                <w:ilvl w:val="1"/>
                <w:numId w:val="43"/>
              </w:numPr>
              <w:rPr>
                <w:rFonts w:ascii="Calibri" w:hAnsi="Calibri" w:eastAsia="Calibri" w:cs="Calibri"/>
              </w:rPr>
            </w:pPr>
            <w:r w:rsidRPr="004463DD">
              <w:rPr>
                <w:rFonts w:ascii="Calibri" w:hAnsi="Calibri" w:eastAsia="Calibri" w:cs="Calibri"/>
              </w:rPr>
              <w:t>If yes, which organ?</w:t>
            </w:r>
          </w:p>
          <w:p w:rsidRPr="004463DD" w:rsidR="00351B64" w:rsidP="00351B64" w:rsidRDefault="00351B64" w14:paraId="0974E3F8" w14:textId="77777777">
            <w:pPr>
              <w:pStyle w:val="ListParagraph"/>
              <w:numPr>
                <w:ilvl w:val="0"/>
                <w:numId w:val="43"/>
              </w:numPr>
              <w:rPr>
                <w:rFonts w:ascii="Calibri" w:hAnsi="Calibri" w:eastAsia="Calibri" w:cs="Calibri"/>
              </w:rPr>
            </w:pPr>
            <w:r w:rsidRPr="004463DD">
              <w:rPr>
                <w:rFonts w:ascii="Calibri" w:hAnsi="Calibri" w:eastAsia="Calibri" w:cs="Calibri"/>
              </w:rPr>
              <w:t>Steroid therapy (within 2 weeks of admission) (see instructions)</w:t>
            </w:r>
          </w:p>
          <w:p w:rsidRPr="004463DD" w:rsidR="00351B64" w:rsidP="00351B64" w:rsidRDefault="00351B64" w14:paraId="645A61D4" w14:textId="77777777">
            <w:pPr>
              <w:pStyle w:val="ListParagraph"/>
              <w:numPr>
                <w:ilvl w:val="0"/>
                <w:numId w:val="43"/>
              </w:numPr>
              <w:rPr>
                <w:rFonts w:ascii="Calibri" w:hAnsi="Calibri" w:eastAsia="Calibri" w:cs="Calibri"/>
              </w:rPr>
            </w:pPr>
            <w:r w:rsidRPr="004463DD">
              <w:rPr>
                <w:rFonts w:ascii="Calibri" w:hAnsi="Calibri" w:eastAsia="Calibri" w:cs="Calibri"/>
              </w:rPr>
              <w:t>Transplant, hematopoietic stem cell (bone marrow transplant (BMT),</w:t>
            </w:r>
          </w:p>
          <w:p w:rsidRPr="004463DD" w:rsidR="00351B64" w:rsidP="00351B64" w:rsidRDefault="00351B64" w14:paraId="7A67FFD1" w14:textId="77777777">
            <w:pPr>
              <w:pStyle w:val="ListParagraph"/>
              <w:numPr>
                <w:ilvl w:val="0"/>
                <w:numId w:val="43"/>
              </w:numPr>
              <w:rPr>
                <w:rFonts w:ascii="Calibri" w:hAnsi="Calibri" w:eastAsia="Calibri" w:cs="Calibri"/>
              </w:rPr>
            </w:pPr>
            <w:r w:rsidRPr="004463DD">
              <w:rPr>
                <w:rFonts w:ascii="Calibri" w:hAnsi="Calibri" w:eastAsia="Calibri" w:cs="Calibri"/>
              </w:rPr>
              <w:t>peripheral stem cell transplant (PSCT)), history of</w:t>
            </w:r>
          </w:p>
          <w:p w:rsidRPr="004463DD" w:rsidR="00351B64" w:rsidP="00351B64" w:rsidRDefault="00351B64" w14:paraId="02CDF428" w14:textId="77777777">
            <w:pPr>
              <w:pStyle w:val="ListParagraph"/>
              <w:numPr>
                <w:ilvl w:val="0"/>
                <w:numId w:val="43"/>
              </w:numPr>
              <w:rPr>
                <w:rFonts w:ascii="Calibri" w:hAnsi="Calibri" w:eastAsia="Calibri" w:cs="Calibri"/>
              </w:rPr>
            </w:pPr>
            <w:r w:rsidRPr="004463DD">
              <w:rPr>
                <w:rFonts w:ascii="Calibri" w:hAnsi="Calibri" w:eastAsia="Calibri" w:cs="Calibri"/>
              </w:rPr>
              <w:t>Transplant, solid organ (SOT), history of</w:t>
            </w:r>
          </w:p>
          <w:p w:rsidRPr="004463DD" w:rsidR="00351B64" w:rsidP="00351B64" w:rsidRDefault="00351B64" w14:paraId="321C667E" w14:textId="77777777">
            <w:pPr>
              <w:pStyle w:val="ListParagraph"/>
              <w:numPr>
                <w:ilvl w:val="0"/>
                <w:numId w:val="43"/>
              </w:numPr>
              <w:rPr>
                <w:rFonts w:ascii="Calibri" w:hAnsi="Calibri" w:eastAsia="Calibri" w:cs="Calibri"/>
              </w:rPr>
            </w:pPr>
            <w:r w:rsidRPr="004463DD">
              <w:rPr>
                <w:rFonts w:ascii="Calibri" w:hAnsi="Calibri" w:eastAsia="Calibri" w:cs="Calibri"/>
              </w:rPr>
              <w:t>Other, specify</w:t>
            </w:r>
          </w:p>
        </w:tc>
        <w:tc>
          <w:tcPr>
            <w:tcW w:w="5215" w:type="dxa"/>
          </w:tcPr>
          <w:p w:rsidR="00351B64" w:rsidP="00E15D99" w:rsidRDefault="00351B64" w14:paraId="0694BFF4" w14:textId="77777777">
            <w:pPr>
              <w:spacing w:after="200" w:line="276" w:lineRule="auto"/>
              <w:contextualSpacing/>
              <w:rPr>
                <w:rFonts w:ascii="Calibri" w:hAnsi="Calibri" w:eastAsia="Calibri" w:cs="Calibri"/>
                <w:b/>
                <w:bCs/>
              </w:rPr>
            </w:pPr>
            <w:r>
              <w:rPr>
                <w:rFonts w:ascii="Calibri" w:hAnsi="Calibri" w:eastAsia="Calibri" w:cs="Calibri"/>
                <w:b/>
                <w:bCs/>
              </w:rPr>
              <w:t>H1h. Immunocompromised Condition</w:t>
            </w:r>
          </w:p>
          <w:p w:rsidRPr="004463DD" w:rsidR="00351B64" w:rsidP="00351B64" w:rsidRDefault="00351B64" w14:paraId="1394A565" w14:textId="77777777">
            <w:pPr>
              <w:pStyle w:val="ListParagraph"/>
              <w:numPr>
                <w:ilvl w:val="0"/>
                <w:numId w:val="43"/>
              </w:numPr>
              <w:rPr>
                <w:rFonts w:ascii="Calibri" w:hAnsi="Calibri" w:eastAsia="Calibri" w:cs="Calibri"/>
              </w:rPr>
            </w:pPr>
            <w:r w:rsidRPr="004463DD">
              <w:rPr>
                <w:rFonts w:ascii="Calibri" w:hAnsi="Calibri" w:eastAsia="Calibri" w:cs="Calibri"/>
              </w:rPr>
              <w:t>AIDS or CD4 count&lt;200</w:t>
            </w:r>
          </w:p>
          <w:p w:rsidRPr="004463DD" w:rsidR="00351B64" w:rsidP="00351B64" w:rsidRDefault="00351B64" w14:paraId="4899DE8B" w14:textId="77777777">
            <w:pPr>
              <w:pStyle w:val="ListParagraph"/>
              <w:numPr>
                <w:ilvl w:val="0"/>
                <w:numId w:val="43"/>
              </w:numPr>
              <w:rPr>
                <w:rFonts w:ascii="Calibri" w:hAnsi="Calibri" w:eastAsia="Calibri" w:cs="Calibri"/>
              </w:rPr>
            </w:pPr>
            <w:r w:rsidRPr="004463DD">
              <w:rPr>
                <w:rFonts w:ascii="Calibri" w:hAnsi="Calibri" w:eastAsia="Calibri" w:cs="Calibri"/>
              </w:rPr>
              <w:t>Complement deficiency (See list)</w:t>
            </w:r>
          </w:p>
          <w:p w:rsidRPr="004463DD" w:rsidR="00351B64" w:rsidP="00351B64" w:rsidRDefault="00351B64" w14:paraId="51FB65F1" w14:textId="77777777">
            <w:pPr>
              <w:pStyle w:val="ListParagraph"/>
              <w:numPr>
                <w:ilvl w:val="0"/>
                <w:numId w:val="43"/>
              </w:numPr>
              <w:rPr>
                <w:rFonts w:ascii="Calibri" w:hAnsi="Calibri" w:eastAsia="Calibri" w:cs="Calibri"/>
              </w:rPr>
            </w:pPr>
            <w:r w:rsidRPr="004463DD">
              <w:rPr>
                <w:rFonts w:ascii="Calibri" w:hAnsi="Calibri" w:eastAsia="Calibri" w:cs="Calibri"/>
              </w:rPr>
              <w:t>Graft vs. host disease (GVHD)</w:t>
            </w:r>
          </w:p>
          <w:p w:rsidRPr="004463DD" w:rsidR="00351B64" w:rsidP="00351B64" w:rsidRDefault="00351B64" w14:paraId="3482BA86" w14:textId="77777777">
            <w:pPr>
              <w:pStyle w:val="ListParagraph"/>
              <w:numPr>
                <w:ilvl w:val="0"/>
                <w:numId w:val="43"/>
              </w:numPr>
              <w:rPr>
                <w:rFonts w:ascii="Calibri" w:hAnsi="Calibri" w:eastAsia="Calibri" w:cs="Calibri"/>
              </w:rPr>
            </w:pPr>
            <w:r w:rsidRPr="004463DD">
              <w:rPr>
                <w:rFonts w:ascii="Calibri" w:hAnsi="Calibri" w:eastAsia="Calibri" w:cs="Calibri"/>
              </w:rPr>
              <w:t>HIV infection</w:t>
            </w:r>
          </w:p>
          <w:p w:rsidRPr="004463DD" w:rsidR="00351B64" w:rsidP="00351B64" w:rsidRDefault="00351B64" w14:paraId="163A76B5" w14:textId="77777777">
            <w:pPr>
              <w:pStyle w:val="ListParagraph"/>
              <w:numPr>
                <w:ilvl w:val="0"/>
                <w:numId w:val="43"/>
              </w:numPr>
              <w:rPr>
                <w:rFonts w:ascii="Calibri" w:hAnsi="Calibri" w:eastAsia="Calibri" w:cs="Calibri"/>
              </w:rPr>
            </w:pPr>
            <w:r w:rsidRPr="004463DD">
              <w:rPr>
                <w:rFonts w:ascii="Calibri" w:hAnsi="Calibri" w:eastAsia="Calibri" w:cs="Calibri"/>
              </w:rPr>
              <w:t>Immunoglobulin deficiency/immunodeficiency (See list)</w:t>
            </w:r>
          </w:p>
          <w:p w:rsidRPr="004463DD" w:rsidR="00351B64" w:rsidP="00351B64" w:rsidRDefault="00351B64" w14:paraId="5BE8B0EE" w14:textId="77777777">
            <w:pPr>
              <w:pStyle w:val="ListParagraph"/>
              <w:numPr>
                <w:ilvl w:val="0"/>
                <w:numId w:val="43"/>
              </w:numPr>
              <w:rPr>
                <w:rFonts w:ascii="Calibri" w:hAnsi="Calibri" w:eastAsia="Calibri" w:cs="Calibri"/>
              </w:rPr>
            </w:pPr>
            <w:r w:rsidRPr="004463DD">
              <w:rPr>
                <w:rFonts w:ascii="Calibri" w:hAnsi="Calibri" w:eastAsia="Calibri" w:cs="Calibri"/>
              </w:rPr>
              <w:t>Immunosuppressive therapy</w:t>
            </w:r>
          </w:p>
          <w:p w:rsidRPr="004463DD" w:rsidR="00351B64" w:rsidP="00351B64" w:rsidRDefault="00351B64" w14:paraId="08D876A0" w14:textId="77777777">
            <w:pPr>
              <w:pStyle w:val="ListParagraph"/>
              <w:numPr>
                <w:ilvl w:val="0"/>
                <w:numId w:val="43"/>
              </w:numPr>
              <w:rPr>
                <w:rFonts w:ascii="Calibri" w:hAnsi="Calibri" w:eastAsia="Calibri" w:cs="Calibri"/>
              </w:rPr>
            </w:pPr>
            <w:r w:rsidRPr="004463DD">
              <w:rPr>
                <w:rFonts w:ascii="Calibri" w:hAnsi="Calibri" w:eastAsia="Calibri" w:cs="Calibri"/>
              </w:rPr>
              <w:t>(within the 12 months previous to admission) (see instructions):</w:t>
            </w:r>
          </w:p>
          <w:p w:rsidRPr="004463DD" w:rsidR="00351B64" w:rsidP="00351B64" w:rsidRDefault="00351B64" w14:paraId="734B9BA2" w14:textId="77777777">
            <w:pPr>
              <w:pStyle w:val="ListParagraph"/>
              <w:numPr>
                <w:ilvl w:val="1"/>
                <w:numId w:val="43"/>
              </w:numPr>
              <w:rPr>
                <w:rFonts w:ascii="Calibri" w:hAnsi="Calibri" w:eastAsia="Calibri" w:cs="Calibri"/>
              </w:rPr>
            </w:pPr>
            <w:r w:rsidRPr="004463DD">
              <w:rPr>
                <w:rFonts w:ascii="Calibri" w:hAnsi="Calibri" w:eastAsia="Calibri" w:cs="Calibri"/>
              </w:rPr>
              <w:t>If yes, for what condition?</w:t>
            </w:r>
          </w:p>
          <w:p w:rsidRPr="004463DD" w:rsidR="00351B64" w:rsidP="00351B64" w:rsidRDefault="00351B64" w14:paraId="369E88F1" w14:textId="77777777">
            <w:pPr>
              <w:pStyle w:val="ListParagraph"/>
              <w:numPr>
                <w:ilvl w:val="0"/>
                <w:numId w:val="43"/>
              </w:numPr>
              <w:rPr>
                <w:rFonts w:ascii="Calibri" w:hAnsi="Calibri" w:eastAsia="Calibri" w:cs="Calibri"/>
              </w:rPr>
            </w:pPr>
            <w:r w:rsidRPr="004463DD">
              <w:rPr>
                <w:rFonts w:ascii="Calibri" w:hAnsi="Calibri" w:eastAsia="Calibri" w:cs="Calibri"/>
              </w:rPr>
              <w:t>Leukemia*</w:t>
            </w:r>
          </w:p>
          <w:p w:rsidRPr="004463DD" w:rsidR="00351B64" w:rsidP="00351B64" w:rsidRDefault="00351B64" w14:paraId="7AF85F63" w14:textId="77777777">
            <w:pPr>
              <w:pStyle w:val="ListParagraph"/>
              <w:numPr>
                <w:ilvl w:val="0"/>
                <w:numId w:val="43"/>
              </w:numPr>
              <w:rPr>
                <w:rFonts w:ascii="Calibri" w:hAnsi="Calibri" w:eastAsia="Calibri" w:cs="Calibri"/>
              </w:rPr>
            </w:pPr>
            <w:r w:rsidRPr="004463DD">
              <w:rPr>
                <w:rFonts w:ascii="Calibri" w:hAnsi="Calibri" w:eastAsia="Calibri" w:cs="Calibri"/>
              </w:rPr>
              <w:t>Lymphoma/Hodgkins/Non-Hodgkins (NHL)*</w:t>
            </w:r>
          </w:p>
          <w:p w:rsidRPr="004463DD" w:rsidR="00351B64" w:rsidP="00351B64" w:rsidRDefault="00351B64" w14:paraId="25705100" w14:textId="77777777">
            <w:pPr>
              <w:pStyle w:val="ListParagraph"/>
              <w:numPr>
                <w:ilvl w:val="0"/>
                <w:numId w:val="43"/>
              </w:numPr>
              <w:rPr>
                <w:rFonts w:ascii="Calibri" w:hAnsi="Calibri" w:eastAsia="Calibri" w:cs="Calibri"/>
              </w:rPr>
            </w:pPr>
            <w:r w:rsidRPr="004463DD">
              <w:rPr>
                <w:rFonts w:ascii="Calibri" w:hAnsi="Calibri" w:eastAsia="Calibri" w:cs="Calibri"/>
              </w:rPr>
              <w:t>Metastatic cancer*</w:t>
            </w:r>
          </w:p>
          <w:p w:rsidRPr="004463DD" w:rsidR="00351B64" w:rsidP="00351B64" w:rsidRDefault="00351B64" w14:paraId="60E0468A" w14:textId="77777777">
            <w:pPr>
              <w:pStyle w:val="ListParagraph"/>
              <w:numPr>
                <w:ilvl w:val="0"/>
                <w:numId w:val="43"/>
              </w:numPr>
              <w:rPr>
                <w:rFonts w:ascii="Calibri" w:hAnsi="Calibri" w:eastAsia="Calibri" w:cs="Calibri"/>
              </w:rPr>
            </w:pPr>
            <w:r w:rsidRPr="004463DD">
              <w:rPr>
                <w:rFonts w:ascii="Calibri" w:hAnsi="Calibri" w:eastAsia="Calibri" w:cs="Calibri"/>
              </w:rPr>
              <w:t>Multiple myeloma*</w:t>
            </w:r>
          </w:p>
          <w:p w:rsidRPr="004463DD" w:rsidR="00351B64" w:rsidP="00351B64" w:rsidRDefault="00351B64" w14:paraId="16FEF84C" w14:textId="77777777">
            <w:pPr>
              <w:pStyle w:val="ListParagraph"/>
              <w:numPr>
                <w:ilvl w:val="0"/>
                <w:numId w:val="43"/>
              </w:numPr>
              <w:rPr>
                <w:rFonts w:ascii="Calibri" w:hAnsi="Calibri" w:eastAsia="Calibri" w:cs="Calibri"/>
              </w:rPr>
            </w:pPr>
            <w:r w:rsidRPr="004463DD">
              <w:rPr>
                <w:rFonts w:ascii="Calibri" w:hAnsi="Calibri" w:eastAsia="Calibri" w:cs="Calibri"/>
              </w:rPr>
              <w:t>Solid organ malignancy*</w:t>
            </w:r>
          </w:p>
          <w:p w:rsidRPr="004463DD" w:rsidR="00351B64" w:rsidP="00351B64" w:rsidRDefault="00351B64" w14:paraId="4E883F1F" w14:textId="77777777">
            <w:pPr>
              <w:pStyle w:val="ListParagraph"/>
              <w:numPr>
                <w:ilvl w:val="1"/>
                <w:numId w:val="43"/>
              </w:numPr>
              <w:rPr>
                <w:rFonts w:ascii="Calibri" w:hAnsi="Calibri" w:eastAsia="Calibri" w:cs="Calibri"/>
              </w:rPr>
            </w:pPr>
            <w:r w:rsidRPr="004463DD">
              <w:rPr>
                <w:rFonts w:ascii="Calibri" w:hAnsi="Calibri" w:eastAsia="Calibri" w:cs="Calibri"/>
              </w:rPr>
              <w:t>If yes, which organ?</w:t>
            </w:r>
          </w:p>
          <w:p w:rsidRPr="004463DD" w:rsidR="00351B64" w:rsidP="00351B64" w:rsidRDefault="00351B64" w14:paraId="5BEA54FD" w14:textId="77777777">
            <w:pPr>
              <w:pStyle w:val="ListParagraph"/>
              <w:numPr>
                <w:ilvl w:val="0"/>
                <w:numId w:val="43"/>
              </w:numPr>
              <w:rPr>
                <w:rFonts w:ascii="Calibri" w:hAnsi="Calibri" w:eastAsia="Calibri" w:cs="Calibri"/>
              </w:rPr>
            </w:pPr>
            <w:r w:rsidRPr="004463DD">
              <w:rPr>
                <w:rFonts w:ascii="Calibri" w:hAnsi="Calibri" w:eastAsia="Calibri" w:cs="Calibri"/>
              </w:rPr>
              <w:t>Steroid therapy (within 2 weeks of admission) (see instructions)</w:t>
            </w:r>
          </w:p>
          <w:p w:rsidRPr="004463DD" w:rsidR="00351B64" w:rsidP="00351B64" w:rsidRDefault="00351B64" w14:paraId="47CB47C0" w14:textId="77777777">
            <w:pPr>
              <w:pStyle w:val="ListParagraph"/>
              <w:numPr>
                <w:ilvl w:val="0"/>
                <w:numId w:val="43"/>
              </w:numPr>
              <w:rPr>
                <w:rFonts w:ascii="Calibri" w:hAnsi="Calibri" w:eastAsia="Calibri" w:cs="Calibri"/>
              </w:rPr>
            </w:pPr>
            <w:r w:rsidRPr="004463DD">
              <w:rPr>
                <w:rFonts w:ascii="Calibri" w:hAnsi="Calibri" w:eastAsia="Calibri" w:cs="Calibri"/>
              </w:rPr>
              <w:t>Transplant, hematopoietic stem cell (bone marrow transplant (BMT),</w:t>
            </w:r>
          </w:p>
          <w:p w:rsidRPr="004463DD" w:rsidR="00351B64" w:rsidP="00351B64" w:rsidRDefault="00351B64" w14:paraId="5C8C626C" w14:textId="77777777">
            <w:pPr>
              <w:pStyle w:val="ListParagraph"/>
              <w:numPr>
                <w:ilvl w:val="0"/>
                <w:numId w:val="43"/>
              </w:numPr>
              <w:rPr>
                <w:rFonts w:ascii="Calibri" w:hAnsi="Calibri" w:eastAsia="Calibri" w:cs="Calibri"/>
              </w:rPr>
            </w:pPr>
            <w:r w:rsidRPr="004463DD">
              <w:rPr>
                <w:rFonts w:ascii="Calibri" w:hAnsi="Calibri" w:eastAsia="Calibri" w:cs="Calibri"/>
              </w:rPr>
              <w:t>peripheral stem cell transplant (PSCT)), history of</w:t>
            </w:r>
          </w:p>
          <w:p w:rsidRPr="004463DD" w:rsidR="00351B64" w:rsidP="00351B64" w:rsidRDefault="00351B64" w14:paraId="10A8A2A1" w14:textId="77777777">
            <w:pPr>
              <w:pStyle w:val="ListParagraph"/>
              <w:numPr>
                <w:ilvl w:val="0"/>
                <w:numId w:val="43"/>
              </w:numPr>
              <w:rPr>
                <w:rFonts w:ascii="Calibri" w:hAnsi="Calibri" w:eastAsia="Calibri" w:cs="Calibri"/>
              </w:rPr>
            </w:pPr>
            <w:r w:rsidRPr="004463DD">
              <w:rPr>
                <w:rFonts w:ascii="Calibri" w:hAnsi="Calibri" w:eastAsia="Calibri" w:cs="Calibri"/>
              </w:rPr>
              <w:t>Transplant, solid organ (SOT), history of</w:t>
            </w:r>
          </w:p>
          <w:p w:rsidRPr="001B6F10" w:rsidR="00351B64" w:rsidP="00E15D99" w:rsidRDefault="00351B64" w14:paraId="3073A25A" w14:textId="77777777">
            <w:pPr>
              <w:spacing w:line="276" w:lineRule="auto"/>
              <w:rPr>
                <w:rFonts w:ascii="Calibri" w:hAnsi="Calibri" w:eastAsia="Calibri" w:cs="Calibri"/>
                <w:b/>
              </w:rPr>
            </w:pPr>
          </w:p>
        </w:tc>
      </w:tr>
      <w:tr w:rsidRPr="001B6F10" w:rsidR="00351B64" w:rsidTr="00E15D99" w14:paraId="2533721A" w14:textId="77777777">
        <w:tc>
          <w:tcPr>
            <w:tcW w:w="4855" w:type="dxa"/>
          </w:tcPr>
          <w:p w:rsidR="00351B64" w:rsidP="00E15D99" w:rsidRDefault="00351B64" w14:paraId="21BE61C2" w14:textId="77777777">
            <w:pPr>
              <w:spacing w:after="200" w:line="276" w:lineRule="auto"/>
              <w:contextualSpacing/>
              <w:rPr>
                <w:rFonts w:ascii="Calibri" w:hAnsi="Calibri" w:eastAsia="Calibri" w:cs="Calibri"/>
                <w:b/>
                <w:bCs/>
              </w:rPr>
            </w:pPr>
            <w:r>
              <w:rPr>
                <w:rFonts w:ascii="Calibri" w:hAnsi="Calibri" w:eastAsia="Calibri" w:cs="Calibri"/>
                <w:b/>
                <w:bCs/>
              </w:rPr>
              <w:t>H1i. Any Obesity?</w:t>
            </w:r>
          </w:p>
          <w:p w:rsidRPr="00FF23A0" w:rsidR="00351B64" w:rsidP="00351B64" w:rsidRDefault="00351B64" w14:paraId="1FB909FF" w14:textId="77777777">
            <w:pPr>
              <w:pStyle w:val="ListParagraph"/>
              <w:numPr>
                <w:ilvl w:val="0"/>
                <w:numId w:val="44"/>
              </w:numPr>
              <w:rPr>
                <w:rFonts w:ascii="Calibri" w:hAnsi="Calibri" w:eastAsia="Calibri" w:cs="Calibri"/>
              </w:rPr>
            </w:pPr>
            <w:r w:rsidRPr="00FF23A0">
              <w:rPr>
                <w:rFonts w:ascii="Calibri" w:hAnsi="Calibri" w:eastAsia="Calibri" w:cs="Calibri"/>
              </w:rPr>
              <w:t>Obese</w:t>
            </w:r>
          </w:p>
          <w:p w:rsidRPr="00FF23A0" w:rsidR="00351B64" w:rsidP="00351B64" w:rsidRDefault="00351B64" w14:paraId="18C15029" w14:textId="77777777">
            <w:pPr>
              <w:pStyle w:val="ListParagraph"/>
              <w:numPr>
                <w:ilvl w:val="0"/>
                <w:numId w:val="44"/>
              </w:numPr>
              <w:rPr>
                <w:rFonts w:ascii="Calibri" w:hAnsi="Calibri" w:eastAsia="Calibri" w:cs="Calibri"/>
                <w:b/>
                <w:bCs/>
              </w:rPr>
            </w:pPr>
            <w:r w:rsidRPr="00FF23A0">
              <w:rPr>
                <w:rFonts w:ascii="Calibri" w:hAnsi="Calibri" w:eastAsia="Calibri" w:cs="Calibri"/>
              </w:rPr>
              <w:t>Morbidly obese (ADULTS ONLY)</w:t>
            </w:r>
          </w:p>
        </w:tc>
        <w:tc>
          <w:tcPr>
            <w:tcW w:w="5215" w:type="dxa"/>
          </w:tcPr>
          <w:p w:rsidR="00351B64" w:rsidP="00E15D99" w:rsidRDefault="00351B64" w14:paraId="4B2CE42D" w14:textId="77777777">
            <w:pPr>
              <w:spacing w:after="200" w:line="276" w:lineRule="auto"/>
              <w:contextualSpacing/>
              <w:rPr>
                <w:rFonts w:ascii="Calibri" w:hAnsi="Calibri" w:eastAsia="Calibri" w:cs="Calibri"/>
                <w:b/>
                <w:bCs/>
              </w:rPr>
            </w:pPr>
            <w:r>
              <w:rPr>
                <w:rFonts w:ascii="Calibri" w:hAnsi="Calibri" w:eastAsia="Calibri" w:cs="Calibri"/>
                <w:b/>
                <w:bCs/>
              </w:rPr>
              <w:t>H1i. Any Obesity?</w:t>
            </w:r>
          </w:p>
          <w:p w:rsidRPr="00FF23A0" w:rsidR="00351B64" w:rsidP="00351B64" w:rsidRDefault="00351B64" w14:paraId="143A5D6E" w14:textId="77777777">
            <w:pPr>
              <w:pStyle w:val="ListParagraph"/>
              <w:numPr>
                <w:ilvl w:val="0"/>
                <w:numId w:val="44"/>
              </w:numPr>
              <w:rPr>
                <w:rFonts w:ascii="Calibri" w:hAnsi="Calibri" w:eastAsia="Calibri" w:cs="Calibri"/>
                <w:b/>
              </w:rPr>
            </w:pPr>
            <w:r w:rsidRPr="00FF23A0">
              <w:rPr>
                <w:rFonts w:ascii="Calibri" w:hAnsi="Calibri" w:eastAsia="Calibri" w:cs="Calibri"/>
              </w:rPr>
              <w:t>Obese</w:t>
            </w:r>
          </w:p>
          <w:p w:rsidRPr="001B6F10" w:rsidR="00351B64" w:rsidP="00351B64" w:rsidRDefault="00351B64" w14:paraId="1E1EF897" w14:textId="77777777">
            <w:pPr>
              <w:pStyle w:val="ListParagraph"/>
              <w:numPr>
                <w:ilvl w:val="0"/>
                <w:numId w:val="44"/>
              </w:numPr>
              <w:rPr>
                <w:rFonts w:ascii="Calibri" w:hAnsi="Calibri" w:eastAsia="Calibri" w:cs="Calibri"/>
                <w:b/>
              </w:rPr>
            </w:pPr>
            <w:r>
              <w:rPr>
                <w:rFonts w:ascii="Calibri" w:hAnsi="Calibri" w:eastAsia="Calibri" w:cs="Calibri"/>
              </w:rPr>
              <w:t>Severely/</w:t>
            </w:r>
            <w:r w:rsidRPr="00FF23A0">
              <w:rPr>
                <w:rFonts w:ascii="Calibri" w:hAnsi="Calibri" w:eastAsia="Calibri" w:cs="Calibri"/>
              </w:rPr>
              <w:t>Morbidly obese (ADULTS ONLY)</w:t>
            </w:r>
          </w:p>
        </w:tc>
      </w:tr>
      <w:tr w:rsidRPr="001B6F10" w:rsidR="00351B64" w:rsidTr="00E15D99" w14:paraId="1761868A" w14:textId="77777777">
        <w:tc>
          <w:tcPr>
            <w:tcW w:w="4855" w:type="dxa"/>
          </w:tcPr>
          <w:p w:rsidR="00351B64" w:rsidP="00E15D99" w:rsidRDefault="00351B64" w14:paraId="41AD2098" w14:textId="77777777">
            <w:pPr>
              <w:spacing w:after="200" w:line="276" w:lineRule="auto"/>
              <w:contextualSpacing/>
              <w:rPr>
                <w:rFonts w:ascii="Calibri" w:hAnsi="Calibri" w:eastAsia="Calibri" w:cs="Calibri"/>
                <w:b/>
                <w:bCs/>
              </w:rPr>
            </w:pPr>
            <w:r>
              <w:rPr>
                <w:rFonts w:ascii="Calibri" w:hAnsi="Calibri" w:eastAsia="Calibri" w:cs="Calibri"/>
                <w:b/>
                <w:bCs/>
              </w:rPr>
              <w:t>H1l. Renal Disease</w:t>
            </w:r>
          </w:p>
          <w:p w:rsidRPr="00047462" w:rsidR="00351B64" w:rsidP="00351B64" w:rsidRDefault="00351B64" w14:paraId="29C83632" w14:textId="77777777">
            <w:pPr>
              <w:pStyle w:val="ListParagraph"/>
              <w:numPr>
                <w:ilvl w:val="0"/>
                <w:numId w:val="45"/>
              </w:numPr>
              <w:rPr>
                <w:rFonts w:ascii="Calibri" w:hAnsi="Calibri" w:eastAsia="Calibri" w:cs="Calibri"/>
              </w:rPr>
            </w:pPr>
            <w:r w:rsidRPr="00047462">
              <w:rPr>
                <w:rFonts w:ascii="Calibri" w:hAnsi="Calibri" w:eastAsia="Calibri" w:cs="Calibri"/>
              </w:rPr>
              <w:t>Chronic kidney disease (CKD)/chronic renal insufficiency (CRI)</w:t>
            </w:r>
          </w:p>
          <w:p w:rsidRPr="00047462" w:rsidR="00351B64" w:rsidP="00351B64" w:rsidRDefault="00351B64" w14:paraId="00D3E0E1" w14:textId="77777777">
            <w:pPr>
              <w:pStyle w:val="ListParagraph"/>
              <w:numPr>
                <w:ilvl w:val="0"/>
                <w:numId w:val="45"/>
              </w:numPr>
              <w:rPr>
                <w:rFonts w:ascii="Calibri" w:hAnsi="Calibri" w:eastAsia="Calibri" w:cs="Calibri"/>
              </w:rPr>
            </w:pPr>
            <w:r w:rsidRPr="00047462">
              <w:rPr>
                <w:rFonts w:ascii="Calibri" w:hAnsi="Calibri" w:eastAsia="Calibri" w:cs="Calibri"/>
              </w:rPr>
              <w:t>Dialysis (HD)</w:t>
            </w:r>
          </w:p>
          <w:p w:rsidRPr="00047462" w:rsidR="00351B64" w:rsidP="00351B64" w:rsidRDefault="00351B64" w14:paraId="5B66BA81" w14:textId="77777777">
            <w:pPr>
              <w:pStyle w:val="ListParagraph"/>
              <w:numPr>
                <w:ilvl w:val="0"/>
                <w:numId w:val="45"/>
              </w:numPr>
              <w:rPr>
                <w:rFonts w:ascii="Calibri" w:hAnsi="Calibri" w:eastAsia="Calibri" w:cs="Calibri"/>
              </w:rPr>
            </w:pPr>
            <w:r w:rsidRPr="00047462">
              <w:rPr>
                <w:rFonts w:ascii="Calibri" w:hAnsi="Calibri" w:eastAsia="Calibri" w:cs="Calibri"/>
              </w:rPr>
              <w:t>End stage renal disease (ESRD)</w:t>
            </w:r>
          </w:p>
          <w:p w:rsidRPr="00047462" w:rsidR="00351B64" w:rsidP="00351B64" w:rsidRDefault="00351B64" w14:paraId="0F0DCB7F" w14:textId="77777777">
            <w:pPr>
              <w:pStyle w:val="ListParagraph"/>
              <w:numPr>
                <w:ilvl w:val="0"/>
                <w:numId w:val="45"/>
              </w:numPr>
              <w:rPr>
                <w:rFonts w:ascii="Calibri" w:hAnsi="Calibri" w:eastAsia="Calibri" w:cs="Calibri"/>
              </w:rPr>
            </w:pPr>
            <w:r w:rsidRPr="00047462">
              <w:rPr>
                <w:rFonts w:ascii="Calibri" w:hAnsi="Calibri" w:eastAsia="Calibri" w:cs="Calibri"/>
              </w:rPr>
              <w:t>Glomerulonephritis (GN)</w:t>
            </w:r>
          </w:p>
          <w:p w:rsidRPr="00047462" w:rsidR="00351B64" w:rsidP="00351B64" w:rsidRDefault="00351B64" w14:paraId="1F4483E8" w14:textId="77777777">
            <w:pPr>
              <w:pStyle w:val="ListParagraph"/>
              <w:numPr>
                <w:ilvl w:val="0"/>
                <w:numId w:val="45"/>
              </w:numPr>
              <w:rPr>
                <w:rFonts w:ascii="Calibri" w:hAnsi="Calibri" w:eastAsia="Calibri" w:cs="Calibri"/>
              </w:rPr>
            </w:pPr>
            <w:r w:rsidRPr="00047462">
              <w:rPr>
                <w:rFonts w:ascii="Calibri" w:hAnsi="Calibri" w:eastAsia="Calibri" w:cs="Calibri"/>
              </w:rPr>
              <w:t>Nephrotic syndrome</w:t>
            </w:r>
          </w:p>
          <w:p w:rsidRPr="00047462" w:rsidR="00351B64" w:rsidP="00351B64" w:rsidRDefault="00351B64" w14:paraId="22851AAC" w14:textId="77777777">
            <w:pPr>
              <w:pStyle w:val="ListParagraph"/>
              <w:numPr>
                <w:ilvl w:val="0"/>
                <w:numId w:val="45"/>
              </w:numPr>
              <w:rPr>
                <w:rFonts w:ascii="Calibri" w:hAnsi="Calibri" w:eastAsia="Calibri" w:cs="Calibri"/>
              </w:rPr>
            </w:pPr>
            <w:r w:rsidRPr="00047462">
              <w:rPr>
                <w:rFonts w:ascii="Calibri" w:hAnsi="Calibri" w:eastAsia="Calibri" w:cs="Calibri"/>
              </w:rPr>
              <w:lastRenderedPageBreak/>
              <w:t>Polycystic kidney disease (PCKD)</w:t>
            </w:r>
          </w:p>
          <w:p w:rsidRPr="00047462" w:rsidR="00351B64" w:rsidP="00351B64" w:rsidRDefault="00351B64" w14:paraId="675D0595" w14:textId="77777777">
            <w:pPr>
              <w:pStyle w:val="ListParagraph"/>
              <w:numPr>
                <w:ilvl w:val="0"/>
                <w:numId w:val="45"/>
              </w:numPr>
              <w:rPr>
                <w:rFonts w:ascii="Calibri" w:hAnsi="Calibri" w:eastAsia="Calibri" w:cs="Calibri"/>
              </w:rPr>
            </w:pPr>
            <w:r w:rsidRPr="00047462">
              <w:rPr>
                <w:rFonts w:ascii="Calibri" w:hAnsi="Calibri" w:eastAsia="Calibri" w:cs="Calibri"/>
              </w:rPr>
              <w:t>Other, specify</w:t>
            </w:r>
          </w:p>
        </w:tc>
        <w:tc>
          <w:tcPr>
            <w:tcW w:w="5215" w:type="dxa"/>
          </w:tcPr>
          <w:p w:rsidR="00351B64" w:rsidP="00E15D99" w:rsidRDefault="00351B64" w14:paraId="76AC21CE"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H1l. Renal Disease</w:t>
            </w:r>
          </w:p>
          <w:p w:rsidRPr="00047462" w:rsidR="00351B64" w:rsidP="00351B64" w:rsidRDefault="00351B64" w14:paraId="4499E5A1" w14:textId="77777777">
            <w:pPr>
              <w:pStyle w:val="ListParagraph"/>
              <w:numPr>
                <w:ilvl w:val="0"/>
                <w:numId w:val="45"/>
              </w:numPr>
              <w:rPr>
                <w:rFonts w:ascii="Calibri" w:hAnsi="Calibri" w:eastAsia="Calibri" w:cs="Calibri"/>
              </w:rPr>
            </w:pPr>
            <w:r w:rsidRPr="00047462">
              <w:rPr>
                <w:rFonts w:ascii="Calibri" w:hAnsi="Calibri" w:eastAsia="Calibri" w:cs="Calibri"/>
              </w:rPr>
              <w:t>Chronic kidney disease (CKD)/chronic renal insufficiency (CRI)</w:t>
            </w:r>
          </w:p>
          <w:p w:rsidRPr="00047462" w:rsidR="00351B64" w:rsidP="00351B64" w:rsidRDefault="00351B64" w14:paraId="5F0B2CD3" w14:textId="77777777">
            <w:pPr>
              <w:pStyle w:val="ListParagraph"/>
              <w:numPr>
                <w:ilvl w:val="0"/>
                <w:numId w:val="45"/>
              </w:numPr>
              <w:rPr>
                <w:rFonts w:ascii="Calibri" w:hAnsi="Calibri" w:eastAsia="Calibri" w:cs="Calibri"/>
              </w:rPr>
            </w:pPr>
            <w:r w:rsidRPr="00047462">
              <w:rPr>
                <w:rFonts w:ascii="Calibri" w:hAnsi="Calibri" w:eastAsia="Calibri" w:cs="Calibri"/>
              </w:rPr>
              <w:t>Dialysis (HD)</w:t>
            </w:r>
          </w:p>
          <w:p w:rsidRPr="00047462" w:rsidR="00351B64" w:rsidP="00351B64" w:rsidRDefault="00351B64" w14:paraId="4AC3849A" w14:textId="77777777">
            <w:pPr>
              <w:pStyle w:val="ListParagraph"/>
              <w:numPr>
                <w:ilvl w:val="0"/>
                <w:numId w:val="45"/>
              </w:numPr>
              <w:rPr>
                <w:rFonts w:ascii="Calibri" w:hAnsi="Calibri" w:eastAsia="Calibri" w:cs="Calibri"/>
              </w:rPr>
            </w:pPr>
            <w:r w:rsidRPr="00047462">
              <w:rPr>
                <w:rFonts w:ascii="Calibri" w:hAnsi="Calibri" w:eastAsia="Calibri" w:cs="Calibri"/>
              </w:rPr>
              <w:t>End stage renal disease (ESRD)</w:t>
            </w:r>
          </w:p>
          <w:p w:rsidRPr="00047462" w:rsidR="00351B64" w:rsidP="00351B64" w:rsidRDefault="00351B64" w14:paraId="49C2DBA4" w14:textId="77777777">
            <w:pPr>
              <w:pStyle w:val="ListParagraph"/>
              <w:numPr>
                <w:ilvl w:val="0"/>
                <w:numId w:val="45"/>
              </w:numPr>
              <w:rPr>
                <w:rFonts w:ascii="Calibri" w:hAnsi="Calibri" w:eastAsia="Calibri" w:cs="Calibri"/>
              </w:rPr>
            </w:pPr>
            <w:r w:rsidRPr="00047462">
              <w:rPr>
                <w:rFonts w:ascii="Calibri" w:hAnsi="Calibri" w:eastAsia="Calibri" w:cs="Calibri"/>
              </w:rPr>
              <w:t>Glomerulonephritis (GN)</w:t>
            </w:r>
          </w:p>
          <w:p w:rsidRPr="00047462" w:rsidR="00351B64" w:rsidP="00351B64" w:rsidRDefault="00351B64" w14:paraId="5370F84C" w14:textId="77777777">
            <w:pPr>
              <w:pStyle w:val="ListParagraph"/>
              <w:numPr>
                <w:ilvl w:val="0"/>
                <w:numId w:val="45"/>
              </w:numPr>
              <w:rPr>
                <w:rFonts w:ascii="Calibri" w:hAnsi="Calibri" w:eastAsia="Calibri" w:cs="Calibri"/>
              </w:rPr>
            </w:pPr>
            <w:r w:rsidRPr="00047462">
              <w:rPr>
                <w:rFonts w:ascii="Calibri" w:hAnsi="Calibri" w:eastAsia="Calibri" w:cs="Calibri"/>
              </w:rPr>
              <w:t>Nephrotic syndrome</w:t>
            </w:r>
          </w:p>
          <w:p w:rsidRPr="00047462" w:rsidR="00351B64" w:rsidP="00351B64" w:rsidRDefault="00351B64" w14:paraId="2FF24DA8" w14:textId="77777777">
            <w:pPr>
              <w:pStyle w:val="ListParagraph"/>
              <w:numPr>
                <w:ilvl w:val="0"/>
                <w:numId w:val="45"/>
              </w:numPr>
              <w:rPr>
                <w:rFonts w:ascii="Calibri" w:hAnsi="Calibri" w:eastAsia="Calibri" w:cs="Calibri"/>
              </w:rPr>
            </w:pPr>
            <w:r w:rsidRPr="00047462">
              <w:rPr>
                <w:rFonts w:ascii="Calibri" w:hAnsi="Calibri" w:eastAsia="Calibri" w:cs="Calibri"/>
              </w:rPr>
              <w:lastRenderedPageBreak/>
              <w:t>Polycystic kidney disease (PCKD)</w:t>
            </w:r>
          </w:p>
          <w:p w:rsidRPr="001B6F10" w:rsidR="00351B64" w:rsidP="00E15D99" w:rsidRDefault="00351B64" w14:paraId="7D99FBE5" w14:textId="77777777">
            <w:pPr>
              <w:spacing w:line="276" w:lineRule="auto"/>
              <w:rPr>
                <w:rFonts w:ascii="Calibri" w:hAnsi="Calibri" w:eastAsia="Calibri" w:cs="Calibri"/>
                <w:b/>
              </w:rPr>
            </w:pPr>
          </w:p>
        </w:tc>
      </w:tr>
      <w:tr w:rsidRPr="001B6F10" w:rsidR="00351B64" w:rsidTr="00E15D99" w14:paraId="65D6EA71" w14:textId="77777777">
        <w:tc>
          <w:tcPr>
            <w:tcW w:w="4855" w:type="dxa"/>
          </w:tcPr>
          <w:p w:rsidR="00351B64" w:rsidP="00E15D99" w:rsidRDefault="00351B64" w14:paraId="137329D6" w14:textId="77777777">
            <w:pPr>
              <w:spacing w:after="200" w:line="276" w:lineRule="auto"/>
              <w:contextualSpacing/>
              <w:rPr>
                <w:rFonts w:ascii="Calibri" w:hAnsi="Calibri" w:eastAsia="Calibri" w:cs="Calibri"/>
                <w:b/>
                <w:bCs/>
              </w:rPr>
            </w:pPr>
            <w:r>
              <w:rPr>
                <w:rFonts w:ascii="Calibri" w:hAnsi="Calibri" w:eastAsia="Calibri" w:cs="Calibri"/>
                <w:b/>
                <w:bCs/>
              </w:rPr>
              <w:lastRenderedPageBreak/>
              <w:t>H1m. Gastrointestinal/Liver Disease (Do Not Record GERD)</w:t>
            </w:r>
          </w:p>
          <w:p w:rsidRPr="0078720D" w:rsidR="00351B64" w:rsidP="00351B64" w:rsidRDefault="00351B64" w14:paraId="4418B814" w14:textId="77777777">
            <w:pPr>
              <w:pStyle w:val="ListParagraph"/>
              <w:numPr>
                <w:ilvl w:val="0"/>
                <w:numId w:val="46"/>
              </w:numPr>
              <w:rPr>
                <w:rFonts w:ascii="Calibri" w:hAnsi="Calibri" w:eastAsia="Calibri" w:cs="Calibri"/>
              </w:rPr>
            </w:pPr>
            <w:r w:rsidRPr="0078720D">
              <w:rPr>
                <w:rFonts w:ascii="Calibri" w:hAnsi="Calibri" w:eastAsia="Calibri" w:cs="Calibri"/>
              </w:rPr>
              <w:t>Alcoholic hepatitis</w:t>
            </w:r>
          </w:p>
          <w:p w:rsidRPr="0078720D" w:rsidR="00351B64" w:rsidP="00351B64" w:rsidRDefault="00351B64" w14:paraId="035AC018" w14:textId="77777777">
            <w:pPr>
              <w:pStyle w:val="ListParagraph"/>
              <w:numPr>
                <w:ilvl w:val="0"/>
                <w:numId w:val="46"/>
              </w:numPr>
              <w:rPr>
                <w:rFonts w:ascii="Calibri" w:hAnsi="Calibri" w:eastAsia="Calibri" w:cs="Calibri"/>
              </w:rPr>
            </w:pPr>
            <w:r w:rsidRPr="0078720D">
              <w:rPr>
                <w:rFonts w:ascii="Calibri" w:hAnsi="Calibri" w:eastAsia="Calibri" w:cs="Calibri"/>
              </w:rPr>
              <w:t>Autoimmune hepatitis</w:t>
            </w:r>
          </w:p>
          <w:p w:rsidRPr="0078720D" w:rsidR="00351B64" w:rsidP="00351B64" w:rsidRDefault="00351B64" w14:paraId="4B88109D" w14:textId="77777777">
            <w:pPr>
              <w:pStyle w:val="ListParagraph"/>
              <w:numPr>
                <w:ilvl w:val="0"/>
                <w:numId w:val="46"/>
              </w:numPr>
              <w:rPr>
                <w:rFonts w:ascii="Calibri" w:hAnsi="Calibri" w:eastAsia="Calibri" w:cs="Calibri"/>
              </w:rPr>
            </w:pPr>
            <w:r w:rsidRPr="0078720D">
              <w:rPr>
                <w:rFonts w:ascii="Calibri" w:hAnsi="Calibri" w:eastAsia="Calibri" w:cs="Calibri"/>
              </w:rPr>
              <w:t>Barrett’s esophagitis</w:t>
            </w:r>
          </w:p>
          <w:p w:rsidRPr="0078720D" w:rsidR="00351B64" w:rsidP="00351B64" w:rsidRDefault="00351B64" w14:paraId="3DF24435" w14:textId="77777777">
            <w:pPr>
              <w:pStyle w:val="ListParagraph"/>
              <w:numPr>
                <w:ilvl w:val="0"/>
                <w:numId w:val="46"/>
              </w:numPr>
              <w:rPr>
                <w:rFonts w:ascii="Calibri" w:hAnsi="Calibri" w:eastAsia="Calibri" w:cs="Calibri"/>
              </w:rPr>
            </w:pPr>
            <w:r w:rsidRPr="0078720D">
              <w:rPr>
                <w:rFonts w:ascii="Calibri" w:hAnsi="Calibri" w:eastAsia="Calibri" w:cs="Calibri"/>
              </w:rPr>
              <w:t>Chronic liver disease</w:t>
            </w:r>
          </w:p>
          <w:p w:rsidRPr="0078720D" w:rsidR="00351B64" w:rsidP="00351B64" w:rsidRDefault="00351B64" w14:paraId="122F71AF" w14:textId="77777777">
            <w:pPr>
              <w:pStyle w:val="ListParagraph"/>
              <w:numPr>
                <w:ilvl w:val="0"/>
                <w:numId w:val="46"/>
              </w:numPr>
              <w:rPr>
                <w:rFonts w:ascii="Calibri" w:hAnsi="Calibri" w:eastAsia="Calibri" w:cs="Calibri"/>
              </w:rPr>
            </w:pPr>
            <w:r w:rsidRPr="0078720D">
              <w:rPr>
                <w:rFonts w:ascii="Calibri" w:hAnsi="Calibri" w:eastAsia="Calibri" w:cs="Calibri"/>
              </w:rPr>
              <w:t>Chronic pancreatitis</w:t>
            </w:r>
          </w:p>
          <w:p w:rsidRPr="0078720D" w:rsidR="00351B64" w:rsidP="00351B64" w:rsidRDefault="00351B64" w14:paraId="4129048A" w14:textId="77777777">
            <w:pPr>
              <w:pStyle w:val="ListParagraph"/>
              <w:numPr>
                <w:ilvl w:val="0"/>
                <w:numId w:val="46"/>
              </w:numPr>
              <w:rPr>
                <w:rFonts w:ascii="Calibri" w:hAnsi="Calibri" w:eastAsia="Calibri" w:cs="Calibri"/>
              </w:rPr>
            </w:pPr>
            <w:r w:rsidRPr="0078720D">
              <w:rPr>
                <w:rFonts w:ascii="Calibri" w:hAnsi="Calibri" w:eastAsia="Calibri" w:cs="Calibri"/>
              </w:rPr>
              <w:t>Cirrhosis/End stage liver disease (ESLD)</w:t>
            </w:r>
          </w:p>
          <w:p w:rsidRPr="0078720D" w:rsidR="00351B64" w:rsidP="00351B64" w:rsidRDefault="00351B64" w14:paraId="5DA0044A" w14:textId="77777777">
            <w:pPr>
              <w:pStyle w:val="ListParagraph"/>
              <w:numPr>
                <w:ilvl w:val="0"/>
                <w:numId w:val="46"/>
              </w:numPr>
              <w:rPr>
                <w:rFonts w:ascii="Calibri" w:hAnsi="Calibri" w:eastAsia="Calibri" w:cs="Calibri"/>
              </w:rPr>
            </w:pPr>
            <w:r w:rsidRPr="0078720D">
              <w:rPr>
                <w:rFonts w:ascii="Calibri" w:hAnsi="Calibri" w:eastAsia="Calibri" w:cs="Calibri"/>
              </w:rPr>
              <w:t>Crohn’s disease</w:t>
            </w:r>
          </w:p>
          <w:p w:rsidRPr="0078720D" w:rsidR="00351B64" w:rsidP="00351B64" w:rsidRDefault="00351B64" w14:paraId="5ED162C6" w14:textId="77777777">
            <w:pPr>
              <w:pStyle w:val="ListParagraph"/>
              <w:numPr>
                <w:ilvl w:val="0"/>
                <w:numId w:val="46"/>
              </w:numPr>
              <w:rPr>
                <w:rFonts w:ascii="Calibri" w:hAnsi="Calibri" w:eastAsia="Calibri" w:cs="Calibri"/>
              </w:rPr>
            </w:pPr>
            <w:r w:rsidRPr="0078720D">
              <w:rPr>
                <w:rFonts w:ascii="Calibri" w:hAnsi="Calibri" w:eastAsia="Calibri" w:cs="Calibri"/>
              </w:rPr>
              <w:t>Esophageal varices</w:t>
            </w:r>
          </w:p>
          <w:p w:rsidRPr="0078720D" w:rsidR="00351B64" w:rsidP="00351B64" w:rsidRDefault="00351B64" w14:paraId="21C7223E" w14:textId="77777777">
            <w:pPr>
              <w:pStyle w:val="ListParagraph"/>
              <w:numPr>
                <w:ilvl w:val="0"/>
                <w:numId w:val="46"/>
              </w:numPr>
              <w:rPr>
                <w:rFonts w:ascii="Calibri" w:hAnsi="Calibri" w:eastAsia="Calibri" w:cs="Calibri"/>
              </w:rPr>
            </w:pPr>
            <w:r w:rsidRPr="0078720D">
              <w:rPr>
                <w:rFonts w:ascii="Calibri" w:hAnsi="Calibri" w:eastAsia="Calibri" w:cs="Calibri"/>
              </w:rPr>
              <w:t>Esophageal strictures</w:t>
            </w:r>
          </w:p>
          <w:p w:rsidRPr="0078720D" w:rsidR="00351B64" w:rsidP="00351B64" w:rsidRDefault="00351B64" w14:paraId="6F7975F8" w14:textId="77777777">
            <w:pPr>
              <w:pStyle w:val="ListParagraph"/>
              <w:numPr>
                <w:ilvl w:val="0"/>
                <w:numId w:val="46"/>
              </w:numPr>
              <w:rPr>
                <w:rFonts w:ascii="Calibri" w:hAnsi="Calibri" w:eastAsia="Calibri" w:cs="Calibri"/>
              </w:rPr>
            </w:pPr>
            <w:r w:rsidRPr="0078720D">
              <w:rPr>
                <w:rFonts w:ascii="Calibri" w:hAnsi="Calibri" w:eastAsia="Calibri" w:cs="Calibri"/>
              </w:rPr>
              <w:t>Hepatitis B, chronic (HBV)</w:t>
            </w:r>
          </w:p>
          <w:p w:rsidRPr="0078720D" w:rsidR="00351B64" w:rsidP="00351B64" w:rsidRDefault="00351B64" w14:paraId="21AF95F2" w14:textId="77777777">
            <w:pPr>
              <w:pStyle w:val="ListParagraph"/>
              <w:numPr>
                <w:ilvl w:val="0"/>
                <w:numId w:val="46"/>
              </w:numPr>
              <w:rPr>
                <w:rFonts w:ascii="Calibri" w:hAnsi="Calibri" w:eastAsia="Calibri" w:cs="Calibri"/>
              </w:rPr>
            </w:pPr>
            <w:r w:rsidRPr="0078720D">
              <w:rPr>
                <w:rFonts w:ascii="Calibri" w:hAnsi="Calibri" w:eastAsia="Calibri" w:cs="Calibri"/>
              </w:rPr>
              <w:t>Hepatitis C, chronic (HCV)</w:t>
            </w:r>
          </w:p>
          <w:p w:rsidRPr="0078720D" w:rsidR="00351B64" w:rsidP="00351B64" w:rsidRDefault="00351B64" w14:paraId="68181949" w14:textId="77777777">
            <w:pPr>
              <w:pStyle w:val="ListParagraph"/>
              <w:numPr>
                <w:ilvl w:val="0"/>
                <w:numId w:val="46"/>
              </w:numPr>
              <w:rPr>
                <w:rFonts w:ascii="Calibri" w:hAnsi="Calibri" w:eastAsia="Calibri" w:cs="Calibri"/>
              </w:rPr>
            </w:pPr>
            <w:r w:rsidRPr="0078720D">
              <w:rPr>
                <w:rFonts w:ascii="Calibri" w:hAnsi="Calibri" w:eastAsia="Calibri" w:cs="Calibri"/>
              </w:rPr>
              <w:t>Non-alcoholic fatty liver disease (NAFLD)/NASH</w:t>
            </w:r>
          </w:p>
          <w:p w:rsidRPr="0078720D" w:rsidR="00351B64" w:rsidP="00351B64" w:rsidRDefault="00351B64" w14:paraId="7F8F0472" w14:textId="77777777">
            <w:pPr>
              <w:pStyle w:val="ListParagraph"/>
              <w:numPr>
                <w:ilvl w:val="0"/>
                <w:numId w:val="46"/>
              </w:numPr>
              <w:rPr>
                <w:rFonts w:ascii="Calibri" w:hAnsi="Calibri" w:eastAsia="Calibri" w:cs="Calibri"/>
              </w:rPr>
            </w:pPr>
            <w:r w:rsidRPr="0078720D">
              <w:rPr>
                <w:rFonts w:ascii="Calibri" w:hAnsi="Calibri" w:eastAsia="Calibri" w:cs="Calibri"/>
              </w:rPr>
              <w:t>Ulcerative colitis (UC)</w:t>
            </w:r>
          </w:p>
          <w:p w:rsidRPr="0078720D" w:rsidR="00351B64" w:rsidP="00351B64" w:rsidRDefault="00351B64" w14:paraId="2CAA7E14" w14:textId="77777777">
            <w:pPr>
              <w:pStyle w:val="ListParagraph"/>
              <w:numPr>
                <w:ilvl w:val="0"/>
                <w:numId w:val="46"/>
              </w:numPr>
              <w:rPr>
                <w:rFonts w:ascii="Calibri" w:hAnsi="Calibri" w:eastAsia="Calibri" w:cs="Calibri"/>
              </w:rPr>
            </w:pPr>
            <w:r w:rsidRPr="0078720D">
              <w:rPr>
                <w:rFonts w:ascii="Calibri" w:hAnsi="Calibri" w:eastAsia="Calibri" w:cs="Calibri"/>
              </w:rPr>
              <w:t>Other, specify</w:t>
            </w:r>
          </w:p>
        </w:tc>
        <w:tc>
          <w:tcPr>
            <w:tcW w:w="5215" w:type="dxa"/>
          </w:tcPr>
          <w:p w:rsidR="00351B64" w:rsidP="00E15D99" w:rsidRDefault="00351B64" w14:paraId="23B39810" w14:textId="77777777">
            <w:pPr>
              <w:spacing w:after="200" w:line="276" w:lineRule="auto"/>
              <w:contextualSpacing/>
              <w:rPr>
                <w:rFonts w:ascii="Calibri" w:hAnsi="Calibri" w:eastAsia="Calibri" w:cs="Calibri"/>
                <w:b/>
                <w:bCs/>
              </w:rPr>
            </w:pPr>
            <w:r>
              <w:rPr>
                <w:rFonts w:ascii="Calibri" w:hAnsi="Calibri" w:eastAsia="Calibri" w:cs="Calibri"/>
                <w:b/>
                <w:bCs/>
              </w:rPr>
              <w:t>H1m. Gastrointestinal/Liver Disease (Do Not Record GERD)</w:t>
            </w:r>
          </w:p>
          <w:p w:rsidRPr="0078720D" w:rsidR="00351B64" w:rsidP="00351B64" w:rsidRDefault="00351B64" w14:paraId="3BDD6CA3" w14:textId="77777777">
            <w:pPr>
              <w:pStyle w:val="ListParagraph"/>
              <w:numPr>
                <w:ilvl w:val="0"/>
                <w:numId w:val="46"/>
              </w:numPr>
              <w:rPr>
                <w:rFonts w:ascii="Calibri" w:hAnsi="Calibri" w:eastAsia="Calibri" w:cs="Calibri"/>
              </w:rPr>
            </w:pPr>
            <w:r w:rsidRPr="0078720D">
              <w:rPr>
                <w:rFonts w:ascii="Calibri" w:hAnsi="Calibri" w:eastAsia="Calibri" w:cs="Calibri"/>
              </w:rPr>
              <w:t>Alcoholic hepatitis</w:t>
            </w:r>
          </w:p>
          <w:p w:rsidRPr="0078720D" w:rsidR="00351B64" w:rsidP="00351B64" w:rsidRDefault="00351B64" w14:paraId="389D865A" w14:textId="77777777">
            <w:pPr>
              <w:pStyle w:val="ListParagraph"/>
              <w:numPr>
                <w:ilvl w:val="0"/>
                <w:numId w:val="46"/>
              </w:numPr>
              <w:rPr>
                <w:rFonts w:ascii="Calibri" w:hAnsi="Calibri" w:eastAsia="Calibri" w:cs="Calibri"/>
              </w:rPr>
            </w:pPr>
            <w:r w:rsidRPr="0078720D">
              <w:rPr>
                <w:rFonts w:ascii="Calibri" w:hAnsi="Calibri" w:eastAsia="Calibri" w:cs="Calibri"/>
              </w:rPr>
              <w:t>Autoimmune hepatitis</w:t>
            </w:r>
          </w:p>
          <w:p w:rsidRPr="0078720D" w:rsidR="00351B64" w:rsidP="00351B64" w:rsidRDefault="00351B64" w14:paraId="0E37FC12" w14:textId="77777777">
            <w:pPr>
              <w:pStyle w:val="ListParagraph"/>
              <w:numPr>
                <w:ilvl w:val="0"/>
                <w:numId w:val="46"/>
              </w:numPr>
              <w:rPr>
                <w:rFonts w:ascii="Calibri" w:hAnsi="Calibri" w:eastAsia="Calibri" w:cs="Calibri"/>
              </w:rPr>
            </w:pPr>
            <w:r w:rsidRPr="0078720D">
              <w:rPr>
                <w:rFonts w:ascii="Calibri" w:hAnsi="Calibri" w:eastAsia="Calibri" w:cs="Calibri"/>
              </w:rPr>
              <w:t>Barrett’s esophagitis</w:t>
            </w:r>
          </w:p>
          <w:p w:rsidRPr="0078720D" w:rsidR="00351B64" w:rsidP="00351B64" w:rsidRDefault="00351B64" w14:paraId="14CDFC0F" w14:textId="77777777">
            <w:pPr>
              <w:pStyle w:val="ListParagraph"/>
              <w:numPr>
                <w:ilvl w:val="0"/>
                <w:numId w:val="46"/>
              </w:numPr>
              <w:rPr>
                <w:rFonts w:ascii="Calibri" w:hAnsi="Calibri" w:eastAsia="Calibri" w:cs="Calibri"/>
              </w:rPr>
            </w:pPr>
            <w:r w:rsidRPr="0078720D">
              <w:rPr>
                <w:rFonts w:ascii="Calibri" w:hAnsi="Calibri" w:eastAsia="Calibri" w:cs="Calibri"/>
              </w:rPr>
              <w:t>Chronic liver disease</w:t>
            </w:r>
          </w:p>
          <w:p w:rsidRPr="0078720D" w:rsidR="00351B64" w:rsidP="00351B64" w:rsidRDefault="00351B64" w14:paraId="3D4B83CC" w14:textId="77777777">
            <w:pPr>
              <w:pStyle w:val="ListParagraph"/>
              <w:numPr>
                <w:ilvl w:val="0"/>
                <w:numId w:val="46"/>
              </w:numPr>
              <w:rPr>
                <w:rFonts w:ascii="Calibri" w:hAnsi="Calibri" w:eastAsia="Calibri" w:cs="Calibri"/>
              </w:rPr>
            </w:pPr>
            <w:r w:rsidRPr="0078720D">
              <w:rPr>
                <w:rFonts w:ascii="Calibri" w:hAnsi="Calibri" w:eastAsia="Calibri" w:cs="Calibri"/>
              </w:rPr>
              <w:t>Chronic pancreatitis</w:t>
            </w:r>
          </w:p>
          <w:p w:rsidRPr="0078720D" w:rsidR="00351B64" w:rsidP="00351B64" w:rsidRDefault="00351B64" w14:paraId="150BF35E" w14:textId="77777777">
            <w:pPr>
              <w:pStyle w:val="ListParagraph"/>
              <w:numPr>
                <w:ilvl w:val="0"/>
                <w:numId w:val="46"/>
              </w:numPr>
              <w:rPr>
                <w:rFonts w:ascii="Calibri" w:hAnsi="Calibri" w:eastAsia="Calibri" w:cs="Calibri"/>
              </w:rPr>
            </w:pPr>
            <w:r w:rsidRPr="0078720D">
              <w:rPr>
                <w:rFonts w:ascii="Calibri" w:hAnsi="Calibri" w:eastAsia="Calibri" w:cs="Calibri"/>
              </w:rPr>
              <w:t>Cirrhosis/End stage liver disease (ESLD)</w:t>
            </w:r>
          </w:p>
          <w:p w:rsidRPr="0078720D" w:rsidR="00351B64" w:rsidP="00351B64" w:rsidRDefault="00351B64" w14:paraId="068410DA" w14:textId="77777777">
            <w:pPr>
              <w:pStyle w:val="ListParagraph"/>
              <w:numPr>
                <w:ilvl w:val="0"/>
                <w:numId w:val="46"/>
              </w:numPr>
              <w:rPr>
                <w:rFonts w:ascii="Calibri" w:hAnsi="Calibri" w:eastAsia="Calibri" w:cs="Calibri"/>
              </w:rPr>
            </w:pPr>
            <w:r w:rsidRPr="0078720D">
              <w:rPr>
                <w:rFonts w:ascii="Calibri" w:hAnsi="Calibri" w:eastAsia="Calibri" w:cs="Calibri"/>
              </w:rPr>
              <w:t>Crohn’s disease</w:t>
            </w:r>
          </w:p>
          <w:p w:rsidRPr="0078720D" w:rsidR="00351B64" w:rsidP="00351B64" w:rsidRDefault="00351B64" w14:paraId="13873B69" w14:textId="77777777">
            <w:pPr>
              <w:pStyle w:val="ListParagraph"/>
              <w:numPr>
                <w:ilvl w:val="0"/>
                <w:numId w:val="46"/>
              </w:numPr>
              <w:rPr>
                <w:rFonts w:ascii="Calibri" w:hAnsi="Calibri" w:eastAsia="Calibri" w:cs="Calibri"/>
              </w:rPr>
            </w:pPr>
            <w:r w:rsidRPr="0078720D">
              <w:rPr>
                <w:rFonts w:ascii="Calibri" w:hAnsi="Calibri" w:eastAsia="Calibri" w:cs="Calibri"/>
              </w:rPr>
              <w:t>Esophageal varices</w:t>
            </w:r>
          </w:p>
          <w:p w:rsidRPr="0078720D" w:rsidR="00351B64" w:rsidP="00351B64" w:rsidRDefault="00351B64" w14:paraId="45FEF82C" w14:textId="77777777">
            <w:pPr>
              <w:pStyle w:val="ListParagraph"/>
              <w:numPr>
                <w:ilvl w:val="0"/>
                <w:numId w:val="46"/>
              </w:numPr>
              <w:rPr>
                <w:rFonts w:ascii="Calibri" w:hAnsi="Calibri" w:eastAsia="Calibri" w:cs="Calibri"/>
              </w:rPr>
            </w:pPr>
            <w:r w:rsidRPr="0078720D">
              <w:rPr>
                <w:rFonts w:ascii="Calibri" w:hAnsi="Calibri" w:eastAsia="Calibri" w:cs="Calibri"/>
              </w:rPr>
              <w:t>Esophageal strictures</w:t>
            </w:r>
          </w:p>
          <w:p w:rsidRPr="0078720D" w:rsidR="00351B64" w:rsidP="00351B64" w:rsidRDefault="00351B64" w14:paraId="61837F55" w14:textId="77777777">
            <w:pPr>
              <w:pStyle w:val="ListParagraph"/>
              <w:numPr>
                <w:ilvl w:val="0"/>
                <w:numId w:val="46"/>
              </w:numPr>
              <w:rPr>
                <w:rFonts w:ascii="Calibri" w:hAnsi="Calibri" w:eastAsia="Calibri" w:cs="Calibri"/>
              </w:rPr>
            </w:pPr>
            <w:r w:rsidRPr="0078720D">
              <w:rPr>
                <w:rFonts w:ascii="Calibri" w:hAnsi="Calibri" w:eastAsia="Calibri" w:cs="Calibri"/>
              </w:rPr>
              <w:t>Hepatitis B, chronic (HBV)</w:t>
            </w:r>
          </w:p>
          <w:p w:rsidRPr="0078720D" w:rsidR="00351B64" w:rsidP="00351B64" w:rsidRDefault="00351B64" w14:paraId="0CB8C76F" w14:textId="77777777">
            <w:pPr>
              <w:pStyle w:val="ListParagraph"/>
              <w:numPr>
                <w:ilvl w:val="0"/>
                <w:numId w:val="46"/>
              </w:numPr>
              <w:rPr>
                <w:rFonts w:ascii="Calibri" w:hAnsi="Calibri" w:eastAsia="Calibri" w:cs="Calibri"/>
              </w:rPr>
            </w:pPr>
            <w:r w:rsidRPr="0078720D">
              <w:rPr>
                <w:rFonts w:ascii="Calibri" w:hAnsi="Calibri" w:eastAsia="Calibri" w:cs="Calibri"/>
              </w:rPr>
              <w:t>Hepatitis C, chronic (HCV)</w:t>
            </w:r>
          </w:p>
          <w:p w:rsidRPr="0078720D" w:rsidR="00351B64" w:rsidP="00351B64" w:rsidRDefault="00351B64" w14:paraId="27C7A1DA" w14:textId="77777777">
            <w:pPr>
              <w:pStyle w:val="ListParagraph"/>
              <w:numPr>
                <w:ilvl w:val="0"/>
                <w:numId w:val="46"/>
              </w:numPr>
              <w:rPr>
                <w:rFonts w:ascii="Calibri" w:hAnsi="Calibri" w:eastAsia="Calibri" w:cs="Calibri"/>
              </w:rPr>
            </w:pPr>
            <w:r w:rsidRPr="0078720D">
              <w:rPr>
                <w:rFonts w:ascii="Calibri" w:hAnsi="Calibri" w:eastAsia="Calibri" w:cs="Calibri"/>
              </w:rPr>
              <w:t>Non-alcoholic fatty liver disease (NAFLD)/NASH</w:t>
            </w:r>
          </w:p>
          <w:p w:rsidRPr="0078720D" w:rsidR="00351B64" w:rsidP="00351B64" w:rsidRDefault="00351B64" w14:paraId="3098E856" w14:textId="77777777">
            <w:pPr>
              <w:pStyle w:val="ListParagraph"/>
              <w:numPr>
                <w:ilvl w:val="0"/>
                <w:numId w:val="46"/>
              </w:numPr>
              <w:rPr>
                <w:rFonts w:ascii="Calibri" w:hAnsi="Calibri" w:eastAsia="Calibri" w:cs="Calibri"/>
              </w:rPr>
            </w:pPr>
            <w:r w:rsidRPr="0078720D">
              <w:rPr>
                <w:rFonts w:ascii="Calibri" w:hAnsi="Calibri" w:eastAsia="Calibri" w:cs="Calibri"/>
              </w:rPr>
              <w:t>Ulcerative colitis (UC)</w:t>
            </w:r>
          </w:p>
          <w:p w:rsidRPr="001B6F10" w:rsidR="00351B64" w:rsidP="00E15D99" w:rsidRDefault="00351B64" w14:paraId="7515F14C" w14:textId="77777777">
            <w:pPr>
              <w:spacing w:line="276" w:lineRule="auto"/>
              <w:rPr>
                <w:rFonts w:ascii="Calibri" w:hAnsi="Calibri" w:eastAsia="Calibri" w:cs="Calibri"/>
                <w:b/>
              </w:rPr>
            </w:pPr>
          </w:p>
        </w:tc>
      </w:tr>
      <w:tr w:rsidRPr="001B6F10" w:rsidR="00351B64" w:rsidTr="00E15D99" w14:paraId="626AFD25" w14:textId="77777777">
        <w:tc>
          <w:tcPr>
            <w:tcW w:w="4855" w:type="dxa"/>
          </w:tcPr>
          <w:p w:rsidR="00351B64" w:rsidP="00E15D99" w:rsidRDefault="00351B64" w14:paraId="00ECD862" w14:textId="77777777">
            <w:pPr>
              <w:spacing w:after="200" w:line="276" w:lineRule="auto"/>
              <w:rPr>
                <w:rFonts w:ascii="Calibri" w:hAnsi="Calibri" w:eastAsia="Calibri" w:cs="Calibri"/>
                <w:b/>
              </w:rPr>
            </w:pPr>
            <w:r>
              <w:rPr>
                <w:rFonts w:ascii="Calibri" w:hAnsi="Calibri" w:eastAsia="Calibri" w:cs="Calibri"/>
                <w:b/>
              </w:rPr>
              <w:t>H1n. Rheumatologic/Autoimmune/Inflammatory Conditions (Do Not Record OA)</w:t>
            </w:r>
          </w:p>
          <w:p w:rsidRPr="00B2227D" w:rsidR="00351B64" w:rsidP="00351B64" w:rsidRDefault="00351B64" w14:paraId="1935C739"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Ankylosing spondylitis</w:t>
            </w:r>
          </w:p>
          <w:p w:rsidRPr="00B2227D" w:rsidR="00351B64" w:rsidP="00351B64" w:rsidRDefault="00351B64" w14:paraId="3F28A236"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Dermatomyositis</w:t>
            </w:r>
          </w:p>
          <w:p w:rsidRPr="00B2227D" w:rsidR="00351B64" w:rsidP="00351B64" w:rsidRDefault="00351B64" w14:paraId="14E3C20E"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Juvenile idiopathic arthritis</w:t>
            </w:r>
          </w:p>
          <w:p w:rsidRPr="00B2227D" w:rsidR="00351B64" w:rsidP="00351B64" w:rsidRDefault="00351B64" w14:paraId="0098595F"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Kawasaki disease</w:t>
            </w:r>
          </w:p>
          <w:p w:rsidRPr="00B2227D" w:rsidR="00351B64" w:rsidP="00351B64" w:rsidRDefault="00351B64" w14:paraId="6FA95385"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Microscopic polyangiitis</w:t>
            </w:r>
          </w:p>
          <w:p w:rsidRPr="00B2227D" w:rsidR="00351B64" w:rsidP="00351B64" w:rsidRDefault="00351B64" w14:paraId="4DF6167E"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Polyarteritis nodosum (PAN)</w:t>
            </w:r>
          </w:p>
          <w:p w:rsidRPr="00B2227D" w:rsidR="00351B64" w:rsidP="00351B64" w:rsidRDefault="00351B64" w14:paraId="74C9CAD8"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Polymyalgia rheumatica</w:t>
            </w:r>
          </w:p>
          <w:p w:rsidRPr="00B2227D" w:rsidR="00351B64" w:rsidP="00351B64" w:rsidRDefault="00351B64" w14:paraId="7C77AFF5"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Polymyositis</w:t>
            </w:r>
          </w:p>
          <w:p w:rsidRPr="00B2227D" w:rsidR="00351B64" w:rsidP="00351B64" w:rsidRDefault="00351B64" w14:paraId="16A65500"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Psoriatic arthritis</w:t>
            </w:r>
          </w:p>
          <w:p w:rsidRPr="00B2227D" w:rsidR="00351B64" w:rsidP="00351B64" w:rsidRDefault="00351B64" w14:paraId="06179262"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Rheumatoid arthritis (RA)</w:t>
            </w:r>
          </w:p>
          <w:p w:rsidRPr="00B2227D" w:rsidR="00351B64" w:rsidP="00351B64" w:rsidRDefault="00351B64" w14:paraId="5157619D"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Systemic lupus erythematosus (SLE)/Lupus</w:t>
            </w:r>
          </w:p>
          <w:p w:rsidRPr="00B2227D" w:rsidR="00351B64" w:rsidP="00351B64" w:rsidRDefault="00351B64" w14:paraId="20489DBA"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Systemic sclerosis</w:t>
            </w:r>
          </w:p>
          <w:p w:rsidRPr="00B2227D" w:rsidR="00351B64" w:rsidP="00351B64" w:rsidRDefault="00351B64" w14:paraId="1CD7AC4F"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Takayasu arteritis</w:t>
            </w:r>
          </w:p>
          <w:p w:rsidRPr="00B2227D" w:rsidR="00351B64" w:rsidP="00351B64" w:rsidRDefault="00351B64" w14:paraId="18FA0DF8"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Temporal/Giant cell arteritis</w:t>
            </w:r>
          </w:p>
          <w:p w:rsidRPr="00B2227D" w:rsidR="00351B64" w:rsidP="00351B64" w:rsidRDefault="00351B64" w14:paraId="4BF6B092"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Vasculitis, other (See list)</w:t>
            </w:r>
          </w:p>
          <w:p w:rsidRPr="00B2227D" w:rsidR="00351B64" w:rsidP="00351B64" w:rsidRDefault="00351B64" w14:paraId="51E0A3D6" w14:textId="77777777">
            <w:pPr>
              <w:pStyle w:val="ListParagraph"/>
              <w:numPr>
                <w:ilvl w:val="0"/>
                <w:numId w:val="47"/>
              </w:numPr>
              <w:spacing w:after="0"/>
              <w:rPr>
                <w:rFonts w:ascii="Calibri" w:hAnsi="Calibri" w:eastAsia="Calibri" w:cs="Calibri"/>
                <w:b/>
              </w:rPr>
            </w:pPr>
            <w:r w:rsidRPr="00B2227D">
              <w:rPr>
                <w:rFonts w:ascii="Calibri" w:hAnsi="Calibri" w:eastAsia="Calibri" w:cs="Calibri"/>
                <w:bCs/>
              </w:rPr>
              <w:t>Other, specify</w:t>
            </w:r>
          </w:p>
        </w:tc>
        <w:tc>
          <w:tcPr>
            <w:tcW w:w="5215" w:type="dxa"/>
          </w:tcPr>
          <w:p w:rsidR="00351B64" w:rsidP="00E15D99" w:rsidRDefault="00351B64" w14:paraId="31FA1791" w14:textId="77777777">
            <w:pPr>
              <w:spacing w:after="200" w:line="276" w:lineRule="auto"/>
              <w:rPr>
                <w:rFonts w:ascii="Calibri" w:hAnsi="Calibri" w:eastAsia="Calibri" w:cs="Calibri"/>
                <w:b/>
              </w:rPr>
            </w:pPr>
            <w:r>
              <w:rPr>
                <w:rFonts w:ascii="Calibri" w:hAnsi="Calibri" w:eastAsia="Calibri" w:cs="Calibri"/>
                <w:b/>
              </w:rPr>
              <w:t>H1n. Rheumatologic/Autoimmune/Inflammatory Conditions (Do Not Record OA)</w:t>
            </w:r>
          </w:p>
          <w:p w:rsidRPr="00B2227D" w:rsidR="00351B64" w:rsidP="00351B64" w:rsidRDefault="00351B64" w14:paraId="6266F2CF"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Ankylosing spondylitis</w:t>
            </w:r>
          </w:p>
          <w:p w:rsidRPr="00B2227D" w:rsidR="00351B64" w:rsidP="00351B64" w:rsidRDefault="00351B64" w14:paraId="227DE6F0"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Dermatomyositis</w:t>
            </w:r>
          </w:p>
          <w:p w:rsidRPr="00B2227D" w:rsidR="00351B64" w:rsidP="00351B64" w:rsidRDefault="00351B64" w14:paraId="531142B4"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Juvenile idiopathic arthritis</w:t>
            </w:r>
          </w:p>
          <w:p w:rsidRPr="00B2227D" w:rsidR="00351B64" w:rsidP="00351B64" w:rsidRDefault="00351B64" w14:paraId="5838D219"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Kawasaki disease</w:t>
            </w:r>
          </w:p>
          <w:p w:rsidRPr="00B2227D" w:rsidR="00351B64" w:rsidP="00351B64" w:rsidRDefault="00351B64" w14:paraId="16E0F9B4"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Microscopic polyangiitis</w:t>
            </w:r>
          </w:p>
          <w:p w:rsidRPr="00B2227D" w:rsidR="00351B64" w:rsidP="00351B64" w:rsidRDefault="00351B64" w14:paraId="4FD82217"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Polyarteritis nodosum (PAN)</w:t>
            </w:r>
          </w:p>
          <w:p w:rsidRPr="00B2227D" w:rsidR="00351B64" w:rsidP="00351B64" w:rsidRDefault="00351B64" w14:paraId="31A0B2EF"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Polymyalgia rheumatica</w:t>
            </w:r>
          </w:p>
          <w:p w:rsidRPr="00B2227D" w:rsidR="00351B64" w:rsidP="00351B64" w:rsidRDefault="00351B64" w14:paraId="7CFD47D9"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Polymyositis</w:t>
            </w:r>
          </w:p>
          <w:p w:rsidRPr="00B2227D" w:rsidR="00351B64" w:rsidP="00351B64" w:rsidRDefault="00351B64" w14:paraId="1BBA458C"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Psoriatic arthritis</w:t>
            </w:r>
          </w:p>
          <w:p w:rsidRPr="00B2227D" w:rsidR="00351B64" w:rsidP="00351B64" w:rsidRDefault="00351B64" w14:paraId="540ACD1F"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Rheumatoid arthritis (RA)</w:t>
            </w:r>
          </w:p>
          <w:p w:rsidRPr="00B2227D" w:rsidR="00351B64" w:rsidP="00351B64" w:rsidRDefault="00351B64" w14:paraId="3D6C001E"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Systemic lupus erythematosus (SLE)/Lupus</w:t>
            </w:r>
          </w:p>
          <w:p w:rsidRPr="00B2227D" w:rsidR="00351B64" w:rsidP="00351B64" w:rsidRDefault="00351B64" w14:paraId="734D6147"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Systemic sclerosis</w:t>
            </w:r>
          </w:p>
          <w:p w:rsidRPr="00B2227D" w:rsidR="00351B64" w:rsidP="00351B64" w:rsidRDefault="00351B64" w14:paraId="7A99CD96"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Takayasu arteritis</w:t>
            </w:r>
          </w:p>
          <w:p w:rsidRPr="00B2227D" w:rsidR="00351B64" w:rsidP="00351B64" w:rsidRDefault="00351B64" w14:paraId="7970E9CD"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Temporal/Giant cell arteritis</w:t>
            </w:r>
          </w:p>
          <w:p w:rsidRPr="00B2227D" w:rsidR="00351B64" w:rsidP="00351B64" w:rsidRDefault="00351B64" w14:paraId="7BC6567B" w14:textId="77777777">
            <w:pPr>
              <w:pStyle w:val="ListParagraph"/>
              <w:numPr>
                <w:ilvl w:val="0"/>
                <w:numId w:val="47"/>
              </w:numPr>
              <w:spacing w:after="0"/>
              <w:rPr>
                <w:rFonts w:ascii="Calibri" w:hAnsi="Calibri" w:eastAsia="Calibri" w:cs="Calibri"/>
                <w:bCs/>
              </w:rPr>
            </w:pPr>
            <w:r w:rsidRPr="00B2227D">
              <w:rPr>
                <w:rFonts w:ascii="Calibri" w:hAnsi="Calibri" w:eastAsia="Calibri" w:cs="Calibri"/>
                <w:bCs/>
              </w:rPr>
              <w:t>Vasculitis, other (See list)</w:t>
            </w:r>
          </w:p>
          <w:p w:rsidRPr="001B6F10" w:rsidR="00351B64" w:rsidP="00E15D99" w:rsidRDefault="00351B64" w14:paraId="02F09404" w14:textId="77777777">
            <w:pPr>
              <w:rPr>
                <w:rFonts w:ascii="Calibri" w:hAnsi="Calibri" w:eastAsia="Calibri" w:cs="Calibri"/>
                <w:b/>
                <w:bCs/>
              </w:rPr>
            </w:pPr>
          </w:p>
        </w:tc>
      </w:tr>
      <w:tr w:rsidRPr="001B6F10" w:rsidR="00351B64" w:rsidTr="00E15D99" w14:paraId="3F2B2CFE" w14:textId="77777777">
        <w:tc>
          <w:tcPr>
            <w:tcW w:w="4855" w:type="dxa"/>
          </w:tcPr>
          <w:p w:rsidRPr="009C1841" w:rsidR="00351B64" w:rsidP="00E15D99" w:rsidRDefault="00351B64" w14:paraId="3D7E6E47" w14:textId="77777777">
            <w:pPr>
              <w:spacing w:line="276" w:lineRule="auto"/>
              <w:contextualSpacing/>
              <w:rPr>
                <w:rFonts w:ascii="Calibri" w:hAnsi="Calibri" w:eastAsia="Calibri" w:cs="Calibri"/>
                <w:b/>
              </w:rPr>
            </w:pPr>
            <w:r w:rsidRPr="009C1841">
              <w:rPr>
                <w:rFonts w:ascii="Calibri" w:hAnsi="Calibri" w:eastAsia="Calibri" w:cs="Calibri"/>
                <w:b/>
              </w:rPr>
              <w:t>N/A</w:t>
            </w:r>
          </w:p>
        </w:tc>
        <w:tc>
          <w:tcPr>
            <w:tcW w:w="5215" w:type="dxa"/>
          </w:tcPr>
          <w:p w:rsidR="00351B64" w:rsidP="00E15D99" w:rsidRDefault="00351B64" w14:paraId="3659719C" w14:textId="77777777">
            <w:pPr>
              <w:spacing w:line="276" w:lineRule="auto"/>
              <w:rPr>
                <w:rFonts w:ascii="Calibri" w:hAnsi="Calibri" w:eastAsia="Calibri" w:cs="Calibri"/>
                <w:b/>
              </w:rPr>
            </w:pPr>
            <w:r>
              <w:rPr>
                <w:rFonts w:ascii="Calibri" w:hAnsi="Calibri" w:eastAsia="Calibri" w:cs="Calibri"/>
                <w:b/>
              </w:rPr>
              <w:t>I</w:t>
            </w:r>
            <w:r w:rsidRPr="001B6F10">
              <w:rPr>
                <w:rFonts w:ascii="Calibri" w:hAnsi="Calibri" w:eastAsia="Calibri" w:cs="Calibri"/>
                <w:b/>
              </w:rPr>
              <w:t>1. Were any culture tests performed with</w:t>
            </w:r>
            <w:r>
              <w:rPr>
                <w:rFonts w:ascii="Calibri" w:hAnsi="Calibri" w:eastAsia="Calibri" w:cs="Calibri"/>
                <w:b/>
              </w:rPr>
              <w:t xml:space="preserve">in 7 days of admission (For patients that died in the hospital, include culture tests performed either 1) within 7 days </w:t>
            </w:r>
            <w:r>
              <w:rPr>
                <w:rFonts w:ascii="Calibri" w:hAnsi="Calibri" w:eastAsia="Calibri" w:cs="Calibri"/>
                <w:b/>
              </w:rPr>
              <w:lastRenderedPageBreak/>
              <w:t>of admission, 2) within 3 days prior to death, or 3) within 24 hours after death)</w:t>
            </w:r>
          </w:p>
          <w:p w:rsidRPr="0034202F" w:rsidR="00351B64" w:rsidP="00351B64" w:rsidRDefault="00351B64" w14:paraId="20684304" w14:textId="77777777">
            <w:pPr>
              <w:pStyle w:val="ListParagraph"/>
              <w:numPr>
                <w:ilvl w:val="0"/>
                <w:numId w:val="48"/>
              </w:numPr>
              <w:spacing w:after="0"/>
              <w:rPr>
                <w:rFonts w:ascii="Calibri" w:hAnsi="Calibri" w:eastAsia="Calibri" w:cs="Calibri"/>
                <w:bCs/>
              </w:rPr>
            </w:pPr>
            <w:r w:rsidRPr="0034202F">
              <w:rPr>
                <w:rFonts w:ascii="Calibri" w:hAnsi="Calibri" w:eastAsia="Calibri" w:cs="Calibri"/>
                <w:bCs/>
              </w:rPr>
              <w:t>Yes</w:t>
            </w:r>
          </w:p>
          <w:p w:rsidRPr="001B6F10" w:rsidR="00351B64" w:rsidP="00351B64" w:rsidRDefault="00351B64" w14:paraId="5ADFC605" w14:textId="77777777">
            <w:pPr>
              <w:numPr>
                <w:ilvl w:val="0"/>
                <w:numId w:val="19"/>
              </w:numPr>
              <w:spacing w:line="276" w:lineRule="auto"/>
              <w:contextualSpacing/>
              <w:rPr>
                <w:rFonts w:ascii="Calibri" w:hAnsi="Calibri" w:eastAsia="Calibri" w:cs="Calibri"/>
                <w:bCs/>
              </w:rPr>
            </w:pPr>
            <w:r w:rsidRPr="001B6F10">
              <w:rPr>
                <w:rFonts w:ascii="Calibri" w:hAnsi="Calibri" w:eastAsia="Calibri" w:cs="Calibri"/>
                <w:bCs/>
              </w:rPr>
              <w:t>No</w:t>
            </w:r>
          </w:p>
          <w:p w:rsidRPr="009C1841" w:rsidR="00351B64" w:rsidP="00351B64" w:rsidRDefault="00351B64" w14:paraId="55BC984A" w14:textId="77777777">
            <w:pPr>
              <w:pStyle w:val="ListParagraph"/>
              <w:numPr>
                <w:ilvl w:val="0"/>
                <w:numId w:val="19"/>
              </w:numPr>
              <w:rPr>
                <w:rFonts w:ascii="Calibri" w:hAnsi="Calibri" w:eastAsia="Calibri" w:cs="Calibri"/>
                <w:b/>
              </w:rPr>
            </w:pPr>
            <w:r w:rsidRPr="009C1841">
              <w:rPr>
                <w:rFonts w:ascii="Calibri" w:hAnsi="Calibri" w:eastAsia="Calibri" w:cs="Calibri"/>
                <w:bCs/>
              </w:rPr>
              <w:t>Unknown</w:t>
            </w:r>
          </w:p>
        </w:tc>
      </w:tr>
      <w:tr w:rsidRPr="001B6F10" w:rsidR="00351B64" w:rsidTr="00E15D99" w14:paraId="6A74BB85" w14:textId="77777777">
        <w:tc>
          <w:tcPr>
            <w:tcW w:w="4855" w:type="dxa"/>
          </w:tcPr>
          <w:p w:rsidRPr="001B6F10" w:rsidR="00351B64" w:rsidP="00E15D99" w:rsidRDefault="00351B64" w14:paraId="7669EB81" w14:textId="77777777">
            <w:pPr>
              <w:spacing w:line="276" w:lineRule="auto"/>
              <w:contextualSpacing/>
              <w:rPr>
                <w:rFonts w:ascii="Calibri" w:hAnsi="Calibri" w:eastAsia="Calibri" w:cs="Calibri"/>
                <w:b/>
              </w:rPr>
            </w:pPr>
            <w:r>
              <w:rPr>
                <w:rFonts w:ascii="Calibri" w:hAnsi="Calibri" w:eastAsia="Calibri" w:cs="Calibri"/>
                <w:b/>
              </w:rPr>
              <w:lastRenderedPageBreak/>
              <w:t>N/A</w:t>
            </w:r>
          </w:p>
        </w:tc>
        <w:tc>
          <w:tcPr>
            <w:tcW w:w="5215" w:type="dxa"/>
          </w:tcPr>
          <w:p w:rsidRPr="001B6F10" w:rsidR="00351B64" w:rsidP="00E15D99" w:rsidRDefault="00351B64" w14:paraId="587CAEE5" w14:textId="77777777">
            <w:pPr>
              <w:spacing w:line="276" w:lineRule="auto"/>
              <w:rPr>
                <w:rFonts w:ascii="Calibri" w:hAnsi="Calibri" w:eastAsia="Calibri" w:cs="Calibri"/>
                <w:b/>
              </w:rPr>
            </w:pPr>
            <w:r>
              <w:rPr>
                <w:rFonts w:ascii="Calibri" w:hAnsi="Calibri" w:eastAsia="Calibri" w:cs="Calibri"/>
                <w:b/>
              </w:rPr>
              <w:t>I</w:t>
            </w:r>
            <w:r w:rsidRPr="001B6F10">
              <w:rPr>
                <w:rFonts w:ascii="Calibri" w:hAnsi="Calibri" w:eastAsia="Calibri" w:cs="Calibri"/>
                <w:b/>
              </w:rPr>
              <w:t xml:space="preserve">2. If yes was there a positive culture for </w:t>
            </w:r>
            <w:r>
              <w:rPr>
                <w:rFonts w:ascii="Calibri" w:hAnsi="Calibri" w:eastAsia="Calibri" w:cs="Calibri"/>
                <w:b/>
              </w:rPr>
              <w:t>aspergillus, mucormycosis, or a bacterial pthogen</w:t>
            </w:r>
            <w:r w:rsidRPr="001B6F10">
              <w:rPr>
                <w:rFonts w:ascii="Calibri" w:hAnsi="Calibri" w:eastAsia="Calibri" w:cs="Calibri"/>
                <w:b/>
              </w:rPr>
              <w:t xml:space="preserve">? </w:t>
            </w:r>
          </w:p>
          <w:p w:rsidRPr="001B6F10" w:rsidR="00351B64" w:rsidP="00351B64" w:rsidRDefault="00351B64" w14:paraId="424E6AEC" w14:textId="77777777">
            <w:pPr>
              <w:numPr>
                <w:ilvl w:val="0"/>
                <w:numId w:val="19"/>
              </w:numPr>
              <w:spacing w:line="276" w:lineRule="auto"/>
              <w:contextualSpacing/>
              <w:rPr>
                <w:rFonts w:ascii="Calibri" w:hAnsi="Calibri" w:eastAsia="Calibri" w:cs="Calibri"/>
                <w:bCs/>
              </w:rPr>
            </w:pPr>
            <w:r w:rsidRPr="001B6F10">
              <w:rPr>
                <w:rFonts w:ascii="Calibri" w:hAnsi="Calibri" w:eastAsia="Calibri" w:cs="Calibri"/>
                <w:bCs/>
              </w:rPr>
              <w:t>Yes</w:t>
            </w:r>
          </w:p>
          <w:p w:rsidRPr="001B6F10" w:rsidR="00351B64" w:rsidP="00351B64" w:rsidRDefault="00351B64" w14:paraId="5568B082" w14:textId="77777777">
            <w:pPr>
              <w:numPr>
                <w:ilvl w:val="0"/>
                <w:numId w:val="19"/>
              </w:numPr>
              <w:spacing w:line="276" w:lineRule="auto"/>
              <w:contextualSpacing/>
              <w:rPr>
                <w:rFonts w:ascii="Calibri" w:hAnsi="Calibri" w:eastAsia="Calibri" w:cs="Calibri"/>
                <w:bCs/>
              </w:rPr>
            </w:pPr>
            <w:r w:rsidRPr="001B6F10">
              <w:rPr>
                <w:rFonts w:ascii="Calibri" w:hAnsi="Calibri" w:eastAsia="Calibri" w:cs="Calibri"/>
                <w:bCs/>
              </w:rPr>
              <w:t>No</w:t>
            </w:r>
          </w:p>
          <w:p w:rsidRPr="009C1841" w:rsidR="00351B64" w:rsidP="00351B64" w:rsidRDefault="00351B64" w14:paraId="2C483DB9" w14:textId="77777777">
            <w:pPr>
              <w:pStyle w:val="ListParagraph"/>
              <w:numPr>
                <w:ilvl w:val="0"/>
                <w:numId w:val="19"/>
              </w:numPr>
              <w:rPr>
                <w:rFonts w:ascii="Calibri" w:hAnsi="Calibri" w:eastAsia="Calibri" w:cs="Calibri"/>
                <w:b/>
              </w:rPr>
            </w:pPr>
            <w:r w:rsidRPr="009C1841">
              <w:rPr>
                <w:rFonts w:ascii="Calibri" w:hAnsi="Calibri" w:eastAsia="Calibri" w:cs="Calibri"/>
                <w:bCs/>
              </w:rPr>
              <w:t>Unknown</w:t>
            </w:r>
          </w:p>
        </w:tc>
      </w:tr>
      <w:tr w:rsidRPr="001B6F10" w:rsidR="00351B64" w:rsidTr="00E15D99" w14:paraId="142C166B" w14:textId="77777777">
        <w:tc>
          <w:tcPr>
            <w:tcW w:w="4855" w:type="dxa"/>
          </w:tcPr>
          <w:p w:rsidRPr="001B6F10" w:rsidR="00351B64" w:rsidP="00E15D99" w:rsidRDefault="00351B64" w14:paraId="1B4ACAF0" w14:textId="77777777">
            <w:pPr>
              <w:spacing w:after="200" w:line="276" w:lineRule="auto"/>
              <w:rPr>
                <w:rFonts w:ascii="Calibri" w:hAnsi="Calibri" w:eastAsia="Calibri" w:cs="Calibri"/>
                <w:b/>
              </w:rPr>
            </w:pPr>
            <w:r>
              <w:rPr>
                <w:rFonts w:ascii="Calibri" w:hAnsi="Calibri" w:eastAsia="Calibri" w:cs="Calibri"/>
                <w:b/>
              </w:rPr>
              <w:t>N/A</w:t>
            </w:r>
          </w:p>
        </w:tc>
        <w:tc>
          <w:tcPr>
            <w:tcW w:w="5215" w:type="dxa"/>
          </w:tcPr>
          <w:p w:rsidRPr="001B6F10" w:rsidR="00351B64" w:rsidP="00E15D99" w:rsidRDefault="00351B64" w14:paraId="1F582910" w14:textId="77777777">
            <w:pPr>
              <w:spacing w:after="200" w:line="276" w:lineRule="auto"/>
              <w:rPr>
                <w:rFonts w:ascii="Calibri" w:hAnsi="Calibri" w:eastAsia="Calibri" w:cs="Calibri"/>
                <w:b/>
              </w:rPr>
            </w:pPr>
            <w:r>
              <w:rPr>
                <w:rFonts w:ascii="Calibri" w:hAnsi="Calibri" w:eastAsia="Calibri" w:cs="Calibri"/>
                <w:b/>
              </w:rPr>
              <w:t>I2</w:t>
            </w:r>
            <w:r w:rsidRPr="001B6F10">
              <w:rPr>
                <w:rFonts w:ascii="Calibri" w:hAnsi="Calibri" w:eastAsia="Calibri" w:cs="Calibri"/>
                <w:b/>
              </w:rPr>
              <w:t>a. If yes, specify Pathogen 1</w:t>
            </w:r>
          </w:p>
        </w:tc>
      </w:tr>
      <w:tr w:rsidRPr="001B6F10" w:rsidR="00351B64" w:rsidTr="00E15D99" w14:paraId="4EADE469" w14:textId="77777777">
        <w:tc>
          <w:tcPr>
            <w:tcW w:w="4855" w:type="dxa"/>
          </w:tcPr>
          <w:p w:rsidRPr="001B6F10" w:rsidR="00351B64" w:rsidP="00E15D99" w:rsidRDefault="00351B64" w14:paraId="7A64C4E9" w14:textId="77777777">
            <w:pPr>
              <w:spacing w:after="200" w:line="276" w:lineRule="auto"/>
              <w:rPr>
                <w:rFonts w:ascii="Calibri" w:hAnsi="Calibri" w:eastAsia="Calibri" w:cs="Calibri"/>
                <w:b/>
              </w:rPr>
            </w:pPr>
            <w:r>
              <w:rPr>
                <w:rFonts w:ascii="Calibri" w:hAnsi="Calibri" w:eastAsia="Calibri" w:cs="Calibri"/>
                <w:b/>
              </w:rPr>
              <w:t>N/A</w:t>
            </w:r>
          </w:p>
        </w:tc>
        <w:tc>
          <w:tcPr>
            <w:tcW w:w="5215" w:type="dxa"/>
          </w:tcPr>
          <w:p w:rsidRPr="001B6F10" w:rsidR="00351B64" w:rsidP="00E15D99" w:rsidRDefault="00351B64" w14:paraId="06E307C6" w14:textId="77777777">
            <w:pPr>
              <w:spacing w:after="200" w:line="276" w:lineRule="auto"/>
              <w:rPr>
                <w:rFonts w:ascii="Calibri" w:hAnsi="Calibri" w:eastAsia="Calibri" w:cs="Calibri"/>
                <w:b/>
              </w:rPr>
            </w:pPr>
            <w:r>
              <w:rPr>
                <w:rFonts w:ascii="Calibri" w:hAnsi="Calibri" w:eastAsia="Calibri" w:cs="Calibri"/>
                <w:b/>
              </w:rPr>
              <w:t>I2</w:t>
            </w:r>
            <w:r w:rsidRPr="001B6F10">
              <w:rPr>
                <w:rFonts w:ascii="Calibri" w:hAnsi="Calibri" w:eastAsia="Calibri" w:cs="Calibri"/>
                <w:b/>
              </w:rPr>
              <w:t>b. Date of culture</w:t>
            </w:r>
          </w:p>
        </w:tc>
      </w:tr>
      <w:tr w:rsidRPr="001B6F10" w:rsidR="00351B64" w:rsidTr="00E15D99" w14:paraId="4CBD74A8" w14:textId="77777777">
        <w:tc>
          <w:tcPr>
            <w:tcW w:w="4855" w:type="dxa"/>
          </w:tcPr>
          <w:p w:rsidRPr="0034202F" w:rsidR="00351B64" w:rsidP="00E15D99" w:rsidRDefault="00351B64" w14:paraId="002073CE" w14:textId="77777777">
            <w:pPr>
              <w:spacing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78074946" w14:textId="77777777">
            <w:pPr>
              <w:spacing w:line="276" w:lineRule="auto"/>
              <w:rPr>
                <w:rFonts w:ascii="Calibri" w:hAnsi="Calibri" w:eastAsia="Calibri" w:cs="Calibri"/>
                <w:b/>
              </w:rPr>
            </w:pPr>
            <w:r>
              <w:rPr>
                <w:rFonts w:ascii="Calibri" w:hAnsi="Calibri" w:eastAsia="Calibri" w:cs="Calibri"/>
                <w:b/>
              </w:rPr>
              <w:t>I2</w:t>
            </w:r>
            <w:r w:rsidRPr="001B6F10">
              <w:rPr>
                <w:rFonts w:ascii="Calibri" w:hAnsi="Calibri" w:eastAsia="Calibri" w:cs="Calibri"/>
                <w:b/>
              </w:rPr>
              <w:t>c. Site where pathogen identified</w:t>
            </w:r>
          </w:p>
          <w:p w:rsidRPr="001B6F10" w:rsidR="00351B64" w:rsidP="00351B64" w:rsidRDefault="00351B64" w14:paraId="4A92FF69"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 xml:space="preserve">Blood </w:t>
            </w:r>
          </w:p>
          <w:p w:rsidRPr="001B6F10" w:rsidR="00351B64" w:rsidP="00351B64" w:rsidRDefault="00351B64" w14:paraId="045D467A"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Bronchoalveolar lavage (BAL)</w:t>
            </w:r>
          </w:p>
          <w:p w:rsidRPr="001B6F10" w:rsidR="00351B64" w:rsidP="00351B64" w:rsidRDefault="00351B64" w14:paraId="096555F2"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Pleural fluid</w:t>
            </w:r>
          </w:p>
          <w:p w:rsidRPr="001B6F10" w:rsidR="00351B64" w:rsidP="00351B64" w:rsidRDefault="00351B64" w14:paraId="0F9ECB0E"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Cerebrospinal fluid (CSF)</w:t>
            </w:r>
          </w:p>
          <w:p w:rsidRPr="001B6F10" w:rsidR="00351B64" w:rsidP="00351B64" w:rsidRDefault="00351B64" w14:paraId="59E09D05"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 xml:space="preserve">Sputum </w:t>
            </w:r>
          </w:p>
          <w:p w:rsidRPr="001B6F10" w:rsidR="00351B64" w:rsidP="00351B64" w:rsidRDefault="00351B64" w14:paraId="18F4A6DB"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Endotracheal aspirate</w:t>
            </w:r>
          </w:p>
          <w:p w:rsidRPr="001B6F10" w:rsidR="00351B64" w:rsidP="00E15D99" w:rsidRDefault="00351B64" w14:paraId="7CB1D175" w14:textId="77777777">
            <w:pPr>
              <w:spacing w:after="200" w:line="276" w:lineRule="auto"/>
              <w:rPr>
                <w:rFonts w:ascii="Calibri" w:hAnsi="Calibri" w:eastAsia="Calibri" w:cs="Calibri"/>
                <w:b/>
              </w:rPr>
            </w:pPr>
            <w:r w:rsidRPr="001B6F10">
              <w:rPr>
                <w:rFonts w:ascii="Calibri" w:hAnsi="Calibri" w:eastAsia="Calibri" w:cs="Calibri"/>
                <w:bCs/>
              </w:rPr>
              <w:t>Other, specify</w:t>
            </w:r>
          </w:p>
        </w:tc>
      </w:tr>
      <w:tr w:rsidRPr="001B6F10" w:rsidR="00351B64" w:rsidTr="00E15D99" w14:paraId="0A4357AB" w14:textId="77777777">
        <w:tc>
          <w:tcPr>
            <w:tcW w:w="4855" w:type="dxa"/>
          </w:tcPr>
          <w:p w:rsidRPr="0034202F" w:rsidR="00351B64" w:rsidP="00E15D99" w:rsidRDefault="00351B64" w14:paraId="1B313450" w14:textId="77777777">
            <w:pPr>
              <w:spacing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49B0AE63" w14:textId="77777777">
            <w:pPr>
              <w:spacing w:line="276" w:lineRule="auto"/>
              <w:rPr>
                <w:rFonts w:ascii="Calibri" w:hAnsi="Calibri" w:eastAsia="Calibri" w:cs="Calibri"/>
                <w:b/>
              </w:rPr>
            </w:pPr>
            <w:r>
              <w:rPr>
                <w:rFonts w:ascii="Calibri" w:hAnsi="Calibri" w:eastAsia="Calibri" w:cs="Calibri"/>
                <w:b/>
              </w:rPr>
              <w:t>I2</w:t>
            </w:r>
            <w:r w:rsidRPr="001B6F10">
              <w:rPr>
                <w:rFonts w:ascii="Calibri" w:hAnsi="Calibri" w:eastAsia="Calibri" w:cs="Calibri"/>
                <w:b/>
              </w:rPr>
              <w:t>d. If Staphylococcus aureus, specify</w:t>
            </w:r>
          </w:p>
          <w:p w:rsidRPr="001B6F10" w:rsidR="00351B64" w:rsidP="00351B64" w:rsidRDefault="00351B64" w14:paraId="1A1EF731" w14:textId="77777777">
            <w:pPr>
              <w:numPr>
                <w:ilvl w:val="0"/>
                <w:numId w:val="21"/>
              </w:numPr>
              <w:spacing w:line="276" w:lineRule="auto"/>
              <w:contextualSpacing/>
              <w:rPr>
                <w:rFonts w:ascii="Calibri" w:hAnsi="Calibri" w:eastAsia="Calibri" w:cs="Calibri"/>
                <w:bCs/>
              </w:rPr>
            </w:pPr>
            <w:r w:rsidRPr="001B6F10">
              <w:rPr>
                <w:rFonts w:ascii="Calibri" w:hAnsi="Calibri" w:eastAsia="Calibri" w:cs="Calibri"/>
                <w:bCs/>
              </w:rPr>
              <w:t xml:space="preserve">Methicillin resistant (MRSA) </w:t>
            </w:r>
          </w:p>
          <w:p w:rsidRPr="001B6F10" w:rsidR="00351B64" w:rsidP="00351B64" w:rsidRDefault="00351B64" w14:paraId="30FDC381" w14:textId="77777777">
            <w:pPr>
              <w:numPr>
                <w:ilvl w:val="0"/>
                <w:numId w:val="21"/>
              </w:numPr>
              <w:spacing w:line="276" w:lineRule="auto"/>
              <w:contextualSpacing/>
              <w:rPr>
                <w:rFonts w:ascii="Calibri" w:hAnsi="Calibri" w:eastAsia="Calibri" w:cs="Calibri"/>
                <w:bCs/>
              </w:rPr>
            </w:pPr>
            <w:r w:rsidRPr="001B6F10">
              <w:rPr>
                <w:rFonts w:ascii="Calibri" w:hAnsi="Calibri" w:eastAsia="Calibri" w:cs="Calibri"/>
                <w:bCs/>
              </w:rPr>
              <w:t xml:space="preserve">Methicillin sensitive (MMSA) </w:t>
            </w:r>
          </w:p>
          <w:p w:rsidRPr="004E2701" w:rsidR="00351B64" w:rsidP="00351B64" w:rsidRDefault="00351B64" w14:paraId="12420841" w14:textId="77777777">
            <w:pPr>
              <w:pStyle w:val="ListParagraph"/>
              <w:numPr>
                <w:ilvl w:val="0"/>
                <w:numId w:val="21"/>
              </w:numPr>
              <w:rPr>
                <w:rFonts w:ascii="Calibri" w:hAnsi="Calibri" w:eastAsia="Calibri" w:cs="Calibri"/>
                <w:b/>
              </w:rPr>
            </w:pPr>
            <w:r w:rsidRPr="004E2701">
              <w:rPr>
                <w:rFonts w:ascii="Calibri" w:hAnsi="Calibri" w:eastAsia="Calibri" w:cs="Calibri"/>
                <w:bCs/>
              </w:rPr>
              <w:t>Sensitivity unknown</w:t>
            </w:r>
          </w:p>
        </w:tc>
      </w:tr>
      <w:tr w:rsidRPr="001B6F10" w:rsidR="00351B64" w:rsidTr="00E15D99" w14:paraId="5F3228A1" w14:textId="77777777">
        <w:tc>
          <w:tcPr>
            <w:tcW w:w="4855" w:type="dxa"/>
          </w:tcPr>
          <w:p w:rsidRPr="001B6F10" w:rsidR="00351B64" w:rsidP="00E15D99" w:rsidRDefault="00351B64" w14:paraId="5486FB7C" w14:textId="77777777">
            <w:pPr>
              <w:spacing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596A9F02" w14:textId="77777777">
            <w:pPr>
              <w:spacing w:line="276" w:lineRule="auto"/>
              <w:rPr>
                <w:rFonts w:ascii="Calibri" w:hAnsi="Calibri" w:eastAsia="Calibri" w:cs="Calibri"/>
                <w:b/>
              </w:rPr>
            </w:pPr>
            <w:r>
              <w:rPr>
                <w:rFonts w:ascii="Calibri" w:hAnsi="Calibri" w:eastAsia="Calibri" w:cs="Calibri"/>
                <w:b/>
              </w:rPr>
              <w:t>J</w:t>
            </w:r>
            <w:r w:rsidRPr="001B6F10">
              <w:rPr>
                <w:rFonts w:ascii="Calibri" w:hAnsi="Calibri" w:eastAsia="Calibri" w:cs="Calibri"/>
                <w:b/>
              </w:rPr>
              <w:t>1b. Adenovirus</w:t>
            </w:r>
          </w:p>
          <w:p w:rsidRPr="001B6F10" w:rsidR="00351B64" w:rsidP="00351B64" w:rsidRDefault="00351B64" w14:paraId="6A62FD32"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351B64" w:rsidP="00351B64" w:rsidRDefault="00351B64" w14:paraId="72984F76"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0E4E44" w:rsidR="00351B64" w:rsidP="00351B64" w:rsidRDefault="00351B64" w14:paraId="582D5C13" w14:textId="77777777">
            <w:pPr>
              <w:pStyle w:val="ListParagraph"/>
              <w:numPr>
                <w:ilvl w:val="0"/>
                <w:numId w:val="22"/>
              </w:numPr>
              <w:rPr>
                <w:rFonts w:ascii="Calibri" w:hAnsi="Calibri" w:eastAsia="Calibri" w:cs="Calibri"/>
                <w:b/>
              </w:rPr>
            </w:pPr>
            <w:r w:rsidRPr="000E4E44">
              <w:rPr>
                <w:rFonts w:ascii="Calibri" w:hAnsi="Calibri" w:eastAsia="Calibri" w:cs="Calibri"/>
                <w:bCs/>
              </w:rPr>
              <w:t>Not tested/Unknown</w:t>
            </w:r>
          </w:p>
        </w:tc>
      </w:tr>
      <w:tr w:rsidRPr="001B6F10" w:rsidR="00351B64" w:rsidTr="00E15D99" w14:paraId="21A43E96" w14:textId="77777777">
        <w:tc>
          <w:tcPr>
            <w:tcW w:w="4855" w:type="dxa"/>
          </w:tcPr>
          <w:p w:rsidRPr="001B6F10" w:rsidR="00351B64" w:rsidP="00E15D99" w:rsidRDefault="00351B64" w14:paraId="224D9FA0" w14:textId="77777777">
            <w:pPr>
              <w:spacing w:after="200"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16F18FA0" w14:textId="77777777">
            <w:pPr>
              <w:spacing w:line="276" w:lineRule="auto"/>
              <w:rPr>
                <w:rFonts w:ascii="Calibri" w:hAnsi="Calibri" w:eastAsia="Calibri" w:cs="Calibri"/>
                <w:b/>
              </w:rPr>
            </w:pPr>
            <w:r>
              <w:rPr>
                <w:rFonts w:ascii="Calibri" w:hAnsi="Calibri" w:eastAsia="Calibri" w:cs="Calibri"/>
                <w:b/>
              </w:rPr>
              <w:t>J</w:t>
            </w:r>
            <w:r w:rsidRPr="001B6F10">
              <w:rPr>
                <w:rFonts w:ascii="Calibri" w:hAnsi="Calibri" w:eastAsia="Calibri" w:cs="Calibri"/>
                <w:b/>
              </w:rPr>
              <w:t>1</w:t>
            </w:r>
            <w:r>
              <w:rPr>
                <w:rFonts w:ascii="Calibri" w:hAnsi="Calibri" w:eastAsia="Calibri" w:cs="Calibri"/>
                <w:b/>
              </w:rPr>
              <w:t>c</w:t>
            </w:r>
            <w:r w:rsidRPr="001B6F10">
              <w:rPr>
                <w:rFonts w:ascii="Calibri" w:hAnsi="Calibri" w:eastAsia="Calibri" w:cs="Calibri"/>
                <w:b/>
              </w:rPr>
              <w:t>. Parainfluenza 1</w:t>
            </w:r>
          </w:p>
          <w:p w:rsidRPr="001B6F10" w:rsidR="00351B64" w:rsidP="00351B64" w:rsidRDefault="00351B64" w14:paraId="4C1FA013"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351B64" w:rsidP="00351B64" w:rsidRDefault="00351B64" w14:paraId="744CE685"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0E4E44" w:rsidR="00351B64" w:rsidP="00351B64" w:rsidRDefault="00351B64" w14:paraId="4534728E" w14:textId="77777777">
            <w:pPr>
              <w:numPr>
                <w:ilvl w:val="0"/>
                <w:numId w:val="22"/>
              </w:numPr>
              <w:spacing w:after="200" w:line="276" w:lineRule="auto"/>
              <w:contextualSpacing/>
              <w:rPr>
                <w:rFonts w:ascii="Calibri" w:hAnsi="Calibri" w:eastAsia="Calibri" w:cs="Calibri"/>
                <w:b/>
              </w:rPr>
            </w:pPr>
            <w:r w:rsidRPr="001B6F10">
              <w:rPr>
                <w:rFonts w:ascii="Calibri" w:hAnsi="Calibri" w:eastAsia="Calibri" w:cs="Calibri"/>
                <w:bCs/>
              </w:rPr>
              <w:t>Not tested/Unknown</w:t>
            </w:r>
          </w:p>
          <w:p w:rsidRPr="000E4E44" w:rsidR="00351B64" w:rsidP="00351B64" w:rsidRDefault="00351B64" w14:paraId="081B7D58" w14:textId="77777777">
            <w:pPr>
              <w:numPr>
                <w:ilvl w:val="0"/>
                <w:numId w:val="22"/>
              </w:numPr>
              <w:spacing w:after="200" w:line="276" w:lineRule="auto"/>
              <w:contextualSpacing/>
              <w:rPr>
                <w:rFonts w:ascii="Calibri" w:hAnsi="Calibri" w:eastAsia="Calibri" w:cs="Calibri"/>
                <w:b/>
              </w:rPr>
            </w:pPr>
            <w:r w:rsidRPr="000E4E44">
              <w:rPr>
                <w:rFonts w:ascii="Calibri" w:hAnsi="Calibri" w:eastAsia="Calibri" w:cs="Calibri"/>
                <w:bCs/>
              </w:rPr>
              <w:t>Date</w:t>
            </w:r>
          </w:p>
        </w:tc>
      </w:tr>
      <w:tr w:rsidRPr="001B6F10" w:rsidR="00351B64" w:rsidTr="00E15D99" w14:paraId="0CADA9FD" w14:textId="77777777">
        <w:tc>
          <w:tcPr>
            <w:tcW w:w="4855" w:type="dxa"/>
          </w:tcPr>
          <w:p w:rsidRPr="001B6F10" w:rsidR="00351B64" w:rsidP="00E15D99" w:rsidRDefault="00351B64" w14:paraId="3501BB03" w14:textId="77777777">
            <w:pPr>
              <w:spacing w:line="276" w:lineRule="auto"/>
              <w:ind w:left="360"/>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1E70369D" w14:textId="77777777">
            <w:pPr>
              <w:spacing w:line="276" w:lineRule="auto"/>
              <w:rPr>
                <w:rFonts w:ascii="Calibri" w:hAnsi="Calibri" w:eastAsia="Calibri" w:cs="Calibri"/>
                <w:b/>
              </w:rPr>
            </w:pPr>
            <w:r>
              <w:rPr>
                <w:rFonts w:ascii="Calibri" w:hAnsi="Calibri" w:eastAsia="Calibri" w:cs="Calibri"/>
                <w:b/>
              </w:rPr>
              <w:t>J</w:t>
            </w:r>
            <w:r w:rsidRPr="001B6F10">
              <w:rPr>
                <w:rFonts w:ascii="Calibri" w:hAnsi="Calibri" w:eastAsia="Calibri" w:cs="Calibri"/>
                <w:b/>
              </w:rPr>
              <w:t>1</w:t>
            </w:r>
            <w:r>
              <w:rPr>
                <w:rFonts w:ascii="Calibri" w:hAnsi="Calibri" w:eastAsia="Calibri" w:cs="Calibri"/>
                <w:b/>
              </w:rPr>
              <w:t>d</w:t>
            </w:r>
            <w:r w:rsidRPr="001B6F10">
              <w:rPr>
                <w:rFonts w:ascii="Calibri" w:hAnsi="Calibri" w:eastAsia="Calibri" w:cs="Calibri"/>
                <w:b/>
              </w:rPr>
              <w:t>. Parainfluenza 2</w:t>
            </w:r>
          </w:p>
          <w:p w:rsidRPr="001B6F10" w:rsidR="00351B64" w:rsidP="00351B64" w:rsidRDefault="00351B64" w14:paraId="51EBD450"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351B64" w:rsidP="00351B64" w:rsidRDefault="00351B64" w14:paraId="5F3CF281"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351B64" w:rsidP="00351B64" w:rsidRDefault="00351B64" w14:paraId="403018DA"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0E4E44" w:rsidR="00351B64" w:rsidP="00351B64" w:rsidRDefault="00351B64" w14:paraId="103642CF" w14:textId="77777777">
            <w:pPr>
              <w:pStyle w:val="ListParagraph"/>
              <w:numPr>
                <w:ilvl w:val="0"/>
                <w:numId w:val="22"/>
              </w:numPr>
              <w:rPr>
                <w:rFonts w:ascii="Calibri" w:hAnsi="Calibri" w:eastAsia="Calibri" w:cs="Calibri"/>
                <w:b/>
              </w:rPr>
            </w:pPr>
            <w:r w:rsidRPr="000E4E44">
              <w:rPr>
                <w:rFonts w:ascii="Calibri" w:hAnsi="Calibri" w:eastAsia="Calibri" w:cs="Calibri"/>
                <w:bCs/>
              </w:rPr>
              <w:lastRenderedPageBreak/>
              <w:t>Date</w:t>
            </w:r>
          </w:p>
        </w:tc>
      </w:tr>
      <w:tr w:rsidRPr="001B6F10" w:rsidR="00351B64" w:rsidTr="00E15D99" w14:paraId="0D59B4E4" w14:textId="77777777">
        <w:tc>
          <w:tcPr>
            <w:tcW w:w="4855" w:type="dxa"/>
          </w:tcPr>
          <w:p w:rsidRPr="001B6F10" w:rsidR="00351B64" w:rsidP="00E15D99" w:rsidRDefault="00351B64" w14:paraId="7D5EF785" w14:textId="77777777">
            <w:pPr>
              <w:spacing w:line="276" w:lineRule="auto"/>
              <w:ind w:left="360"/>
              <w:contextualSpacing/>
              <w:rPr>
                <w:rFonts w:ascii="Calibri" w:hAnsi="Calibri" w:eastAsia="Calibri" w:cs="Calibri"/>
                <w:b/>
              </w:rPr>
            </w:pPr>
            <w:r w:rsidRPr="0034202F">
              <w:rPr>
                <w:rFonts w:ascii="Calibri" w:hAnsi="Calibri" w:eastAsia="Calibri" w:cs="Calibri"/>
                <w:b/>
              </w:rPr>
              <w:lastRenderedPageBreak/>
              <w:t>N/A</w:t>
            </w:r>
          </w:p>
        </w:tc>
        <w:tc>
          <w:tcPr>
            <w:tcW w:w="5215" w:type="dxa"/>
          </w:tcPr>
          <w:p w:rsidRPr="001B6F10" w:rsidR="00351B64" w:rsidP="00E15D99" w:rsidRDefault="00351B64" w14:paraId="3F4A9464" w14:textId="77777777">
            <w:pPr>
              <w:spacing w:line="276" w:lineRule="auto"/>
              <w:rPr>
                <w:rFonts w:ascii="Calibri" w:hAnsi="Calibri" w:eastAsia="Calibri" w:cs="Calibri"/>
                <w:b/>
              </w:rPr>
            </w:pPr>
            <w:r w:rsidRPr="001B6F10">
              <w:rPr>
                <w:rFonts w:ascii="Calibri" w:hAnsi="Calibri" w:eastAsia="Calibri" w:cs="Calibri"/>
                <w:b/>
              </w:rPr>
              <w:t>H1</w:t>
            </w:r>
            <w:r>
              <w:rPr>
                <w:rFonts w:ascii="Calibri" w:hAnsi="Calibri" w:eastAsia="Calibri" w:cs="Calibri"/>
                <w:b/>
              </w:rPr>
              <w:t>e</w:t>
            </w:r>
            <w:r w:rsidRPr="001B6F10">
              <w:rPr>
                <w:rFonts w:ascii="Calibri" w:hAnsi="Calibri" w:eastAsia="Calibri" w:cs="Calibri"/>
                <w:b/>
              </w:rPr>
              <w:t>. Parainfluenza 3</w:t>
            </w:r>
          </w:p>
          <w:p w:rsidRPr="001B6F10" w:rsidR="00351B64" w:rsidP="00351B64" w:rsidRDefault="00351B64" w14:paraId="2B2B8989"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351B64" w:rsidP="00351B64" w:rsidRDefault="00351B64" w14:paraId="40481201"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351B64" w:rsidP="00351B64" w:rsidRDefault="00351B64" w14:paraId="27E783E9"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0E4E44" w:rsidR="00351B64" w:rsidP="00351B64" w:rsidRDefault="00351B64" w14:paraId="77BC496C" w14:textId="77777777">
            <w:pPr>
              <w:pStyle w:val="ListParagraph"/>
              <w:numPr>
                <w:ilvl w:val="0"/>
                <w:numId w:val="22"/>
              </w:numPr>
              <w:rPr>
                <w:rFonts w:ascii="Calibri" w:hAnsi="Calibri" w:eastAsia="Calibri" w:cs="Calibri"/>
                <w:b/>
              </w:rPr>
            </w:pPr>
            <w:r w:rsidRPr="000E4E44">
              <w:rPr>
                <w:rFonts w:ascii="Calibri" w:hAnsi="Calibri" w:eastAsia="Calibri" w:cs="Calibri"/>
                <w:bCs/>
              </w:rPr>
              <w:t>Date</w:t>
            </w:r>
          </w:p>
        </w:tc>
      </w:tr>
      <w:tr w:rsidRPr="001B6F10" w:rsidR="00351B64" w:rsidTr="00E15D99" w14:paraId="09B9A87E" w14:textId="77777777">
        <w:tc>
          <w:tcPr>
            <w:tcW w:w="4855" w:type="dxa"/>
          </w:tcPr>
          <w:p w:rsidRPr="001B6F10" w:rsidR="00351B64" w:rsidP="00E15D99" w:rsidRDefault="00351B64" w14:paraId="457D3DA9" w14:textId="77777777">
            <w:pPr>
              <w:spacing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70B34406" w14:textId="77777777">
            <w:pPr>
              <w:spacing w:line="276" w:lineRule="auto"/>
              <w:rPr>
                <w:rFonts w:ascii="Calibri" w:hAnsi="Calibri" w:eastAsia="Calibri" w:cs="Calibri"/>
                <w:b/>
              </w:rPr>
            </w:pPr>
            <w:r w:rsidRPr="001B6F10">
              <w:rPr>
                <w:rFonts w:ascii="Calibri" w:hAnsi="Calibri" w:eastAsia="Calibri" w:cs="Calibri"/>
                <w:b/>
              </w:rPr>
              <w:t>H1</w:t>
            </w:r>
            <w:r>
              <w:rPr>
                <w:rFonts w:ascii="Calibri" w:hAnsi="Calibri" w:eastAsia="Calibri" w:cs="Calibri"/>
                <w:b/>
              </w:rPr>
              <w:t>f</w:t>
            </w:r>
            <w:r w:rsidRPr="001B6F10">
              <w:rPr>
                <w:rFonts w:ascii="Calibri" w:hAnsi="Calibri" w:eastAsia="Calibri" w:cs="Calibri"/>
                <w:b/>
              </w:rPr>
              <w:t>. Parainfluenza 4</w:t>
            </w:r>
          </w:p>
          <w:p w:rsidRPr="001B6F10" w:rsidR="00351B64" w:rsidP="00351B64" w:rsidRDefault="00351B64" w14:paraId="28458CE6"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351B64" w:rsidP="00351B64" w:rsidRDefault="00351B64" w14:paraId="0F3B0AA1"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06678B" w:rsidR="00351B64" w:rsidP="00351B64" w:rsidRDefault="00351B64" w14:paraId="6713895E"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351B64" w:rsidP="00351B64" w:rsidRDefault="00351B64" w14:paraId="7389D4E7"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Date</w:t>
            </w:r>
          </w:p>
        </w:tc>
      </w:tr>
      <w:tr w:rsidRPr="001B6F10" w:rsidR="00351B64" w:rsidTr="00E15D99" w14:paraId="61E67569" w14:textId="77777777">
        <w:tc>
          <w:tcPr>
            <w:tcW w:w="4855" w:type="dxa"/>
          </w:tcPr>
          <w:p w:rsidRPr="001B6F10" w:rsidR="00351B64" w:rsidP="00E15D99" w:rsidRDefault="00351B64" w14:paraId="3281A5F1" w14:textId="77777777">
            <w:pPr>
              <w:spacing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32C7E2EC" w14:textId="77777777">
            <w:pPr>
              <w:spacing w:line="276" w:lineRule="auto"/>
              <w:rPr>
                <w:rFonts w:ascii="Calibri" w:hAnsi="Calibri" w:eastAsia="Calibri" w:cs="Calibri"/>
                <w:b/>
              </w:rPr>
            </w:pPr>
            <w:r w:rsidRPr="001B6F10">
              <w:rPr>
                <w:rFonts w:ascii="Calibri" w:hAnsi="Calibri" w:eastAsia="Calibri" w:cs="Calibri"/>
                <w:b/>
              </w:rPr>
              <w:t>H1</w:t>
            </w:r>
            <w:r>
              <w:rPr>
                <w:rFonts w:ascii="Calibri" w:hAnsi="Calibri" w:eastAsia="Calibri" w:cs="Calibri"/>
                <w:b/>
              </w:rPr>
              <w:t>g</w:t>
            </w:r>
            <w:r w:rsidRPr="001B6F10">
              <w:rPr>
                <w:rFonts w:ascii="Calibri" w:hAnsi="Calibri" w:eastAsia="Calibri" w:cs="Calibri"/>
                <w:b/>
              </w:rPr>
              <w:t>. Human metapneumovirus</w:t>
            </w:r>
          </w:p>
          <w:p w:rsidRPr="001B6F10" w:rsidR="00351B64" w:rsidP="00351B64" w:rsidRDefault="00351B64" w14:paraId="39593F71"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351B64" w:rsidP="00351B64" w:rsidRDefault="00351B64" w14:paraId="2FE3A55F"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06678B" w:rsidR="00351B64" w:rsidP="00351B64" w:rsidRDefault="00351B64" w14:paraId="4B4C06C0"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351B64" w:rsidP="00351B64" w:rsidRDefault="00351B64" w14:paraId="3EABDA67"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Date</w:t>
            </w:r>
          </w:p>
        </w:tc>
      </w:tr>
      <w:tr w:rsidRPr="001B6F10" w:rsidR="00351B64" w:rsidTr="00E15D99" w14:paraId="44644194" w14:textId="77777777">
        <w:tc>
          <w:tcPr>
            <w:tcW w:w="4855" w:type="dxa"/>
          </w:tcPr>
          <w:p w:rsidRPr="001B6F10" w:rsidR="00351B64" w:rsidP="00E15D99" w:rsidRDefault="00351B64" w14:paraId="61332EBC" w14:textId="77777777">
            <w:pPr>
              <w:spacing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0394CA3A" w14:textId="77777777">
            <w:pPr>
              <w:spacing w:line="276" w:lineRule="auto"/>
              <w:rPr>
                <w:rFonts w:ascii="Calibri" w:hAnsi="Calibri" w:eastAsia="Calibri" w:cs="Calibri"/>
                <w:b/>
              </w:rPr>
            </w:pPr>
            <w:r w:rsidRPr="001B6F10">
              <w:rPr>
                <w:rFonts w:ascii="Calibri" w:hAnsi="Calibri" w:eastAsia="Calibri" w:cs="Calibri"/>
                <w:b/>
              </w:rPr>
              <w:t>H1</w:t>
            </w:r>
            <w:r>
              <w:rPr>
                <w:rFonts w:ascii="Calibri" w:hAnsi="Calibri" w:eastAsia="Calibri" w:cs="Calibri"/>
                <w:b/>
              </w:rPr>
              <w:t>h</w:t>
            </w:r>
            <w:r w:rsidRPr="001B6F10">
              <w:rPr>
                <w:rFonts w:ascii="Calibri" w:hAnsi="Calibri" w:eastAsia="Calibri" w:cs="Calibri"/>
                <w:b/>
              </w:rPr>
              <w:t>. Rhinovirus/Entervirus</w:t>
            </w:r>
          </w:p>
          <w:p w:rsidRPr="001B6F10" w:rsidR="00351B64" w:rsidP="00351B64" w:rsidRDefault="00351B64" w14:paraId="7E1EC412"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351B64" w:rsidP="00351B64" w:rsidRDefault="00351B64" w14:paraId="7D54DECC"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06678B" w:rsidR="00351B64" w:rsidP="00351B64" w:rsidRDefault="00351B64" w14:paraId="3BF4267B"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351B64" w:rsidP="00351B64" w:rsidRDefault="00351B64" w14:paraId="20750597"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Date</w:t>
            </w:r>
          </w:p>
        </w:tc>
      </w:tr>
      <w:tr w:rsidRPr="001B6F10" w:rsidR="00351B64" w:rsidTr="00E15D99" w14:paraId="2F422064" w14:textId="77777777">
        <w:tc>
          <w:tcPr>
            <w:tcW w:w="4855" w:type="dxa"/>
          </w:tcPr>
          <w:p w:rsidRPr="001B6F10" w:rsidR="00351B64" w:rsidP="00E15D99" w:rsidRDefault="00351B64" w14:paraId="5534AECB" w14:textId="77777777">
            <w:pPr>
              <w:spacing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61228E64" w14:textId="77777777">
            <w:pPr>
              <w:spacing w:line="276" w:lineRule="auto"/>
              <w:rPr>
                <w:rFonts w:ascii="Calibri" w:hAnsi="Calibri" w:eastAsia="Calibri" w:cs="Calibri"/>
                <w:b/>
              </w:rPr>
            </w:pPr>
            <w:r w:rsidRPr="001B6F10">
              <w:rPr>
                <w:rFonts w:ascii="Calibri" w:hAnsi="Calibri" w:eastAsia="Calibri" w:cs="Calibri"/>
                <w:b/>
              </w:rPr>
              <w:t>H1</w:t>
            </w:r>
            <w:r>
              <w:rPr>
                <w:rFonts w:ascii="Calibri" w:hAnsi="Calibri" w:eastAsia="Calibri" w:cs="Calibri"/>
                <w:b/>
              </w:rPr>
              <w:t>j</w:t>
            </w:r>
            <w:r w:rsidRPr="001B6F10">
              <w:rPr>
                <w:rFonts w:ascii="Calibri" w:hAnsi="Calibri" w:eastAsia="Calibri" w:cs="Calibri"/>
                <w:b/>
              </w:rPr>
              <w:t>. Coronavirus type</w:t>
            </w:r>
          </w:p>
          <w:p w:rsidRPr="001B6F10" w:rsidR="00351B64" w:rsidP="00351B64" w:rsidRDefault="00351B64" w14:paraId="05BD7AB5"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351B64" w:rsidP="00351B64" w:rsidRDefault="00351B64" w14:paraId="51192634" w14:textId="77777777">
            <w:pPr>
              <w:numPr>
                <w:ilvl w:val="0"/>
                <w:numId w:val="22"/>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06678B" w:rsidR="00351B64" w:rsidP="00351B64" w:rsidRDefault="00351B64" w14:paraId="4CDB786C"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351B64" w:rsidP="00351B64" w:rsidRDefault="00351B64" w14:paraId="1AA7B7C7" w14:textId="77777777">
            <w:pPr>
              <w:numPr>
                <w:ilvl w:val="0"/>
                <w:numId w:val="22"/>
              </w:numPr>
              <w:spacing w:line="276" w:lineRule="auto"/>
              <w:contextualSpacing/>
              <w:rPr>
                <w:rFonts w:ascii="Calibri" w:hAnsi="Calibri" w:eastAsia="Calibri" w:cs="Calibri"/>
                <w:b/>
              </w:rPr>
            </w:pPr>
            <w:r w:rsidRPr="001B6F10">
              <w:rPr>
                <w:rFonts w:ascii="Calibri" w:hAnsi="Calibri" w:eastAsia="Calibri" w:cs="Calibri"/>
                <w:bCs/>
              </w:rPr>
              <w:t>Date</w:t>
            </w:r>
          </w:p>
        </w:tc>
      </w:tr>
      <w:tr w:rsidRPr="001B6F10" w:rsidR="00351B64" w:rsidTr="00E15D99" w14:paraId="3072ECAB" w14:textId="77777777">
        <w:tc>
          <w:tcPr>
            <w:tcW w:w="4855" w:type="dxa"/>
          </w:tcPr>
          <w:p w:rsidRPr="001B6F10" w:rsidR="00351B64" w:rsidP="00E15D99" w:rsidRDefault="00351B64" w14:paraId="16E160AA" w14:textId="77777777">
            <w:pPr>
              <w:spacing w:line="276" w:lineRule="auto"/>
              <w:contextualSpacing/>
              <w:rPr>
                <w:rFonts w:ascii="Calibri" w:hAnsi="Calibri" w:eastAsia="Calibri" w:cs="Calibri"/>
                <w:bCs/>
              </w:rPr>
            </w:pPr>
            <w:r w:rsidRPr="0034202F">
              <w:rPr>
                <w:rFonts w:ascii="Calibri" w:hAnsi="Calibri" w:eastAsia="Calibri" w:cs="Calibri"/>
                <w:b/>
              </w:rPr>
              <w:t>N/A</w:t>
            </w:r>
          </w:p>
        </w:tc>
        <w:tc>
          <w:tcPr>
            <w:tcW w:w="5215" w:type="dxa"/>
          </w:tcPr>
          <w:p w:rsidRPr="001B6F10" w:rsidR="00351B64" w:rsidP="00E15D99" w:rsidRDefault="00351B64" w14:paraId="5F462668" w14:textId="77777777">
            <w:pPr>
              <w:spacing w:line="276" w:lineRule="auto"/>
              <w:rPr>
                <w:rFonts w:ascii="Calibri" w:hAnsi="Calibri" w:eastAsia="Calibri" w:cs="Calibri"/>
                <w:b/>
              </w:rPr>
            </w:pPr>
            <w:r>
              <w:rPr>
                <w:rFonts w:ascii="Calibri" w:hAnsi="Calibri" w:eastAsia="Calibri" w:cs="Calibri"/>
                <w:b/>
              </w:rPr>
              <w:t>L</w:t>
            </w:r>
            <w:r w:rsidRPr="001B6F10">
              <w:rPr>
                <w:rFonts w:ascii="Calibri" w:hAnsi="Calibri" w:eastAsia="Calibri" w:cs="Calibri"/>
                <w:b/>
              </w:rPr>
              <w:t>1. Was a chest x-ray taken within 3 days of hospitalization?</w:t>
            </w:r>
          </w:p>
          <w:p w:rsidRPr="001B6F10" w:rsidR="00351B64" w:rsidP="00351B64" w:rsidRDefault="00351B64" w14:paraId="213C5D04" w14:textId="77777777">
            <w:pPr>
              <w:numPr>
                <w:ilvl w:val="0"/>
                <w:numId w:val="24"/>
              </w:numPr>
              <w:spacing w:line="276" w:lineRule="auto"/>
              <w:contextualSpacing/>
              <w:rPr>
                <w:rFonts w:ascii="Calibri" w:hAnsi="Calibri" w:eastAsia="Calibri" w:cs="Calibri"/>
                <w:bCs/>
              </w:rPr>
            </w:pPr>
            <w:r w:rsidRPr="001B6F10">
              <w:rPr>
                <w:rFonts w:ascii="Calibri" w:hAnsi="Calibri" w:eastAsia="Calibri" w:cs="Calibri"/>
                <w:bCs/>
              </w:rPr>
              <w:t>Yes</w:t>
            </w:r>
          </w:p>
          <w:p w:rsidRPr="001B6F10" w:rsidR="00351B64" w:rsidP="00351B64" w:rsidRDefault="00351B64" w14:paraId="23C93840" w14:textId="77777777">
            <w:pPr>
              <w:numPr>
                <w:ilvl w:val="0"/>
                <w:numId w:val="24"/>
              </w:numPr>
              <w:spacing w:line="276" w:lineRule="auto"/>
              <w:contextualSpacing/>
              <w:rPr>
                <w:rFonts w:ascii="Calibri" w:hAnsi="Calibri" w:eastAsia="Calibri" w:cs="Calibri"/>
                <w:bCs/>
              </w:rPr>
            </w:pPr>
            <w:r w:rsidRPr="001B6F10">
              <w:rPr>
                <w:rFonts w:ascii="Calibri" w:hAnsi="Calibri" w:eastAsia="Calibri" w:cs="Calibri"/>
                <w:bCs/>
              </w:rPr>
              <w:t xml:space="preserve">No </w:t>
            </w:r>
          </w:p>
          <w:p w:rsidRPr="001B6F10" w:rsidR="00351B64" w:rsidP="00E15D99" w:rsidRDefault="00351B64" w14:paraId="797FA1E6" w14:textId="77777777">
            <w:pPr>
              <w:spacing w:line="276" w:lineRule="auto"/>
              <w:rPr>
                <w:rFonts w:ascii="Calibri" w:hAnsi="Calibri" w:eastAsia="Calibri" w:cs="Calibri"/>
                <w:b/>
              </w:rPr>
            </w:pPr>
            <w:r w:rsidRPr="001B6F10">
              <w:rPr>
                <w:rFonts w:ascii="Calibri" w:hAnsi="Calibri" w:eastAsia="Calibri" w:cs="Calibri"/>
                <w:bCs/>
              </w:rPr>
              <w:t>Unknown</w:t>
            </w:r>
          </w:p>
        </w:tc>
      </w:tr>
      <w:tr w:rsidRPr="001B6F10" w:rsidR="00351B64" w:rsidTr="00E15D99" w14:paraId="6A59C16A" w14:textId="77777777">
        <w:tc>
          <w:tcPr>
            <w:tcW w:w="4855" w:type="dxa"/>
          </w:tcPr>
          <w:p w:rsidRPr="001B6F10" w:rsidR="00351B64" w:rsidP="00E15D99" w:rsidRDefault="00351B64" w14:paraId="43EE1631" w14:textId="77777777">
            <w:pPr>
              <w:spacing w:line="276" w:lineRule="auto"/>
              <w:contextualSpacing/>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1FD626E0" w14:textId="77777777">
            <w:pPr>
              <w:spacing w:line="276" w:lineRule="auto"/>
              <w:rPr>
                <w:rFonts w:ascii="Calibri" w:hAnsi="Calibri" w:eastAsia="Calibri" w:cs="Calibri"/>
                <w:b/>
              </w:rPr>
            </w:pPr>
            <w:r>
              <w:rPr>
                <w:rFonts w:ascii="Calibri" w:hAnsi="Calibri" w:eastAsia="Calibri" w:cs="Calibri"/>
                <w:b/>
              </w:rPr>
              <w:t>L</w:t>
            </w:r>
            <w:r w:rsidRPr="001B6F10">
              <w:rPr>
                <w:rFonts w:ascii="Calibri" w:hAnsi="Calibri" w:eastAsia="Calibri" w:cs="Calibri"/>
                <w:b/>
              </w:rPr>
              <w:t>2. Were any of these chest x-rays abnormal?</w:t>
            </w:r>
          </w:p>
          <w:p w:rsidRPr="001B6F10" w:rsidR="00351B64" w:rsidP="00351B64" w:rsidRDefault="00351B64" w14:paraId="759E2761" w14:textId="77777777">
            <w:pPr>
              <w:numPr>
                <w:ilvl w:val="0"/>
                <w:numId w:val="24"/>
              </w:numPr>
              <w:spacing w:line="276" w:lineRule="auto"/>
              <w:contextualSpacing/>
              <w:rPr>
                <w:rFonts w:ascii="Calibri" w:hAnsi="Calibri" w:eastAsia="Calibri" w:cs="Calibri"/>
                <w:bCs/>
              </w:rPr>
            </w:pPr>
            <w:r w:rsidRPr="001B6F10">
              <w:rPr>
                <w:rFonts w:ascii="Calibri" w:hAnsi="Calibri" w:eastAsia="Calibri" w:cs="Calibri"/>
                <w:bCs/>
              </w:rPr>
              <w:t>Yes</w:t>
            </w:r>
          </w:p>
          <w:p w:rsidRPr="001B6F10" w:rsidR="00351B64" w:rsidP="00351B64" w:rsidRDefault="00351B64" w14:paraId="4F59A36E" w14:textId="77777777">
            <w:pPr>
              <w:numPr>
                <w:ilvl w:val="0"/>
                <w:numId w:val="24"/>
              </w:numPr>
              <w:spacing w:line="276" w:lineRule="auto"/>
              <w:contextualSpacing/>
              <w:rPr>
                <w:rFonts w:ascii="Calibri" w:hAnsi="Calibri" w:eastAsia="Calibri" w:cs="Calibri"/>
                <w:bCs/>
              </w:rPr>
            </w:pPr>
            <w:r w:rsidRPr="001B6F10">
              <w:rPr>
                <w:rFonts w:ascii="Calibri" w:hAnsi="Calibri" w:eastAsia="Calibri" w:cs="Calibri"/>
                <w:bCs/>
              </w:rPr>
              <w:t xml:space="preserve">No </w:t>
            </w:r>
          </w:p>
          <w:p w:rsidRPr="001B6F10" w:rsidR="00351B64" w:rsidP="00E15D99" w:rsidRDefault="00351B64" w14:paraId="3CDFA215" w14:textId="77777777">
            <w:pPr>
              <w:spacing w:line="276" w:lineRule="auto"/>
              <w:rPr>
                <w:rFonts w:ascii="Calibri" w:hAnsi="Calibri" w:eastAsia="Calibri" w:cs="Calibri"/>
                <w:b/>
              </w:rPr>
            </w:pPr>
            <w:r w:rsidRPr="001B6F10">
              <w:rPr>
                <w:rFonts w:ascii="Calibri" w:hAnsi="Calibri" w:eastAsia="Calibri" w:cs="Calibri"/>
                <w:bCs/>
              </w:rPr>
              <w:t>Unknown</w:t>
            </w:r>
          </w:p>
        </w:tc>
      </w:tr>
      <w:tr w:rsidRPr="001B6F10" w:rsidR="00351B64" w:rsidTr="00E15D99" w14:paraId="570BA9DB" w14:textId="77777777">
        <w:tc>
          <w:tcPr>
            <w:tcW w:w="4855" w:type="dxa"/>
          </w:tcPr>
          <w:p w:rsidRPr="001B6F10" w:rsidR="00351B64" w:rsidP="00E15D99" w:rsidRDefault="00351B64" w14:paraId="105DEBC8" w14:textId="77777777">
            <w:pPr>
              <w:spacing w:line="276" w:lineRule="auto"/>
              <w:rPr>
                <w:rFonts w:ascii="Calibri" w:hAnsi="Calibri" w:eastAsia="Calibri" w:cs="Calibri"/>
                <w:b/>
              </w:rPr>
            </w:pPr>
            <w:r w:rsidRPr="0034202F">
              <w:rPr>
                <w:rFonts w:ascii="Calibri" w:hAnsi="Calibri" w:eastAsia="Calibri" w:cs="Calibri"/>
                <w:b/>
              </w:rPr>
              <w:t>N/A</w:t>
            </w:r>
          </w:p>
        </w:tc>
        <w:tc>
          <w:tcPr>
            <w:tcW w:w="5215" w:type="dxa"/>
          </w:tcPr>
          <w:p w:rsidRPr="001B6F10" w:rsidR="00351B64" w:rsidP="00E15D99" w:rsidRDefault="00351B64" w14:paraId="7E2B1D30" w14:textId="77777777">
            <w:pPr>
              <w:spacing w:line="276" w:lineRule="auto"/>
              <w:rPr>
                <w:rFonts w:ascii="Calibri" w:hAnsi="Calibri" w:eastAsia="Calibri" w:cs="Calibri"/>
                <w:b/>
              </w:rPr>
            </w:pPr>
            <w:r>
              <w:rPr>
                <w:rFonts w:ascii="Calibri" w:hAnsi="Calibri" w:eastAsia="Calibri" w:cs="Calibri"/>
                <w:b/>
              </w:rPr>
              <w:t>L</w:t>
            </w:r>
            <w:r w:rsidRPr="001B6F10">
              <w:rPr>
                <w:rFonts w:ascii="Calibri" w:hAnsi="Calibri" w:eastAsia="Calibri" w:cs="Calibri"/>
                <w:b/>
              </w:rPr>
              <w:t>2a. Date of first abnormal chest x-ray</w:t>
            </w:r>
          </w:p>
        </w:tc>
      </w:tr>
      <w:tr w:rsidRPr="001B6F10" w:rsidR="00351B64" w:rsidTr="00E15D99" w14:paraId="296FCB7F" w14:textId="77777777">
        <w:tc>
          <w:tcPr>
            <w:tcW w:w="4855" w:type="dxa"/>
          </w:tcPr>
          <w:p w:rsidRPr="001B6F10" w:rsidR="00351B64" w:rsidP="00E15D99" w:rsidRDefault="00351B64" w14:paraId="7580144A" w14:textId="77777777">
            <w:pPr>
              <w:spacing w:line="276" w:lineRule="auto"/>
              <w:contextualSpacing/>
              <w:rPr>
                <w:rFonts w:ascii="Calibri" w:hAnsi="Calibri" w:eastAsia="Calibri" w:cs="Calibri"/>
                <w:bCs/>
              </w:rPr>
            </w:pPr>
            <w:r w:rsidRPr="0034202F">
              <w:rPr>
                <w:rFonts w:ascii="Calibri" w:hAnsi="Calibri" w:eastAsia="Calibri" w:cs="Calibri"/>
                <w:b/>
              </w:rPr>
              <w:t>N/A</w:t>
            </w:r>
          </w:p>
        </w:tc>
        <w:tc>
          <w:tcPr>
            <w:tcW w:w="5215" w:type="dxa"/>
          </w:tcPr>
          <w:p w:rsidRPr="001B6F10" w:rsidR="00351B64" w:rsidP="00E15D99" w:rsidRDefault="00351B64" w14:paraId="4D976400" w14:textId="77777777">
            <w:pPr>
              <w:spacing w:line="276" w:lineRule="auto"/>
              <w:rPr>
                <w:rFonts w:ascii="Calibri" w:hAnsi="Calibri" w:eastAsia="Calibri" w:cs="Calibri"/>
                <w:b/>
              </w:rPr>
            </w:pPr>
            <w:r>
              <w:rPr>
                <w:rFonts w:ascii="Calibri" w:hAnsi="Calibri" w:eastAsia="Calibri" w:cs="Calibri"/>
                <w:b/>
              </w:rPr>
              <w:t>L</w:t>
            </w:r>
            <w:r w:rsidRPr="001B6F10">
              <w:rPr>
                <w:rFonts w:ascii="Calibri" w:hAnsi="Calibri" w:eastAsia="Calibri" w:cs="Calibri"/>
                <w:b/>
              </w:rPr>
              <w:t>2b. For first abnormal chest x-ray, please check all that apply</w:t>
            </w:r>
          </w:p>
          <w:p w:rsidRPr="001B6F10" w:rsidR="00351B64" w:rsidP="00351B64" w:rsidRDefault="00351B64" w14:paraId="43E43D6D"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Report not available</w:t>
            </w:r>
          </w:p>
          <w:p w:rsidRPr="001B6F10" w:rsidR="00351B64" w:rsidP="00351B64" w:rsidRDefault="00351B64" w14:paraId="261547E1"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Air space density</w:t>
            </w:r>
          </w:p>
          <w:p w:rsidRPr="001B6F10" w:rsidR="00351B64" w:rsidP="00351B64" w:rsidRDefault="00351B64" w14:paraId="19734EF1"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Air space opacity</w:t>
            </w:r>
          </w:p>
          <w:p w:rsidRPr="001B6F10" w:rsidR="00351B64" w:rsidP="00351B64" w:rsidRDefault="00351B64" w14:paraId="77A842F9"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lastRenderedPageBreak/>
              <w:t>Bronchopneumonia/pneumonia</w:t>
            </w:r>
          </w:p>
          <w:p w:rsidRPr="001B6F10" w:rsidR="00351B64" w:rsidP="00351B64" w:rsidRDefault="00351B64" w14:paraId="0D1E38FB"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Cannot rule our pneumonia</w:t>
            </w:r>
          </w:p>
          <w:p w:rsidRPr="001B6F10" w:rsidR="00351B64" w:rsidP="00351B64" w:rsidRDefault="00351B64" w14:paraId="5B7CA5A9"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Consolidation</w:t>
            </w:r>
          </w:p>
          <w:p w:rsidRPr="001B6F10" w:rsidR="00351B64" w:rsidP="00351B64" w:rsidRDefault="00351B64" w14:paraId="57EC323D"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Cavitation</w:t>
            </w:r>
          </w:p>
          <w:p w:rsidRPr="001B6F10" w:rsidR="00351B64" w:rsidP="00351B64" w:rsidRDefault="00351B64" w14:paraId="1B5032F1"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ARDS</w:t>
            </w:r>
            <w:r>
              <w:rPr>
                <w:rFonts w:ascii="Calibri" w:hAnsi="Calibri" w:eastAsia="Calibri" w:cs="Calibri"/>
                <w:bCs/>
              </w:rPr>
              <w:t xml:space="preserve"> </w:t>
            </w:r>
            <w:r w:rsidRPr="001B6F10">
              <w:rPr>
                <w:rFonts w:ascii="Calibri" w:hAnsi="Calibri" w:eastAsia="Calibri" w:cs="Calibri"/>
                <w:bCs/>
              </w:rPr>
              <w:t>(acute respiratory distress syndrome)</w:t>
            </w:r>
          </w:p>
          <w:p w:rsidRPr="001B6F10" w:rsidR="00351B64" w:rsidP="00351B64" w:rsidRDefault="00351B64" w14:paraId="6EBF06CA"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Lung infiltrate</w:t>
            </w:r>
          </w:p>
          <w:p w:rsidRPr="001B6F10" w:rsidR="00351B64" w:rsidP="00351B64" w:rsidRDefault="00351B64" w14:paraId="317458E9"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Interstitial infiltrate</w:t>
            </w:r>
          </w:p>
          <w:p w:rsidRPr="001B6F10" w:rsidR="00351B64" w:rsidP="00351B64" w:rsidRDefault="00351B64" w14:paraId="5783C147"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Lobar infiltrate</w:t>
            </w:r>
          </w:p>
          <w:p w:rsidR="00351B64" w:rsidP="00351B64" w:rsidRDefault="00351B64" w14:paraId="749AAA70" w14:textId="77777777">
            <w:pPr>
              <w:numPr>
                <w:ilvl w:val="0"/>
                <w:numId w:val="23"/>
              </w:numPr>
              <w:spacing w:line="276" w:lineRule="auto"/>
              <w:contextualSpacing/>
              <w:rPr>
                <w:rFonts w:ascii="Calibri" w:hAnsi="Calibri" w:eastAsia="Calibri" w:cs="Calibri"/>
                <w:bCs/>
              </w:rPr>
            </w:pPr>
            <w:r w:rsidRPr="001B6F10">
              <w:rPr>
                <w:rFonts w:ascii="Calibri" w:hAnsi="Calibri" w:eastAsia="Calibri" w:cs="Calibri"/>
                <w:bCs/>
              </w:rPr>
              <w:t xml:space="preserve">Pleural </w:t>
            </w:r>
            <w:r>
              <w:rPr>
                <w:rFonts w:ascii="Calibri" w:hAnsi="Calibri" w:eastAsia="Calibri" w:cs="Calibri"/>
                <w:bCs/>
              </w:rPr>
              <w:t>effusion</w:t>
            </w:r>
          </w:p>
          <w:p w:rsidRPr="001B6F10" w:rsidR="00351B64" w:rsidP="00351B64" w:rsidRDefault="00351B64" w14:paraId="6C898F3C" w14:textId="77777777">
            <w:pPr>
              <w:numPr>
                <w:ilvl w:val="0"/>
                <w:numId w:val="23"/>
              </w:numPr>
              <w:spacing w:line="276" w:lineRule="auto"/>
              <w:contextualSpacing/>
              <w:rPr>
                <w:rFonts w:ascii="Calibri" w:hAnsi="Calibri" w:eastAsia="Calibri" w:cs="Calibri"/>
                <w:bCs/>
              </w:rPr>
            </w:pPr>
            <w:r>
              <w:rPr>
                <w:rFonts w:ascii="Calibri" w:hAnsi="Calibri" w:eastAsia="Calibri" w:cs="Calibri"/>
                <w:bCs/>
              </w:rPr>
              <w:t>Em</w:t>
            </w:r>
            <w:r w:rsidRPr="001B6F10">
              <w:rPr>
                <w:rFonts w:ascii="Calibri" w:hAnsi="Calibri" w:eastAsia="Calibri" w:cs="Calibri"/>
                <w:bCs/>
              </w:rPr>
              <w:t>pyema</w:t>
            </w:r>
          </w:p>
          <w:p w:rsidRPr="0006678B" w:rsidR="00351B64" w:rsidP="00351B64" w:rsidRDefault="00351B64" w14:paraId="7448D712" w14:textId="77777777">
            <w:pPr>
              <w:pStyle w:val="ListParagraph"/>
              <w:numPr>
                <w:ilvl w:val="0"/>
                <w:numId w:val="23"/>
              </w:numPr>
              <w:spacing w:after="0"/>
              <w:rPr>
                <w:rFonts w:ascii="Calibri" w:hAnsi="Calibri" w:eastAsia="Calibri" w:cs="Calibri"/>
                <w:b/>
              </w:rPr>
            </w:pPr>
            <w:r w:rsidRPr="0006678B">
              <w:rPr>
                <w:rFonts w:ascii="Calibri" w:hAnsi="Calibri" w:eastAsia="Calibri" w:cs="Calibri"/>
                <w:bCs/>
              </w:rPr>
              <w:t>Other</w:t>
            </w:r>
          </w:p>
        </w:tc>
      </w:tr>
      <w:tr w:rsidRPr="001B6F10" w:rsidR="00351B64" w:rsidTr="00E15D99" w14:paraId="189A1A89" w14:textId="77777777">
        <w:tc>
          <w:tcPr>
            <w:tcW w:w="4855" w:type="dxa"/>
          </w:tcPr>
          <w:p w:rsidRPr="001B6F10" w:rsidR="00351B64" w:rsidP="00E15D99" w:rsidRDefault="00351B64" w14:paraId="40DE87A6" w14:textId="77777777">
            <w:pPr>
              <w:spacing w:line="276" w:lineRule="auto"/>
              <w:rPr>
                <w:rFonts w:ascii="Calibri" w:hAnsi="Calibri" w:eastAsia="Calibri" w:cs="Calibri"/>
                <w:b/>
              </w:rPr>
            </w:pPr>
            <w:r w:rsidRPr="001B6F10">
              <w:rPr>
                <w:rFonts w:ascii="Calibri" w:hAnsi="Calibri" w:eastAsia="Calibri" w:cs="Calibri"/>
                <w:b/>
              </w:rPr>
              <w:lastRenderedPageBreak/>
              <w:t>N1. Did the patient have any of the following new diagnoses at discharge? (check all that apply)</w:t>
            </w:r>
          </w:p>
          <w:p w:rsidRPr="001B6F10" w:rsidR="00351B64" w:rsidP="00351B64" w:rsidRDefault="00351B64" w14:paraId="3406D435"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encephalopathy/encephalitis</w:t>
            </w:r>
          </w:p>
          <w:p w:rsidRPr="001B6F10" w:rsidR="00351B64" w:rsidP="00351B64" w:rsidRDefault="00351B64" w14:paraId="0507B41F"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liver failure</w:t>
            </w:r>
          </w:p>
          <w:p w:rsidRPr="001B6F10" w:rsidR="00351B64" w:rsidP="00351B64" w:rsidRDefault="00351B64" w14:paraId="1395CBF3"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myocardial infarction</w:t>
            </w:r>
          </w:p>
          <w:p w:rsidRPr="001B6F10" w:rsidR="00351B64" w:rsidP="00351B64" w:rsidRDefault="00351B64" w14:paraId="74BDF613"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myocarditis</w:t>
            </w:r>
          </w:p>
          <w:p w:rsidRPr="001B6F10" w:rsidR="00351B64" w:rsidP="00351B64" w:rsidRDefault="00351B64" w14:paraId="36963E13"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renal failure/acute kidney injury</w:t>
            </w:r>
          </w:p>
          <w:p w:rsidRPr="001B6F10" w:rsidR="00351B64" w:rsidP="00351B64" w:rsidRDefault="00351B64" w14:paraId="3CD82C74"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respiratory distress syndrome (ARDS)</w:t>
            </w:r>
          </w:p>
          <w:p w:rsidRPr="001B6F10" w:rsidR="00351B64" w:rsidP="00351B64" w:rsidRDefault="00351B64" w14:paraId="4C2E37E8"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respiratory failure</w:t>
            </w:r>
          </w:p>
          <w:p w:rsidRPr="001B6F10" w:rsidR="00351B64" w:rsidP="00351B64" w:rsidRDefault="00351B64" w14:paraId="242389FD"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Asthma exacerbation</w:t>
            </w:r>
          </w:p>
          <w:p w:rsidRPr="001B6F10" w:rsidR="00351B64" w:rsidP="00351B64" w:rsidRDefault="00351B64" w14:paraId="02716610"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Bacteremia</w:t>
            </w:r>
          </w:p>
          <w:p w:rsidRPr="001B6F10" w:rsidR="00351B64" w:rsidP="00351B64" w:rsidRDefault="00351B64" w14:paraId="53651B4D"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Bronchiolitis</w:t>
            </w:r>
          </w:p>
          <w:p w:rsidRPr="001B6F10" w:rsidR="00351B64" w:rsidP="00351B64" w:rsidRDefault="00351B64" w14:paraId="68D5283F"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Bronchitis</w:t>
            </w:r>
          </w:p>
          <w:p w:rsidRPr="001B6F10" w:rsidR="00351B64" w:rsidP="00351B64" w:rsidRDefault="00351B64" w14:paraId="5475F079"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Chronic lung disease of prematuri</w:t>
            </w:r>
            <w:r>
              <w:rPr>
                <w:rFonts w:ascii="Calibri" w:hAnsi="Calibri" w:eastAsia="Calibri" w:cs="Calibri"/>
                <w:bCs/>
              </w:rPr>
              <w:t>t</w:t>
            </w:r>
            <w:r w:rsidRPr="001B6F10">
              <w:rPr>
                <w:rFonts w:ascii="Calibri" w:hAnsi="Calibri" w:eastAsia="Calibri" w:cs="Calibri"/>
                <w:bCs/>
              </w:rPr>
              <w:t>y/BPD</w:t>
            </w:r>
          </w:p>
          <w:p w:rsidRPr="001B6F10" w:rsidR="00351B64" w:rsidP="00351B64" w:rsidRDefault="00351B64" w14:paraId="4B9727E6"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Congestive heart failure</w:t>
            </w:r>
          </w:p>
          <w:p w:rsidRPr="001B6F10" w:rsidR="00351B64" w:rsidP="00351B64" w:rsidRDefault="00351B64" w14:paraId="00E28983"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COPD exacerbation</w:t>
            </w:r>
          </w:p>
          <w:p w:rsidRPr="001B6F10" w:rsidR="00351B64" w:rsidP="00351B64" w:rsidRDefault="00351B64" w14:paraId="0DC209BC"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Diabetic ketoacidosis</w:t>
            </w:r>
          </w:p>
          <w:p w:rsidRPr="001B6F10" w:rsidR="00351B64" w:rsidP="00351B64" w:rsidRDefault="00351B64" w14:paraId="67FC2C0A"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Disseminated intravascular coagulation (DIC)</w:t>
            </w:r>
          </w:p>
          <w:p w:rsidRPr="001B6F10" w:rsidR="00351B64" w:rsidP="00351B64" w:rsidRDefault="00351B64" w14:paraId="5032708F"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Guillain-Barre syndrome</w:t>
            </w:r>
          </w:p>
          <w:p w:rsidRPr="001B6F10" w:rsidR="00351B64" w:rsidP="00351B64" w:rsidRDefault="00351B64" w14:paraId="3A14F5EA"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Hemophagocytic syndrome</w:t>
            </w:r>
          </w:p>
          <w:p w:rsidRPr="001B6F10" w:rsidR="00351B64" w:rsidP="00351B64" w:rsidRDefault="00351B64" w14:paraId="512AF549"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Invasive pulmonary aspergillosis</w:t>
            </w:r>
          </w:p>
          <w:p w:rsidRPr="001B6F10" w:rsidR="00351B64" w:rsidP="00351B64" w:rsidRDefault="00351B64" w14:paraId="7810E535"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Kawasaki disease</w:t>
            </w:r>
          </w:p>
          <w:p w:rsidRPr="001B6F10" w:rsidR="00351B64" w:rsidP="00351B64" w:rsidRDefault="00351B64" w14:paraId="3B360D7A"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Multisystem inflammatory syndrome in children (MIS-C)</w:t>
            </w:r>
          </w:p>
          <w:p w:rsidRPr="001B6F10" w:rsidR="00351B64" w:rsidP="00351B64" w:rsidRDefault="00351B64" w14:paraId="23AFD877"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Other thrombosis/embolism/coagulopathy</w:t>
            </w:r>
          </w:p>
          <w:p w:rsidRPr="001B6F10" w:rsidR="00351B64" w:rsidP="00351B64" w:rsidRDefault="00351B64" w14:paraId="2C100A39"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Pneumonia</w:t>
            </w:r>
          </w:p>
          <w:p w:rsidRPr="001B6F10" w:rsidR="00351B64" w:rsidP="00351B64" w:rsidRDefault="00351B64" w14:paraId="7E6500FF"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Pulmonary embolism (PE)</w:t>
            </w:r>
          </w:p>
          <w:p w:rsidRPr="001B6F10" w:rsidR="00351B64" w:rsidP="00351B64" w:rsidRDefault="00351B64" w14:paraId="03E4441B"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Reyes syndrome</w:t>
            </w:r>
          </w:p>
          <w:p w:rsidRPr="001B6F10" w:rsidR="00351B64" w:rsidP="00351B64" w:rsidRDefault="00351B64" w14:paraId="671570E2"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Rhabdomyolysis</w:t>
            </w:r>
          </w:p>
          <w:p w:rsidRPr="001B6F10" w:rsidR="00351B64" w:rsidP="00351B64" w:rsidRDefault="00351B64" w14:paraId="3C988D55"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Sepsis</w:t>
            </w:r>
          </w:p>
          <w:p w:rsidRPr="001B6F10" w:rsidR="00351B64" w:rsidP="00351B64" w:rsidRDefault="00351B64" w14:paraId="4372B9B0"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Seizures</w:t>
            </w:r>
          </w:p>
          <w:p w:rsidRPr="001B6F10" w:rsidR="00351B64" w:rsidP="00351B64" w:rsidRDefault="00351B64" w14:paraId="234A7D8A"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lastRenderedPageBreak/>
              <w:t>Stroke (CVA)</w:t>
            </w:r>
          </w:p>
          <w:p w:rsidRPr="00E42195" w:rsidR="00351B64" w:rsidP="00351B64" w:rsidRDefault="00351B64" w14:paraId="7BBEE07C" w14:textId="77777777">
            <w:pPr>
              <w:pStyle w:val="ListParagraph"/>
              <w:numPr>
                <w:ilvl w:val="0"/>
                <w:numId w:val="25"/>
              </w:numPr>
              <w:spacing w:after="0"/>
              <w:rPr>
                <w:rFonts w:ascii="Calibri" w:hAnsi="Calibri" w:eastAsia="Calibri" w:cs="Calibri"/>
                <w:bCs/>
              </w:rPr>
            </w:pPr>
            <w:r w:rsidRPr="00E42195">
              <w:rPr>
                <w:rFonts w:ascii="Calibri" w:hAnsi="Calibri" w:eastAsia="Calibri" w:cs="Calibri"/>
                <w:bCs/>
              </w:rPr>
              <w:t>Toxic shock syndrome (TSS)</w:t>
            </w:r>
          </w:p>
        </w:tc>
        <w:tc>
          <w:tcPr>
            <w:tcW w:w="5215" w:type="dxa"/>
          </w:tcPr>
          <w:p w:rsidRPr="001B6F10" w:rsidR="00351B64" w:rsidP="00E15D99" w:rsidRDefault="00351B64" w14:paraId="64B6EE94" w14:textId="77777777">
            <w:pPr>
              <w:spacing w:line="276" w:lineRule="auto"/>
              <w:rPr>
                <w:rFonts w:ascii="Calibri" w:hAnsi="Calibri" w:eastAsia="Calibri" w:cs="Calibri"/>
                <w:b/>
              </w:rPr>
            </w:pPr>
            <w:r>
              <w:rPr>
                <w:rFonts w:ascii="Calibri" w:hAnsi="Calibri" w:eastAsia="Calibri" w:cs="Calibri"/>
                <w:b/>
              </w:rPr>
              <w:lastRenderedPageBreak/>
              <w:t>M</w:t>
            </w:r>
            <w:r w:rsidRPr="001B6F10">
              <w:rPr>
                <w:rFonts w:ascii="Calibri" w:hAnsi="Calibri" w:eastAsia="Calibri" w:cs="Calibri"/>
                <w:b/>
              </w:rPr>
              <w:t>1. Did the patient have any of the following new diagnoses at discharge? (check all that apply)</w:t>
            </w:r>
          </w:p>
          <w:p w:rsidRPr="001B6F10" w:rsidR="00351B64" w:rsidP="00351B64" w:rsidRDefault="00351B64" w14:paraId="58EB9595"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encephalopathy/encephalitis</w:t>
            </w:r>
          </w:p>
          <w:p w:rsidRPr="001B6F10" w:rsidR="00351B64" w:rsidP="00351B64" w:rsidRDefault="00351B64" w14:paraId="60D64B98"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liver failure</w:t>
            </w:r>
          </w:p>
          <w:p w:rsidRPr="001B6F10" w:rsidR="00351B64" w:rsidP="00351B64" w:rsidRDefault="00351B64" w14:paraId="181EF797"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myocardial infarction</w:t>
            </w:r>
          </w:p>
          <w:p w:rsidRPr="001B6F10" w:rsidR="00351B64" w:rsidP="00351B64" w:rsidRDefault="00351B64" w14:paraId="770D0882"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myocarditis</w:t>
            </w:r>
          </w:p>
          <w:p w:rsidRPr="001B6F10" w:rsidR="00351B64" w:rsidP="00351B64" w:rsidRDefault="00351B64" w14:paraId="4A0C6D52"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renal failure/acute kidney injury</w:t>
            </w:r>
          </w:p>
          <w:p w:rsidRPr="001B6F10" w:rsidR="00351B64" w:rsidP="00351B64" w:rsidRDefault="00351B64" w14:paraId="59CAB3A3"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respiratory distress syndrome (ARDS)</w:t>
            </w:r>
          </w:p>
          <w:p w:rsidRPr="001B6F10" w:rsidR="00351B64" w:rsidP="00351B64" w:rsidRDefault="00351B64" w14:paraId="505A4DAE"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Acute respiratory failure</w:t>
            </w:r>
          </w:p>
          <w:p w:rsidRPr="001B6F10" w:rsidR="00351B64" w:rsidP="00351B64" w:rsidRDefault="00351B64" w14:paraId="3362E168"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Asthma exacerbation</w:t>
            </w:r>
          </w:p>
          <w:p w:rsidRPr="001B6F10" w:rsidR="00351B64" w:rsidP="00351B64" w:rsidRDefault="00351B64" w14:paraId="736E1A69"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Bacteremia</w:t>
            </w:r>
          </w:p>
          <w:p w:rsidRPr="001B6F10" w:rsidR="00351B64" w:rsidP="00351B64" w:rsidRDefault="00351B64" w14:paraId="61F820DC"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Bronchiolitis</w:t>
            </w:r>
          </w:p>
          <w:p w:rsidRPr="001B6F10" w:rsidR="00351B64" w:rsidP="00351B64" w:rsidRDefault="00351B64" w14:paraId="0711755C"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Bronchitis</w:t>
            </w:r>
          </w:p>
          <w:p w:rsidRPr="001B6F10" w:rsidR="00351B64" w:rsidP="00351B64" w:rsidRDefault="00351B64" w14:paraId="43D0114E"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Chronic lung disease of prematuri</w:t>
            </w:r>
            <w:r>
              <w:rPr>
                <w:rFonts w:ascii="Calibri" w:hAnsi="Calibri" w:eastAsia="Calibri" w:cs="Calibri"/>
                <w:bCs/>
              </w:rPr>
              <w:t>t</w:t>
            </w:r>
            <w:r w:rsidRPr="001B6F10">
              <w:rPr>
                <w:rFonts w:ascii="Calibri" w:hAnsi="Calibri" w:eastAsia="Calibri" w:cs="Calibri"/>
                <w:bCs/>
              </w:rPr>
              <w:t>y/BPD</w:t>
            </w:r>
          </w:p>
          <w:p w:rsidRPr="001B6F10" w:rsidR="00351B64" w:rsidP="00351B64" w:rsidRDefault="00351B64" w14:paraId="2034B0BC"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Congestive heart failure</w:t>
            </w:r>
          </w:p>
          <w:p w:rsidRPr="001B6F10" w:rsidR="00351B64" w:rsidP="00351B64" w:rsidRDefault="00351B64" w14:paraId="206CD625"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COPD exacerbation</w:t>
            </w:r>
          </w:p>
          <w:p w:rsidRPr="001B6F10" w:rsidR="00351B64" w:rsidP="00351B64" w:rsidRDefault="00351B64" w14:paraId="0A60059D"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Diabetic ketoacidosis</w:t>
            </w:r>
          </w:p>
          <w:p w:rsidRPr="001B6F10" w:rsidR="00351B64" w:rsidP="00351B64" w:rsidRDefault="00351B64" w14:paraId="20C4060B"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Disseminated intravascular coagulation (DIC)</w:t>
            </w:r>
          </w:p>
          <w:p w:rsidRPr="001B6F10" w:rsidR="00351B64" w:rsidP="00351B64" w:rsidRDefault="00351B64" w14:paraId="1B289BB4"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Guillain-Barre syndrome</w:t>
            </w:r>
          </w:p>
          <w:p w:rsidRPr="001B6F10" w:rsidR="00351B64" w:rsidP="00351B64" w:rsidRDefault="00351B64" w14:paraId="7FEA1BB5"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Hemophagocytic syndrome</w:t>
            </w:r>
          </w:p>
          <w:p w:rsidRPr="001B6F10" w:rsidR="00351B64" w:rsidP="00351B64" w:rsidRDefault="00351B64" w14:paraId="5335EE5B"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Invasive pulmonary aspergillosis</w:t>
            </w:r>
          </w:p>
          <w:p w:rsidRPr="001B6F10" w:rsidR="00351B64" w:rsidP="00351B64" w:rsidRDefault="00351B64" w14:paraId="5705FFC9"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Kawasaki disease</w:t>
            </w:r>
          </w:p>
          <w:p w:rsidRPr="001B6F10" w:rsidR="00351B64" w:rsidP="00351B64" w:rsidRDefault="00351B64" w14:paraId="1C329CFC"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Multisystem inflammatory syndrome in children (MIS-C)</w:t>
            </w:r>
            <w:r>
              <w:rPr>
                <w:rFonts w:ascii="Calibri" w:hAnsi="Calibri" w:eastAsia="Calibri" w:cs="Calibri"/>
                <w:bCs/>
              </w:rPr>
              <w:t xml:space="preserve"> or adults (MIS-A)</w:t>
            </w:r>
          </w:p>
          <w:p w:rsidRPr="001B6F10" w:rsidR="00351B64" w:rsidP="00351B64" w:rsidRDefault="00351B64" w14:paraId="5CBD36A7"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Other thrombosis/embolism/coagulopathy</w:t>
            </w:r>
          </w:p>
          <w:p w:rsidRPr="001B6F10" w:rsidR="00351B64" w:rsidP="00351B64" w:rsidRDefault="00351B64" w14:paraId="61E68CF7"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Pneumonia</w:t>
            </w:r>
          </w:p>
          <w:p w:rsidRPr="001B6F10" w:rsidR="00351B64" w:rsidP="00351B64" w:rsidRDefault="00351B64" w14:paraId="64BAD9F0"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Pulmonary embolism (PE)</w:t>
            </w:r>
          </w:p>
          <w:p w:rsidRPr="001B6F10" w:rsidR="00351B64" w:rsidP="00351B64" w:rsidRDefault="00351B64" w14:paraId="6F47AFD7"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Reyes syndrome</w:t>
            </w:r>
          </w:p>
          <w:p w:rsidRPr="001B6F10" w:rsidR="00351B64" w:rsidP="00351B64" w:rsidRDefault="00351B64" w14:paraId="2C31BB46"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Rhabdomyolysis</w:t>
            </w:r>
          </w:p>
          <w:p w:rsidRPr="001B6F10" w:rsidR="00351B64" w:rsidP="00351B64" w:rsidRDefault="00351B64" w14:paraId="0AEA4320"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Sepsis</w:t>
            </w:r>
          </w:p>
          <w:p w:rsidRPr="001B6F10" w:rsidR="00351B64" w:rsidP="00351B64" w:rsidRDefault="00351B64" w14:paraId="581DDC2B"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Seizures</w:t>
            </w:r>
          </w:p>
          <w:p w:rsidRPr="001B6F10" w:rsidR="00351B64" w:rsidP="00351B64" w:rsidRDefault="00351B64" w14:paraId="0C944AA5"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t>Stroke (CVA)</w:t>
            </w:r>
          </w:p>
          <w:p w:rsidRPr="001B6F10" w:rsidR="00351B64" w:rsidP="00351B64" w:rsidRDefault="00351B64" w14:paraId="30005A6F" w14:textId="77777777">
            <w:pPr>
              <w:numPr>
                <w:ilvl w:val="0"/>
                <w:numId w:val="25"/>
              </w:numPr>
              <w:spacing w:line="276" w:lineRule="auto"/>
              <w:contextualSpacing/>
              <w:rPr>
                <w:rFonts w:ascii="Calibri" w:hAnsi="Calibri" w:eastAsia="Calibri" w:cs="Calibri"/>
                <w:bCs/>
              </w:rPr>
            </w:pPr>
            <w:r w:rsidRPr="001B6F10">
              <w:rPr>
                <w:rFonts w:ascii="Calibri" w:hAnsi="Calibri" w:eastAsia="Calibri" w:cs="Calibri"/>
                <w:bCs/>
              </w:rPr>
              <w:lastRenderedPageBreak/>
              <w:t>Toxic shock syndrome (TSS)</w:t>
            </w:r>
          </w:p>
        </w:tc>
      </w:tr>
      <w:tr w:rsidRPr="001B6F10" w:rsidR="00351B64" w:rsidTr="00E15D99" w14:paraId="406D5A2E" w14:textId="77777777">
        <w:tc>
          <w:tcPr>
            <w:tcW w:w="4855" w:type="dxa"/>
          </w:tcPr>
          <w:p w:rsidRPr="007437BA" w:rsidR="00351B64" w:rsidP="00E15D99" w:rsidRDefault="00351B64" w14:paraId="6AF8B4D0" w14:textId="77777777">
            <w:pPr>
              <w:spacing w:line="276" w:lineRule="auto"/>
              <w:contextualSpacing/>
              <w:rPr>
                <w:rFonts w:ascii="Calibri" w:hAnsi="Calibri" w:eastAsia="Calibri" w:cs="Calibri"/>
                <w:b/>
                <w:bCs/>
              </w:rPr>
            </w:pPr>
            <w:r w:rsidRPr="007437BA">
              <w:rPr>
                <w:rFonts w:ascii="Calibri" w:hAnsi="Calibri" w:eastAsia="Calibri" w:cs="Calibri"/>
                <w:b/>
                <w:bCs/>
              </w:rPr>
              <w:lastRenderedPageBreak/>
              <w:t>N/A</w:t>
            </w:r>
          </w:p>
        </w:tc>
        <w:tc>
          <w:tcPr>
            <w:tcW w:w="5215" w:type="dxa"/>
          </w:tcPr>
          <w:p w:rsidRPr="001B6F10" w:rsidR="00351B64" w:rsidP="00E15D99" w:rsidRDefault="00351B64" w14:paraId="623D6E7F" w14:textId="77777777">
            <w:pPr>
              <w:spacing w:after="200" w:line="276" w:lineRule="auto"/>
              <w:rPr>
                <w:rFonts w:ascii="Calibri" w:hAnsi="Calibri" w:eastAsia="Calibri" w:cs="Calibri"/>
                <w:b/>
              </w:rPr>
            </w:pPr>
            <w:r>
              <w:rPr>
                <w:rFonts w:ascii="Calibri" w:hAnsi="Calibri" w:eastAsia="Calibri" w:cs="Calibri"/>
                <w:b/>
              </w:rPr>
              <w:t>O1</w:t>
            </w:r>
            <w:r w:rsidRPr="001B6F10">
              <w:rPr>
                <w:rFonts w:ascii="Calibri" w:hAnsi="Calibri" w:eastAsia="Calibri" w:cs="Calibri"/>
                <w:b/>
              </w:rPr>
              <w:t xml:space="preserve">. Total # of pregnancies </w:t>
            </w:r>
            <w:r>
              <w:rPr>
                <w:rFonts w:ascii="Calibri" w:hAnsi="Calibri" w:eastAsia="Calibri" w:cs="Calibri"/>
                <w:b/>
              </w:rPr>
              <w:t>as of date of admission (Gravida, G)</w:t>
            </w:r>
          </w:p>
          <w:p w:rsidRPr="001B6F10" w:rsidR="00351B64" w:rsidP="00E15D99" w:rsidRDefault="00351B64" w14:paraId="69C4DD5E" w14:textId="77777777">
            <w:pPr>
              <w:spacing w:line="276" w:lineRule="auto"/>
              <w:rPr>
                <w:rFonts w:ascii="Calibri" w:hAnsi="Calibri" w:eastAsia="Calibri" w:cs="Calibri"/>
              </w:rPr>
            </w:pPr>
          </w:p>
        </w:tc>
      </w:tr>
      <w:tr w:rsidRPr="001B6F10" w:rsidR="00351B64" w:rsidTr="00E15D99" w14:paraId="79E250B6" w14:textId="77777777">
        <w:tc>
          <w:tcPr>
            <w:tcW w:w="4855" w:type="dxa"/>
          </w:tcPr>
          <w:p w:rsidRPr="001B6F10" w:rsidR="00351B64" w:rsidP="00E15D99" w:rsidRDefault="00351B64" w14:paraId="3E297A4B" w14:textId="77777777">
            <w:pPr>
              <w:rPr>
                <w:rFonts w:ascii="Calibri" w:hAnsi="Calibri" w:eastAsia="Calibri" w:cs="Calibri"/>
              </w:rPr>
            </w:pPr>
            <w:r w:rsidRPr="007437BA">
              <w:rPr>
                <w:rFonts w:ascii="Calibri" w:hAnsi="Calibri" w:eastAsia="Calibri" w:cs="Calibri"/>
                <w:b/>
                <w:bCs/>
              </w:rPr>
              <w:t>N/A</w:t>
            </w:r>
          </w:p>
        </w:tc>
        <w:tc>
          <w:tcPr>
            <w:tcW w:w="5215" w:type="dxa"/>
          </w:tcPr>
          <w:p w:rsidRPr="001B6F10" w:rsidR="00351B64" w:rsidP="00E15D99" w:rsidRDefault="00351B64" w14:paraId="58455215" w14:textId="77777777">
            <w:pPr>
              <w:spacing w:after="200" w:line="276" w:lineRule="auto"/>
              <w:rPr>
                <w:rFonts w:ascii="Calibri" w:hAnsi="Calibri" w:eastAsia="Calibri" w:cs="Calibri"/>
                <w:b/>
              </w:rPr>
            </w:pPr>
            <w:r>
              <w:rPr>
                <w:rFonts w:ascii="Calibri" w:hAnsi="Calibri" w:eastAsia="Calibri" w:cs="Calibri"/>
                <w:b/>
              </w:rPr>
              <w:t>O2</w:t>
            </w:r>
            <w:r w:rsidRPr="001B6F10">
              <w:rPr>
                <w:rFonts w:ascii="Calibri" w:hAnsi="Calibri" w:eastAsia="Calibri" w:cs="Calibri"/>
                <w:b/>
              </w:rPr>
              <w:t xml:space="preserve">. Total # of pregnancies </w:t>
            </w:r>
            <w:r>
              <w:rPr>
                <w:rFonts w:ascii="Calibri" w:hAnsi="Calibri" w:eastAsia="Calibri" w:cs="Calibri"/>
                <w:b/>
              </w:rPr>
              <w:t>that resulted ina live birth as of date of admission (Parity, P)</w:t>
            </w:r>
          </w:p>
          <w:p w:rsidRPr="001B6F10" w:rsidR="00351B64" w:rsidP="00E15D99" w:rsidRDefault="00351B64" w14:paraId="766ACA5D" w14:textId="77777777">
            <w:pPr>
              <w:spacing w:after="200" w:line="276" w:lineRule="auto"/>
              <w:rPr>
                <w:rFonts w:ascii="Calibri" w:hAnsi="Calibri" w:eastAsia="Calibri" w:cs="Calibri"/>
              </w:rPr>
            </w:pPr>
          </w:p>
        </w:tc>
      </w:tr>
      <w:tr w:rsidRPr="001B6F10" w:rsidR="00351B64" w:rsidTr="00E15D99" w14:paraId="003339F5" w14:textId="77777777">
        <w:tc>
          <w:tcPr>
            <w:tcW w:w="4855" w:type="dxa"/>
          </w:tcPr>
          <w:p w:rsidRPr="001B6F10" w:rsidR="00351B64" w:rsidP="00E15D99" w:rsidRDefault="00351B64" w14:paraId="7A3F4AED" w14:textId="77777777">
            <w:pPr>
              <w:spacing w:after="200" w:line="276" w:lineRule="auto"/>
              <w:rPr>
                <w:rFonts w:ascii="Calibri" w:hAnsi="Calibri" w:eastAsia="Calibri" w:cs="Calibri"/>
                <w:b/>
              </w:rPr>
            </w:pPr>
            <w:r w:rsidRPr="007437BA">
              <w:rPr>
                <w:rFonts w:ascii="Calibri" w:hAnsi="Calibri" w:eastAsia="Calibri" w:cs="Calibri"/>
                <w:b/>
                <w:bCs/>
              </w:rPr>
              <w:t>N/A</w:t>
            </w:r>
          </w:p>
        </w:tc>
        <w:tc>
          <w:tcPr>
            <w:tcW w:w="5215" w:type="dxa"/>
          </w:tcPr>
          <w:p w:rsidRPr="001B6F10" w:rsidR="00351B64" w:rsidP="00E15D99" w:rsidRDefault="00351B64" w14:paraId="692A6D31" w14:textId="77777777">
            <w:pPr>
              <w:spacing w:line="276" w:lineRule="auto"/>
              <w:rPr>
                <w:rFonts w:ascii="Calibri" w:hAnsi="Calibri" w:eastAsia="Calibri" w:cs="Calibri"/>
                <w:b/>
              </w:rPr>
            </w:pPr>
            <w:r>
              <w:rPr>
                <w:rFonts w:ascii="Calibri" w:hAnsi="Calibri" w:eastAsia="Calibri" w:cs="Calibri"/>
                <w:b/>
              </w:rPr>
              <w:t>O3</w:t>
            </w:r>
            <w:r w:rsidRPr="001B6F10">
              <w:rPr>
                <w:rFonts w:ascii="Calibri" w:hAnsi="Calibri" w:eastAsia="Calibri" w:cs="Calibri"/>
                <w:b/>
              </w:rPr>
              <w:t>. Specify total # of fetuses for current pregnancy</w:t>
            </w:r>
            <w:r>
              <w:rPr>
                <w:rFonts w:ascii="Calibri" w:hAnsi="Calibri" w:eastAsia="Calibri" w:cs="Calibri"/>
                <w:b/>
              </w:rPr>
              <w:t xml:space="preserve"> as of date of admission</w:t>
            </w:r>
          </w:p>
          <w:p w:rsidRPr="001B6F10" w:rsidR="00351B64" w:rsidP="00351B64" w:rsidRDefault="00351B64" w14:paraId="1BABDDD3" w14:textId="77777777">
            <w:pPr>
              <w:numPr>
                <w:ilvl w:val="0"/>
                <w:numId w:val="17"/>
              </w:numPr>
              <w:spacing w:after="200" w:line="276" w:lineRule="auto"/>
              <w:contextualSpacing/>
              <w:rPr>
                <w:rFonts w:ascii="Calibri" w:hAnsi="Calibri" w:eastAsia="Calibri" w:cs="Calibri"/>
              </w:rPr>
            </w:pPr>
            <w:r w:rsidRPr="001B6F10">
              <w:rPr>
                <w:rFonts w:ascii="Calibri" w:hAnsi="Calibri" w:eastAsia="Calibri" w:cs="Calibri"/>
              </w:rPr>
              <w:t>1</w:t>
            </w:r>
          </w:p>
          <w:p w:rsidRPr="001B6F10" w:rsidR="00351B64" w:rsidP="00351B64" w:rsidRDefault="00351B64" w14:paraId="2B69A625" w14:textId="77777777">
            <w:pPr>
              <w:numPr>
                <w:ilvl w:val="0"/>
                <w:numId w:val="17"/>
              </w:numPr>
              <w:spacing w:after="200" w:line="276" w:lineRule="auto"/>
              <w:contextualSpacing/>
              <w:rPr>
                <w:rFonts w:ascii="Calibri" w:hAnsi="Calibri" w:eastAsia="Calibri" w:cs="Calibri"/>
              </w:rPr>
            </w:pPr>
            <w:r w:rsidRPr="001B6F10">
              <w:rPr>
                <w:rFonts w:ascii="Calibri" w:hAnsi="Calibri" w:eastAsia="Calibri" w:cs="Calibri"/>
              </w:rPr>
              <w:t>2</w:t>
            </w:r>
          </w:p>
          <w:p w:rsidRPr="001B6F10" w:rsidR="00351B64" w:rsidP="00351B64" w:rsidRDefault="00351B64" w14:paraId="0F179FA7" w14:textId="77777777">
            <w:pPr>
              <w:numPr>
                <w:ilvl w:val="0"/>
                <w:numId w:val="17"/>
              </w:numPr>
              <w:spacing w:after="200" w:line="276" w:lineRule="auto"/>
              <w:contextualSpacing/>
              <w:rPr>
                <w:rFonts w:ascii="Calibri" w:hAnsi="Calibri" w:eastAsia="Calibri" w:cs="Calibri"/>
              </w:rPr>
            </w:pPr>
            <w:r w:rsidRPr="001B6F10">
              <w:rPr>
                <w:rFonts w:ascii="Calibri" w:hAnsi="Calibri" w:eastAsia="Calibri" w:cs="Calibri"/>
              </w:rPr>
              <w:t>3</w:t>
            </w:r>
          </w:p>
          <w:p w:rsidRPr="001B6F10" w:rsidR="00351B64" w:rsidP="00351B64" w:rsidRDefault="00351B64" w14:paraId="185484B7" w14:textId="77777777">
            <w:pPr>
              <w:numPr>
                <w:ilvl w:val="0"/>
                <w:numId w:val="17"/>
              </w:numPr>
              <w:spacing w:after="200" w:line="276" w:lineRule="auto"/>
              <w:contextualSpacing/>
              <w:rPr>
                <w:rFonts w:ascii="Calibri" w:hAnsi="Calibri" w:eastAsia="Calibri" w:cs="Calibri"/>
              </w:rPr>
            </w:pPr>
            <w:r w:rsidRPr="001B6F10">
              <w:rPr>
                <w:rFonts w:ascii="Calibri" w:hAnsi="Calibri" w:eastAsia="Calibri" w:cs="Calibri"/>
              </w:rPr>
              <w:t>&gt;3</w:t>
            </w:r>
          </w:p>
          <w:p w:rsidRPr="001B6F10" w:rsidR="00351B64" w:rsidP="00351B64" w:rsidRDefault="00351B64" w14:paraId="7D74190C" w14:textId="77777777">
            <w:pPr>
              <w:numPr>
                <w:ilvl w:val="0"/>
                <w:numId w:val="17"/>
              </w:numPr>
              <w:spacing w:after="200" w:line="276" w:lineRule="auto"/>
              <w:contextualSpacing/>
              <w:rPr>
                <w:rFonts w:ascii="Calibri" w:hAnsi="Calibri" w:eastAsia="Calibri" w:cs="Calibri"/>
              </w:rPr>
            </w:pPr>
            <w:r w:rsidRPr="001B6F10">
              <w:rPr>
                <w:rFonts w:ascii="Calibri" w:hAnsi="Calibri" w:eastAsia="Calibri" w:cs="Calibri"/>
              </w:rPr>
              <w:t>Unknown</w:t>
            </w:r>
          </w:p>
          <w:p w:rsidRPr="001B6F10" w:rsidR="00351B64" w:rsidP="00E15D99" w:rsidRDefault="00351B64" w14:paraId="69F1E6E1" w14:textId="77777777">
            <w:pPr>
              <w:spacing w:after="200" w:line="276" w:lineRule="auto"/>
              <w:rPr>
                <w:rFonts w:ascii="Calibri" w:hAnsi="Calibri" w:eastAsia="Calibri" w:cs="Calibri"/>
                <w:b/>
              </w:rPr>
            </w:pPr>
          </w:p>
        </w:tc>
      </w:tr>
      <w:tr w:rsidRPr="001B6F10" w:rsidR="00351B64" w:rsidTr="00E15D99" w14:paraId="1795AB96" w14:textId="77777777">
        <w:tc>
          <w:tcPr>
            <w:tcW w:w="4855" w:type="dxa"/>
          </w:tcPr>
          <w:p w:rsidRPr="001B6F10" w:rsidR="00351B64" w:rsidP="00E15D99" w:rsidRDefault="00351B64" w14:paraId="484314EA" w14:textId="77777777">
            <w:pPr>
              <w:spacing w:after="200" w:line="276" w:lineRule="auto"/>
              <w:contextualSpacing/>
              <w:rPr>
                <w:rFonts w:ascii="Calibri" w:hAnsi="Calibri" w:eastAsia="Calibri" w:cs="Calibri"/>
              </w:rPr>
            </w:pPr>
            <w:r w:rsidRPr="007437BA">
              <w:rPr>
                <w:rFonts w:ascii="Calibri" w:hAnsi="Calibri" w:eastAsia="Calibri" w:cs="Calibri"/>
                <w:b/>
                <w:bCs/>
              </w:rPr>
              <w:t>N/A</w:t>
            </w:r>
          </w:p>
        </w:tc>
        <w:tc>
          <w:tcPr>
            <w:tcW w:w="5215" w:type="dxa"/>
          </w:tcPr>
          <w:p w:rsidRPr="001B6F10" w:rsidR="00351B64" w:rsidP="00E15D99" w:rsidRDefault="00351B64" w14:paraId="50863597" w14:textId="77777777">
            <w:pPr>
              <w:spacing w:after="200" w:line="276" w:lineRule="auto"/>
              <w:rPr>
                <w:rFonts w:ascii="Calibri" w:hAnsi="Calibri" w:eastAsia="Calibri" w:cs="Calibri"/>
                <w:b/>
              </w:rPr>
            </w:pPr>
            <w:r>
              <w:rPr>
                <w:rFonts w:ascii="Calibri" w:hAnsi="Calibri" w:eastAsia="Calibri" w:cs="Calibri"/>
                <w:b/>
              </w:rPr>
              <w:t>O4</w:t>
            </w:r>
            <w:r w:rsidRPr="001B6F10">
              <w:rPr>
                <w:rFonts w:ascii="Calibri" w:hAnsi="Calibri" w:eastAsia="Calibri" w:cs="Calibri"/>
                <w:b/>
              </w:rPr>
              <w:t>. Specify gestational age in weeks</w:t>
            </w:r>
            <w:r>
              <w:rPr>
                <w:rFonts w:ascii="Calibri" w:hAnsi="Calibri" w:eastAsia="Calibri" w:cs="Calibri"/>
                <w:b/>
              </w:rPr>
              <w:t xml:space="preserve"> as of date of admission</w:t>
            </w:r>
          </w:p>
          <w:p w:rsidRPr="001B6F10" w:rsidR="00351B64" w:rsidP="00E15D99" w:rsidRDefault="00351B64" w14:paraId="47C2CF40" w14:textId="77777777">
            <w:pPr>
              <w:spacing w:after="200" w:line="276" w:lineRule="auto"/>
              <w:rPr>
                <w:rFonts w:ascii="Calibri" w:hAnsi="Calibri" w:eastAsia="Calibri" w:cs="Calibri"/>
                <w:b/>
              </w:rPr>
            </w:pPr>
          </w:p>
        </w:tc>
      </w:tr>
      <w:tr w:rsidRPr="001B6F10" w:rsidR="00351B64" w:rsidTr="00E15D99" w14:paraId="0379489B" w14:textId="77777777">
        <w:tc>
          <w:tcPr>
            <w:tcW w:w="4855" w:type="dxa"/>
          </w:tcPr>
          <w:p w:rsidRPr="001B6F10" w:rsidR="00351B64" w:rsidP="00E15D99" w:rsidRDefault="00351B64" w14:paraId="63E44B18" w14:textId="77777777">
            <w:pPr>
              <w:spacing w:after="200" w:line="276" w:lineRule="auto"/>
              <w:contextualSpacing/>
              <w:rPr>
                <w:rFonts w:ascii="Calibri" w:hAnsi="Calibri" w:eastAsia="Calibri" w:cs="Calibri"/>
                <w:b/>
              </w:rPr>
            </w:pPr>
            <w:r w:rsidRPr="007437BA">
              <w:rPr>
                <w:rFonts w:ascii="Calibri" w:hAnsi="Calibri" w:eastAsia="Calibri" w:cs="Calibri"/>
                <w:b/>
                <w:bCs/>
              </w:rPr>
              <w:t>N/A</w:t>
            </w:r>
          </w:p>
        </w:tc>
        <w:tc>
          <w:tcPr>
            <w:tcW w:w="5215" w:type="dxa"/>
          </w:tcPr>
          <w:p w:rsidRPr="001B6F10" w:rsidR="00351B64" w:rsidP="00E15D99" w:rsidRDefault="00351B64" w14:paraId="4821BB00" w14:textId="77777777">
            <w:pPr>
              <w:spacing w:after="200" w:line="276" w:lineRule="auto"/>
              <w:rPr>
                <w:rFonts w:ascii="Calibri" w:hAnsi="Calibri" w:eastAsia="Calibri" w:cs="Calibri"/>
                <w:b/>
              </w:rPr>
            </w:pPr>
            <w:r>
              <w:rPr>
                <w:rFonts w:ascii="Calibri" w:hAnsi="Calibri" w:eastAsia="Calibri" w:cs="Calibri"/>
                <w:b/>
              </w:rPr>
              <w:t>O4a</w:t>
            </w:r>
            <w:r w:rsidRPr="001B6F10">
              <w:rPr>
                <w:rFonts w:ascii="Calibri" w:hAnsi="Calibri" w:eastAsia="Calibri" w:cs="Calibri"/>
                <w:b/>
              </w:rPr>
              <w:t>. If gestation age in weeks unknown, specify trimester of pregnancy</w:t>
            </w:r>
          </w:p>
          <w:p w:rsidRPr="001B6F10" w:rsidR="00351B64" w:rsidP="00351B64" w:rsidRDefault="00351B64" w14:paraId="510FBC53" w14:textId="77777777">
            <w:pPr>
              <w:numPr>
                <w:ilvl w:val="0"/>
                <w:numId w:val="18"/>
              </w:numPr>
              <w:spacing w:after="200" w:line="276" w:lineRule="auto"/>
              <w:contextualSpacing/>
              <w:rPr>
                <w:rFonts w:ascii="Calibri" w:hAnsi="Calibri" w:eastAsia="Calibri" w:cs="Calibri"/>
                <w:bCs/>
              </w:rPr>
            </w:pPr>
            <w:r w:rsidRPr="001B6F10">
              <w:rPr>
                <w:rFonts w:ascii="Calibri" w:hAnsi="Calibri" w:eastAsia="Calibri" w:cs="Calibri"/>
                <w:bCs/>
              </w:rPr>
              <w:t>1</w:t>
            </w:r>
            <w:r w:rsidRPr="001B6F10">
              <w:rPr>
                <w:rFonts w:ascii="Calibri" w:hAnsi="Calibri" w:eastAsia="Calibri" w:cs="Calibri"/>
                <w:bCs/>
                <w:vertAlign w:val="superscript"/>
              </w:rPr>
              <w:t>st</w:t>
            </w:r>
            <w:r w:rsidRPr="001B6F10">
              <w:rPr>
                <w:rFonts w:ascii="Calibri" w:hAnsi="Calibri" w:eastAsia="Calibri" w:cs="Calibri"/>
                <w:bCs/>
              </w:rPr>
              <w:t xml:space="preserve"> (0 to 13 weeks 6/7 days)</w:t>
            </w:r>
          </w:p>
          <w:p w:rsidRPr="001B6F10" w:rsidR="00351B64" w:rsidP="00351B64" w:rsidRDefault="00351B64" w14:paraId="63B8A75F" w14:textId="77777777">
            <w:pPr>
              <w:numPr>
                <w:ilvl w:val="0"/>
                <w:numId w:val="18"/>
              </w:numPr>
              <w:spacing w:after="200" w:line="276" w:lineRule="auto"/>
              <w:contextualSpacing/>
              <w:rPr>
                <w:rFonts w:ascii="Calibri" w:hAnsi="Calibri" w:eastAsia="Calibri" w:cs="Calibri"/>
                <w:bCs/>
              </w:rPr>
            </w:pPr>
            <w:r w:rsidRPr="001B6F10">
              <w:rPr>
                <w:rFonts w:ascii="Calibri" w:hAnsi="Calibri" w:eastAsia="Calibri" w:cs="Calibri"/>
                <w:bCs/>
              </w:rPr>
              <w:t>2</w:t>
            </w:r>
            <w:r w:rsidRPr="001B6F10">
              <w:rPr>
                <w:rFonts w:ascii="Calibri" w:hAnsi="Calibri" w:eastAsia="Calibri" w:cs="Calibri"/>
                <w:bCs/>
                <w:vertAlign w:val="superscript"/>
              </w:rPr>
              <w:t>nd</w:t>
            </w:r>
            <w:r w:rsidRPr="001B6F10">
              <w:rPr>
                <w:rFonts w:ascii="Calibri" w:hAnsi="Calibri" w:eastAsia="Calibri" w:cs="Calibri"/>
                <w:bCs/>
              </w:rPr>
              <w:t xml:space="preserve"> (14 weeks 0/7 days to 27 weeks 6/7 days)</w:t>
            </w:r>
          </w:p>
          <w:p w:rsidRPr="001A15DC" w:rsidR="00351B64" w:rsidP="00351B64" w:rsidRDefault="00351B64" w14:paraId="3DF9E4F1" w14:textId="77777777">
            <w:pPr>
              <w:numPr>
                <w:ilvl w:val="0"/>
                <w:numId w:val="18"/>
              </w:numPr>
              <w:spacing w:after="200" w:line="276" w:lineRule="auto"/>
              <w:contextualSpacing/>
              <w:rPr>
                <w:rFonts w:ascii="Calibri" w:hAnsi="Calibri" w:eastAsia="Calibri" w:cs="Calibri"/>
                <w:b/>
              </w:rPr>
            </w:pPr>
            <w:r w:rsidRPr="001B6F10">
              <w:rPr>
                <w:rFonts w:ascii="Calibri" w:hAnsi="Calibri" w:eastAsia="Calibri" w:cs="Calibri"/>
                <w:bCs/>
              </w:rPr>
              <w:t>3</w:t>
            </w:r>
            <w:r w:rsidRPr="001B6F10">
              <w:rPr>
                <w:rFonts w:ascii="Calibri" w:hAnsi="Calibri" w:eastAsia="Calibri" w:cs="Calibri"/>
                <w:bCs/>
                <w:vertAlign w:val="superscript"/>
              </w:rPr>
              <w:t>rd</w:t>
            </w:r>
            <w:r w:rsidRPr="001B6F10">
              <w:rPr>
                <w:rFonts w:ascii="Calibri" w:hAnsi="Calibri" w:eastAsia="Calibri" w:cs="Calibri"/>
                <w:bCs/>
              </w:rPr>
              <w:t xml:space="preserve"> (28 weeks 0/7 days to end)</w:t>
            </w:r>
          </w:p>
          <w:p w:rsidRPr="001A15DC" w:rsidR="00351B64" w:rsidP="00351B64" w:rsidRDefault="00351B64" w14:paraId="36D0CDF0" w14:textId="77777777">
            <w:pPr>
              <w:numPr>
                <w:ilvl w:val="0"/>
                <w:numId w:val="18"/>
              </w:numPr>
              <w:spacing w:after="200" w:line="276" w:lineRule="auto"/>
              <w:contextualSpacing/>
              <w:rPr>
                <w:rFonts w:ascii="Calibri" w:hAnsi="Calibri" w:eastAsia="Calibri" w:cs="Calibri"/>
                <w:b/>
              </w:rPr>
            </w:pPr>
            <w:r>
              <w:rPr>
                <w:rFonts w:ascii="Calibri" w:hAnsi="Calibri" w:eastAsia="Calibri" w:cs="Calibri"/>
                <w:bCs/>
              </w:rPr>
              <w:t>U</w:t>
            </w:r>
            <w:r w:rsidRPr="001A15DC">
              <w:rPr>
                <w:rFonts w:ascii="Calibri" w:hAnsi="Calibri" w:eastAsia="Calibri" w:cs="Calibri"/>
                <w:bCs/>
              </w:rPr>
              <w:t>nknown</w:t>
            </w:r>
          </w:p>
        </w:tc>
      </w:tr>
      <w:tr w:rsidRPr="001B6F10" w:rsidR="00351B64" w:rsidTr="00E15D99" w14:paraId="75E9AFFE" w14:textId="77777777">
        <w:tc>
          <w:tcPr>
            <w:tcW w:w="4855" w:type="dxa"/>
          </w:tcPr>
          <w:p w:rsidRPr="001B6F10" w:rsidR="00351B64" w:rsidP="00E15D99" w:rsidRDefault="00351B64" w14:paraId="5EE322AC" w14:textId="77777777">
            <w:pPr>
              <w:spacing w:line="276" w:lineRule="auto"/>
              <w:rPr>
                <w:rFonts w:ascii="Calibri" w:hAnsi="Calibri" w:eastAsia="Calibri" w:cs="Calibri"/>
                <w:b/>
              </w:rPr>
            </w:pPr>
            <w:r w:rsidRPr="007437BA">
              <w:rPr>
                <w:rFonts w:ascii="Calibri" w:hAnsi="Calibri" w:eastAsia="Calibri" w:cs="Calibri"/>
                <w:b/>
                <w:bCs/>
              </w:rPr>
              <w:t>N/A</w:t>
            </w:r>
          </w:p>
        </w:tc>
        <w:tc>
          <w:tcPr>
            <w:tcW w:w="5215" w:type="dxa"/>
          </w:tcPr>
          <w:p w:rsidR="00351B64" w:rsidP="00E15D99" w:rsidRDefault="00351B64" w14:paraId="4AB5FB72" w14:textId="77777777">
            <w:pPr>
              <w:spacing w:line="276" w:lineRule="auto"/>
              <w:rPr>
                <w:rFonts w:ascii="Calibri" w:hAnsi="Calibri" w:eastAsia="Calibri" w:cs="Calibri"/>
                <w:b/>
              </w:rPr>
            </w:pPr>
            <w:r>
              <w:rPr>
                <w:rFonts w:ascii="Calibri" w:hAnsi="Calibri" w:eastAsia="Calibri" w:cs="Calibri"/>
                <w:b/>
              </w:rPr>
              <w:t>O5. Indicate pregnancy status at discharge or death</w:t>
            </w:r>
          </w:p>
          <w:p w:rsidRPr="001A15DC" w:rsidR="00351B64" w:rsidP="00351B64" w:rsidRDefault="00351B64" w14:paraId="427C31E2" w14:textId="77777777">
            <w:pPr>
              <w:pStyle w:val="ListParagraph"/>
              <w:numPr>
                <w:ilvl w:val="0"/>
                <w:numId w:val="49"/>
              </w:numPr>
              <w:spacing w:after="0"/>
              <w:rPr>
                <w:rFonts w:ascii="Calibri" w:hAnsi="Calibri" w:eastAsia="Calibri" w:cs="Calibri"/>
                <w:bCs/>
              </w:rPr>
            </w:pPr>
            <w:r w:rsidRPr="001A15DC">
              <w:rPr>
                <w:rFonts w:ascii="Calibri" w:hAnsi="Calibri" w:eastAsia="Calibri" w:cs="Calibri"/>
                <w:bCs/>
              </w:rPr>
              <w:t>Still pregnant</w:t>
            </w:r>
          </w:p>
          <w:p w:rsidRPr="001A15DC" w:rsidR="00351B64" w:rsidP="00351B64" w:rsidRDefault="00351B64" w14:paraId="31929367" w14:textId="77777777">
            <w:pPr>
              <w:pStyle w:val="ListParagraph"/>
              <w:numPr>
                <w:ilvl w:val="0"/>
                <w:numId w:val="49"/>
              </w:numPr>
              <w:spacing w:after="0"/>
              <w:rPr>
                <w:rFonts w:ascii="Calibri" w:hAnsi="Calibri" w:eastAsia="Calibri" w:cs="Calibri"/>
                <w:bCs/>
              </w:rPr>
            </w:pPr>
            <w:r w:rsidRPr="001A15DC">
              <w:rPr>
                <w:rFonts w:ascii="Calibri" w:hAnsi="Calibri" w:eastAsia="Calibri" w:cs="Calibri"/>
                <w:bCs/>
              </w:rPr>
              <w:t>No longer pregnant</w:t>
            </w:r>
          </w:p>
          <w:p w:rsidRPr="001A15DC" w:rsidR="00351B64" w:rsidP="00351B64" w:rsidRDefault="00351B64" w14:paraId="5F2DAA43" w14:textId="77777777">
            <w:pPr>
              <w:pStyle w:val="ListParagraph"/>
              <w:numPr>
                <w:ilvl w:val="0"/>
                <w:numId w:val="49"/>
              </w:numPr>
              <w:spacing w:after="0"/>
              <w:rPr>
                <w:rFonts w:ascii="Calibri" w:hAnsi="Calibri" w:eastAsia="Calibri" w:cs="Calibri"/>
                <w:bCs/>
              </w:rPr>
            </w:pPr>
            <w:r w:rsidRPr="001A15DC">
              <w:rPr>
                <w:rFonts w:ascii="Calibri" w:hAnsi="Calibri" w:eastAsia="Calibri" w:cs="Calibri"/>
                <w:bCs/>
              </w:rPr>
              <w:t>Unknown</w:t>
            </w:r>
          </w:p>
        </w:tc>
      </w:tr>
      <w:tr w:rsidRPr="001B6F10" w:rsidR="00351B64" w:rsidTr="00E15D99" w14:paraId="7F8FD236" w14:textId="77777777">
        <w:tc>
          <w:tcPr>
            <w:tcW w:w="4855" w:type="dxa"/>
          </w:tcPr>
          <w:p w:rsidRPr="001B6F10" w:rsidR="00351B64" w:rsidP="00E15D99" w:rsidRDefault="00351B64" w14:paraId="21119371" w14:textId="77777777">
            <w:pPr>
              <w:spacing w:line="276" w:lineRule="auto"/>
              <w:rPr>
                <w:rFonts w:ascii="Calibri" w:hAnsi="Calibri" w:eastAsia="Calibri" w:cs="Calibri"/>
                <w:b/>
              </w:rPr>
            </w:pPr>
            <w:r w:rsidRPr="007437BA">
              <w:rPr>
                <w:rFonts w:ascii="Calibri" w:hAnsi="Calibri" w:eastAsia="Calibri" w:cs="Calibri"/>
                <w:b/>
                <w:bCs/>
              </w:rPr>
              <w:t>N/A</w:t>
            </w:r>
          </w:p>
        </w:tc>
        <w:tc>
          <w:tcPr>
            <w:tcW w:w="5215" w:type="dxa"/>
          </w:tcPr>
          <w:p w:rsidR="00351B64" w:rsidP="00E15D99" w:rsidRDefault="00351B64" w14:paraId="3A522CBE" w14:textId="77777777">
            <w:pPr>
              <w:spacing w:line="276" w:lineRule="auto"/>
              <w:rPr>
                <w:rFonts w:ascii="Calibri" w:hAnsi="Calibri" w:eastAsia="Calibri" w:cs="Calibri"/>
                <w:b/>
              </w:rPr>
            </w:pPr>
            <w:r>
              <w:rPr>
                <w:rFonts w:ascii="Calibri" w:hAnsi="Calibri" w:eastAsia="Calibri" w:cs="Calibri"/>
                <w:b/>
              </w:rPr>
              <w:t>O5a. If patient was pregnant on admission but no longer pregnant at discharge, indicate pregnancy outcome at discharge</w:t>
            </w:r>
          </w:p>
          <w:p w:rsidRPr="007437BA" w:rsidR="00351B64" w:rsidP="00351B64" w:rsidRDefault="00351B64" w14:paraId="7D8B54EE" w14:textId="77777777">
            <w:pPr>
              <w:pStyle w:val="ListParagraph"/>
              <w:numPr>
                <w:ilvl w:val="0"/>
                <w:numId w:val="50"/>
              </w:numPr>
              <w:spacing w:after="0"/>
              <w:rPr>
                <w:rFonts w:ascii="Calibri" w:hAnsi="Calibri" w:eastAsia="Calibri" w:cs="Calibri"/>
                <w:bCs/>
              </w:rPr>
            </w:pPr>
            <w:r w:rsidRPr="007437BA">
              <w:rPr>
                <w:rFonts w:ascii="Calibri" w:hAnsi="Calibri" w:eastAsia="Calibri" w:cs="Calibri"/>
                <w:bCs/>
              </w:rPr>
              <w:t>Healthy newborn</w:t>
            </w:r>
          </w:p>
          <w:p w:rsidRPr="007437BA" w:rsidR="00351B64" w:rsidP="00351B64" w:rsidRDefault="00351B64" w14:paraId="65461B7B" w14:textId="77777777">
            <w:pPr>
              <w:pStyle w:val="ListParagraph"/>
              <w:numPr>
                <w:ilvl w:val="0"/>
                <w:numId w:val="50"/>
              </w:numPr>
              <w:spacing w:after="0"/>
              <w:rPr>
                <w:rFonts w:ascii="Calibri" w:hAnsi="Calibri" w:eastAsia="Calibri" w:cs="Calibri"/>
                <w:bCs/>
              </w:rPr>
            </w:pPr>
            <w:r w:rsidRPr="007437BA">
              <w:rPr>
                <w:rFonts w:ascii="Calibri" w:hAnsi="Calibri" w:eastAsia="Calibri" w:cs="Calibri"/>
                <w:bCs/>
              </w:rPr>
              <w:t xml:space="preserve">Ill newborn </w:t>
            </w:r>
          </w:p>
          <w:p w:rsidRPr="007437BA" w:rsidR="00351B64" w:rsidP="00351B64" w:rsidRDefault="00351B64" w14:paraId="4D99229D" w14:textId="77777777">
            <w:pPr>
              <w:pStyle w:val="ListParagraph"/>
              <w:numPr>
                <w:ilvl w:val="0"/>
                <w:numId w:val="50"/>
              </w:numPr>
              <w:spacing w:after="0"/>
              <w:rPr>
                <w:rFonts w:ascii="Calibri" w:hAnsi="Calibri" w:eastAsia="Calibri" w:cs="Calibri"/>
                <w:bCs/>
              </w:rPr>
            </w:pPr>
            <w:r w:rsidRPr="007437BA">
              <w:rPr>
                <w:rFonts w:ascii="Calibri" w:hAnsi="Calibri" w:eastAsia="Calibri" w:cs="Calibri"/>
                <w:bCs/>
              </w:rPr>
              <w:t>Infant died</w:t>
            </w:r>
          </w:p>
          <w:p w:rsidRPr="007437BA" w:rsidR="00351B64" w:rsidP="00351B64" w:rsidRDefault="00351B64" w14:paraId="06D1AE37" w14:textId="77777777">
            <w:pPr>
              <w:pStyle w:val="ListParagraph"/>
              <w:numPr>
                <w:ilvl w:val="0"/>
                <w:numId w:val="50"/>
              </w:numPr>
              <w:spacing w:after="0"/>
              <w:rPr>
                <w:rFonts w:ascii="Calibri" w:hAnsi="Calibri" w:eastAsia="Calibri" w:cs="Calibri"/>
                <w:bCs/>
              </w:rPr>
            </w:pPr>
            <w:r w:rsidRPr="007437BA">
              <w:rPr>
                <w:rFonts w:ascii="Calibri" w:hAnsi="Calibri" w:eastAsia="Calibri" w:cs="Calibri"/>
                <w:bCs/>
              </w:rPr>
              <w:t>Miscarriage (intrauterine death at &lt;20 weeks GA)</w:t>
            </w:r>
          </w:p>
          <w:p w:rsidRPr="007437BA" w:rsidR="00351B64" w:rsidP="00351B64" w:rsidRDefault="00351B64" w14:paraId="35152AE7" w14:textId="77777777">
            <w:pPr>
              <w:pStyle w:val="ListParagraph"/>
              <w:numPr>
                <w:ilvl w:val="0"/>
                <w:numId w:val="50"/>
              </w:numPr>
              <w:spacing w:after="0"/>
              <w:rPr>
                <w:rFonts w:ascii="Calibri" w:hAnsi="Calibri" w:eastAsia="Calibri" w:cs="Calibri"/>
                <w:bCs/>
              </w:rPr>
            </w:pPr>
            <w:r w:rsidRPr="007437BA">
              <w:rPr>
                <w:rFonts w:ascii="Calibri" w:hAnsi="Calibri" w:eastAsia="Calibri" w:cs="Calibri"/>
                <w:bCs/>
              </w:rPr>
              <w:t>Still birth (intrauterine death at ≥20 weeks GA)</w:t>
            </w:r>
          </w:p>
          <w:p w:rsidRPr="007437BA" w:rsidR="00351B64" w:rsidP="00351B64" w:rsidRDefault="00351B64" w14:paraId="081BBF3B" w14:textId="77777777">
            <w:pPr>
              <w:pStyle w:val="ListParagraph"/>
              <w:numPr>
                <w:ilvl w:val="0"/>
                <w:numId w:val="50"/>
              </w:numPr>
              <w:spacing w:after="0"/>
              <w:rPr>
                <w:rFonts w:ascii="Calibri" w:hAnsi="Calibri" w:eastAsia="Calibri" w:cs="Calibri"/>
                <w:bCs/>
              </w:rPr>
            </w:pPr>
            <w:r w:rsidRPr="007437BA">
              <w:rPr>
                <w:rFonts w:ascii="Calibri" w:hAnsi="Calibri" w:eastAsia="Calibri" w:cs="Calibri"/>
                <w:bCs/>
              </w:rPr>
              <w:lastRenderedPageBreak/>
              <w:t>Abortion</w:t>
            </w:r>
          </w:p>
          <w:p w:rsidRPr="007437BA" w:rsidR="00351B64" w:rsidP="00351B64" w:rsidRDefault="00351B64" w14:paraId="2B83EFB6" w14:textId="77777777">
            <w:pPr>
              <w:pStyle w:val="ListParagraph"/>
              <w:numPr>
                <w:ilvl w:val="0"/>
                <w:numId w:val="50"/>
              </w:numPr>
              <w:spacing w:after="0"/>
              <w:rPr>
                <w:rFonts w:ascii="Calibri" w:hAnsi="Calibri" w:eastAsia="Calibri" w:cs="Calibri"/>
                <w:bCs/>
              </w:rPr>
            </w:pPr>
            <w:r w:rsidRPr="007437BA">
              <w:rPr>
                <w:rFonts w:ascii="Calibri" w:hAnsi="Calibri" w:eastAsia="Calibri" w:cs="Calibri"/>
                <w:bCs/>
              </w:rPr>
              <w:t>Unknown</w:t>
            </w:r>
          </w:p>
        </w:tc>
      </w:tr>
      <w:tr w:rsidRPr="001B6F10" w:rsidR="00351B64" w:rsidTr="00E15D99" w14:paraId="1ADCCA17" w14:textId="77777777">
        <w:tc>
          <w:tcPr>
            <w:tcW w:w="4855" w:type="dxa"/>
          </w:tcPr>
          <w:p w:rsidRPr="001B6F10" w:rsidR="00351B64" w:rsidP="00E15D99" w:rsidRDefault="00351B64" w14:paraId="4B804B31" w14:textId="77777777">
            <w:pPr>
              <w:spacing w:line="276" w:lineRule="auto"/>
              <w:rPr>
                <w:rFonts w:ascii="Calibri" w:hAnsi="Calibri" w:eastAsia="Calibri" w:cs="Calibri"/>
                <w:b/>
              </w:rPr>
            </w:pPr>
            <w:r w:rsidRPr="007437BA">
              <w:rPr>
                <w:rFonts w:ascii="Calibri" w:hAnsi="Calibri" w:eastAsia="Calibri" w:cs="Calibri"/>
                <w:b/>
                <w:bCs/>
              </w:rPr>
              <w:lastRenderedPageBreak/>
              <w:t>N/A</w:t>
            </w:r>
          </w:p>
        </w:tc>
        <w:tc>
          <w:tcPr>
            <w:tcW w:w="5215" w:type="dxa"/>
          </w:tcPr>
          <w:p w:rsidR="00351B64" w:rsidP="00E15D99" w:rsidRDefault="00351B64" w14:paraId="13D16E18" w14:textId="77777777">
            <w:pPr>
              <w:spacing w:line="276" w:lineRule="auto"/>
              <w:rPr>
                <w:rFonts w:ascii="Calibri" w:hAnsi="Calibri" w:eastAsia="Calibri" w:cs="Calibri"/>
                <w:b/>
              </w:rPr>
            </w:pPr>
            <w:r>
              <w:rPr>
                <w:rFonts w:ascii="Calibri" w:hAnsi="Calibri" w:eastAsia="Calibri" w:cs="Calibri"/>
                <w:b/>
              </w:rPr>
              <w:t>O5b. Pre-term live birth (&lt;37 weeks GA)</w:t>
            </w:r>
          </w:p>
          <w:p w:rsidRPr="007437BA" w:rsidR="00351B64" w:rsidP="00351B64" w:rsidRDefault="00351B64" w14:paraId="647959A5" w14:textId="77777777">
            <w:pPr>
              <w:pStyle w:val="ListParagraph"/>
              <w:numPr>
                <w:ilvl w:val="0"/>
                <w:numId w:val="51"/>
              </w:numPr>
              <w:spacing w:after="0"/>
              <w:rPr>
                <w:rFonts w:ascii="Calibri" w:hAnsi="Calibri" w:eastAsia="Calibri" w:cs="Calibri"/>
                <w:bCs/>
              </w:rPr>
            </w:pPr>
            <w:r w:rsidRPr="007437BA">
              <w:rPr>
                <w:rFonts w:ascii="Calibri" w:hAnsi="Calibri" w:eastAsia="Calibri" w:cs="Calibri"/>
                <w:bCs/>
              </w:rPr>
              <w:t xml:space="preserve">Yes </w:t>
            </w:r>
          </w:p>
          <w:p w:rsidRPr="007437BA" w:rsidR="00351B64" w:rsidP="00351B64" w:rsidRDefault="00351B64" w14:paraId="1E71015C" w14:textId="77777777">
            <w:pPr>
              <w:pStyle w:val="ListParagraph"/>
              <w:numPr>
                <w:ilvl w:val="0"/>
                <w:numId w:val="51"/>
              </w:numPr>
              <w:spacing w:after="0"/>
              <w:rPr>
                <w:rFonts w:ascii="Calibri" w:hAnsi="Calibri" w:eastAsia="Calibri" w:cs="Calibri"/>
                <w:bCs/>
              </w:rPr>
            </w:pPr>
            <w:r w:rsidRPr="007437BA">
              <w:rPr>
                <w:rFonts w:ascii="Calibri" w:hAnsi="Calibri" w:eastAsia="Calibri" w:cs="Calibri"/>
                <w:bCs/>
              </w:rPr>
              <w:t>No</w:t>
            </w:r>
          </w:p>
          <w:p w:rsidRPr="007437BA" w:rsidR="00351B64" w:rsidP="00351B64" w:rsidRDefault="00351B64" w14:paraId="704DE7E8" w14:textId="77777777">
            <w:pPr>
              <w:pStyle w:val="ListParagraph"/>
              <w:numPr>
                <w:ilvl w:val="0"/>
                <w:numId w:val="51"/>
              </w:numPr>
              <w:spacing w:after="0"/>
              <w:rPr>
                <w:rFonts w:ascii="Calibri" w:hAnsi="Calibri" w:eastAsia="Calibri" w:cs="Calibri"/>
                <w:bCs/>
              </w:rPr>
            </w:pPr>
            <w:r w:rsidRPr="007437BA">
              <w:rPr>
                <w:rFonts w:ascii="Calibri" w:hAnsi="Calibri" w:eastAsia="Calibri" w:cs="Calibri"/>
                <w:bCs/>
              </w:rPr>
              <w:t>Unknown</w:t>
            </w:r>
          </w:p>
          <w:p w:rsidRPr="007437BA" w:rsidR="00351B64" w:rsidP="00351B64" w:rsidRDefault="00351B64" w14:paraId="77C6A60A" w14:textId="77777777">
            <w:pPr>
              <w:pStyle w:val="ListParagraph"/>
              <w:numPr>
                <w:ilvl w:val="0"/>
                <w:numId w:val="51"/>
              </w:numPr>
              <w:spacing w:after="0"/>
              <w:rPr>
                <w:rFonts w:ascii="Calibri" w:hAnsi="Calibri" w:eastAsia="Calibri" w:cs="Calibri"/>
                <w:bCs/>
              </w:rPr>
            </w:pPr>
            <w:r w:rsidRPr="007437BA">
              <w:rPr>
                <w:rFonts w:ascii="Calibri" w:hAnsi="Calibri" w:eastAsia="Calibri" w:cs="Calibri"/>
                <w:bCs/>
              </w:rPr>
              <w:t>Pre-term delivery, gestational age in weeks</w:t>
            </w:r>
          </w:p>
        </w:tc>
      </w:tr>
    </w:tbl>
    <w:p w:rsidR="00351B64" w:rsidP="00351B64" w:rsidRDefault="00351B64" w14:paraId="2341A2F5" w14:textId="77777777">
      <w:pPr>
        <w:pStyle w:val="Default"/>
        <w:rPr>
          <w:b/>
          <w:bCs/>
          <w:color w:val="auto"/>
          <w:sz w:val="32"/>
          <w:szCs w:val="32"/>
          <w:u w:val="single"/>
        </w:rPr>
      </w:pPr>
    </w:p>
    <w:p w:rsidR="00351B64" w:rsidP="00351B64" w:rsidRDefault="00351B64" w14:paraId="2815593D" w14:textId="77777777">
      <w:pPr>
        <w:rPr>
          <w:rFonts w:ascii="Times New Roman" w:hAnsi="Times New Roman"/>
        </w:rPr>
      </w:pPr>
    </w:p>
    <w:p w:rsidRPr="00782852" w:rsidR="00351B64" w:rsidP="00351B64" w:rsidRDefault="00351B64" w14:paraId="560D3088" w14:textId="4DB9987A">
      <w:pPr>
        <w:pStyle w:val="ListParagraph"/>
        <w:numPr>
          <w:ilvl w:val="0"/>
          <w:numId w:val="31"/>
        </w:numPr>
        <w:spacing w:after="0" w:line="240" w:lineRule="auto"/>
        <w:rPr>
          <w:rFonts w:ascii="Times New Roman" w:hAnsi="Times New Roman"/>
          <w:b/>
          <w:bCs/>
          <w:sz w:val="28"/>
          <w:szCs w:val="28"/>
        </w:rPr>
      </w:pPr>
      <w:r w:rsidRPr="00782852">
        <w:rPr>
          <w:rFonts w:ascii="Times New Roman" w:hAnsi="Times New Roman"/>
          <w:b/>
          <w:bCs/>
          <w:sz w:val="28"/>
          <w:szCs w:val="28"/>
        </w:rPr>
        <w:t>FluSurv-NET/RSV Laboratory Survey</w:t>
      </w:r>
      <w:r>
        <w:rPr>
          <w:b/>
          <w:bCs/>
          <w:sz w:val="23"/>
          <w:szCs w:val="23"/>
        </w:rPr>
        <w:t xml:space="preserve">– </w:t>
      </w:r>
      <w:r w:rsidRPr="00131E73">
        <w:rPr>
          <w:b/>
          <w:bCs/>
          <w:sz w:val="23"/>
          <w:szCs w:val="23"/>
        </w:rPr>
        <w:t>Attachment #</w:t>
      </w:r>
      <w:r>
        <w:rPr>
          <w:b/>
          <w:bCs/>
          <w:sz w:val="23"/>
          <w:szCs w:val="23"/>
        </w:rPr>
        <w:t>8</w:t>
      </w:r>
    </w:p>
    <w:p w:rsidR="00351B64" w:rsidP="00351B64" w:rsidRDefault="00351B64" w14:paraId="530BB429" w14:textId="77777777">
      <w:pPr>
        <w:spacing w:after="0" w:line="240" w:lineRule="auto"/>
        <w:rPr>
          <w:rFonts w:ascii="Times New Roman" w:hAnsi="Times New Roman"/>
          <w:b/>
          <w:bCs/>
          <w:sz w:val="28"/>
          <w:szCs w:val="28"/>
        </w:rPr>
      </w:pPr>
    </w:p>
    <w:tbl>
      <w:tblPr>
        <w:tblStyle w:val="TableGrid"/>
        <w:tblW w:w="10574" w:type="dxa"/>
        <w:tblLook w:val="04A0" w:firstRow="1" w:lastRow="0" w:firstColumn="1" w:lastColumn="0" w:noHBand="0" w:noVBand="1"/>
      </w:tblPr>
      <w:tblGrid>
        <w:gridCol w:w="5287"/>
        <w:gridCol w:w="5287"/>
      </w:tblGrid>
      <w:tr w:rsidRPr="00D05EF6" w:rsidR="00351B64" w:rsidTr="00E15D99" w14:paraId="349713F7" w14:textId="77777777">
        <w:tc>
          <w:tcPr>
            <w:tcW w:w="5287" w:type="dxa"/>
            <w:shd w:val="clear" w:color="auto" w:fill="BFBFBF" w:themeFill="background1" w:themeFillShade="BF"/>
          </w:tcPr>
          <w:p w:rsidRPr="00D32C77" w:rsidR="00351B64" w:rsidP="00E15D99" w:rsidRDefault="00351B64" w14:paraId="030B722C" w14:textId="77777777">
            <w:pPr>
              <w:rPr>
                <w:rFonts w:cstheme="minorHAnsi"/>
                <w:b/>
              </w:rPr>
            </w:pPr>
            <w:r w:rsidRPr="00D32C77">
              <w:rPr>
                <w:rFonts w:cstheme="minorHAnsi"/>
                <w:b/>
              </w:rPr>
              <w:t>Question on 20</w:t>
            </w:r>
            <w:r>
              <w:rPr>
                <w:rFonts w:cstheme="minorHAnsi"/>
                <w:b/>
              </w:rPr>
              <w:t>20-21</w:t>
            </w:r>
            <w:r w:rsidRPr="00D32C77">
              <w:rPr>
                <w:rFonts w:cstheme="minorHAnsi"/>
                <w:b/>
              </w:rPr>
              <w:t xml:space="preserve"> form</w:t>
            </w:r>
          </w:p>
        </w:tc>
        <w:tc>
          <w:tcPr>
            <w:tcW w:w="5287" w:type="dxa"/>
            <w:shd w:val="clear" w:color="auto" w:fill="BFBFBF" w:themeFill="background1" w:themeFillShade="BF"/>
          </w:tcPr>
          <w:p w:rsidRPr="00D32C77" w:rsidR="00351B64" w:rsidP="00E15D99" w:rsidRDefault="00351B64" w14:paraId="6927BD53" w14:textId="77777777">
            <w:pPr>
              <w:rPr>
                <w:rFonts w:cstheme="minorHAnsi"/>
                <w:b/>
              </w:rPr>
            </w:pPr>
            <w:r w:rsidRPr="00D32C77">
              <w:rPr>
                <w:rFonts w:cstheme="minorHAnsi"/>
                <w:b/>
              </w:rPr>
              <w:t>Question on 20</w:t>
            </w:r>
            <w:r>
              <w:rPr>
                <w:rFonts w:cstheme="minorHAnsi"/>
                <w:b/>
              </w:rPr>
              <w:t>21-22</w:t>
            </w:r>
            <w:r w:rsidRPr="00D32C77">
              <w:rPr>
                <w:rFonts w:cstheme="minorHAnsi"/>
                <w:b/>
              </w:rPr>
              <w:t xml:space="preserve"> form</w:t>
            </w:r>
          </w:p>
        </w:tc>
      </w:tr>
      <w:tr w:rsidRPr="00D05EF6" w:rsidR="00351B64" w:rsidTr="00E15D99" w14:paraId="4817C50A" w14:textId="77777777">
        <w:tc>
          <w:tcPr>
            <w:tcW w:w="5287" w:type="dxa"/>
          </w:tcPr>
          <w:p w:rsidR="00351B64" w:rsidP="00E15D99" w:rsidRDefault="00351B64" w14:paraId="22E5AA0C" w14:textId="77777777">
            <w:pPr>
              <w:pStyle w:val="Default"/>
              <w:spacing w:line="161" w:lineRule="atLeast"/>
              <w:rPr>
                <w:rFonts w:asciiTheme="minorHAnsi" w:hAnsiTheme="minorHAnsi" w:cstheme="minorHAnsi"/>
                <w:b/>
                <w:bCs/>
                <w:sz w:val="22"/>
                <w:szCs w:val="22"/>
              </w:rPr>
            </w:pPr>
            <w:r>
              <w:rPr>
                <w:rFonts w:asciiTheme="minorHAnsi" w:hAnsiTheme="minorHAnsi" w:cstheme="minorHAnsi"/>
                <w:b/>
                <w:bCs/>
                <w:sz w:val="22"/>
                <w:szCs w:val="22"/>
              </w:rPr>
              <w:t>4a. Select the kit name(s) (manufacturer) for the rapid influenza antigen diagnostic test(s) performed at the laboratory (Check all that apply):</w:t>
            </w:r>
          </w:p>
          <w:p w:rsidRPr="00E8373B" w:rsidR="00351B64" w:rsidP="00351B64" w:rsidRDefault="00351B64" w14:paraId="5FB9547E"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BD Veritor™ System for Rapid Detection of Flu A+B (CLIA-waived),</w:t>
            </w:r>
          </w:p>
          <w:p w:rsidRPr="00E8373B" w:rsidR="00351B64" w:rsidP="00351B64" w:rsidRDefault="00351B64" w14:paraId="63EB4036"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(Becton Dickinson &amp; Co.)</w:t>
            </w:r>
          </w:p>
          <w:p w:rsidRPr="00E8373B" w:rsidR="00351B64" w:rsidP="00351B64" w:rsidRDefault="00351B64" w14:paraId="530B3AAC"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BD Veritor™ System for Rapid Detection of Flu A+B (Moderately Complex),</w:t>
            </w:r>
          </w:p>
          <w:p w:rsidRPr="00E8373B" w:rsidR="00351B64" w:rsidP="00351B64" w:rsidRDefault="00351B64" w14:paraId="70D6B744"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(Becton Dickinson &amp; Co.)</w:t>
            </w:r>
          </w:p>
          <w:p w:rsidRPr="00E8373B" w:rsidR="00351B64" w:rsidP="00351B64" w:rsidRDefault="00351B64" w14:paraId="7841A349"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Binax NOW® Influenza A&amp;B Card 2 (Abbott)</w:t>
            </w:r>
          </w:p>
          <w:p w:rsidRPr="00E8373B" w:rsidR="00351B64" w:rsidP="00351B64" w:rsidRDefault="00351B64" w14:paraId="092223D4"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BioSign® Flu A+B or OraSure QuickFlu Rapid A+B Test or Polymedco Poly stat</w:t>
            </w:r>
          </w:p>
          <w:p w:rsidR="00351B64" w:rsidP="00351B64" w:rsidRDefault="00351B64" w14:paraId="7DC53CAD"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Flu A&amp;B Test or LifeSign LLC Status Flu A&amp;B (Princeton BioMedtech Corp.)</w:t>
            </w:r>
          </w:p>
          <w:p w:rsidRPr="00E8373B" w:rsidR="00351B64" w:rsidP="00351B64" w:rsidRDefault="00351B64" w14:paraId="12B5AFB0"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QuickVue® Influenza A+B Test (Quidel Corp.)</w:t>
            </w:r>
          </w:p>
          <w:p w:rsidRPr="00E8373B" w:rsidR="00351B64" w:rsidP="00351B64" w:rsidRDefault="00351B64" w14:paraId="5F21A9B5"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Sofia® Analyzer and Influenza A+B FIA (CLIA-waived) (Quidel Corp.)</w:t>
            </w:r>
          </w:p>
          <w:p w:rsidRPr="00E8373B" w:rsidR="00351B64" w:rsidP="00351B64" w:rsidRDefault="00351B64" w14:paraId="29787C7E"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Sofia® Analyzer and Influenza A+B FIA (Quidel Corp.)</w:t>
            </w:r>
          </w:p>
          <w:p w:rsidRPr="00E8373B" w:rsidR="00351B64" w:rsidP="00351B64" w:rsidRDefault="00351B64" w14:paraId="0E4CAB4B"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XPECT™ Influenza A/B (Remel Inc./Thermo Fisher Scientific)</w:t>
            </w:r>
          </w:p>
          <w:p w:rsidRPr="00F0319F" w:rsidR="00351B64" w:rsidP="00351B64" w:rsidRDefault="00351B64" w14:paraId="2E541498" w14:textId="77777777">
            <w:pPr>
              <w:pStyle w:val="Default"/>
              <w:numPr>
                <w:ilvl w:val="0"/>
                <w:numId w:val="52"/>
              </w:numPr>
              <w:spacing w:line="161" w:lineRule="atLeast"/>
              <w:rPr>
                <w:rFonts w:asciiTheme="minorHAnsi" w:hAnsiTheme="minorHAnsi" w:cstheme="minorHAnsi"/>
                <w:b/>
                <w:bCs/>
                <w:sz w:val="22"/>
                <w:szCs w:val="22"/>
              </w:rPr>
            </w:pPr>
            <w:r w:rsidRPr="00E8373B">
              <w:rPr>
                <w:rFonts w:asciiTheme="minorHAnsi" w:hAnsiTheme="minorHAnsi" w:cstheme="minorHAnsi"/>
                <w:sz w:val="22"/>
                <w:szCs w:val="22"/>
              </w:rPr>
              <w:t>Other, specify</w:t>
            </w:r>
          </w:p>
        </w:tc>
        <w:tc>
          <w:tcPr>
            <w:tcW w:w="5287" w:type="dxa"/>
          </w:tcPr>
          <w:p w:rsidR="00351B64" w:rsidP="00E15D99" w:rsidRDefault="00351B64" w14:paraId="6AA6D578" w14:textId="77777777">
            <w:pPr>
              <w:pStyle w:val="Default"/>
              <w:spacing w:line="161" w:lineRule="atLeast"/>
              <w:rPr>
                <w:rFonts w:asciiTheme="minorHAnsi" w:hAnsiTheme="minorHAnsi" w:cstheme="minorHAnsi"/>
                <w:b/>
                <w:bCs/>
                <w:sz w:val="22"/>
                <w:szCs w:val="22"/>
              </w:rPr>
            </w:pPr>
            <w:r>
              <w:rPr>
                <w:rFonts w:asciiTheme="minorHAnsi" w:hAnsiTheme="minorHAnsi" w:cstheme="minorHAnsi"/>
                <w:b/>
                <w:bCs/>
                <w:sz w:val="22"/>
                <w:szCs w:val="22"/>
              </w:rPr>
              <w:t>4a. Select the kit name(s) (manufacturer) for the rapid influenza antigen diagnostic test(s) performed at the laboratory (Check all that apply):</w:t>
            </w:r>
          </w:p>
          <w:p w:rsidRPr="008F6171" w:rsidR="00351B64" w:rsidP="00351B64" w:rsidRDefault="00351B64" w14:paraId="1D585D06"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Acucy Influenza A&amp;B Test (Sekisui Diagnostics, LLC)</w:t>
            </w:r>
          </w:p>
          <w:p w:rsidRPr="008F6171" w:rsidR="00351B64" w:rsidP="00351B64" w:rsidRDefault="00351B64" w14:paraId="61F56F64"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BD Veritor™ System for Rapid Detection of Flu A+B (CLIA-waived),</w:t>
            </w:r>
          </w:p>
          <w:p w:rsidRPr="008F6171" w:rsidR="00351B64" w:rsidP="00351B64" w:rsidRDefault="00351B64" w14:paraId="1FBF42B8"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(Becton Dickinson &amp; Co.)</w:t>
            </w:r>
          </w:p>
          <w:p w:rsidRPr="008F6171" w:rsidR="00351B64" w:rsidP="00351B64" w:rsidRDefault="00351B64" w14:paraId="076F5C32"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BD Veritor™ System for Rapid Detection of Flu A+B (Moderately Complex),</w:t>
            </w:r>
          </w:p>
          <w:p w:rsidRPr="008F6171" w:rsidR="00351B64" w:rsidP="00351B64" w:rsidRDefault="00351B64" w14:paraId="5630AB5A"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(Becton Dickinson &amp; Co.)</w:t>
            </w:r>
          </w:p>
          <w:p w:rsidRPr="008F6171" w:rsidR="00351B64" w:rsidP="00351B64" w:rsidRDefault="00351B64" w14:paraId="242A7696"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Binax NOW® Influenza A&amp;B Card 2 (Abbott)</w:t>
            </w:r>
          </w:p>
          <w:p w:rsidRPr="008F6171" w:rsidR="00351B64" w:rsidP="00351B64" w:rsidRDefault="00351B64" w14:paraId="0C1418A2"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BioSign® Flu A+B or OraSure QuickFlu Rapid A+B Test or Polymedco Poly stat</w:t>
            </w:r>
          </w:p>
          <w:p w:rsidRPr="008F6171" w:rsidR="00351B64" w:rsidP="00351B64" w:rsidRDefault="00351B64" w14:paraId="7A01C4E8"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Flu A&amp;B Test or LifeSign LLC Status Flu A&amp;B (Princeton BioMedtech Corp.)</w:t>
            </w:r>
          </w:p>
          <w:p w:rsidRPr="008F6171" w:rsidR="00351B64" w:rsidP="00351B64" w:rsidRDefault="00351B64" w14:paraId="30EBF21E"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OSOM Ultra Plus Flu A&amp;B Test (Sekisui Diagnostics, LLC)</w:t>
            </w:r>
          </w:p>
          <w:p w:rsidRPr="008F6171" w:rsidR="00351B64" w:rsidP="00351B64" w:rsidRDefault="00351B64" w14:paraId="66B429DC"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QuickVue® Influenza A+B Test (Quidel Corp.)</w:t>
            </w:r>
          </w:p>
          <w:p w:rsidRPr="008F6171" w:rsidR="00351B64" w:rsidP="00351B64" w:rsidRDefault="00351B64" w14:paraId="28B6C945"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Sofia® Analyzer and Influenza A+B FIA (CLIA-waived) (Quidel Corp.)</w:t>
            </w:r>
          </w:p>
          <w:p w:rsidRPr="008F6171" w:rsidR="00351B64" w:rsidP="00351B64" w:rsidRDefault="00351B64" w14:paraId="07542892"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Sofia® Analyzer and Influenza A+B FIA (Quidel Corp.)</w:t>
            </w:r>
          </w:p>
          <w:p w:rsidRPr="008F6171" w:rsidR="00351B64" w:rsidP="00351B64" w:rsidRDefault="00351B64" w14:paraId="42A52DF9" w14:textId="77777777">
            <w:pPr>
              <w:pStyle w:val="Default"/>
              <w:numPr>
                <w:ilvl w:val="0"/>
                <w:numId w:val="53"/>
              </w:numPr>
              <w:spacing w:line="161" w:lineRule="atLeast"/>
              <w:rPr>
                <w:rFonts w:asciiTheme="minorHAnsi" w:hAnsiTheme="minorHAnsi" w:cstheme="minorHAnsi"/>
                <w:sz w:val="22"/>
                <w:szCs w:val="22"/>
              </w:rPr>
            </w:pPr>
            <w:r w:rsidRPr="008F6171">
              <w:rPr>
                <w:rFonts w:asciiTheme="minorHAnsi" w:hAnsiTheme="minorHAnsi" w:cstheme="minorHAnsi"/>
                <w:sz w:val="22"/>
                <w:szCs w:val="22"/>
              </w:rPr>
              <w:t>XPECT™ Influenza A/B (Remel Inc./Thermo Fisher Scientific)</w:t>
            </w:r>
          </w:p>
          <w:p w:rsidRPr="00F0319F" w:rsidR="00351B64" w:rsidP="00351B64" w:rsidRDefault="00351B64" w14:paraId="55E1877E" w14:textId="77777777">
            <w:pPr>
              <w:pStyle w:val="Default"/>
              <w:numPr>
                <w:ilvl w:val="0"/>
                <w:numId w:val="53"/>
              </w:numPr>
              <w:spacing w:line="161" w:lineRule="atLeast"/>
              <w:rPr>
                <w:rFonts w:asciiTheme="minorHAnsi" w:hAnsiTheme="minorHAnsi" w:cstheme="minorHAnsi"/>
                <w:b/>
                <w:bCs/>
                <w:sz w:val="22"/>
                <w:szCs w:val="22"/>
              </w:rPr>
            </w:pPr>
            <w:r w:rsidRPr="008F6171">
              <w:rPr>
                <w:rFonts w:asciiTheme="minorHAnsi" w:hAnsiTheme="minorHAnsi" w:cstheme="minorHAnsi"/>
                <w:sz w:val="22"/>
                <w:szCs w:val="22"/>
              </w:rPr>
              <w:t>Other, specify:</w:t>
            </w:r>
          </w:p>
        </w:tc>
      </w:tr>
      <w:tr w:rsidRPr="00D05EF6" w:rsidR="00351B64" w:rsidTr="00E15D99" w14:paraId="62161AA2" w14:textId="77777777">
        <w:tc>
          <w:tcPr>
            <w:tcW w:w="5287" w:type="dxa"/>
          </w:tcPr>
          <w:p w:rsidR="00351B64" w:rsidP="00E15D99" w:rsidRDefault="00351B64" w14:paraId="52EEE96C" w14:textId="77777777">
            <w:pPr>
              <w:pStyle w:val="Default"/>
              <w:spacing w:line="161" w:lineRule="atLeast"/>
              <w:rPr>
                <w:rFonts w:asciiTheme="minorHAnsi" w:hAnsiTheme="minorHAnsi" w:cstheme="minorHAnsi"/>
                <w:b/>
                <w:bCs/>
                <w:sz w:val="22"/>
                <w:szCs w:val="22"/>
              </w:rPr>
            </w:pPr>
            <w:r>
              <w:rPr>
                <w:rFonts w:asciiTheme="minorHAnsi" w:hAnsiTheme="minorHAnsi" w:cstheme="minorHAnsi"/>
                <w:b/>
                <w:bCs/>
                <w:sz w:val="22"/>
                <w:szCs w:val="22"/>
              </w:rPr>
              <w:t>4b. If more than one kit is selected above, please select the one kit that is (or will be) used most frequently for rapid influenza diagnostic testing at the laboratory during the current influenza season:</w:t>
            </w:r>
          </w:p>
          <w:p w:rsidRPr="00E8373B" w:rsidR="00351B64" w:rsidP="00351B64" w:rsidRDefault="00351B64" w14:paraId="327DB771"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BD Veritor™ System for Rapid Detection of Flu A+B (CLIA-waived),</w:t>
            </w:r>
          </w:p>
          <w:p w:rsidRPr="00E8373B" w:rsidR="00351B64" w:rsidP="00351B64" w:rsidRDefault="00351B64" w14:paraId="1BF33069"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(Becton Dickinson &amp; Co.)</w:t>
            </w:r>
          </w:p>
          <w:p w:rsidRPr="00E8373B" w:rsidR="00351B64" w:rsidP="00351B64" w:rsidRDefault="00351B64" w14:paraId="5B94F520"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lastRenderedPageBreak/>
              <w:t>BD Veritor™ System for Rapid Detection of Flu A+B (Moderately Complex),</w:t>
            </w:r>
          </w:p>
          <w:p w:rsidRPr="00E8373B" w:rsidR="00351B64" w:rsidP="00351B64" w:rsidRDefault="00351B64" w14:paraId="7C8CA350"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(Becton Dickinson &amp; Co.)</w:t>
            </w:r>
          </w:p>
          <w:p w:rsidRPr="00E8373B" w:rsidR="00351B64" w:rsidP="00351B64" w:rsidRDefault="00351B64" w14:paraId="3A623A56"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Binax NOW® Influenza A&amp;B Card 2 (Abbott)</w:t>
            </w:r>
          </w:p>
          <w:p w:rsidRPr="00E8373B" w:rsidR="00351B64" w:rsidP="00351B64" w:rsidRDefault="00351B64" w14:paraId="6564BBE6"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BioSign® Flu A+B or OraSure QuickFlu Rapid A+B Test or Polymedco Poly stat</w:t>
            </w:r>
          </w:p>
          <w:p w:rsidR="00351B64" w:rsidP="00351B64" w:rsidRDefault="00351B64" w14:paraId="64894B68"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Flu A&amp;B Test or LifeSign LLC Status Flu A&amp;B (Princeton BioMedtech Corp.)</w:t>
            </w:r>
          </w:p>
          <w:p w:rsidRPr="00E8373B" w:rsidR="00351B64" w:rsidP="00351B64" w:rsidRDefault="00351B64" w14:paraId="021EC15B"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QuickVue® Influenza A+B Test (Quidel Corp.)</w:t>
            </w:r>
          </w:p>
          <w:p w:rsidRPr="00E8373B" w:rsidR="00351B64" w:rsidP="00351B64" w:rsidRDefault="00351B64" w14:paraId="70EC7B19"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Sofia® Analyzer and Influenza A+B FIA (CLIA-waived) (Quidel Corp.)</w:t>
            </w:r>
          </w:p>
          <w:p w:rsidRPr="00E8373B" w:rsidR="00351B64" w:rsidP="00351B64" w:rsidRDefault="00351B64" w14:paraId="3B3B7362"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Sofia® Analyzer and Influenza A+B FIA (Quidel Corp.)</w:t>
            </w:r>
          </w:p>
          <w:p w:rsidRPr="00E8373B" w:rsidR="00351B64" w:rsidP="00351B64" w:rsidRDefault="00351B64" w14:paraId="72C64666" w14:textId="77777777">
            <w:pPr>
              <w:pStyle w:val="Default"/>
              <w:numPr>
                <w:ilvl w:val="0"/>
                <w:numId w:val="52"/>
              </w:numPr>
              <w:spacing w:line="161" w:lineRule="atLeast"/>
              <w:rPr>
                <w:rFonts w:asciiTheme="minorHAnsi" w:hAnsiTheme="minorHAnsi" w:cstheme="minorHAnsi"/>
                <w:sz w:val="22"/>
                <w:szCs w:val="22"/>
              </w:rPr>
            </w:pPr>
            <w:r w:rsidRPr="00E8373B">
              <w:rPr>
                <w:rFonts w:asciiTheme="minorHAnsi" w:hAnsiTheme="minorHAnsi" w:cstheme="minorHAnsi"/>
                <w:sz w:val="22"/>
                <w:szCs w:val="22"/>
              </w:rPr>
              <w:t>XPECT™ Influenza A/B (Remel Inc./Thermo Fisher Scientific)</w:t>
            </w:r>
          </w:p>
          <w:p w:rsidRPr="00F0319F" w:rsidR="00351B64" w:rsidP="00E15D99" w:rsidRDefault="00351B64" w14:paraId="3B87A20E" w14:textId="77777777">
            <w:pPr>
              <w:pStyle w:val="Default"/>
              <w:spacing w:line="161" w:lineRule="atLeast"/>
              <w:rPr>
                <w:rFonts w:asciiTheme="minorHAnsi" w:hAnsiTheme="minorHAnsi" w:cstheme="minorHAnsi"/>
                <w:b/>
                <w:bCs/>
                <w:sz w:val="22"/>
                <w:szCs w:val="22"/>
              </w:rPr>
            </w:pPr>
            <w:r w:rsidRPr="00E8373B">
              <w:rPr>
                <w:rFonts w:asciiTheme="minorHAnsi" w:hAnsiTheme="minorHAnsi" w:cstheme="minorHAnsi"/>
                <w:sz w:val="22"/>
                <w:szCs w:val="22"/>
              </w:rPr>
              <w:t>Other, specify</w:t>
            </w:r>
          </w:p>
        </w:tc>
        <w:tc>
          <w:tcPr>
            <w:tcW w:w="5287" w:type="dxa"/>
          </w:tcPr>
          <w:p w:rsidRPr="00F0319F" w:rsidR="00351B64" w:rsidP="00E15D99" w:rsidRDefault="00351B64" w14:paraId="5D60B53F" w14:textId="77777777">
            <w:pPr>
              <w:pStyle w:val="Default"/>
              <w:spacing w:line="161" w:lineRule="atLeast"/>
              <w:rPr>
                <w:rFonts w:asciiTheme="minorHAnsi" w:hAnsiTheme="minorHAnsi" w:cstheme="minorHAnsi"/>
                <w:b/>
                <w:bCs/>
                <w:sz w:val="22"/>
                <w:szCs w:val="22"/>
              </w:rPr>
            </w:pPr>
            <w:r>
              <w:rPr>
                <w:rFonts w:asciiTheme="minorHAnsi" w:hAnsiTheme="minorHAnsi" w:cstheme="minorHAnsi"/>
                <w:b/>
                <w:bCs/>
                <w:sz w:val="22"/>
                <w:szCs w:val="22"/>
              </w:rPr>
              <w:lastRenderedPageBreak/>
              <w:t>(Deleted question)</w:t>
            </w:r>
          </w:p>
        </w:tc>
      </w:tr>
      <w:tr w:rsidRPr="00D05EF6" w:rsidR="00351B64" w:rsidTr="00E15D99" w14:paraId="1A6F350B" w14:textId="77777777">
        <w:tc>
          <w:tcPr>
            <w:tcW w:w="5287" w:type="dxa"/>
          </w:tcPr>
          <w:p w:rsidR="00351B64" w:rsidP="00E15D99" w:rsidRDefault="00351B64" w14:paraId="0508B683" w14:textId="77777777">
            <w:pPr>
              <w:pStyle w:val="Default"/>
              <w:spacing w:line="161" w:lineRule="atLeast"/>
              <w:rPr>
                <w:rFonts w:asciiTheme="minorHAnsi" w:hAnsiTheme="minorHAnsi" w:cstheme="minorHAnsi"/>
                <w:b/>
                <w:bCs/>
                <w:sz w:val="22"/>
                <w:szCs w:val="22"/>
              </w:rPr>
            </w:pPr>
            <w:r w:rsidRPr="00F0319F">
              <w:rPr>
                <w:rFonts w:asciiTheme="minorHAnsi" w:hAnsiTheme="minorHAnsi" w:cstheme="minorHAnsi"/>
                <w:b/>
                <w:bCs/>
                <w:sz w:val="22"/>
                <w:szCs w:val="22"/>
              </w:rPr>
              <w:t xml:space="preserve">5a. Select kit name(s) (manufacturer) for all molecular assays performed at the laboratory: </w:t>
            </w:r>
            <w:r w:rsidRPr="00F0319F">
              <w:rPr>
                <w:rFonts w:asciiTheme="minorHAnsi" w:hAnsiTheme="minorHAnsi" w:cstheme="minorHAnsi"/>
                <w:i/>
                <w:iCs/>
                <w:sz w:val="22"/>
                <w:szCs w:val="22"/>
              </w:rPr>
              <w:t xml:space="preserve">(Check all that apply) </w:t>
            </w:r>
            <w:r w:rsidRPr="00F0319F">
              <w:rPr>
                <w:rFonts w:asciiTheme="minorHAnsi" w:hAnsiTheme="minorHAnsi" w:cstheme="minorHAnsi"/>
                <w:b/>
                <w:bCs/>
                <w:sz w:val="22"/>
                <w:szCs w:val="22"/>
              </w:rPr>
              <w:t>(</w:t>
            </w:r>
            <w:r w:rsidRPr="00F0319F">
              <w:rPr>
                <w:rStyle w:val="A3"/>
                <w:rFonts w:asciiTheme="minorHAnsi" w:hAnsiTheme="minorHAnsi" w:cstheme="minorHAnsi"/>
                <w:sz w:val="22"/>
                <w:szCs w:val="22"/>
              </w:rPr>
              <w:t>https://www.cdc.gov/flu/professionals/diagnosis/table-nucleic-acid-detection.html</w:t>
            </w:r>
            <w:r w:rsidRPr="00F0319F">
              <w:rPr>
                <w:rFonts w:asciiTheme="minorHAnsi" w:hAnsiTheme="minorHAnsi" w:cstheme="minorHAnsi"/>
                <w:b/>
                <w:bCs/>
                <w:sz w:val="22"/>
                <w:szCs w:val="22"/>
              </w:rPr>
              <w:t>) Multiplex Assays Authorized for Simultaneous Detectiong of Influenza Viruses and SARS-CoV-2 by FDA: (</w:t>
            </w:r>
            <w:r w:rsidRPr="00F0319F">
              <w:rPr>
                <w:rStyle w:val="A3"/>
                <w:rFonts w:asciiTheme="minorHAnsi" w:hAnsiTheme="minorHAnsi" w:cstheme="minorHAnsi"/>
                <w:sz w:val="22"/>
                <w:szCs w:val="22"/>
              </w:rPr>
              <w:t>https://www.cdc.gov/flu/professionals/diagnosis/table-flu-covid19-detection.html</w:t>
            </w:r>
            <w:r w:rsidRPr="00F0319F">
              <w:rPr>
                <w:rFonts w:asciiTheme="minorHAnsi" w:hAnsiTheme="minorHAnsi" w:cstheme="minorHAnsi"/>
                <w:b/>
                <w:bCs/>
                <w:sz w:val="22"/>
                <w:szCs w:val="22"/>
              </w:rPr>
              <w:t xml:space="preserve">) </w:t>
            </w:r>
          </w:p>
          <w:p w:rsidR="00351B64" w:rsidP="00E15D99" w:rsidRDefault="00351B64" w14:paraId="3A4E6428" w14:textId="77777777">
            <w:pPr>
              <w:pStyle w:val="Default"/>
              <w:spacing w:line="161" w:lineRule="atLeast"/>
              <w:rPr>
                <w:rFonts w:asciiTheme="minorHAnsi" w:hAnsiTheme="minorHAnsi" w:cstheme="minorHAnsi"/>
                <w:b/>
                <w:bCs/>
                <w:sz w:val="22"/>
                <w:szCs w:val="22"/>
              </w:rPr>
            </w:pPr>
          </w:p>
          <w:p w:rsidRPr="00601418" w:rsidR="00351B64" w:rsidP="00351B64" w:rsidRDefault="00351B64" w14:paraId="6C651E95"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ID Now™ Influenza A&amp;B (CLIA Waived), (Abbott)† </w:t>
            </w:r>
          </w:p>
          <w:p w:rsidRPr="00601418" w:rsidR="00351B64" w:rsidP="00351B64" w:rsidRDefault="00351B64" w14:paraId="7E5321FA"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Accula Flu A/Flu B (Mesa Biotech, Inc.)† </w:t>
            </w:r>
          </w:p>
          <w:p w:rsidRPr="00601418" w:rsidR="00351B64" w:rsidP="00351B64" w:rsidRDefault="00351B64" w14:paraId="564B6ABB"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ARIES® Flu A/B &amp; RSV Assay, (Luminex) </w:t>
            </w:r>
          </w:p>
          <w:p w:rsidRPr="00601418" w:rsidR="00351B64" w:rsidP="00351B64" w:rsidRDefault="00351B64" w14:paraId="264A6BF7"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BioFire Respiratory Panel 2.1 (RP2.1) (BioFire Diagnostics, LLC)‡* </w:t>
            </w:r>
          </w:p>
          <w:p w:rsidRPr="00601418" w:rsidR="00351B64" w:rsidP="00351B64" w:rsidRDefault="00351B64" w14:paraId="101CA904"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Human Influenza Virus Real-Time RT-PCR Diagnostic Panel (Influenza A/B Typing Kit4), (CDC Influenza Division) </w:t>
            </w:r>
          </w:p>
          <w:p w:rsidRPr="00601418" w:rsidR="00351B64" w:rsidP="00351B64" w:rsidRDefault="00351B64" w14:paraId="368CC077"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Human Influenza Virus Real-Time RT-PCR Detection and Characterization Panel, (CDC Influenza Division) </w:t>
            </w:r>
          </w:p>
          <w:p w:rsidRPr="00601418" w:rsidR="00351B64" w:rsidP="00351B64" w:rsidRDefault="00351B64" w14:paraId="50C0700B"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A/H5 (Asian Lineage) Virus Real-Time RT-PCR Primer and Probe Set, (CDC Influenza Division) </w:t>
            </w:r>
          </w:p>
          <w:p w:rsidRPr="00601418" w:rsidR="00351B64" w:rsidP="00351B64" w:rsidRDefault="00351B64" w14:paraId="01973589"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2009 A(H1N1)pdm Real-Time RT-PCR Panel, (CDC Influenza Division) </w:t>
            </w:r>
          </w:p>
          <w:p w:rsidRPr="00601418" w:rsidR="00351B64" w:rsidP="00351B64" w:rsidRDefault="00351B64" w14:paraId="20ED6C96"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SARS-CoV-2 (Flu SC2) Multiplex Assay (CDC Influenza Division) </w:t>
            </w:r>
          </w:p>
          <w:p w:rsidRPr="00601418" w:rsidR="00351B64" w:rsidP="00351B64" w:rsidRDefault="00351B64" w14:paraId="4F6B8997"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Flu Assay, (Cepheid) </w:t>
            </w:r>
          </w:p>
          <w:p w:rsidRPr="00601418" w:rsidR="00351B64" w:rsidP="00351B64" w:rsidRDefault="00351B64" w14:paraId="6B8A35B0"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Flu/RSV XC Assay, (Cepheid) </w:t>
            </w:r>
          </w:p>
          <w:p w:rsidRPr="00601418" w:rsidR="00351B64" w:rsidP="00351B64" w:rsidRDefault="00351B64" w14:paraId="303AA291"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Express Flu Assay, (Cepheid) </w:t>
            </w:r>
          </w:p>
          <w:p w:rsidRPr="00601418" w:rsidR="00351B64" w:rsidP="00351B64" w:rsidRDefault="00351B64" w14:paraId="547B5171"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Cepheid Xpert Express Flu/RSV Assay, (Cepheid)</w:t>
            </w:r>
          </w:p>
          <w:p w:rsidRPr="00601418" w:rsidR="00351B64" w:rsidP="00351B64" w:rsidRDefault="00351B64" w14:paraId="19F041CE"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Cobas Liat Influenza A/B, (Roche Diagnostics)†</w:t>
            </w:r>
          </w:p>
          <w:p w:rsidRPr="00601418" w:rsidR="00351B64" w:rsidP="00351B64" w:rsidRDefault="00351B64" w14:paraId="311948F0"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lastRenderedPageBreak/>
              <w:t xml:space="preserve">Cobas Liat Influenza A/B &amp; RSV, (Roche Diagnostics)† </w:t>
            </w:r>
          </w:p>
          <w:p w:rsidRPr="00601418" w:rsidR="00351B64" w:rsidP="00351B64" w:rsidRDefault="00351B64" w14:paraId="320FF582"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ePlex Respiratory Pathogen Panel (GenMark Diagnostices)* </w:t>
            </w:r>
          </w:p>
          <w:p w:rsidRPr="00601418" w:rsidR="00351B64" w:rsidP="00351B64" w:rsidRDefault="00351B64" w14:paraId="294A394B"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eSensor® Respiratory Viral Panel (RVP), (GenMark Diagnostics)* </w:t>
            </w:r>
          </w:p>
          <w:p w:rsidR="00351B64" w:rsidP="00351B64" w:rsidRDefault="00351B64" w14:paraId="1F84CD83"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FilmArray® Respiratory Panel, (BioFire Diagnostics, LLC)*</w:t>
            </w:r>
          </w:p>
          <w:p w:rsidRPr="000613D2" w:rsidR="00351B64" w:rsidP="00351B64" w:rsidRDefault="00351B64" w14:paraId="44CCD735"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FilmArray® Respiratory Panel, EZ (BioFire Diagnostics, LLC)* </w:t>
            </w:r>
          </w:p>
          <w:p w:rsidRPr="000613D2" w:rsidR="00351B64" w:rsidP="00351B64" w:rsidRDefault="00351B64" w14:paraId="0168E413"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Idylla Respiratory IFV-RSV Panel, (Biocartis)* </w:t>
            </w:r>
          </w:p>
          <w:p w:rsidRPr="000613D2" w:rsidR="00351B64" w:rsidP="00351B64" w:rsidRDefault="00351B64" w14:paraId="30025BE2"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IMDx Flu A/B and RSV for Abbott </w:t>
            </w:r>
            <w:r w:rsidRPr="000613D2">
              <w:rPr>
                <w:rFonts w:asciiTheme="minorHAnsi" w:hAnsiTheme="minorHAnsi" w:cstheme="minorHAnsi"/>
                <w:i/>
                <w:iCs/>
                <w:sz w:val="22"/>
                <w:szCs w:val="22"/>
              </w:rPr>
              <w:t>m</w:t>
            </w:r>
            <w:r w:rsidRPr="000613D2">
              <w:rPr>
                <w:rFonts w:asciiTheme="minorHAnsi" w:hAnsiTheme="minorHAnsi" w:cstheme="minorHAnsi"/>
                <w:sz w:val="22"/>
                <w:szCs w:val="22"/>
              </w:rPr>
              <w:t xml:space="preserve">2000, (IMDx) </w:t>
            </w:r>
          </w:p>
          <w:p w:rsidRPr="000613D2" w:rsidR="00351B64" w:rsidP="00351B64" w:rsidRDefault="00351B64" w14:paraId="658BC2AB"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Lyra Influenza A+B Assay, (Quidel) </w:t>
            </w:r>
          </w:p>
          <w:p w:rsidRPr="000613D2" w:rsidR="00351B64" w:rsidP="00351B64" w:rsidRDefault="00351B64" w14:paraId="3DB81019"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Nx-TAG Respiratory Pathogen Panel, (Luminex Molecular Diagnostics Inc)* </w:t>
            </w:r>
          </w:p>
          <w:p w:rsidRPr="000613D2" w:rsidR="00351B64" w:rsidP="00351B64" w:rsidRDefault="00351B64" w14:paraId="594E5583"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Panther Fusion® Flu A/B RSV, (Assay Hologic)</w:t>
            </w:r>
          </w:p>
          <w:p w:rsidRPr="000613D2" w:rsidR="00351B64" w:rsidP="00351B64" w:rsidRDefault="00351B64" w14:paraId="2D3378E7"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Prodesse PROFLU™, (GenProbe/Hologic) </w:t>
            </w:r>
          </w:p>
          <w:p w:rsidRPr="000613D2" w:rsidR="00351B64" w:rsidP="00351B64" w:rsidRDefault="00351B64" w14:paraId="2AB2087E"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Prodesse ProFAST™, (GenProbe/Hologic)* </w:t>
            </w:r>
          </w:p>
          <w:p w:rsidRPr="000613D2" w:rsidR="00351B64" w:rsidP="00351B64" w:rsidRDefault="00351B64" w14:paraId="0AFC83B2"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QIAstat-Dx Respiratory SARS-CoV-2 Panel (QIAGEN)‡* </w:t>
            </w:r>
          </w:p>
          <w:p w:rsidRPr="000613D2" w:rsidR="00351B64" w:rsidP="00351B64" w:rsidRDefault="00351B64" w14:paraId="145506CE"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Silaris Infuenza A &amp; Btg, (Sekisui Diagnostic)† </w:t>
            </w:r>
          </w:p>
          <w:p w:rsidRPr="000613D2" w:rsidR="00351B64" w:rsidP="00351B64" w:rsidRDefault="00351B64" w14:paraId="1CF2B6B9"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Solana Influenza A+B Assay, (Quidel) </w:t>
            </w:r>
          </w:p>
          <w:p w:rsidRPr="000613D2" w:rsidR="00351B64" w:rsidP="00351B64" w:rsidRDefault="00351B64" w14:paraId="26589F4A"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Flu A/B &amp; RSV, (Focus Diagnostics, 3M) </w:t>
            </w:r>
          </w:p>
          <w:p w:rsidRPr="000613D2" w:rsidR="00351B64" w:rsidP="00351B64" w:rsidRDefault="00351B64" w14:paraId="30E3A9AF"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Flu A/B &amp; RSV Direct, (Focus Diagnostics, 3M) </w:t>
            </w:r>
          </w:p>
          <w:p w:rsidRPr="000613D2" w:rsidR="00351B64" w:rsidP="00351B64" w:rsidRDefault="00351B64" w14:paraId="28F16336"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Influenza A H1N1 (2009), (Focus Diagnostics, 3M) </w:t>
            </w:r>
          </w:p>
          <w:p w:rsidRPr="000613D2" w:rsidR="00351B64" w:rsidP="00351B64" w:rsidRDefault="00351B64" w14:paraId="4F77D0C7"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Virus Nucleic Acid Test, (Nanosphere, Inc) </w:t>
            </w:r>
          </w:p>
          <w:p w:rsidRPr="000613D2" w:rsidR="00351B64" w:rsidP="00351B64" w:rsidRDefault="00351B64" w14:paraId="42914B0B"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Virus Plus Nucleic Acid Test (RV+), (Luminex) </w:t>
            </w:r>
          </w:p>
          <w:p w:rsidRPr="000613D2" w:rsidR="00351B64" w:rsidP="00351B64" w:rsidRDefault="00351B64" w14:paraId="5AF8BC49"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Pathogen Nucleic Acid Test (RP </w:t>
            </w:r>
            <w:r w:rsidRPr="000613D2">
              <w:rPr>
                <w:rFonts w:asciiTheme="minorHAnsi" w:hAnsiTheme="minorHAnsi" w:cstheme="minorHAnsi"/>
                <w:i/>
                <w:iCs/>
                <w:sz w:val="22"/>
                <w:szCs w:val="22"/>
              </w:rPr>
              <w:t>Flex</w:t>
            </w:r>
            <w:r w:rsidRPr="000613D2">
              <w:rPr>
                <w:rFonts w:asciiTheme="minorHAnsi" w:hAnsiTheme="minorHAnsi" w:cstheme="minorHAnsi"/>
                <w:sz w:val="22"/>
                <w:szCs w:val="22"/>
              </w:rPr>
              <w:t xml:space="preserve">)*, (Luminex) </w:t>
            </w:r>
          </w:p>
          <w:p w:rsidRPr="000613D2" w:rsidR="00351B64" w:rsidP="00351B64" w:rsidRDefault="00351B64" w14:paraId="135C2DD0"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x-TAG® Respiratory Viral Panel Fast (RVP FAST)*, (Luminex Molecular Diagnostics Inc) </w:t>
            </w:r>
          </w:p>
          <w:p w:rsidRPr="000613D2" w:rsidR="00351B64" w:rsidP="00351B64" w:rsidRDefault="00351B64" w14:paraId="5256509D"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In-house developed PCR assay</w:t>
            </w:r>
          </w:p>
          <w:p w:rsidRPr="00020FFF" w:rsidR="00351B64" w:rsidP="00351B64" w:rsidRDefault="00351B64" w14:paraId="545F7EE3" w14:textId="77777777">
            <w:pPr>
              <w:pStyle w:val="ListParagraph"/>
              <w:numPr>
                <w:ilvl w:val="0"/>
                <w:numId w:val="27"/>
              </w:numPr>
              <w:spacing w:after="0" w:line="240" w:lineRule="auto"/>
              <w:rPr>
                <w:rFonts w:cstheme="minorHAnsi"/>
              </w:rPr>
            </w:pPr>
            <w:r w:rsidRPr="00020FFF">
              <w:rPr>
                <w:rFonts w:cstheme="minorHAnsi"/>
              </w:rPr>
              <w:t>Other, specify</w:t>
            </w:r>
          </w:p>
        </w:tc>
        <w:tc>
          <w:tcPr>
            <w:tcW w:w="5287" w:type="dxa"/>
          </w:tcPr>
          <w:p w:rsidR="00351B64" w:rsidP="00E15D99" w:rsidRDefault="00351B64" w14:paraId="6E939ADC" w14:textId="77777777">
            <w:pPr>
              <w:pStyle w:val="Default"/>
              <w:spacing w:line="161" w:lineRule="atLeast"/>
              <w:rPr>
                <w:rFonts w:asciiTheme="minorHAnsi" w:hAnsiTheme="minorHAnsi" w:cstheme="minorHAnsi"/>
                <w:b/>
                <w:bCs/>
                <w:sz w:val="22"/>
                <w:szCs w:val="22"/>
              </w:rPr>
            </w:pPr>
            <w:r w:rsidRPr="00F0319F">
              <w:rPr>
                <w:rFonts w:asciiTheme="minorHAnsi" w:hAnsiTheme="minorHAnsi" w:cstheme="minorHAnsi"/>
                <w:b/>
                <w:bCs/>
                <w:sz w:val="22"/>
                <w:szCs w:val="22"/>
              </w:rPr>
              <w:lastRenderedPageBreak/>
              <w:t xml:space="preserve">5a. Select kit name(s) (manufacturer) for all molecular assays performed at the laboratory: </w:t>
            </w:r>
            <w:r w:rsidRPr="00F0319F">
              <w:rPr>
                <w:rFonts w:asciiTheme="minorHAnsi" w:hAnsiTheme="minorHAnsi" w:cstheme="minorHAnsi"/>
                <w:i/>
                <w:iCs/>
                <w:sz w:val="22"/>
                <w:szCs w:val="22"/>
              </w:rPr>
              <w:t xml:space="preserve">(Check all that apply) </w:t>
            </w:r>
            <w:r w:rsidRPr="00F0319F">
              <w:rPr>
                <w:rFonts w:asciiTheme="minorHAnsi" w:hAnsiTheme="minorHAnsi" w:cstheme="minorHAnsi"/>
                <w:b/>
                <w:bCs/>
                <w:sz w:val="22"/>
                <w:szCs w:val="22"/>
              </w:rPr>
              <w:t>(</w:t>
            </w:r>
            <w:r w:rsidRPr="00F0319F">
              <w:rPr>
                <w:rStyle w:val="A3"/>
                <w:rFonts w:asciiTheme="minorHAnsi" w:hAnsiTheme="minorHAnsi" w:cstheme="minorHAnsi"/>
                <w:sz w:val="22"/>
                <w:szCs w:val="22"/>
              </w:rPr>
              <w:t>https://www.cdc.gov/flu/professionals/diagnosis/table-nucleic-acid-detection.html</w:t>
            </w:r>
            <w:r w:rsidRPr="00F0319F">
              <w:rPr>
                <w:rFonts w:asciiTheme="minorHAnsi" w:hAnsiTheme="minorHAnsi" w:cstheme="minorHAnsi"/>
                <w:b/>
                <w:bCs/>
                <w:sz w:val="22"/>
                <w:szCs w:val="22"/>
              </w:rPr>
              <w:t>) Multiplex Assays Authorized for Simultaneous Detectiong of Influenza Viruses and SARS-CoV-2 by FDA: (</w:t>
            </w:r>
            <w:r w:rsidRPr="00F0319F">
              <w:rPr>
                <w:rStyle w:val="A3"/>
                <w:rFonts w:asciiTheme="minorHAnsi" w:hAnsiTheme="minorHAnsi" w:cstheme="minorHAnsi"/>
                <w:sz w:val="22"/>
                <w:szCs w:val="22"/>
              </w:rPr>
              <w:t>https://www.cdc.gov/flu/professionals/diagnosis/table-flu-covid19-detection.html</w:t>
            </w:r>
            <w:r w:rsidRPr="00F0319F">
              <w:rPr>
                <w:rFonts w:asciiTheme="minorHAnsi" w:hAnsiTheme="minorHAnsi" w:cstheme="minorHAnsi"/>
                <w:b/>
                <w:bCs/>
                <w:sz w:val="22"/>
                <w:szCs w:val="22"/>
              </w:rPr>
              <w:t>)</w:t>
            </w:r>
          </w:p>
          <w:p w:rsidRPr="00325F03" w:rsidR="00351B64" w:rsidP="00351B64" w:rsidRDefault="00351B64" w14:paraId="2FA8E64E"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ID Now™ Influenza A&amp;B (CLIA Waived), (Abbott)†</w:t>
            </w:r>
          </w:p>
          <w:p w:rsidRPr="00325F03" w:rsidR="00351B64" w:rsidP="00351B64" w:rsidRDefault="00351B64" w14:paraId="7D9805E4"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Accula Flu A/Flu B (Mesa Biotech, Inc.)†</w:t>
            </w:r>
          </w:p>
          <w:p w:rsidRPr="00325F03" w:rsidR="00351B64" w:rsidP="00351B64" w:rsidRDefault="00351B64" w14:paraId="4C26E79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ARIES® Flu A/B &amp; RSV Assay, (Luminex)</w:t>
            </w:r>
          </w:p>
          <w:p w:rsidRPr="00325F03" w:rsidR="00351B64" w:rsidP="00351B64" w:rsidRDefault="00351B64" w14:paraId="0B8ED40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BioCode Respiratory Pathogen Panel, (Applied BioCode Inc)*</w:t>
            </w:r>
          </w:p>
          <w:p w:rsidRPr="00325F03" w:rsidR="00351B64" w:rsidP="00351B64" w:rsidRDefault="00351B64" w14:paraId="01692AC0"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BioFire Respiratory Panel 2.1 (RP2.1) (BioFire Diagnostics, LLC)*‡</w:t>
            </w:r>
          </w:p>
          <w:p w:rsidRPr="00325F03" w:rsidR="00351B64" w:rsidP="00351B64" w:rsidRDefault="00351B64" w14:paraId="3A99B42F"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BioFire Respiratory Panel 2.1-EZ (RP2.1-EZ)*‡</w:t>
            </w:r>
          </w:p>
          <w:p w:rsidRPr="00325F03" w:rsidR="00351B64" w:rsidP="00351B64" w:rsidRDefault="00351B64" w14:paraId="35A23DE7"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Human Influenza Virus Real-Time RT-PCR Diagnostic Panel</w:t>
            </w:r>
          </w:p>
          <w:p w:rsidRPr="00325F03" w:rsidR="00351B64" w:rsidP="00351B64" w:rsidRDefault="00351B64" w14:paraId="2C2D8928"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(Influenza A Subtyping Kit), (CDC Influenza Division)</w:t>
            </w:r>
          </w:p>
          <w:p w:rsidRPr="00325F03" w:rsidR="00351B64" w:rsidP="00351B64" w:rsidRDefault="00351B64" w14:paraId="69F38CE2"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Human Influenza Virus Real-Time RT-PCR Diagnostic Panel</w:t>
            </w:r>
          </w:p>
          <w:p w:rsidRPr="00325F03" w:rsidR="00351B64" w:rsidP="00351B64" w:rsidRDefault="00351B64" w14:paraId="3F70B3A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(Influenza A/B Typing Kit), (CDC Influenza Division)</w:t>
            </w:r>
          </w:p>
          <w:p w:rsidRPr="00325F03" w:rsidR="00351B64" w:rsidP="00351B64" w:rsidRDefault="00351B64" w14:paraId="61A83F84"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Influenza A/H5 (Asian Lineage) Virus Real-Time RT-PCR Primer and</w:t>
            </w:r>
          </w:p>
          <w:p w:rsidRPr="00325F03" w:rsidR="00351B64" w:rsidP="00351B64" w:rsidRDefault="00351B64" w14:paraId="0E9999D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Probe Set, (CDC Influenza Division)</w:t>
            </w:r>
          </w:p>
          <w:p w:rsidRPr="00325F03" w:rsidR="00351B64" w:rsidP="00351B64" w:rsidRDefault="00351B64" w14:paraId="35AFED14"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Influenza SARS-CoV-2 (Flu SC2) Multiplex Assay</w:t>
            </w:r>
          </w:p>
          <w:p w:rsidRPr="00325F03" w:rsidR="00351B64" w:rsidP="00351B64" w:rsidRDefault="00351B64" w14:paraId="3926EA8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Influenza Division) ‡</w:t>
            </w:r>
          </w:p>
          <w:p w:rsidRPr="00325F03" w:rsidR="00351B64" w:rsidP="00351B64" w:rsidRDefault="00351B64" w14:paraId="2500748B"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Flu Assay, (Cepheid)</w:t>
            </w:r>
          </w:p>
          <w:p w:rsidRPr="00325F03" w:rsidR="00351B64" w:rsidP="00351B64" w:rsidRDefault="00351B64" w14:paraId="1D83CC1E"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Flu/RSV XC Assay, (Cepheid)</w:t>
            </w:r>
          </w:p>
          <w:p w:rsidRPr="00325F03" w:rsidR="00351B64" w:rsidP="00351B64" w:rsidRDefault="00351B64" w14:paraId="643A69A5"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lastRenderedPageBreak/>
              <w:t>Cepheid Xpert Express Flu Assay, (Cepheid)</w:t>
            </w:r>
          </w:p>
          <w:p w:rsidRPr="00325F03" w:rsidR="00351B64" w:rsidP="00351B64" w:rsidRDefault="00351B64" w14:paraId="2FF3DB79"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Express Flu/RSV Assay, (Cepheid)</w:t>
            </w:r>
          </w:p>
          <w:p w:rsidRPr="00325F03" w:rsidR="00351B64" w:rsidP="00351B64" w:rsidRDefault="00351B64" w14:paraId="3937867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Xpress SARS-CoV-2/Flu/RSV, (Cepheid)‡</w:t>
            </w:r>
          </w:p>
          <w:p w:rsidRPr="00325F03" w:rsidR="00351B64" w:rsidP="00351B64" w:rsidRDefault="00351B64" w14:paraId="222DCD49"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Cobas Liat Influenza A/B, (Roche Diagnostics)†</w:t>
            </w:r>
          </w:p>
          <w:p w:rsidRPr="00325F03" w:rsidR="00351B64" w:rsidP="00351B64" w:rsidRDefault="00351B64" w14:paraId="5229256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Cobas Liat Influenza A/B &amp; RSV, (Roche Diagnostics)†</w:t>
            </w:r>
          </w:p>
          <w:p w:rsidRPr="00325F03" w:rsidR="00351B64" w:rsidP="00351B64" w:rsidRDefault="00351B64" w14:paraId="0F8C25D4"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Cobas SARS-CoV-2 &amp; Influenza A/B (Roche Diagnostics)‡</w:t>
            </w:r>
          </w:p>
          <w:p w:rsidRPr="00325F03" w:rsidR="00351B64" w:rsidP="00351B64" w:rsidRDefault="00351B64" w14:paraId="0E93E7D9"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Cobas SARS-CoV-2 &amp; Influenza A/B Nucleic Acid Test, (Roche Diagnostics)</w:t>
            </w:r>
          </w:p>
          <w:p w:rsidRPr="00325F03" w:rsidR="00351B64" w:rsidP="00351B64" w:rsidRDefault="00351B64" w14:paraId="5B321B4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ePlex Respiratory Pathogen Panel (GenMark Diagnostics)*†‡</w:t>
            </w:r>
          </w:p>
          <w:p w:rsidRPr="00325F03" w:rsidR="00351B64" w:rsidP="00351B64" w:rsidRDefault="00351B64" w14:paraId="2C4DCD36"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ePlex Respiratory Pathogen Panel 2, (Genmark Diagnostics)*‡</w:t>
            </w:r>
          </w:p>
          <w:p w:rsidRPr="00325F03" w:rsidR="00351B64" w:rsidP="00351B64" w:rsidRDefault="00351B64" w14:paraId="3FC6569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eSensor® Respiratory Viral Panel (RVP), (GenMark Diagnostics)*</w:t>
            </w:r>
          </w:p>
          <w:p w:rsidRPr="00325F03" w:rsidR="00351B64" w:rsidP="00351B64" w:rsidRDefault="00351B64" w14:paraId="36F51E7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FilmArray® Pneumonia Panel plus, (BioFire Diagnostics)</w:t>
            </w:r>
          </w:p>
          <w:p w:rsidR="00351B64" w:rsidP="00351B64" w:rsidRDefault="00351B64" w14:paraId="749DE6B5"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FilmArray® Respiratory Panel, (BioFire Diagnostics, LLC)*</w:t>
            </w:r>
          </w:p>
          <w:p w:rsidRPr="00325F03" w:rsidR="00351B64" w:rsidP="00351B64" w:rsidRDefault="00351B64" w14:paraId="68A8B226"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FilmArray® Respiratory Panel 2 (BioFire Diagnostics, LLC)*</w:t>
            </w:r>
          </w:p>
          <w:p w:rsidRPr="00325F03" w:rsidR="00351B64" w:rsidP="00351B64" w:rsidRDefault="00351B64" w14:paraId="2AC75A8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FilmArray® Respiratory Panel, EZ (BioFire Diagnostics, LLC)*</w:t>
            </w:r>
          </w:p>
          <w:p w:rsidRPr="00325F03" w:rsidR="00351B64" w:rsidP="00351B64" w:rsidRDefault="00351B64" w14:paraId="3CE80CFC"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FluChip-8G Influenza A+B Assay, (InDevR)*</w:t>
            </w:r>
          </w:p>
          <w:p w:rsidRPr="00325F03" w:rsidR="00351B64" w:rsidP="00351B64" w:rsidRDefault="00351B64" w14:paraId="2D46FEA2"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Idylla Respiratory IFV-RSV Panel, (Biocartis)*</w:t>
            </w:r>
          </w:p>
          <w:p w:rsidRPr="00325F03" w:rsidR="00351B64" w:rsidP="00351B64" w:rsidRDefault="00351B64" w14:paraId="17A35396"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IMDx Flu A/B and RSV for Abbott m2000, (IMDx)</w:t>
            </w:r>
          </w:p>
          <w:p w:rsidRPr="00325F03" w:rsidR="00351B64" w:rsidP="00351B64" w:rsidRDefault="00351B64" w14:paraId="6FCA66F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Lyra Influenza A+B Assay, (Quidel)</w:t>
            </w:r>
          </w:p>
          <w:p w:rsidRPr="00325F03" w:rsidR="00351B64" w:rsidP="00351B64" w:rsidRDefault="00351B64" w14:paraId="42DC60B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Nx-TAG Respiratory Pathogen Panel, (Luminex Molecular Diagnostics Inc)*</w:t>
            </w:r>
          </w:p>
          <w:p w:rsidRPr="00325F03" w:rsidR="00351B64" w:rsidP="00351B64" w:rsidRDefault="00351B64" w14:paraId="1B77A181"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Panther Fusion® Flu A/B RSV, (Assay Hologic)</w:t>
            </w:r>
          </w:p>
          <w:p w:rsidRPr="00325F03" w:rsidR="00351B64" w:rsidP="00351B64" w:rsidRDefault="00351B64" w14:paraId="577B94D9"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Prodesse PROFLU™, (GenProbe/Hologic)</w:t>
            </w:r>
          </w:p>
          <w:p w:rsidRPr="00325F03" w:rsidR="00351B64" w:rsidP="00351B64" w:rsidRDefault="00351B64" w14:paraId="3B0A3182"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Prodesse ProFAST™, (GenProbe/Hologic)*</w:t>
            </w:r>
          </w:p>
          <w:p w:rsidRPr="00325F03" w:rsidR="00351B64" w:rsidP="00351B64" w:rsidRDefault="00351B64" w14:paraId="111A188E"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QIAstat-Dx Respiratory SARS-CoV-2 Panel (QIAGEN)*‡</w:t>
            </w:r>
          </w:p>
          <w:p w:rsidRPr="00325F03" w:rsidR="00351B64" w:rsidP="00351B64" w:rsidRDefault="00351B64" w14:paraId="312CA846"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Quest Diagnostics RC COVID-19 +Flu RT-PCR, (Quest Diagnostics)‡</w:t>
            </w:r>
          </w:p>
          <w:p w:rsidRPr="00325F03" w:rsidR="00351B64" w:rsidP="00351B64" w:rsidRDefault="00351B64" w14:paraId="1940511C"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Silaris Infuenza A &amp; Btg, (Sekisui Diagnostic)†</w:t>
            </w:r>
          </w:p>
          <w:p w:rsidRPr="00325F03" w:rsidR="00351B64" w:rsidP="00351B64" w:rsidRDefault="00351B64" w14:paraId="5374642E"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Sofia 2 Flu + SARS Antigen FIA, (Quidel) †‡</w:t>
            </w:r>
          </w:p>
          <w:p w:rsidRPr="00325F03" w:rsidR="00351B64" w:rsidP="00351B64" w:rsidRDefault="00351B64" w14:paraId="33341DB7"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Solana Influenza A+B Assay, (Quidel)</w:t>
            </w:r>
          </w:p>
          <w:p w:rsidRPr="00325F03" w:rsidR="00351B64" w:rsidP="00351B64" w:rsidRDefault="00351B64" w14:paraId="7164C99F"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Simplexa™ Flu A/B &amp; RSV, (Focus Diagnostics, 3M)</w:t>
            </w:r>
          </w:p>
          <w:p w:rsidRPr="00325F03" w:rsidR="00351B64" w:rsidP="00351B64" w:rsidRDefault="00351B64" w14:paraId="4297D84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Simplexa™ Flu A/B &amp; RSV Direct, (Focus Diagnostics, 3M)</w:t>
            </w:r>
          </w:p>
          <w:p w:rsidRPr="00325F03" w:rsidR="00351B64" w:rsidP="00351B64" w:rsidRDefault="00351B64" w14:paraId="56516EB7"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Simplexa™ Influenza A H1N1 (2009), (Focus Diagnostics, 3M)</w:t>
            </w:r>
          </w:p>
          <w:p w:rsidRPr="00325F03" w:rsidR="00351B64" w:rsidP="00351B64" w:rsidRDefault="00351B64" w14:paraId="0D114889"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Simplexa™ Flu A/B &amp; RSV Gen II (Diasorin)*</w:t>
            </w:r>
          </w:p>
          <w:p w:rsidRPr="00325F03" w:rsidR="00351B64" w:rsidP="00351B64" w:rsidRDefault="00351B64" w14:paraId="6B187261"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Verigene® Respiratory Virus Nucleic Acid Test, (Nanosphere, Inc)</w:t>
            </w:r>
          </w:p>
          <w:p w:rsidRPr="00325F03" w:rsidR="00351B64" w:rsidP="00351B64" w:rsidRDefault="00351B64" w14:paraId="23E8DF70"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lastRenderedPageBreak/>
              <w:t>Verigene® Respiratory Virus Plus Nucleic Acid Test (RV+), (Luminex)</w:t>
            </w:r>
          </w:p>
          <w:p w:rsidRPr="00325F03" w:rsidR="00351B64" w:rsidP="00351B64" w:rsidRDefault="00351B64" w14:paraId="37D08A41"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Verigene® Respiratory Pathogen Nucleic Acid Test (RP Flex), (Luminex)*</w:t>
            </w:r>
          </w:p>
          <w:p w:rsidRPr="00325F03" w:rsidR="00351B64" w:rsidP="00351B64" w:rsidRDefault="00351B64" w14:paraId="5654ACC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x-TAG® Respiratory Viral Panel Fast (RVP FAST),</w:t>
            </w:r>
          </w:p>
          <w:p w:rsidRPr="00325F03" w:rsidR="00351B64" w:rsidP="00351B64" w:rsidRDefault="00351B64" w14:paraId="09759EAC"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(Luminex Molecular Diagnostics Inc)*</w:t>
            </w:r>
          </w:p>
          <w:p w:rsidRPr="00325F03" w:rsidR="00351B64" w:rsidP="00351B64" w:rsidRDefault="00351B64" w14:paraId="0054E56F"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In-house developed PCR assay</w:t>
            </w:r>
          </w:p>
          <w:p w:rsidRPr="00F0319F" w:rsidR="00351B64" w:rsidP="00351B64" w:rsidRDefault="00351B64" w14:paraId="53F28899"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Other, specify</w:t>
            </w:r>
          </w:p>
        </w:tc>
      </w:tr>
      <w:tr w:rsidRPr="00D05EF6" w:rsidR="00351B64" w:rsidTr="00E15D99" w14:paraId="45FCB9FF" w14:textId="77777777">
        <w:tc>
          <w:tcPr>
            <w:tcW w:w="5287" w:type="dxa"/>
          </w:tcPr>
          <w:p w:rsidR="00351B64" w:rsidP="00E15D99" w:rsidRDefault="00351B64" w14:paraId="3752B898" w14:textId="77777777">
            <w:pPr>
              <w:pStyle w:val="Default"/>
              <w:spacing w:line="161" w:lineRule="atLeast"/>
              <w:rPr>
                <w:rFonts w:asciiTheme="minorHAnsi" w:hAnsiTheme="minorHAnsi" w:cstheme="minorHAnsi"/>
                <w:b/>
                <w:bCs/>
                <w:sz w:val="22"/>
                <w:szCs w:val="22"/>
              </w:rPr>
            </w:pPr>
            <w:r w:rsidRPr="00F0319F">
              <w:rPr>
                <w:rFonts w:asciiTheme="minorHAnsi" w:hAnsiTheme="minorHAnsi" w:cstheme="minorHAnsi"/>
                <w:b/>
                <w:bCs/>
                <w:sz w:val="22"/>
                <w:szCs w:val="22"/>
              </w:rPr>
              <w:lastRenderedPageBreak/>
              <w:t>5</w:t>
            </w:r>
            <w:r>
              <w:rPr>
                <w:rFonts w:asciiTheme="minorHAnsi" w:hAnsiTheme="minorHAnsi" w:cstheme="minorHAnsi"/>
                <w:b/>
                <w:bCs/>
                <w:sz w:val="22"/>
                <w:szCs w:val="22"/>
              </w:rPr>
              <w:t>b</w:t>
            </w:r>
            <w:r w:rsidRPr="00F0319F">
              <w:rPr>
                <w:rFonts w:asciiTheme="minorHAnsi" w:hAnsiTheme="minorHAnsi" w:cstheme="minorHAnsi"/>
                <w:b/>
                <w:bCs/>
                <w:sz w:val="22"/>
                <w:szCs w:val="22"/>
              </w:rPr>
              <w:t xml:space="preserve">. </w:t>
            </w:r>
            <w:r>
              <w:rPr>
                <w:rFonts w:asciiTheme="minorHAnsi" w:hAnsiTheme="minorHAnsi" w:cstheme="minorHAnsi"/>
                <w:b/>
                <w:bCs/>
                <w:sz w:val="22"/>
                <w:szCs w:val="22"/>
              </w:rPr>
              <w:t>If more than one kit is selected above, please select the one kit that is (or will be) used most frequently for molecular assay at the laboratory during the current influenza season</w:t>
            </w:r>
            <w:r w:rsidRPr="00F0319F">
              <w:rPr>
                <w:rFonts w:asciiTheme="minorHAnsi" w:hAnsiTheme="minorHAnsi" w:cstheme="minorHAnsi"/>
                <w:b/>
                <w:bCs/>
                <w:sz w:val="22"/>
                <w:szCs w:val="22"/>
              </w:rPr>
              <w:t xml:space="preserve"> </w:t>
            </w:r>
          </w:p>
          <w:p w:rsidR="00351B64" w:rsidP="00E15D99" w:rsidRDefault="00351B64" w14:paraId="7B8071A3" w14:textId="77777777">
            <w:pPr>
              <w:pStyle w:val="Default"/>
              <w:spacing w:line="161" w:lineRule="atLeast"/>
              <w:rPr>
                <w:rFonts w:asciiTheme="minorHAnsi" w:hAnsiTheme="minorHAnsi" w:cstheme="minorHAnsi"/>
                <w:b/>
                <w:bCs/>
                <w:sz w:val="22"/>
                <w:szCs w:val="22"/>
              </w:rPr>
            </w:pPr>
          </w:p>
          <w:p w:rsidRPr="00601418" w:rsidR="00351B64" w:rsidP="00351B64" w:rsidRDefault="00351B64" w14:paraId="099472EE"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ID Now™ Influenza A&amp;B (CLIA Waived), (Abbott)† </w:t>
            </w:r>
          </w:p>
          <w:p w:rsidRPr="00601418" w:rsidR="00351B64" w:rsidP="00351B64" w:rsidRDefault="00351B64" w14:paraId="1F09B98E"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Accula Flu A/Flu B (Mesa Biotech, Inc.)† </w:t>
            </w:r>
          </w:p>
          <w:p w:rsidRPr="00601418" w:rsidR="00351B64" w:rsidP="00351B64" w:rsidRDefault="00351B64" w14:paraId="53202CB0"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ARIES® Flu A/B &amp; RSV Assay, (Luminex) </w:t>
            </w:r>
          </w:p>
          <w:p w:rsidRPr="00601418" w:rsidR="00351B64" w:rsidP="00351B64" w:rsidRDefault="00351B64" w14:paraId="145F4D4F"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BioFire Respiratory Panel 2.1 (RP2.1) (BioFire Diagnostics, LLC)‡* </w:t>
            </w:r>
          </w:p>
          <w:p w:rsidRPr="00601418" w:rsidR="00351B64" w:rsidP="00351B64" w:rsidRDefault="00351B64" w14:paraId="27257C5C"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Human Influenza Virus Real-Time RT-PCR Diagnostic Panel (Influenza A/B Typing Kit4), (CDC Influenza Division) </w:t>
            </w:r>
          </w:p>
          <w:p w:rsidRPr="00601418" w:rsidR="00351B64" w:rsidP="00351B64" w:rsidRDefault="00351B64" w14:paraId="642092C9"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Human Influenza Virus Real-Time RT-PCR Detection and Characterization Panel, (CDC Influenza Division) </w:t>
            </w:r>
          </w:p>
          <w:p w:rsidRPr="00601418" w:rsidR="00351B64" w:rsidP="00351B64" w:rsidRDefault="00351B64" w14:paraId="50AC2028"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A/H5 (Asian Lineage) Virus Real-Time RT-PCR Primer and Probe Set, (CDC Influenza Division) </w:t>
            </w:r>
          </w:p>
          <w:p w:rsidRPr="00601418" w:rsidR="00351B64" w:rsidP="00351B64" w:rsidRDefault="00351B64" w14:paraId="765A7106"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2009 A(H1N1)pdm Real-Time RT-PCR Panel, (CDC Influenza Division) </w:t>
            </w:r>
          </w:p>
          <w:p w:rsidRPr="00601418" w:rsidR="00351B64" w:rsidP="00351B64" w:rsidRDefault="00351B64" w14:paraId="06AEF2DC"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SARS-CoV-2 (Flu SC2) Multiplex Assay (CDC Influenza Division) </w:t>
            </w:r>
          </w:p>
          <w:p w:rsidRPr="00601418" w:rsidR="00351B64" w:rsidP="00351B64" w:rsidRDefault="00351B64" w14:paraId="00A7A92F"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Flu Assay, (Cepheid) </w:t>
            </w:r>
          </w:p>
          <w:p w:rsidRPr="00601418" w:rsidR="00351B64" w:rsidP="00351B64" w:rsidRDefault="00351B64" w14:paraId="3B121996"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Flu/RSV XC Assay, (Cepheid) </w:t>
            </w:r>
          </w:p>
          <w:p w:rsidRPr="00601418" w:rsidR="00351B64" w:rsidP="00351B64" w:rsidRDefault="00351B64" w14:paraId="406C5B19"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Express Flu Assay, (Cepheid) </w:t>
            </w:r>
          </w:p>
          <w:p w:rsidRPr="00601418" w:rsidR="00351B64" w:rsidP="00351B64" w:rsidRDefault="00351B64" w14:paraId="17EF9797"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Cepheid Xpert Express Flu/RSV Assay, (Cepheid)</w:t>
            </w:r>
          </w:p>
          <w:p w:rsidRPr="00601418" w:rsidR="00351B64" w:rsidP="00351B64" w:rsidRDefault="00351B64" w14:paraId="5D973699"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Cobas Liat Influenza A/B, (Roche Diagnostics)†</w:t>
            </w:r>
          </w:p>
          <w:p w:rsidRPr="00601418" w:rsidR="00351B64" w:rsidP="00351B64" w:rsidRDefault="00351B64" w14:paraId="0D167502"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Cobas Liat Influenza A/B &amp; RSV, (Roche Diagnostics)† </w:t>
            </w:r>
          </w:p>
          <w:p w:rsidRPr="00601418" w:rsidR="00351B64" w:rsidP="00351B64" w:rsidRDefault="00351B64" w14:paraId="31939702"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ePlex Respiratory Pathogen Panel (GenMark Diagnostices)* </w:t>
            </w:r>
          </w:p>
          <w:p w:rsidRPr="00601418" w:rsidR="00351B64" w:rsidP="00351B64" w:rsidRDefault="00351B64" w14:paraId="0614F3EF"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eSensor® Respiratory Viral Panel (RVP), (GenMark Diagnostics)* </w:t>
            </w:r>
          </w:p>
          <w:p w:rsidR="00351B64" w:rsidP="00351B64" w:rsidRDefault="00351B64" w14:paraId="6CDEC0E2" w14:textId="77777777">
            <w:pPr>
              <w:pStyle w:val="Default"/>
              <w:numPr>
                <w:ilvl w:val="0"/>
                <w:numId w:val="27"/>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FilmArray® Respiratory Panel, (BioFire Diagnostics, LLC)*</w:t>
            </w:r>
          </w:p>
          <w:p w:rsidRPr="000613D2" w:rsidR="00351B64" w:rsidP="00351B64" w:rsidRDefault="00351B64" w14:paraId="389A8C9F"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FilmArray® Respiratory Panel, EZ (BioFire Diagnostics, LLC)* </w:t>
            </w:r>
          </w:p>
          <w:p w:rsidRPr="000613D2" w:rsidR="00351B64" w:rsidP="00351B64" w:rsidRDefault="00351B64" w14:paraId="1C11869B"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Idylla Respiratory IFV-RSV Panel, (Biocartis)* </w:t>
            </w:r>
          </w:p>
          <w:p w:rsidRPr="000613D2" w:rsidR="00351B64" w:rsidP="00351B64" w:rsidRDefault="00351B64" w14:paraId="6765AFCA"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IMDx Flu A/B and RSV for Abbott </w:t>
            </w:r>
            <w:r w:rsidRPr="000613D2">
              <w:rPr>
                <w:rFonts w:asciiTheme="minorHAnsi" w:hAnsiTheme="minorHAnsi" w:cstheme="minorHAnsi"/>
                <w:i/>
                <w:iCs/>
                <w:sz w:val="22"/>
                <w:szCs w:val="22"/>
              </w:rPr>
              <w:t>m</w:t>
            </w:r>
            <w:r w:rsidRPr="000613D2">
              <w:rPr>
                <w:rFonts w:asciiTheme="minorHAnsi" w:hAnsiTheme="minorHAnsi" w:cstheme="minorHAnsi"/>
                <w:sz w:val="22"/>
                <w:szCs w:val="22"/>
              </w:rPr>
              <w:t xml:space="preserve">2000, (IMDx) </w:t>
            </w:r>
          </w:p>
          <w:p w:rsidRPr="000613D2" w:rsidR="00351B64" w:rsidP="00351B64" w:rsidRDefault="00351B64" w14:paraId="4315BD29"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Lyra Influenza A+B Assay, (Quidel) </w:t>
            </w:r>
          </w:p>
          <w:p w:rsidRPr="000613D2" w:rsidR="00351B64" w:rsidP="00351B64" w:rsidRDefault="00351B64" w14:paraId="3406B380"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lastRenderedPageBreak/>
              <w:t xml:space="preserve">Nx-TAG Respiratory Pathogen Panel, (Luminex Molecular Diagnostics Inc)* </w:t>
            </w:r>
          </w:p>
          <w:p w:rsidRPr="000613D2" w:rsidR="00351B64" w:rsidP="00351B64" w:rsidRDefault="00351B64" w14:paraId="0020F4AB"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Panther Fusion® Flu A/B RSV, (Assay Hologic)</w:t>
            </w:r>
          </w:p>
          <w:p w:rsidRPr="000613D2" w:rsidR="00351B64" w:rsidP="00351B64" w:rsidRDefault="00351B64" w14:paraId="0B56FC52"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Prodesse PROFLU™, (GenProbe/Hologic) </w:t>
            </w:r>
          </w:p>
          <w:p w:rsidRPr="000613D2" w:rsidR="00351B64" w:rsidP="00351B64" w:rsidRDefault="00351B64" w14:paraId="231A921C"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Prodesse ProFAST™, (GenProbe/Hologic)* </w:t>
            </w:r>
          </w:p>
          <w:p w:rsidRPr="000613D2" w:rsidR="00351B64" w:rsidP="00351B64" w:rsidRDefault="00351B64" w14:paraId="4D64067E"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QIAstat-Dx Respiratory SARS-CoV-2 Panel (QIAGEN)‡* </w:t>
            </w:r>
          </w:p>
          <w:p w:rsidRPr="000613D2" w:rsidR="00351B64" w:rsidP="00351B64" w:rsidRDefault="00351B64" w14:paraId="1159E190"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Silaris Infuenza A &amp; Btg, (Sekisui Diagnostic)† </w:t>
            </w:r>
          </w:p>
          <w:p w:rsidRPr="000613D2" w:rsidR="00351B64" w:rsidP="00351B64" w:rsidRDefault="00351B64" w14:paraId="402EFB93"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Solana Influenza A+B Assay, (Quidel) </w:t>
            </w:r>
          </w:p>
          <w:p w:rsidRPr="000613D2" w:rsidR="00351B64" w:rsidP="00351B64" w:rsidRDefault="00351B64" w14:paraId="6575FAF6"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Flu A/B &amp; RSV, (Focus Diagnostics, 3M) </w:t>
            </w:r>
          </w:p>
          <w:p w:rsidRPr="000613D2" w:rsidR="00351B64" w:rsidP="00351B64" w:rsidRDefault="00351B64" w14:paraId="7A2990EC"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Flu A/B &amp; RSV Direct, (Focus Diagnostics, 3M) </w:t>
            </w:r>
          </w:p>
          <w:p w:rsidRPr="000613D2" w:rsidR="00351B64" w:rsidP="00351B64" w:rsidRDefault="00351B64" w14:paraId="27A99A9B"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Influenza A H1N1 (2009), (Focus Diagnostics, 3M) </w:t>
            </w:r>
          </w:p>
          <w:p w:rsidRPr="000613D2" w:rsidR="00351B64" w:rsidP="00351B64" w:rsidRDefault="00351B64" w14:paraId="309D034D"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Virus Nucleic Acid Test, (Nanosphere, Inc) </w:t>
            </w:r>
          </w:p>
          <w:p w:rsidRPr="000613D2" w:rsidR="00351B64" w:rsidP="00351B64" w:rsidRDefault="00351B64" w14:paraId="12947665"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Virus Plus Nucleic Acid Test (RV+), (Luminex) </w:t>
            </w:r>
          </w:p>
          <w:p w:rsidRPr="000613D2" w:rsidR="00351B64" w:rsidP="00351B64" w:rsidRDefault="00351B64" w14:paraId="648EB6DD"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Pathogen Nucleic Acid Test (RP </w:t>
            </w:r>
            <w:r w:rsidRPr="000613D2">
              <w:rPr>
                <w:rFonts w:asciiTheme="minorHAnsi" w:hAnsiTheme="minorHAnsi" w:cstheme="minorHAnsi"/>
                <w:i/>
                <w:iCs/>
                <w:sz w:val="22"/>
                <w:szCs w:val="22"/>
              </w:rPr>
              <w:t>Flex</w:t>
            </w:r>
            <w:r w:rsidRPr="000613D2">
              <w:rPr>
                <w:rFonts w:asciiTheme="minorHAnsi" w:hAnsiTheme="minorHAnsi" w:cstheme="minorHAnsi"/>
                <w:sz w:val="22"/>
                <w:szCs w:val="22"/>
              </w:rPr>
              <w:t xml:space="preserve">)*, (Luminex) </w:t>
            </w:r>
          </w:p>
          <w:p w:rsidRPr="000613D2" w:rsidR="00351B64" w:rsidP="00351B64" w:rsidRDefault="00351B64" w14:paraId="520A22A3"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x-TAG® Respiratory Viral Panel Fast (RVP FAST)*, (Luminex Molecular Diagnostics Inc) </w:t>
            </w:r>
          </w:p>
          <w:p w:rsidRPr="000613D2" w:rsidR="00351B64" w:rsidP="00351B64" w:rsidRDefault="00351B64" w14:paraId="69DFA5B2" w14:textId="77777777">
            <w:pPr>
              <w:pStyle w:val="Default"/>
              <w:numPr>
                <w:ilvl w:val="0"/>
                <w:numId w:val="27"/>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In-house developed PCR assay</w:t>
            </w:r>
          </w:p>
          <w:p w:rsidRPr="00325F03" w:rsidR="00351B64" w:rsidP="00351B64" w:rsidRDefault="00351B64" w14:paraId="43E49FBD" w14:textId="77777777">
            <w:pPr>
              <w:pStyle w:val="ListParagraph"/>
              <w:numPr>
                <w:ilvl w:val="0"/>
                <w:numId w:val="27"/>
              </w:numPr>
              <w:spacing w:after="0" w:line="240" w:lineRule="auto"/>
              <w:rPr>
                <w:rFonts w:cstheme="minorHAnsi"/>
              </w:rPr>
            </w:pPr>
            <w:r w:rsidRPr="00325F03">
              <w:rPr>
                <w:rFonts w:cstheme="minorHAnsi"/>
              </w:rPr>
              <w:t>Other, specify</w:t>
            </w:r>
          </w:p>
        </w:tc>
        <w:tc>
          <w:tcPr>
            <w:tcW w:w="5287" w:type="dxa"/>
          </w:tcPr>
          <w:p w:rsidR="00351B64" w:rsidP="00E15D99" w:rsidRDefault="00351B64" w14:paraId="34D0FC17" w14:textId="77777777">
            <w:pPr>
              <w:pStyle w:val="Default"/>
              <w:spacing w:line="161" w:lineRule="atLeast"/>
              <w:rPr>
                <w:rFonts w:asciiTheme="minorHAnsi" w:hAnsiTheme="minorHAnsi" w:cstheme="minorHAnsi"/>
                <w:b/>
                <w:bCs/>
                <w:sz w:val="22"/>
                <w:szCs w:val="22"/>
              </w:rPr>
            </w:pPr>
            <w:r w:rsidRPr="00F0319F">
              <w:rPr>
                <w:rFonts w:asciiTheme="minorHAnsi" w:hAnsiTheme="minorHAnsi" w:cstheme="minorHAnsi"/>
                <w:b/>
                <w:bCs/>
                <w:sz w:val="22"/>
                <w:szCs w:val="22"/>
              </w:rPr>
              <w:lastRenderedPageBreak/>
              <w:t>5</w:t>
            </w:r>
            <w:r>
              <w:rPr>
                <w:rFonts w:asciiTheme="minorHAnsi" w:hAnsiTheme="minorHAnsi" w:cstheme="minorHAnsi"/>
                <w:b/>
                <w:bCs/>
                <w:sz w:val="22"/>
                <w:szCs w:val="22"/>
              </w:rPr>
              <w:t>b</w:t>
            </w:r>
            <w:r w:rsidRPr="00F0319F">
              <w:rPr>
                <w:rFonts w:asciiTheme="minorHAnsi" w:hAnsiTheme="minorHAnsi" w:cstheme="minorHAnsi"/>
                <w:b/>
                <w:bCs/>
                <w:sz w:val="22"/>
                <w:szCs w:val="22"/>
              </w:rPr>
              <w:t xml:space="preserve">. </w:t>
            </w:r>
            <w:r>
              <w:rPr>
                <w:rFonts w:asciiTheme="minorHAnsi" w:hAnsiTheme="minorHAnsi" w:cstheme="minorHAnsi"/>
                <w:b/>
                <w:bCs/>
                <w:sz w:val="22"/>
                <w:szCs w:val="22"/>
              </w:rPr>
              <w:t>If more than one kit is selected above, please select the one kit that is (or will be) used most frequently for molecular assay at the laboratory during the current influenza season</w:t>
            </w:r>
            <w:r w:rsidRPr="00F0319F">
              <w:rPr>
                <w:rFonts w:asciiTheme="minorHAnsi" w:hAnsiTheme="minorHAnsi" w:cstheme="minorHAnsi"/>
                <w:b/>
                <w:bCs/>
                <w:sz w:val="22"/>
                <w:szCs w:val="22"/>
              </w:rPr>
              <w:t xml:space="preserve"> </w:t>
            </w:r>
          </w:p>
          <w:p w:rsidR="00351B64" w:rsidP="00E15D99" w:rsidRDefault="00351B64" w14:paraId="5063BD72" w14:textId="77777777">
            <w:pPr>
              <w:pStyle w:val="Default"/>
              <w:spacing w:line="161" w:lineRule="atLeast"/>
              <w:rPr>
                <w:rFonts w:asciiTheme="minorHAnsi" w:hAnsiTheme="minorHAnsi" w:cstheme="minorHAnsi"/>
                <w:b/>
                <w:bCs/>
                <w:sz w:val="22"/>
                <w:szCs w:val="22"/>
              </w:rPr>
            </w:pPr>
          </w:p>
          <w:p w:rsidRPr="00325F03" w:rsidR="00351B64" w:rsidP="00351B64" w:rsidRDefault="00351B64" w14:paraId="1D679602"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ID Now™ Influenza A&amp;B (CLIA Waived), (Abbott)†</w:t>
            </w:r>
          </w:p>
          <w:p w:rsidRPr="00325F03" w:rsidR="00351B64" w:rsidP="00351B64" w:rsidRDefault="00351B64" w14:paraId="29F28B2B"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Accula Flu A/Flu B (Mesa Biotech, Inc.)†</w:t>
            </w:r>
          </w:p>
          <w:p w:rsidRPr="00325F03" w:rsidR="00351B64" w:rsidP="00351B64" w:rsidRDefault="00351B64" w14:paraId="58D1AC30"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ARIES® Flu A/B &amp; RSV Assay, (Luminex)</w:t>
            </w:r>
          </w:p>
          <w:p w:rsidRPr="00325F03" w:rsidR="00351B64" w:rsidP="00351B64" w:rsidRDefault="00351B64" w14:paraId="7EC796C8"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BioCode Respiratory Pathogen Panel, (Applied BioCode Inc)*</w:t>
            </w:r>
          </w:p>
          <w:p w:rsidRPr="00325F03" w:rsidR="00351B64" w:rsidP="00351B64" w:rsidRDefault="00351B64" w14:paraId="49F085B2"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BioFire Respiratory Panel 2.1 (RP2.1) (BioFire Diagnostics, LLC)*‡</w:t>
            </w:r>
          </w:p>
          <w:p w:rsidRPr="00325F03" w:rsidR="00351B64" w:rsidP="00351B64" w:rsidRDefault="00351B64" w14:paraId="2B45CE10"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BioFire Respiratory Panel 2.1-EZ (RP2.1-EZ)*‡</w:t>
            </w:r>
          </w:p>
          <w:p w:rsidRPr="00325F03" w:rsidR="00351B64" w:rsidP="00351B64" w:rsidRDefault="00351B64" w14:paraId="2FFF11D5"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Human Influenza Virus Real-Time RT-PCR Diagnostic Panel</w:t>
            </w:r>
          </w:p>
          <w:p w:rsidRPr="00325F03" w:rsidR="00351B64" w:rsidP="00351B64" w:rsidRDefault="00351B64" w14:paraId="675BDFEF"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(Influenza A Subtyping Kit), (CDC Influenza Division)</w:t>
            </w:r>
          </w:p>
          <w:p w:rsidRPr="00325F03" w:rsidR="00351B64" w:rsidP="00351B64" w:rsidRDefault="00351B64" w14:paraId="4AAABF92"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Human Influenza Virus Real-Time RT-PCR Diagnostic Panel</w:t>
            </w:r>
          </w:p>
          <w:p w:rsidRPr="00325F03" w:rsidR="00351B64" w:rsidP="00351B64" w:rsidRDefault="00351B64" w14:paraId="13842586"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(Influenza A/B Typing Kit), (CDC Influenza Division)</w:t>
            </w:r>
          </w:p>
          <w:p w:rsidRPr="00325F03" w:rsidR="00351B64" w:rsidP="00351B64" w:rsidRDefault="00351B64" w14:paraId="4FA04538"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Influenza A/H5 (Asian Lineage) Virus Real-Time RT-PCR Primer and</w:t>
            </w:r>
          </w:p>
          <w:p w:rsidRPr="00325F03" w:rsidR="00351B64" w:rsidP="00351B64" w:rsidRDefault="00351B64" w14:paraId="528C5061"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Probe Set, (CDC Influenza Division)</w:t>
            </w:r>
          </w:p>
          <w:p w:rsidRPr="00325F03" w:rsidR="00351B64" w:rsidP="00351B64" w:rsidRDefault="00351B64" w14:paraId="6BF48DAD"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Influenza SARS-CoV-2 (Flu SC2) Multiplex Assay</w:t>
            </w:r>
          </w:p>
          <w:p w:rsidRPr="00325F03" w:rsidR="00351B64" w:rsidP="00351B64" w:rsidRDefault="00351B64" w14:paraId="1FEC0A07"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(CDC Influenza Division) ‡</w:t>
            </w:r>
          </w:p>
          <w:p w:rsidRPr="00325F03" w:rsidR="00351B64" w:rsidP="00351B64" w:rsidRDefault="00351B64" w14:paraId="3D4982D6"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Flu Assay, (Cepheid)</w:t>
            </w:r>
          </w:p>
          <w:p w:rsidRPr="00325F03" w:rsidR="00351B64" w:rsidP="00351B64" w:rsidRDefault="00351B64" w14:paraId="482D32D8"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Flu/RSV XC Assay, (Cepheid)</w:t>
            </w:r>
          </w:p>
          <w:p w:rsidRPr="00325F03" w:rsidR="00351B64" w:rsidP="00351B64" w:rsidRDefault="00351B64" w14:paraId="09045FE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Express Flu Assay, (Cepheid)</w:t>
            </w:r>
          </w:p>
          <w:p w:rsidRPr="00325F03" w:rsidR="00351B64" w:rsidP="00351B64" w:rsidRDefault="00351B64" w14:paraId="07E0468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Express Flu/RSV Assay, (Cepheid)</w:t>
            </w:r>
          </w:p>
          <w:p w:rsidRPr="00325F03" w:rsidR="00351B64" w:rsidP="00351B64" w:rsidRDefault="00351B64" w14:paraId="41FDD366"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Cepheid Xpert Xpress SARS-CoV-2/Flu/RSV, (Cepheid)‡</w:t>
            </w:r>
          </w:p>
          <w:p w:rsidRPr="00325F03" w:rsidR="00351B64" w:rsidP="00351B64" w:rsidRDefault="00351B64" w14:paraId="41A3D8A8"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Cobas Liat Influenza A/B, (Roche Diagnostics)†</w:t>
            </w:r>
          </w:p>
          <w:p w:rsidRPr="00325F03" w:rsidR="00351B64" w:rsidP="00351B64" w:rsidRDefault="00351B64" w14:paraId="45BB6E6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Cobas Liat Influenza A/B &amp; RSV, (Roche Diagnostics)†</w:t>
            </w:r>
          </w:p>
          <w:p w:rsidRPr="00325F03" w:rsidR="00351B64" w:rsidP="00351B64" w:rsidRDefault="00351B64" w14:paraId="42869F2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Cobas SARS-CoV-2 &amp; Influenza A/B (Roche Diagnostics)‡</w:t>
            </w:r>
          </w:p>
          <w:p w:rsidRPr="00325F03" w:rsidR="00351B64" w:rsidP="00351B64" w:rsidRDefault="00351B64" w14:paraId="4193CD05"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Cobas SARS-CoV-2 &amp; Influenza A/B Nucleic Acid Test, (Roche Diagnostics)</w:t>
            </w:r>
          </w:p>
          <w:p w:rsidRPr="00325F03" w:rsidR="00351B64" w:rsidP="00351B64" w:rsidRDefault="00351B64" w14:paraId="5E2D0158"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lastRenderedPageBreak/>
              <w:t>ePlex Respiratory Pathogen Panel (GenMark Diagnostics)*†‡</w:t>
            </w:r>
          </w:p>
          <w:p w:rsidRPr="00325F03" w:rsidR="00351B64" w:rsidP="00351B64" w:rsidRDefault="00351B64" w14:paraId="7F998693"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ePlex Respiratory Pathogen Panel 2, (Genmark Diagnostics)*‡</w:t>
            </w:r>
          </w:p>
          <w:p w:rsidRPr="00325F03" w:rsidR="00351B64" w:rsidP="00351B64" w:rsidRDefault="00351B64" w14:paraId="3FCCAE0A"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eSensor® Respiratory Viral Panel (RVP), (GenMark Diagnostics)*</w:t>
            </w:r>
          </w:p>
          <w:p w:rsidRPr="00325F03" w:rsidR="00351B64" w:rsidP="00351B64" w:rsidRDefault="00351B64" w14:paraId="2A3D7A32" w14:textId="77777777">
            <w:pPr>
              <w:pStyle w:val="Default"/>
              <w:numPr>
                <w:ilvl w:val="0"/>
                <w:numId w:val="54"/>
              </w:numPr>
              <w:spacing w:line="161" w:lineRule="atLeast"/>
              <w:rPr>
                <w:rFonts w:asciiTheme="minorHAnsi" w:hAnsiTheme="minorHAnsi" w:cstheme="minorHAnsi"/>
                <w:sz w:val="22"/>
                <w:szCs w:val="22"/>
              </w:rPr>
            </w:pPr>
            <w:r w:rsidRPr="00325F03">
              <w:rPr>
                <w:rFonts w:asciiTheme="minorHAnsi" w:hAnsiTheme="minorHAnsi" w:cstheme="minorHAnsi"/>
                <w:sz w:val="22"/>
                <w:szCs w:val="22"/>
              </w:rPr>
              <w:t>FilmArray® Pneumonia Panel plus, (BioFire Diagnostics)</w:t>
            </w:r>
          </w:p>
          <w:p w:rsidR="00351B64" w:rsidP="00351B64" w:rsidRDefault="00351B64" w14:paraId="13858B5C" w14:textId="77777777">
            <w:pPr>
              <w:numPr>
                <w:ilvl w:val="0"/>
                <w:numId w:val="54"/>
              </w:numPr>
              <w:rPr>
                <w:rFonts w:cstheme="minorHAnsi"/>
              </w:rPr>
            </w:pPr>
            <w:r w:rsidRPr="00325F03">
              <w:rPr>
                <w:rFonts w:cstheme="minorHAnsi"/>
              </w:rPr>
              <w:t>FilmArray® Respiratory Panel, (BioFire Diagnostics, LLC)*</w:t>
            </w:r>
          </w:p>
          <w:p w:rsidRPr="00325F03" w:rsidR="00351B64" w:rsidP="00351B64" w:rsidRDefault="00351B64" w14:paraId="05400EEF" w14:textId="77777777">
            <w:pPr>
              <w:numPr>
                <w:ilvl w:val="0"/>
                <w:numId w:val="54"/>
              </w:numPr>
              <w:rPr>
                <w:rFonts w:cstheme="minorHAnsi"/>
              </w:rPr>
            </w:pPr>
            <w:r w:rsidRPr="00325F03">
              <w:rPr>
                <w:rFonts w:cstheme="minorHAnsi"/>
              </w:rPr>
              <w:t>FilmArray® Respiratory Panel 2 (BioFire Diagnostics, LLC)*</w:t>
            </w:r>
          </w:p>
          <w:p w:rsidRPr="00325F03" w:rsidR="00351B64" w:rsidP="00351B64" w:rsidRDefault="00351B64" w14:paraId="05899762" w14:textId="77777777">
            <w:pPr>
              <w:numPr>
                <w:ilvl w:val="0"/>
                <w:numId w:val="54"/>
              </w:numPr>
              <w:rPr>
                <w:rFonts w:cstheme="minorHAnsi"/>
              </w:rPr>
            </w:pPr>
            <w:r w:rsidRPr="00325F03">
              <w:rPr>
                <w:rFonts w:cstheme="minorHAnsi"/>
              </w:rPr>
              <w:t>FilmArray® Respiratory Panel, EZ (BioFire Diagnostics, LLC)*</w:t>
            </w:r>
          </w:p>
          <w:p w:rsidRPr="00325F03" w:rsidR="00351B64" w:rsidP="00351B64" w:rsidRDefault="00351B64" w14:paraId="0A8132B1" w14:textId="77777777">
            <w:pPr>
              <w:numPr>
                <w:ilvl w:val="0"/>
                <w:numId w:val="54"/>
              </w:numPr>
              <w:rPr>
                <w:rFonts w:cstheme="minorHAnsi"/>
              </w:rPr>
            </w:pPr>
            <w:r w:rsidRPr="00325F03">
              <w:rPr>
                <w:rFonts w:cstheme="minorHAnsi"/>
              </w:rPr>
              <w:t>FluChip-8G Influenza A+B Assay, (InDevR)*</w:t>
            </w:r>
          </w:p>
          <w:p w:rsidRPr="00325F03" w:rsidR="00351B64" w:rsidP="00351B64" w:rsidRDefault="00351B64" w14:paraId="19826A99" w14:textId="77777777">
            <w:pPr>
              <w:numPr>
                <w:ilvl w:val="0"/>
                <w:numId w:val="54"/>
              </w:numPr>
              <w:rPr>
                <w:rFonts w:cstheme="minorHAnsi"/>
              </w:rPr>
            </w:pPr>
            <w:r w:rsidRPr="00325F03">
              <w:rPr>
                <w:rFonts w:cstheme="minorHAnsi"/>
              </w:rPr>
              <w:t>Idylla Respiratory IFV-RSV Panel, (Biocartis)*</w:t>
            </w:r>
          </w:p>
          <w:p w:rsidRPr="00325F03" w:rsidR="00351B64" w:rsidP="00351B64" w:rsidRDefault="00351B64" w14:paraId="3B402F32" w14:textId="77777777">
            <w:pPr>
              <w:numPr>
                <w:ilvl w:val="0"/>
                <w:numId w:val="54"/>
              </w:numPr>
              <w:rPr>
                <w:rFonts w:cstheme="minorHAnsi"/>
              </w:rPr>
            </w:pPr>
            <w:r w:rsidRPr="00325F03">
              <w:rPr>
                <w:rFonts w:cstheme="minorHAnsi"/>
              </w:rPr>
              <w:t>IMDx Flu A/B and RSV for Abbott m2000, (IMDx)</w:t>
            </w:r>
          </w:p>
          <w:p w:rsidRPr="00325F03" w:rsidR="00351B64" w:rsidP="00351B64" w:rsidRDefault="00351B64" w14:paraId="285F732C" w14:textId="77777777">
            <w:pPr>
              <w:numPr>
                <w:ilvl w:val="0"/>
                <w:numId w:val="54"/>
              </w:numPr>
              <w:rPr>
                <w:rFonts w:cstheme="minorHAnsi"/>
              </w:rPr>
            </w:pPr>
            <w:r w:rsidRPr="00325F03">
              <w:rPr>
                <w:rFonts w:cstheme="minorHAnsi"/>
              </w:rPr>
              <w:t>Lyra Influenza A+B Assay, (Quidel)</w:t>
            </w:r>
          </w:p>
          <w:p w:rsidRPr="00325F03" w:rsidR="00351B64" w:rsidP="00351B64" w:rsidRDefault="00351B64" w14:paraId="70D228F0" w14:textId="77777777">
            <w:pPr>
              <w:numPr>
                <w:ilvl w:val="0"/>
                <w:numId w:val="54"/>
              </w:numPr>
              <w:rPr>
                <w:rFonts w:cstheme="minorHAnsi"/>
              </w:rPr>
            </w:pPr>
            <w:r w:rsidRPr="00325F03">
              <w:rPr>
                <w:rFonts w:cstheme="minorHAnsi"/>
              </w:rPr>
              <w:t>Nx-TAG Respiratory Pathogen Panel, (Luminex Molecular Diagnostics Inc)*</w:t>
            </w:r>
          </w:p>
          <w:p w:rsidRPr="00325F03" w:rsidR="00351B64" w:rsidP="00351B64" w:rsidRDefault="00351B64" w14:paraId="497963BE" w14:textId="77777777">
            <w:pPr>
              <w:numPr>
                <w:ilvl w:val="0"/>
                <w:numId w:val="54"/>
              </w:numPr>
              <w:rPr>
                <w:rFonts w:cstheme="minorHAnsi"/>
              </w:rPr>
            </w:pPr>
            <w:r w:rsidRPr="00325F03">
              <w:rPr>
                <w:rFonts w:cstheme="minorHAnsi"/>
              </w:rPr>
              <w:t>Panther Fusion® Flu A/B RSV, (Assay Hologic)</w:t>
            </w:r>
          </w:p>
          <w:p w:rsidRPr="00325F03" w:rsidR="00351B64" w:rsidP="00351B64" w:rsidRDefault="00351B64" w14:paraId="50F440DF" w14:textId="77777777">
            <w:pPr>
              <w:numPr>
                <w:ilvl w:val="0"/>
                <w:numId w:val="54"/>
              </w:numPr>
              <w:rPr>
                <w:rFonts w:cstheme="minorHAnsi"/>
              </w:rPr>
            </w:pPr>
            <w:r w:rsidRPr="00325F03">
              <w:rPr>
                <w:rFonts w:cstheme="minorHAnsi"/>
              </w:rPr>
              <w:t>Prodesse PROFLU™, (GenProbe/Hologic)</w:t>
            </w:r>
          </w:p>
          <w:p w:rsidRPr="00325F03" w:rsidR="00351B64" w:rsidP="00351B64" w:rsidRDefault="00351B64" w14:paraId="4569847A" w14:textId="77777777">
            <w:pPr>
              <w:numPr>
                <w:ilvl w:val="0"/>
                <w:numId w:val="54"/>
              </w:numPr>
              <w:rPr>
                <w:rFonts w:cstheme="minorHAnsi"/>
              </w:rPr>
            </w:pPr>
            <w:r w:rsidRPr="00325F03">
              <w:rPr>
                <w:rFonts w:cstheme="minorHAnsi"/>
              </w:rPr>
              <w:t>Prodesse ProFAST™, (GenProbe/Hologic)*</w:t>
            </w:r>
          </w:p>
          <w:p w:rsidRPr="00325F03" w:rsidR="00351B64" w:rsidP="00351B64" w:rsidRDefault="00351B64" w14:paraId="7C0C1183" w14:textId="77777777">
            <w:pPr>
              <w:numPr>
                <w:ilvl w:val="0"/>
                <w:numId w:val="54"/>
              </w:numPr>
              <w:rPr>
                <w:rFonts w:cstheme="minorHAnsi"/>
              </w:rPr>
            </w:pPr>
            <w:r w:rsidRPr="00325F03">
              <w:rPr>
                <w:rFonts w:cstheme="minorHAnsi"/>
              </w:rPr>
              <w:t>QIAstat-Dx Respiratory SARS-CoV-2 Panel (QIAGEN)*‡</w:t>
            </w:r>
          </w:p>
          <w:p w:rsidRPr="00325F03" w:rsidR="00351B64" w:rsidP="00351B64" w:rsidRDefault="00351B64" w14:paraId="7608BC95" w14:textId="77777777">
            <w:pPr>
              <w:numPr>
                <w:ilvl w:val="0"/>
                <w:numId w:val="54"/>
              </w:numPr>
              <w:rPr>
                <w:rFonts w:cstheme="minorHAnsi"/>
              </w:rPr>
            </w:pPr>
            <w:r w:rsidRPr="00325F03">
              <w:rPr>
                <w:rFonts w:cstheme="minorHAnsi"/>
              </w:rPr>
              <w:t>Quest Diagnostics RC COVID-19 +Flu RT-PCR, (Quest Diagnostics)‡</w:t>
            </w:r>
          </w:p>
          <w:p w:rsidRPr="00325F03" w:rsidR="00351B64" w:rsidP="00351B64" w:rsidRDefault="00351B64" w14:paraId="483792D8" w14:textId="77777777">
            <w:pPr>
              <w:numPr>
                <w:ilvl w:val="0"/>
                <w:numId w:val="54"/>
              </w:numPr>
              <w:rPr>
                <w:rFonts w:cstheme="minorHAnsi"/>
              </w:rPr>
            </w:pPr>
            <w:r w:rsidRPr="00325F03">
              <w:rPr>
                <w:rFonts w:cstheme="minorHAnsi"/>
              </w:rPr>
              <w:t>Silaris Infuenza A &amp; Btg, (Sekisui Diagnostic)†</w:t>
            </w:r>
          </w:p>
          <w:p w:rsidRPr="00325F03" w:rsidR="00351B64" w:rsidP="00351B64" w:rsidRDefault="00351B64" w14:paraId="170945E8" w14:textId="77777777">
            <w:pPr>
              <w:numPr>
                <w:ilvl w:val="0"/>
                <w:numId w:val="54"/>
              </w:numPr>
              <w:rPr>
                <w:rFonts w:cstheme="minorHAnsi"/>
              </w:rPr>
            </w:pPr>
            <w:r w:rsidRPr="00325F03">
              <w:rPr>
                <w:rFonts w:cstheme="minorHAnsi"/>
              </w:rPr>
              <w:t>Sofia 2 Flu + SARS Antigen FIA, (Quidel) †‡</w:t>
            </w:r>
          </w:p>
          <w:p w:rsidRPr="00325F03" w:rsidR="00351B64" w:rsidP="00351B64" w:rsidRDefault="00351B64" w14:paraId="59CB9C2A" w14:textId="77777777">
            <w:pPr>
              <w:numPr>
                <w:ilvl w:val="0"/>
                <w:numId w:val="54"/>
              </w:numPr>
              <w:rPr>
                <w:rFonts w:cstheme="minorHAnsi"/>
              </w:rPr>
            </w:pPr>
            <w:r w:rsidRPr="00325F03">
              <w:rPr>
                <w:rFonts w:cstheme="minorHAnsi"/>
              </w:rPr>
              <w:t>Solana Influenza A+B Assay, (Quidel)</w:t>
            </w:r>
          </w:p>
          <w:p w:rsidRPr="00325F03" w:rsidR="00351B64" w:rsidP="00351B64" w:rsidRDefault="00351B64" w14:paraId="7332CAA6" w14:textId="77777777">
            <w:pPr>
              <w:numPr>
                <w:ilvl w:val="0"/>
                <w:numId w:val="54"/>
              </w:numPr>
              <w:rPr>
                <w:rFonts w:cstheme="minorHAnsi"/>
              </w:rPr>
            </w:pPr>
            <w:r w:rsidRPr="00325F03">
              <w:rPr>
                <w:rFonts w:cstheme="minorHAnsi"/>
              </w:rPr>
              <w:t>Simplexa™ Flu A/B &amp; RSV, (Focus Diagnostics, 3M)</w:t>
            </w:r>
          </w:p>
          <w:p w:rsidRPr="00325F03" w:rsidR="00351B64" w:rsidP="00351B64" w:rsidRDefault="00351B64" w14:paraId="7E9548DF" w14:textId="77777777">
            <w:pPr>
              <w:numPr>
                <w:ilvl w:val="0"/>
                <w:numId w:val="54"/>
              </w:numPr>
              <w:rPr>
                <w:rFonts w:cstheme="minorHAnsi"/>
              </w:rPr>
            </w:pPr>
            <w:r w:rsidRPr="00325F03">
              <w:rPr>
                <w:rFonts w:cstheme="minorHAnsi"/>
              </w:rPr>
              <w:t>Simplexa™ Flu A/B &amp; RSV Direct, (Focus Diagnostics, 3M)</w:t>
            </w:r>
          </w:p>
          <w:p w:rsidRPr="00325F03" w:rsidR="00351B64" w:rsidP="00351B64" w:rsidRDefault="00351B64" w14:paraId="40199BE8" w14:textId="77777777">
            <w:pPr>
              <w:numPr>
                <w:ilvl w:val="0"/>
                <w:numId w:val="54"/>
              </w:numPr>
              <w:rPr>
                <w:rFonts w:cstheme="minorHAnsi"/>
              </w:rPr>
            </w:pPr>
            <w:r w:rsidRPr="00325F03">
              <w:rPr>
                <w:rFonts w:cstheme="minorHAnsi"/>
              </w:rPr>
              <w:t>Simplexa™ Influenza A H1N1 (2009), (Focus Diagnostics, 3M)</w:t>
            </w:r>
          </w:p>
          <w:p w:rsidRPr="00325F03" w:rsidR="00351B64" w:rsidP="00351B64" w:rsidRDefault="00351B64" w14:paraId="317EE7BA" w14:textId="77777777">
            <w:pPr>
              <w:numPr>
                <w:ilvl w:val="0"/>
                <w:numId w:val="54"/>
              </w:numPr>
              <w:rPr>
                <w:rFonts w:cstheme="minorHAnsi"/>
              </w:rPr>
            </w:pPr>
            <w:r w:rsidRPr="00325F03">
              <w:rPr>
                <w:rFonts w:cstheme="minorHAnsi"/>
              </w:rPr>
              <w:t>Simplexa™ Flu A/B &amp; RSV Gen II (Diasorin)*</w:t>
            </w:r>
          </w:p>
          <w:p w:rsidRPr="00325F03" w:rsidR="00351B64" w:rsidP="00351B64" w:rsidRDefault="00351B64" w14:paraId="6C8C993E" w14:textId="77777777">
            <w:pPr>
              <w:numPr>
                <w:ilvl w:val="0"/>
                <w:numId w:val="54"/>
              </w:numPr>
              <w:rPr>
                <w:rFonts w:cstheme="minorHAnsi"/>
              </w:rPr>
            </w:pPr>
            <w:r w:rsidRPr="00325F03">
              <w:rPr>
                <w:rFonts w:cstheme="minorHAnsi"/>
              </w:rPr>
              <w:t>Verigene® Respiratory Virus Nucleic Acid Test, (Nanosphere, Inc)</w:t>
            </w:r>
          </w:p>
          <w:p w:rsidRPr="00325F03" w:rsidR="00351B64" w:rsidP="00351B64" w:rsidRDefault="00351B64" w14:paraId="68DFD515" w14:textId="77777777">
            <w:pPr>
              <w:numPr>
                <w:ilvl w:val="0"/>
                <w:numId w:val="54"/>
              </w:numPr>
              <w:rPr>
                <w:rFonts w:cstheme="minorHAnsi"/>
              </w:rPr>
            </w:pPr>
            <w:r w:rsidRPr="00325F03">
              <w:rPr>
                <w:rFonts w:cstheme="minorHAnsi"/>
              </w:rPr>
              <w:t>Verigene® Respiratory Virus Plus Nucleic Acid Test (RV+), (Luminex)</w:t>
            </w:r>
          </w:p>
          <w:p w:rsidRPr="00325F03" w:rsidR="00351B64" w:rsidP="00351B64" w:rsidRDefault="00351B64" w14:paraId="6DFE86AE" w14:textId="77777777">
            <w:pPr>
              <w:numPr>
                <w:ilvl w:val="0"/>
                <w:numId w:val="54"/>
              </w:numPr>
              <w:rPr>
                <w:rFonts w:cstheme="minorHAnsi"/>
              </w:rPr>
            </w:pPr>
            <w:r w:rsidRPr="00325F03">
              <w:rPr>
                <w:rFonts w:cstheme="minorHAnsi"/>
              </w:rPr>
              <w:t>Verigene® Respiratory Pathogen Nucleic Acid Test (RP Flex), (Luminex)*</w:t>
            </w:r>
          </w:p>
          <w:p w:rsidRPr="00325F03" w:rsidR="00351B64" w:rsidP="00351B64" w:rsidRDefault="00351B64" w14:paraId="5881AB4F" w14:textId="77777777">
            <w:pPr>
              <w:numPr>
                <w:ilvl w:val="0"/>
                <w:numId w:val="54"/>
              </w:numPr>
              <w:rPr>
                <w:rFonts w:cstheme="minorHAnsi"/>
              </w:rPr>
            </w:pPr>
            <w:r w:rsidRPr="00325F03">
              <w:rPr>
                <w:rFonts w:cstheme="minorHAnsi"/>
              </w:rPr>
              <w:t>x-TAG® Respiratory Viral Panel Fast (RVP FAST),</w:t>
            </w:r>
          </w:p>
          <w:p w:rsidRPr="00325F03" w:rsidR="00351B64" w:rsidP="00351B64" w:rsidRDefault="00351B64" w14:paraId="0195D756" w14:textId="77777777">
            <w:pPr>
              <w:numPr>
                <w:ilvl w:val="0"/>
                <w:numId w:val="54"/>
              </w:numPr>
              <w:rPr>
                <w:rFonts w:cstheme="minorHAnsi"/>
              </w:rPr>
            </w:pPr>
            <w:r w:rsidRPr="00325F03">
              <w:rPr>
                <w:rFonts w:cstheme="minorHAnsi"/>
              </w:rPr>
              <w:t>(Luminex Molecular Diagnostics Inc)*</w:t>
            </w:r>
          </w:p>
          <w:p w:rsidRPr="00325F03" w:rsidR="00351B64" w:rsidP="00351B64" w:rsidRDefault="00351B64" w14:paraId="6C72A55A" w14:textId="77777777">
            <w:pPr>
              <w:numPr>
                <w:ilvl w:val="0"/>
                <w:numId w:val="54"/>
              </w:numPr>
              <w:rPr>
                <w:rFonts w:cstheme="minorHAnsi"/>
              </w:rPr>
            </w:pPr>
            <w:r w:rsidRPr="00325F03">
              <w:rPr>
                <w:rFonts w:cstheme="minorHAnsi"/>
              </w:rPr>
              <w:t>In-house developed PCR assay</w:t>
            </w:r>
          </w:p>
          <w:p w:rsidRPr="00371F95" w:rsidR="00351B64" w:rsidP="00351B64" w:rsidRDefault="00351B64" w14:paraId="053E66DC" w14:textId="77777777">
            <w:pPr>
              <w:numPr>
                <w:ilvl w:val="0"/>
                <w:numId w:val="54"/>
              </w:numPr>
              <w:rPr>
                <w:rFonts w:cstheme="minorHAnsi"/>
              </w:rPr>
            </w:pPr>
            <w:r w:rsidRPr="00325F03">
              <w:rPr>
                <w:rFonts w:cstheme="minorHAnsi"/>
              </w:rPr>
              <w:t>Other, specify:</w:t>
            </w:r>
          </w:p>
        </w:tc>
      </w:tr>
      <w:tr w:rsidRPr="00D05EF6" w:rsidR="00351B64" w:rsidTr="00E15D99" w14:paraId="5044058F" w14:textId="77777777">
        <w:tc>
          <w:tcPr>
            <w:tcW w:w="5287" w:type="dxa"/>
          </w:tcPr>
          <w:p w:rsidRPr="00EA76D9" w:rsidR="00351B64" w:rsidP="00E15D99" w:rsidRDefault="00351B64" w14:paraId="0B784EB2" w14:textId="77777777">
            <w:pPr>
              <w:rPr>
                <w:rFonts w:cstheme="minorHAnsi"/>
                <w:b/>
                <w:bCs/>
              </w:rPr>
            </w:pPr>
            <w:r w:rsidRPr="00EA76D9">
              <w:rPr>
                <w:rFonts w:cstheme="minorHAnsi"/>
                <w:b/>
                <w:bCs/>
              </w:rPr>
              <w:lastRenderedPageBreak/>
              <w:t>5d. What testing kit does the testing facility use (or will use) most often to perform influenza A sub-typing during the current influenza season?</w:t>
            </w:r>
          </w:p>
          <w:p w:rsidR="00351B64" w:rsidP="00351B64" w:rsidRDefault="00351B64" w14:paraId="216FBB16" w14:textId="77777777">
            <w:pPr>
              <w:pStyle w:val="ListParagraph"/>
              <w:numPr>
                <w:ilvl w:val="0"/>
                <w:numId w:val="28"/>
              </w:numPr>
              <w:spacing w:after="0" w:line="240" w:lineRule="auto"/>
            </w:pPr>
            <w:r w:rsidRPr="00901BC7">
              <w:lastRenderedPageBreak/>
              <w:t xml:space="preserve">BioFire Respiratory Panel 2.1 (RP2.1) (BioFire Diagnostics, LL) </w:t>
            </w:r>
          </w:p>
          <w:p w:rsidR="00351B64" w:rsidP="00351B64" w:rsidRDefault="00351B64" w14:paraId="56690C37" w14:textId="77777777">
            <w:pPr>
              <w:pStyle w:val="ListParagraph"/>
              <w:numPr>
                <w:ilvl w:val="0"/>
                <w:numId w:val="28"/>
              </w:numPr>
              <w:spacing w:after="0" w:line="240" w:lineRule="auto"/>
            </w:pPr>
            <w:r w:rsidRPr="00901BC7">
              <w:t xml:space="preserve">ePlex Respiratory Pathogen Panel (GenMark Diagnostices)* </w:t>
            </w:r>
          </w:p>
          <w:p w:rsidR="00351B64" w:rsidP="00351B64" w:rsidRDefault="00351B64" w14:paraId="17066FED" w14:textId="77777777">
            <w:pPr>
              <w:pStyle w:val="ListParagraph"/>
              <w:numPr>
                <w:ilvl w:val="0"/>
                <w:numId w:val="28"/>
              </w:numPr>
              <w:spacing w:after="0" w:line="240" w:lineRule="auto"/>
            </w:pPr>
            <w:r w:rsidRPr="00901BC7">
              <w:t xml:space="preserve">eSensor® Respiratory Viral Panel (RVP), (GenMark Diagnostics) </w:t>
            </w:r>
          </w:p>
          <w:p w:rsidR="00351B64" w:rsidP="00351B64" w:rsidRDefault="00351B64" w14:paraId="6D0097AF" w14:textId="77777777">
            <w:pPr>
              <w:pStyle w:val="ListParagraph"/>
              <w:numPr>
                <w:ilvl w:val="0"/>
                <w:numId w:val="28"/>
              </w:numPr>
              <w:spacing w:after="0" w:line="240" w:lineRule="auto"/>
            </w:pPr>
            <w:r w:rsidRPr="00901BC7">
              <w:t xml:space="preserve">FilmArray Respiratory Panel, (BioFire Diagnostics, LLC) </w:t>
            </w:r>
          </w:p>
          <w:p w:rsidR="00351B64" w:rsidP="00351B64" w:rsidRDefault="00351B64" w14:paraId="4AC80471" w14:textId="77777777">
            <w:pPr>
              <w:pStyle w:val="ListParagraph"/>
              <w:numPr>
                <w:ilvl w:val="0"/>
                <w:numId w:val="28"/>
              </w:numPr>
              <w:spacing w:after="0" w:line="240" w:lineRule="auto"/>
            </w:pPr>
            <w:r w:rsidRPr="00901BC7">
              <w:t xml:space="preserve">Idylla Respiratory IFV-RSV Panel, (Biocartis) </w:t>
            </w:r>
          </w:p>
          <w:p w:rsidRPr="00901BC7" w:rsidR="00351B64" w:rsidP="00351B64" w:rsidRDefault="00351B64" w14:paraId="765F443B" w14:textId="77777777">
            <w:pPr>
              <w:pStyle w:val="ListParagraph"/>
              <w:numPr>
                <w:ilvl w:val="0"/>
                <w:numId w:val="28"/>
              </w:numPr>
              <w:spacing w:after="0" w:line="240" w:lineRule="auto"/>
            </w:pPr>
            <w:r w:rsidRPr="00901BC7">
              <w:t>Nx-TAG Respiratory Pathogen Panel (Luminex Molecular Diagnostics Inc)</w:t>
            </w:r>
          </w:p>
          <w:p w:rsidR="00351B64" w:rsidP="00351B64" w:rsidRDefault="00351B64" w14:paraId="3FC97BD4" w14:textId="77777777">
            <w:pPr>
              <w:pStyle w:val="ListParagraph"/>
              <w:numPr>
                <w:ilvl w:val="0"/>
                <w:numId w:val="28"/>
              </w:numPr>
              <w:spacing w:after="0" w:line="240" w:lineRule="auto"/>
            </w:pPr>
            <w:r w:rsidRPr="00901BC7">
              <w:t xml:space="preserve">QIAstat-Dx Respiratory SARS-CoV-2 Panel (QIAGEN) </w:t>
            </w:r>
          </w:p>
          <w:p w:rsidR="00351B64" w:rsidP="00351B64" w:rsidRDefault="00351B64" w14:paraId="2FA0392D" w14:textId="77777777">
            <w:pPr>
              <w:pStyle w:val="ListParagraph"/>
              <w:numPr>
                <w:ilvl w:val="0"/>
                <w:numId w:val="28"/>
              </w:numPr>
              <w:spacing w:after="0" w:line="240" w:lineRule="auto"/>
            </w:pPr>
            <w:r w:rsidRPr="00901BC7">
              <w:t xml:space="preserve">Verigene® Respiratory Pathogen Nucleic Acid Test (RP </w:t>
            </w:r>
            <w:r w:rsidRPr="00901BC7">
              <w:rPr>
                <w:i/>
                <w:iCs/>
              </w:rPr>
              <w:t>Flex</w:t>
            </w:r>
            <w:r w:rsidRPr="00901BC7">
              <w:t xml:space="preserve">), (Nanosphere, Inc) </w:t>
            </w:r>
          </w:p>
          <w:p w:rsidR="00351B64" w:rsidP="00351B64" w:rsidRDefault="00351B64" w14:paraId="30BE3FED" w14:textId="77777777">
            <w:pPr>
              <w:pStyle w:val="ListParagraph"/>
              <w:numPr>
                <w:ilvl w:val="0"/>
                <w:numId w:val="28"/>
              </w:numPr>
              <w:spacing w:after="0" w:line="240" w:lineRule="auto"/>
            </w:pPr>
            <w:r w:rsidRPr="00901BC7">
              <w:t xml:space="preserve">x-TAG® Respiratory Viral Panel Fast (RVP FAST), (Luminex Molecular Diagnostics Inc) </w:t>
            </w:r>
          </w:p>
          <w:p w:rsidRPr="00901BC7" w:rsidR="00351B64" w:rsidP="00351B64" w:rsidRDefault="00351B64" w14:paraId="0DA73301" w14:textId="77777777">
            <w:pPr>
              <w:pStyle w:val="ListParagraph"/>
              <w:numPr>
                <w:ilvl w:val="0"/>
                <w:numId w:val="28"/>
              </w:numPr>
              <w:spacing w:after="0" w:line="240" w:lineRule="auto"/>
            </w:pPr>
            <w:r w:rsidRPr="00901BC7">
              <w:t>In-house developed PCR assay</w:t>
            </w:r>
          </w:p>
          <w:p w:rsidRPr="00EA76D9" w:rsidR="00351B64" w:rsidP="00351B64" w:rsidRDefault="00351B64" w14:paraId="625C60EA" w14:textId="77777777">
            <w:pPr>
              <w:pStyle w:val="ListParagraph"/>
              <w:numPr>
                <w:ilvl w:val="0"/>
                <w:numId w:val="26"/>
              </w:numPr>
              <w:spacing w:after="0" w:line="240" w:lineRule="auto"/>
              <w:rPr>
                <w:rFonts w:cstheme="minorHAnsi"/>
              </w:rPr>
            </w:pPr>
            <w:r w:rsidRPr="00901BC7">
              <w:t>Other, specify</w:t>
            </w:r>
          </w:p>
        </w:tc>
        <w:tc>
          <w:tcPr>
            <w:tcW w:w="5287" w:type="dxa"/>
          </w:tcPr>
          <w:p w:rsidRPr="00EA76D9" w:rsidR="00351B64" w:rsidP="00E15D99" w:rsidRDefault="00351B64" w14:paraId="0CFEC9A7" w14:textId="77777777">
            <w:pPr>
              <w:rPr>
                <w:rFonts w:cstheme="minorHAnsi"/>
                <w:b/>
                <w:bCs/>
              </w:rPr>
            </w:pPr>
            <w:r w:rsidRPr="00EA76D9">
              <w:rPr>
                <w:rFonts w:cstheme="minorHAnsi"/>
                <w:b/>
                <w:bCs/>
              </w:rPr>
              <w:lastRenderedPageBreak/>
              <w:t>5d. What testing kit does the testing facility use (or will use) most often to perform influenza A sub-typing during the current influenza season?</w:t>
            </w:r>
          </w:p>
          <w:p w:rsidR="00351B64" w:rsidP="00351B64" w:rsidRDefault="00351B64" w14:paraId="258ABA93" w14:textId="77777777">
            <w:pPr>
              <w:pStyle w:val="ListParagraph"/>
              <w:numPr>
                <w:ilvl w:val="0"/>
                <w:numId w:val="28"/>
              </w:numPr>
              <w:spacing w:after="0" w:line="240" w:lineRule="auto"/>
            </w:pPr>
            <w:r w:rsidRPr="00901BC7">
              <w:lastRenderedPageBreak/>
              <w:t xml:space="preserve">BioFire Respiratory Panel 2.1 (RP2.1) (BioFire Diagnostics, LL) </w:t>
            </w:r>
          </w:p>
          <w:p w:rsidR="00351B64" w:rsidP="00351B64" w:rsidRDefault="00351B64" w14:paraId="56246800" w14:textId="77777777">
            <w:pPr>
              <w:pStyle w:val="ListParagraph"/>
              <w:numPr>
                <w:ilvl w:val="0"/>
                <w:numId w:val="28"/>
              </w:numPr>
              <w:spacing w:after="0" w:line="240" w:lineRule="auto"/>
            </w:pPr>
            <w:r w:rsidRPr="00901BC7">
              <w:t xml:space="preserve">ePlex Respiratory Pathogen Panel (GenMark Diagnostices)* </w:t>
            </w:r>
          </w:p>
          <w:p w:rsidR="00351B64" w:rsidP="00351B64" w:rsidRDefault="00351B64" w14:paraId="4DB6B698" w14:textId="77777777">
            <w:pPr>
              <w:pStyle w:val="ListParagraph"/>
              <w:numPr>
                <w:ilvl w:val="0"/>
                <w:numId w:val="28"/>
              </w:numPr>
              <w:spacing w:after="0" w:line="240" w:lineRule="auto"/>
            </w:pPr>
            <w:r w:rsidRPr="00901BC7">
              <w:t xml:space="preserve">eSensor® Respiratory Viral Panel (RVP), (GenMark Diagnostics) </w:t>
            </w:r>
          </w:p>
          <w:p w:rsidR="00351B64" w:rsidP="00351B64" w:rsidRDefault="00351B64" w14:paraId="7587C2F3" w14:textId="77777777">
            <w:pPr>
              <w:pStyle w:val="ListParagraph"/>
              <w:numPr>
                <w:ilvl w:val="0"/>
                <w:numId w:val="28"/>
              </w:numPr>
              <w:spacing w:after="0" w:line="240" w:lineRule="auto"/>
            </w:pPr>
            <w:r w:rsidRPr="00901BC7">
              <w:t xml:space="preserve">FilmArray Respiratory Panel, (BioFire Diagnostics, LLC) </w:t>
            </w:r>
          </w:p>
          <w:p w:rsidR="00351B64" w:rsidP="00351B64" w:rsidRDefault="00351B64" w14:paraId="744EED65" w14:textId="77777777">
            <w:pPr>
              <w:pStyle w:val="ListParagraph"/>
              <w:numPr>
                <w:ilvl w:val="0"/>
                <w:numId w:val="28"/>
              </w:numPr>
              <w:spacing w:after="0" w:line="240" w:lineRule="auto"/>
            </w:pPr>
            <w:r w:rsidRPr="00901BC7">
              <w:t xml:space="preserve">Idylla Respiratory IFV-RSV Panel, (Biocartis) </w:t>
            </w:r>
          </w:p>
          <w:p w:rsidRPr="00901BC7" w:rsidR="00351B64" w:rsidP="00351B64" w:rsidRDefault="00351B64" w14:paraId="12F6251E" w14:textId="77777777">
            <w:pPr>
              <w:pStyle w:val="ListParagraph"/>
              <w:numPr>
                <w:ilvl w:val="0"/>
                <w:numId w:val="28"/>
              </w:numPr>
              <w:spacing w:after="0" w:line="240" w:lineRule="auto"/>
            </w:pPr>
            <w:r w:rsidRPr="00901BC7">
              <w:t>Nx-TAG Respiratory Pathogen Panel (Luminex Molecular Diagnostics Inc)</w:t>
            </w:r>
          </w:p>
          <w:p w:rsidR="00351B64" w:rsidP="00351B64" w:rsidRDefault="00351B64" w14:paraId="07FAB942" w14:textId="77777777">
            <w:pPr>
              <w:pStyle w:val="ListParagraph"/>
              <w:numPr>
                <w:ilvl w:val="0"/>
                <w:numId w:val="28"/>
              </w:numPr>
              <w:spacing w:after="0" w:line="240" w:lineRule="auto"/>
            </w:pPr>
            <w:r w:rsidRPr="00901BC7">
              <w:t xml:space="preserve">QIAstat-Dx Respiratory SARS-CoV-2 Panel (QIAGEN) </w:t>
            </w:r>
          </w:p>
          <w:p w:rsidR="00351B64" w:rsidP="00351B64" w:rsidRDefault="00351B64" w14:paraId="38A1C5C9" w14:textId="77777777">
            <w:pPr>
              <w:pStyle w:val="ListParagraph"/>
              <w:numPr>
                <w:ilvl w:val="0"/>
                <w:numId w:val="28"/>
              </w:numPr>
              <w:spacing w:after="0" w:line="240" w:lineRule="auto"/>
            </w:pPr>
            <w:r w:rsidRPr="00901BC7">
              <w:t xml:space="preserve">Verigene® Respiratory Pathogen Nucleic Acid Test (RP </w:t>
            </w:r>
            <w:r w:rsidRPr="00901BC7">
              <w:rPr>
                <w:i/>
                <w:iCs/>
              </w:rPr>
              <w:t>Flex</w:t>
            </w:r>
            <w:r w:rsidRPr="00901BC7">
              <w:t xml:space="preserve">), (Nanosphere, Inc) </w:t>
            </w:r>
          </w:p>
          <w:p w:rsidR="00351B64" w:rsidP="00351B64" w:rsidRDefault="00351B64" w14:paraId="312D7B53" w14:textId="77777777">
            <w:pPr>
              <w:pStyle w:val="ListParagraph"/>
              <w:numPr>
                <w:ilvl w:val="0"/>
                <w:numId w:val="28"/>
              </w:numPr>
              <w:spacing w:after="0" w:line="240" w:lineRule="auto"/>
            </w:pPr>
            <w:r w:rsidRPr="00901BC7">
              <w:t xml:space="preserve">x-TAG® Respiratory Viral Panel Fast (RVP FAST), (Luminex Molecular Diagnostics Inc) </w:t>
            </w:r>
          </w:p>
          <w:p w:rsidRPr="00901BC7" w:rsidR="00351B64" w:rsidP="00351B64" w:rsidRDefault="00351B64" w14:paraId="38E0E7AF" w14:textId="77777777">
            <w:pPr>
              <w:pStyle w:val="ListParagraph"/>
              <w:numPr>
                <w:ilvl w:val="0"/>
                <w:numId w:val="28"/>
              </w:numPr>
              <w:spacing w:after="0" w:line="240" w:lineRule="auto"/>
            </w:pPr>
            <w:r w:rsidRPr="00901BC7">
              <w:t>In-house developed PCR assay</w:t>
            </w:r>
          </w:p>
          <w:p w:rsidRPr="00901BC7" w:rsidR="00351B64" w:rsidP="00351B64" w:rsidRDefault="00351B64" w14:paraId="2724F7D2" w14:textId="77777777">
            <w:pPr>
              <w:pStyle w:val="ListParagraph"/>
              <w:numPr>
                <w:ilvl w:val="0"/>
                <w:numId w:val="28"/>
              </w:numPr>
              <w:spacing w:after="0" w:line="240" w:lineRule="auto"/>
              <w:rPr>
                <w:rFonts w:cstheme="minorHAnsi"/>
              </w:rPr>
            </w:pPr>
            <w:r w:rsidRPr="00901BC7">
              <w:t>Other, specify</w:t>
            </w:r>
          </w:p>
        </w:tc>
      </w:tr>
      <w:tr w:rsidRPr="00D05EF6" w:rsidR="00351B64" w:rsidTr="00E15D99" w14:paraId="1DA0F3CC" w14:textId="77777777">
        <w:tc>
          <w:tcPr>
            <w:tcW w:w="5287" w:type="dxa"/>
          </w:tcPr>
          <w:p w:rsidR="00351B64" w:rsidP="00E15D99" w:rsidRDefault="00351B64" w14:paraId="5C9629B8" w14:textId="77777777">
            <w:pPr>
              <w:rPr>
                <w:rFonts w:cstheme="minorHAnsi"/>
                <w:b/>
                <w:bCs/>
              </w:rPr>
            </w:pPr>
            <w:r>
              <w:rPr>
                <w:rFonts w:cstheme="minorHAnsi"/>
                <w:b/>
                <w:bCs/>
              </w:rPr>
              <w:lastRenderedPageBreak/>
              <w:t>5d. What testing kit does the testing facility use (or will it use) most often to perform influenza A sub-typing during the current influenza season?</w:t>
            </w:r>
          </w:p>
          <w:p w:rsidRPr="00D9305C" w:rsidR="00351B64" w:rsidP="00351B64" w:rsidRDefault="00351B64" w14:paraId="07CB71D5" w14:textId="77777777">
            <w:pPr>
              <w:pStyle w:val="ListParagraph"/>
              <w:numPr>
                <w:ilvl w:val="0"/>
                <w:numId w:val="55"/>
              </w:numPr>
              <w:spacing w:after="0" w:line="240" w:lineRule="auto"/>
              <w:rPr>
                <w:rFonts w:cstheme="minorHAnsi"/>
              </w:rPr>
            </w:pPr>
            <w:r w:rsidRPr="00D9305C">
              <w:rPr>
                <w:rFonts w:cstheme="minorHAnsi"/>
              </w:rPr>
              <w:t>BioFire Respiratory Panel 2.1 (RP2.1) (BioFire Diagnostics, LL)</w:t>
            </w:r>
          </w:p>
          <w:p w:rsidRPr="00D9305C" w:rsidR="00351B64" w:rsidP="00351B64" w:rsidRDefault="00351B64" w14:paraId="22DAA0C4" w14:textId="77777777">
            <w:pPr>
              <w:pStyle w:val="ListParagraph"/>
              <w:numPr>
                <w:ilvl w:val="0"/>
                <w:numId w:val="55"/>
              </w:numPr>
              <w:spacing w:after="0" w:line="240" w:lineRule="auto"/>
              <w:rPr>
                <w:rFonts w:cstheme="minorHAnsi"/>
              </w:rPr>
            </w:pPr>
            <w:r w:rsidRPr="00D9305C">
              <w:rPr>
                <w:rFonts w:cstheme="minorHAnsi"/>
              </w:rPr>
              <w:t>ePlex Respiratory Pathogen Panel (GenMark Diagnostices)*</w:t>
            </w:r>
          </w:p>
          <w:p w:rsidRPr="00D9305C" w:rsidR="00351B64" w:rsidP="00351B64" w:rsidRDefault="00351B64" w14:paraId="3856555F" w14:textId="77777777">
            <w:pPr>
              <w:pStyle w:val="ListParagraph"/>
              <w:numPr>
                <w:ilvl w:val="0"/>
                <w:numId w:val="55"/>
              </w:numPr>
              <w:spacing w:after="0" w:line="240" w:lineRule="auto"/>
              <w:rPr>
                <w:rFonts w:cstheme="minorHAnsi"/>
              </w:rPr>
            </w:pPr>
            <w:r w:rsidRPr="00D9305C">
              <w:rPr>
                <w:rFonts w:cstheme="minorHAnsi"/>
              </w:rPr>
              <w:t>eSensor® Respiratory Viral Panel (RVP), (GenMark Diagnostics)</w:t>
            </w:r>
          </w:p>
          <w:p w:rsidRPr="00D9305C" w:rsidR="00351B64" w:rsidP="00351B64" w:rsidRDefault="00351B64" w14:paraId="6315F301" w14:textId="77777777">
            <w:pPr>
              <w:pStyle w:val="ListParagraph"/>
              <w:numPr>
                <w:ilvl w:val="0"/>
                <w:numId w:val="55"/>
              </w:numPr>
              <w:spacing w:after="0" w:line="240" w:lineRule="auto"/>
              <w:rPr>
                <w:rFonts w:cstheme="minorHAnsi"/>
              </w:rPr>
            </w:pPr>
            <w:r w:rsidRPr="00D9305C">
              <w:rPr>
                <w:rFonts w:cstheme="minorHAnsi"/>
              </w:rPr>
              <w:t>FilmArray Respiratory Panel, (BioFire Diagnostics, LLC)</w:t>
            </w:r>
          </w:p>
          <w:p w:rsidRPr="00D9305C" w:rsidR="00351B64" w:rsidP="00351B64" w:rsidRDefault="00351B64" w14:paraId="5C1850DE" w14:textId="77777777">
            <w:pPr>
              <w:pStyle w:val="ListParagraph"/>
              <w:numPr>
                <w:ilvl w:val="0"/>
                <w:numId w:val="55"/>
              </w:numPr>
              <w:spacing w:after="0" w:line="240" w:lineRule="auto"/>
              <w:rPr>
                <w:rFonts w:cstheme="minorHAnsi"/>
              </w:rPr>
            </w:pPr>
            <w:r w:rsidRPr="00D9305C">
              <w:rPr>
                <w:rFonts w:cstheme="minorHAnsi"/>
              </w:rPr>
              <w:t>Idylla Respiratory IFV-RSV Panel, (Biocartis)</w:t>
            </w:r>
          </w:p>
          <w:p w:rsidRPr="00D9305C" w:rsidR="00351B64" w:rsidP="00351B64" w:rsidRDefault="00351B64" w14:paraId="2BE336E2" w14:textId="77777777">
            <w:pPr>
              <w:pStyle w:val="ListParagraph"/>
              <w:numPr>
                <w:ilvl w:val="0"/>
                <w:numId w:val="55"/>
              </w:numPr>
              <w:spacing w:after="0" w:line="240" w:lineRule="auto"/>
              <w:rPr>
                <w:rFonts w:cstheme="minorHAnsi"/>
              </w:rPr>
            </w:pPr>
            <w:r w:rsidRPr="00D9305C">
              <w:rPr>
                <w:rFonts w:cstheme="minorHAnsi"/>
              </w:rPr>
              <w:t>Nx-TAG Respiratory Pathogen Panel (Luminex Molecular Diagnostics Inc)</w:t>
            </w:r>
          </w:p>
          <w:p w:rsidRPr="00D9305C" w:rsidR="00351B64" w:rsidP="00351B64" w:rsidRDefault="00351B64" w14:paraId="46BD3499" w14:textId="77777777">
            <w:pPr>
              <w:pStyle w:val="ListParagraph"/>
              <w:numPr>
                <w:ilvl w:val="0"/>
                <w:numId w:val="55"/>
              </w:numPr>
              <w:spacing w:after="0" w:line="240" w:lineRule="auto"/>
              <w:rPr>
                <w:rFonts w:cstheme="minorHAnsi"/>
              </w:rPr>
            </w:pPr>
            <w:r w:rsidRPr="00D9305C">
              <w:rPr>
                <w:rFonts w:cstheme="minorHAnsi"/>
              </w:rPr>
              <w:t>QIAstat-Dx Respiratory SARS-CoV-2 Panel (QIAGEN)</w:t>
            </w:r>
          </w:p>
          <w:p w:rsidRPr="00D9305C" w:rsidR="00351B64" w:rsidP="00351B64" w:rsidRDefault="00351B64" w14:paraId="6397A9C5" w14:textId="77777777">
            <w:pPr>
              <w:pStyle w:val="ListParagraph"/>
              <w:numPr>
                <w:ilvl w:val="0"/>
                <w:numId w:val="55"/>
              </w:numPr>
              <w:spacing w:after="0" w:line="240" w:lineRule="auto"/>
              <w:rPr>
                <w:rFonts w:cstheme="minorHAnsi"/>
              </w:rPr>
            </w:pPr>
            <w:r w:rsidRPr="00D9305C">
              <w:rPr>
                <w:rFonts w:cstheme="minorHAnsi"/>
              </w:rPr>
              <w:t>Verigene® Respiratory Pathogen Nucleic Acid Test (RP Flex),</w:t>
            </w:r>
          </w:p>
          <w:p w:rsidRPr="00D9305C" w:rsidR="00351B64" w:rsidP="00351B64" w:rsidRDefault="00351B64" w14:paraId="4C58E2C0" w14:textId="77777777">
            <w:pPr>
              <w:pStyle w:val="ListParagraph"/>
              <w:numPr>
                <w:ilvl w:val="0"/>
                <w:numId w:val="55"/>
              </w:numPr>
              <w:spacing w:after="0" w:line="240" w:lineRule="auto"/>
              <w:rPr>
                <w:rFonts w:cstheme="minorHAnsi"/>
              </w:rPr>
            </w:pPr>
            <w:r w:rsidRPr="00D9305C">
              <w:rPr>
                <w:rFonts w:cstheme="minorHAnsi"/>
              </w:rPr>
              <w:t>(Nanosphere, Inc)</w:t>
            </w:r>
          </w:p>
          <w:p w:rsidRPr="00D9305C" w:rsidR="00351B64" w:rsidP="00351B64" w:rsidRDefault="00351B64" w14:paraId="08FFC714" w14:textId="77777777">
            <w:pPr>
              <w:pStyle w:val="ListParagraph"/>
              <w:numPr>
                <w:ilvl w:val="0"/>
                <w:numId w:val="55"/>
              </w:numPr>
              <w:spacing w:after="0" w:line="240" w:lineRule="auto"/>
              <w:rPr>
                <w:rFonts w:cstheme="minorHAnsi"/>
              </w:rPr>
            </w:pPr>
            <w:r w:rsidRPr="00D9305C">
              <w:rPr>
                <w:rFonts w:cstheme="minorHAnsi"/>
              </w:rPr>
              <w:t>x-TAG® Respiratory Viral Panel Fast (RVP FAST),</w:t>
            </w:r>
          </w:p>
          <w:p w:rsidRPr="00D9305C" w:rsidR="00351B64" w:rsidP="00351B64" w:rsidRDefault="00351B64" w14:paraId="5785103F" w14:textId="77777777">
            <w:pPr>
              <w:pStyle w:val="ListParagraph"/>
              <w:numPr>
                <w:ilvl w:val="0"/>
                <w:numId w:val="55"/>
              </w:numPr>
              <w:spacing w:after="0" w:line="240" w:lineRule="auto"/>
              <w:rPr>
                <w:rFonts w:cstheme="minorHAnsi"/>
              </w:rPr>
            </w:pPr>
            <w:r w:rsidRPr="00D9305C">
              <w:rPr>
                <w:rFonts w:cstheme="minorHAnsi"/>
              </w:rPr>
              <w:t>(Luminex Molecular Diagnostics Inc)</w:t>
            </w:r>
          </w:p>
          <w:p w:rsidRPr="00D9305C" w:rsidR="00351B64" w:rsidP="00351B64" w:rsidRDefault="00351B64" w14:paraId="26CD33C1" w14:textId="77777777">
            <w:pPr>
              <w:pStyle w:val="ListParagraph"/>
              <w:numPr>
                <w:ilvl w:val="0"/>
                <w:numId w:val="55"/>
              </w:numPr>
              <w:spacing w:after="0" w:line="240" w:lineRule="auto"/>
              <w:rPr>
                <w:rFonts w:cstheme="minorHAnsi"/>
              </w:rPr>
            </w:pPr>
            <w:r w:rsidRPr="00D9305C">
              <w:rPr>
                <w:rFonts w:cstheme="minorHAnsi"/>
              </w:rPr>
              <w:t>In-house developed PCR assay</w:t>
            </w:r>
          </w:p>
          <w:p w:rsidRPr="00D9305C" w:rsidR="00351B64" w:rsidP="00351B64" w:rsidRDefault="00351B64" w14:paraId="2947380D" w14:textId="77777777">
            <w:pPr>
              <w:pStyle w:val="ListParagraph"/>
              <w:numPr>
                <w:ilvl w:val="0"/>
                <w:numId w:val="55"/>
              </w:numPr>
              <w:spacing w:after="0" w:line="240" w:lineRule="auto"/>
              <w:rPr>
                <w:rFonts w:cstheme="minorHAnsi"/>
              </w:rPr>
            </w:pPr>
            <w:r w:rsidRPr="00D9305C">
              <w:rPr>
                <w:rFonts w:cstheme="minorHAnsi"/>
              </w:rPr>
              <w:t>Other, specify</w:t>
            </w:r>
          </w:p>
          <w:p w:rsidRPr="00D441DD" w:rsidR="00351B64" w:rsidP="00E15D99" w:rsidRDefault="00351B64" w14:paraId="2C3E0265" w14:textId="77777777">
            <w:pPr>
              <w:rPr>
                <w:rFonts w:cstheme="minorHAnsi"/>
                <w:b/>
                <w:bCs/>
              </w:rPr>
            </w:pPr>
          </w:p>
        </w:tc>
        <w:tc>
          <w:tcPr>
            <w:tcW w:w="5287" w:type="dxa"/>
          </w:tcPr>
          <w:p w:rsidRPr="00D441DD" w:rsidR="00351B64" w:rsidP="00E15D99" w:rsidRDefault="00351B64" w14:paraId="61EEB4F5" w14:textId="77777777">
            <w:pPr>
              <w:rPr>
                <w:rFonts w:cstheme="minorHAnsi"/>
                <w:b/>
                <w:bCs/>
              </w:rPr>
            </w:pPr>
            <w:r>
              <w:rPr>
                <w:rFonts w:cstheme="minorHAnsi"/>
                <w:b/>
                <w:bCs/>
              </w:rPr>
              <w:t>(Deleted question)</w:t>
            </w:r>
          </w:p>
        </w:tc>
      </w:tr>
      <w:tr w:rsidRPr="00D05EF6" w:rsidR="00351B64" w:rsidTr="00E15D99" w14:paraId="50DE6F3F" w14:textId="77777777">
        <w:tc>
          <w:tcPr>
            <w:tcW w:w="5287" w:type="dxa"/>
          </w:tcPr>
          <w:p w:rsidR="00351B64" w:rsidP="00E15D99" w:rsidRDefault="00351B64" w14:paraId="42B595F4" w14:textId="77777777">
            <w:pPr>
              <w:rPr>
                <w:rFonts w:cstheme="minorHAnsi"/>
                <w:b/>
                <w:bCs/>
              </w:rPr>
            </w:pPr>
            <w:r>
              <w:rPr>
                <w:rFonts w:cstheme="minorHAnsi"/>
                <w:b/>
                <w:bCs/>
              </w:rPr>
              <w:t>6. Does the laboratory perform any of the any of the following additional tests to detect influenza (other than RT-PCR or RIDT)?</w:t>
            </w:r>
          </w:p>
          <w:p w:rsidRPr="00D9305C" w:rsidR="00351B64" w:rsidP="00351B64" w:rsidRDefault="00351B64" w14:paraId="4B4677FF" w14:textId="77777777">
            <w:pPr>
              <w:pStyle w:val="ListParagraph"/>
              <w:numPr>
                <w:ilvl w:val="0"/>
                <w:numId w:val="56"/>
              </w:numPr>
              <w:spacing w:after="0" w:line="240" w:lineRule="auto"/>
              <w:rPr>
                <w:rFonts w:cstheme="minorHAnsi"/>
              </w:rPr>
            </w:pPr>
            <w:r w:rsidRPr="00D9305C">
              <w:rPr>
                <w:rFonts w:cstheme="minorHAnsi"/>
              </w:rPr>
              <w:t>Viral culture</w:t>
            </w:r>
          </w:p>
          <w:p w:rsidRPr="00D9305C" w:rsidR="00351B64" w:rsidP="00351B64" w:rsidRDefault="00351B64" w14:paraId="697660FA" w14:textId="77777777">
            <w:pPr>
              <w:pStyle w:val="ListParagraph"/>
              <w:numPr>
                <w:ilvl w:val="0"/>
                <w:numId w:val="56"/>
              </w:numPr>
              <w:spacing w:after="0" w:line="240" w:lineRule="auto"/>
              <w:rPr>
                <w:rFonts w:cstheme="minorHAnsi"/>
              </w:rPr>
            </w:pPr>
            <w:r w:rsidRPr="00D9305C">
              <w:rPr>
                <w:rFonts w:cstheme="minorHAnsi"/>
              </w:rPr>
              <w:t>Indirect fluorescent antibody (IFA) stain</w:t>
            </w:r>
          </w:p>
          <w:p w:rsidRPr="00D9305C" w:rsidR="00351B64" w:rsidP="00351B64" w:rsidRDefault="00351B64" w14:paraId="7D7353DF" w14:textId="77777777">
            <w:pPr>
              <w:pStyle w:val="ListParagraph"/>
              <w:numPr>
                <w:ilvl w:val="0"/>
                <w:numId w:val="56"/>
              </w:numPr>
              <w:spacing w:after="0" w:line="240" w:lineRule="auto"/>
              <w:rPr>
                <w:rFonts w:cstheme="minorHAnsi"/>
              </w:rPr>
            </w:pPr>
            <w:r w:rsidRPr="00D9305C">
              <w:rPr>
                <w:rFonts w:cstheme="minorHAnsi"/>
              </w:rPr>
              <w:t>Direct fluorescent antibody (DFA) stain</w:t>
            </w:r>
          </w:p>
          <w:p w:rsidRPr="00D9305C" w:rsidR="00351B64" w:rsidP="00351B64" w:rsidRDefault="00351B64" w14:paraId="4C659848" w14:textId="77777777">
            <w:pPr>
              <w:pStyle w:val="ListParagraph"/>
              <w:numPr>
                <w:ilvl w:val="0"/>
                <w:numId w:val="56"/>
              </w:numPr>
              <w:spacing w:after="0" w:line="240" w:lineRule="auto"/>
              <w:rPr>
                <w:rFonts w:cstheme="minorHAnsi"/>
              </w:rPr>
            </w:pPr>
            <w:r w:rsidRPr="00D9305C">
              <w:rPr>
                <w:rFonts w:cstheme="minorHAnsi"/>
              </w:rPr>
              <w:t>Serology (IgG or IgM)</w:t>
            </w:r>
          </w:p>
          <w:p w:rsidRPr="00D9305C" w:rsidR="00351B64" w:rsidP="00351B64" w:rsidRDefault="00351B64" w14:paraId="708FEF2D" w14:textId="77777777">
            <w:pPr>
              <w:pStyle w:val="ListParagraph"/>
              <w:numPr>
                <w:ilvl w:val="0"/>
                <w:numId w:val="56"/>
              </w:numPr>
              <w:spacing w:after="0" w:line="240" w:lineRule="auto"/>
              <w:rPr>
                <w:rFonts w:cstheme="minorHAnsi"/>
                <w:b/>
                <w:bCs/>
              </w:rPr>
            </w:pPr>
            <w:r w:rsidRPr="00D9305C">
              <w:rPr>
                <w:rFonts w:cstheme="minorHAnsi"/>
              </w:rPr>
              <w:lastRenderedPageBreak/>
              <w:t>No</w:t>
            </w:r>
          </w:p>
        </w:tc>
        <w:tc>
          <w:tcPr>
            <w:tcW w:w="5287" w:type="dxa"/>
          </w:tcPr>
          <w:p w:rsidRPr="00D441DD" w:rsidR="00351B64" w:rsidP="00E15D99" w:rsidRDefault="00351B64" w14:paraId="5CD77633" w14:textId="77777777">
            <w:pPr>
              <w:rPr>
                <w:rFonts w:cstheme="minorHAnsi"/>
                <w:b/>
                <w:bCs/>
              </w:rPr>
            </w:pPr>
            <w:r>
              <w:rPr>
                <w:rFonts w:cstheme="minorHAnsi"/>
                <w:b/>
                <w:bCs/>
              </w:rPr>
              <w:lastRenderedPageBreak/>
              <w:t>(Deleted question)</w:t>
            </w:r>
          </w:p>
        </w:tc>
      </w:tr>
      <w:tr w:rsidRPr="00D05EF6" w:rsidR="00351B64" w:rsidTr="00E15D99" w14:paraId="05C6E6C9" w14:textId="77777777">
        <w:tc>
          <w:tcPr>
            <w:tcW w:w="5287" w:type="dxa"/>
          </w:tcPr>
          <w:p w:rsidR="00351B64" w:rsidP="00E15D99" w:rsidRDefault="00351B64" w14:paraId="005EB33C" w14:textId="77777777">
            <w:pPr>
              <w:rPr>
                <w:rFonts w:cstheme="minorHAnsi"/>
                <w:b/>
                <w:bCs/>
              </w:rPr>
            </w:pPr>
            <w:r>
              <w:rPr>
                <w:rFonts w:cstheme="minorHAnsi"/>
                <w:b/>
                <w:bCs/>
              </w:rPr>
              <w:t>7a. Which influenza test method does the laboratory perform most frequently for pediatric patients (aged 0-17 years)?</w:t>
            </w:r>
          </w:p>
          <w:p w:rsidRPr="00DF51B0" w:rsidR="00351B64" w:rsidP="00351B64" w:rsidRDefault="00351B64" w14:paraId="4C0EB520" w14:textId="77777777">
            <w:pPr>
              <w:pStyle w:val="ListParagraph"/>
              <w:numPr>
                <w:ilvl w:val="0"/>
                <w:numId w:val="57"/>
              </w:numPr>
              <w:spacing w:after="0" w:line="240" w:lineRule="auto"/>
              <w:rPr>
                <w:rFonts w:cstheme="minorHAnsi"/>
              </w:rPr>
            </w:pPr>
            <w:r w:rsidRPr="00DF51B0">
              <w:rPr>
                <w:rFonts w:cstheme="minorHAnsi"/>
              </w:rPr>
              <w:t>Viral culture</w:t>
            </w:r>
          </w:p>
          <w:p w:rsidRPr="00DF51B0" w:rsidR="00351B64" w:rsidP="00351B64" w:rsidRDefault="00351B64" w14:paraId="6B476C88" w14:textId="77777777">
            <w:pPr>
              <w:pStyle w:val="ListParagraph"/>
              <w:numPr>
                <w:ilvl w:val="0"/>
                <w:numId w:val="57"/>
              </w:numPr>
              <w:spacing w:after="0" w:line="240" w:lineRule="auto"/>
              <w:rPr>
                <w:rFonts w:cstheme="minorHAnsi"/>
              </w:rPr>
            </w:pPr>
            <w:r w:rsidRPr="00DF51B0">
              <w:rPr>
                <w:rFonts w:cstheme="minorHAnsi"/>
              </w:rPr>
              <w:t>Indirect fluorescent antibody (IFA)/direct fluorescent antibody stain (DFA)</w:t>
            </w:r>
          </w:p>
          <w:p w:rsidRPr="00DF51B0" w:rsidR="00351B64" w:rsidP="00351B64" w:rsidRDefault="00351B64" w14:paraId="2E1B98D1" w14:textId="77777777">
            <w:pPr>
              <w:pStyle w:val="ListParagraph"/>
              <w:numPr>
                <w:ilvl w:val="0"/>
                <w:numId w:val="57"/>
              </w:numPr>
              <w:spacing w:after="0" w:line="240" w:lineRule="auto"/>
              <w:rPr>
                <w:rFonts w:cstheme="minorHAnsi"/>
              </w:rPr>
            </w:pPr>
            <w:r w:rsidRPr="00DF51B0">
              <w:rPr>
                <w:rFonts w:cstheme="minorHAnsi"/>
              </w:rPr>
              <w:t>Rapid influenza antigen diagnostic test (rapid test, RIDT)</w:t>
            </w:r>
          </w:p>
          <w:p w:rsidRPr="00D44B90" w:rsidR="00351B64" w:rsidP="00351B64" w:rsidRDefault="00351B64" w14:paraId="73C243B1" w14:textId="77777777">
            <w:pPr>
              <w:pStyle w:val="ListParagraph"/>
              <w:numPr>
                <w:ilvl w:val="0"/>
                <w:numId w:val="57"/>
              </w:numPr>
              <w:spacing w:after="0" w:line="240" w:lineRule="auto"/>
              <w:rPr>
                <w:rFonts w:cstheme="minorHAnsi"/>
                <w:b/>
                <w:bCs/>
              </w:rPr>
            </w:pPr>
            <w:r w:rsidRPr="00DF51B0">
              <w:rPr>
                <w:rFonts w:cstheme="minorHAnsi"/>
              </w:rPr>
              <w:t>Rapid Molecular assay (e.g. RT-PCR, NAAT) – singleplex or dualplex†</w:t>
            </w:r>
          </w:p>
          <w:p w:rsidRPr="00D44B90" w:rsidR="00351B64" w:rsidP="00351B64" w:rsidRDefault="00351B64" w14:paraId="7EABDF39" w14:textId="77777777">
            <w:pPr>
              <w:pStyle w:val="ListParagraph"/>
              <w:numPr>
                <w:ilvl w:val="0"/>
                <w:numId w:val="57"/>
              </w:numPr>
              <w:spacing w:after="0" w:line="240" w:lineRule="auto"/>
              <w:rPr>
                <w:rFonts w:cstheme="minorHAnsi"/>
              </w:rPr>
            </w:pPr>
            <w:r w:rsidRPr="00D44B90">
              <w:rPr>
                <w:rFonts w:cstheme="minorHAnsi"/>
              </w:rPr>
              <w:t>Standard Molecular assay (e.g. RT-PCR, NAAT) – singleplex (influenza only)</w:t>
            </w:r>
          </w:p>
          <w:p w:rsidRPr="00D44B90" w:rsidR="00351B64" w:rsidP="00351B64" w:rsidRDefault="00351B64" w14:paraId="229F8CB6" w14:textId="77777777">
            <w:pPr>
              <w:pStyle w:val="ListParagraph"/>
              <w:numPr>
                <w:ilvl w:val="0"/>
                <w:numId w:val="57"/>
              </w:numPr>
              <w:spacing w:after="0" w:line="240" w:lineRule="auto"/>
              <w:rPr>
                <w:rFonts w:cstheme="minorHAnsi"/>
              </w:rPr>
            </w:pPr>
            <w:r w:rsidRPr="00D44B90">
              <w:rPr>
                <w:rFonts w:cstheme="minorHAnsi"/>
              </w:rPr>
              <w:t>Standard Molecular assay (e.g. RT-PCR, NAAT) – multiplex/respiratory</w:t>
            </w:r>
          </w:p>
          <w:p w:rsidRPr="00D44B90" w:rsidR="00351B64" w:rsidP="00351B64" w:rsidRDefault="00351B64" w14:paraId="5DE5F776" w14:textId="77777777">
            <w:pPr>
              <w:pStyle w:val="ListParagraph"/>
              <w:numPr>
                <w:ilvl w:val="0"/>
                <w:numId w:val="57"/>
              </w:numPr>
              <w:spacing w:after="0" w:line="240" w:lineRule="auto"/>
              <w:rPr>
                <w:rFonts w:cstheme="minorHAnsi"/>
              </w:rPr>
            </w:pPr>
            <w:r w:rsidRPr="00D44B90">
              <w:rPr>
                <w:rFonts w:cstheme="minorHAnsi"/>
              </w:rPr>
              <w:t>viral panel (RVP)</w:t>
            </w:r>
          </w:p>
          <w:p w:rsidRPr="00DF51B0" w:rsidR="00351B64" w:rsidP="00351B64" w:rsidRDefault="00351B64" w14:paraId="5A533F6F" w14:textId="77777777">
            <w:pPr>
              <w:pStyle w:val="ListParagraph"/>
              <w:numPr>
                <w:ilvl w:val="0"/>
                <w:numId w:val="57"/>
              </w:numPr>
              <w:spacing w:after="0" w:line="240" w:lineRule="auto"/>
              <w:rPr>
                <w:rFonts w:cstheme="minorHAnsi"/>
                <w:b/>
                <w:bCs/>
              </w:rPr>
            </w:pPr>
            <w:r w:rsidRPr="00D44B90">
              <w:rPr>
                <w:rFonts w:cstheme="minorHAnsi"/>
              </w:rPr>
              <w:t>Not applicable (no pediatric testing)</w:t>
            </w:r>
          </w:p>
        </w:tc>
        <w:tc>
          <w:tcPr>
            <w:tcW w:w="5287" w:type="dxa"/>
          </w:tcPr>
          <w:p w:rsidR="00351B64" w:rsidP="00E15D99" w:rsidRDefault="00351B64" w14:paraId="46B56FCC" w14:textId="77777777">
            <w:pPr>
              <w:rPr>
                <w:rFonts w:cstheme="minorHAnsi"/>
                <w:b/>
                <w:bCs/>
              </w:rPr>
            </w:pPr>
            <w:r>
              <w:rPr>
                <w:rFonts w:cstheme="minorHAnsi"/>
                <w:b/>
                <w:bCs/>
              </w:rPr>
              <w:t>6a. Which influenza test method does the laboratory perform most frequently for pediatric patients (aged 0-17 years)?</w:t>
            </w:r>
          </w:p>
          <w:p w:rsidRPr="00DF51B0" w:rsidR="00351B64" w:rsidP="00351B64" w:rsidRDefault="00351B64" w14:paraId="398EC338" w14:textId="77777777">
            <w:pPr>
              <w:pStyle w:val="ListParagraph"/>
              <w:numPr>
                <w:ilvl w:val="0"/>
                <w:numId w:val="57"/>
              </w:numPr>
              <w:spacing w:after="0" w:line="240" w:lineRule="auto"/>
              <w:rPr>
                <w:rFonts w:cstheme="minorHAnsi"/>
              </w:rPr>
            </w:pPr>
            <w:r w:rsidRPr="00DF51B0">
              <w:rPr>
                <w:rFonts w:cstheme="minorHAnsi"/>
              </w:rPr>
              <w:t>Rapid influenza antigen diagnostic test (rapid test, RIDT)</w:t>
            </w:r>
          </w:p>
          <w:p w:rsidRPr="00D44B90" w:rsidR="00351B64" w:rsidP="00351B64" w:rsidRDefault="00351B64" w14:paraId="34E41A94" w14:textId="77777777">
            <w:pPr>
              <w:pStyle w:val="ListParagraph"/>
              <w:numPr>
                <w:ilvl w:val="0"/>
                <w:numId w:val="57"/>
              </w:numPr>
              <w:spacing w:after="0" w:line="240" w:lineRule="auto"/>
              <w:rPr>
                <w:rFonts w:cstheme="minorHAnsi"/>
                <w:b/>
                <w:bCs/>
              </w:rPr>
            </w:pPr>
            <w:r w:rsidRPr="00DF51B0">
              <w:rPr>
                <w:rFonts w:cstheme="minorHAnsi"/>
              </w:rPr>
              <w:t>Rapid Molecular assay (e.g. RT-PCR, NAAT) – singleplex or dualplex†</w:t>
            </w:r>
          </w:p>
          <w:p w:rsidRPr="00D44B90" w:rsidR="00351B64" w:rsidP="00351B64" w:rsidRDefault="00351B64" w14:paraId="2DDC7470" w14:textId="77777777">
            <w:pPr>
              <w:pStyle w:val="ListParagraph"/>
              <w:numPr>
                <w:ilvl w:val="0"/>
                <w:numId w:val="57"/>
              </w:numPr>
              <w:spacing w:after="0" w:line="240" w:lineRule="auto"/>
              <w:rPr>
                <w:rFonts w:cstheme="minorHAnsi"/>
              </w:rPr>
            </w:pPr>
            <w:r w:rsidRPr="00D44B90">
              <w:rPr>
                <w:rFonts w:cstheme="minorHAnsi"/>
              </w:rPr>
              <w:t>Standard Molecular assay (e.g. RT-PCR, NAAT) – singleplex (influenza only)</w:t>
            </w:r>
          </w:p>
          <w:p w:rsidRPr="00D44B90" w:rsidR="00351B64" w:rsidP="00351B64" w:rsidRDefault="00351B64" w14:paraId="7D6BA9E7" w14:textId="77777777">
            <w:pPr>
              <w:pStyle w:val="ListParagraph"/>
              <w:numPr>
                <w:ilvl w:val="0"/>
                <w:numId w:val="57"/>
              </w:numPr>
              <w:spacing w:after="0" w:line="240" w:lineRule="auto"/>
              <w:rPr>
                <w:rFonts w:cstheme="minorHAnsi"/>
              </w:rPr>
            </w:pPr>
            <w:r w:rsidRPr="00D44B90">
              <w:rPr>
                <w:rFonts w:cstheme="minorHAnsi"/>
              </w:rPr>
              <w:t>Standard Molecular assay (e.g. RT-PCR, NAAT) – multiplex/respiratory</w:t>
            </w:r>
          </w:p>
          <w:p w:rsidRPr="00D44B90" w:rsidR="00351B64" w:rsidP="00351B64" w:rsidRDefault="00351B64" w14:paraId="2661EC1F" w14:textId="77777777">
            <w:pPr>
              <w:pStyle w:val="ListParagraph"/>
              <w:numPr>
                <w:ilvl w:val="0"/>
                <w:numId w:val="57"/>
              </w:numPr>
              <w:spacing w:after="0" w:line="240" w:lineRule="auto"/>
              <w:rPr>
                <w:rFonts w:cstheme="minorHAnsi"/>
                <w:b/>
                <w:bCs/>
              </w:rPr>
            </w:pPr>
            <w:r w:rsidRPr="00D44B90">
              <w:rPr>
                <w:rFonts w:cstheme="minorHAnsi"/>
              </w:rPr>
              <w:t>viral panel (RVP)</w:t>
            </w:r>
          </w:p>
          <w:p w:rsidRPr="00D441DD" w:rsidR="00351B64" w:rsidP="00351B64" w:rsidRDefault="00351B64" w14:paraId="15AC15A4" w14:textId="77777777">
            <w:pPr>
              <w:pStyle w:val="ListParagraph"/>
              <w:numPr>
                <w:ilvl w:val="0"/>
                <w:numId w:val="57"/>
              </w:numPr>
              <w:spacing w:after="0" w:line="240" w:lineRule="auto"/>
              <w:rPr>
                <w:rFonts w:cstheme="minorHAnsi"/>
                <w:b/>
                <w:bCs/>
              </w:rPr>
            </w:pPr>
            <w:r w:rsidRPr="00D44B90">
              <w:rPr>
                <w:rFonts w:cstheme="minorHAnsi"/>
              </w:rPr>
              <w:t>Not applicable (no pediatric testing)</w:t>
            </w:r>
          </w:p>
        </w:tc>
      </w:tr>
      <w:tr w:rsidRPr="00D05EF6" w:rsidR="00351B64" w:rsidTr="00E15D99" w14:paraId="7C5515A2" w14:textId="77777777">
        <w:tc>
          <w:tcPr>
            <w:tcW w:w="5287" w:type="dxa"/>
          </w:tcPr>
          <w:p w:rsidR="00351B64" w:rsidP="00E15D99" w:rsidRDefault="00351B64" w14:paraId="3A9054F5" w14:textId="77777777">
            <w:pPr>
              <w:rPr>
                <w:rFonts w:cstheme="minorHAnsi"/>
                <w:b/>
                <w:bCs/>
              </w:rPr>
            </w:pPr>
            <w:r>
              <w:rPr>
                <w:rFonts w:cstheme="minorHAnsi"/>
                <w:b/>
                <w:bCs/>
              </w:rPr>
              <w:t>7b. Which influenza test method does the laboratory perform most frequently for adult patients (aged ≥18 years)?</w:t>
            </w:r>
          </w:p>
          <w:p w:rsidRPr="00DF51B0" w:rsidR="00351B64" w:rsidP="00351B64" w:rsidRDefault="00351B64" w14:paraId="4E180DB9" w14:textId="77777777">
            <w:pPr>
              <w:pStyle w:val="ListParagraph"/>
              <w:numPr>
                <w:ilvl w:val="0"/>
                <w:numId w:val="57"/>
              </w:numPr>
              <w:spacing w:after="0" w:line="240" w:lineRule="auto"/>
              <w:rPr>
                <w:rFonts w:cstheme="minorHAnsi"/>
              </w:rPr>
            </w:pPr>
            <w:r w:rsidRPr="00DF51B0">
              <w:rPr>
                <w:rFonts w:cstheme="minorHAnsi"/>
              </w:rPr>
              <w:t>Viral culture</w:t>
            </w:r>
          </w:p>
          <w:p w:rsidRPr="00DF51B0" w:rsidR="00351B64" w:rsidP="00351B64" w:rsidRDefault="00351B64" w14:paraId="0BD3606E" w14:textId="77777777">
            <w:pPr>
              <w:pStyle w:val="ListParagraph"/>
              <w:numPr>
                <w:ilvl w:val="0"/>
                <w:numId w:val="57"/>
              </w:numPr>
              <w:spacing w:after="0" w:line="240" w:lineRule="auto"/>
              <w:rPr>
                <w:rFonts w:cstheme="minorHAnsi"/>
              </w:rPr>
            </w:pPr>
            <w:r w:rsidRPr="00DF51B0">
              <w:rPr>
                <w:rFonts w:cstheme="minorHAnsi"/>
              </w:rPr>
              <w:t>Indirect fluorescent antibody (IFA)/direct fluorescent antibody stain (DFA)</w:t>
            </w:r>
          </w:p>
          <w:p w:rsidRPr="00DF51B0" w:rsidR="00351B64" w:rsidP="00351B64" w:rsidRDefault="00351B64" w14:paraId="472716DB" w14:textId="77777777">
            <w:pPr>
              <w:pStyle w:val="ListParagraph"/>
              <w:numPr>
                <w:ilvl w:val="0"/>
                <w:numId w:val="57"/>
              </w:numPr>
              <w:spacing w:after="0" w:line="240" w:lineRule="auto"/>
              <w:rPr>
                <w:rFonts w:cstheme="minorHAnsi"/>
              </w:rPr>
            </w:pPr>
            <w:r w:rsidRPr="00DF51B0">
              <w:rPr>
                <w:rFonts w:cstheme="minorHAnsi"/>
              </w:rPr>
              <w:t>Rapid influenza antigen diagnostic test (rapid test, RIDT)</w:t>
            </w:r>
          </w:p>
          <w:p w:rsidRPr="00D44B90" w:rsidR="00351B64" w:rsidP="00351B64" w:rsidRDefault="00351B64" w14:paraId="41A4A08E" w14:textId="77777777">
            <w:pPr>
              <w:pStyle w:val="ListParagraph"/>
              <w:numPr>
                <w:ilvl w:val="0"/>
                <w:numId w:val="57"/>
              </w:numPr>
              <w:spacing w:after="0" w:line="240" w:lineRule="auto"/>
              <w:rPr>
                <w:rFonts w:cstheme="minorHAnsi"/>
                <w:b/>
                <w:bCs/>
              </w:rPr>
            </w:pPr>
            <w:r w:rsidRPr="00DF51B0">
              <w:rPr>
                <w:rFonts w:cstheme="minorHAnsi"/>
              </w:rPr>
              <w:t>Rapid Molecular assay (e.g. RT-PCR, NAAT) – singleplex or dualplex†</w:t>
            </w:r>
          </w:p>
          <w:p w:rsidRPr="00D44B90" w:rsidR="00351B64" w:rsidP="00351B64" w:rsidRDefault="00351B64" w14:paraId="63B04EFC" w14:textId="77777777">
            <w:pPr>
              <w:pStyle w:val="ListParagraph"/>
              <w:numPr>
                <w:ilvl w:val="0"/>
                <w:numId w:val="57"/>
              </w:numPr>
              <w:spacing w:after="0" w:line="240" w:lineRule="auto"/>
              <w:rPr>
                <w:rFonts w:cstheme="minorHAnsi"/>
              </w:rPr>
            </w:pPr>
            <w:r w:rsidRPr="00D44B90">
              <w:rPr>
                <w:rFonts w:cstheme="minorHAnsi"/>
              </w:rPr>
              <w:t>Standard Molecular assay (e.g. RT-PCR, NAAT) – singleplex (influenza only)</w:t>
            </w:r>
          </w:p>
          <w:p w:rsidRPr="00D44B90" w:rsidR="00351B64" w:rsidP="00351B64" w:rsidRDefault="00351B64" w14:paraId="7DD30CDC" w14:textId="77777777">
            <w:pPr>
              <w:pStyle w:val="ListParagraph"/>
              <w:numPr>
                <w:ilvl w:val="0"/>
                <w:numId w:val="57"/>
              </w:numPr>
              <w:spacing w:after="0" w:line="240" w:lineRule="auto"/>
              <w:rPr>
                <w:rFonts w:cstheme="minorHAnsi"/>
              </w:rPr>
            </w:pPr>
            <w:r w:rsidRPr="00D44B90">
              <w:rPr>
                <w:rFonts w:cstheme="minorHAnsi"/>
              </w:rPr>
              <w:t>Standard Molecular assay (e.g. RT-PCR, NAAT) – multiplex/respiratory</w:t>
            </w:r>
          </w:p>
          <w:p w:rsidRPr="00D44B90" w:rsidR="00351B64" w:rsidP="00351B64" w:rsidRDefault="00351B64" w14:paraId="24A142AB" w14:textId="77777777">
            <w:pPr>
              <w:pStyle w:val="ListParagraph"/>
              <w:numPr>
                <w:ilvl w:val="0"/>
                <w:numId w:val="57"/>
              </w:numPr>
              <w:spacing w:after="0" w:line="240" w:lineRule="auto"/>
              <w:rPr>
                <w:rFonts w:cstheme="minorHAnsi"/>
                <w:b/>
                <w:bCs/>
              </w:rPr>
            </w:pPr>
            <w:r w:rsidRPr="00D44B90">
              <w:rPr>
                <w:rFonts w:cstheme="minorHAnsi"/>
              </w:rPr>
              <w:t>viral panel (RVP)</w:t>
            </w:r>
          </w:p>
          <w:p w:rsidRPr="00D441DD" w:rsidR="00351B64" w:rsidP="00351B64" w:rsidRDefault="00351B64" w14:paraId="59875F94" w14:textId="77777777">
            <w:pPr>
              <w:pStyle w:val="ListParagraph"/>
              <w:numPr>
                <w:ilvl w:val="0"/>
                <w:numId w:val="57"/>
              </w:numPr>
              <w:spacing w:after="0" w:line="240" w:lineRule="auto"/>
              <w:rPr>
                <w:rFonts w:cstheme="minorHAnsi"/>
                <w:b/>
                <w:bCs/>
              </w:rPr>
            </w:pPr>
            <w:r w:rsidRPr="00D44B90">
              <w:rPr>
                <w:rFonts w:cstheme="minorHAnsi"/>
              </w:rPr>
              <w:t>Not applicable (no pediatric testing)</w:t>
            </w:r>
          </w:p>
        </w:tc>
        <w:tc>
          <w:tcPr>
            <w:tcW w:w="5287" w:type="dxa"/>
          </w:tcPr>
          <w:p w:rsidR="00351B64" w:rsidP="00E15D99" w:rsidRDefault="00351B64" w14:paraId="396A9937" w14:textId="77777777">
            <w:pPr>
              <w:rPr>
                <w:rFonts w:cstheme="minorHAnsi"/>
                <w:b/>
                <w:bCs/>
              </w:rPr>
            </w:pPr>
            <w:r>
              <w:rPr>
                <w:rFonts w:cstheme="minorHAnsi"/>
                <w:b/>
                <w:bCs/>
              </w:rPr>
              <w:t>6b. Which influenza test method does the laboratory perform most frequently for adult patients (aged ≥18 years)?</w:t>
            </w:r>
          </w:p>
          <w:p w:rsidRPr="00DF51B0" w:rsidR="00351B64" w:rsidP="00351B64" w:rsidRDefault="00351B64" w14:paraId="4984B4C3" w14:textId="77777777">
            <w:pPr>
              <w:pStyle w:val="ListParagraph"/>
              <w:numPr>
                <w:ilvl w:val="0"/>
                <w:numId w:val="57"/>
              </w:numPr>
              <w:spacing w:after="0" w:line="240" w:lineRule="auto"/>
              <w:rPr>
                <w:rFonts w:cstheme="minorHAnsi"/>
              </w:rPr>
            </w:pPr>
            <w:r w:rsidRPr="00DF51B0">
              <w:rPr>
                <w:rFonts w:cstheme="minorHAnsi"/>
              </w:rPr>
              <w:t>Rapid influenza antigen diagnostic test (rapid test, RIDT)</w:t>
            </w:r>
          </w:p>
          <w:p w:rsidRPr="00D44B90" w:rsidR="00351B64" w:rsidP="00351B64" w:rsidRDefault="00351B64" w14:paraId="03177842" w14:textId="77777777">
            <w:pPr>
              <w:pStyle w:val="ListParagraph"/>
              <w:numPr>
                <w:ilvl w:val="0"/>
                <w:numId w:val="57"/>
              </w:numPr>
              <w:spacing w:after="0" w:line="240" w:lineRule="auto"/>
              <w:rPr>
                <w:rFonts w:cstheme="minorHAnsi"/>
                <w:b/>
                <w:bCs/>
              </w:rPr>
            </w:pPr>
            <w:r w:rsidRPr="00DF51B0">
              <w:rPr>
                <w:rFonts w:cstheme="minorHAnsi"/>
              </w:rPr>
              <w:t>Rapid Molecular assay (e.g. RT-PCR, NAAT) – singleplex or dualplex†</w:t>
            </w:r>
          </w:p>
          <w:p w:rsidRPr="00D44B90" w:rsidR="00351B64" w:rsidP="00351B64" w:rsidRDefault="00351B64" w14:paraId="366D202B" w14:textId="77777777">
            <w:pPr>
              <w:pStyle w:val="ListParagraph"/>
              <w:numPr>
                <w:ilvl w:val="0"/>
                <w:numId w:val="57"/>
              </w:numPr>
              <w:spacing w:after="0" w:line="240" w:lineRule="auto"/>
              <w:rPr>
                <w:rFonts w:cstheme="minorHAnsi"/>
              </w:rPr>
            </w:pPr>
            <w:r w:rsidRPr="00D44B90">
              <w:rPr>
                <w:rFonts w:cstheme="minorHAnsi"/>
              </w:rPr>
              <w:t>Standard Molecular assay (e.g. RT-PCR, NAAT) – singleplex (influenza only)</w:t>
            </w:r>
          </w:p>
          <w:p w:rsidRPr="00D44B90" w:rsidR="00351B64" w:rsidP="00351B64" w:rsidRDefault="00351B64" w14:paraId="1377E133" w14:textId="77777777">
            <w:pPr>
              <w:pStyle w:val="ListParagraph"/>
              <w:numPr>
                <w:ilvl w:val="0"/>
                <w:numId w:val="57"/>
              </w:numPr>
              <w:spacing w:after="0" w:line="240" w:lineRule="auto"/>
              <w:rPr>
                <w:rFonts w:cstheme="minorHAnsi"/>
              </w:rPr>
            </w:pPr>
            <w:r w:rsidRPr="00D44B90">
              <w:rPr>
                <w:rFonts w:cstheme="minorHAnsi"/>
              </w:rPr>
              <w:t>Standard Molecular assay (e.g. RT-PCR, NAAT) – multiplex/respiratory</w:t>
            </w:r>
          </w:p>
          <w:p w:rsidRPr="00D44B90" w:rsidR="00351B64" w:rsidP="00351B64" w:rsidRDefault="00351B64" w14:paraId="79072842" w14:textId="77777777">
            <w:pPr>
              <w:pStyle w:val="ListParagraph"/>
              <w:numPr>
                <w:ilvl w:val="0"/>
                <w:numId w:val="57"/>
              </w:numPr>
              <w:spacing w:after="0" w:line="240" w:lineRule="auto"/>
              <w:rPr>
                <w:rFonts w:cstheme="minorHAnsi"/>
                <w:b/>
                <w:bCs/>
              </w:rPr>
            </w:pPr>
            <w:r w:rsidRPr="00D44B90">
              <w:rPr>
                <w:rFonts w:cstheme="minorHAnsi"/>
              </w:rPr>
              <w:t>viral panel (RVP)</w:t>
            </w:r>
          </w:p>
          <w:p w:rsidRPr="00D441DD" w:rsidR="00351B64" w:rsidP="00351B64" w:rsidRDefault="00351B64" w14:paraId="22A057CD" w14:textId="77777777">
            <w:pPr>
              <w:pStyle w:val="ListParagraph"/>
              <w:numPr>
                <w:ilvl w:val="0"/>
                <w:numId w:val="57"/>
              </w:numPr>
              <w:spacing w:after="0" w:line="240" w:lineRule="auto"/>
              <w:rPr>
                <w:rFonts w:cstheme="minorHAnsi"/>
                <w:b/>
                <w:bCs/>
              </w:rPr>
            </w:pPr>
            <w:r w:rsidRPr="00D44B90">
              <w:rPr>
                <w:rFonts w:cstheme="minorHAnsi"/>
              </w:rPr>
              <w:t>Not applicable (no pediatric testing)</w:t>
            </w:r>
          </w:p>
        </w:tc>
      </w:tr>
      <w:tr w:rsidRPr="00D05EF6" w:rsidR="00351B64" w:rsidTr="00E15D99" w14:paraId="2CCA104F" w14:textId="77777777">
        <w:tc>
          <w:tcPr>
            <w:tcW w:w="5287" w:type="dxa"/>
          </w:tcPr>
          <w:p w:rsidR="00351B64" w:rsidP="00E15D99" w:rsidRDefault="00351B64" w14:paraId="672BD099" w14:textId="77777777">
            <w:pPr>
              <w:rPr>
                <w:rFonts w:cstheme="minorHAnsi"/>
                <w:b/>
                <w:bCs/>
              </w:rPr>
            </w:pPr>
            <w:r>
              <w:rPr>
                <w:rFonts w:cstheme="minorHAnsi"/>
                <w:b/>
                <w:bCs/>
              </w:rPr>
              <w:t>8</w:t>
            </w:r>
            <w:r w:rsidRPr="00D441DD">
              <w:rPr>
                <w:rFonts w:cstheme="minorHAnsi"/>
                <w:b/>
                <w:bCs/>
              </w:rPr>
              <w:t>. Based on tests that were performed during the 201</w:t>
            </w:r>
            <w:r>
              <w:rPr>
                <w:rFonts w:cstheme="minorHAnsi"/>
                <w:b/>
                <w:bCs/>
              </w:rPr>
              <w:t xml:space="preserve">9-2020 </w:t>
            </w:r>
            <w:r w:rsidRPr="00D441DD">
              <w:rPr>
                <w:rFonts w:cstheme="minorHAnsi"/>
                <w:b/>
                <w:bCs/>
              </w:rPr>
              <w:t>influenza season, approximately what percent of the time are each of these test types used to test for flu overall?</w:t>
            </w:r>
          </w:p>
          <w:p w:rsidRPr="00175672" w:rsidR="00351B64" w:rsidP="00351B64" w:rsidRDefault="00351B64" w14:paraId="16EE7B64" w14:textId="77777777">
            <w:pPr>
              <w:pStyle w:val="ListParagraph"/>
              <w:numPr>
                <w:ilvl w:val="0"/>
                <w:numId w:val="29"/>
              </w:numPr>
              <w:spacing w:after="0" w:line="240" w:lineRule="auto"/>
              <w:rPr>
                <w:rFonts w:cstheme="minorHAnsi"/>
              </w:rPr>
            </w:pPr>
            <w:r w:rsidRPr="00175672">
              <w:rPr>
                <w:rFonts w:cstheme="minorHAnsi"/>
              </w:rPr>
              <w:t>__% Viral culture</w:t>
            </w:r>
          </w:p>
          <w:p w:rsidRPr="00175672" w:rsidR="00351B64" w:rsidP="00351B64" w:rsidRDefault="00351B64" w14:paraId="56005DD4" w14:textId="77777777">
            <w:pPr>
              <w:pStyle w:val="ListParagraph"/>
              <w:numPr>
                <w:ilvl w:val="0"/>
                <w:numId w:val="29"/>
              </w:numPr>
              <w:spacing w:after="0" w:line="240" w:lineRule="auto"/>
              <w:rPr>
                <w:rFonts w:cstheme="minorHAnsi"/>
              </w:rPr>
            </w:pPr>
            <w:r w:rsidRPr="00175672">
              <w:rPr>
                <w:rFonts w:cstheme="minorHAnsi"/>
              </w:rPr>
              <w:t>__% Indirect fluorescent antibody stain (IFA)/direct fluorescent antibody stain (DFA)</w:t>
            </w:r>
          </w:p>
          <w:p w:rsidRPr="00175672" w:rsidR="00351B64" w:rsidP="00351B64" w:rsidRDefault="00351B64" w14:paraId="671C7830" w14:textId="77777777">
            <w:pPr>
              <w:pStyle w:val="ListParagraph"/>
              <w:numPr>
                <w:ilvl w:val="0"/>
                <w:numId w:val="29"/>
              </w:numPr>
              <w:spacing w:after="0" w:line="240" w:lineRule="auto"/>
              <w:rPr>
                <w:rFonts w:cstheme="minorHAnsi"/>
              </w:rPr>
            </w:pPr>
            <w:r w:rsidRPr="00175672">
              <w:rPr>
                <w:rFonts w:cstheme="minorHAnsi"/>
              </w:rPr>
              <w:t>__% Rapid influenza diagnostic test (rapid test, RIDT)</w:t>
            </w:r>
          </w:p>
          <w:p w:rsidRPr="00175672" w:rsidR="00351B64" w:rsidP="00351B64" w:rsidRDefault="00351B64" w14:paraId="4A3BB209" w14:textId="77777777">
            <w:pPr>
              <w:pStyle w:val="ListParagraph"/>
              <w:numPr>
                <w:ilvl w:val="0"/>
                <w:numId w:val="29"/>
              </w:numPr>
              <w:spacing w:after="0" w:line="240" w:lineRule="auto"/>
              <w:rPr>
                <w:rFonts w:cstheme="minorHAnsi"/>
              </w:rPr>
            </w:pPr>
            <w:r w:rsidRPr="00175672">
              <w:rPr>
                <w:rFonts w:cstheme="minorHAnsi"/>
              </w:rPr>
              <w:t>__% Rapid Molecular Assay</w:t>
            </w:r>
          </w:p>
          <w:p w:rsidR="00351B64" w:rsidP="00351B64" w:rsidRDefault="00351B64" w14:paraId="6F29F2FC" w14:textId="77777777">
            <w:pPr>
              <w:pStyle w:val="ListParagraph"/>
              <w:numPr>
                <w:ilvl w:val="0"/>
                <w:numId w:val="29"/>
              </w:numPr>
              <w:spacing w:after="0" w:line="240" w:lineRule="auto"/>
              <w:rPr>
                <w:rFonts w:cstheme="minorHAnsi"/>
              </w:rPr>
            </w:pPr>
            <w:r w:rsidRPr="00175672">
              <w:rPr>
                <w:rFonts w:cstheme="minorHAnsi"/>
              </w:rPr>
              <w:t>__% Standard Molecular Assay – singleplex or dualplex</w:t>
            </w:r>
          </w:p>
          <w:p w:rsidRPr="00DF51B0" w:rsidR="00351B64" w:rsidP="00351B64" w:rsidRDefault="00351B64" w14:paraId="375BA715" w14:textId="77777777">
            <w:pPr>
              <w:pStyle w:val="ListParagraph"/>
              <w:numPr>
                <w:ilvl w:val="0"/>
                <w:numId w:val="29"/>
              </w:numPr>
              <w:spacing w:after="0" w:line="240" w:lineRule="auto"/>
              <w:rPr>
                <w:rFonts w:cstheme="minorHAnsi"/>
              </w:rPr>
            </w:pPr>
            <w:r w:rsidRPr="00175672">
              <w:rPr>
                <w:rFonts w:cstheme="minorHAnsi"/>
              </w:rPr>
              <w:t>__% Standard Molecular Assay – multiplex /respiratory viral panel</w:t>
            </w:r>
          </w:p>
        </w:tc>
        <w:tc>
          <w:tcPr>
            <w:tcW w:w="5287" w:type="dxa"/>
          </w:tcPr>
          <w:p w:rsidR="00351B64" w:rsidP="00E15D99" w:rsidRDefault="00351B64" w14:paraId="52259C15" w14:textId="77777777">
            <w:pPr>
              <w:rPr>
                <w:rFonts w:cstheme="minorHAnsi"/>
                <w:b/>
                <w:bCs/>
              </w:rPr>
            </w:pPr>
            <w:r>
              <w:rPr>
                <w:rFonts w:cstheme="minorHAnsi"/>
                <w:b/>
                <w:bCs/>
              </w:rPr>
              <w:t>7</w:t>
            </w:r>
            <w:r w:rsidRPr="00D441DD">
              <w:rPr>
                <w:rFonts w:cstheme="minorHAnsi"/>
                <w:b/>
                <w:bCs/>
              </w:rPr>
              <w:t>. Based on tests that were performed during the 201</w:t>
            </w:r>
            <w:r>
              <w:rPr>
                <w:rFonts w:cstheme="minorHAnsi"/>
                <w:b/>
                <w:bCs/>
              </w:rPr>
              <w:t xml:space="preserve">9-2020 </w:t>
            </w:r>
            <w:r w:rsidRPr="00D441DD">
              <w:rPr>
                <w:rFonts w:cstheme="minorHAnsi"/>
                <w:b/>
                <w:bCs/>
              </w:rPr>
              <w:t>influenza season, approximately what percent of the time are each of these test types used to test for flu overall?</w:t>
            </w:r>
          </w:p>
          <w:p w:rsidRPr="00175672" w:rsidR="00351B64" w:rsidP="00351B64" w:rsidRDefault="00351B64" w14:paraId="07E1A81A" w14:textId="77777777">
            <w:pPr>
              <w:pStyle w:val="ListParagraph"/>
              <w:numPr>
                <w:ilvl w:val="0"/>
                <w:numId w:val="29"/>
              </w:numPr>
              <w:spacing w:after="0" w:line="240" w:lineRule="auto"/>
              <w:rPr>
                <w:rFonts w:cstheme="minorHAnsi"/>
              </w:rPr>
            </w:pPr>
            <w:r w:rsidRPr="00175672">
              <w:rPr>
                <w:rFonts w:cstheme="minorHAnsi"/>
              </w:rPr>
              <w:t xml:space="preserve">__% </w:t>
            </w:r>
            <w:r>
              <w:rPr>
                <w:rFonts w:cstheme="minorHAnsi"/>
              </w:rPr>
              <w:t>Other test type</w:t>
            </w:r>
          </w:p>
          <w:p w:rsidRPr="00175672" w:rsidR="00351B64" w:rsidP="00351B64" w:rsidRDefault="00351B64" w14:paraId="76FA9215" w14:textId="77777777">
            <w:pPr>
              <w:pStyle w:val="ListParagraph"/>
              <w:numPr>
                <w:ilvl w:val="0"/>
                <w:numId w:val="29"/>
              </w:numPr>
              <w:spacing w:after="0" w:line="240" w:lineRule="auto"/>
              <w:rPr>
                <w:rFonts w:cstheme="minorHAnsi"/>
              </w:rPr>
            </w:pPr>
            <w:r w:rsidRPr="00175672">
              <w:rPr>
                <w:rFonts w:cstheme="minorHAnsi"/>
              </w:rPr>
              <w:t>__% Rapid influenza diagnostic test (rapid test, RIDT)</w:t>
            </w:r>
          </w:p>
          <w:p w:rsidRPr="00175672" w:rsidR="00351B64" w:rsidP="00351B64" w:rsidRDefault="00351B64" w14:paraId="05C32904" w14:textId="77777777">
            <w:pPr>
              <w:pStyle w:val="ListParagraph"/>
              <w:numPr>
                <w:ilvl w:val="0"/>
                <w:numId w:val="29"/>
              </w:numPr>
              <w:spacing w:after="0" w:line="240" w:lineRule="auto"/>
              <w:rPr>
                <w:rFonts w:cstheme="minorHAnsi"/>
              </w:rPr>
            </w:pPr>
            <w:r w:rsidRPr="00175672">
              <w:rPr>
                <w:rFonts w:cstheme="minorHAnsi"/>
              </w:rPr>
              <w:t>__% Rapid Molecular Assay</w:t>
            </w:r>
          </w:p>
          <w:p w:rsidR="00351B64" w:rsidP="00351B64" w:rsidRDefault="00351B64" w14:paraId="2B093BD2" w14:textId="77777777">
            <w:pPr>
              <w:pStyle w:val="ListParagraph"/>
              <w:numPr>
                <w:ilvl w:val="0"/>
                <w:numId w:val="29"/>
              </w:numPr>
              <w:spacing w:after="0" w:line="240" w:lineRule="auto"/>
              <w:rPr>
                <w:rFonts w:cstheme="minorHAnsi"/>
              </w:rPr>
            </w:pPr>
            <w:r w:rsidRPr="00175672">
              <w:rPr>
                <w:rFonts w:cstheme="minorHAnsi"/>
              </w:rPr>
              <w:t>__% Standard Molecular Assay – singleplex or dualplex</w:t>
            </w:r>
          </w:p>
          <w:p w:rsidRPr="00371F95" w:rsidR="00351B64" w:rsidP="00351B64" w:rsidRDefault="00351B64" w14:paraId="1C48B810" w14:textId="77777777">
            <w:pPr>
              <w:pStyle w:val="ListParagraph"/>
              <w:numPr>
                <w:ilvl w:val="0"/>
                <w:numId w:val="29"/>
              </w:numPr>
              <w:spacing w:after="0" w:line="240" w:lineRule="auto"/>
              <w:rPr>
                <w:rFonts w:cstheme="minorHAnsi"/>
              </w:rPr>
            </w:pPr>
            <w:r w:rsidRPr="00175672">
              <w:rPr>
                <w:rFonts w:cstheme="minorHAnsi"/>
              </w:rPr>
              <w:t>__% Standard Molecular Assay – multiplex /respiratory viral panel</w:t>
            </w:r>
          </w:p>
        </w:tc>
      </w:tr>
    </w:tbl>
    <w:p w:rsidRPr="006F4DAB" w:rsidR="00351B64" w:rsidP="00351B64" w:rsidRDefault="00351B64" w14:paraId="5EE08003" w14:textId="77777777">
      <w:pPr>
        <w:spacing w:after="0" w:line="240" w:lineRule="auto"/>
        <w:rPr>
          <w:rFonts w:ascii="Times New Roman" w:hAnsi="Times New Roman"/>
          <w:b/>
          <w:bCs/>
          <w:sz w:val="28"/>
          <w:szCs w:val="28"/>
        </w:rPr>
      </w:pPr>
    </w:p>
    <w:p w:rsidR="00351B64" w:rsidP="00351B64" w:rsidRDefault="00351B64" w14:paraId="659BE0B5" w14:textId="77777777">
      <w:pPr>
        <w:rPr>
          <w:rFonts w:ascii="Times New Roman" w:hAnsi="Times New Roman" w:cs="Times New Roman"/>
          <w:sz w:val="32"/>
          <w:szCs w:val="32"/>
          <w:u w:val="single"/>
        </w:rPr>
      </w:pPr>
      <w:r>
        <w:rPr>
          <w:sz w:val="32"/>
          <w:szCs w:val="32"/>
          <w:u w:val="single"/>
        </w:rPr>
        <w:br w:type="page"/>
      </w:r>
    </w:p>
    <w:p w:rsidR="006F4DAB" w:rsidP="00351B64" w:rsidRDefault="00351B64" w14:paraId="49E6A5E8" w14:textId="53A804D1">
      <w:pPr>
        <w:rPr>
          <w:b/>
          <w:bCs/>
          <w:sz w:val="32"/>
          <w:szCs w:val="32"/>
          <w:u w:val="single"/>
        </w:rPr>
      </w:pPr>
      <w:r>
        <w:rPr>
          <w:b/>
          <w:bCs/>
          <w:sz w:val="32"/>
          <w:szCs w:val="32"/>
          <w:u w:val="single"/>
        </w:rPr>
        <w:lastRenderedPageBreak/>
        <w:t>H</w:t>
      </w:r>
      <w:r w:rsidR="006F4DAB">
        <w:rPr>
          <w:b/>
          <w:bCs/>
          <w:sz w:val="32"/>
          <w:szCs w:val="32"/>
          <w:u w:val="single"/>
        </w:rPr>
        <w:t>AIC</w:t>
      </w:r>
    </w:p>
    <w:p w:rsidRPr="00131E73" w:rsidR="00131E73" w:rsidP="00131E73" w:rsidRDefault="00131E73" w14:paraId="12B218FB" w14:textId="77777777">
      <w:pPr>
        <w:pStyle w:val="ListParagraph"/>
        <w:spacing w:after="0" w:line="240" w:lineRule="auto"/>
        <w:contextualSpacing w:val="0"/>
        <w:rPr>
          <w:b/>
          <w:bCs/>
          <w:sz w:val="23"/>
          <w:szCs w:val="23"/>
        </w:rPr>
      </w:pPr>
    </w:p>
    <w:p w:rsidR="00131E73" w:rsidP="00351B64" w:rsidRDefault="00131E73" w14:paraId="45986A02" w14:textId="3DADBCEE">
      <w:pPr>
        <w:pStyle w:val="ListParagraph"/>
        <w:numPr>
          <w:ilvl w:val="0"/>
          <w:numId w:val="13"/>
        </w:numPr>
        <w:spacing w:after="0" w:line="240" w:lineRule="auto"/>
        <w:contextualSpacing w:val="0"/>
        <w:rPr>
          <w:b/>
          <w:bCs/>
          <w:sz w:val="23"/>
          <w:szCs w:val="23"/>
        </w:rPr>
      </w:pPr>
      <w:r w:rsidRPr="00131E73">
        <w:rPr>
          <w:b/>
          <w:bCs/>
          <w:sz w:val="23"/>
          <w:szCs w:val="23"/>
        </w:rPr>
        <w:t>HAIC: Invasive Methicillin-resistant Staphylococcus aureus (MRSA) Infection Case Report Form (Attachment #</w:t>
      </w:r>
      <w:r w:rsidR="00351B64">
        <w:rPr>
          <w:b/>
          <w:bCs/>
          <w:sz w:val="23"/>
          <w:szCs w:val="23"/>
        </w:rPr>
        <w:t>9</w:t>
      </w:r>
      <w:r w:rsidRPr="00131E73">
        <w:rPr>
          <w:b/>
          <w:bCs/>
          <w:sz w:val="23"/>
          <w:szCs w:val="23"/>
        </w:rPr>
        <w:t xml:space="preserve">) </w:t>
      </w:r>
    </w:p>
    <w:p w:rsidRPr="00131E73" w:rsidR="00131E73" w:rsidP="00131E73" w:rsidRDefault="00131E73" w14:paraId="61C320DA" w14:textId="77777777">
      <w:pPr>
        <w:pStyle w:val="ListParagraph"/>
        <w:rPr>
          <w:b/>
          <w:bCs/>
          <w:sz w:val="23"/>
          <w:szCs w:val="23"/>
        </w:rPr>
      </w:pPr>
    </w:p>
    <w:tbl>
      <w:tblPr>
        <w:tblStyle w:val="TableGrid"/>
        <w:tblW w:w="10990" w:type="dxa"/>
        <w:jc w:val="center"/>
        <w:tblLook w:val="04A0" w:firstRow="1" w:lastRow="0" w:firstColumn="1" w:lastColumn="0" w:noHBand="0" w:noVBand="1"/>
      </w:tblPr>
      <w:tblGrid>
        <w:gridCol w:w="5565"/>
        <w:gridCol w:w="5425"/>
      </w:tblGrid>
      <w:tr w:rsidRPr="00EE5BC8" w:rsidR="00131E73" w:rsidTr="00A54564" w14:paraId="55241A36" w14:textId="77777777">
        <w:trPr>
          <w:jc w:val="center"/>
        </w:trPr>
        <w:tc>
          <w:tcPr>
            <w:tcW w:w="5565" w:type="dxa"/>
          </w:tcPr>
          <w:p w:rsidRPr="00375090" w:rsidR="00131E73" w:rsidP="00A54564" w:rsidRDefault="00131E73" w14:paraId="7B12B6BD" w14:textId="77777777">
            <w:pPr>
              <w:rPr>
                <w:b/>
                <w:bCs/>
              </w:rPr>
            </w:pPr>
            <w:r w:rsidRPr="3224C492">
              <w:rPr>
                <w:b/>
                <w:bCs/>
              </w:rPr>
              <w:t>2021 CRF Question</w:t>
            </w:r>
          </w:p>
        </w:tc>
        <w:tc>
          <w:tcPr>
            <w:tcW w:w="5425" w:type="dxa"/>
          </w:tcPr>
          <w:p w:rsidRPr="00375090" w:rsidR="00131E73" w:rsidP="00A54564" w:rsidRDefault="00131E73" w14:paraId="17F961A8" w14:textId="77777777">
            <w:pPr>
              <w:rPr>
                <w:b/>
                <w:bCs/>
              </w:rPr>
            </w:pPr>
            <w:r w:rsidRPr="3224C492">
              <w:rPr>
                <w:b/>
                <w:bCs/>
              </w:rPr>
              <w:t xml:space="preserve">Changes to the 2022 CRF Question </w:t>
            </w:r>
          </w:p>
        </w:tc>
      </w:tr>
      <w:tr w:rsidRPr="00177789" w:rsidR="00131E73" w:rsidTr="00A54564" w14:paraId="284AAF99" w14:textId="77777777">
        <w:trPr>
          <w:jc w:val="center"/>
        </w:trPr>
        <w:tc>
          <w:tcPr>
            <w:tcW w:w="5565" w:type="dxa"/>
          </w:tcPr>
          <w:p w:rsidRPr="00D8317F" w:rsidR="00131E73" w:rsidP="00A54564" w:rsidRDefault="00131E73" w14:paraId="650E5B96" w14:textId="77777777">
            <w:pPr>
              <w:spacing w:after="200" w:line="276" w:lineRule="auto"/>
              <w:rPr>
                <w:i/>
                <w:iCs/>
                <w:color w:val="0D0D0D" w:themeColor="text1" w:themeTint="F2"/>
              </w:rPr>
            </w:pPr>
            <w:r w:rsidRPr="3224C492">
              <w:rPr>
                <w:i/>
                <w:iCs/>
                <w:color w:val="0D0D0D" w:themeColor="text1" w:themeTint="F2"/>
              </w:rPr>
              <w:t>Note: this is not a new data collection, we are simply adding to CRF to clarify the existing data collection</w:t>
            </w:r>
          </w:p>
        </w:tc>
        <w:tc>
          <w:tcPr>
            <w:tcW w:w="5425" w:type="dxa"/>
          </w:tcPr>
          <w:p w:rsidR="00131E73" w:rsidP="00A54564" w:rsidRDefault="00131E73" w14:paraId="72DC7EC1" w14:textId="77777777">
            <w:pPr>
              <w:spacing w:after="200" w:line="276" w:lineRule="auto"/>
            </w:pPr>
            <w:r>
              <w:t>Address Type:___________</w:t>
            </w:r>
          </w:p>
          <w:p w:rsidR="00131E73" w:rsidP="00A54564" w:rsidRDefault="00131E73" w14:paraId="0FF79639" w14:textId="77777777">
            <w:pPr>
              <w:spacing w:after="200" w:line="276" w:lineRule="auto"/>
            </w:pPr>
          </w:p>
        </w:tc>
      </w:tr>
      <w:tr w:rsidR="00131E73" w:rsidTr="00A54564" w14:paraId="46D27EE3" w14:textId="77777777">
        <w:trPr>
          <w:jc w:val="center"/>
        </w:trPr>
        <w:tc>
          <w:tcPr>
            <w:tcW w:w="5565" w:type="dxa"/>
          </w:tcPr>
          <w:p w:rsidR="00131E73" w:rsidP="00A54564" w:rsidRDefault="00131E73" w14:paraId="543F3E79" w14:textId="77777777">
            <w:pPr>
              <w:spacing w:line="276" w:lineRule="auto"/>
            </w:pPr>
            <w:r>
              <w:t>34a.  Did the patient have a positive test for SARS-CoV-2 (molecular assay, serology, or other confirmatory test) on or before the DISC?</w:t>
            </w:r>
          </w:p>
          <w:p w:rsidR="00131E73" w:rsidP="00A54564" w:rsidRDefault="00131E73" w14:paraId="194C8326" w14:textId="77777777">
            <w:pPr>
              <w:spacing w:line="276" w:lineRule="auto"/>
              <w:rPr>
                <w:color w:val="000000" w:themeColor="text1"/>
              </w:rPr>
            </w:pPr>
            <w:r w:rsidRPr="3224C492">
              <w:rPr>
                <w:color w:val="000000" w:themeColor="text1"/>
              </w:rPr>
              <w:t>□  Yes   □  No  □  Unknown</w:t>
            </w:r>
          </w:p>
          <w:p w:rsidR="00131E73" w:rsidP="00A54564" w:rsidRDefault="00131E73" w14:paraId="274FFE75" w14:textId="77777777">
            <w:pPr>
              <w:spacing w:line="276" w:lineRule="auto"/>
              <w:rPr>
                <w:color w:val="FF0000"/>
              </w:rPr>
            </w:pPr>
          </w:p>
        </w:tc>
        <w:tc>
          <w:tcPr>
            <w:tcW w:w="5425" w:type="dxa"/>
          </w:tcPr>
          <w:p w:rsidR="00131E73" w:rsidP="00A54564" w:rsidRDefault="00131E73" w14:paraId="42E18414" w14:textId="77777777">
            <w:pPr>
              <w:spacing w:line="276" w:lineRule="auto"/>
            </w:pPr>
            <w:r>
              <w:t>34a.  Did the patient have a positive test(s) for SARS-CoV-2 (molecular assay, serology, or other confirmatory test) in the year before or day of the DISC?</w:t>
            </w:r>
          </w:p>
          <w:p w:rsidR="00131E73" w:rsidP="00A54564" w:rsidRDefault="00131E73" w14:paraId="6094C83C" w14:textId="77777777">
            <w:pPr>
              <w:spacing w:line="276" w:lineRule="auto"/>
              <w:rPr>
                <w:color w:val="000000" w:themeColor="text1"/>
              </w:rPr>
            </w:pPr>
            <w:r w:rsidRPr="3224C492">
              <w:rPr>
                <w:color w:val="000000" w:themeColor="text1"/>
              </w:rPr>
              <w:t>□  Yes   □  No  □  Unknown</w:t>
            </w:r>
          </w:p>
        </w:tc>
      </w:tr>
      <w:tr w:rsidR="00131E73" w:rsidTr="00A54564" w14:paraId="15FEF36F" w14:textId="77777777">
        <w:trPr>
          <w:jc w:val="center"/>
        </w:trPr>
        <w:tc>
          <w:tcPr>
            <w:tcW w:w="5565" w:type="dxa"/>
          </w:tcPr>
          <w:p w:rsidR="00131E73" w:rsidP="00A54564" w:rsidRDefault="00131E73" w14:paraId="145AA32F" w14:textId="77777777">
            <w:pPr>
              <w:spacing w:line="276" w:lineRule="auto"/>
            </w:pPr>
            <w:r>
              <w:t>34a.</w:t>
            </w:r>
          </w:p>
          <w:tbl>
            <w:tblPr>
              <w:tblStyle w:val="TableGrid"/>
              <w:tblW w:w="0" w:type="auto"/>
              <w:tblLook w:val="06A0" w:firstRow="1" w:lastRow="0" w:firstColumn="1" w:lastColumn="0" w:noHBand="1" w:noVBand="1"/>
            </w:tblPr>
            <w:tblGrid>
              <w:gridCol w:w="2071"/>
              <w:gridCol w:w="1508"/>
              <w:gridCol w:w="1760"/>
            </w:tblGrid>
            <w:tr w:rsidR="00131E73" w:rsidTr="00A54564" w14:paraId="53C8F595" w14:textId="77777777">
              <w:tc>
                <w:tcPr>
                  <w:tcW w:w="2085" w:type="dxa"/>
                </w:tcPr>
                <w:p w:rsidR="00131E73" w:rsidP="00A54564" w:rsidRDefault="00131E73" w14:paraId="7432F7F2" w14:textId="77777777">
                  <w:r>
                    <w:t>IF YES  COMPLETE TABLE BELOW</w:t>
                  </w:r>
                </w:p>
              </w:tc>
              <w:tc>
                <w:tcPr>
                  <w:tcW w:w="1515" w:type="dxa"/>
                </w:tcPr>
                <w:p w:rsidR="00131E73" w:rsidP="00A54564" w:rsidRDefault="00131E73" w14:paraId="625EEFC1" w14:textId="77777777">
                  <w:r>
                    <w:t>Specimen collection date</w:t>
                  </w:r>
                </w:p>
              </w:tc>
              <w:tc>
                <w:tcPr>
                  <w:tcW w:w="1770" w:type="dxa"/>
                </w:tcPr>
                <w:p w:rsidR="00131E73" w:rsidP="00A54564" w:rsidRDefault="00131E73" w14:paraId="6F20AE3B" w14:textId="77777777">
                  <w:r>
                    <w:t>Test type</w:t>
                  </w:r>
                </w:p>
              </w:tc>
            </w:tr>
            <w:tr w:rsidR="00131E73" w:rsidTr="00A54564" w14:paraId="35928A1C" w14:textId="77777777">
              <w:tc>
                <w:tcPr>
                  <w:tcW w:w="2085" w:type="dxa"/>
                </w:tcPr>
                <w:p w:rsidR="00131E73" w:rsidP="00A54564" w:rsidRDefault="00131E73" w14:paraId="5F82418C" w14:textId="77777777">
                  <w:r>
                    <w:t>FIRST positive test for SARS-CoV-2 on or before the DISC</w:t>
                  </w:r>
                </w:p>
              </w:tc>
              <w:tc>
                <w:tcPr>
                  <w:tcW w:w="1515" w:type="dxa"/>
                </w:tcPr>
                <w:p w:rsidR="00131E73" w:rsidP="00A54564" w:rsidRDefault="00131E73" w14:paraId="231991B2" w14:textId="77777777">
                  <w:r>
                    <w:t>__-__-____</w:t>
                  </w:r>
                </w:p>
                <w:p w:rsidR="00131E73" w:rsidP="00A54564" w:rsidRDefault="00131E73" w14:paraId="26F71A7B" w14:textId="77777777">
                  <w:pPr>
                    <w:rPr>
                      <w:rFonts w:ascii="Calibri" w:hAnsi="Calibri" w:eastAsia="Calibri" w:cs="Calibri"/>
                      <w:color w:val="000000" w:themeColor="text1"/>
                    </w:rPr>
                  </w:pPr>
                  <w:r w:rsidRPr="3224C492">
                    <w:rPr>
                      <w:rFonts w:ascii="Calibri" w:hAnsi="Calibri" w:eastAsia="Calibri" w:cs="Calibri"/>
                      <w:color w:val="000000" w:themeColor="text1"/>
                    </w:rPr>
                    <w:t>□  Unknown</w:t>
                  </w:r>
                </w:p>
              </w:tc>
              <w:tc>
                <w:tcPr>
                  <w:tcW w:w="1770" w:type="dxa"/>
                </w:tcPr>
                <w:p w:rsidR="00131E73" w:rsidP="00A54564" w:rsidRDefault="00131E73" w14:paraId="70BF98BA" w14:textId="77777777">
                  <w:pPr>
                    <w:rPr>
                      <w:rFonts w:ascii="Calibri" w:hAnsi="Calibri" w:eastAsia="Calibri" w:cs="Calibri"/>
                      <w:color w:val="000000" w:themeColor="text1"/>
                    </w:rPr>
                  </w:pPr>
                  <w:r w:rsidRPr="3224C492">
                    <w:rPr>
                      <w:rFonts w:ascii="Calibri" w:hAnsi="Calibri" w:eastAsia="Calibri" w:cs="Calibri"/>
                      <w:color w:val="000000" w:themeColor="text1"/>
                    </w:rPr>
                    <w:t>□  Molecular assay</w:t>
                  </w:r>
                </w:p>
                <w:p w:rsidR="00131E73" w:rsidP="00A54564" w:rsidRDefault="00131E73" w14:paraId="015312AF" w14:textId="77777777">
                  <w:pPr>
                    <w:rPr>
                      <w:rFonts w:ascii="Calibri" w:hAnsi="Calibri" w:eastAsia="Calibri" w:cs="Calibri"/>
                      <w:color w:val="000000" w:themeColor="text1"/>
                    </w:rPr>
                  </w:pPr>
                  <w:r w:rsidRPr="3224C492">
                    <w:rPr>
                      <w:rFonts w:ascii="Calibri" w:hAnsi="Calibri" w:eastAsia="Calibri" w:cs="Calibri"/>
                      <w:color w:val="000000" w:themeColor="text1"/>
                    </w:rPr>
                    <w:t>□  Serology</w:t>
                  </w:r>
                </w:p>
                <w:p w:rsidR="00131E73" w:rsidP="00A54564" w:rsidRDefault="00131E73" w14:paraId="6B006178" w14:textId="77777777">
                  <w:pPr>
                    <w:rPr>
                      <w:rFonts w:ascii="Calibri" w:hAnsi="Calibri" w:eastAsia="Calibri" w:cs="Calibri"/>
                      <w:color w:val="000000" w:themeColor="text1"/>
                    </w:rPr>
                  </w:pPr>
                  <w:r w:rsidRPr="3224C492">
                    <w:rPr>
                      <w:rFonts w:ascii="Calibri" w:hAnsi="Calibri" w:eastAsia="Calibri" w:cs="Calibri"/>
                      <w:color w:val="000000" w:themeColor="text1"/>
                    </w:rPr>
                    <w:t>□  Method unknown</w:t>
                  </w:r>
                </w:p>
                <w:p w:rsidR="00131E73" w:rsidP="00A54564" w:rsidRDefault="00131E73" w14:paraId="08A824A5" w14:textId="77777777">
                  <w:pPr>
                    <w:rPr>
                      <w:rFonts w:ascii="Calibri" w:hAnsi="Calibri" w:eastAsia="Calibri" w:cs="Calibri"/>
                      <w:color w:val="000000" w:themeColor="text1"/>
                    </w:rPr>
                  </w:pPr>
                  <w:r w:rsidRPr="3224C492">
                    <w:rPr>
                      <w:rFonts w:ascii="Calibri" w:hAnsi="Calibri" w:eastAsia="Calibri" w:cs="Calibri"/>
                      <w:color w:val="000000" w:themeColor="text1"/>
                    </w:rPr>
                    <w:t>□  Other (specify): ________</w:t>
                  </w:r>
                </w:p>
              </w:tc>
            </w:tr>
            <w:tr w:rsidR="00131E73" w:rsidTr="00A54564" w14:paraId="39AE7123" w14:textId="77777777">
              <w:tc>
                <w:tcPr>
                  <w:tcW w:w="2085" w:type="dxa"/>
                </w:tcPr>
                <w:p w:rsidR="00131E73" w:rsidP="00A54564" w:rsidRDefault="00131E73" w14:paraId="51C9288A" w14:textId="77777777">
                  <w:pPr>
                    <w:rPr>
                      <w:rFonts w:ascii="Calibri" w:hAnsi="Calibri" w:eastAsia="Calibri" w:cs="Calibri"/>
                      <w:color w:val="000000" w:themeColor="text1"/>
                    </w:rPr>
                  </w:pPr>
                  <w:r>
                    <w:t xml:space="preserve">MOST RECENT </w:t>
                  </w:r>
                  <w:r w:rsidRPr="3224C492">
                    <w:rPr>
                      <w:rFonts w:ascii="Calibri" w:hAnsi="Calibri" w:eastAsia="Calibri" w:cs="Calibri"/>
                      <w:color w:val="000000" w:themeColor="text1"/>
                    </w:rPr>
                    <w:t>positive test for SARS-CoV-2 on or before the DISC</w:t>
                  </w:r>
                </w:p>
              </w:tc>
              <w:tc>
                <w:tcPr>
                  <w:tcW w:w="1515" w:type="dxa"/>
                </w:tcPr>
                <w:p w:rsidR="00131E73" w:rsidP="00A54564" w:rsidRDefault="00131E73" w14:paraId="2D252434" w14:textId="77777777">
                  <w:r>
                    <w:t>__-__-____</w:t>
                  </w:r>
                </w:p>
                <w:p w:rsidR="00131E73" w:rsidP="00A54564" w:rsidRDefault="00131E73" w14:paraId="04EAB237" w14:textId="77777777">
                  <w:pPr>
                    <w:rPr>
                      <w:rFonts w:ascii="Calibri" w:hAnsi="Calibri" w:eastAsia="Calibri" w:cs="Calibri"/>
                      <w:color w:val="000000" w:themeColor="text1"/>
                    </w:rPr>
                  </w:pPr>
                  <w:r w:rsidRPr="3224C492">
                    <w:rPr>
                      <w:rFonts w:ascii="Calibri" w:hAnsi="Calibri" w:eastAsia="Calibri" w:cs="Calibri"/>
                      <w:color w:val="000000" w:themeColor="text1"/>
                    </w:rPr>
                    <w:t>□  Unknown</w:t>
                  </w:r>
                </w:p>
              </w:tc>
              <w:tc>
                <w:tcPr>
                  <w:tcW w:w="1770" w:type="dxa"/>
                </w:tcPr>
                <w:p w:rsidR="00131E73" w:rsidP="00A54564" w:rsidRDefault="00131E73" w14:paraId="3AC39ADC" w14:textId="77777777">
                  <w:pPr>
                    <w:rPr>
                      <w:rFonts w:ascii="Calibri" w:hAnsi="Calibri" w:eastAsia="Calibri" w:cs="Calibri"/>
                      <w:color w:val="000000" w:themeColor="text1"/>
                    </w:rPr>
                  </w:pPr>
                  <w:r w:rsidRPr="3224C492">
                    <w:rPr>
                      <w:rFonts w:ascii="Calibri" w:hAnsi="Calibri" w:eastAsia="Calibri" w:cs="Calibri"/>
                      <w:color w:val="000000" w:themeColor="text1"/>
                    </w:rPr>
                    <w:t>□  Molecular assay</w:t>
                  </w:r>
                </w:p>
                <w:p w:rsidR="00131E73" w:rsidP="00A54564" w:rsidRDefault="00131E73" w14:paraId="7D18AA35" w14:textId="77777777">
                  <w:pPr>
                    <w:rPr>
                      <w:rFonts w:ascii="Calibri" w:hAnsi="Calibri" w:eastAsia="Calibri" w:cs="Calibri"/>
                      <w:color w:val="000000" w:themeColor="text1"/>
                    </w:rPr>
                  </w:pPr>
                  <w:r w:rsidRPr="3224C492">
                    <w:rPr>
                      <w:rFonts w:ascii="Calibri" w:hAnsi="Calibri" w:eastAsia="Calibri" w:cs="Calibri"/>
                      <w:color w:val="000000" w:themeColor="text1"/>
                    </w:rPr>
                    <w:t>□  Serology</w:t>
                  </w:r>
                </w:p>
                <w:p w:rsidR="00131E73" w:rsidP="00A54564" w:rsidRDefault="00131E73" w14:paraId="3646AD9D" w14:textId="77777777">
                  <w:pPr>
                    <w:rPr>
                      <w:rFonts w:ascii="Calibri" w:hAnsi="Calibri" w:eastAsia="Calibri" w:cs="Calibri"/>
                      <w:color w:val="000000" w:themeColor="text1"/>
                    </w:rPr>
                  </w:pPr>
                  <w:r w:rsidRPr="3224C492">
                    <w:rPr>
                      <w:rFonts w:ascii="Calibri" w:hAnsi="Calibri" w:eastAsia="Calibri" w:cs="Calibri"/>
                      <w:color w:val="000000" w:themeColor="text1"/>
                    </w:rPr>
                    <w:t>□  Method unknown</w:t>
                  </w:r>
                </w:p>
                <w:p w:rsidR="00131E73" w:rsidP="00A54564" w:rsidRDefault="00131E73" w14:paraId="507F2B56" w14:textId="77777777">
                  <w:pPr>
                    <w:rPr>
                      <w:rFonts w:ascii="Calibri" w:hAnsi="Calibri" w:eastAsia="Calibri" w:cs="Calibri"/>
                      <w:color w:val="000000" w:themeColor="text1"/>
                    </w:rPr>
                  </w:pPr>
                  <w:r w:rsidRPr="3224C492">
                    <w:rPr>
                      <w:rFonts w:ascii="Calibri" w:hAnsi="Calibri" w:eastAsia="Calibri" w:cs="Calibri"/>
                      <w:color w:val="000000" w:themeColor="text1"/>
                    </w:rPr>
                    <w:t>□  Other (specify): ________</w:t>
                  </w:r>
                </w:p>
              </w:tc>
            </w:tr>
          </w:tbl>
          <w:p w:rsidR="00131E73" w:rsidP="00A54564" w:rsidRDefault="00131E73" w14:paraId="74371EF5" w14:textId="77777777">
            <w:pPr>
              <w:spacing w:line="276" w:lineRule="auto"/>
            </w:pPr>
          </w:p>
        </w:tc>
        <w:tc>
          <w:tcPr>
            <w:tcW w:w="5425" w:type="dxa"/>
          </w:tcPr>
          <w:p w:rsidR="00131E73" w:rsidP="00A54564" w:rsidRDefault="00131E73" w14:paraId="01AB95A5" w14:textId="77777777">
            <w:pPr>
              <w:spacing w:line="276" w:lineRule="auto"/>
            </w:pPr>
            <w:r>
              <w:t>34a.</w:t>
            </w:r>
          </w:p>
          <w:p w:rsidR="00131E73" w:rsidP="00A54564" w:rsidRDefault="00131E73" w14:paraId="2E987924" w14:textId="77777777">
            <w:pPr>
              <w:spacing w:line="276" w:lineRule="auto"/>
            </w:pPr>
            <w:r>
              <w:t>IF YES, complete below for MOST RECENT positive test for SARS-CoV-2 in the year before or day of the DISC:</w:t>
            </w:r>
          </w:p>
          <w:p w:rsidR="00131E73" w:rsidP="00A54564" w:rsidRDefault="00131E73" w14:paraId="2A6C1547" w14:textId="77777777">
            <w:r>
              <w:t>Specimen collection date:</w:t>
            </w:r>
          </w:p>
          <w:p w:rsidR="00131E73" w:rsidP="00A54564" w:rsidRDefault="00131E73" w14:paraId="0F78FBF2" w14:textId="77777777">
            <w:pPr>
              <w:rPr>
                <w:rFonts w:ascii="Calibri" w:hAnsi="Calibri" w:eastAsia="Calibri" w:cs="Calibri"/>
                <w:color w:val="000000" w:themeColor="text1"/>
              </w:rPr>
            </w:pPr>
            <w:r>
              <w:t xml:space="preserve"> __-__-____   </w:t>
            </w:r>
            <w:r w:rsidRPr="3224C492">
              <w:rPr>
                <w:rFonts w:ascii="Calibri" w:hAnsi="Calibri" w:eastAsia="Calibri" w:cs="Calibri"/>
                <w:color w:val="000000" w:themeColor="text1"/>
              </w:rPr>
              <w:t>□  Unknown</w:t>
            </w:r>
          </w:p>
          <w:p w:rsidR="00131E73" w:rsidP="00A54564" w:rsidRDefault="00131E73" w14:paraId="2F661A67" w14:textId="77777777">
            <w:pPr>
              <w:spacing w:line="276" w:lineRule="auto"/>
            </w:pPr>
            <w:r>
              <w:t>Test type:</w:t>
            </w:r>
          </w:p>
          <w:p w:rsidR="00131E73" w:rsidP="00A54564" w:rsidRDefault="00131E73" w14:paraId="7B0FB0B0" w14:textId="77777777">
            <w:pPr>
              <w:rPr>
                <w:rFonts w:ascii="Calibri" w:hAnsi="Calibri" w:eastAsia="Calibri" w:cs="Calibri"/>
                <w:color w:val="000000" w:themeColor="text1"/>
              </w:rPr>
            </w:pPr>
            <w:r w:rsidRPr="3224C492">
              <w:rPr>
                <w:rFonts w:ascii="Calibri" w:hAnsi="Calibri" w:eastAsia="Calibri" w:cs="Calibri"/>
                <w:color w:val="000000" w:themeColor="text1"/>
              </w:rPr>
              <w:t>□  Antigen</w:t>
            </w:r>
          </w:p>
          <w:p w:rsidR="00131E73" w:rsidP="00A54564" w:rsidRDefault="00131E73" w14:paraId="23FA56E3" w14:textId="77777777">
            <w:pPr>
              <w:rPr>
                <w:rFonts w:ascii="Calibri" w:hAnsi="Calibri" w:eastAsia="Calibri" w:cs="Calibri"/>
                <w:color w:val="000000" w:themeColor="text1"/>
              </w:rPr>
            </w:pPr>
            <w:r w:rsidRPr="3224C492">
              <w:rPr>
                <w:rFonts w:ascii="Calibri" w:hAnsi="Calibri" w:eastAsia="Calibri" w:cs="Calibri"/>
                <w:color w:val="000000" w:themeColor="text1"/>
              </w:rPr>
              <w:t>□ Molecular assay</w:t>
            </w:r>
          </w:p>
          <w:p w:rsidR="00131E73" w:rsidP="00A54564" w:rsidRDefault="00131E73" w14:paraId="55E3FB2F" w14:textId="77777777">
            <w:pPr>
              <w:rPr>
                <w:rFonts w:ascii="Calibri" w:hAnsi="Calibri" w:eastAsia="Calibri" w:cs="Calibri"/>
                <w:color w:val="000000" w:themeColor="text1"/>
              </w:rPr>
            </w:pPr>
            <w:r w:rsidRPr="3224C492">
              <w:rPr>
                <w:rFonts w:ascii="Calibri" w:hAnsi="Calibri" w:eastAsia="Calibri" w:cs="Calibri"/>
                <w:color w:val="000000" w:themeColor="text1"/>
              </w:rPr>
              <w:t>□  Serology</w:t>
            </w:r>
          </w:p>
          <w:p w:rsidR="00131E73" w:rsidP="00A54564" w:rsidRDefault="00131E73" w14:paraId="2628272C" w14:textId="77777777">
            <w:pPr>
              <w:rPr>
                <w:rFonts w:ascii="Calibri" w:hAnsi="Calibri" w:eastAsia="Calibri" w:cs="Calibri"/>
                <w:color w:val="000000" w:themeColor="text1"/>
              </w:rPr>
            </w:pPr>
            <w:r w:rsidRPr="3224C492">
              <w:rPr>
                <w:rFonts w:ascii="Calibri" w:hAnsi="Calibri" w:eastAsia="Calibri" w:cs="Calibri"/>
                <w:color w:val="000000" w:themeColor="text1"/>
              </w:rPr>
              <w:t>□  Method unknown</w:t>
            </w:r>
          </w:p>
          <w:p w:rsidR="00131E73" w:rsidP="00A54564" w:rsidRDefault="00131E73" w14:paraId="6D738871" w14:textId="77777777">
            <w:pPr>
              <w:rPr>
                <w:rFonts w:ascii="Calibri" w:hAnsi="Calibri" w:eastAsia="Calibri" w:cs="Calibri"/>
                <w:color w:val="000000" w:themeColor="text1"/>
              </w:rPr>
            </w:pPr>
            <w:r w:rsidRPr="3224C492">
              <w:rPr>
                <w:rFonts w:ascii="Calibri" w:hAnsi="Calibri" w:eastAsia="Calibri" w:cs="Calibri"/>
                <w:color w:val="000000" w:themeColor="text1"/>
              </w:rPr>
              <w:t>□  Other (specify): ________</w:t>
            </w:r>
          </w:p>
          <w:p w:rsidR="00131E73" w:rsidP="00A54564" w:rsidRDefault="00131E73" w14:paraId="04463F81" w14:textId="77777777">
            <w:pPr>
              <w:spacing w:line="276" w:lineRule="auto"/>
            </w:pPr>
          </w:p>
        </w:tc>
      </w:tr>
    </w:tbl>
    <w:p w:rsidR="00131E73" w:rsidP="00131E73" w:rsidRDefault="00131E73" w14:paraId="07ABB81F" w14:textId="1E371FC2">
      <w:pPr>
        <w:pStyle w:val="ListParagraph"/>
        <w:spacing w:after="0" w:line="240" w:lineRule="auto"/>
        <w:contextualSpacing w:val="0"/>
        <w:rPr>
          <w:b/>
          <w:bCs/>
          <w:sz w:val="23"/>
          <w:szCs w:val="23"/>
        </w:rPr>
      </w:pPr>
    </w:p>
    <w:p w:rsidR="00131E73" w:rsidRDefault="00131E73" w14:paraId="43CA2307" w14:textId="77777777">
      <w:pPr>
        <w:rPr>
          <w:b/>
          <w:bCs/>
          <w:sz w:val="23"/>
          <w:szCs w:val="23"/>
        </w:rPr>
      </w:pPr>
      <w:r>
        <w:rPr>
          <w:b/>
          <w:bCs/>
          <w:sz w:val="23"/>
          <w:szCs w:val="23"/>
        </w:rPr>
        <w:br w:type="page"/>
      </w:r>
    </w:p>
    <w:p w:rsidRPr="00131E73" w:rsidR="00131E73" w:rsidP="00131E73" w:rsidRDefault="00131E73" w14:paraId="792F149F" w14:textId="77777777">
      <w:pPr>
        <w:pStyle w:val="ListParagraph"/>
        <w:spacing w:after="0" w:line="240" w:lineRule="auto"/>
        <w:contextualSpacing w:val="0"/>
        <w:rPr>
          <w:b/>
          <w:bCs/>
          <w:sz w:val="23"/>
          <w:szCs w:val="23"/>
        </w:rPr>
      </w:pPr>
    </w:p>
    <w:p w:rsidR="00131E73" w:rsidP="00351B64" w:rsidRDefault="00131E73" w14:paraId="0327A50C" w14:textId="0D00B5E3">
      <w:pPr>
        <w:pStyle w:val="ListParagraph"/>
        <w:numPr>
          <w:ilvl w:val="0"/>
          <w:numId w:val="13"/>
        </w:numPr>
        <w:spacing w:after="0" w:line="240" w:lineRule="auto"/>
        <w:contextualSpacing w:val="0"/>
        <w:rPr>
          <w:b/>
          <w:bCs/>
          <w:sz w:val="23"/>
          <w:szCs w:val="23"/>
        </w:rPr>
      </w:pPr>
      <w:r w:rsidRPr="00131E73">
        <w:rPr>
          <w:b/>
          <w:bCs/>
          <w:sz w:val="23"/>
          <w:szCs w:val="23"/>
        </w:rPr>
        <w:t>HAIC: Invasive Methicillin-sensitive Staphylococcus aureus (MSSA) Infection Case Report Form (Attachment #</w:t>
      </w:r>
      <w:r w:rsidR="00351B64">
        <w:rPr>
          <w:b/>
          <w:bCs/>
          <w:sz w:val="23"/>
          <w:szCs w:val="23"/>
        </w:rPr>
        <w:t>10</w:t>
      </w:r>
      <w:r w:rsidRPr="00131E73">
        <w:rPr>
          <w:b/>
          <w:bCs/>
          <w:sz w:val="23"/>
          <w:szCs w:val="23"/>
        </w:rPr>
        <w:t>)</w:t>
      </w:r>
    </w:p>
    <w:tbl>
      <w:tblPr>
        <w:tblStyle w:val="TableGrid"/>
        <w:tblW w:w="0" w:type="auto"/>
        <w:tblLayout w:type="fixed"/>
        <w:tblLook w:val="04A0" w:firstRow="1" w:lastRow="0" w:firstColumn="1" w:lastColumn="0" w:noHBand="0" w:noVBand="1"/>
      </w:tblPr>
      <w:tblGrid>
        <w:gridCol w:w="5109"/>
        <w:gridCol w:w="4971"/>
      </w:tblGrid>
      <w:tr w:rsidR="00131E73" w:rsidTr="00A54564" w14:paraId="3641F501" w14:textId="77777777">
        <w:tc>
          <w:tcPr>
            <w:tcW w:w="5109" w:type="dxa"/>
          </w:tcPr>
          <w:p w:rsidR="00131E73" w:rsidP="00A54564" w:rsidRDefault="00131E73" w14:paraId="12004B89" w14:textId="77777777">
            <w:pPr>
              <w:spacing w:after="200" w:line="276" w:lineRule="auto"/>
              <w:rPr>
                <w:rFonts w:ascii="Calibri" w:hAnsi="Calibri" w:eastAsia="Calibri" w:cs="Calibri"/>
              </w:rPr>
            </w:pPr>
            <w:r w:rsidRPr="3B0A65DB">
              <w:rPr>
                <w:rFonts w:ascii="Calibri" w:hAnsi="Calibri" w:eastAsia="Calibri" w:cs="Calibri"/>
                <w:b/>
                <w:bCs/>
              </w:rPr>
              <w:t>2021 CRF Question</w:t>
            </w:r>
          </w:p>
        </w:tc>
        <w:tc>
          <w:tcPr>
            <w:tcW w:w="4971" w:type="dxa"/>
          </w:tcPr>
          <w:p w:rsidR="00131E73" w:rsidP="00A54564" w:rsidRDefault="00131E73" w14:paraId="305E8C87" w14:textId="77777777">
            <w:pPr>
              <w:spacing w:after="200" w:line="276" w:lineRule="auto"/>
              <w:rPr>
                <w:rFonts w:ascii="Calibri" w:hAnsi="Calibri" w:eastAsia="Calibri" w:cs="Calibri"/>
              </w:rPr>
            </w:pPr>
            <w:r w:rsidRPr="3B0A65DB">
              <w:rPr>
                <w:rFonts w:ascii="Calibri" w:hAnsi="Calibri" w:eastAsia="Calibri" w:cs="Calibri"/>
                <w:b/>
                <w:bCs/>
              </w:rPr>
              <w:t xml:space="preserve">Changes to the 2022 CRF Question </w:t>
            </w:r>
          </w:p>
        </w:tc>
      </w:tr>
      <w:tr w:rsidR="00131E73" w:rsidTr="00A54564" w14:paraId="1DE32A94" w14:textId="77777777">
        <w:tc>
          <w:tcPr>
            <w:tcW w:w="5109" w:type="dxa"/>
          </w:tcPr>
          <w:p w:rsidR="00131E73" w:rsidP="00A54564" w:rsidRDefault="00131E73" w14:paraId="1B60F8AA" w14:textId="77777777">
            <w:pPr>
              <w:spacing w:after="200" w:line="276" w:lineRule="auto"/>
              <w:rPr>
                <w:rFonts w:ascii="Calibri" w:hAnsi="Calibri" w:eastAsia="Calibri" w:cs="Calibri"/>
                <w:color w:val="0D0D0D" w:themeColor="text1" w:themeTint="F2"/>
              </w:rPr>
            </w:pPr>
            <w:r w:rsidRPr="3B0A65DB">
              <w:rPr>
                <w:rFonts w:ascii="Calibri" w:hAnsi="Calibri" w:eastAsia="Calibri" w:cs="Calibri"/>
                <w:i/>
                <w:iCs/>
                <w:color w:val="0D0D0D" w:themeColor="text1" w:themeTint="F2"/>
              </w:rPr>
              <w:t>Note: this is not a new data collection, we are simply adding to CRF to clarify the existing data collection</w:t>
            </w:r>
          </w:p>
        </w:tc>
        <w:tc>
          <w:tcPr>
            <w:tcW w:w="4971" w:type="dxa"/>
          </w:tcPr>
          <w:p w:rsidR="00131E73" w:rsidP="00A54564" w:rsidRDefault="00131E73" w14:paraId="7230484E" w14:textId="77777777">
            <w:pPr>
              <w:spacing w:after="200" w:line="276" w:lineRule="auto"/>
              <w:rPr>
                <w:rFonts w:ascii="Calibri" w:hAnsi="Calibri" w:eastAsia="Calibri" w:cs="Calibri"/>
              </w:rPr>
            </w:pPr>
            <w:r w:rsidRPr="3B0A65DB">
              <w:rPr>
                <w:rFonts w:ascii="Calibri" w:hAnsi="Calibri" w:eastAsia="Calibri" w:cs="Calibri"/>
              </w:rPr>
              <w:t>Address Type:___________</w:t>
            </w:r>
          </w:p>
          <w:p w:rsidR="00131E73" w:rsidP="00A54564" w:rsidRDefault="00131E73" w14:paraId="4152BB2B" w14:textId="77777777">
            <w:pPr>
              <w:spacing w:after="200" w:line="276" w:lineRule="auto"/>
              <w:rPr>
                <w:rFonts w:ascii="Calibri" w:hAnsi="Calibri" w:eastAsia="Calibri" w:cs="Calibri"/>
              </w:rPr>
            </w:pPr>
          </w:p>
        </w:tc>
      </w:tr>
      <w:tr w:rsidR="00131E73" w:rsidTr="00A54564" w14:paraId="30A55CE5" w14:textId="77777777">
        <w:tc>
          <w:tcPr>
            <w:tcW w:w="5109" w:type="dxa"/>
          </w:tcPr>
          <w:p w:rsidR="00131E73" w:rsidP="00A54564" w:rsidRDefault="00131E73" w14:paraId="2EE52DF5" w14:textId="77777777">
            <w:pPr>
              <w:spacing w:after="200" w:line="276" w:lineRule="auto"/>
              <w:rPr>
                <w:rFonts w:ascii="Calibri" w:hAnsi="Calibri" w:eastAsia="Calibri" w:cs="Calibri"/>
              </w:rPr>
            </w:pPr>
            <w:r w:rsidRPr="3B0A65DB">
              <w:rPr>
                <w:rFonts w:ascii="Calibri" w:hAnsi="Calibri" w:eastAsia="Calibri" w:cs="Calibri"/>
              </w:rPr>
              <w:t>34a.  Did the patient have a positive test for SARS-CoV-2 (molecular assay, serology, or other confirmatory test) on or before the DISC?</w:t>
            </w:r>
          </w:p>
          <w:p w:rsidR="00131E73" w:rsidP="00A54564" w:rsidRDefault="00131E73" w14:paraId="2920E0B4" w14:textId="77777777">
            <w:pPr>
              <w:spacing w:after="200" w:line="276" w:lineRule="auto"/>
              <w:rPr>
                <w:rFonts w:ascii="Calibri" w:hAnsi="Calibri" w:eastAsia="Calibri" w:cs="Calibri"/>
                <w:color w:val="000000" w:themeColor="text1"/>
              </w:rPr>
            </w:pPr>
            <w:r w:rsidRPr="3B0A65DB">
              <w:rPr>
                <w:rFonts w:ascii="Calibri" w:hAnsi="Calibri" w:eastAsia="Calibri" w:cs="Calibri"/>
                <w:color w:val="000000" w:themeColor="text1"/>
              </w:rPr>
              <w:t>□  Yes   □  No  □  Unknown</w:t>
            </w:r>
          </w:p>
          <w:p w:rsidR="00131E73" w:rsidP="00A54564" w:rsidRDefault="00131E73" w14:paraId="6D5924EA" w14:textId="77777777">
            <w:pPr>
              <w:spacing w:after="200" w:line="276" w:lineRule="auto"/>
              <w:rPr>
                <w:rFonts w:ascii="Calibri" w:hAnsi="Calibri" w:eastAsia="Calibri" w:cs="Calibri"/>
                <w:color w:val="FF0000"/>
              </w:rPr>
            </w:pPr>
          </w:p>
        </w:tc>
        <w:tc>
          <w:tcPr>
            <w:tcW w:w="4971" w:type="dxa"/>
          </w:tcPr>
          <w:p w:rsidR="00131E73" w:rsidP="00A54564" w:rsidRDefault="00131E73" w14:paraId="0FEA28CF" w14:textId="77777777">
            <w:pPr>
              <w:spacing w:after="200" w:line="276" w:lineRule="auto"/>
              <w:rPr>
                <w:rFonts w:ascii="Calibri" w:hAnsi="Calibri" w:eastAsia="Calibri" w:cs="Calibri"/>
              </w:rPr>
            </w:pPr>
            <w:r w:rsidRPr="3B0A65DB">
              <w:rPr>
                <w:rFonts w:ascii="Calibri" w:hAnsi="Calibri" w:eastAsia="Calibri" w:cs="Calibri"/>
              </w:rPr>
              <w:t xml:space="preserve">34a.  Did the patient have a positive test(s) for SARS-CoV-2 (molecular assay, serology, or other confirmatory test) in the year before </w:t>
            </w:r>
            <w:r w:rsidRPr="24A08E63">
              <w:rPr>
                <w:rFonts w:ascii="Calibri" w:hAnsi="Calibri" w:eastAsia="Calibri" w:cs="Calibri"/>
              </w:rPr>
              <w:t xml:space="preserve">or day of </w:t>
            </w:r>
            <w:r w:rsidRPr="3B0A65DB">
              <w:rPr>
                <w:rFonts w:ascii="Calibri" w:hAnsi="Calibri" w:eastAsia="Calibri" w:cs="Calibri"/>
              </w:rPr>
              <w:t>the DISC?</w:t>
            </w:r>
          </w:p>
          <w:p w:rsidR="00131E73" w:rsidP="00A54564" w:rsidRDefault="00131E73" w14:paraId="252C5429" w14:textId="77777777">
            <w:pPr>
              <w:spacing w:after="200" w:line="276" w:lineRule="auto"/>
              <w:rPr>
                <w:rFonts w:ascii="Calibri" w:hAnsi="Calibri" w:eastAsia="Calibri" w:cs="Calibri"/>
                <w:color w:val="000000" w:themeColor="text1"/>
              </w:rPr>
            </w:pPr>
            <w:r w:rsidRPr="3B0A65DB">
              <w:rPr>
                <w:rFonts w:ascii="Calibri" w:hAnsi="Calibri" w:eastAsia="Calibri" w:cs="Calibri"/>
                <w:color w:val="000000" w:themeColor="text1"/>
              </w:rPr>
              <w:t>□  Yes   □  No  □  Unknown</w:t>
            </w:r>
          </w:p>
        </w:tc>
      </w:tr>
      <w:tr w:rsidR="00131E73" w:rsidTr="00A54564" w14:paraId="59258939" w14:textId="77777777">
        <w:tc>
          <w:tcPr>
            <w:tcW w:w="5109" w:type="dxa"/>
          </w:tcPr>
          <w:p w:rsidR="00131E73" w:rsidP="00A54564" w:rsidRDefault="00131E73" w14:paraId="52E99947" w14:textId="77777777">
            <w:pPr>
              <w:spacing w:after="200" w:line="276" w:lineRule="auto"/>
              <w:rPr>
                <w:rFonts w:ascii="Calibri" w:hAnsi="Calibri" w:eastAsia="Calibri" w:cs="Calibri"/>
              </w:rPr>
            </w:pPr>
            <w:r w:rsidRPr="3B0A65DB">
              <w:rPr>
                <w:rFonts w:ascii="Calibri" w:hAnsi="Calibri" w:eastAsia="Calibri" w:cs="Calibri"/>
              </w:rPr>
              <w:t>34a.</w:t>
            </w:r>
          </w:p>
          <w:tbl>
            <w:tblPr>
              <w:tblStyle w:val="TableGrid"/>
              <w:tblW w:w="0" w:type="auto"/>
              <w:tblLayout w:type="fixed"/>
              <w:tblLook w:val="06A0" w:firstRow="1" w:lastRow="0" w:firstColumn="1" w:lastColumn="0" w:noHBand="1" w:noVBand="1"/>
            </w:tblPr>
            <w:tblGrid>
              <w:gridCol w:w="1937"/>
              <w:gridCol w:w="1407"/>
              <w:gridCol w:w="1644"/>
            </w:tblGrid>
            <w:tr w:rsidR="00131E73" w:rsidTr="00A54564" w14:paraId="38A6114D" w14:textId="77777777">
              <w:tc>
                <w:tcPr>
                  <w:tcW w:w="1937" w:type="dxa"/>
                </w:tcPr>
                <w:p w:rsidR="00131E73" w:rsidP="00A54564" w:rsidRDefault="00131E73" w14:paraId="66AA1BB2" w14:textId="77777777">
                  <w:pPr>
                    <w:spacing w:after="200" w:line="276" w:lineRule="auto"/>
                    <w:rPr>
                      <w:rFonts w:ascii="Calibri" w:hAnsi="Calibri" w:eastAsia="Calibri" w:cs="Calibri"/>
                    </w:rPr>
                  </w:pPr>
                  <w:r w:rsidRPr="3B0A65DB">
                    <w:rPr>
                      <w:rFonts w:ascii="Calibri" w:hAnsi="Calibri" w:eastAsia="Calibri" w:cs="Calibri"/>
                    </w:rPr>
                    <w:t>IF YES  COMPLETE TABLE BELOW</w:t>
                  </w:r>
                </w:p>
              </w:tc>
              <w:tc>
                <w:tcPr>
                  <w:tcW w:w="1407" w:type="dxa"/>
                </w:tcPr>
                <w:p w:rsidR="00131E73" w:rsidP="00A54564" w:rsidRDefault="00131E73" w14:paraId="26F572E0" w14:textId="77777777">
                  <w:pPr>
                    <w:spacing w:after="200" w:line="276" w:lineRule="auto"/>
                    <w:rPr>
                      <w:rFonts w:ascii="Calibri" w:hAnsi="Calibri" w:eastAsia="Calibri" w:cs="Calibri"/>
                    </w:rPr>
                  </w:pPr>
                  <w:r w:rsidRPr="3B0A65DB">
                    <w:rPr>
                      <w:rFonts w:ascii="Calibri" w:hAnsi="Calibri" w:eastAsia="Calibri" w:cs="Calibri"/>
                    </w:rPr>
                    <w:t>Specimen collection date</w:t>
                  </w:r>
                </w:p>
              </w:tc>
              <w:tc>
                <w:tcPr>
                  <w:tcW w:w="1644" w:type="dxa"/>
                </w:tcPr>
                <w:p w:rsidR="00131E73" w:rsidP="00A54564" w:rsidRDefault="00131E73" w14:paraId="3144D4D7" w14:textId="77777777">
                  <w:pPr>
                    <w:spacing w:after="200" w:line="276" w:lineRule="auto"/>
                    <w:rPr>
                      <w:rFonts w:ascii="Calibri" w:hAnsi="Calibri" w:eastAsia="Calibri" w:cs="Calibri"/>
                    </w:rPr>
                  </w:pPr>
                  <w:r w:rsidRPr="3B0A65DB">
                    <w:rPr>
                      <w:rFonts w:ascii="Calibri" w:hAnsi="Calibri" w:eastAsia="Calibri" w:cs="Calibri"/>
                    </w:rPr>
                    <w:t>Test type</w:t>
                  </w:r>
                </w:p>
              </w:tc>
            </w:tr>
            <w:tr w:rsidR="00131E73" w:rsidTr="00A54564" w14:paraId="39A51A28" w14:textId="77777777">
              <w:tc>
                <w:tcPr>
                  <w:tcW w:w="1937" w:type="dxa"/>
                </w:tcPr>
                <w:p w:rsidR="00131E73" w:rsidP="00A54564" w:rsidRDefault="00131E73" w14:paraId="55F27E9A" w14:textId="77777777">
                  <w:pPr>
                    <w:spacing w:after="200" w:line="276" w:lineRule="auto"/>
                    <w:rPr>
                      <w:rFonts w:ascii="Calibri" w:hAnsi="Calibri" w:eastAsia="Calibri" w:cs="Calibri"/>
                    </w:rPr>
                  </w:pPr>
                  <w:r w:rsidRPr="3B0A65DB">
                    <w:rPr>
                      <w:rFonts w:ascii="Calibri" w:hAnsi="Calibri" w:eastAsia="Calibri" w:cs="Calibri"/>
                    </w:rPr>
                    <w:t>FIRST positive test for SARS-CoV-2 on or before the DISC</w:t>
                  </w:r>
                </w:p>
              </w:tc>
              <w:tc>
                <w:tcPr>
                  <w:tcW w:w="1407" w:type="dxa"/>
                </w:tcPr>
                <w:p w:rsidR="00131E73" w:rsidP="00A54564" w:rsidRDefault="00131E73" w14:paraId="52EFCCA9" w14:textId="77777777">
                  <w:pPr>
                    <w:spacing w:after="200" w:line="276" w:lineRule="auto"/>
                    <w:rPr>
                      <w:rFonts w:ascii="Calibri" w:hAnsi="Calibri" w:eastAsia="Calibri" w:cs="Calibri"/>
                    </w:rPr>
                  </w:pPr>
                  <w:r w:rsidRPr="3B0A65DB">
                    <w:rPr>
                      <w:rFonts w:ascii="Calibri" w:hAnsi="Calibri" w:eastAsia="Calibri" w:cs="Calibri"/>
                    </w:rPr>
                    <w:t>__-__-____</w:t>
                  </w:r>
                </w:p>
                <w:p w:rsidR="00131E73" w:rsidP="00A54564" w:rsidRDefault="00131E73" w14:paraId="548B4CC1" w14:textId="77777777">
                  <w:pPr>
                    <w:spacing w:after="200" w:line="276" w:lineRule="auto"/>
                    <w:rPr>
                      <w:rFonts w:ascii="Calibri" w:hAnsi="Calibri" w:eastAsia="Calibri" w:cs="Calibri"/>
                      <w:color w:val="000000" w:themeColor="text1"/>
                    </w:rPr>
                  </w:pPr>
                  <w:r w:rsidRPr="3B0A65DB">
                    <w:rPr>
                      <w:rFonts w:ascii="Calibri" w:hAnsi="Calibri" w:eastAsia="Calibri" w:cs="Calibri"/>
                      <w:color w:val="000000" w:themeColor="text1"/>
                    </w:rPr>
                    <w:t>□  Unknown</w:t>
                  </w:r>
                </w:p>
              </w:tc>
              <w:tc>
                <w:tcPr>
                  <w:tcW w:w="1644" w:type="dxa"/>
                </w:tcPr>
                <w:p w:rsidR="00131E73" w:rsidP="00A54564" w:rsidRDefault="00131E73" w14:paraId="7F0C6E63"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Molecular assay</w:t>
                  </w:r>
                </w:p>
                <w:p w:rsidR="00131E73" w:rsidP="00A54564" w:rsidRDefault="00131E73" w14:paraId="1AF3C9D9"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Serology</w:t>
                  </w:r>
                </w:p>
                <w:p w:rsidR="00131E73" w:rsidP="00A54564" w:rsidRDefault="00131E73" w14:paraId="1593434E"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Method unknown</w:t>
                  </w:r>
                </w:p>
                <w:p w:rsidR="00131E73" w:rsidP="00A54564" w:rsidRDefault="00131E73" w14:paraId="4D89C706"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Other (specify): ________</w:t>
                  </w:r>
                </w:p>
              </w:tc>
            </w:tr>
            <w:tr w:rsidR="00131E73" w:rsidTr="00A54564" w14:paraId="192D3DBC" w14:textId="77777777">
              <w:tc>
                <w:tcPr>
                  <w:tcW w:w="1937" w:type="dxa"/>
                </w:tcPr>
                <w:p w:rsidR="00131E73" w:rsidP="00A54564" w:rsidRDefault="00131E73" w14:paraId="0DE9365E" w14:textId="77777777">
                  <w:pPr>
                    <w:spacing w:after="200" w:line="276" w:lineRule="auto"/>
                    <w:rPr>
                      <w:rFonts w:ascii="Calibri" w:hAnsi="Calibri" w:eastAsia="Calibri" w:cs="Calibri"/>
                      <w:color w:val="000000" w:themeColor="text1"/>
                    </w:rPr>
                  </w:pPr>
                  <w:r w:rsidRPr="3B0A65DB">
                    <w:rPr>
                      <w:rFonts w:ascii="Calibri" w:hAnsi="Calibri" w:eastAsia="Calibri" w:cs="Calibri"/>
                    </w:rPr>
                    <w:t xml:space="preserve">MOST RECENT </w:t>
                  </w:r>
                  <w:r w:rsidRPr="3B0A65DB">
                    <w:rPr>
                      <w:rFonts w:ascii="Calibri" w:hAnsi="Calibri" w:eastAsia="Calibri" w:cs="Calibri"/>
                      <w:color w:val="000000" w:themeColor="text1"/>
                    </w:rPr>
                    <w:t>positive test for SARS-CoV-2 on or before the DISC</w:t>
                  </w:r>
                </w:p>
              </w:tc>
              <w:tc>
                <w:tcPr>
                  <w:tcW w:w="1407" w:type="dxa"/>
                </w:tcPr>
                <w:p w:rsidR="00131E73" w:rsidP="00A54564" w:rsidRDefault="00131E73" w14:paraId="46D772B7" w14:textId="77777777">
                  <w:pPr>
                    <w:spacing w:after="200" w:line="276" w:lineRule="auto"/>
                    <w:rPr>
                      <w:rFonts w:ascii="Calibri" w:hAnsi="Calibri" w:eastAsia="Calibri" w:cs="Calibri"/>
                    </w:rPr>
                  </w:pPr>
                  <w:r w:rsidRPr="3B0A65DB">
                    <w:rPr>
                      <w:rFonts w:ascii="Calibri" w:hAnsi="Calibri" w:eastAsia="Calibri" w:cs="Calibri"/>
                    </w:rPr>
                    <w:t>__-__-____</w:t>
                  </w:r>
                </w:p>
                <w:p w:rsidR="00131E73" w:rsidP="00A54564" w:rsidRDefault="00131E73" w14:paraId="5258A3A8" w14:textId="77777777">
                  <w:pPr>
                    <w:spacing w:after="200" w:line="276" w:lineRule="auto"/>
                    <w:rPr>
                      <w:rFonts w:ascii="Calibri" w:hAnsi="Calibri" w:eastAsia="Calibri" w:cs="Calibri"/>
                      <w:color w:val="000000" w:themeColor="text1"/>
                    </w:rPr>
                  </w:pPr>
                  <w:r w:rsidRPr="3B0A65DB">
                    <w:rPr>
                      <w:rFonts w:ascii="Calibri" w:hAnsi="Calibri" w:eastAsia="Calibri" w:cs="Calibri"/>
                      <w:color w:val="000000" w:themeColor="text1"/>
                    </w:rPr>
                    <w:t>□  Unknown</w:t>
                  </w:r>
                </w:p>
              </w:tc>
              <w:tc>
                <w:tcPr>
                  <w:tcW w:w="1644" w:type="dxa"/>
                </w:tcPr>
                <w:p w:rsidR="00131E73" w:rsidP="00A54564" w:rsidRDefault="00131E73" w14:paraId="2D8B4152"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Molecular assay</w:t>
                  </w:r>
                </w:p>
                <w:p w:rsidR="00131E73" w:rsidP="00A54564" w:rsidRDefault="00131E73" w14:paraId="52559FBC"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Serology</w:t>
                  </w:r>
                </w:p>
                <w:p w:rsidR="00131E73" w:rsidP="00A54564" w:rsidRDefault="00131E73" w14:paraId="39DDCAEF"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Method unknown</w:t>
                  </w:r>
                </w:p>
                <w:p w:rsidR="00131E73" w:rsidP="00A54564" w:rsidRDefault="00131E73" w14:paraId="0CBF1249"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Other (specify): ________</w:t>
                  </w:r>
                </w:p>
              </w:tc>
            </w:tr>
          </w:tbl>
          <w:p w:rsidR="00131E73" w:rsidP="00A54564" w:rsidRDefault="00131E73" w14:paraId="77A60626" w14:textId="77777777">
            <w:pPr>
              <w:spacing w:after="200" w:line="276" w:lineRule="auto"/>
              <w:rPr>
                <w:rFonts w:ascii="Calibri" w:hAnsi="Calibri" w:eastAsia="Calibri" w:cs="Calibri"/>
              </w:rPr>
            </w:pPr>
          </w:p>
        </w:tc>
        <w:tc>
          <w:tcPr>
            <w:tcW w:w="4971" w:type="dxa"/>
          </w:tcPr>
          <w:p w:rsidR="00131E73" w:rsidP="00A54564" w:rsidRDefault="00131E73" w14:paraId="3746CA21" w14:textId="77777777">
            <w:pPr>
              <w:spacing w:after="200" w:line="276" w:lineRule="auto"/>
              <w:rPr>
                <w:rFonts w:ascii="Calibri" w:hAnsi="Calibri" w:eastAsia="Calibri" w:cs="Calibri"/>
              </w:rPr>
            </w:pPr>
            <w:r w:rsidRPr="3B0A65DB">
              <w:rPr>
                <w:rFonts w:ascii="Calibri" w:hAnsi="Calibri" w:eastAsia="Calibri" w:cs="Calibri"/>
              </w:rPr>
              <w:t>34a.</w:t>
            </w:r>
          </w:p>
          <w:p w:rsidR="00131E73" w:rsidP="00A54564" w:rsidRDefault="00131E73" w14:paraId="31C5243D" w14:textId="77777777">
            <w:pPr>
              <w:spacing w:after="200" w:line="276" w:lineRule="auto"/>
              <w:rPr>
                <w:rFonts w:ascii="Calibri" w:hAnsi="Calibri" w:eastAsia="Calibri" w:cs="Calibri"/>
              </w:rPr>
            </w:pPr>
            <w:r w:rsidRPr="3B0A65DB">
              <w:rPr>
                <w:rFonts w:ascii="Calibri" w:hAnsi="Calibri" w:eastAsia="Calibri" w:cs="Calibri"/>
              </w:rPr>
              <w:t xml:space="preserve">IF YES, complete below for MOST RECENT positive test for SARS-CoV-2 in the year before </w:t>
            </w:r>
            <w:r w:rsidRPr="24A08E63">
              <w:rPr>
                <w:rFonts w:ascii="Calibri" w:hAnsi="Calibri" w:eastAsia="Calibri" w:cs="Calibri"/>
              </w:rPr>
              <w:t xml:space="preserve">or day of </w:t>
            </w:r>
            <w:r w:rsidRPr="3B0A65DB">
              <w:rPr>
                <w:rFonts w:ascii="Calibri" w:hAnsi="Calibri" w:eastAsia="Calibri" w:cs="Calibri"/>
              </w:rPr>
              <w:t>the DISC:</w:t>
            </w:r>
          </w:p>
          <w:p w:rsidR="00131E73" w:rsidP="00A54564" w:rsidRDefault="00131E73" w14:paraId="730C003D" w14:textId="77777777">
            <w:pPr>
              <w:spacing w:after="200" w:line="276" w:lineRule="auto"/>
              <w:rPr>
                <w:rFonts w:ascii="Calibri" w:hAnsi="Calibri" w:eastAsia="Calibri" w:cs="Calibri"/>
              </w:rPr>
            </w:pPr>
            <w:r w:rsidRPr="3B0A65DB">
              <w:rPr>
                <w:rFonts w:ascii="Calibri" w:hAnsi="Calibri" w:eastAsia="Calibri" w:cs="Calibri"/>
              </w:rPr>
              <w:t>Specimen collection date:</w:t>
            </w:r>
          </w:p>
          <w:p w:rsidR="00131E73" w:rsidP="00A54564" w:rsidRDefault="00131E73" w14:paraId="2E721A53" w14:textId="77777777">
            <w:pPr>
              <w:spacing w:after="200" w:line="276" w:lineRule="auto"/>
              <w:rPr>
                <w:rFonts w:ascii="Calibri" w:hAnsi="Calibri" w:eastAsia="Calibri" w:cs="Calibri"/>
                <w:color w:val="000000" w:themeColor="text1"/>
              </w:rPr>
            </w:pPr>
            <w:r w:rsidRPr="3B0A65DB">
              <w:rPr>
                <w:rFonts w:ascii="Calibri" w:hAnsi="Calibri" w:eastAsia="Calibri" w:cs="Calibri"/>
              </w:rPr>
              <w:t xml:space="preserve"> __-__-____   </w:t>
            </w:r>
            <w:r w:rsidRPr="3B0A65DB">
              <w:rPr>
                <w:rFonts w:ascii="Calibri" w:hAnsi="Calibri" w:eastAsia="Calibri" w:cs="Calibri"/>
                <w:color w:val="000000" w:themeColor="text1"/>
              </w:rPr>
              <w:t>□  Unknown</w:t>
            </w:r>
          </w:p>
          <w:p w:rsidR="00131E73" w:rsidP="00A54564" w:rsidRDefault="00131E73" w14:paraId="6A68A6DC" w14:textId="77777777">
            <w:pPr>
              <w:spacing w:after="200" w:line="276" w:lineRule="auto"/>
              <w:rPr>
                <w:rFonts w:ascii="Calibri" w:hAnsi="Calibri" w:eastAsia="Calibri" w:cs="Calibri"/>
              </w:rPr>
            </w:pPr>
            <w:r w:rsidRPr="3B0A65DB">
              <w:rPr>
                <w:rFonts w:ascii="Calibri" w:hAnsi="Calibri" w:eastAsia="Calibri" w:cs="Calibri"/>
              </w:rPr>
              <w:t>Test type:</w:t>
            </w:r>
          </w:p>
          <w:p w:rsidR="00131E73" w:rsidP="00A54564" w:rsidRDefault="00131E73" w14:paraId="4BD6356A"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Antigen</w:t>
            </w:r>
          </w:p>
          <w:p w:rsidR="00131E73" w:rsidP="00A54564" w:rsidRDefault="00131E73" w14:paraId="73CC0822"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Molecular assay</w:t>
            </w:r>
          </w:p>
          <w:p w:rsidR="00131E73" w:rsidP="00A54564" w:rsidRDefault="00131E73" w14:paraId="7560FE61"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Serology</w:t>
            </w:r>
          </w:p>
          <w:p w:rsidR="00131E73" w:rsidP="00A54564" w:rsidRDefault="00131E73" w14:paraId="250BBD29"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Method unknown</w:t>
            </w:r>
          </w:p>
          <w:p w:rsidR="00131E73" w:rsidP="00A54564" w:rsidRDefault="00131E73" w14:paraId="4E64935A" w14:textId="77777777">
            <w:pPr>
              <w:spacing w:after="200"/>
              <w:rPr>
                <w:rFonts w:ascii="Calibri" w:hAnsi="Calibri" w:eastAsia="Calibri" w:cs="Calibri"/>
                <w:color w:val="000000" w:themeColor="text1"/>
              </w:rPr>
            </w:pPr>
            <w:r w:rsidRPr="3B0A65DB">
              <w:rPr>
                <w:rFonts w:ascii="Calibri" w:hAnsi="Calibri" w:eastAsia="Calibri" w:cs="Calibri"/>
                <w:color w:val="000000" w:themeColor="text1"/>
              </w:rPr>
              <w:t>□  Other (specify): ________</w:t>
            </w:r>
          </w:p>
          <w:p w:rsidR="00131E73" w:rsidP="00A54564" w:rsidRDefault="00131E73" w14:paraId="0375CC26" w14:textId="77777777">
            <w:pPr>
              <w:spacing w:after="200" w:line="276" w:lineRule="auto"/>
              <w:rPr>
                <w:rFonts w:ascii="Calibri" w:hAnsi="Calibri" w:eastAsia="Calibri" w:cs="Calibri"/>
              </w:rPr>
            </w:pPr>
          </w:p>
        </w:tc>
      </w:tr>
    </w:tbl>
    <w:p w:rsidR="00131E73" w:rsidP="00131E73" w:rsidRDefault="00131E73" w14:paraId="30602D73" w14:textId="114D38BF">
      <w:pPr>
        <w:pStyle w:val="ListParagraph"/>
        <w:spacing w:after="0" w:line="240" w:lineRule="auto"/>
        <w:contextualSpacing w:val="0"/>
        <w:rPr>
          <w:b/>
          <w:bCs/>
          <w:sz w:val="23"/>
          <w:szCs w:val="23"/>
        </w:rPr>
      </w:pPr>
    </w:p>
    <w:p w:rsidR="00131E73" w:rsidRDefault="00131E73" w14:paraId="5A86B8A6" w14:textId="77777777">
      <w:pPr>
        <w:rPr>
          <w:b/>
          <w:bCs/>
          <w:sz w:val="23"/>
          <w:szCs w:val="23"/>
        </w:rPr>
      </w:pPr>
      <w:r>
        <w:rPr>
          <w:b/>
          <w:bCs/>
          <w:sz w:val="23"/>
          <w:szCs w:val="23"/>
        </w:rPr>
        <w:br w:type="page"/>
      </w:r>
    </w:p>
    <w:p w:rsidRPr="00131E73" w:rsidR="00131E73" w:rsidP="00131E73" w:rsidRDefault="00131E73" w14:paraId="4A8FFF98" w14:textId="77777777">
      <w:pPr>
        <w:pStyle w:val="ListParagraph"/>
        <w:spacing w:after="0" w:line="240" w:lineRule="auto"/>
        <w:contextualSpacing w:val="0"/>
        <w:rPr>
          <w:b/>
          <w:bCs/>
          <w:sz w:val="23"/>
          <w:szCs w:val="23"/>
        </w:rPr>
      </w:pPr>
    </w:p>
    <w:p w:rsidR="00131E73" w:rsidP="00351B64" w:rsidRDefault="00131E73" w14:paraId="22F37A6E" w14:textId="5E3689AE">
      <w:pPr>
        <w:pStyle w:val="ListParagraph"/>
        <w:numPr>
          <w:ilvl w:val="0"/>
          <w:numId w:val="13"/>
        </w:numPr>
        <w:spacing w:after="0" w:line="240" w:lineRule="auto"/>
        <w:contextualSpacing w:val="0"/>
        <w:rPr>
          <w:b/>
          <w:bCs/>
          <w:sz w:val="23"/>
          <w:szCs w:val="23"/>
        </w:rPr>
      </w:pPr>
      <w:r w:rsidRPr="00131E73">
        <w:rPr>
          <w:b/>
          <w:bCs/>
          <w:sz w:val="23"/>
          <w:szCs w:val="23"/>
        </w:rPr>
        <w:t>HAIC: CDI Case Report and Treatment Form (Attachment #</w:t>
      </w:r>
      <w:r w:rsidR="00351B64">
        <w:rPr>
          <w:b/>
          <w:bCs/>
          <w:sz w:val="23"/>
          <w:szCs w:val="23"/>
        </w:rPr>
        <w:t>11)</w:t>
      </w:r>
      <w:r w:rsidR="00002982">
        <w:rPr>
          <w:b/>
          <w:bCs/>
          <w:sz w:val="23"/>
          <w:szCs w:val="23"/>
        </w:rPr>
        <w:t xml:space="preserve"> </w:t>
      </w:r>
    </w:p>
    <w:tbl>
      <w:tblPr>
        <w:tblW w:w="0" w:type="auto"/>
        <w:tblLayout w:type="fixed"/>
        <w:tblLook w:val="04A0" w:firstRow="1" w:lastRow="0" w:firstColumn="1" w:lastColumn="0" w:noHBand="0" w:noVBand="1"/>
      </w:tblPr>
      <w:tblGrid>
        <w:gridCol w:w="3116"/>
        <w:gridCol w:w="3117"/>
        <w:gridCol w:w="3117"/>
      </w:tblGrid>
      <w:tr w:rsidRPr="00E62C28" w:rsidR="00002982" w:rsidTr="00A54564" w14:paraId="7DA30C3C" w14:textId="77777777">
        <w:trPr>
          <w:cantSplit/>
          <w:trHeight w:val="300"/>
          <w:tblHeader/>
        </w:trPr>
        <w:tc>
          <w:tcPr>
            <w:tcW w:w="3116" w:type="dxa"/>
            <w:tcBorders>
              <w:top w:val="single" w:color="auto" w:sz="4" w:space="0"/>
              <w:left w:val="single" w:color="auto" w:sz="4" w:space="0"/>
              <w:bottom w:val="single" w:color="auto" w:sz="4" w:space="0"/>
              <w:right w:val="single" w:color="auto" w:sz="4" w:space="0"/>
            </w:tcBorders>
            <w:shd w:val="clear" w:color="auto" w:fill="auto"/>
            <w:hideMark/>
          </w:tcPr>
          <w:p w:rsidRPr="00E62C28" w:rsidR="00002982" w:rsidP="00A54564" w:rsidRDefault="00002982" w14:paraId="65E6FDB6" w14:textId="77777777">
            <w:pPr>
              <w:spacing w:after="0" w:line="240" w:lineRule="auto"/>
              <w:rPr>
                <w:rFonts w:ascii="Calibri" w:hAnsi="Calibri" w:eastAsia="Times New Roman" w:cs="Calibri"/>
                <w:b/>
                <w:bCs/>
                <w:color w:val="000000"/>
                <w:sz w:val="20"/>
                <w:szCs w:val="20"/>
              </w:rPr>
            </w:pPr>
            <w:r w:rsidRPr="00E62C28">
              <w:rPr>
                <w:rFonts w:ascii="Calibri" w:hAnsi="Calibri" w:eastAsia="Times New Roman" w:cs="Calibri"/>
                <w:b/>
                <w:bCs/>
                <w:color w:val="000000"/>
                <w:sz w:val="20"/>
                <w:szCs w:val="20"/>
              </w:rPr>
              <w:t>2021 CRF</w:t>
            </w:r>
          </w:p>
        </w:tc>
        <w:tc>
          <w:tcPr>
            <w:tcW w:w="3117" w:type="dxa"/>
            <w:tcBorders>
              <w:top w:val="single" w:color="auto" w:sz="4" w:space="0"/>
              <w:left w:val="nil"/>
              <w:bottom w:val="single" w:color="auto" w:sz="4" w:space="0"/>
              <w:right w:val="single" w:color="auto" w:sz="4" w:space="0"/>
            </w:tcBorders>
            <w:shd w:val="clear" w:color="auto" w:fill="auto"/>
            <w:hideMark/>
          </w:tcPr>
          <w:p w:rsidRPr="00E62C28" w:rsidR="00002982" w:rsidP="00A54564" w:rsidRDefault="00002982" w14:paraId="69A029D9" w14:textId="77777777">
            <w:pPr>
              <w:spacing w:after="0" w:line="240" w:lineRule="auto"/>
              <w:rPr>
                <w:rFonts w:ascii="Calibri" w:hAnsi="Calibri" w:eastAsia="Times New Roman" w:cs="Calibri"/>
                <w:b/>
                <w:bCs/>
                <w:color w:val="000000"/>
                <w:sz w:val="20"/>
                <w:szCs w:val="20"/>
              </w:rPr>
            </w:pPr>
            <w:r w:rsidRPr="00E62C28">
              <w:rPr>
                <w:rFonts w:ascii="Calibri" w:hAnsi="Calibri" w:eastAsia="Times New Roman" w:cs="Calibri"/>
                <w:b/>
                <w:bCs/>
                <w:color w:val="000000"/>
                <w:sz w:val="20"/>
                <w:szCs w:val="20"/>
              </w:rPr>
              <w:t>2022 CRF</w:t>
            </w:r>
          </w:p>
        </w:tc>
        <w:tc>
          <w:tcPr>
            <w:tcW w:w="3117" w:type="dxa"/>
            <w:tcBorders>
              <w:top w:val="single" w:color="auto" w:sz="4" w:space="0"/>
              <w:left w:val="nil"/>
              <w:bottom w:val="single" w:color="auto" w:sz="4" w:space="0"/>
              <w:right w:val="single" w:color="auto" w:sz="4" w:space="0"/>
            </w:tcBorders>
            <w:shd w:val="clear" w:color="auto" w:fill="auto"/>
            <w:hideMark/>
          </w:tcPr>
          <w:p w:rsidRPr="00E62C28" w:rsidR="00002982" w:rsidP="00A54564" w:rsidRDefault="00002982" w14:paraId="407257E7" w14:textId="77777777">
            <w:pPr>
              <w:spacing w:after="0" w:line="240" w:lineRule="auto"/>
              <w:rPr>
                <w:rFonts w:ascii="Calibri" w:hAnsi="Calibri" w:eastAsia="Times New Roman" w:cs="Calibri"/>
                <w:b/>
                <w:bCs/>
                <w:color w:val="000000"/>
                <w:sz w:val="20"/>
                <w:szCs w:val="20"/>
              </w:rPr>
            </w:pPr>
            <w:r w:rsidRPr="00E62C28">
              <w:rPr>
                <w:rFonts w:ascii="Calibri" w:hAnsi="Calibri" w:eastAsia="Times New Roman" w:cs="Calibri"/>
                <w:b/>
                <w:bCs/>
                <w:color w:val="000000"/>
                <w:sz w:val="20"/>
                <w:szCs w:val="20"/>
              </w:rPr>
              <w:t>Changes</w:t>
            </w:r>
          </w:p>
        </w:tc>
      </w:tr>
      <w:tr w:rsidRPr="00E62C28" w:rsidR="00002982" w:rsidTr="00A54564" w14:paraId="65E2C5BD" w14:textId="77777777">
        <w:trPr>
          <w:trHeight w:val="3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73195966"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Address (number, Street, Apt. No., City, State, Zip)</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E8784C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Address</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FFDC7B2"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Made address free text</w:t>
            </w:r>
          </w:p>
        </w:tc>
      </w:tr>
      <w:tr w:rsidRPr="00E62C28" w:rsidR="00002982" w:rsidTr="00A54564" w14:paraId="08C82B29" w14:textId="77777777">
        <w:trPr>
          <w:trHeight w:val="3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47C8C7D7"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[Field not on CRF]</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7CA75752"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Address type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3ACDEB4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New field</w:t>
            </w:r>
          </w:p>
        </w:tc>
      </w:tr>
      <w:tr w:rsidRPr="00E62C28" w:rsidR="00002982" w:rsidTr="00A54564" w14:paraId="6CF65EBD" w14:textId="77777777">
        <w:trPr>
          <w:trHeight w:val="3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022C7CF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7FC3DF7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 Date of incident C. diff+ stool collection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8616F4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Added “(DISC)”</w:t>
            </w:r>
          </w:p>
        </w:tc>
      </w:tr>
      <w:tr w:rsidRPr="00E62C28" w:rsidR="00002982" w:rsidTr="00A54564" w14:paraId="7A93E3DC" w14:textId="77777777">
        <w:trPr>
          <w:trHeight w:val="9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429D6D1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15. Was the patient hospitalized on the day of or in the 6 calendar days after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C6F3C6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15. Was the patient hospitalized on the day of or in the 6 calendar days after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426D6A4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“date of incident C. diff+ stool collection” to “DISC”</w:t>
            </w:r>
          </w:p>
        </w:tc>
      </w:tr>
      <w:tr w:rsidRPr="00E62C28" w:rsidR="00002982" w:rsidTr="00A54564" w14:paraId="2A33BDEB"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1699719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16. Where was the patient located on the 3rd calendar day before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7A7CC0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16. Where was the patient located on the 3rd calendar day before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B4B136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“date of incident C. diff+ stool collection” to “DISC”</w:t>
            </w:r>
          </w:p>
        </w:tc>
      </w:tr>
      <w:tr w:rsidRPr="00E62C28" w:rsidR="00002982" w:rsidTr="00A54564" w14:paraId="6AD675A4"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1E09AB01"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20. Exposures to healthcare in the 12 weeks before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73F1F58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20. Exposures to healthcare in the 12 weeks before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465A77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“date of incident C. diff+ stool collection” to “DISC”</w:t>
            </w:r>
          </w:p>
        </w:tc>
      </w:tr>
      <w:tr w:rsidRPr="00E62C28" w:rsidR="00002982" w:rsidTr="00A54564" w14:paraId="769380F6"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406C069F"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20a.1 If yes, date of discharge closest to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0B46C6E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20a.1 If yes, date of discharge closest to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354A1850"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“date of incident C. diff+ stool collection” to “DISC”</w:t>
            </w:r>
          </w:p>
        </w:tc>
      </w:tr>
      <w:tr w:rsidRPr="00E62C28" w:rsidR="00002982" w:rsidTr="00A54564" w14:paraId="74CE6FA7"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13C75DA6"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26. Was the patient in an ICU on the day of or in the 6 days after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62605B9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26. Was the patient in an ICU on the day of or in the 6 days after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5A63866"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“date of incident C. diff+ stool collection” to “DISC”</w:t>
            </w:r>
          </w:p>
        </w:tc>
      </w:tr>
      <w:tr w:rsidRPr="00E62C28" w:rsidR="00002982" w:rsidTr="00A54564" w14:paraId="753A954D"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2E9E4843"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27. Symptoms (in the 6 calendar days before, the day of, or 1 calendar day after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0947101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27. Symptoms (in the 6 calendar days before, the day of, or 1 calendar day after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06408BA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“date of incident C. diff+ stool collection” to “DISC”</w:t>
            </w:r>
          </w:p>
        </w:tc>
      </w:tr>
      <w:tr w:rsidRPr="00E62C28" w:rsidR="00002982" w:rsidTr="00A54564" w14:paraId="49C5A0C5" w14:textId="77777777">
        <w:trPr>
          <w:trHeight w:val="300"/>
        </w:trPr>
        <w:tc>
          <w:tcPr>
            <w:tcW w:w="3116" w:type="dxa"/>
            <w:vMerge w:val="restart"/>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637EB30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[Field not on CRF]</w:t>
            </w:r>
          </w:p>
        </w:tc>
        <w:tc>
          <w:tcPr>
            <w:tcW w:w="3117" w:type="dxa"/>
            <w:tcBorders>
              <w:top w:val="nil"/>
              <w:left w:val="nil"/>
              <w:bottom w:val="nil"/>
              <w:right w:val="nil"/>
            </w:tcBorders>
            <w:shd w:val="clear" w:color="auto" w:fill="auto"/>
            <w:hideMark/>
          </w:tcPr>
          <w:p w:rsidRPr="00E62C28" w:rsidR="00002982" w:rsidP="00A54564" w:rsidRDefault="00002982" w14:paraId="0EA78172"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28. Fever (in the 2 calendar days before or calendar day of the DISC)</w:t>
            </w:r>
          </w:p>
        </w:tc>
        <w:tc>
          <w:tcPr>
            <w:tcW w:w="3117" w:type="dxa"/>
            <w:vMerge w:val="restart"/>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4B1D9AB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New field</w:t>
            </w:r>
          </w:p>
        </w:tc>
      </w:tr>
      <w:tr w:rsidRPr="00E62C28" w:rsidR="00002982" w:rsidTr="00A54564" w14:paraId="2F15082D" w14:textId="77777777">
        <w:trPr>
          <w:trHeight w:val="300"/>
        </w:trPr>
        <w:tc>
          <w:tcPr>
            <w:tcW w:w="3116" w:type="dxa"/>
            <w:vMerge/>
            <w:tcBorders>
              <w:top w:val="nil"/>
              <w:left w:val="single" w:color="auto" w:sz="4" w:space="0"/>
              <w:bottom w:val="single" w:color="auto" w:sz="4" w:space="0"/>
              <w:right w:val="single" w:color="auto" w:sz="4" w:space="0"/>
            </w:tcBorders>
            <w:hideMark/>
          </w:tcPr>
          <w:p w:rsidRPr="00E62C28" w:rsidR="00002982" w:rsidP="00A54564" w:rsidRDefault="00002982" w14:paraId="3DB57F2E"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nil"/>
              <w:right w:val="nil"/>
            </w:tcBorders>
            <w:shd w:val="clear" w:color="auto" w:fill="auto"/>
            <w:hideMark/>
          </w:tcPr>
          <w:p w:rsidRPr="00E62C28" w:rsidR="00002982" w:rsidP="00A54564" w:rsidRDefault="00002982" w14:paraId="76DCEAD7" w14:textId="77777777">
            <w:pPr>
              <w:spacing w:after="0" w:line="240" w:lineRule="auto"/>
              <w:rPr>
                <w:rFonts w:ascii="Wingdings" w:hAnsi="Wingdings" w:eastAsia="Times New Roman" w:cs="Calibri"/>
                <w:color w:val="000000"/>
                <w:sz w:val="20"/>
                <w:szCs w:val="20"/>
              </w:rPr>
            </w:pPr>
            <w:r w:rsidRPr="00E62C28">
              <w:rPr>
                <w:rFonts w:ascii="Wingdings" w:hAnsi="Wingdings"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Fever ≥38°C or ≥100.4°F documented</w:t>
            </w:r>
          </w:p>
        </w:tc>
        <w:tc>
          <w:tcPr>
            <w:tcW w:w="3117" w:type="dxa"/>
            <w:vMerge/>
            <w:tcBorders>
              <w:top w:val="nil"/>
              <w:left w:val="single" w:color="auto" w:sz="4" w:space="0"/>
              <w:bottom w:val="single" w:color="auto" w:sz="4" w:space="0"/>
              <w:right w:val="single" w:color="auto" w:sz="4" w:space="0"/>
            </w:tcBorders>
            <w:hideMark/>
          </w:tcPr>
          <w:p w:rsidRPr="00E62C28" w:rsidR="00002982" w:rsidP="00A54564" w:rsidRDefault="00002982" w14:paraId="142A1FDC" w14:textId="77777777">
            <w:pPr>
              <w:spacing w:after="0" w:line="240" w:lineRule="auto"/>
              <w:rPr>
                <w:rFonts w:ascii="Calibri" w:hAnsi="Calibri" w:eastAsia="Times New Roman" w:cs="Calibri"/>
                <w:color w:val="000000"/>
                <w:sz w:val="20"/>
                <w:szCs w:val="20"/>
              </w:rPr>
            </w:pPr>
          </w:p>
        </w:tc>
      </w:tr>
      <w:tr w:rsidRPr="00E62C28" w:rsidR="00002982" w:rsidTr="00A54564" w14:paraId="743760E7" w14:textId="77777777">
        <w:trPr>
          <w:trHeight w:val="600"/>
        </w:trPr>
        <w:tc>
          <w:tcPr>
            <w:tcW w:w="3116" w:type="dxa"/>
            <w:vMerge/>
            <w:tcBorders>
              <w:top w:val="nil"/>
              <w:left w:val="single" w:color="auto" w:sz="4" w:space="0"/>
              <w:bottom w:val="single" w:color="auto" w:sz="4" w:space="0"/>
              <w:right w:val="single" w:color="auto" w:sz="4" w:space="0"/>
            </w:tcBorders>
            <w:hideMark/>
          </w:tcPr>
          <w:p w:rsidRPr="00E62C28" w:rsidR="00002982" w:rsidP="00A54564" w:rsidRDefault="00002982" w14:paraId="54E7643D"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nil"/>
              <w:right w:val="nil"/>
            </w:tcBorders>
            <w:shd w:val="clear" w:color="auto" w:fill="auto"/>
            <w:hideMark/>
          </w:tcPr>
          <w:p w:rsidRPr="00E62C28" w:rsidR="00002982" w:rsidP="00A54564" w:rsidRDefault="00002982" w14:paraId="4BFD5359" w14:textId="77777777">
            <w:pPr>
              <w:spacing w:after="0" w:line="240" w:lineRule="auto"/>
              <w:ind w:firstLine="200" w:firstLineChars="100"/>
              <w:rPr>
                <w:rFonts w:ascii="Courier New" w:hAnsi="Courier New" w:eastAsia="Times New Roman" w:cs="Courier New"/>
                <w:color w:val="000000"/>
                <w:sz w:val="20"/>
                <w:szCs w:val="20"/>
              </w:rPr>
            </w:pPr>
            <w:r w:rsidRPr="00E62C28">
              <w:rPr>
                <w:rFonts w:ascii="Courier New" w:hAnsi="Courier New" w:eastAsia="Times New Roman" w:cs="Courier New"/>
                <w:color w:val="000000"/>
                <w:sz w:val="20"/>
                <w:szCs w:val="20"/>
              </w:rPr>
              <w:t>o</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Highest fever documented: _______________ °C or ________________ °F</w:t>
            </w:r>
          </w:p>
        </w:tc>
        <w:tc>
          <w:tcPr>
            <w:tcW w:w="3117" w:type="dxa"/>
            <w:vMerge/>
            <w:tcBorders>
              <w:top w:val="nil"/>
              <w:left w:val="single" w:color="auto" w:sz="4" w:space="0"/>
              <w:bottom w:val="single" w:color="auto" w:sz="4" w:space="0"/>
              <w:right w:val="single" w:color="auto" w:sz="4" w:space="0"/>
            </w:tcBorders>
            <w:hideMark/>
          </w:tcPr>
          <w:p w:rsidRPr="00E62C28" w:rsidR="00002982" w:rsidP="00A54564" w:rsidRDefault="00002982" w14:paraId="50735958" w14:textId="77777777">
            <w:pPr>
              <w:spacing w:after="0" w:line="240" w:lineRule="auto"/>
              <w:rPr>
                <w:rFonts w:ascii="Calibri" w:hAnsi="Calibri" w:eastAsia="Times New Roman" w:cs="Calibri"/>
                <w:color w:val="000000"/>
                <w:sz w:val="20"/>
                <w:szCs w:val="20"/>
              </w:rPr>
            </w:pPr>
          </w:p>
        </w:tc>
      </w:tr>
      <w:tr w:rsidRPr="00E62C28" w:rsidR="00002982" w:rsidTr="00A54564" w14:paraId="083260D0" w14:textId="77777777">
        <w:trPr>
          <w:trHeight w:val="300"/>
        </w:trPr>
        <w:tc>
          <w:tcPr>
            <w:tcW w:w="3116" w:type="dxa"/>
            <w:vMerge/>
            <w:tcBorders>
              <w:top w:val="nil"/>
              <w:left w:val="single" w:color="auto" w:sz="4" w:space="0"/>
              <w:bottom w:val="single" w:color="auto" w:sz="4" w:space="0"/>
              <w:right w:val="single" w:color="auto" w:sz="4" w:space="0"/>
            </w:tcBorders>
            <w:hideMark/>
          </w:tcPr>
          <w:p w:rsidRPr="00E62C28" w:rsidR="00002982" w:rsidP="00A54564" w:rsidRDefault="00002982" w14:paraId="0B8D7941"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nil"/>
              <w:right w:val="nil"/>
            </w:tcBorders>
            <w:shd w:val="clear" w:color="auto" w:fill="auto"/>
            <w:hideMark/>
          </w:tcPr>
          <w:p w:rsidRPr="00E62C28" w:rsidR="00002982" w:rsidP="00A54564" w:rsidRDefault="00002982" w14:paraId="4D71657D" w14:textId="77777777">
            <w:pPr>
              <w:spacing w:after="0" w:line="240" w:lineRule="auto"/>
              <w:rPr>
                <w:rFonts w:ascii="Wingdings" w:hAnsi="Wingdings" w:eastAsia="Times New Roman" w:cs="Calibri"/>
                <w:color w:val="000000"/>
                <w:sz w:val="20"/>
                <w:szCs w:val="20"/>
              </w:rPr>
            </w:pPr>
            <w:r w:rsidRPr="00E62C28">
              <w:rPr>
                <w:rFonts w:ascii="Wingdings" w:hAnsi="Wingdings"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Self-reported fever</w:t>
            </w:r>
          </w:p>
        </w:tc>
        <w:tc>
          <w:tcPr>
            <w:tcW w:w="3117" w:type="dxa"/>
            <w:vMerge/>
            <w:tcBorders>
              <w:top w:val="nil"/>
              <w:left w:val="single" w:color="auto" w:sz="4" w:space="0"/>
              <w:bottom w:val="single" w:color="auto" w:sz="4" w:space="0"/>
              <w:right w:val="single" w:color="auto" w:sz="4" w:space="0"/>
            </w:tcBorders>
            <w:hideMark/>
          </w:tcPr>
          <w:p w:rsidRPr="00E62C28" w:rsidR="00002982" w:rsidP="00A54564" w:rsidRDefault="00002982" w14:paraId="124F5311" w14:textId="77777777">
            <w:pPr>
              <w:spacing w:after="0" w:line="240" w:lineRule="auto"/>
              <w:rPr>
                <w:rFonts w:ascii="Calibri" w:hAnsi="Calibri" w:eastAsia="Times New Roman" w:cs="Calibri"/>
                <w:color w:val="000000"/>
                <w:sz w:val="20"/>
                <w:szCs w:val="20"/>
              </w:rPr>
            </w:pPr>
          </w:p>
        </w:tc>
      </w:tr>
      <w:tr w:rsidRPr="00E62C28" w:rsidR="00002982" w:rsidTr="00A54564" w14:paraId="6425AF41" w14:textId="77777777">
        <w:trPr>
          <w:trHeight w:val="300"/>
        </w:trPr>
        <w:tc>
          <w:tcPr>
            <w:tcW w:w="3116" w:type="dxa"/>
            <w:vMerge/>
            <w:tcBorders>
              <w:top w:val="nil"/>
              <w:left w:val="single" w:color="auto" w:sz="4" w:space="0"/>
              <w:bottom w:val="single" w:color="auto" w:sz="4" w:space="0"/>
              <w:right w:val="single" w:color="auto" w:sz="4" w:space="0"/>
            </w:tcBorders>
            <w:hideMark/>
          </w:tcPr>
          <w:p w:rsidRPr="00E62C28" w:rsidR="00002982" w:rsidP="00A54564" w:rsidRDefault="00002982" w14:paraId="0FB8B06E"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nil"/>
              <w:right w:val="nil"/>
            </w:tcBorders>
            <w:shd w:val="clear" w:color="auto" w:fill="auto"/>
            <w:hideMark/>
          </w:tcPr>
          <w:p w:rsidRPr="00E62C28" w:rsidR="00002982" w:rsidP="00A54564" w:rsidRDefault="00002982" w14:paraId="3B552D86" w14:textId="77777777">
            <w:pPr>
              <w:spacing w:after="0" w:line="240" w:lineRule="auto"/>
              <w:rPr>
                <w:rFonts w:ascii="Wingdings" w:hAnsi="Wingdings" w:eastAsia="Times New Roman" w:cs="Calibri"/>
                <w:color w:val="000000"/>
                <w:sz w:val="20"/>
                <w:szCs w:val="20"/>
              </w:rPr>
            </w:pPr>
            <w:r w:rsidRPr="00E62C28">
              <w:rPr>
                <w:rFonts w:ascii="Wingdings" w:hAnsi="Wingdings"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 fever documented</w:t>
            </w:r>
          </w:p>
        </w:tc>
        <w:tc>
          <w:tcPr>
            <w:tcW w:w="3117" w:type="dxa"/>
            <w:vMerge/>
            <w:tcBorders>
              <w:top w:val="nil"/>
              <w:left w:val="single" w:color="auto" w:sz="4" w:space="0"/>
              <w:bottom w:val="single" w:color="auto" w:sz="4" w:space="0"/>
              <w:right w:val="single" w:color="auto" w:sz="4" w:space="0"/>
            </w:tcBorders>
            <w:hideMark/>
          </w:tcPr>
          <w:p w:rsidRPr="00E62C28" w:rsidR="00002982" w:rsidP="00A54564" w:rsidRDefault="00002982" w14:paraId="4DC0450C" w14:textId="77777777">
            <w:pPr>
              <w:spacing w:after="0" w:line="240" w:lineRule="auto"/>
              <w:rPr>
                <w:rFonts w:ascii="Calibri" w:hAnsi="Calibri" w:eastAsia="Times New Roman" w:cs="Calibri"/>
                <w:color w:val="000000"/>
                <w:sz w:val="20"/>
                <w:szCs w:val="20"/>
              </w:rPr>
            </w:pPr>
          </w:p>
        </w:tc>
      </w:tr>
      <w:tr w:rsidRPr="00E62C28" w:rsidR="00002982" w:rsidTr="00A54564" w14:paraId="191B3739" w14:textId="77777777">
        <w:trPr>
          <w:trHeight w:val="300"/>
        </w:trPr>
        <w:tc>
          <w:tcPr>
            <w:tcW w:w="3116" w:type="dxa"/>
            <w:vMerge/>
            <w:tcBorders>
              <w:top w:val="nil"/>
              <w:left w:val="single" w:color="auto" w:sz="4" w:space="0"/>
              <w:bottom w:val="single" w:color="auto" w:sz="4" w:space="0"/>
              <w:right w:val="single" w:color="auto" w:sz="4" w:space="0"/>
            </w:tcBorders>
            <w:hideMark/>
          </w:tcPr>
          <w:p w:rsidRPr="00E62C28" w:rsidR="00002982" w:rsidP="00A54564" w:rsidRDefault="00002982" w14:paraId="14C13EE9"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nil"/>
              <w:right w:val="nil"/>
            </w:tcBorders>
            <w:shd w:val="clear" w:color="auto" w:fill="auto"/>
            <w:hideMark/>
          </w:tcPr>
          <w:p w:rsidRPr="00E62C28" w:rsidR="00002982" w:rsidP="00A54564" w:rsidRDefault="00002982" w14:paraId="54973281" w14:textId="77777777">
            <w:pPr>
              <w:spacing w:after="0" w:line="240" w:lineRule="auto"/>
              <w:rPr>
                <w:rFonts w:ascii="Wingdings" w:hAnsi="Wingdings" w:eastAsia="Times New Roman" w:cs="Calibri"/>
                <w:color w:val="000000"/>
                <w:sz w:val="20"/>
                <w:szCs w:val="20"/>
              </w:rPr>
            </w:pPr>
            <w:r w:rsidRPr="00E62C28">
              <w:rPr>
                <w:rFonts w:ascii="Wingdings" w:hAnsi="Wingdings"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Information not available</w:t>
            </w:r>
          </w:p>
        </w:tc>
        <w:tc>
          <w:tcPr>
            <w:tcW w:w="3117" w:type="dxa"/>
            <w:vMerge/>
            <w:tcBorders>
              <w:top w:val="nil"/>
              <w:left w:val="single" w:color="auto" w:sz="4" w:space="0"/>
              <w:bottom w:val="single" w:color="auto" w:sz="4" w:space="0"/>
              <w:right w:val="single" w:color="auto" w:sz="4" w:space="0"/>
            </w:tcBorders>
            <w:hideMark/>
          </w:tcPr>
          <w:p w:rsidRPr="00E62C28" w:rsidR="00002982" w:rsidP="00A54564" w:rsidRDefault="00002982" w14:paraId="4779721A" w14:textId="77777777">
            <w:pPr>
              <w:spacing w:after="0" w:line="240" w:lineRule="auto"/>
              <w:rPr>
                <w:rFonts w:ascii="Calibri" w:hAnsi="Calibri" w:eastAsia="Times New Roman" w:cs="Calibri"/>
                <w:color w:val="000000"/>
                <w:sz w:val="20"/>
                <w:szCs w:val="20"/>
              </w:rPr>
            </w:pPr>
          </w:p>
        </w:tc>
      </w:tr>
      <w:tr w:rsidRPr="00E62C28" w:rsidR="00002982" w:rsidTr="00A54564" w14:paraId="0399DD15" w14:textId="77777777">
        <w:trPr>
          <w:trHeight w:val="900"/>
        </w:trPr>
        <w:tc>
          <w:tcPr>
            <w:tcW w:w="3116" w:type="dxa"/>
            <w:tcBorders>
              <w:top w:val="single" w:color="auto" w:sz="4" w:space="0"/>
              <w:left w:val="single" w:color="auto" w:sz="4" w:space="0"/>
              <w:bottom w:val="single" w:color="auto" w:sz="4" w:space="0"/>
              <w:right w:val="single" w:color="auto" w:sz="4" w:space="0"/>
            </w:tcBorders>
            <w:shd w:val="clear" w:color="auto" w:fill="auto"/>
            <w:hideMark/>
          </w:tcPr>
          <w:p w:rsidRPr="00E62C28" w:rsidR="00002982" w:rsidP="00A54564" w:rsidRDefault="00002982" w14:paraId="44224F23"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28. Toxic megacolon and ileus (in the 6 calendar days before, the day of, or the 6 calendar days after the date of incident C. diff+ stool collection)</w:t>
            </w:r>
          </w:p>
        </w:tc>
        <w:tc>
          <w:tcPr>
            <w:tcW w:w="3117" w:type="dxa"/>
            <w:tcBorders>
              <w:top w:val="single" w:color="auto" w:sz="4" w:space="0"/>
              <w:left w:val="nil"/>
              <w:bottom w:val="single" w:color="auto" w:sz="4" w:space="0"/>
              <w:right w:val="single" w:color="auto" w:sz="4" w:space="0"/>
            </w:tcBorders>
            <w:shd w:val="clear" w:color="auto" w:fill="auto"/>
            <w:hideMark/>
          </w:tcPr>
          <w:p w:rsidRPr="00E62C28" w:rsidR="00002982" w:rsidP="00A54564" w:rsidRDefault="00002982" w14:paraId="7342CBD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29. Toxic megacolon and ileus (in the 6 calendar days before, the day of, or the 6 calendar days after the DISC)</w:t>
            </w:r>
          </w:p>
        </w:tc>
        <w:tc>
          <w:tcPr>
            <w:tcW w:w="3117" w:type="dxa"/>
            <w:tcBorders>
              <w:top w:val="single" w:color="auto" w:sz="4" w:space="0"/>
              <w:left w:val="nil"/>
              <w:bottom w:val="single" w:color="auto" w:sz="4" w:space="0"/>
              <w:right w:val="single" w:color="auto" w:sz="4" w:space="0"/>
            </w:tcBorders>
            <w:shd w:val="clear" w:color="auto" w:fill="auto"/>
            <w:hideMark/>
          </w:tcPr>
          <w:p w:rsidRPr="00E62C28" w:rsidR="00002982" w:rsidP="00A54564" w:rsidRDefault="00002982" w14:paraId="649357B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“date of incident C. diff+ stool collection” to “DISC”</w:t>
            </w:r>
          </w:p>
        </w:tc>
      </w:tr>
      <w:tr w:rsidRPr="00E62C28" w:rsidR="00002982" w:rsidTr="00A54564" w14:paraId="1516F879" w14:textId="77777777">
        <w:trPr>
          <w:trHeight w:val="12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40C325E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29. Was pseudomembranous colitis listed in the surgical pathology, endoscopy, or autopsy report in the 6 calendar days before, the day of, or the 6 calendar days after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992D0E3"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30. Was pseudomembranous colitis listed in the surgical pathology, endoscopy, or autopsy report in the 6 calendar days before, the day of, or the 6 calendar days after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30645B80"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“date of incident C. diff+ stool collection” to “DISC”</w:t>
            </w:r>
          </w:p>
        </w:tc>
      </w:tr>
      <w:tr w:rsidRPr="00E62C28" w:rsidR="00002982" w:rsidTr="00A54564" w14:paraId="3617C1B3" w14:textId="77777777">
        <w:trPr>
          <w:trHeight w:val="3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2D46EB90"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30. Colectomy (related to CDI)</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4C7B03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31. Colectomy (related to CDI)</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4BC094C2"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1DFF0570" w14:textId="77777777">
        <w:trPr>
          <w:trHeight w:val="6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86EC71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lastRenderedPageBreak/>
              <w:t>31. Were other enteric pathogens isolated from stool collected on the date of incident C. diff+ stool collection?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5CD8C01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32. Were other enteric pathogens isolated from stool collected on the DISC?</w:t>
            </w:r>
          </w:p>
        </w:tc>
        <w:tc>
          <w:tcPr>
            <w:tcW w:w="3117" w:type="dxa"/>
            <w:vMerge w:val="restart"/>
            <w:tcBorders>
              <w:top w:val="nil"/>
              <w:left w:val="single" w:color="auto" w:sz="4" w:space="0"/>
              <w:bottom w:val="single" w:color="000000" w:sz="4" w:space="0"/>
              <w:right w:val="single" w:color="auto" w:sz="4" w:space="0"/>
            </w:tcBorders>
            <w:shd w:val="clear" w:color="auto" w:fill="auto"/>
            <w:hideMark/>
          </w:tcPr>
          <w:p w:rsidRPr="00E62C28" w:rsidR="00002982" w:rsidP="00A54564" w:rsidRDefault="00002982" w14:paraId="024EA43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“date of incident C. diff+ stool collection” to “DISC”; added “Astrovirus”, “Enteroaggregative</w:t>
            </w:r>
            <w:r w:rsidRPr="00E62C28">
              <w:rPr>
                <w:rFonts w:ascii="Calibri" w:hAnsi="Calibri" w:eastAsia="Times New Roman" w:cs="Calibri"/>
                <w:i/>
                <w:iCs/>
                <w:color w:val="000000"/>
                <w:sz w:val="20"/>
                <w:szCs w:val="20"/>
              </w:rPr>
              <w:t xml:space="preserve"> E. coli </w:t>
            </w:r>
            <w:r w:rsidRPr="00E62C28">
              <w:rPr>
                <w:rFonts w:ascii="Calibri" w:hAnsi="Calibri" w:eastAsia="Times New Roman" w:cs="Calibri"/>
                <w:color w:val="000000"/>
                <w:sz w:val="20"/>
                <w:szCs w:val="20"/>
              </w:rPr>
              <w:t>(EAEC)”, “Enteropathogenic</w:t>
            </w:r>
            <w:r w:rsidRPr="00E62C28">
              <w:rPr>
                <w:rFonts w:ascii="Calibri" w:hAnsi="Calibri" w:eastAsia="Times New Roman" w:cs="Calibri"/>
                <w:i/>
                <w:iCs/>
                <w:color w:val="000000"/>
                <w:sz w:val="20"/>
                <w:szCs w:val="20"/>
              </w:rPr>
              <w:t xml:space="preserve"> E. coli</w:t>
            </w:r>
            <w:r w:rsidRPr="00E62C28">
              <w:rPr>
                <w:rFonts w:ascii="Calibri" w:hAnsi="Calibri" w:eastAsia="Times New Roman" w:cs="Calibri"/>
                <w:color w:val="000000"/>
                <w:sz w:val="20"/>
                <w:szCs w:val="20"/>
              </w:rPr>
              <w:t xml:space="preserve"> (EPEC)”, “Enterotoxigenic </w:t>
            </w:r>
            <w:r w:rsidRPr="00E62C28">
              <w:rPr>
                <w:rFonts w:ascii="Calibri" w:hAnsi="Calibri" w:eastAsia="Times New Roman" w:cs="Calibri"/>
                <w:i/>
                <w:iCs/>
                <w:color w:val="000000"/>
                <w:sz w:val="20"/>
                <w:szCs w:val="20"/>
              </w:rPr>
              <w:t>E. coli</w:t>
            </w:r>
            <w:r w:rsidRPr="00E62C28">
              <w:rPr>
                <w:rFonts w:ascii="Calibri" w:hAnsi="Calibri" w:eastAsia="Times New Roman" w:cs="Calibri"/>
                <w:color w:val="000000"/>
                <w:sz w:val="20"/>
                <w:szCs w:val="20"/>
              </w:rPr>
              <w:t xml:space="preserve"> (ETEC)”, “Sapovirus”, and “</w:t>
            </w:r>
            <w:r w:rsidRPr="00E62C28">
              <w:rPr>
                <w:rFonts w:ascii="Calibri" w:hAnsi="Calibri" w:eastAsia="Times New Roman" w:cs="Calibri"/>
                <w:i/>
                <w:iCs/>
                <w:color w:val="000000"/>
                <w:sz w:val="20"/>
                <w:szCs w:val="20"/>
              </w:rPr>
              <w:t xml:space="preserve">Yersinia enterocolitica”  </w:t>
            </w:r>
            <w:r w:rsidRPr="00E62C28">
              <w:rPr>
                <w:rFonts w:ascii="Calibri" w:hAnsi="Calibri" w:eastAsia="Times New Roman" w:cs="Calibri"/>
                <w:color w:val="000000"/>
                <w:sz w:val="20"/>
                <w:szCs w:val="20"/>
              </w:rPr>
              <w:t>as response options</w:t>
            </w:r>
          </w:p>
        </w:tc>
      </w:tr>
      <w:tr w:rsidRPr="00E62C28" w:rsidR="00002982" w:rsidTr="00A54564" w14:paraId="5D7F3CE5"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B804E4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i/>
                <w:iCs/>
                <w:color w:val="000000"/>
                <w:sz w:val="20"/>
                <w:szCs w:val="20"/>
              </w:rPr>
              <w:t>Campylobacter</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4484AF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Astrovirus</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471D182" w14:textId="77777777">
            <w:pPr>
              <w:spacing w:after="0" w:line="240" w:lineRule="auto"/>
              <w:rPr>
                <w:rFonts w:ascii="Calibri" w:hAnsi="Calibri" w:eastAsia="Times New Roman" w:cs="Calibri"/>
                <w:color w:val="000000"/>
                <w:sz w:val="20"/>
                <w:szCs w:val="20"/>
              </w:rPr>
            </w:pPr>
          </w:p>
        </w:tc>
      </w:tr>
      <w:tr w:rsidRPr="00E62C28" w:rsidR="00002982" w:rsidTr="00A54564" w14:paraId="4214091E"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755000C5"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Norovirus</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93A6EC5"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i/>
                <w:iCs/>
                <w:color w:val="000000"/>
                <w:sz w:val="20"/>
                <w:szCs w:val="20"/>
              </w:rPr>
              <w:t>Campylobacter</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71B82FF0" w14:textId="77777777">
            <w:pPr>
              <w:spacing w:after="0" w:line="240" w:lineRule="auto"/>
              <w:rPr>
                <w:rFonts w:ascii="Calibri" w:hAnsi="Calibri" w:eastAsia="Times New Roman" w:cs="Calibri"/>
                <w:color w:val="000000"/>
                <w:sz w:val="20"/>
                <w:szCs w:val="20"/>
              </w:rPr>
            </w:pPr>
          </w:p>
        </w:tc>
      </w:tr>
      <w:tr w:rsidRPr="00E62C28" w:rsidR="00002982" w:rsidTr="00A54564" w14:paraId="17495979"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15AE925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Rotavirus</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53140F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Enteroaggregative</w:t>
            </w:r>
            <w:r w:rsidRPr="00E62C28">
              <w:rPr>
                <w:rFonts w:ascii="Calibri" w:hAnsi="Calibri" w:eastAsia="Times New Roman" w:cs="Calibri"/>
                <w:i/>
                <w:iCs/>
                <w:color w:val="000000"/>
                <w:sz w:val="20"/>
                <w:szCs w:val="20"/>
              </w:rPr>
              <w:t xml:space="preserve"> E. coli </w:t>
            </w:r>
            <w:r w:rsidRPr="00E62C28">
              <w:rPr>
                <w:rFonts w:ascii="Calibri" w:hAnsi="Calibri" w:eastAsia="Times New Roman" w:cs="Calibri"/>
                <w:color w:val="000000"/>
                <w:sz w:val="20"/>
                <w:szCs w:val="20"/>
              </w:rPr>
              <w:t>(EAEC)</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2D970FE4" w14:textId="77777777">
            <w:pPr>
              <w:spacing w:after="0" w:line="240" w:lineRule="auto"/>
              <w:rPr>
                <w:rFonts w:ascii="Calibri" w:hAnsi="Calibri" w:eastAsia="Times New Roman" w:cs="Calibri"/>
                <w:color w:val="000000"/>
                <w:sz w:val="20"/>
                <w:szCs w:val="20"/>
              </w:rPr>
            </w:pPr>
          </w:p>
        </w:tc>
      </w:tr>
      <w:tr w:rsidRPr="00E62C28" w:rsidR="00002982" w:rsidTr="00A54564" w14:paraId="16278458"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73FA40E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i/>
                <w:iCs/>
                <w:color w:val="000000"/>
                <w:sz w:val="20"/>
                <w:szCs w:val="20"/>
              </w:rPr>
              <w:t>Salmonella</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2990F3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Enteropathogenic</w:t>
            </w:r>
            <w:r w:rsidRPr="00E62C28">
              <w:rPr>
                <w:rFonts w:ascii="Calibri" w:hAnsi="Calibri" w:eastAsia="Times New Roman" w:cs="Calibri"/>
                <w:i/>
                <w:iCs/>
                <w:color w:val="000000"/>
                <w:sz w:val="20"/>
                <w:szCs w:val="20"/>
              </w:rPr>
              <w:t xml:space="preserve"> E. coli</w:t>
            </w:r>
            <w:r w:rsidRPr="00E62C28">
              <w:rPr>
                <w:rFonts w:ascii="Calibri" w:hAnsi="Calibri" w:eastAsia="Times New Roman" w:cs="Calibri"/>
                <w:color w:val="000000"/>
                <w:sz w:val="20"/>
                <w:szCs w:val="20"/>
              </w:rPr>
              <w:t xml:space="preserve"> (EPEC)</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24E8E860" w14:textId="77777777">
            <w:pPr>
              <w:spacing w:after="0" w:line="240" w:lineRule="auto"/>
              <w:rPr>
                <w:rFonts w:ascii="Calibri" w:hAnsi="Calibri" w:eastAsia="Times New Roman" w:cs="Calibri"/>
                <w:color w:val="000000"/>
                <w:sz w:val="20"/>
                <w:szCs w:val="20"/>
              </w:rPr>
            </w:pPr>
          </w:p>
        </w:tc>
      </w:tr>
      <w:tr w:rsidRPr="00E62C28" w:rsidR="00002982" w:rsidTr="00A54564" w14:paraId="16391442"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050CD2C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Shiga toxin-producing</w:t>
            </w:r>
            <w:r w:rsidRPr="00E62C28">
              <w:rPr>
                <w:rFonts w:ascii="Calibri" w:hAnsi="Calibri" w:eastAsia="Times New Roman" w:cs="Calibri"/>
                <w:i/>
                <w:iCs/>
                <w:color w:val="000000"/>
                <w:sz w:val="20"/>
                <w:szCs w:val="20"/>
              </w:rPr>
              <w:t xml:space="preserve"> E. coli</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57FFCA1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 xml:space="preserve">Enterotoxigenic </w:t>
            </w:r>
            <w:r w:rsidRPr="00E62C28">
              <w:rPr>
                <w:rFonts w:ascii="Calibri" w:hAnsi="Calibri" w:eastAsia="Times New Roman" w:cs="Calibri"/>
                <w:i/>
                <w:iCs/>
                <w:color w:val="000000"/>
                <w:sz w:val="20"/>
                <w:szCs w:val="20"/>
              </w:rPr>
              <w:t>E. coli</w:t>
            </w:r>
            <w:r w:rsidRPr="00E62C28">
              <w:rPr>
                <w:rFonts w:ascii="Calibri" w:hAnsi="Calibri" w:eastAsia="Times New Roman" w:cs="Calibri"/>
                <w:color w:val="000000"/>
                <w:sz w:val="20"/>
                <w:szCs w:val="20"/>
              </w:rPr>
              <w:t xml:space="preserve"> (ETEC)</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0AF93A2A" w14:textId="77777777">
            <w:pPr>
              <w:spacing w:after="0" w:line="240" w:lineRule="auto"/>
              <w:rPr>
                <w:rFonts w:ascii="Calibri" w:hAnsi="Calibri" w:eastAsia="Times New Roman" w:cs="Calibri"/>
                <w:color w:val="000000"/>
                <w:sz w:val="20"/>
                <w:szCs w:val="20"/>
              </w:rPr>
            </w:pPr>
          </w:p>
        </w:tc>
      </w:tr>
      <w:tr w:rsidRPr="00E62C28" w:rsidR="00002982" w:rsidTr="00A54564" w14:paraId="07AE2687"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6CAE7E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i/>
                <w:iCs/>
                <w:color w:val="000000"/>
                <w:sz w:val="20"/>
                <w:szCs w:val="20"/>
              </w:rPr>
              <w:t>Shigella</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512EED5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Norovirus</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05428CE" w14:textId="77777777">
            <w:pPr>
              <w:spacing w:after="0" w:line="240" w:lineRule="auto"/>
              <w:rPr>
                <w:rFonts w:ascii="Calibri" w:hAnsi="Calibri" w:eastAsia="Times New Roman" w:cs="Calibri"/>
                <w:color w:val="000000"/>
                <w:sz w:val="20"/>
                <w:szCs w:val="20"/>
              </w:rPr>
            </w:pPr>
          </w:p>
        </w:tc>
      </w:tr>
      <w:tr w:rsidRPr="00E62C28" w:rsidR="00002982" w:rsidTr="00A54564" w14:paraId="1C771B29"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3F08CBA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Other (specify): ___________________</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4F79B1D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Rotavirus</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0AA95038" w14:textId="77777777">
            <w:pPr>
              <w:spacing w:after="0" w:line="240" w:lineRule="auto"/>
              <w:rPr>
                <w:rFonts w:ascii="Calibri" w:hAnsi="Calibri" w:eastAsia="Times New Roman" w:cs="Calibri"/>
                <w:color w:val="000000"/>
                <w:sz w:val="20"/>
                <w:szCs w:val="20"/>
              </w:rPr>
            </w:pPr>
          </w:p>
        </w:tc>
      </w:tr>
      <w:tr w:rsidRPr="00E62C28" w:rsidR="00002982" w:rsidTr="00A54564" w14:paraId="01B321C9"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059AAD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None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2AFAF33C"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i/>
                <w:iCs/>
                <w:color w:val="000000"/>
                <w:sz w:val="20"/>
                <w:szCs w:val="20"/>
              </w:rPr>
              <w:t>Salmonella</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7852206E" w14:textId="77777777">
            <w:pPr>
              <w:spacing w:after="0" w:line="240" w:lineRule="auto"/>
              <w:rPr>
                <w:rFonts w:ascii="Calibri" w:hAnsi="Calibri" w:eastAsia="Times New Roman" w:cs="Calibri"/>
                <w:color w:val="000000"/>
                <w:sz w:val="20"/>
                <w:szCs w:val="20"/>
              </w:rPr>
            </w:pPr>
          </w:p>
        </w:tc>
      </w:tr>
      <w:tr w:rsidRPr="00E62C28" w:rsidR="00002982" w:rsidTr="00A54564" w14:paraId="194D645E"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023DF6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 other pathogens tested</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B3D716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Sapovirus</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F340269" w14:textId="77777777">
            <w:pPr>
              <w:spacing w:after="0" w:line="240" w:lineRule="auto"/>
              <w:rPr>
                <w:rFonts w:ascii="Calibri" w:hAnsi="Calibri" w:eastAsia="Times New Roman" w:cs="Calibri"/>
                <w:color w:val="000000"/>
                <w:sz w:val="20"/>
                <w:szCs w:val="20"/>
              </w:rPr>
            </w:pPr>
          </w:p>
        </w:tc>
      </w:tr>
      <w:tr w:rsidRPr="00E62C28" w:rsidR="00002982" w:rsidTr="00A54564" w14:paraId="0C05D3CD"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910250B"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Unknown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B69E7FF"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Shiga toxin-producing</w:t>
            </w:r>
            <w:r w:rsidRPr="00E62C28">
              <w:rPr>
                <w:rFonts w:ascii="Calibri" w:hAnsi="Calibri" w:eastAsia="Times New Roman" w:cs="Calibri"/>
                <w:i/>
                <w:iCs/>
                <w:color w:val="000000"/>
                <w:sz w:val="20"/>
                <w:szCs w:val="20"/>
              </w:rPr>
              <w:t xml:space="preserve"> E. coli</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78F5E2AC" w14:textId="77777777">
            <w:pPr>
              <w:spacing w:after="0" w:line="240" w:lineRule="auto"/>
              <w:rPr>
                <w:rFonts w:ascii="Calibri" w:hAnsi="Calibri" w:eastAsia="Times New Roman" w:cs="Calibri"/>
                <w:color w:val="000000"/>
                <w:sz w:val="20"/>
                <w:szCs w:val="20"/>
              </w:rPr>
            </w:pPr>
          </w:p>
        </w:tc>
      </w:tr>
      <w:tr w:rsidRPr="00E62C28" w:rsidR="00002982" w:rsidTr="00A54564" w14:paraId="4BC32B1F"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69B27E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957A1B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i/>
                <w:iCs/>
                <w:color w:val="000000"/>
                <w:sz w:val="20"/>
                <w:szCs w:val="20"/>
              </w:rPr>
              <w:t>Shigella</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51E4A60D" w14:textId="77777777">
            <w:pPr>
              <w:spacing w:after="0" w:line="240" w:lineRule="auto"/>
              <w:rPr>
                <w:rFonts w:ascii="Calibri" w:hAnsi="Calibri" w:eastAsia="Times New Roman" w:cs="Calibri"/>
                <w:color w:val="000000"/>
                <w:sz w:val="20"/>
                <w:szCs w:val="20"/>
              </w:rPr>
            </w:pPr>
          </w:p>
        </w:tc>
      </w:tr>
      <w:tr w:rsidRPr="00E62C28" w:rsidR="00002982" w:rsidTr="00A54564" w14:paraId="4D26DACF"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195A1B6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0DA21C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i/>
                <w:iCs/>
                <w:color w:val="000000"/>
                <w:sz w:val="20"/>
                <w:szCs w:val="20"/>
              </w:rPr>
              <w:t>Yersinia enterocolitica</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B4E7D3A" w14:textId="77777777">
            <w:pPr>
              <w:spacing w:after="0" w:line="240" w:lineRule="auto"/>
              <w:rPr>
                <w:rFonts w:ascii="Calibri" w:hAnsi="Calibri" w:eastAsia="Times New Roman" w:cs="Calibri"/>
                <w:color w:val="000000"/>
                <w:sz w:val="20"/>
                <w:szCs w:val="20"/>
              </w:rPr>
            </w:pPr>
          </w:p>
        </w:tc>
      </w:tr>
      <w:tr w:rsidRPr="00E62C28" w:rsidR="00002982" w:rsidTr="00A54564" w14:paraId="666A5A4E"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6A50EA3"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52F827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Other (specify): ___________________</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6AAC1339" w14:textId="77777777">
            <w:pPr>
              <w:spacing w:after="0" w:line="240" w:lineRule="auto"/>
              <w:rPr>
                <w:rFonts w:ascii="Calibri" w:hAnsi="Calibri" w:eastAsia="Times New Roman" w:cs="Calibri"/>
                <w:color w:val="000000"/>
                <w:sz w:val="20"/>
                <w:szCs w:val="20"/>
              </w:rPr>
            </w:pPr>
          </w:p>
        </w:tc>
      </w:tr>
      <w:tr w:rsidRPr="00E62C28" w:rsidR="00002982" w:rsidTr="00A54564" w14:paraId="72C70BAF"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1917520F"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2EB3B64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None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F63CD48" w14:textId="77777777">
            <w:pPr>
              <w:spacing w:after="0" w:line="240" w:lineRule="auto"/>
              <w:rPr>
                <w:rFonts w:ascii="Calibri" w:hAnsi="Calibri" w:eastAsia="Times New Roman" w:cs="Calibri"/>
                <w:color w:val="000000"/>
                <w:sz w:val="20"/>
                <w:szCs w:val="20"/>
              </w:rPr>
            </w:pPr>
          </w:p>
        </w:tc>
      </w:tr>
      <w:tr w:rsidRPr="00E62C28" w:rsidR="00002982" w:rsidTr="00A54564" w14:paraId="6C11A788"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918322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04A076C"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 other pathogens tested</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030B859E" w14:textId="77777777">
            <w:pPr>
              <w:spacing w:after="0" w:line="240" w:lineRule="auto"/>
              <w:rPr>
                <w:rFonts w:ascii="Calibri" w:hAnsi="Calibri" w:eastAsia="Times New Roman" w:cs="Calibri"/>
                <w:color w:val="000000"/>
                <w:sz w:val="20"/>
                <w:szCs w:val="20"/>
              </w:rPr>
            </w:pPr>
          </w:p>
        </w:tc>
      </w:tr>
      <w:tr w:rsidRPr="00E62C28" w:rsidR="00002982" w:rsidTr="00A54564" w14:paraId="3F5DD3D9" w14:textId="77777777">
        <w:trPr>
          <w:trHeight w:val="3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7C5501E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643697E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Unknown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D6ED13D" w14:textId="77777777">
            <w:pPr>
              <w:spacing w:after="0" w:line="240" w:lineRule="auto"/>
              <w:rPr>
                <w:rFonts w:ascii="Calibri" w:hAnsi="Calibri" w:eastAsia="Times New Roman" w:cs="Calibri"/>
                <w:color w:val="000000"/>
                <w:sz w:val="20"/>
                <w:szCs w:val="20"/>
              </w:rPr>
            </w:pPr>
          </w:p>
        </w:tc>
      </w:tr>
      <w:tr w:rsidRPr="00E62C28" w:rsidR="00002982" w:rsidTr="00A54564" w14:paraId="056A34AF" w14:textId="77777777">
        <w:trPr>
          <w:trHeight w:val="9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0D94F8A3"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32. LABORATORY FINDINGS (in the 6 calendar days before, the day of, or the 6 calendar days after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7133FA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 LABORATORY FINDINGS (in the 6 calendar days before, the day of, or the 6 calendar days after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87E03F2"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“date of incident C. diff+ stool collection” to “DISC”</w:t>
            </w:r>
          </w:p>
        </w:tc>
      </w:tr>
      <w:tr w:rsidRPr="00E62C28" w:rsidR="00002982" w:rsidTr="00A54564" w14:paraId="51422FE5"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5673C1E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32a. Albumin ≤ 2.5 g/dl</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31E30B8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33a. Albumin ≤ 2.5 g/dl</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6E3DBB2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16B34428"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733444EC"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32b. White blood cell count ≤ 1,000/µl</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3744FEA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33b. White blood cell count ≤ 1,000/µl</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6CEB373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496AC6F2"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764A651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32c. White blood cell count ≥ 15,000/µl</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1F15ADF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33c. White blood cell count ≥ 15,000/µl</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DBF27E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62959461" w14:textId="77777777">
        <w:trPr>
          <w:cantSplit/>
          <w:trHeight w:val="300"/>
        </w:trPr>
        <w:tc>
          <w:tcPr>
            <w:tcW w:w="3116" w:type="dxa"/>
            <w:vMerge w:val="restart"/>
            <w:tcBorders>
              <w:top w:val="nil"/>
              <w:left w:val="single" w:color="auto" w:sz="4" w:space="0"/>
              <w:bottom w:val="single" w:color="000000" w:sz="4" w:space="0"/>
              <w:right w:val="single" w:color="auto" w:sz="4" w:space="0"/>
            </w:tcBorders>
            <w:shd w:val="clear" w:color="auto" w:fill="auto"/>
            <w:hideMark/>
          </w:tcPr>
          <w:p w:rsidRPr="00E62C28" w:rsidR="00002982" w:rsidP="00A54564" w:rsidRDefault="00002982" w14:paraId="205F1FB0"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[Field not on CRF]</w:t>
            </w:r>
          </w:p>
        </w:tc>
        <w:tc>
          <w:tcPr>
            <w:tcW w:w="3117" w:type="dxa"/>
            <w:tcBorders>
              <w:top w:val="nil"/>
              <w:left w:val="nil"/>
              <w:bottom w:val="nil"/>
              <w:right w:val="single" w:color="auto" w:sz="4" w:space="0"/>
            </w:tcBorders>
            <w:shd w:val="clear" w:color="auto" w:fill="auto"/>
            <w:noWrap/>
            <w:hideMark/>
          </w:tcPr>
          <w:p w:rsidRPr="00E62C28" w:rsidR="00002982" w:rsidP="00A54564" w:rsidRDefault="00002982" w14:paraId="7C4F5A62"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33d. Serum creatinine &gt; 1.5 mg/dl</w:t>
            </w:r>
          </w:p>
        </w:tc>
        <w:tc>
          <w:tcPr>
            <w:tcW w:w="3117" w:type="dxa"/>
            <w:vMerge w:val="restart"/>
            <w:tcBorders>
              <w:top w:val="nil"/>
              <w:left w:val="single" w:color="auto" w:sz="4" w:space="0"/>
              <w:bottom w:val="single" w:color="000000" w:sz="4" w:space="0"/>
              <w:right w:val="single" w:color="auto" w:sz="4" w:space="0"/>
            </w:tcBorders>
            <w:shd w:val="clear" w:color="auto" w:fill="auto"/>
            <w:hideMark/>
          </w:tcPr>
          <w:p w:rsidRPr="00E62C28" w:rsidR="00002982" w:rsidP="00A54564" w:rsidRDefault="00002982" w14:paraId="0B4B4B5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New field</w:t>
            </w:r>
          </w:p>
        </w:tc>
      </w:tr>
      <w:tr w:rsidRPr="00E62C28" w:rsidR="00002982" w:rsidTr="00A54564" w14:paraId="24C73828" w14:textId="77777777">
        <w:trPr>
          <w:cantSplit/>
          <w:trHeight w:val="300"/>
        </w:trPr>
        <w:tc>
          <w:tcPr>
            <w:tcW w:w="3116" w:type="dxa"/>
            <w:vMerge/>
            <w:tcBorders>
              <w:top w:val="nil"/>
              <w:left w:val="single" w:color="auto" w:sz="4" w:space="0"/>
              <w:bottom w:val="single" w:color="000000" w:sz="4" w:space="0"/>
              <w:right w:val="single" w:color="auto" w:sz="4" w:space="0"/>
            </w:tcBorders>
            <w:hideMark/>
          </w:tcPr>
          <w:p w:rsidRPr="00E62C28" w:rsidR="00002982" w:rsidP="00A54564" w:rsidRDefault="00002982" w14:paraId="1F6A364A"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nil"/>
              <w:right w:val="single" w:color="auto" w:sz="4" w:space="0"/>
            </w:tcBorders>
            <w:shd w:val="clear" w:color="auto" w:fill="auto"/>
            <w:noWrap/>
            <w:hideMark/>
          </w:tcPr>
          <w:p w:rsidRPr="00E62C28" w:rsidR="00002982" w:rsidP="00A54564" w:rsidRDefault="00002982" w14:paraId="48B181AF" w14:textId="77777777">
            <w:pPr>
              <w:spacing w:after="0" w:line="240" w:lineRule="auto"/>
              <w:rPr>
                <w:rFonts w:ascii="Wingdings" w:hAnsi="Wingdings" w:eastAsia="Times New Roman" w:cs="Calibri"/>
                <w:color w:val="000000"/>
                <w:sz w:val="20"/>
                <w:szCs w:val="20"/>
              </w:rPr>
            </w:pPr>
            <w:r w:rsidRPr="00E62C28">
              <w:rPr>
                <w:rFonts w:ascii="Wingdings" w:hAnsi="Wingdings"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Yes</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5CC8F761" w14:textId="77777777">
            <w:pPr>
              <w:spacing w:after="0" w:line="240" w:lineRule="auto"/>
              <w:rPr>
                <w:rFonts w:ascii="Calibri" w:hAnsi="Calibri" w:eastAsia="Times New Roman" w:cs="Calibri"/>
                <w:color w:val="000000"/>
                <w:sz w:val="20"/>
                <w:szCs w:val="20"/>
              </w:rPr>
            </w:pPr>
          </w:p>
        </w:tc>
      </w:tr>
      <w:tr w:rsidRPr="00E62C28" w:rsidR="00002982" w:rsidTr="00A54564" w14:paraId="7322AD6F" w14:textId="77777777">
        <w:trPr>
          <w:cantSplit/>
          <w:trHeight w:val="300"/>
        </w:trPr>
        <w:tc>
          <w:tcPr>
            <w:tcW w:w="3116" w:type="dxa"/>
            <w:vMerge/>
            <w:tcBorders>
              <w:top w:val="nil"/>
              <w:left w:val="single" w:color="auto" w:sz="4" w:space="0"/>
              <w:bottom w:val="single" w:color="000000" w:sz="4" w:space="0"/>
              <w:right w:val="single" w:color="auto" w:sz="4" w:space="0"/>
            </w:tcBorders>
            <w:hideMark/>
          </w:tcPr>
          <w:p w:rsidRPr="00E62C28" w:rsidR="00002982" w:rsidP="00A54564" w:rsidRDefault="00002982" w14:paraId="09C209F0"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nil"/>
              <w:right w:val="single" w:color="auto" w:sz="4" w:space="0"/>
            </w:tcBorders>
            <w:shd w:val="clear" w:color="auto" w:fill="auto"/>
            <w:noWrap/>
            <w:hideMark/>
          </w:tcPr>
          <w:p w:rsidRPr="00E62C28" w:rsidR="00002982" w:rsidP="00A54564" w:rsidRDefault="00002982" w14:paraId="7403E086" w14:textId="77777777">
            <w:pPr>
              <w:spacing w:after="0" w:line="240" w:lineRule="auto"/>
              <w:rPr>
                <w:rFonts w:ascii="Wingdings" w:hAnsi="Wingdings" w:eastAsia="Times New Roman" w:cs="Calibri"/>
                <w:color w:val="000000"/>
                <w:sz w:val="20"/>
                <w:szCs w:val="20"/>
              </w:rPr>
            </w:pPr>
            <w:r w:rsidRPr="00E62C28">
              <w:rPr>
                <w:rFonts w:ascii="Wingdings" w:hAnsi="Wingdings"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53C9788D" w14:textId="77777777">
            <w:pPr>
              <w:spacing w:after="0" w:line="240" w:lineRule="auto"/>
              <w:rPr>
                <w:rFonts w:ascii="Calibri" w:hAnsi="Calibri" w:eastAsia="Times New Roman" w:cs="Calibri"/>
                <w:color w:val="000000"/>
                <w:sz w:val="20"/>
                <w:szCs w:val="20"/>
              </w:rPr>
            </w:pPr>
          </w:p>
        </w:tc>
      </w:tr>
      <w:tr w:rsidRPr="00E62C28" w:rsidR="00002982" w:rsidTr="00A54564" w14:paraId="6C6EC493" w14:textId="77777777">
        <w:trPr>
          <w:cantSplit/>
          <w:trHeight w:val="300"/>
        </w:trPr>
        <w:tc>
          <w:tcPr>
            <w:tcW w:w="3116" w:type="dxa"/>
            <w:vMerge/>
            <w:tcBorders>
              <w:top w:val="nil"/>
              <w:left w:val="single" w:color="auto" w:sz="4" w:space="0"/>
              <w:bottom w:val="single" w:color="000000" w:sz="4" w:space="0"/>
              <w:right w:val="single" w:color="auto" w:sz="4" w:space="0"/>
            </w:tcBorders>
            <w:hideMark/>
          </w:tcPr>
          <w:p w:rsidRPr="00E62C28" w:rsidR="00002982" w:rsidP="00A54564" w:rsidRDefault="00002982" w14:paraId="146470F7"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nil"/>
              <w:right w:val="single" w:color="auto" w:sz="4" w:space="0"/>
            </w:tcBorders>
            <w:shd w:val="clear" w:color="auto" w:fill="auto"/>
            <w:noWrap/>
            <w:hideMark/>
          </w:tcPr>
          <w:p w:rsidRPr="00E62C28" w:rsidR="00002982" w:rsidP="00A54564" w:rsidRDefault="00002982" w14:paraId="6C4E6E19" w14:textId="77777777">
            <w:pPr>
              <w:spacing w:after="0" w:line="240" w:lineRule="auto"/>
              <w:rPr>
                <w:rFonts w:ascii="Wingdings" w:hAnsi="Wingdings" w:eastAsia="Times New Roman" w:cs="Calibri"/>
                <w:color w:val="000000"/>
                <w:sz w:val="20"/>
                <w:szCs w:val="20"/>
              </w:rPr>
            </w:pPr>
            <w:r w:rsidRPr="00E62C28">
              <w:rPr>
                <w:rFonts w:ascii="Wingdings" w:hAnsi="Wingdings"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Not Done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7E2A208" w14:textId="77777777">
            <w:pPr>
              <w:spacing w:after="0" w:line="240" w:lineRule="auto"/>
              <w:rPr>
                <w:rFonts w:ascii="Calibri" w:hAnsi="Calibri" w:eastAsia="Times New Roman" w:cs="Calibri"/>
                <w:color w:val="000000"/>
                <w:sz w:val="20"/>
                <w:szCs w:val="20"/>
              </w:rPr>
            </w:pPr>
          </w:p>
        </w:tc>
      </w:tr>
      <w:tr w:rsidRPr="00E62C28" w:rsidR="00002982" w:rsidTr="00A54564" w14:paraId="73259D05" w14:textId="77777777">
        <w:trPr>
          <w:cantSplit/>
          <w:trHeight w:val="300"/>
        </w:trPr>
        <w:tc>
          <w:tcPr>
            <w:tcW w:w="3116" w:type="dxa"/>
            <w:vMerge/>
            <w:tcBorders>
              <w:top w:val="nil"/>
              <w:left w:val="single" w:color="auto" w:sz="4" w:space="0"/>
              <w:bottom w:val="single" w:color="000000" w:sz="4" w:space="0"/>
              <w:right w:val="single" w:color="auto" w:sz="4" w:space="0"/>
            </w:tcBorders>
            <w:hideMark/>
          </w:tcPr>
          <w:p w:rsidRPr="00E62C28" w:rsidR="00002982" w:rsidP="00A54564" w:rsidRDefault="00002982" w14:paraId="70783A07" w14:textId="77777777">
            <w:pPr>
              <w:spacing w:after="0" w:line="240" w:lineRule="auto"/>
              <w:rPr>
                <w:rFonts w:ascii="Calibri" w:hAnsi="Calibri" w:eastAsia="Times New Roman" w:cs="Calibri"/>
                <w:color w:val="000000"/>
                <w:sz w:val="20"/>
                <w:szCs w:val="20"/>
              </w:rPr>
            </w:pP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4F571DD8" w14:textId="77777777">
            <w:pPr>
              <w:spacing w:after="0" w:line="240" w:lineRule="auto"/>
              <w:rPr>
                <w:rFonts w:ascii="Wingdings" w:hAnsi="Wingdings" w:eastAsia="Times New Roman" w:cs="Calibri"/>
                <w:color w:val="000000"/>
                <w:sz w:val="20"/>
                <w:szCs w:val="20"/>
              </w:rPr>
            </w:pPr>
            <w:r w:rsidRPr="00E62C28">
              <w:rPr>
                <w:rFonts w:ascii="Wingdings" w:hAnsi="Wingdings"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Information not available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5C20D8AF" w14:textId="77777777">
            <w:pPr>
              <w:spacing w:after="0" w:line="240" w:lineRule="auto"/>
              <w:rPr>
                <w:rFonts w:ascii="Calibri" w:hAnsi="Calibri" w:eastAsia="Times New Roman" w:cs="Calibri"/>
                <w:color w:val="000000"/>
                <w:sz w:val="20"/>
                <w:szCs w:val="20"/>
              </w:rPr>
            </w:pPr>
          </w:p>
        </w:tc>
      </w:tr>
      <w:tr w:rsidRPr="00E62C28" w:rsidR="00002982" w:rsidTr="00A54564" w14:paraId="533EE3D7" w14:textId="77777777">
        <w:trPr>
          <w:trHeight w:val="9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0505B4C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 MEDICATIONS TAKEN in the 12 weeks before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46F5797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34. MEDICATIONS TAKEN in the 12 weeks before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52424431"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“date of incident C. diff+ stool collection” to “DISC”</w:t>
            </w:r>
          </w:p>
        </w:tc>
      </w:tr>
      <w:tr w:rsidRPr="00E62C28" w:rsidR="00002982" w:rsidTr="00A54564" w14:paraId="2C7E94BC"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2EB7995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33a. Proton pump inhibitor (e.g. Omeprazole, Lansoprazole, Pantoprazole, Rabeprazole)</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54830143"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34a. Proton pump inhibitor (e.g. Omeprazole, Lansoprazole, Pantoprazole, Rabeprazole)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40D452F0"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43AA056B"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0F1CB81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33b. H2 Blockers (e.g. Famotidine, Ranitidine, Cimetidine)</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5BCEB18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34b. H2 Blockers (e.g. Famotidine, Ranitidine, Cimetidine)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37E69B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7C6EA4AD"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6C9EAA57"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lastRenderedPageBreak/>
              <w:t xml:space="preserve">33c. Immunosuppressive therapy </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1DF9CEF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xml:space="preserve">34c. Immunosuppressive therapy </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385508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4D6F52E5" w14:textId="77777777">
        <w:trPr>
          <w:trHeight w:val="300"/>
        </w:trPr>
        <w:tc>
          <w:tcPr>
            <w:tcW w:w="3116" w:type="dxa"/>
            <w:tcBorders>
              <w:top w:val="nil"/>
              <w:left w:val="single" w:color="auto" w:sz="4" w:space="0"/>
              <w:bottom w:val="nil"/>
              <w:right w:val="single" w:color="auto" w:sz="4" w:space="0"/>
            </w:tcBorders>
            <w:shd w:val="clear" w:color="auto" w:fill="auto"/>
            <w:noWrap/>
            <w:hideMark/>
          </w:tcPr>
          <w:p w:rsidRPr="00E62C28" w:rsidR="00002982" w:rsidP="00A54564" w:rsidRDefault="00002982" w14:paraId="3BB0810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xml:space="preserve">33d. Antimicrobial therapy </w:t>
            </w:r>
          </w:p>
        </w:tc>
        <w:tc>
          <w:tcPr>
            <w:tcW w:w="3117" w:type="dxa"/>
            <w:tcBorders>
              <w:top w:val="nil"/>
              <w:left w:val="nil"/>
              <w:bottom w:val="nil"/>
              <w:right w:val="single" w:color="auto" w:sz="4" w:space="0"/>
            </w:tcBorders>
            <w:shd w:val="clear" w:color="auto" w:fill="auto"/>
            <w:noWrap/>
            <w:hideMark/>
          </w:tcPr>
          <w:p w:rsidRPr="00E62C28" w:rsidR="00002982" w:rsidP="00A54564" w:rsidRDefault="00002982" w14:paraId="7D53A177"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xml:space="preserve">34d. Antimicrobial therapy </w:t>
            </w:r>
          </w:p>
        </w:tc>
        <w:tc>
          <w:tcPr>
            <w:tcW w:w="3117" w:type="dxa"/>
            <w:vMerge w:val="restart"/>
            <w:tcBorders>
              <w:top w:val="nil"/>
              <w:left w:val="single" w:color="auto" w:sz="4" w:space="0"/>
              <w:bottom w:val="single" w:color="000000" w:sz="4" w:space="0"/>
              <w:right w:val="single" w:color="auto" w:sz="4" w:space="0"/>
            </w:tcBorders>
            <w:shd w:val="clear" w:color="auto" w:fill="auto"/>
            <w:hideMark/>
          </w:tcPr>
          <w:p w:rsidRPr="00E62C28" w:rsidR="00002982" w:rsidP="00A54564" w:rsidRDefault="00002982" w14:paraId="0C6658F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“date of incident C. diff+ stool collection” to “DISC”; added “Yes, name unknown”, “Cefadroxil”, "Cefiderocol", "Eravacycline", "Omadacycline", and “Vancomycin (PO for prophylaxis)” as response options</w:t>
            </w:r>
          </w:p>
        </w:tc>
      </w:tr>
      <w:tr w:rsidRPr="00E62C28" w:rsidR="00002982" w:rsidTr="00A54564" w14:paraId="5B14355D"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2CBF54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None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258CA53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 xml:space="preserve">Yes, name unknown </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1FAA15D4" w14:textId="77777777">
            <w:pPr>
              <w:spacing w:after="0" w:line="240" w:lineRule="auto"/>
              <w:rPr>
                <w:rFonts w:ascii="Calibri" w:hAnsi="Calibri" w:eastAsia="Times New Roman" w:cs="Calibri"/>
                <w:color w:val="000000"/>
                <w:sz w:val="20"/>
                <w:szCs w:val="20"/>
              </w:rPr>
            </w:pPr>
          </w:p>
        </w:tc>
      </w:tr>
      <w:tr w:rsidRPr="00E62C28" w:rsidR="00002982" w:rsidTr="00A54564" w14:paraId="7277C5D4"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3150185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Unknown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8C2762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None</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073AB67E" w14:textId="77777777">
            <w:pPr>
              <w:spacing w:after="0" w:line="240" w:lineRule="auto"/>
              <w:rPr>
                <w:rFonts w:ascii="Calibri" w:hAnsi="Calibri" w:eastAsia="Times New Roman" w:cs="Calibri"/>
                <w:color w:val="000000"/>
                <w:sz w:val="20"/>
                <w:szCs w:val="20"/>
              </w:rPr>
            </w:pPr>
          </w:p>
        </w:tc>
      </w:tr>
      <w:tr w:rsidRPr="00E62C28" w:rsidR="00002982" w:rsidTr="00A54564" w14:paraId="0D8CBD1D"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77ED4FD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Amikacin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61D1F2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Unknown</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06412DF5" w14:textId="77777777">
            <w:pPr>
              <w:spacing w:after="0" w:line="240" w:lineRule="auto"/>
              <w:rPr>
                <w:rFonts w:ascii="Calibri" w:hAnsi="Calibri" w:eastAsia="Times New Roman" w:cs="Calibri"/>
                <w:color w:val="000000"/>
                <w:sz w:val="20"/>
                <w:szCs w:val="20"/>
              </w:rPr>
            </w:pPr>
          </w:p>
        </w:tc>
      </w:tr>
      <w:tr w:rsidRPr="00E62C28" w:rsidR="00002982" w:rsidTr="00A54564" w14:paraId="545EE0C0"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B3FC25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Amoxicillin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80FAEBF"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Amikacin</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5CAF83C4" w14:textId="77777777">
            <w:pPr>
              <w:spacing w:after="0" w:line="240" w:lineRule="auto"/>
              <w:rPr>
                <w:rFonts w:ascii="Calibri" w:hAnsi="Calibri" w:eastAsia="Times New Roman" w:cs="Calibri"/>
                <w:color w:val="000000"/>
                <w:sz w:val="20"/>
                <w:szCs w:val="20"/>
              </w:rPr>
            </w:pPr>
          </w:p>
        </w:tc>
      </w:tr>
      <w:tr w:rsidRPr="00E62C28" w:rsidR="00002982" w:rsidTr="00A54564" w14:paraId="7C6C2FF6"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6E10AD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Amoxicillin/clavulanic acid</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269422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Amoxicillin</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6B1AC108" w14:textId="77777777">
            <w:pPr>
              <w:spacing w:after="0" w:line="240" w:lineRule="auto"/>
              <w:rPr>
                <w:rFonts w:ascii="Calibri" w:hAnsi="Calibri" w:eastAsia="Times New Roman" w:cs="Calibri"/>
                <w:color w:val="000000"/>
                <w:sz w:val="20"/>
                <w:szCs w:val="20"/>
              </w:rPr>
            </w:pPr>
          </w:p>
        </w:tc>
      </w:tr>
      <w:tr w:rsidRPr="00E62C28" w:rsidR="00002982" w:rsidTr="00A54564" w14:paraId="53D31A8E"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D78EB7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Ampicillin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2EE6B9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Amoxicillin/clavulanic acid</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0FA1F8D1" w14:textId="77777777">
            <w:pPr>
              <w:spacing w:after="0" w:line="240" w:lineRule="auto"/>
              <w:rPr>
                <w:rFonts w:ascii="Calibri" w:hAnsi="Calibri" w:eastAsia="Times New Roman" w:cs="Calibri"/>
                <w:color w:val="000000"/>
                <w:sz w:val="20"/>
                <w:szCs w:val="20"/>
              </w:rPr>
            </w:pPr>
          </w:p>
        </w:tc>
      </w:tr>
      <w:tr w:rsidRPr="00E62C28" w:rsidR="00002982" w:rsidTr="00A54564" w14:paraId="0187F705"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4AEA60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Ampicillin/sulbactam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B236E3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Ampicillin</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39475B57" w14:textId="77777777">
            <w:pPr>
              <w:spacing w:after="0" w:line="240" w:lineRule="auto"/>
              <w:rPr>
                <w:rFonts w:ascii="Calibri" w:hAnsi="Calibri" w:eastAsia="Times New Roman" w:cs="Calibri"/>
                <w:color w:val="000000"/>
                <w:sz w:val="20"/>
                <w:szCs w:val="20"/>
              </w:rPr>
            </w:pPr>
          </w:p>
        </w:tc>
      </w:tr>
      <w:tr w:rsidRPr="00E62C28" w:rsidR="00002982" w:rsidTr="00A54564" w14:paraId="6028397D"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81C293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Azithromycin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4B654DB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Ampicillin/sulbactam</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08632FAA" w14:textId="77777777">
            <w:pPr>
              <w:spacing w:after="0" w:line="240" w:lineRule="auto"/>
              <w:rPr>
                <w:rFonts w:ascii="Calibri" w:hAnsi="Calibri" w:eastAsia="Times New Roman" w:cs="Calibri"/>
                <w:color w:val="000000"/>
                <w:sz w:val="20"/>
                <w:szCs w:val="20"/>
              </w:rPr>
            </w:pPr>
          </w:p>
        </w:tc>
      </w:tr>
      <w:tr w:rsidRPr="00E62C28" w:rsidR="00002982" w:rsidTr="00A54564" w14:paraId="43FD437A"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02325B1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Aztreonam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0DE0DD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Azithromycin</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41C52A87" w14:textId="77777777">
            <w:pPr>
              <w:spacing w:after="0" w:line="240" w:lineRule="auto"/>
              <w:rPr>
                <w:rFonts w:ascii="Calibri" w:hAnsi="Calibri" w:eastAsia="Times New Roman" w:cs="Calibri"/>
                <w:color w:val="000000"/>
                <w:sz w:val="20"/>
                <w:szCs w:val="20"/>
              </w:rPr>
            </w:pPr>
          </w:p>
        </w:tc>
      </w:tr>
      <w:tr w:rsidRPr="00E62C28" w:rsidR="00002982" w:rsidTr="00A54564" w14:paraId="58A346B6"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6126F4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Cefazolin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C437CA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Aztreonam</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7411597F" w14:textId="77777777">
            <w:pPr>
              <w:spacing w:after="0" w:line="240" w:lineRule="auto"/>
              <w:rPr>
                <w:rFonts w:ascii="Calibri" w:hAnsi="Calibri" w:eastAsia="Times New Roman" w:cs="Calibri"/>
                <w:color w:val="000000"/>
                <w:sz w:val="20"/>
                <w:szCs w:val="20"/>
              </w:rPr>
            </w:pPr>
          </w:p>
        </w:tc>
      </w:tr>
      <w:tr w:rsidRPr="00E62C28" w:rsidR="00002982" w:rsidTr="00A54564" w14:paraId="682FC27D"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0ADC8B6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Cefdinir</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49DD061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 xml:space="preserve">Cefadroxil </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3F3ED2F4" w14:textId="77777777">
            <w:pPr>
              <w:spacing w:after="0" w:line="240" w:lineRule="auto"/>
              <w:rPr>
                <w:rFonts w:ascii="Calibri" w:hAnsi="Calibri" w:eastAsia="Times New Roman" w:cs="Calibri"/>
                <w:color w:val="000000"/>
                <w:sz w:val="20"/>
                <w:szCs w:val="20"/>
              </w:rPr>
            </w:pPr>
          </w:p>
        </w:tc>
      </w:tr>
      <w:tr w:rsidRPr="00E62C28" w:rsidR="00002982" w:rsidTr="00A54564" w14:paraId="0D417632"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0B452C2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Cefepime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77BC6A00"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Cefazolin</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123B6FEC" w14:textId="77777777">
            <w:pPr>
              <w:spacing w:after="0" w:line="240" w:lineRule="auto"/>
              <w:rPr>
                <w:rFonts w:ascii="Calibri" w:hAnsi="Calibri" w:eastAsia="Times New Roman" w:cs="Calibri"/>
                <w:color w:val="000000"/>
                <w:sz w:val="20"/>
                <w:szCs w:val="20"/>
              </w:rPr>
            </w:pPr>
          </w:p>
        </w:tc>
      </w:tr>
      <w:tr w:rsidRPr="00E62C28" w:rsidR="00002982" w:rsidTr="00A54564" w14:paraId="2A92C158"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3601E4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Cefixime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9755F0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Cefdinir</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66CB9151" w14:textId="77777777">
            <w:pPr>
              <w:spacing w:after="0" w:line="240" w:lineRule="auto"/>
              <w:rPr>
                <w:rFonts w:ascii="Calibri" w:hAnsi="Calibri" w:eastAsia="Times New Roman" w:cs="Calibri"/>
                <w:color w:val="000000"/>
                <w:sz w:val="20"/>
                <w:szCs w:val="20"/>
              </w:rPr>
            </w:pPr>
          </w:p>
        </w:tc>
      </w:tr>
      <w:tr w:rsidRPr="00E62C28" w:rsidR="00002982" w:rsidTr="00A54564" w14:paraId="2895C9DE"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B101C8B"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Cefotaxime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423D697"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Cefepime</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3DEC2D61" w14:textId="77777777">
            <w:pPr>
              <w:spacing w:after="0" w:line="240" w:lineRule="auto"/>
              <w:rPr>
                <w:rFonts w:ascii="Calibri" w:hAnsi="Calibri" w:eastAsia="Times New Roman" w:cs="Calibri"/>
                <w:color w:val="000000"/>
                <w:sz w:val="20"/>
                <w:szCs w:val="20"/>
              </w:rPr>
            </w:pPr>
          </w:p>
        </w:tc>
      </w:tr>
      <w:tr w:rsidRPr="00E62C28" w:rsidR="00002982" w:rsidTr="00A54564" w14:paraId="3159B2EC"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156E0525"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Cefoxitin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8C8187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Cefiderocol</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6F5F2D4C" w14:textId="77777777">
            <w:pPr>
              <w:spacing w:after="0" w:line="240" w:lineRule="auto"/>
              <w:rPr>
                <w:rFonts w:ascii="Calibri" w:hAnsi="Calibri" w:eastAsia="Times New Roman" w:cs="Calibri"/>
                <w:color w:val="000000"/>
                <w:sz w:val="20"/>
                <w:szCs w:val="20"/>
              </w:rPr>
            </w:pPr>
          </w:p>
        </w:tc>
      </w:tr>
      <w:tr w:rsidRPr="00E62C28" w:rsidR="00002982" w:rsidTr="00A54564" w14:paraId="1FEC6802"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931DA6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Cefpodoxime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893A27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Cefixime</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02CD7ACB" w14:textId="77777777">
            <w:pPr>
              <w:spacing w:after="0" w:line="240" w:lineRule="auto"/>
              <w:rPr>
                <w:rFonts w:ascii="Calibri" w:hAnsi="Calibri" w:eastAsia="Times New Roman" w:cs="Calibri"/>
                <w:color w:val="000000"/>
                <w:sz w:val="20"/>
                <w:szCs w:val="20"/>
              </w:rPr>
            </w:pPr>
          </w:p>
        </w:tc>
      </w:tr>
      <w:tr w:rsidRPr="00E62C28" w:rsidR="00002982" w:rsidTr="00A54564" w14:paraId="7CB42F47"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B5ED94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Ceftaroline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0C2BE15"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Cefotaxime</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1A02E913" w14:textId="77777777">
            <w:pPr>
              <w:spacing w:after="0" w:line="240" w:lineRule="auto"/>
              <w:rPr>
                <w:rFonts w:ascii="Calibri" w:hAnsi="Calibri" w:eastAsia="Times New Roman" w:cs="Calibri"/>
                <w:color w:val="000000"/>
                <w:sz w:val="20"/>
                <w:szCs w:val="20"/>
              </w:rPr>
            </w:pPr>
          </w:p>
        </w:tc>
      </w:tr>
      <w:tr w:rsidRPr="00E62C28" w:rsidR="00002982" w:rsidTr="00A54564" w14:paraId="06E3EB7E"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786AB8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Ceftazidime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746F5A3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Cefoxitin</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6EE5F48E" w14:textId="77777777">
            <w:pPr>
              <w:spacing w:after="0" w:line="240" w:lineRule="auto"/>
              <w:rPr>
                <w:rFonts w:ascii="Calibri" w:hAnsi="Calibri" w:eastAsia="Times New Roman" w:cs="Calibri"/>
                <w:color w:val="000000"/>
                <w:sz w:val="20"/>
                <w:szCs w:val="20"/>
              </w:rPr>
            </w:pPr>
          </w:p>
        </w:tc>
      </w:tr>
      <w:tr w:rsidRPr="00E62C28" w:rsidR="00002982" w:rsidTr="00A54564" w14:paraId="2B54C715"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70CDF6A5"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Ceftazidim/avibactam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287C08C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Cefpodoxime</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3969CFC7" w14:textId="77777777">
            <w:pPr>
              <w:spacing w:after="0" w:line="240" w:lineRule="auto"/>
              <w:rPr>
                <w:rFonts w:ascii="Calibri" w:hAnsi="Calibri" w:eastAsia="Times New Roman" w:cs="Calibri"/>
                <w:color w:val="000000"/>
                <w:sz w:val="20"/>
                <w:szCs w:val="20"/>
              </w:rPr>
            </w:pPr>
          </w:p>
        </w:tc>
      </w:tr>
      <w:tr w:rsidRPr="00E62C28" w:rsidR="00002982" w:rsidTr="00A54564" w14:paraId="7BF71A01"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E66368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Ceftizoxime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24711A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Ceftaroline</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5B7D962D" w14:textId="77777777">
            <w:pPr>
              <w:spacing w:after="0" w:line="240" w:lineRule="auto"/>
              <w:rPr>
                <w:rFonts w:ascii="Calibri" w:hAnsi="Calibri" w:eastAsia="Times New Roman" w:cs="Calibri"/>
                <w:color w:val="000000"/>
                <w:sz w:val="20"/>
                <w:szCs w:val="20"/>
              </w:rPr>
            </w:pPr>
          </w:p>
        </w:tc>
      </w:tr>
      <w:tr w:rsidRPr="00E62C28" w:rsidR="00002982" w:rsidTr="00A54564" w14:paraId="5D4C0D98"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1AD9A8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Ceftolozane/tazobactam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C0D8110"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Ceftazidime</w:t>
            </w:r>
          </w:p>
        </w:tc>
        <w:tc>
          <w:tcPr>
            <w:tcW w:w="3117" w:type="dxa"/>
            <w:vMerge/>
            <w:tcBorders>
              <w:top w:val="nil"/>
              <w:left w:val="single" w:color="auto" w:sz="4" w:space="0"/>
              <w:bottom w:val="single" w:color="000000" w:sz="4" w:space="0"/>
              <w:right w:val="single" w:color="auto" w:sz="4" w:space="0"/>
            </w:tcBorders>
            <w:vAlign w:val="center"/>
            <w:hideMark/>
          </w:tcPr>
          <w:p w:rsidRPr="00E62C28" w:rsidR="00002982" w:rsidP="00A54564" w:rsidRDefault="00002982" w14:paraId="7D1D04BF" w14:textId="77777777">
            <w:pPr>
              <w:spacing w:after="0" w:line="240" w:lineRule="auto"/>
              <w:rPr>
                <w:rFonts w:ascii="Calibri" w:hAnsi="Calibri" w:eastAsia="Times New Roman" w:cs="Calibri"/>
                <w:color w:val="000000"/>
                <w:sz w:val="20"/>
                <w:szCs w:val="20"/>
              </w:rPr>
            </w:pPr>
          </w:p>
        </w:tc>
      </w:tr>
      <w:tr w:rsidRPr="00E62C28" w:rsidR="00002982" w:rsidTr="00A54564" w14:paraId="3EBB10A9"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9B263F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Ceftriaxone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5BB1320C"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Ceftazidim/avibactam</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7D9EF38" w14:textId="77777777">
            <w:pPr>
              <w:spacing w:after="0" w:line="240" w:lineRule="auto"/>
              <w:rPr>
                <w:rFonts w:ascii="Calibri" w:hAnsi="Calibri" w:eastAsia="Times New Roman" w:cs="Calibri"/>
                <w:color w:val="000000"/>
                <w:sz w:val="20"/>
                <w:szCs w:val="20"/>
              </w:rPr>
            </w:pPr>
          </w:p>
        </w:tc>
      </w:tr>
      <w:tr w:rsidRPr="00E62C28" w:rsidR="00002982" w:rsidTr="00A54564" w14:paraId="11F15B90"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97AEAA7"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Cefuroxime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B88D88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Ceftizoxime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7BE81818" w14:textId="77777777">
            <w:pPr>
              <w:spacing w:after="0" w:line="240" w:lineRule="auto"/>
              <w:rPr>
                <w:rFonts w:ascii="Calibri" w:hAnsi="Calibri" w:eastAsia="Times New Roman" w:cs="Calibri"/>
                <w:color w:val="000000"/>
                <w:sz w:val="20"/>
                <w:szCs w:val="20"/>
              </w:rPr>
            </w:pPr>
          </w:p>
        </w:tc>
      </w:tr>
      <w:tr w:rsidRPr="00E62C28" w:rsidR="00002982" w:rsidTr="00A54564" w14:paraId="41EA19F8"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73526D1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Cephalexin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C30EE8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Ceftolozane/tazobactam</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C3B16E5" w14:textId="77777777">
            <w:pPr>
              <w:spacing w:after="0" w:line="240" w:lineRule="auto"/>
              <w:rPr>
                <w:rFonts w:ascii="Calibri" w:hAnsi="Calibri" w:eastAsia="Times New Roman" w:cs="Calibri"/>
                <w:color w:val="000000"/>
                <w:sz w:val="20"/>
                <w:szCs w:val="20"/>
              </w:rPr>
            </w:pPr>
          </w:p>
        </w:tc>
      </w:tr>
      <w:tr w:rsidRPr="00E62C28" w:rsidR="00002982" w:rsidTr="00A54564" w14:paraId="57B8ED0F"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CF3239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Ciprofloxacin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26A8882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Ceftriaxone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2A7B5001" w14:textId="77777777">
            <w:pPr>
              <w:spacing w:after="0" w:line="240" w:lineRule="auto"/>
              <w:rPr>
                <w:rFonts w:ascii="Calibri" w:hAnsi="Calibri" w:eastAsia="Times New Roman" w:cs="Calibri"/>
                <w:color w:val="000000"/>
                <w:sz w:val="20"/>
                <w:szCs w:val="20"/>
              </w:rPr>
            </w:pPr>
          </w:p>
        </w:tc>
      </w:tr>
      <w:tr w:rsidRPr="00E62C28" w:rsidR="00002982" w:rsidTr="00A54564" w14:paraId="0FC4E52C"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C6B4937"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Clarithromycin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AE4AAFB"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Cefuroxime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61803D84" w14:textId="77777777">
            <w:pPr>
              <w:spacing w:after="0" w:line="240" w:lineRule="auto"/>
              <w:rPr>
                <w:rFonts w:ascii="Calibri" w:hAnsi="Calibri" w:eastAsia="Times New Roman" w:cs="Calibri"/>
                <w:color w:val="000000"/>
                <w:sz w:val="20"/>
                <w:szCs w:val="20"/>
              </w:rPr>
            </w:pPr>
          </w:p>
        </w:tc>
      </w:tr>
      <w:tr w:rsidRPr="00E62C28" w:rsidR="00002982" w:rsidTr="00A54564" w14:paraId="119DAD51"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0F9871E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Clindamycin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6563EC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Cephalexin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5B310F1" w14:textId="77777777">
            <w:pPr>
              <w:spacing w:after="0" w:line="240" w:lineRule="auto"/>
              <w:rPr>
                <w:rFonts w:ascii="Calibri" w:hAnsi="Calibri" w:eastAsia="Times New Roman" w:cs="Calibri"/>
                <w:color w:val="000000"/>
                <w:sz w:val="20"/>
                <w:szCs w:val="20"/>
              </w:rPr>
            </w:pPr>
          </w:p>
        </w:tc>
      </w:tr>
      <w:tr w:rsidRPr="00E62C28" w:rsidR="00002982" w:rsidTr="00A54564" w14:paraId="79388EED"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90EC60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Dalbavancin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76CEFC70"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Ciprofloxacin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7DB739FD" w14:textId="77777777">
            <w:pPr>
              <w:spacing w:after="0" w:line="240" w:lineRule="auto"/>
              <w:rPr>
                <w:rFonts w:ascii="Calibri" w:hAnsi="Calibri" w:eastAsia="Times New Roman" w:cs="Calibri"/>
                <w:color w:val="000000"/>
                <w:sz w:val="20"/>
                <w:szCs w:val="20"/>
              </w:rPr>
            </w:pPr>
          </w:p>
        </w:tc>
      </w:tr>
      <w:tr w:rsidRPr="00E62C28" w:rsidR="00002982" w:rsidTr="00A54564" w14:paraId="638FE2C3"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09D0093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Daptomycin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CFE6B3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Clarithromycin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7639D22" w14:textId="77777777">
            <w:pPr>
              <w:spacing w:after="0" w:line="240" w:lineRule="auto"/>
              <w:rPr>
                <w:rFonts w:ascii="Calibri" w:hAnsi="Calibri" w:eastAsia="Times New Roman" w:cs="Calibri"/>
                <w:color w:val="000000"/>
                <w:sz w:val="20"/>
                <w:szCs w:val="20"/>
              </w:rPr>
            </w:pPr>
          </w:p>
        </w:tc>
      </w:tr>
      <w:tr w:rsidRPr="00E62C28" w:rsidR="00002982" w:rsidTr="00A54564" w14:paraId="7CBED668"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1FB42A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Delafloxacin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F381AF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Clindamycin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66704974" w14:textId="77777777">
            <w:pPr>
              <w:spacing w:after="0" w:line="240" w:lineRule="auto"/>
              <w:rPr>
                <w:rFonts w:ascii="Calibri" w:hAnsi="Calibri" w:eastAsia="Times New Roman" w:cs="Calibri"/>
                <w:color w:val="000000"/>
                <w:sz w:val="20"/>
                <w:szCs w:val="20"/>
              </w:rPr>
            </w:pPr>
          </w:p>
        </w:tc>
      </w:tr>
      <w:tr w:rsidRPr="00E62C28" w:rsidR="00002982" w:rsidTr="00A54564" w14:paraId="44457426"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03449D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Doripenem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102ADA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Dalbavancin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ECDB27E" w14:textId="77777777">
            <w:pPr>
              <w:spacing w:after="0" w:line="240" w:lineRule="auto"/>
              <w:rPr>
                <w:rFonts w:ascii="Calibri" w:hAnsi="Calibri" w:eastAsia="Times New Roman" w:cs="Calibri"/>
                <w:color w:val="000000"/>
                <w:sz w:val="20"/>
                <w:szCs w:val="20"/>
              </w:rPr>
            </w:pPr>
          </w:p>
        </w:tc>
      </w:tr>
      <w:tr w:rsidRPr="00E62C28" w:rsidR="00002982" w:rsidTr="00A54564" w14:paraId="08E1A476"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3785B09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Doxycycline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ED57CEF"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Daptomycin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7F26A700" w14:textId="77777777">
            <w:pPr>
              <w:spacing w:after="0" w:line="240" w:lineRule="auto"/>
              <w:rPr>
                <w:rFonts w:ascii="Calibri" w:hAnsi="Calibri" w:eastAsia="Times New Roman" w:cs="Calibri"/>
                <w:color w:val="000000"/>
                <w:sz w:val="20"/>
                <w:szCs w:val="20"/>
              </w:rPr>
            </w:pPr>
          </w:p>
        </w:tc>
      </w:tr>
      <w:tr w:rsidRPr="00E62C28" w:rsidR="00002982" w:rsidTr="00A54564" w14:paraId="3BB39925"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36F0747"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Ertapenem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577026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Delafloxacin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21A46B42" w14:textId="77777777">
            <w:pPr>
              <w:spacing w:after="0" w:line="240" w:lineRule="auto"/>
              <w:rPr>
                <w:rFonts w:ascii="Calibri" w:hAnsi="Calibri" w:eastAsia="Times New Roman" w:cs="Calibri"/>
                <w:color w:val="000000"/>
                <w:sz w:val="20"/>
                <w:szCs w:val="20"/>
              </w:rPr>
            </w:pPr>
          </w:p>
        </w:tc>
      </w:tr>
      <w:tr w:rsidRPr="00E62C28" w:rsidR="00002982" w:rsidTr="00A54564" w14:paraId="77E6333E"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7406F5EF"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Fosfomycin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4A15B55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Doripenem</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DDA39BF" w14:textId="77777777">
            <w:pPr>
              <w:spacing w:after="0" w:line="240" w:lineRule="auto"/>
              <w:rPr>
                <w:rFonts w:ascii="Calibri" w:hAnsi="Calibri" w:eastAsia="Times New Roman" w:cs="Calibri"/>
                <w:color w:val="000000"/>
                <w:sz w:val="20"/>
                <w:szCs w:val="20"/>
              </w:rPr>
            </w:pPr>
          </w:p>
        </w:tc>
      </w:tr>
      <w:tr w:rsidRPr="00E62C28" w:rsidR="00002982" w:rsidTr="00A54564" w14:paraId="1E7829AA"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548D01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Gentamicin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563612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Doxycycline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0935031" w14:textId="77777777">
            <w:pPr>
              <w:spacing w:after="0" w:line="240" w:lineRule="auto"/>
              <w:rPr>
                <w:rFonts w:ascii="Calibri" w:hAnsi="Calibri" w:eastAsia="Times New Roman" w:cs="Calibri"/>
                <w:color w:val="000000"/>
                <w:sz w:val="20"/>
                <w:szCs w:val="20"/>
              </w:rPr>
            </w:pPr>
          </w:p>
        </w:tc>
      </w:tr>
      <w:tr w:rsidRPr="00E62C28" w:rsidR="00002982" w:rsidTr="00A54564" w14:paraId="005DC284"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02E32BA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Imipenem/cilastatin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00DCDA0"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w:t>
            </w:r>
            <w:r w:rsidRPr="00E62C28">
              <w:rPr>
                <w:rFonts w:ascii="Calibri" w:hAnsi="Calibri" w:eastAsia="Times New Roman" w:cs="Calibri"/>
                <w:color w:val="000000"/>
                <w:sz w:val="20"/>
                <w:szCs w:val="20"/>
              </w:rPr>
              <w:t> Eravacyclin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0C9662EC" w14:textId="77777777">
            <w:pPr>
              <w:spacing w:after="0" w:line="240" w:lineRule="auto"/>
              <w:rPr>
                <w:rFonts w:ascii="Calibri" w:hAnsi="Calibri" w:eastAsia="Times New Roman" w:cs="Calibri"/>
                <w:color w:val="000000"/>
                <w:sz w:val="20"/>
                <w:szCs w:val="20"/>
              </w:rPr>
            </w:pPr>
          </w:p>
        </w:tc>
      </w:tr>
      <w:tr w:rsidRPr="00E62C28" w:rsidR="00002982" w:rsidTr="00A54564" w14:paraId="3DFD5AB6"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7FC001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Levofloxacin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99B7C4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Ertapenem</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2CFB411A" w14:textId="77777777">
            <w:pPr>
              <w:spacing w:after="0" w:line="240" w:lineRule="auto"/>
              <w:rPr>
                <w:rFonts w:ascii="Calibri" w:hAnsi="Calibri" w:eastAsia="Times New Roman" w:cs="Calibri"/>
                <w:color w:val="000000"/>
                <w:sz w:val="20"/>
                <w:szCs w:val="20"/>
              </w:rPr>
            </w:pPr>
          </w:p>
        </w:tc>
      </w:tr>
      <w:tr w:rsidRPr="00E62C28" w:rsidR="00002982" w:rsidTr="00A54564" w14:paraId="26BC5A8C"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3B8DD0E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Linezolid</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4A94377C"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Fosfomycin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3217CC5" w14:textId="77777777">
            <w:pPr>
              <w:spacing w:after="0" w:line="240" w:lineRule="auto"/>
              <w:rPr>
                <w:rFonts w:ascii="Calibri" w:hAnsi="Calibri" w:eastAsia="Times New Roman" w:cs="Calibri"/>
                <w:color w:val="000000"/>
                <w:sz w:val="20"/>
                <w:szCs w:val="20"/>
              </w:rPr>
            </w:pPr>
          </w:p>
        </w:tc>
      </w:tr>
      <w:tr w:rsidRPr="00E62C28" w:rsidR="00002982" w:rsidTr="00A54564" w14:paraId="1D018C95"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2EA838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Meropenem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9C5982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Gentamicin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C6A1702" w14:textId="77777777">
            <w:pPr>
              <w:spacing w:after="0" w:line="240" w:lineRule="auto"/>
              <w:rPr>
                <w:rFonts w:ascii="Calibri" w:hAnsi="Calibri" w:eastAsia="Times New Roman" w:cs="Calibri"/>
                <w:color w:val="000000"/>
                <w:sz w:val="20"/>
                <w:szCs w:val="20"/>
              </w:rPr>
            </w:pPr>
          </w:p>
        </w:tc>
      </w:tr>
      <w:tr w:rsidRPr="00E62C28" w:rsidR="00002982" w:rsidTr="00A54564" w14:paraId="4AAC1852"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F7AF65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Meropenem/vaborbactam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B4922A7"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Imipenem/cilastatin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0FC3193E" w14:textId="77777777">
            <w:pPr>
              <w:spacing w:after="0" w:line="240" w:lineRule="auto"/>
              <w:rPr>
                <w:rFonts w:ascii="Calibri" w:hAnsi="Calibri" w:eastAsia="Times New Roman" w:cs="Calibri"/>
                <w:color w:val="000000"/>
                <w:sz w:val="20"/>
                <w:szCs w:val="20"/>
              </w:rPr>
            </w:pPr>
          </w:p>
        </w:tc>
      </w:tr>
      <w:tr w:rsidRPr="00E62C28" w:rsidR="00002982" w:rsidTr="00A54564" w14:paraId="09108CE6"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72DCF7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Metronidazole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437DD61C"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Levofloxacin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D8BD8FF" w14:textId="77777777">
            <w:pPr>
              <w:spacing w:after="0" w:line="240" w:lineRule="auto"/>
              <w:rPr>
                <w:rFonts w:ascii="Calibri" w:hAnsi="Calibri" w:eastAsia="Times New Roman" w:cs="Calibri"/>
                <w:color w:val="000000"/>
                <w:sz w:val="20"/>
                <w:szCs w:val="20"/>
              </w:rPr>
            </w:pPr>
          </w:p>
        </w:tc>
      </w:tr>
      <w:tr w:rsidRPr="00E62C28" w:rsidR="00002982" w:rsidTr="00A54564" w14:paraId="710E7311"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AFA1A5C"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lastRenderedPageBreak/>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Moxifloxacin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47D22E3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Linezolid</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6543B1F2" w14:textId="77777777">
            <w:pPr>
              <w:spacing w:after="0" w:line="240" w:lineRule="auto"/>
              <w:rPr>
                <w:rFonts w:ascii="Calibri" w:hAnsi="Calibri" w:eastAsia="Times New Roman" w:cs="Calibri"/>
                <w:color w:val="000000"/>
                <w:sz w:val="20"/>
                <w:szCs w:val="20"/>
              </w:rPr>
            </w:pPr>
          </w:p>
        </w:tc>
      </w:tr>
      <w:tr w:rsidRPr="00E62C28" w:rsidR="00002982" w:rsidTr="00A54564" w14:paraId="58B0E91D"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261516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Nitrofurantoin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7A7DC55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Meropenem</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608BFBF" w14:textId="77777777">
            <w:pPr>
              <w:spacing w:after="0" w:line="240" w:lineRule="auto"/>
              <w:rPr>
                <w:rFonts w:ascii="Calibri" w:hAnsi="Calibri" w:eastAsia="Times New Roman" w:cs="Calibri"/>
                <w:color w:val="000000"/>
                <w:sz w:val="20"/>
                <w:szCs w:val="20"/>
              </w:rPr>
            </w:pPr>
          </w:p>
        </w:tc>
      </w:tr>
      <w:tr w:rsidRPr="00E62C28" w:rsidR="00002982" w:rsidTr="00A54564" w14:paraId="39A42384"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15EBD880"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Oritavancin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3DD6D9C"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Meropenem/vaborbactam</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0C2BB9C" w14:textId="77777777">
            <w:pPr>
              <w:spacing w:after="0" w:line="240" w:lineRule="auto"/>
              <w:rPr>
                <w:rFonts w:ascii="Calibri" w:hAnsi="Calibri" w:eastAsia="Times New Roman" w:cs="Calibri"/>
                <w:color w:val="000000"/>
                <w:sz w:val="20"/>
                <w:szCs w:val="20"/>
              </w:rPr>
            </w:pPr>
          </w:p>
        </w:tc>
      </w:tr>
      <w:tr w:rsidRPr="00E62C28" w:rsidR="00002982" w:rsidTr="00A54564" w14:paraId="63AA9A20"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8F3629B"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Penicillin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5C1AC47A"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Metronidazole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09F052F1" w14:textId="77777777">
            <w:pPr>
              <w:spacing w:after="0" w:line="240" w:lineRule="auto"/>
              <w:rPr>
                <w:rFonts w:ascii="Calibri" w:hAnsi="Calibri" w:eastAsia="Times New Roman" w:cs="Calibri"/>
                <w:color w:val="000000"/>
                <w:sz w:val="20"/>
                <w:szCs w:val="20"/>
              </w:rPr>
            </w:pPr>
          </w:p>
        </w:tc>
      </w:tr>
      <w:tr w:rsidRPr="00E62C28" w:rsidR="00002982" w:rsidTr="00A54564" w14:paraId="5FD297FC"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2E7AEC5"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Piperacillin/tazobactam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2D2879AF"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Moxifloxacin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04D0F84F" w14:textId="77777777">
            <w:pPr>
              <w:spacing w:after="0" w:line="240" w:lineRule="auto"/>
              <w:rPr>
                <w:rFonts w:ascii="Calibri" w:hAnsi="Calibri" w:eastAsia="Times New Roman" w:cs="Calibri"/>
                <w:color w:val="000000"/>
                <w:sz w:val="20"/>
                <w:szCs w:val="20"/>
              </w:rPr>
            </w:pPr>
          </w:p>
        </w:tc>
      </w:tr>
      <w:tr w:rsidRPr="00E62C28" w:rsidR="00002982" w:rsidTr="00A54564" w14:paraId="29386641"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D1D7B9C"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Polymixin B</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5F1BDA1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Nitrofurantoin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A89F2E7" w14:textId="77777777">
            <w:pPr>
              <w:spacing w:after="0" w:line="240" w:lineRule="auto"/>
              <w:rPr>
                <w:rFonts w:ascii="Calibri" w:hAnsi="Calibri" w:eastAsia="Times New Roman" w:cs="Calibri"/>
                <w:color w:val="000000"/>
                <w:sz w:val="20"/>
                <w:szCs w:val="20"/>
              </w:rPr>
            </w:pPr>
          </w:p>
        </w:tc>
      </w:tr>
      <w:tr w:rsidRPr="00E62C28" w:rsidR="00002982" w:rsidTr="00A54564" w14:paraId="4DA68617"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73B7996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Polymixin E (colistin)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58459A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Omadacycline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216F80A2" w14:textId="77777777">
            <w:pPr>
              <w:spacing w:after="0" w:line="240" w:lineRule="auto"/>
              <w:rPr>
                <w:rFonts w:ascii="Calibri" w:hAnsi="Calibri" w:eastAsia="Times New Roman" w:cs="Calibri"/>
                <w:color w:val="000000"/>
                <w:sz w:val="20"/>
                <w:szCs w:val="20"/>
              </w:rPr>
            </w:pPr>
          </w:p>
        </w:tc>
      </w:tr>
      <w:tr w:rsidRPr="00E62C28" w:rsidR="00002982" w:rsidTr="00A54564" w14:paraId="659A0E35"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087305E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Rifaximin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FB58DA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Oritavancin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3086F14" w14:textId="77777777">
            <w:pPr>
              <w:spacing w:after="0" w:line="240" w:lineRule="auto"/>
              <w:rPr>
                <w:rFonts w:ascii="Calibri" w:hAnsi="Calibri" w:eastAsia="Times New Roman" w:cs="Calibri"/>
                <w:color w:val="000000"/>
                <w:sz w:val="20"/>
                <w:szCs w:val="20"/>
              </w:rPr>
            </w:pPr>
          </w:p>
        </w:tc>
      </w:tr>
      <w:tr w:rsidRPr="00E62C28" w:rsidR="00002982" w:rsidTr="00A54564" w14:paraId="5F218196"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21FED1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Tedizolid</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7DD712B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Penicillin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3EF52F39" w14:textId="77777777">
            <w:pPr>
              <w:spacing w:after="0" w:line="240" w:lineRule="auto"/>
              <w:rPr>
                <w:rFonts w:ascii="Calibri" w:hAnsi="Calibri" w:eastAsia="Times New Roman" w:cs="Calibri"/>
                <w:color w:val="000000"/>
                <w:sz w:val="20"/>
                <w:szCs w:val="20"/>
              </w:rPr>
            </w:pPr>
          </w:p>
        </w:tc>
      </w:tr>
      <w:tr w:rsidRPr="00E62C28" w:rsidR="00002982" w:rsidTr="00A54564" w14:paraId="1170F771"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375363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Telavancin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62AD3325"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Piperacillin/tazobactam</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298FEC82" w14:textId="77777777">
            <w:pPr>
              <w:spacing w:after="0" w:line="240" w:lineRule="auto"/>
              <w:rPr>
                <w:rFonts w:ascii="Calibri" w:hAnsi="Calibri" w:eastAsia="Times New Roman" w:cs="Calibri"/>
                <w:color w:val="000000"/>
                <w:sz w:val="20"/>
                <w:szCs w:val="20"/>
              </w:rPr>
            </w:pPr>
          </w:p>
        </w:tc>
      </w:tr>
      <w:tr w:rsidRPr="00E62C28" w:rsidR="00002982" w:rsidTr="00A54564" w14:paraId="43415C61"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35D1771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Tigecycline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FD2099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Polymixin B</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77C7B395" w14:textId="77777777">
            <w:pPr>
              <w:spacing w:after="0" w:line="240" w:lineRule="auto"/>
              <w:rPr>
                <w:rFonts w:ascii="Calibri" w:hAnsi="Calibri" w:eastAsia="Times New Roman" w:cs="Calibri"/>
                <w:color w:val="000000"/>
                <w:sz w:val="20"/>
                <w:szCs w:val="20"/>
              </w:rPr>
            </w:pPr>
          </w:p>
        </w:tc>
      </w:tr>
      <w:tr w:rsidRPr="00E62C28" w:rsidR="00002982" w:rsidTr="00A54564" w14:paraId="41A72976"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3D81DBD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Tobramycin</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9DAADF4"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Polymixin E (colistin)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55038FE" w14:textId="77777777">
            <w:pPr>
              <w:spacing w:after="0" w:line="240" w:lineRule="auto"/>
              <w:rPr>
                <w:rFonts w:ascii="Calibri" w:hAnsi="Calibri" w:eastAsia="Times New Roman" w:cs="Calibri"/>
                <w:color w:val="000000"/>
                <w:sz w:val="20"/>
                <w:szCs w:val="20"/>
              </w:rPr>
            </w:pPr>
          </w:p>
        </w:tc>
      </w:tr>
      <w:tr w:rsidRPr="00E62C28" w:rsidR="00002982" w:rsidTr="00A54564" w14:paraId="0AE62AFA"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4EE6EC1"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Trimethoprim</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A1BC89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Rifaximin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66EC1B74" w14:textId="77777777">
            <w:pPr>
              <w:spacing w:after="0" w:line="240" w:lineRule="auto"/>
              <w:rPr>
                <w:rFonts w:ascii="Calibri" w:hAnsi="Calibri" w:eastAsia="Times New Roman" w:cs="Calibri"/>
                <w:color w:val="000000"/>
                <w:sz w:val="20"/>
                <w:szCs w:val="20"/>
              </w:rPr>
            </w:pPr>
          </w:p>
        </w:tc>
      </w:tr>
      <w:tr w:rsidRPr="00E62C28" w:rsidR="00002982" w:rsidTr="00A54564" w14:paraId="07B57D2E"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3B0B79A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Trimethoprim/sulfamethoxazole</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42461A43"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Tedizolid</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66A5116" w14:textId="77777777">
            <w:pPr>
              <w:spacing w:after="0" w:line="240" w:lineRule="auto"/>
              <w:rPr>
                <w:rFonts w:ascii="Calibri" w:hAnsi="Calibri" w:eastAsia="Times New Roman" w:cs="Calibri"/>
                <w:color w:val="000000"/>
                <w:sz w:val="20"/>
                <w:szCs w:val="20"/>
              </w:rPr>
            </w:pPr>
          </w:p>
        </w:tc>
      </w:tr>
      <w:tr w:rsidRPr="00E62C28" w:rsidR="00002982" w:rsidTr="00A54564" w14:paraId="3B31BFF4"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58900C6D"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Vancomycin (IV)</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29398CB6"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Telavancin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FD7F72A" w14:textId="77777777">
            <w:pPr>
              <w:spacing w:after="0" w:line="240" w:lineRule="auto"/>
              <w:rPr>
                <w:rFonts w:ascii="Calibri" w:hAnsi="Calibri" w:eastAsia="Times New Roman" w:cs="Calibri"/>
                <w:color w:val="000000"/>
                <w:sz w:val="20"/>
                <w:szCs w:val="20"/>
              </w:rPr>
            </w:pPr>
          </w:p>
        </w:tc>
      </w:tr>
      <w:tr w:rsidRPr="00E62C28" w:rsidR="00002982" w:rsidTr="00A54564" w14:paraId="514D68CF"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7E9DC83B"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Other (specify): ____________________</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6178269"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Tigecycline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EF2BD1A" w14:textId="77777777">
            <w:pPr>
              <w:spacing w:after="0" w:line="240" w:lineRule="auto"/>
              <w:rPr>
                <w:rFonts w:ascii="Calibri" w:hAnsi="Calibri" w:eastAsia="Times New Roman" w:cs="Calibri"/>
                <w:color w:val="000000"/>
                <w:sz w:val="20"/>
                <w:szCs w:val="20"/>
              </w:rPr>
            </w:pPr>
          </w:p>
        </w:tc>
      </w:tr>
      <w:tr w:rsidRPr="00E62C28" w:rsidR="00002982" w:rsidTr="00A54564" w14:paraId="5981B4E1"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1BAA94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10FD386E"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Tobramycin</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5D6A7E72" w14:textId="77777777">
            <w:pPr>
              <w:spacing w:after="0" w:line="240" w:lineRule="auto"/>
              <w:rPr>
                <w:rFonts w:ascii="Calibri" w:hAnsi="Calibri" w:eastAsia="Times New Roman" w:cs="Calibri"/>
                <w:color w:val="000000"/>
                <w:sz w:val="20"/>
                <w:szCs w:val="20"/>
              </w:rPr>
            </w:pPr>
          </w:p>
        </w:tc>
      </w:tr>
      <w:tr w:rsidRPr="00E62C28" w:rsidR="00002982" w:rsidTr="00A54564" w14:paraId="22A23AEC"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004F0E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389BC875"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Trimethoprim</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B65FCDB" w14:textId="77777777">
            <w:pPr>
              <w:spacing w:after="0" w:line="240" w:lineRule="auto"/>
              <w:rPr>
                <w:rFonts w:ascii="Calibri" w:hAnsi="Calibri" w:eastAsia="Times New Roman" w:cs="Calibri"/>
                <w:color w:val="000000"/>
                <w:sz w:val="20"/>
                <w:szCs w:val="20"/>
              </w:rPr>
            </w:pPr>
          </w:p>
        </w:tc>
      </w:tr>
      <w:tr w:rsidRPr="00E62C28" w:rsidR="00002982" w:rsidTr="00A54564" w14:paraId="12551D51"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44BB2FA6"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5C1FCAD2"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Trimethoprim/sulfamethoxazole</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4AB4BA1F" w14:textId="77777777">
            <w:pPr>
              <w:spacing w:after="0" w:line="240" w:lineRule="auto"/>
              <w:rPr>
                <w:rFonts w:ascii="Calibri" w:hAnsi="Calibri" w:eastAsia="Times New Roman" w:cs="Calibri"/>
                <w:color w:val="000000"/>
                <w:sz w:val="20"/>
                <w:szCs w:val="20"/>
              </w:rPr>
            </w:pPr>
          </w:p>
        </w:tc>
      </w:tr>
      <w:tr w:rsidRPr="00E62C28" w:rsidR="00002982" w:rsidTr="00A54564" w14:paraId="2A51DC13"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66526F0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37A9878"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Vancomycin (IV)</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137F229" w14:textId="77777777">
            <w:pPr>
              <w:spacing w:after="0" w:line="240" w:lineRule="auto"/>
              <w:rPr>
                <w:rFonts w:ascii="Calibri" w:hAnsi="Calibri" w:eastAsia="Times New Roman" w:cs="Calibri"/>
                <w:color w:val="000000"/>
                <w:sz w:val="20"/>
                <w:szCs w:val="20"/>
              </w:rPr>
            </w:pPr>
          </w:p>
        </w:tc>
      </w:tr>
      <w:tr w:rsidRPr="00E62C28" w:rsidR="00002982" w:rsidTr="00A54564" w14:paraId="5728C6D2" w14:textId="77777777">
        <w:trPr>
          <w:trHeight w:val="300"/>
        </w:trPr>
        <w:tc>
          <w:tcPr>
            <w:tcW w:w="3116" w:type="dxa"/>
            <w:tcBorders>
              <w:top w:val="nil"/>
              <w:left w:val="single" w:color="auto" w:sz="4" w:space="0"/>
              <w:bottom w:val="nil"/>
              <w:right w:val="single" w:color="auto" w:sz="4" w:space="0"/>
            </w:tcBorders>
            <w:shd w:val="clear" w:color="auto" w:fill="auto"/>
            <w:hideMark/>
          </w:tcPr>
          <w:p w:rsidRPr="00E62C28" w:rsidR="00002982" w:rsidP="00A54564" w:rsidRDefault="00002982" w14:paraId="21747BD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nil"/>
              <w:right w:val="single" w:color="auto" w:sz="4" w:space="0"/>
            </w:tcBorders>
            <w:shd w:val="clear" w:color="auto" w:fill="auto"/>
            <w:hideMark/>
          </w:tcPr>
          <w:p w:rsidRPr="00E62C28" w:rsidR="00002982" w:rsidP="00A54564" w:rsidRDefault="00002982" w14:paraId="0CBF2CF7"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 xml:space="preserve">Vancomycin (PO for prophylaxis) </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1D2CB502" w14:textId="77777777">
            <w:pPr>
              <w:spacing w:after="0" w:line="240" w:lineRule="auto"/>
              <w:rPr>
                <w:rFonts w:ascii="Calibri" w:hAnsi="Calibri" w:eastAsia="Times New Roman" w:cs="Calibri"/>
                <w:color w:val="000000"/>
                <w:sz w:val="20"/>
                <w:szCs w:val="20"/>
              </w:rPr>
            </w:pPr>
          </w:p>
        </w:tc>
      </w:tr>
      <w:tr w:rsidRPr="00E62C28" w:rsidR="00002982" w:rsidTr="00A54564" w14:paraId="3FF50ED3" w14:textId="77777777">
        <w:trPr>
          <w:trHeight w:val="3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52604FD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53E4A880" w14:textId="77777777">
            <w:pPr>
              <w:spacing w:after="0" w:line="240" w:lineRule="auto"/>
              <w:rPr>
                <w:rFonts w:ascii="Symbol" w:hAnsi="Symbol" w:eastAsia="Times New Roman" w:cs="Calibri"/>
                <w:color w:val="000000"/>
                <w:sz w:val="20"/>
                <w:szCs w:val="20"/>
              </w:rPr>
            </w:pPr>
            <w:r w:rsidRPr="00E62C28">
              <w:rPr>
                <w:rFonts w:ascii="Symbol" w:hAnsi="Symbol" w:eastAsia="Times New Roman" w:cs="Calibri"/>
                <w:color w:val="000000"/>
                <w:sz w:val="20"/>
                <w:szCs w:val="20"/>
              </w:rPr>
              <w:t>·</w:t>
            </w:r>
            <w:r w:rsidRPr="00E62C28">
              <w:rPr>
                <w:rFonts w:ascii="Times New Roman" w:hAnsi="Times New Roman" w:eastAsia="Times New Roman" w:cs="Times New Roman"/>
                <w:color w:val="000000"/>
                <w:sz w:val="20"/>
                <w:szCs w:val="20"/>
              </w:rPr>
              <w:t xml:space="preserve">         </w:t>
            </w:r>
            <w:r w:rsidRPr="00E62C28">
              <w:rPr>
                <w:rFonts w:ascii="Calibri" w:hAnsi="Calibri" w:eastAsia="Times New Roman" w:cs="Calibri"/>
                <w:color w:val="000000"/>
                <w:sz w:val="20"/>
                <w:szCs w:val="20"/>
              </w:rPr>
              <w:t>Other (specify): ____________________</w:t>
            </w:r>
          </w:p>
        </w:tc>
        <w:tc>
          <w:tcPr>
            <w:tcW w:w="3117" w:type="dxa"/>
            <w:vMerge/>
            <w:tcBorders>
              <w:top w:val="nil"/>
              <w:left w:val="single" w:color="auto" w:sz="4" w:space="0"/>
              <w:bottom w:val="single" w:color="000000" w:sz="4" w:space="0"/>
              <w:right w:val="single" w:color="auto" w:sz="4" w:space="0"/>
            </w:tcBorders>
            <w:hideMark/>
          </w:tcPr>
          <w:p w:rsidRPr="00E62C28" w:rsidR="00002982" w:rsidP="00A54564" w:rsidRDefault="00002982" w14:paraId="062120D4" w14:textId="77777777">
            <w:pPr>
              <w:spacing w:after="0" w:line="240" w:lineRule="auto"/>
              <w:rPr>
                <w:rFonts w:ascii="Calibri" w:hAnsi="Calibri" w:eastAsia="Times New Roman" w:cs="Calibri"/>
                <w:color w:val="000000"/>
                <w:sz w:val="20"/>
                <w:szCs w:val="20"/>
              </w:rPr>
            </w:pPr>
          </w:p>
        </w:tc>
      </w:tr>
      <w:tr w:rsidRPr="00E62C28" w:rsidR="00002982" w:rsidTr="00A54564" w14:paraId="3BFB78F7" w14:textId="77777777">
        <w:trPr>
          <w:trHeight w:val="9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37469C21"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33e. Was patient treated for suspected or confirmed CDI in the 12 weeks before the date of incident specimen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AE071E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34e. Was patient treated for suspected or confirmed CDI in the 12 weeks before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7F7EBBE7"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“date of incident C. diff+ stool collection” to “DISC”</w:t>
            </w:r>
          </w:p>
        </w:tc>
      </w:tr>
      <w:tr w:rsidRPr="00E62C28" w:rsidR="00002982" w:rsidTr="00A54564" w14:paraId="79705026" w14:textId="77777777">
        <w:trPr>
          <w:trHeight w:val="3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395C72DF"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34. Treatment for incident CDI</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AAFB85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35. Treatment for incident CDI</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3240C272"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21DFF90B" w14:textId="77777777">
        <w:trPr>
          <w:trHeight w:val="9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64BFBF9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35. Previous unique CDI episode (&gt;8 weeks before the date of incident C. diff+ stool collection)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B269C9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36. Previous unique CDI episode (&gt;8 weeks before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0352FDD1"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“date of incident C. diff+ stool collection” to “DISC”</w:t>
            </w:r>
          </w:p>
        </w:tc>
      </w:tr>
      <w:tr w:rsidRPr="00E62C28" w:rsidR="00002982" w:rsidTr="00A54564" w14:paraId="7519D49E"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2861E4B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xml:space="preserve">36. Any recurrent </w:t>
            </w:r>
            <w:r w:rsidRPr="00E62C28">
              <w:rPr>
                <w:rFonts w:ascii="Calibri" w:hAnsi="Calibri" w:eastAsia="Times New Roman" w:cs="Calibri"/>
                <w:i/>
                <w:iCs/>
                <w:color w:val="000000"/>
                <w:sz w:val="20"/>
                <w:szCs w:val="20"/>
              </w:rPr>
              <w:t>C. diff</w:t>
            </w:r>
            <w:r w:rsidRPr="00E62C28">
              <w:rPr>
                <w:rFonts w:ascii="Calibri" w:hAnsi="Calibri" w:eastAsia="Times New Roman" w:cs="Calibri"/>
                <w:color w:val="000000"/>
                <w:sz w:val="20"/>
                <w:szCs w:val="20"/>
              </w:rPr>
              <w:t xml:space="preserve"> episodes following this incident </w:t>
            </w:r>
            <w:r w:rsidRPr="00E62C28">
              <w:rPr>
                <w:rFonts w:ascii="Calibri" w:hAnsi="Calibri" w:eastAsia="Times New Roman" w:cs="Calibri"/>
                <w:i/>
                <w:iCs/>
                <w:color w:val="000000"/>
                <w:sz w:val="20"/>
                <w:szCs w:val="20"/>
              </w:rPr>
              <w:t xml:space="preserve">C. diff </w:t>
            </w:r>
            <w:r w:rsidRPr="00E62C28">
              <w:rPr>
                <w:rFonts w:ascii="Calibri" w:hAnsi="Calibri" w:eastAsia="Times New Roman" w:cs="Calibri"/>
                <w:color w:val="000000"/>
                <w:sz w:val="20"/>
                <w:szCs w:val="20"/>
              </w:rPr>
              <w:t>episode?</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4E909A3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xml:space="preserve">37. Any recurrent </w:t>
            </w:r>
            <w:r w:rsidRPr="00E62C28">
              <w:rPr>
                <w:rFonts w:ascii="Calibri" w:hAnsi="Calibri" w:eastAsia="Times New Roman" w:cs="Calibri"/>
                <w:i/>
                <w:iCs/>
                <w:color w:val="000000"/>
                <w:sz w:val="20"/>
                <w:szCs w:val="20"/>
              </w:rPr>
              <w:t>C. diff</w:t>
            </w:r>
            <w:r w:rsidRPr="00E62C28">
              <w:rPr>
                <w:rFonts w:ascii="Calibri" w:hAnsi="Calibri" w:eastAsia="Times New Roman" w:cs="Calibri"/>
                <w:color w:val="000000"/>
                <w:sz w:val="20"/>
                <w:szCs w:val="20"/>
              </w:rPr>
              <w:t xml:space="preserve"> episodes following this incident </w:t>
            </w:r>
            <w:r w:rsidRPr="00E62C28">
              <w:rPr>
                <w:rFonts w:ascii="Calibri" w:hAnsi="Calibri" w:eastAsia="Times New Roman" w:cs="Calibri"/>
                <w:i/>
                <w:iCs/>
                <w:color w:val="000000"/>
                <w:sz w:val="20"/>
                <w:szCs w:val="20"/>
              </w:rPr>
              <w:t xml:space="preserve">C. diff </w:t>
            </w:r>
            <w:r w:rsidRPr="00E62C28">
              <w:rPr>
                <w:rFonts w:ascii="Calibri" w:hAnsi="Calibri" w:eastAsia="Times New Roman" w:cs="Calibri"/>
                <w:color w:val="000000"/>
                <w:sz w:val="20"/>
                <w:szCs w:val="20"/>
              </w:rPr>
              <w:t>episode?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C7950B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1388CBAD"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7AFE9952"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37. CRF Status</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144CDC9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38. CRF Status</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63B78C2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44478404"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01FA69F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38. Initials of S.O.</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7EBFF27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39. Initials of S.O.</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4C56885"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50F8CD93"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06A0752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39. Date of abstraction</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54BB41F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40. Date of abstraction</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EDF8B8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4BCFA234" w14:textId="77777777">
        <w:trPr>
          <w:trHeight w:val="9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73F37331"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40. Did the patient have a POSITIVE test(s) for SARSCoV-</w:t>
            </w:r>
            <w:r w:rsidRPr="00E62C28">
              <w:rPr>
                <w:rFonts w:ascii="Calibri" w:hAnsi="Calibri" w:eastAsia="Times New Roman" w:cs="Calibri"/>
                <w:color w:val="000000"/>
                <w:sz w:val="20"/>
                <w:szCs w:val="20"/>
              </w:rPr>
              <w:br/>
              <w:t>2 (molecular assay, serology or other confirmatory test) on or before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5D970321"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41. Did the patient have a POSITIVE test(s) for SARS-CoV-2 (molecular assay, serology, or other confirmatory test) in the year before or day of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055FEB3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"on or before the DISC" to "in the year before or day of the DISC"</w:t>
            </w:r>
          </w:p>
        </w:tc>
      </w:tr>
      <w:tr w:rsidRPr="00E62C28" w:rsidR="00002982" w:rsidTr="00A54564" w14:paraId="6E89E8CA" w14:textId="77777777">
        <w:trPr>
          <w:trHeight w:val="705"/>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778E7D1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lastRenderedPageBreak/>
              <w:t>40a. If YES, complete table below</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3061607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41a. If YES, complete below for MOST RECENT positive test for SARS-CoV-2 in the year before or date of the DISC:</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2BE031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 changed wording to limit the scope of the question</w:t>
            </w:r>
          </w:p>
        </w:tc>
      </w:tr>
      <w:tr w:rsidRPr="00E62C28" w:rsidR="00002982" w:rsidTr="00A54564" w14:paraId="6D29D553"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3BB48040"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FIRST positive test for SARS-CoV-2 on or before the DISC - specimen collection date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16A8DC43"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[Field not on CRF]</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6716B4F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Removed field</w:t>
            </w:r>
          </w:p>
        </w:tc>
      </w:tr>
      <w:tr w:rsidRPr="00E62C28" w:rsidR="00002982" w:rsidTr="00A54564" w14:paraId="6F2F4C34"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78E9D0A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FIRST positive test for SARS-CoV-2 on or before the DISC - test type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3CF7830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[Field not on CRF]</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7E6B231F"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Removed field</w:t>
            </w:r>
          </w:p>
        </w:tc>
      </w:tr>
      <w:tr w:rsidRPr="00E62C28" w:rsidR="00002982" w:rsidTr="00A54564" w14:paraId="3D1B283A"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048B4F1F"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MOST RECENT positive test for SARS-CoV-2 on or before the DISC - specimen collection date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6F66FED9"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41a.1. Specimen collection date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5D4BB993"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Added question number, reworded question</w:t>
            </w:r>
          </w:p>
        </w:tc>
      </w:tr>
      <w:tr w:rsidRPr="00E62C28" w:rsidR="00002982" w:rsidTr="00A54564" w14:paraId="56EE51DF" w14:textId="77777777">
        <w:trPr>
          <w:trHeight w:val="600"/>
        </w:trPr>
        <w:tc>
          <w:tcPr>
            <w:tcW w:w="3116" w:type="dxa"/>
            <w:tcBorders>
              <w:top w:val="nil"/>
              <w:left w:val="single" w:color="auto" w:sz="4" w:space="0"/>
              <w:bottom w:val="single" w:color="auto" w:sz="4" w:space="0"/>
              <w:right w:val="single" w:color="auto" w:sz="4" w:space="0"/>
            </w:tcBorders>
            <w:shd w:val="clear" w:color="auto" w:fill="auto"/>
            <w:hideMark/>
          </w:tcPr>
          <w:p w:rsidRPr="00E62C28" w:rsidR="00002982" w:rsidP="00A54564" w:rsidRDefault="00002982" w14:paraId="55E2FB28"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MOST RECENT positive test  for SARS-CoV-2 on or before the DISC - test type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7FCA0F4F"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41a.2: Test type</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05BA4B7B"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Added question number, reworded question</w:t>
            </w:r>
          </w:p>
        </w:tc>
      </w:tr>
      <w:tr w:rsidRPr="00E62C28" w:rsidR="00002982" w:rsidTr="00A54564" w14:paraId="4B7D80E5"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0FC7CDF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41a. COVID-NET Case ID</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7F34B95E"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42a. COVID-NET Case ID</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24B8400A"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r w:rsidRPr="00E62C28" w:rsidR="00002982" w:rsidTr="00A54564" w14:paraId="102A5875" w14:textId="77777777">
        <w:trPr>
          <w:trHeight w:val="300"/>
        </w:trPr>
        <w:tc>
          <w:tcPr>
            <w:tcW w:w="3116" w:type="dxa"/>
            <w:tcBorders>
              <w:top w:val="nil"/>
              <w:left w:val="single" w:color="auto" w:sz="4" w:space="0"/>
              <w:bottom w:val="single" w:color="auto" w:sz="4" w:space="0"/>
              <w:right w:val="single" w:color="auto" w:sz="4" w:space="0"/>
            </w:tcBorders>
            <w:shd w:val="clear" w:color="auto" w:fill="auto"/>
            <w:noWrap/>
            <w:hideMark/>
          </w:tcPr>
          <w:p w:rsidRPr="00E62C28" w:rsidR="00002982" w:rsidP="00A54564" w:rsidRDefault="00002982" w14:paraId="28C6B30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xml:space="preserve">41b. NNDSS IDs </w:t>
            </w:r>
          </w:p>
        </w:tc>
        <w:tc>
          <w:tcPr>
            <w:tcW w:w="3117" w:type="dxa"/>
            <w:tcBorders>
              <w:top w:val="nil"/>
              <w:left w:val="nil"/>
              <w:bottom w:val="single" w:color="auto" w:sz="4" w:space="0"/>
              <w:right w:val="single" w:color="auto" w:sz="4" w:space="0"/>
            </w:tcBorders>
            <w:shd w:val="clear" w:color="auto" w:fill="auto"/>
            <w:noWrap/>
            <w:hideMark/>
          </w:tcPr>
          <w:p w:rsidRPr="00E62C28" w:rsidR="00002982" w:rsidP="00A54564" w:rsidRDefault="00002982" w14:paraId="69CFB5BD"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 xml:space="preserve">42b. NNDSS IDs </w:t>
            </w:r>
          </w:p>
        </w:tc>
        <w:tc>
          <w:tcPr>
            <w:tcW w:w="3117" w:type="dxa"/>
            <w:tcBorders>
              <w:top w:val="nil"/>
              <w:left w:val="nil"/>
              <w:bottom w:val="single" w:color="auto" w:sz="4" w:space="0"/>
              <w:right w:val="single" w:color="auto" w:sz="4" w:space="0"/>
            </w:tcBorders>
            <w:shd w:val="clear" w:color="auto" w:fill="auto"/>
            <w:hideMark/>
          </w:tcPr>
          <w:p w:rsidRPr="00E62C28" w:rsidR="00002982" w:rsidP="00A54564" w:rsidRDefault="00002982" w14:paraId="607C0074" w14:textId="77777777">
            <w:pPr>
              <w:spacing w:after="0" w:line="240" w:lineRule="auto"/>
              <w:rPr>
                <w:rFonts w:ascii="Calibri" w:hAnsi="Calibri" w:eastAsia="Times New Roman" w:cs="Calibri"/>
                <w:color w:val="000000"/>
                <w:sz w:val="20"/>
                <w:szCs w:val="20"/>
              </w:rPr>
            </w:pPr>
            <w:r w:rsidRPr="00E62C28">
              <w:rPr>
                <w:rFonts w:ascii="Calibri" w:hAnsi="Calibri" w:eastAsia="Times New Roman" w:cs="Calibri"/>
                <w:color w:val="000000"/>
                <w:sz w:val="20"/>
                <w:szCs w:val="20"/>
              </w:rPr>
              <w:t>Changed question number</w:t>
            </w:r>
          </w:p>
        </w:tc>
      </w:tr>
    </w:tbl>
    <w:p w:rsidR="00002982" w:rsidP="00002982" w:rsidRDefault="00002982" w14:paraId="0D8296FC" w14:textId="218C3A36">
      <w:pPr>
        <w:pStyle w:val="ListParagraph"/>
        <w:spacing w:after="0" w:line="240" w:lineRule="auto"/>
        <w:contextualSpacing w:val="0"/>
        <w:rPr>
          <w:b/>
          <w:bCs/>
          <w:sz w:val="23"/>
          <w:szCs w:val="23"/>
        </w:rPr>
      </w:pPr>
    </w:p>
    <w:p w:rsidRPr="00002982" w:rsidR="00002982" w:rsidP="00002982" w:rsidRDefault="00002982" w14:paraId="3E536D13" w14:textId="04C45FE1">
      <w:pPr>
        <w:rPr>
          <w:b/>
          <w:bCs/>
          <w:sz w:val="23"/>
          <w:szCs w:val="23"/>
        </w:rPr>
      </w:pPr>
      <w:r>
        <w:rPr>
          <w:b/>
          <w:bCs/>
          <w:sz w:val="23"/>
          <w:szCs w:val="23"/>
        </w:rPr>
        <w:br w:type="page"/>
      </w:r>
    </w:p>
    <w:p w:rsidR="00131E73" w:rsidP="00351B64" w:rsidRDefault="00131E73" w14:paraId="71AC82DC" w14:textId="3659A03A">
      <w:pPr>
        <w:pStyle w:val="ListParagraph"/>
        <w:numPr>
          <w:ilvl w:val="0"/>
          <w:numId w:val="13"/>
        </w:numPr>
        <w:spacing w:after="0" w:line="240" w:lineRule="auto"/>
        <w:contextualSpacing w:val="0"/>
        <w:rPr>
          <w:b/>
          <w:bCs/>
          <w:sz w:val="23"/>
          <w:szCs w:val="23"/>
        </w:rPr>
      </w:pPr>
      <w:r w:rsidRPr="00131E73">
        <w:rPr>
          <w:b/>
          <w:bCs/>
          <w:sz w:val="23"/>
          <w:szCs w:val="23"/>
        </w:rPr>
        <w:lastRenderedPageBreak/>
        <w:t>HAIC: CDI Annual Surveillance Officers Survey (Attachment #1</w:t>
      </w:r>
      <w:r w:rsidR="00351B64">
        <w:rPr>
          <w:b/>
          <w:bCs/>
          <w:sz w:val="23"/>
          <w:szCs w:val="23"/>
        </w:rPr>
        <w:t>2</w:t>
      </w:r>
      <w:r w:rsidRPr="00131E73">
        <w:rPr>
          <w:b/>
          <w:bCs/>
          <w:sz w:val="23"/>
          <w:szCs w:val="23"/>
        </w:rPr>
        <w:t>)</w:t>
      </w:r>
    </w:p>
    <w:p w:rsidR="00002982" w:rsidP="00002982" w:rsidRDefault="00002982" w14:paraId="79FA1092" w14:textId="77777777">
      <w:pPr>
        <w:pStyle w:val="ListParagraph"/>
        <w:spacing w:after="0" w:line="240" w:lineRule="auto"/>
        <w:contextualSpacing w:val="0"/>
        <w:rPr>
          <w:b/>
          <w:bCs/>
          <w:sz w:val="23"/>
          <w:szCs w:val="23"/>
        </w:rPr>
      </w:pPr>
    </w:p>
    <w:tbl>
      <w:tblPr>
        <w:tblStyle w:val="TableGrid"/>
        <w:tblW w:w="0" w:type="auto"/>
        <w:tblLook w:val="04A0" w:firstRow="1" w:lastRow="0" w:firstColumn="1" w:lastColumn="0" w:noHBand="0" w:noVBand="1"/>
      </w:tblPr>
      <w:tblGrid>
        <w:gridCol w:w="4675"/>
        <w:gridCol w:w="4675"/>
      </w:tblGrid>
      <w:tr w:rsidR="00002982" w:rsidTr="00A54564" w14:paraId="080C81FF" w14:textId="77777777">
        <w:tc>
          <w:tcPr>
            <w:tcW w:w="4675" w:type="dxa"/>
          </w:tcPr>
          <w:p w:rsidRPr="00002982" w:rsidR="00002982" w:rsidP="00002982" w:rsidRDefault="00002982" w14:paraId="41A0B063" w14:textId="77777777">
            <w:pPr>
              <w:pStyle w:val="ListParagraph"/>
              <w:autoSpaceDE w:val="0"/>
              <w:autoSpaceDN w:val="0"/>
              <w:adjustRightInd w:val="0"/>
              <w:spacing w:after="0" w:line="240" w:lineRule="auto"/>
              <w:rPr>
                <w:rFonts w:ascii="Times New Roman" w:hAnsi="Times New Roman" w:cs="Times New Roman" w:eastAsiaTheme="minorEastAsia"/>
                <w:b/>
                <w:bCs/>
                <w:color w:val="000000"/>
                <w:sz w:val="24"/>
                <w:szCs w:val="24"/>
              </w:rPr>
            </w:pPr>
            <w:r w:rsidRPr="00002982">
              <w:rPr>
                <w:rFonts w:ascii="Times New Roman" w:hAnsi="Times New Roman" w:cs="Times New Roman" w:eastAsiaTheme="minorEastAsia"/>
                <w:b/>
                <w:bCs/>
                <w:color w:val="000000"/>
                <w:sz w:val="24"/>
                <w:szCs w:val="24"/>
              </w:rPr>
              <w:t>Existing question</w:t>
            </w:r>
          </w:p>
        </w:tc>
        <w:tc>
          <w:tcPr>
            <w:tcW w:w="4675" w:type="dxa"/>
          </w:tcPr>
          <w:p w:rsidR="00002982" w:rsidP="00A54564" w:rsidRDefault="00002982" w14:paraId="4C9B9769" w14:textId="77777777">
            <w:pPr>
              <w:rPr>
                <w:rFonts w:eastAsiaTheme="minorEastAsia"/>
                <w:b/>
                <w:bCs/>
              </w:rPr>
            </w:pPr>
            <w:r w:rsidRPr="128803EB">
              <w:rPr>
                <w:rFonts w:eastAsiaTheme="minorEastAsia"/>
                <w:b/>
                <w:bCs/>
              </w:rPr>
              <w:t>Modified question</w:t>
            </w:r>
          </w:p>
        </w:tc>
      </w:tr>
      <w:tr w:rsidR="00002982" w:rsidTr="00A54564" w14:paraId="5210E932" w14:textId="77777777">
        <w:tc>
          <w:tcPr>
            <w:tcW w:w="4675" w:type="dxa"/>
          </w:tcPr>
          <w:p w:rsidR="00002982" w:rsidP="00A54564" w:rsidRDefault="00002982" w14:paraId="62E3C7DC" w14:textId="77777777">
            <w:pPr>
              <w:rPr>
                <w:rFonts w:eastAsiaTheme="minorEastAsia"/>
              </w:rPr>
            </w:pPr>
            <w:r w:rsidRPr="128803EB">
              <w:rPr>
                <w:rFonts w:eastAsiaTheme="minorEastAsia"/>
              </w:rPr>
              <w:t>2. In 2020, did any laboratories drop out of participation?</w:t>
            </w:r>
          </w:p>
        </w:tc>
        <w:tc>
          <w:tcPr>
            <w:tcW w:w="4675" w:type="dxa"/>
          </w:tcPr>
          <w:p w:rsidR="00002982" w:rsidP="00A54564" w:rsidRDefault="00002982" w14:paraId="577733EA" w14:textId="77777777">
            <w:pPr>
              <w:rPr>
                <w:rFonts w:eastAsiaTheme="minorEastAsia"/>
              </w:rPr>
            </w:pPr>
            <w:r w:rsidRPr="128803EB">
              <w:rPr>
                <w:rFonts w:eastAsiaTheme="minorEastAsia"/>
              </w:rPr>
              <w:t>2. In 2021, did any laboratories drop out of participation?</w:t>
            </w:r>
          </w:p>
          <w:p w:rsidR="00002982" w:rsidP="00A54564" w:rsidRDefault="00002982" w14:paraId="130F6E8E" w14:textId="77777777">
            <w:pPr>
              <w:rPr>
                <w:rFonts w:eastAsiaTheme="minorEastAsia"/>
              </w:rPr>
            </w:pPr>
            <w:r w:rsidRPr="128803EB">
              <w:rPr>
                <w:rFonts w:eastAsiaTheme="minorEastAsia"/>
              </w:rPr>
              <w:t>(changed year to 2021 to reflect change in survey year)</w:t>
            </w:r>
          </w:p>
        </w:tc>
      </w:tr>
      <w:tr w:rsidR="00002982" w:rsidTr="00A54564" w14:paraId="632E3704" w14:textId="77777777">
        <w:tc>
          <w:tcPr>
            <w:tcW w:w="4675" w:type="dxa"/>
          </w:tcPr>
          <w:p w:rsidR="00002982" w:rsidP="00A54564" w:rsidRDefault="00002982" w14:paraId="6DCEF210" w14:textId="77777777">
            <w:pPr>
              <w:rPr>
                <w:rFonts w:eastAsiaTheme="minorEastAsia"/>
              </w:rPr>
            </w:pPr>
            <w:r w:rsidRPr="128803EB">
              <w:rPr>
                <w:rFonts w:eastAsiaTheme="minorEastAsia"/>
              </w:rPr>
              <w:t xml:space="preserve">3. In 2020, did you identify any additional laboratories inside or outside of your catchment area which identify </w:t>
            </w:r>
            <w:r w:rsidRPr="128803EB">
              <w:rPr>
                <w:rFonts w:eastAsiaTheme="minorEastAsia"/>
                <w:i/>
                <w:iCs/>
              </w:rPr>
              <w:t>C.diff</w:t>
            </w:r>
            <w:r w:rsidRPr="128803EB">
              <w:rPr>
                <w:rFonts w:eastAsiaTheme="minorEastAsia"/>
              </w:rPr>
              <w:t xml:space="preserve"> assays from persons who are residents of your catchment area?</w:t>
            </w:r>
          </w:p>
        </w:tc>
        <w:tc>
          <w:tcPr>
            <w:tcW w:w="4675" w:type="dxa"/>
          </w:tcPr>
          <w:p w:rsidR="00002982" w:rsidP="00A54564" w:rsidRDefault="00002982" w14:paraId="372933EB" w14:textId="77777777">
            <w:pPr>
              <w:rPr>
                <w:rFonts w:eastAsiaTheme="minorEastAsia"/>
              </w:rPr>
            </w:pPr>
            <w:r w:rsidRPr="128803EB">
              <w:rPr>
                <w:rFonts w:eastAsiaTheme="minorEastAsia"/>
              </w:rPr>
              <w:t xml:space="preserve">3. In 2021, did you identify any additional laboratories inside or outside of your catchment area which identify </w:t>
            </w:r>
            <w:r w:rsidRPr="128803EB">
              <w:rPr>
                <w:rFonts w:eastAsiaTheme="minorEastAsia"/>
                <w:i/>
                <w:iCs/>
              </w:rPr>
              <w:t>C.diff</w:t>
            </w:r>
            <w:r w:rsidRPr="128803EB">
              <w:rPr>
                <w:rFonts w:eastAsiaTheme="minorEastAsia"/>
              </w:rPr>
              <w:t xml:space="preserve"> assays from persons who are residents of your catchment area?</w:t>
            </w:r>
          </w:p>
          <w:p w:rsidR="00002982" w:rsidP="00A54564" w:rsidRDefault="00002982" w14:paraId="42B98B9F" w14:textId="77777777">
            <w:pPr>
              <w:rPr>
                <w:rFonts w:eastAsiaTheme="minorEastAsia"/>
              </w:rPr>
            </w:pPr>
            <w:r w:rsidRPr="128803EB">
              <w:rPr>
                <w:rFonts w:eastAsiaTheme="minorEastAsia"/>
              </w:rPr>
              <w:t>(changed year to 2021 to reflect change in survey year)</w:t>
            </w:r>
          </w:p>
        </w:tc>
      </w:tr>
      <w:tr w:rsidR="00002982" w:rsidTr="00A54564" w14:paraId="168D9ECB" w14:textId="77777777">
        <w:trPr>
          <w:trHeight w:val="512"/>
        </w:trPr>
        <w:tc>
          <w:tcPr>
            <w:tcW w:w="4675" w:type="dxa"/>
          </w:tcPr>
          <w:p w:rsidR="00002982" w:rsidP="00A54564" w:rsidRDefault="00002982" w14:paraId="7F016FA3" w14:textId="77777777">
            <w:pPr>
              <w:rPr>
                <w:rFonts w:eastAsiaTheme="minorEastAsia"/>
              </w:rPr>
            </w:pPr>
            <w:r w:rsidRPr="128803EB">
              <w:rPr>
                <w:rFonts w:eastAsiaTheme="minorEastAsia"/>
              </w:rPr>
              <w:t>10. Did your site complete a physician/outpatient provider survey in 2020?</w:t>
            </w:r>
          </w:p>
        </w:tc>
        <w:tc>
          <w:tcPr>
            <w:tcW w:w="4675" w:type="dxa"/>
          </w:tcPr>
          <w:p w:rsidR="00002982" w:rsidP="00A54564" w:rsidRDefault="00002982" w14:paraId="7524C296" w14:textId="77777777">
            <w:pPr>
              <w:rPr>
                <w:rFonts w:eastAsiaTheme="minorEastAsia"/>
              </w:rPr>
            </w:pPr>
            <w:r w:rsidRPr="128803EB">
              <w:rPr>
                <w:rFonts w:eastAsiaTheme="minorEastAsia"/>
              </w:rPr>
              <w:t>10. Did your site complete a physician/outpatient provider survey in 2021?</w:t>
            </w:r>
          </w:p>
          <w:p w:rsidR="00002982" w:rsidP="00A54564" w:rsidRDefault="00002982" w14:paraId="1E49F6CB" w14:textId="77777777">
            <w:pPr>
              <w:rPr>
                <w:rFonts w:eastAsiaTheme="minorEastAsia"/>
              </w:rPr>
            </w:pPr>
            <w:r w:rsidRPr="128803EB">
              <w:rPr>
                <w:rFonts w:eastAsiaTheme="minorEastAsia"/>
              </w:rPr>
              <w:t>(changed year to 2021 to reflect change in survey year)</w:t>
            </w:r>
          </w:p>
        </w:tc>
      </w:tr>
      <w:tr w:rsidR="00002982" w:rsidTr="00A54564" w14:paraId="2C525E8B" w14:textId="77777777">
        <w:tc>
          <w:tcPr>
            <w:tcW w:w="4675" w:type="dxa"/>
          </w:tcPr>
          <w:p w:rsidR="00002982" w:rsidP="00A54564" w:rsidRDefault="00002982" w14:paraId="52118B71" w14:textId="77777777">
            <w:pPr>
              <w:rPr>
                <w:rFonts w:eastAsiaTheme="minorEastAsia"/>
              </w:rPr>
            </w:pPr>
            <w:r w:rsidRPr="128803EB">
              <w:rPr>
                <w:rFonts w:eastAsiaTheme="minorEastAsia"/>
              </w:rPr>
              <w:t>13. For each facility that treated a case in 2020, please provide the following</w:t>
            </w:r>
          </w:p>
        </w:tc>
        <w:tc>
          <w:tcPr>
            <w:tcW w:w="4675" w:type="dxa"/>
          </w:tcPr>
          <w:p w:rsidR="00002982" w:rsidP="00A54564" w:rsidRDefault="00002982" w14:paraId="061F42A6" w14:textId="77777777">
            <w:pPr>
              <w:rPr>
                <w:rFonts w:eastAsiaTheme="minorEastAsia"/>
              </w:rPr>
            </w:pPr>
            <w:r w:rsidRPr="128803EB">
              <w:rPr>
                <w:rFonts w:eastAsiaTheme="minorEastAsia"/>
              </w:rPr>
              <w:t>13. For each facility that treated a case in 2021, please provide the following</w:t>
            </w:r>
          </w:p>
          <w:p w:rsidR="00002982" w:rsidP="00A54564" w:rsidRDefault="00002982" w14:paraId="784C908D" w14:textId="77777777">
            <w:pPr>
              <w:rPr>
                <w:rFonts w:eastAsiaTheme="minorEastAsia"/>
              </w:rPr>
            </w:pPr>
            <w:r w:rsidRPr="128803EB">
              <w:rPr>
                <w:rFonts w:eastAsiaTheme="minorEastAsia"/>
              </w:rPr>
              <w:t>(changed year to 2021 to reflect change in survey year)</w:t>
            </w:r>
          </w:p>
        </w:tc>
      </w:tr>
    </w:tbl>
    <w:p w:rsidRPr="00131E73" w:rsidR="00002982" w:rsidP="00002982" w:rsidRDefault="00002982" w14:paraId="2C90F3D6" w14:textId="77777777">
      <w:pPr>
        <w:pStyle w:val="ListParagraph"/>
        <w:spacing w:after="0" w:line="240" w:lineRule="auto"/>
        <w:contextualSpacing w:val="0"/>
        <w:rPr>
          <w:b/>
          <w:bCs/>
          <w:sz w:val="23"/>
          <w:szCs w:val="23"/>
        </w:rPr>
      </w:pPr>
    </w:p>
    <w:p w:rsidR="00002982" w:rsidRDefault="00002982" w14:paraId="7451CBAB" w14:textId="77777777">
      <w:pPr>
        <w:rPr>
          <w:b/>
          <w:bCs/>
          <w:sz w:val="23"/>
          <w:szCs w:val="23"/>
        </w:rPr>
      </w:pPr>
      <w:r>
        <w:rPr>
          <w:b/>
          <w:bCs/>
          <w:sz w:val="23"/>
          <w:szCs w:val="23"/>
        </w:rPr>
        <w:br w:type="page"/>
      </w:r>
    </w:p>
    <w:p w:rsidR="00131E73" w:rsidP="00351B64" w:rsidRDefault="00131E73" w14:paraId="02252BE9" w14:textId="59EC961C">
      <w:pPr>
        <w:pStyle w:val="ListParagraph"/>
        <w:numPr>
          <w:ilvl w:val="0"/>
          <w:numId w:val="13"/>
        </w:numPr>
        <w:spacing w:after="0" w:line="240" w:lineRule="auto"/>
        <w:contextualSpacing w:val="0"/>
        <w:rPr>
          <w:b/>
          <w:bCs/>
          <w:sz w:val="23"/>
          <w:szCs w:val="23"/>
        </w:rPr>
      </w:pPr>
      <w:r w:rsidRPr="00131E73">
        <w:rPr>
          <w:b/>
          <w:bCs/>
          <w:sz w:val="23"/>
          <w:szCs w:val="23"/>
        </w:rPr>
        <w:lastRenderedPageBreak/>
        <w:t>HAIC: Annual Survey of Laboratory Testing Practices for C. difficile Infections (Attachment #1</w:t>
      </w:r>
      <w:r w:rsidR="00351B64">
        <w:rPr>
          <w:b/>
          <w:bCs/>
          <w:sz w:val="23"/>
          <w:szCs w:val="23"/>
        </w:rPr>
        <w:t>3</w:t>
      </w:r>
      <w:r w:rsidRPr="00131E73">
        <w:rPr>
          <w:b/>
          <w:bCs/>
          <w:sz w:val="23"/>
          <w:szCs w:val="23"/>
        </w:rPr>
        <w:t>)</w:t>
      </w:r>
    </w:p>
    <w:p w:rsidR="00002982" w:rsidP="00002982" w:rsidRDefault="00002982" w14:paraId="66F7F10D" w14:textId="77777777">
      <w:pPr>
        <w:rPr>
          <w:rFonts w:eastAsiaTheme="minorEastAsia"/>
        </w:rPr>
      </w:pPr>
    </w:p>
    <w:tbl>
      <w:tblPr>
        <w:tblStyle w:val="TableGrid"/>
        <w:tblW w:w="9350" w:type="dxa"/>
        <w:tblLayout w:type="fixed"/>
        <w:tblLook w:val="04A0" w:firstRow="1" w:lastRow="0" w:firstColumn="1" w:lastColumn="0" w:noHBand="0" w:noVBand="1"/>
      </w:tblPr>
      <w:tblGrid>
        <w:gridCol w:w="4675"/>
        <w:gridCol w:w="4675"/>
      </w:tblGrid>
      <w:tr w:rsidRPr="007A4798" w:rsidR="00002982" w:rsidTr="00A54564" w14:paraId="12FC9FB1" w14:textId="77777777">
        <w:trPr>
          <w:trHeight w:val="315"/>
        </w:trPr>
        <w:tc>
          <w:tcPr>
            <w:tcW w:w="4675" w:type="dxa"/>
          </w:tcPr>
          <w:p w:rsidRPr="00334C7F" w:rsidR="00002982" w:rsidP="00A54564" w:rsidRDefault="00002982" w14:paraId="50E77E0D" w14:textId="77777777">
            <w:pPr>
              <w:spacing w:line="259" w:lineRule="auto"/>
              <w:rPr>
                <w:rFonts w:eastAsiaTheme="minorEastAsia"/>
                <w:b/>
                <w:bCs/>
              </w:rPr>
            </w:pPr>
            <w:r w:rsidRPr="053D22D2">
              <w:rPr>
                <w:rFonts w:eastAsiaTheme="minorEastAsia"/>
                <w:b/>
                <w:bCs/>
              </w:rPr>
              <w:t>Current</w:t>
            </w:r>
          </w:p>
        </w:tc>
        <w:tc>
          <w:tcPr>
            <w:tcW w:w="4675" w:type="dxa"/>
          </w:tcPr>
          <w:p w:rsidR="00002982" w:rsidP="00A54564" w:rsidRDefault="00002982" w14:paraId="5BDB9C00" w14:textId="77777777">
            <w:pPr>
              <w:spacing w:line="259" w:lineRule="auto"/>
              <w:rPr>
                <w:rFonts w:eastAsiaTheme="minorEastAsia"/>
                <w:b/>
                <w:bCs/>
              </w:rPr>
            </w:pPr>
            <w:r w:rsidRPr="053D22D2">
              <w:rPr>
                <w:rFonts w:eastAsiaTheme="minorEastAsia"/>
                <w:b/>
                <w:bCs/>
              </w:rPr>
              <w:t>Proposed</w:t>
            </w:r>
          </w:p>
        </w:tc>
      </w:tr>
      <w:tr w:rsidRPr="007A4798" w:rsidR="00002982" w:rsidTr="00A54564" w14:paraId="53B8E6C1" w14:textId="77777777">
        <w:tc>
          <w:tcPr>
            <w:tcW w:w="4675" w:type="dxa"/>
          </w:tcPr>
          <w:p w:rsidRPr="007A4798" w:rsidR="00002982" w:rsidP="00A54564" w:rsidRDefault="00002982" w14:paraId="00870E2A" w14:textId="77777777">
            <w:pPr>
              <w:rPr>
                <w:rFonts w:eastAsiaTheme="minorEastAsia"/>
              </w:rPr>
            </w:pPr>
            <w:r w:rsidRPr="053D22D2">
              <w:rPr>
                <w:rFonts w:eastAsiaTheme="minorEastAsia"/>
              </w:rPr>
              <w:t xml:space="preserve">Was this a new laboratory in 2020?  </w:t>
            </w:r>
          </w:p>
        </w:tc>
        <w:tc>
          <w:tcPr>
            <w:tcW w:w="4675" w:type="dxa"/>
          </w:tcPr>
          <w:p w:rsidR="00002982" w:rsidP="00A54564" w:rsidRDefault="00002982" w14:paraId="583711F6" w14:textId="77777777">
            <w:pPr>
              <w:rPr>
                <w:rFonts w:eastAsiaTheme="minorEastAsia"/>
              </w:rPr>
            </w:pPr>
            <w:r w:rsidRPr="053D22D2">
              <w:rPr>
                <w:rFonts w:eastAsiaTheme="minorEastAsia"/>
              </w:rPr>
              <w:t xml:space="preserve">Was this a new laboratory in 2021?  </w:t>
            </w:r>
          </w:p>
        </w:tc>
      </w:tr>
      <w:tr w:rsidRPr="007A4798" w:rsidR="00002982" w:rsidTr="00A54564" w14:paraId="56FA08CD" w14:textId="77777777">
        <w:tc>
          <w:tcPr>
            <w:tcW w:w="4675" w:type="dxa"/>
          </w:tcPr>
          <w:p w:rsidRPr="007A4798" w:rsidR="00002982" w:rsidP="00A54564" w:rsidRDefault="00002982" w14:paraId="77795DFD" w14:textId="77777777">
            <w:pPr>
              <w:spacing w:line="276" w:lineRule="auto"/>
              <w:rPr>
                <w:rFonts w:eastAsiaTheme="minorEastAsia"/>
              </w:rPr>
            </w:pPr>
            <w:r w:rsidRPr="053D22D2">
              <w:rPr>
                <w:rFonts w:eastAsiaTheme="minorEastAsia"/>
              </w:rPr>
              <w:t>Did this lab participate in surveillance in 2020?</w:t>
            </w:r>
          </w:p>
        </w:tc>
        <w:tc>
          <w:tcPr>
            <w:tcW w:w="4675" w:type="dxa"/>
          </w:tcPr>
          <w:p w:rsidR="00002982" w:rsidP="00A54564" w:rsidRDefault="00002982" w14:paraId="0617B7FD" w14:textId="77777777">
            <w:pPr>
              <w:spacing w:line="276" w:lineRule="auto"/>
              <w:rPr>
                <w:rFonts w:eastAsiaTheme="minorEastAsia"/>
              </w:rPr>
            </w:pPr>
            <w:r w:rsidRPr="053D22D2">
              <w:rPr>
                <w:rFonts w:eastAsiaTheme="minorEastAsia"/>
              </w:rPr>
              <w:t>Did this lab participate in surveillance in 2021?</w:t>
            </w:r>
          </w:p>
        </w:tc>
      </w:tr>
      <w:tr w:rsidRPr="007A4798" w:rsidR="00002982" w:rsidTr="00A54564" w14:paraId="7BB4E35B" w14:textId="77777777">
        <w:tc>
          <w:tcPr>
            <w:tcW w:w="4675" w:type="dxa"/>
          </w:tcPr>
          <w:p w:rsidRPr="007A4798" w:rsidR="00002982" w:rsidP="00A54564" w:rsidRDefault="00002982" w14:paraId="51307A89" w14:textId="77777777">
            <w:pPr>
              <w:spacing w:line="276" w:lineRule="auto"/>
              <w:rPr>
                <w:rFonts w:eastAsiaTheme="minorEastAsia"/>
              </w:rPr>
            </w:pPr>
            <w:r w:rsidRPr="053D22D2">
              <w:rPr>
                <w:rFonts w:eastAsiaTheme="minorEastAsia"/>
              </w:rPr>
              <w:t>How often did you receive line lists from this lab in 2020?</w:t>
            </w:r>
          </w:p>
        </w:tc>
        <w:tc>
          <w:tcPr>
            <w:tcW w:w="4675" w:type="dxa"/>
          </w:tcPr>
          <w:p w:rsidR="00002982" w:rsidP="00A54564" w:rsidRDefault="00002982" w14:paraId="4BD9C059" w14:textId="77777777">
            <w:pPr>
              <w:spacing w:line="276" w:lineRule="auto"/>
              <w:rPr>
                <w:rFonts w:eastAsiaTheme="minorEastAsia"/>
              </w:rPr>
            </w:pPr>
            <w:r w:rsidRPr="053D22D2">
              <w:rPr>
                <w:rFonts w:eastAsiaTheme="minorEastAsia"/>
              </w:rPr>
              <w:t>How often did you receive line lists from this lab in 2021?</w:t>
            </w:r>
          </w:p>
        </w:tc>
      </w:tr>
      <w:tr w:rsidRPr="007A4798" w:rsidR="00002982" w:rsidTr="00A54564" w14:paraId="6CA599A8" w14:textId="77777777">
        <w:tc>
          <w:tcPr>
            <w:tcW w:w="4675" w:type="dxa"/>
          </w:tcPr>
          <w:p w:rsidRPr="007A4798" w:rsidR="00002982" w:rsidP="00A54564" w:rsidRDefault="00002982" w14:paraId="65830FC5" w14:textId="77777777">
            <w:pPr>
              <w:pStyle w:val="ListParagraph"/>
              <w:ind w:left="0"/>
              <w:rPr>
                <w:rFonts w:eastAsiaTheme="minorEastAsia"/>
              </w:rPr>
            </w:pPr>
            <w:r w:rsidRPr="053D22D2">
              <w:rPr>
                <w:rFonts w:eastAsiaTheme="minorEastAsia"/>
              </w:rPr>
              <w:t>How did you receive line lists from this lab in 2020?</w:t>
            </w:r>
          </w:p>
        </w:tc>
        <w:tc>
          <w:tcPr>
            <w:tcW w:w="4675" w:type="dxa"/>
          </w:tcPr>
          <w:p w:rsidR="00002982" w:rsidP="00A54564" w:rsidRDefault="00002982" w14:paraId="7000E031" w14:textId="77777777">
            <w:pPr>
              <w:pStyle w:val="ListParagraph"/>
              <w:ind w:left="0"/>
              <w:rPr>
                <w:rFonts w:eastAsiaTheme="minorEastAsia"/>
              </w:rPr>
            </w:pPr>
            <w:r w:rsidRPr="053D22D2">
              <w:rPr>
                <w:rFonts w:eastAsiaTheme="minorEastAsia"/>
              </w:rPr>
              <w:t>How did you receive line lists from this lab in 2021?</w:t>
            </w:r>
          </w:p>
        </w:tc>
      </w:tr>
      <w:tr w:rsidRPr="007A4798" w:rsidR="00002982" w:rsidTr="00A54564" w14:paraId="46D26D27" w14:textId="77777777">
        <w:tc>
          <w:tcPr>
            <w:tcW w:w="4675" w:type="dxa"/>
          </w:tcPr>
          <w:p w:rsidRPr="007A4798" w:rsidR="00002982" w:rsidP="00A54564" w:rsidRDefault="00002982" w14:paraId="2804A490" w14:textId="77777777">
            <w:pPr>
              <w:spacing w:line="276" w:lineRule="auto"/>
              <w:rPr>
                <w:rFonts w:eastAsiaTheme="minorEastAsia"/>
              </w:rPr>
            </w:pPr>
            <w:r w:rsidRPr="053D22D2">
              <w:rPr>
                <w:rFonts w:eastAsiaTheme="minorEastAsia"/>
              </w:rPr>
              <w:t>Did you receive specimens from this lab in 2020?</w:t>
            </w:r>
          </w:p>
        </w:tc>
        <w:tc>
          <w:tcPr>
            <w:tcW w:w="4675" w:type="dxa"/>
          </w:tcPr>
          <w:p w:rsidR="00002982" w:rsidP="00A54564" w:rsidRDefault="00002982" w14:paraId="5529FCC1" w14:textId="77777777">
            <w:pPr>
              <w:spacing w:line="276" w:lineRule="auto"/>
              <w:rPr>
                <w:rFonts w:eastAsiaTheme="minorEastAsia"/>
              </w:rPr>
            </w:pPr>
            <w:r w:rsidRPr="053D22D2">
              <w:rPr>
                <w:rFonts w:eastAsiaTheme="minorEastAsia"/>
              </w:rPr>
              <w:t>Did you receive specimens from this lab in 2021?</w:t>
            </w:r>
          </w:p>
        </w:tc>
      </w:tr>
      <w:tr w:rsidRPr="007A4798" w:rsidR="00002982" w:rsidTr="00A54564" w14:paraId="31A12EF9" w14:textId="77777777">
        <w:tc>
          <w:tcPr>
            <w:tcW w:w="4675" w:type="dxa"/>
          </w:tcPr>
          <w:p w:rsidRPr="007A4798" w:rsidR="00002982" w:rsidP="00A54564" w:rsidRDefault="00002982" w14:paraId="11B2405F" w14:textId="77777777">
            <w:pPr>
              <w:rPr>
                <w:rFonts w:eastAsiaTheme="minorEastAsia"/>
              </w:rPr>
            </w:pPr>
            <w:r w:rsidRPr="053D22D2">
              <w:rPr>
                <w:rFonts w:eastAsiaTheme="minorEastAsia"/>
              </w:rPr>
              <w:t>Types of facilities in your catchment area served by this lab in 2020 (select all that apply):</w:t>
            </w:r>
          </w:p>
        </w:tc>
        <w:tc>
          <w:tcPr>
            <w:tcW w:w="4675" w:type="dxa"/>
          </w:tcPr>
          <w:p w:rsidR="00002982" w:rsidP="00A54564" w:rsidRDefault="00002982" w14:paraId="7E5C2FC2" w14:textId="77777777">
            <w:pPr>
              <w:rPr>
                <w:rFonts w:eastAsiaTheme="minorEastAsia"/>
              </w:rPr>
            </w:pPr>
            <w:r w:rsidRPr="053D22D2">
              <w:rPr>
                <w:rFonts w:eastAsiaTheme="minorEastAsia"/>
              </w:rPr>
              <w:t>Types of facilities in your catchment area served by this lab in 2021 (select all that apply):</w:t>
            </w:r>
          </w:p>
        </w:tc>
      </w:tr>
      <w:tr w:rsidRPr="007A4798" w:rsidR="00002982" w:rsidTr="00A54564" w14:paraId="716A2B08" w14:textId="77777777">
        <w:tc>
          <w:tcPr>
            <w:tcW w:w="4675" w:type="dxa"/>
          </w:tcPr>
          <w:p w:rsidRPr="007A4798" w:rsidR="00002982" w:rsidP="00351B64" w:rsidRDefault="00002982" w14:paraId="0F93C5ED" w14:textId="77777777">
            <w:pPr>
              <w:pStyle w:val="ListParagraph"/>
              <w:numPr>
                <w:ilvl w:val="0"/>
                <w:numId w:val="4"/>
              </w:numPr>
              <w:spacing w:after="0" w:line="240" w:lineRule="auto"/>
              <w:rPr>
                <w:rFonts w:eastAsiaTheme="minorEastAsia"/>
              </w:rPr>
            </w:pPr>
            <w:r w:rsidRPr="053D22D2">
              <w:rPr>
                <w:rFonts w:eastAsiaTheme="minorEastAsia"/>
              </w:rPr>
              <w:t xml:space="preserve">Did your laboratory ever send specimens off-site for </w:t>
            </w:r>
            <w:r w:rsidRPr="053D22D2">
              <w:rPr>
                <w:rFonts w:eastAsiaTheme="minorEastAsia"/>
                <w:i/>
                <w:iCs/>
              </w:rPr>
              <w:t>Clostridioides difficile</w:t>
            </w:r>
            <w:r w:rsidRPr="053D22D2">
              <w:rPr>
                <w:rFonts w:eastAsiaTheme="minorEastAsia"/>
              </w:rPr>
              <w:t xml:space="preserve"> testing in 2020?</w:t>
            </w:r>
          </w:p>
        </w:tc>
        <w:tc>
          <w:tcPr>
            <w:tcW w:w="4675" w:type="dxa"/>
          </w:tcPr>
          <w:p w:rsidR="00002982" w:rsidP="00351B64" w:rsidRDefault="00002982" w14:paraId="331CC2CE" w14:textId="77777777">
            <w:pPr>
              <w:pStyle w:val="ListParagraph"/>
              <w:numPr>
                <w:ilvl w:val="0"/>
                <w:numId w:val="4"/>
              </w:numPr>
              <w:spacing w:after="0" w:line="240" w:lineRule="auto"/>
              <w:rPr>
                <w:rFonts w:eastAsiaTheme="minorEastAsia"/>
              </w:rPr>
            </w:pPr>
            <w:r w:rsidRPr="053D22D2">
              <w:rPr>
                <w:rFonts w:eastAsiaTheme="minorEastAsia"/>
              </w:rPr>
              <w:t xml:space="preserve">Did your laboratory ever send specimens off-site for </w:t>
            </w:r>
            <w:r w:rsidRPr="053D22D2">
              <w:rPr>
                <w:rFonts w:eastAsiaTheme="minorEastAsia"/>
                <w:i/>
                <w:iCs/>
              </w:rPr>
              <w:t>Clostridioides difficile</w:t>
            </w:r>
            <w:r w:rsidRPr="053D22D2">
              <w:rPr>
                <w:rFonts w:eastAsiaTheme="minorEastAsia"/>
              </w:rPr>
              <w:t xml:space="preserve"> testing in 2021?</w:t>
            </w:r>
          </w:p>
        </w:tc>
      </w:tr>
      <w:tr w:rsidRPr="007A4798" w:rsidR="00002982" w:rsidTr="00A54564" w14:paraId="5FBB42B5" w14:textId="77777777">
        <w:tc>
          <w:tcPr>
            <w:tcW w:w="4675" w:type="dxa"/>
          </w:tcPr>
          <w:p w:rsidRPr="007A4798" w:rsidR="00002982" w:rsidP="00A54564" w:rsidRDefault="00002982" w14:paraId="1101B5B7" w14:textId="77777777">
            <w:pPr>
              <w:spacing w:line="276" w:lineRule="auto"/>
              <w:rPr>
                <w:rFonts w:eastAsiaTheme="minorEastAsia"/>
              </w:rPr>
            </w:pPr>
            <w:r w:rsidRPr="053D22D2">
              <w:rPr>
                <w:rFonts w:eastAsiaTheme="minorEastAsia"/>
              </w:rPr>
              <w:t xml:space="preserve">2. What type and order of testing was routinely used by your laboratory in standard testing for </w:t>
            </w:r>
            <w:r w:rsidRPr="053D22D2">
              <w:rPr>
                <w:rFonts w:eastAsiaTheme="minorEastAsia"/>
                <w:i/>
                <w:iCs/>
              </w:rPr>
              <w:t xml:space="preserve">C. difficile </w:t>
            </w:r>
            <w:r w:rsidRPr="053D22D2">
              <w:rPr>
                <w:rFonts w:eastAsiaTheme="minorEastAsia"/>
              </w:rPr>
              <w:t xml:space="preserve">on December 31, 2020? </w:t>
            </w:r>
          </w:p>
          <w:p w:rsidRPr="007A4798" w:rsidR="00002982" w:rsidP="00A54564" w:rsidRDefault="00002982" w14:paraId="09A4DEDD" w14:textId="77777777">
            <w:pPr>
              <w:rPr>
                <w:rFonts w:eastAsiaTheme="minorEastAsia"/>
              </w:rPr>
            </w:pPr>
          </w:p>
        </w:tc>
        <w:tc>
          <w:tcPr>
            <w:tcW w:w="4675" w:type="dxa"/>
          </w:tcPr>
          <w:p w:rsidR="00002982" w:rsidP="00A54564" w:rsidRDefault="00002982" w14:paraId="15066C4D" w14:textId="77777777">
            <w:pPr>
              <w:spacing w:line="276" w:lineRule="auto"/>
              <w:rPr>
                <w:rFonts w:eastAsiaTheme="minorEastAsia"/>
              </w:rPr>
            </w:pPr>
            <w:r w:rsidRPr="053D22D2">
              <w:rPr>
                <w:rFonts w:eastAsiaTheme="minorEastAsia"/>
              </w:rPr>
              <w:t xml:space="preserve">2. What type and order of testing was routinely used by your laboratory in standard testing for </w:t>
            </w:r>
            <w:r w:rsidRPr="053D22D2">
              <w:rPr>
                <w:rFonts w:eastAsiaTheme="minorEastAsia"/>
                <w:i/>
                <w:iCs/>
              </w:rPr>
              <w:t xml:space="preserve">C. difficile </w:t>
            </w:r>
            <w:r w:rsidRPr="053D22D2">
              <w:rPr>
                <w:rFonts w:eastAsiaTheme="minorEastAsia"/>
              </w:rPr>
              <w:t xml:space="preserve">on December 31, 2021? </w:t>
            </w:r>
          </w:p>
          <w:p w:rsidR="00002982" w:rsidP="00A54564" w:rsidRDefault="00002982" w14:paraId="3275794D" w14:textId="77777777">
            <w:pPr>
              <w:rPr>
                <w:rFonts w:eastAsiaTheme="minorEastAsia"/>
              </w:rPr>
            </w:pPr>
          </w:p>
        </w:tc>
      </w:tr>
      <w:tr w:rsidRPr="007A4798" w:rsidR="00002982" w:rsidTr="00A54564" w14:paraId="38B80BD9" w14:textId="77777777">
        <w:tc>
          <w:tcPr>
            <w:tcW w:w="4675" w:type="dxa"/>
          </w:tcPr>
          <w:p w:rsidRPr="007A4798" w:rsidR="00002982" w:rsidP="00A54564" w:rsidRDefault="00002982" w14:paraId="2DFAFB63" w14:textId="77777777">
            <w:pPr>
              <w:spacing w:after="200" w:line="276" w:lineRule="auto"/>
              <w:rPr>
                <w:rFonts w:eastAsiaTheme="minorEastAsia"/>
              </w:rPr>
            </w:pPr>
            <w:r w:rsidRPr="053D22D2">
              <w:rPr>
                <w:rFonts w:eastAsiaTheme="minorEastAsia"/>
              </w:rPr>
              <w:t xml:space="preserve">2c. Did your laboratory perform any onsite testing for </w:t>
            </w:r>
            <w:r w:rsidRPr="053D22D2">
              <w:rPr>
                <w:rFonts w:eastAsiaTheme="minorEastAsia"/>
                <w:i/>
                <w:iCs/>
              </w:rPr>
              <w:t>C. difficile</w:t>
            </w:r>
            <w:r w:rsidRPr="053D22D2">
              <w:rPr>
                <w:rFonts w:eastAsiaTheme="minorEastAsia"/>
              </w:rPr>
              <w:t xml:space="preserve"> outside of your normal testing algorithm in 2020?</w:t>
            </w:r>
          </w:p>
        </w:tc>
        <w:tc>
          <w:tcPr>
            <w:tcW w:w="4675" w:type="dxa"/>
          </w:tcPr>
          <w:p w:rsidR="00002982" w:rsidP="00A54564" w:rsidRDefault="00002982" w14:paraId="108AD272" w14:textId="77777777">
            <w:pPr>
              <w:spacing w:after="200" w:line="276" w:lineRule="auto"/>
              <w:rPr>
                <w:rFonts w:eastAsiaTheme="minorEastAsia"/>
              </w:rPr>
            </w:pPr>
            <w:r w:rsidRPr="053D22D2">
              <w:rPr>
                <w:rFonts w:eastAsiaTheme="minorEastAsia"/>
              </w:rPr>
              <w:t xml:space="preserve">2c. Did your laboratory perform any onsite testing for </w:t>
            </w:r>
            <w:r w:rsidRPr="053D22D2">
              <w:rPr>
                <w:rFonts w:eastAsiaTheme="minorEastAsia"/>
                <w:i/>
                <w:iCs/>
              </w:rPr>
              <w:t>C. difficile</w:t>
            </w:r>
            <w:r w:rsidRPr="053D22D2">
              <w:rPr>
                <w:rFonts w:eastAsiaTheme="minorEastAsia"/>
              </w:rPr>
              <w:t xml:space="preserve"> outside of your normal testing algorithm in 2021?</w:t>
            </w:r>
          </w:p>
        </w:tc>
      </w:tr>
      <w:tr w:rsidRPr="007A4798" w:rsidR="00002982" w:rsidTr="00A54564" w14:paraId="4C6E46FE" w14:textId="77777777">
        <w:tc>
          <w:tcPr>
            <w:tcW w:w="4675" w:type="dxa"/>
          </w:tcPr>
          <w:p w:rsidRPr="007A4798" w:rsidR="00002982" w:rsidP="00A54564" w:rsidRDefault="00002982" w14:paraId="07AB52A9" w14:textId="77777777">
            <w:pPr>
              <w:spacing w:line="276" w:lineRule="auto"/>
              <w:rPr>
                <w:rFonts w:eastAsiaTheme="minorEastAsia"/>
              </w:rPr>
            </w:pPr>
            <w:r w:rsidRPr="053D22D2">
              <w:rPr>
                <w:rFonts w:eastAsiaTheme="minorEastAsia"/>
              </w:rPr>
              <w:t>3a. Which EIA test kit was used by your laboratory in 2020?</w:t>
            </w:r>
          </w:p>
        </w:tc>
        <w:tc>
          <w:tcPr>
            <w:tcW w:w="4675" w:type="dxa"/>
          </w:tcPr>
          <w:p w:rsidR="00002982" w:rsidP="00A54564" w:rsidRDefault="00002982" w14:paraId="528ED42B" w14:textId="77777777">
            <w:pPr>
              <w:spacing w:line="276" w:lineRule="auto"/>
              <w:rPr>
                <w:rFonts w:eastAsiaTheme="minorEastAsia"/>
              </w:rPr>
            </w:pPr>
            <w:r w:rsidRPr="053D22D2">
              <w:rPr>
                <w:rFonts w:eastAsiaTheme="minorEastAsia"/>
              </w:rPr>
              <w:t>3a. Which EIA test kit was used by your laboratory in 2021?</w:t>
            </w:r>
          </w:p>
        </w:tc>
      </w:tr>
      <w:tr w:rsidRPr="007A4798" w:rsidR="00002982" w:rsidTr="00A54564" w14:paraId="13FB91FF" w14:textId="77777777">
        <w:trPr>
          <w:trHeight w:val="570"/>
        </w:trPr>
        <w:tc>
          <w:tcPr>
            <w:tcW w:w="4675" w:type="dxa"/>
          </w:tcPr>
          <w:p w:rsidRPr="007A4798" w:rsidR="00002982" w:rsidP="00A54564" w:rsidRDefault="00002982" w14:paraId="3DA66227" w14:textId="77777777">
            <w:pPr>
              <w:spacing w:line="276" w:lineRule="auto"/>
              <w:rPr>
                <w:rFonts w:eastAsiaTheme="minorEastAsia"/>
              </w:rPr>
            </w:pPr>
            <w:r w:rsidRPr="053D22D2">
              <w:rPr>
                <w:rFonts w:eastAsiaTheme="minorEastAsia"/>
              </w:rPr>
              <w:t>3b. Which Nucleic Acid Amplification test was used by your laboratory in 2020?</w:t>
            </w:r>
          </w:p>
        </w:tc>
        <w:tc>
          <w:tcPr>
            <w:tcW w:w="4675" w:type="dxa"/>
          </w:tcPr>
          <w:p w:rsidR="00002982" w:rsidP="00A54564" w:rsidRDefault="00002982" w14:paraId="331050E1" w14:textId="77777777">
            <w:pPr>
              <w:spacing w:line="276" w:lineRule="auto"/>
              <w:rPr>
                <w:rFonts w:eastAsiaTheme="minorEastAsia"/>
              </w:rPr>
            </w:pPr>
            <w:r w:rsidRPr="053D22D2">
              <w:rPr>
                <w:rFonts w:eastAsiaTheme="minorEastAsia"/>
              </w:rPr>
              <w:t>3b. Which Nucleic Acid Amplification test was used by your laboratory in 2021?</w:t>
            </w:r>
          </w:p>
        </w:tc>
      </w:tr>
      <w:tr w:rsidRPr="007A4798" w:rsidR="00002982" w:rsidTr="00A54564" w14:paraId="3F4DD951" w14:textId="77777777">
        <w:tc>
          <w:tcPr>
            <w:tcW w:w="4675" w:type="dxa"/>
          </w:tcPr>
          <w:p w:rsidRPr="007A4798" w:rsidR="00002982" w:rsidP="00A54564" w:rsidRDefault="00002982" w14:paraId="351C9757" w14:textId="77777777">
            <w:pPr>
              <w:spacing w:line="276" w:lineRule="auto"/>
              <w:rPr>
                <w:rFonts w:eastAsiaTheme="minorEastAsia"/>
              </w:rPr>
            </w:pPr>
            <w:r w:rsidRPr="053D22D2">
              <w:rPr>
                <w:rFonts w:eastAsiaTheme="minorEastAsia"/>
              </w:rPr>
              <w:t xml:space="preserve">4a. If your laboratory used a multiplexed molecular diagnostic (e.g., Biofire Filmarray GI Panel, Luminex xTAG GPP) to test for several GI pathogens in 2020, did your laboratory suppress the </w:t>
            </w:r>
            <w:r w:rsidRPr="053D22D2">
              <w:rPr>
                <w:rFonts w:eastAsiaTheme="minorEastAsia"/>
                <w:i/>
                <w:iCs/>
              </w:rPr>
              <w:t>C. difficile</w:t>
            </w:r>
            <w:r w:rsidRPr="053D22D2">
              <w:rPr>
                <w:rFonts w:eastAsiaTheme="minorEastAsia"/>
              </w:rPr>
              <w:t xml:space="preserve"> result so that clinicians could not see it?</w:t>
            </w:r>
          </w:p>
        </w:tc>
        <w:tc>
          <w:tcPr>
            <w:tcW w:w="4675" w:type="dxa"/>
          </w:tcPr>
          <w:p w:rsidR="00002982" w:rsidP="00A54564" w:rsidRDefault="00002982" w14:paraId="24E6A4D2" w14:textId="77777777">
            <w:pPr>
              <w:spacing w:line="276" w:lineRule="auto"/>
              <w:rPr>
                <w:rFonts w:eastAsiaTheme="minorEastAsia"/>
              </w:rPr>
            </w:pPr>
            <w:r w:rsidRPr="053D22D2">
              <w:rPr>
                <w:rFonts w:eastAsiaTheme="minorEastAsia"/>
              </w:rPr>
              <w:t xml:space="preserve">4a. If your laboratory used a multiplexed molecular diagnostic (e.g., Biofire Filmarray GI Panel, Luminex xTAG GPP) to test for several GI pathogens in 2021, did your laboratory suppress the </w:t>
            </w:r>
            <w:r w:rsidRPr="053D22D2">
              <w:rPr>
                <w:rFonts w:eastAsiaTheme="minorEastAsia"/>
                <w:i/>
                <w:iCs/>
              </w:rPr>
              <w:t>C. difficile</w:t>
            </w:r>
            <w:r w:rsidRPr="053D22D2">
              <w:rPr>
                <w:rFonts w:eastAsiaTheme="minorEastAsia"/>
              </w:rPr>
              <w:t xml:space="preserve"> result so that clinicians could not see it?</w:t>
            </w:r>
          </w:p>
        </w:tc>
      </w:tr>
      <w:tr w:rsidRPr="007A4798" w:rsidR="00002982" w:rsidTr="00A54564" w14:paraId="73B5EF92" w14:textId="77777777">
        <w:tc>
          <w:tcPr>
            <w:tcW w:w="4675" w:type="dxa"/>
          </w:tcPr>
          <w:p w:rsidRPr="007A4798" w:rsidR="00002982" w:rsidP="00A54564" w:rsidRDefault="00002982" w14:paraId="2896C7C7" w14:textId="77777777">
            <w:pPr>
              <w:spacing w:line="276" w:lineRule="auto"/>
              <w:rPr>
                <w:rFonts w:eastAsiaTheme="minorEastAsia"/>
              </w:rPr>
            </w:pPr>
            <w:r w:rsidRPr="053D22D2">
              <w:rPr>
                <w:rFonts w:eastAsiaTheme="minorEastAsia"/>
              </w:rPr>
              <w:t>4b. If your laboratory used a multiplexed diagnostic in 2020 and the result was suppressed, where does the suppression occur?</w:t>
            </w:r>
          </w:p>
        </w:tc>
        <w:tc>
          <w:tcPr>
            <w:tcW w:w="4675" w:type="dxa"/>
          </w:tcPr>
          <w:p w:rsidR="00002982" w:rsidP="00A54564" w:rsidRDefault="00002982" w14:paraId="3B7ADE7B" w14:textId="77777777">
            <w:pPr>
              <w:spacing w:line="276" w:lineRule="auto"/>
              <w:rPr>
                <w:rFonts w:eastAsiaTheme="minorEastAsia"/>
              </w:rPr>
            </w:pPr>
            <w:r w:rsidRPr="053D22D2">
              <w:rPr>
                <w:rFonts w:eastAsiaTheme="minorEastAsia"/>
              </w:rPr>
              <w:t>4b. If your laboratory used a multiplexed diagnostic in 2021 and the result was suppressed, where does the suppression occur?</w:t>
            </w:r>
          </w:p>
        </w:tc>
      </w:tr>
      <w:tr w:rsidRPr="007A4798" w:rsidR="00002982" w:rsidTr="00A54564" w14:paraId="49B1F70E" w14:textId="77777777">
        <w:tc>
          <w:tcPr>
            <w:tcW w:w="4675" w:type="dxa"/>
          </w:tcPr>
          <w:p w:rsidRPr="007A4798" w:rsidR="00002982" w:rsidP="00A54564" w:rsidRDefault="00002982" w14:paraId="25B49A8B" w14:textId="77777777">
            <w:pPr>
              <w:spacing w:line="276" w:lineRule="auto"/>
              <w:rPr>
                <w:rFonts w:eastAsiaTheme="minorEastAsia"/>
              </w:rPr>
            </w:pPr>
            <w:r w:rsidRPr="053D22D2">
              <w:rPr>
                <w:rFonts w:eastAsiaTheme="minorEastAsia"/>
              </w:rPr>
              <w:t xml:space="preserve">5a. If your laboratory used a nucleic acid amplification test (NAAT) (e.g., Cepheid Xpert </w:t>
            </w:r>
            <w:r w:rsidRPr="053D22D2">
              <w:rPr>
                <w:rFonts w:eastAsiaTheme="minorEastAsia"/>
                <w:i/>
                <w:iCs/>
              </w:rPr>
              <w:t>C. difficile</w:t>
            </w:r>
            <w:r w:rsidRPr="053D22D2">
              <w:rPr>
                <w:rFonts w:eastAsiaTheme="minorEastAsia"/>
              </w:rPr>
              <w:t xml:space="preserve">) as </w:t>
            </w:r>
            <w:r w:rsidRPr="053D22D2">
              <w:rPr>
                <w:rFonts w:eastAsiaTheme="minorEastAsia"/>
                <w:u w:val="single"/>
              </w:rPr>
              <w:t>first line testing</w:t>
            </w:r>
            <w:r w:rsidRPr="053D22D2">
              <w:rPr>
                <w:rFonts w:eastAsiaTheme="minorEastAsia"/>
              </w:rPr>
              <w:t xml:space="preserve"> </w:t>
            </w:r>
            <w:r w:rsidRPr="053D22D2">
              <w:rPr>
                <w:rFonts w:eastAsiaTheme="minorEastAsia"/>
                <w:i/>
                <w:iCs/>
              </w:rPr>
              <w:t>followed</w:t>
            </w:r>
            <w:r w:rsidRPr="053D22D2">
              <w:rPr>
                <w:rFonts w:eastAsiaTheme="minorEastAsia"/>
              </w:rPr>
              <w:t xml:space="preserve"> by a toxin EIA test (whenever NAAT result is positive) in 2020, did your laboratory suppress the positive NAAT result so that clinicians could not see it? </w:t>
            </w:r>
          </w:p>
        </w:tc>
        <w:tc>
          <w:tcPr>
            <w:tcW w:w="4675" w:type="dxa"/>
          </w:tcPr>
          <w:p w:rsidR="00002982" w:rsidP="00A54564" w:rsidRDefault="00002982" w14:paraId="1C998C8E" w14:textId="77777777">
            <w:pPr>
              <w:spacing w:line="276" w:lineRule="auto"/>
              <w:rPr>
                <w:rFonts w:eastAsiaTheme="minorEastAsia"/>
              </w:rPr>
            </w:pPr>
            <w:r w:rsidRPr="053D22D2">
              <w:rPr>
                <w:rFonts w:eastAsiaTheme="minorEastAsia"/>
              </w:rPr>
              <w:t xml:space="preserve">5a. If your laboratory used a nucleic acid amplification test (NAAT) (e.g., Cepheid Xpert </w:t>
            </w:r>
            <w:r w:rsidRPr="053D22D2">
              <w:rPr>
                <w:rFonts w:eastAsiaTheme="minorEastAsia"/>
                <w:i/>
                <w:iCs/>
              </w:rPr>
              <w:t>C. difficile</w:t>
            </w:r>
            <w:r w:rsidRPr="053D22D2">
              <w:rPr>
                <w:rFonts w:eastAsiaTheme="minorEastAsia"/>
              </w:rPr>
              <w:t xml:space="preserve">) as </w:t>
            </w:r>
            <w:r w:rsidRPr="053D22D2">
              <w:rPr>
                <w:rFonts w:eastAsiaTheme="minorEastAsia"/>
                <w:u w:val="single"/>
              </w:rPr>
              <w:t>first line testing</w:t>
            </w:r>
            <w:r w:rsidRPr="053D22D2">
              <w:rPr>
                <w:rFonts w:eastAsiaTheme="minorEastAsia"/>
              </w:rPr>
              <w:t xml:space="preserve"> </w:t>
            </w:r>
            <w:r w:rsidRPr="053D22D2">
              <w:rPr>
                <w:rFonts w:eastAsiaTheme="minorEastAsia"/>
                <w:i/>
                <w:iCs/>
              </w:rPr>
              <w:t>followed</w:t>
            </w:r>
            <w:r w:rsidRPr="053D22D2">
              <w:rPr>
                <w:rFonts w:eastAsiaTheme="minorEastAsia"/>
              </w:rPr>
              <w:t xml:space="preserve"> by a toxin EIA test (whenever NAAT result is positive) in 2021, did your laboratory suppress the positive NAAT result so that clinicians could not see it? </w:t>
            </w:r>
          </w:p>
        </w:tc>
      </w:tr>
      <w:tr w:rsidRPr="007A4798" w:rsidR="00002982" w:rsidTr="00A54564" w14:paraId="3924B57F" w14:textId="77777777">
        <w:tc>
          <w:tcPr>
            <w:tcW w:w="4675" w:type="dxa"/>
          </w:tcPr>
          <w:p w:rsidRPr="007A4798" w:rsidR="00002982" w:rsidP="00A54564" w:rsidRDefault="00002982" w14:paraId="4B5FBB43" w14:textId="77777777">
            <w:pPr>
              <w:spacing w:line="276" w:lineRule="auto"/>
              <w:rPr>
                <w:rFonts w:eastAsiaTheme="minorEastAsia"/>
              </w:rPr>
            </w:pPr>
            <w:r w:rsidRPr="053D22D2">
              <w:rPr>
                <w:rFonts w:eastAsiaTheme="minorEastAsia"/>
              </w:rPr>
              <w:t xml:space="preserve">5b. If your laboratory used NAAT as first line testing </w:t>
            </w:r>
            <w:r w:rsidRPr="053D22D2">
              <w:rPr>
                <w:rFonts w:eastAsiaTheme="minorEastAsia"/>
                <w:i/>
                <w:iCs/>
              </w:rPr>
              <w:t>followed</w:t>
            </w:r>
            <w:r w:rsidRPr="053D22D2">
              <w:rPr>
                <w:rFonts w:eastAsiaTheme="minorEastAsia"/>
              </w:rPr>
              <w:t xml:space="preserve"> by confirmatory toxin EIA testing </w:t>
            </w:r>
            <w:r w:rsidRPr="053D22D2">
              <w:rPr>
                <w:rFonts w:eastAsiaTheme="minorEastAsia"/>
              </w:rPr>
              <w:lastRenderedPageBreak/>
              <w:t xml:space="preserve">in 2020, and </w:t>
            </w:r>
            <w:r w:rsidRPr="053D22D2">
              <w:rPr>
                <w:rFonts w:eastAsiaTheme="minorEastAsia"/>
                <w:u w:val="single"/>
              </w:rPr>
              <w:t>both</w:t>
            </w:r>
            <w:r w:rsidRPr="053D22D2">
              <w:rPr>
                <w:rFonts w:eastAsiaTheme="minorEastAsia"/>
              </w:rPr>
              <w:t xml:space="preserve"> the NAAT and toxin EIA results were released to the clinician, did your laboratory provide any comments to help the clinician interpret the test results (e.g., NAAT-positive only result might represent colonization, etc.)?</w:t>
            </w:r>
          </w:p>
        </w:tc>
        <w:tc>
          <w:tcPr>
            <w:tcW w:w="4675" w:type="dxa"/>
          </w:tcPr>
          <w:p w:rsidR="00002982" w:rsidP="00A54564" w:rsidRDefault="00002982" w14:paraId="329FD7C0" w14:textId="77777777">
            <w:pPr>
              <w:spacing w:line="276" w:lineRule="auto"/>
              <w:rPr>
                <w:rFonts w:eastAsiaTheme="minorEastAsia"/>
              </w:rPr>
            </w:pPr>
            <w:r w:rsidRPr="053D22D2">
              <w:rPr>
                <w:rFonts w:eastAsiaTheme="minorEastAsia"/>
              </w:rPr>
              <w:lastRenderedPageBreak/>
              <w:t xml:space="preserve">5b. If your laboratory used NAAT as first line testing </w:t>
            </w:r>
            <w:r w:rsidRPr="053D22D2">
              <w:rPr>
                <w:rFonts w:eastAsiaTheme="minorEastAsia"/>
                <w:i/>
                <w:iCs/>
              </w:rPr>
              <w:t>followed</w:t>
            </w:r>
            <w:r w:rsidRPr="053D22D2">
              <w:rPr>
                <w:rFonts w:eastAsiaTheme="minorEastAsia"/>
              </w:rPr>
              <w:t xml:space="preserve"> by confirmatory toxin EIA testing </w:t>
            </w:r>
            <w:r w:rsidRPr="053D22D2">
              <w:rPr>
                <w:rFonts w:eastAsiaTheme="minorEastAsia"/>
              </w:rPr>
              <w:lastRenderedPageBreak/>
              <w:t xml:space="preserve">in 2021, and </w:t>
            </w:r>
            <w:r w:rsidRPr="053D22D2">
              <w:rPr>
                <w:rFonts w:eastAsiaTheme="minorEastAsia"/>
                <w:u w:val="single"/>
              </w:rPr>
              <w:t>both</w:t>
            </w:r>
            <w:r w:rsidRPr="053D22D2">
              <w:rPr>
                <w:rFonts w:eastAsiaTheme="minorEastAsia"/>
              </w:rPr>
              <w:t xml:space="preserve"> the NAAT and toxin EIA results were released to the clinician, did your laboratory provide any comments to help the clinician interpret the test results (e.g., NAAT-positive only result might represent colonization, etc.)?</w:t>
            </w:r>
          </w:p>
        </w:tc>
      </w:tr>
      <w:tr w:rsidRPr="007A4798" w:rsidR="00002982" w:rsidTr="00A54564" w14:paraId="23DA8AC3" w14:textId="77777777">
        <w:tc>
          <w:tcPr>
            <w:tcW w:w="4675" w:type="dxa"/>
          </w:tcPr>
          <w:p w:rsidRPr="007A4798" w:rsidR="00002982" w:rsidP="00A54564" w:rsidRDefault="00002982" w14:paraId="50538D52" w14:textId="77777777">
            <w:pPr>
              <w:spacing w:line="276" w:lineRule="auto"/>
              <w:rPr>
                <w:rFonts w:eastAsiaTheme="minorEastAsia"/>
              </w:rPr>
            </w:pPr>
            <w:r w:rsidRPr="053D22D2">
              <w:rPr>
                <w:rFonts w:eastAsiaTheme="minorEastAsia"/>
              </w:rPr>
              <w:lastRenderedPageBreak/>
              <w:t>6. What are the LOINC or internal testing codes associated with the tests your lab used in 2020 (e.g. LOINC codes 13957-6, 34713-8, or 54067-4)?</w:t>
            </w:r>
          </w:p>
        </w:tc>
        <w:tc>
          <w:tcPr>
            <w:tcW w:w="4675" w:type="dxa"/>
          </w:tcPr>
          <w:p w:rsidR="00002982" w:rsidP="00A54564" w:rsidRDefault="00002982" w14:paraId="306167DE" w14:textId="77777777">
            <w:pPr>
              <w:spacing w:line="276" w:lineRule="auto"/>
              <w:rPr>
                <w:rFonts w:eastAsiaTheme="minorEastAsia"/>
              </w:rPr>
            </w:pPr>
            <w:r w:rsidRPr="053D22D2">
              <w:rPr>
                <w:rFonts w:eastAsiaTheme="minorEastAsia"/>
              </w:rPr>
              <w:t>6. What are the LOINC or internal testing codes associated with the tests your lab used in 2021 (e.g. LOINC codes 13957-6, 34713-8, or 54067-4)?</w:t>
            </w:r>
          </w:p>
        </w:tc>
      </w:tr>
      <w:tr w:rsidRPr="007A4798" w:rsidR="00002982" w:rsidTr="00A54564" w14:paraId="2AF3E67D" w14:textId="77777777">
        <w:tc>
          <w:tcPr>
            <w:tcW w:w="4675" w:type="dxa"/>
          </w:tcPr>
          <w:p w:rsidRPr="007A4798" w:rsidR="00002982" w:rsidP="00A54564" w:rsidRDefault="00002982" w14:paraId="120A2FE3" w14:textId="77777777">
            <w:pPr>
              <w:spacing w:line="276" w:lineRule="auto"/>
              <w:rPr>
                <w:rFonts w:eastAsiaTheme="minorEastAsia"/>
              </w:rPr>
            </w:pPr>
            <w:r w:rsidRPr="053D22D2">
              <w:rPr>
                <w:rFonts w:eastAsiaTheme="minorEastAsia"/>
              </w:rPr>
              <w:t xml:space="preserve">7a. In 2020, did your laboratory experience any shortages in supplies, reagents, and/or test kits for performing </w:t>
            </w:r>
            <w:r w:rsidRPr="053D22D2">
              <w:rPr>
                <w:rFonts w:eastAsiaTheme="minorEastAsia"/>
                <w:i/>
                <w:iCs/>
              </w:rPr>
              <w:t>C. difficile</w:t>
            </w:r>
            <w:r w:rsidRPr="053D22D2">
              <w:rPr>
                <w:rFonts w:eastAsiaTheme="minorEastAsia"/>
              </w:rPr>
              <w:t xml:space="preserve"> testing (e.g., NAAT or EIA reagents, swabs)?</w:t>
            </w:r>
          </w:p>
        </w:tc>
        <w:tc>
          <w:tcPr>
            <w:tcW w:w="4675" w:type="dxa"/>
          </w:tcPr>
          <w:p w:rsidR="00002982" w:rsidP="00A54564" w:rsidRDefault="00002982" w14:paraId="2BDBD129" w14:textId="77777777">
            <w:pPr>
              <w:spacing w:line="276" w:lineRule="auto"/>
              <w:rPr>
                <w:rFonts w:eastAsiaTheme="minorEastAsia"/>
              </w:rPr>
            </w:pPr>
            <w:r w:rsidRPr="053D22D2">
              <w:rPr>
                <w:rFonts w:eastAsiaTheme="minorEastAsia"/>
              </w:rPr>
              <w:t xml:space="preserve">7a. In 2021, did your laboratory experience any shortages in supplies, reagents, and/or test kits for performing </w:t>
            </w:r>
            <w:r w:rsidRPr="053D22D2">
              <w:rPr>
                <w:rFonts w:eastAsiaTheme="minorEastAsia"/>
                <w:i/>
                <w:iCs/>
              </w:rPr>
              <w:t>C. difficile</w:t>
            </w:r>
            <w:r w:rsidRPr="053D22D2">
              <w:rPr>
                <w:rFonts w:eastAsiaTheme="minorEastAsia"/>
              </w:rPr>
              <w:t xml:space="preserve"> testing (e.g., NAAT or EIA reagents, swabs)?</w:t>
            </w:r>
          </w:p>
        </w:tc>
      </w:tr>
      <w:tr w:rsidRPr="007A4798" w:rsidR="00002982" w:rsidTr="00A54564" w14:paraId="7231C813" w14:textId="77777777">
        <w:tc>
          <w:tcPr>
            <w:tcW w:w="4675" w:type="dxa"/>
          </w:tcPr>
          <w:p w:rsidRPr="007A4798" w:rsidR="00002982" w:rsidP="00A54564" w:rsidRDefault="00002982" w14:paraId="69DE2605" w14:textId="77777777">
            <w:pPr>
              <w:spacing w:line="276" w:lineRule="auto"/>
              <w:ind w:left="360" w:hanging="360"/>
              <w:rPr>
                <w:rFonts w:eastAsiaTheme="minorEastAsia"/>
              </w:rPr>
            </w:pPr>
            <w:r w:rsidRPr="053D22D2">
              <w:rPr>
                <w:rFonts w:eastAsiaTheme="minorEastAsia"/>
              </w:rPr>
              <w:t xml:space="preserve">7b. If your laboratory experienced a supply shortage for </w:t>
            </w:r>
            <w:r w:rsidRPr="053D22D2">
              <w:rPr>
                <w:rFonts w:eastAsiaTheme="minorEastAsia"/>
                <w:i/>
                <w:iCs/>
              </w:rPr>
              <w:t>C. difficile</w:t>
            </w:r>
            <w:r w:rsidRPr="053D22D2">
              <w:rPr>
                <w:rFonts w:eastAsiaTheme="minorEastAsia"/>
              </w:rPr>
              <w:t xml:space="preserve"> testing in 2020, how did the shortage affect your laboratory’s ability to perform </w:t>
            </w:r>
            <w:r w:rsidRPr="053D22D2">
              <w:rPr>
                <w:rFonts w:eastAsiaTheme="minorEastAsia"/>
                <w:i/>
                <w:iCs/>
              </w:rPr>
              <w:t>C. difficile</w:t>
            </w:r>
            <w:r w:rsidRPr="053D22D2">
              <w:rPr>
                <w:rFonts w:eastAsiaTheme="minorEastAsia"/>
              </w:rPr>
              <w:t xml:space="preserve"> testing? </w:t>
            </w:r>
            <w:r w:rsidRPr="053D22D2">
              <w:rPr>
                <w:rFonts w:eastAsiaTheme="minorEastAsia"/>
                <w:i/>
                <w:iCs/>
              </w:rPr>
              <w:t>(Check all that apply)</w:t>
            </w:r>
          </w:p>
        </w:tc>
        <w:tc>
          <w:tcPr>
            <w:tcW w:w="4675" w:type="dxa"/>
          </w:tcPr>
          <w:p w:rsidR="00002982" w:rsidP="00A54564" w:rsidRDefault="00002982" w14:paraId="0A657B24" w14:textId="77777777">
            <w:pPr>
              <w:spacing w:line="276" w:lineRule="auto"/>
              <w:ind w:left="360" w:hanging="360"/>
              <w:rPr>
                <w:rFonts w:eastAsiaTheme="minorEastAsia"/>
              </w:rPr>
            </w:pPr>
            <w:r w:rsidRPr="053D22D2">
              <w:rPr>
                <w:rFonts w:eastAsiaTheme="minorEastAsia"/>
              </w:rPr>
              <w:t xml:space="preserve">7b. If your laboratory experienced a supply shortage for </w:t>
            </w:r>
            <w:r w:rsidRPr="053D22D2">
              <w:rPr>
                <w:rFonts w:eastAsiaTheme="minorEastAsia"/>
                <w:i/>
                <w:iCs/>
              </w:rPr>
              <w:t>C. difficile</w:t>
            </w:r>
            <w:r w:rsidRPr="053D22D2">
              <w:rPr>
                <w:rFonts w:eastAsiaTheme="minorEastAsia"/>
              </w:rPr>
              <w:t xml:space="preserve"> testing in 2021, how did the shortage affect your laboratory’s ability to perform </w:t>
            </w:r>
            <w:r w:rsidRPr="053D22D2">
              <w:rPr>
                <w:rFonts w:eastAsiaTheme="minorEastAsia"/>
                <w:i/>
                <w:iCs/>
              </w:rPr>
              <w:t>C. difficile</w:t>
            </w:r>
            <w:r w:rsidRPr="053D22D2">
              <w:rPr>
                <w:rFonts w:eastAsiaTheme="minorEastAsia"/>
              </w:rPr>
              <w:t xml:space="preserve"> testing? </w:t>
            </w:r>
            <w:r w:rsidRPr="053D22D2">
              <w:rPr>
                <w:rFonts w:eastAsiaTheme="minorEastAsia"/>
                <w:i/>
                <w:iCs/>
              </w:rPr>
              <w:t>(Check all that apply)</w:t>
            </w:r>
          </w:p>
        </w:tc>
      </w:tr>
      <w:tr w:rsidRPr="007A4798" w:rsidR="00002982" w:rsidTr="00A54564" w14:paraId="2E3022BD" w14:textId="77777777">
        <w:tc>
          <w:tcPr>
            <w:tcW w:w="4675" w:type="dxa"/>
          </w:tcPr>
          <w:p w:rsidRPr="007A4798" w:rsidR="00002982" w:rsidP="00A54564" w:rsidRDefault="00002982" w14:paraId="7AD58359" w14:textId="77777777">
            <w:pPr>
              <w:spacing w:line="276" w:lineRule="auto"/>
              <w:rPr>
                <w:rFonts w:eastAsiaTheme="minorEastAsia"/>
              </w:rPr>
            </w:pPr>
            <w:r w:rsidRPr="053D22D2">
              <w:rPr>
                <w:rFonts w:eastAsiaTheme="minorEastAsia"/>
              </w:rPr>
              <w:t xml:space="preserve">7c. In 2020, did your laboratory experience a high demand for COVID-19 testing that limited the availability of staff (e.g., reduced staffing or work time) or the use of equipment to perform </w:t>
            </w:r>
            <w:r w:rsidRPr="053D22D2">
              <w:rPr>
                <w:rFonts w:eastAsiaTheme="minorEastAsia"/>
                <w:i/>
                <w:iCs/>
              </w:rPr>
              <w:t>C. difficile</w:t>
            </w:r>
            <w:r w:rsidRPr="053D22D2">
              <w:rPr>
                <w:rFonts w:eastAsiaTheme="minorEastAsia"/>
              </w:rPr>
              <w:t xml:space="preserve"> testing?</w:t>
            </w:r>
          </w:p>
        </w:tc>
        <w:tc>
          <w:tcPr>
            <w:tcW w:w="4675" w:type="dxa"/>
          </w:tcPr>
          <w:p w:rsidR="00002982" w:rsidP="00A54564" w:rsidRDefault="00002982" w14:paraId="6C1CF6AC" w14:textId="77777777">
            <w:pPr>
              <w:spacing w:line="276" w:lineRule="auto"/>
              <w:rPr>
                <w:rFonts w:eastAsiaTheme="minorEastAsia"/>
              </w:rPr>
            </w:pPr>
            <w:r w:rsidRPr="053D22D2">
              <w:rPr>
                <w:rFonts w:eastAsiaTheme="minorEastAsia"/>
              </w:rPr>
              <w:t xml:space="preserve">7c. In 2021, did your laboratory experience a high demand for COVID-19 testing that limited the availability of staff (e.g., reduced staffing or work time) or the use of equipment to perform </w:t>
            </w:r>
            <w:r w:rsidRPr="053D22D2">
              <w:rPr>
                <w:rFonts w:eastAsiaTheme="minorEastAsia"/>
                <w:i/>
                <w:iCs/>
              </w:rPr>
              <w:t>C. difficile</w:t>
            </w:r>
            <w:r w:rsidRPr="053D22D2">
              <w:rPr>
                <w:rFonts w:eastAsiaTheme="minorEastAsia"/>
              </w:rPr>
              <w:t xml:space="preserve"> testing?</w:t>
            </w:r>
          </w:p>
        </w:tc>
      </w:tr>
      <w:tr w:rsidRPr="007A4798" w:rsidR="00002982" w:rsidTr="00A54564" w14:paraId="6F5DB7A7" w14:textId="77777777">
        <w:tc>
          <w:tcPr>
            <w:tcW w:w="4675" w:type="dxa"/>
          </w:tcPr>
          <w:p w:rsidRPr="007A4798" w:rsidR="00002982" w:rsidP="00A54564" w:rsidRDefault="00002982" w14:paraId="07B1890D" w14:textId="77777777">
            <w:pPr>
              <w:spacing w:line="276" w:lineRule="auto"/>
              <w:rPr>
                <w:rFonts w:eastAsiaTheme="minorEastAsia"/>
              </w:rPr>
            </w:pPr>
            <w:r w:rsidRPr="053D22D2">
              <w:rPr>
                <w:rFonts w:eastAsiaTheme="minorEastAsia"/>
              </w:rPr>
              <w:t xml:space="preserve">8. Did your lab testing algorithm for </w:t>
            </w:r>
            <w:r w:rsidRPr="053D22D2">
              <w:rPr>
                <w:rFonts w:eastAsiaTheme="minorEastAsia"/>
                <w:i/>
                <w:iCs/>
              </w:rPr>
              <w:t>C. difficile</w:t>
            </w:r>
            <w:r w:rsidRPr="053D22D2">
              <w:rPr>
                <w:rFonts w:eastAsiaTheme="minorEastAsia"/>
              </w:rPr>
              <w:t xml:space="preserve"> change between January 1, 2020 and December 31, 2020?</w:t>
            </w:r>
          </w:p>
        </w:tc>
        <w:tc>
          <w:tcPr>
            <w:tcW w:w="4675" w:type="dxa"/>
          </w:tcPr>
          <w:p w:rsidR="00002982" w:rsidP="00A54564" w:rsidRDefault="00002982" w14:paraId="40E369C6" w14:textId="77777777">
            <w:pPr>
              <w:spacing w:line="276" w:lineRule="auto"/>
              <w:rPr>
                <w:rFonts w:eastAsiaTheme="minorEastAsia"/>
              </w:rPr>
            </w:pPr>
            <w:r w:rsidRPr="053D22D2">
              <w:rPr>
                <w:rFonts w:eastAsiaTheme="minorEastAsia"/>
              </w:rPr>
              <w:t xml:space="preserve">8. Did your lab testing algorithm for </w:t>
            </w:r>
            <w:r w:rsidRPr="053D22D2">
              <w:rPr>
                <w:rFonts w:eastAsiaTheme="minorEastAsia"/>
                <w:i/>
                <w:iCs/>
              </w:rPr>
              <w:t>C. difficile</w:t>
            </w:r>
            <w:r w:rsidRPr="053D22D2">
              <w:rPr>
                <w:rFonts w:eastAsiaTheme="minorEastAsia"/>
              </w:rPr>
              <w:t xml:space="preserve"> change between January 1, 2021 and December 31, 2021?</w:t>
            </w:r>
          </w:p>
        </w:tc>
      </w:tr>
      <w:tr w:rsidRPr="007A4798" w:rsidR="00002982" w:rsidTr="00A54564" w14:paraId="64161C23" w14:textId="77777777">
        <w:tc>
          <w:tcPr>
            <w:tcW w:w="4675" w:type="dxa"/>
          </w:tcPr>
          <w:p w:rsidRPr="007A4798" w:rsidR="00002982" w:rsidP="00A54564" w:rsidRDefault="00002982" w14:paraId="795B82FE" w14:textId="77777777">
            <w:pPr>
              <w:spacing w:line="276" w:lineRule="auto"/>
              <w:rPr>
                <w:rFonts w:eastAsiaTheme="minorEastAsia"/>
              </w:rPr>
            </w:pPr>
            <w:r w:rsidRPr="053D22D2">
              <w:rPr>
                <w:rFonts w:eastAsiaTheme="minorEastAsia"/>
              </w:rPr>
              <w:t xml:space="preserve">8a. </w:t>
            </w:r>
            <w:r w:rsidRPr="053D22D2">
              <w:rPr>
                <w:rFonts w:eastAsiaTheme="minorEastAsia"/>
                <w:i/>
                <w:iCs/>
              </w:rPr>
              <w:t>(If yes)</w:t>
            </w:r>
            <w:r w:rsidRPr="053D22D2">
              <w:rPr>
                <w:rFonts w:eastAsiaTheme="minorEastAsia"/>
              </w:rPr>
              <w:t xml:space="preserve"> What was the previous type and order of testing performed by your lab in 2020 </w:t>
            </w:r>
            <w:r w:rsidRPr="053D22D2">
              <w:rPr>
                <w:rFonts w:eastAsiaTheme="minorEastAsia"/>
                <w:u w:val="single"/>
              </w:rPr>
              <w:t>before</w:t>
            </w:r>
            <w:r w:rsidRPr="053D22D2">
              <w:rPr>
                <w:rFonts w:eastAsiaTheme="minorEastAsia"/>
              </w:rPr>
              <w:t xml:space="preserve"> it changed its testing algorithm?</w:t>
            </w:r>
          </w:p>
        </w:tc>
        <w:tc>
          <w:tcPr>
            <w:tcW w:w="4675" w:type="dxa"/>
          </w:tcPr>
          <w:p w:rsidR="00002982" w:rsidP="00A54564" w:rsidRDefault="00002982" w14:paraId="46BD37E5" w14:textId="77777777">
            <w:pPr>
              <w:spacing w:line="276" w:lineRule="auto"/>
              <w:rPr>
                <w:rFonts w:eastAsiaTheme="minorEastAsia"/>
              </w:rPr>
            </w:pPr>
            <w:r w:rsidRPr="053D22D2">
              <w:rPr>
                <w:rFonts w:eastAsiaTheme="minorEastAsia"/>
              </w:rPr>
              <w:t xml:space="preserve">8a. </w:t>
            </w:r>
            <w:r w:rsidRPr="053D22D2">
              <w:rPr>
                <w:rFonts w:eastAsiaTheme="minorEastAsia"/>
                <w:i/>
                <w:iCs/>
              </w:rPr>
              <w:t>(If yes)</w:t>
            </w:r>
            <w:r w:rsidRPr="053D22D2">
              <w:rPr>
                <w:rFonts w:eastAsiaTheme="minorEastAsia"/>
              </w:rPr>
              <w:t xml:space="preserve"> What was the previous type and order of testing performed by your lab in 2021 </w:t>
            </w:r>
            <w:r w:rsidRPr="053D22D2">
              <w:rPr>
                <w:rFonts w:eastAsiaTheme="minorEastAsia"/>
                <w:u w:val="single"/>
              </w:rPr>
              <w:t>before</w:t>
            </w:r>
            <w:r w:rsidRPr="053D22D2">
              <w:rPr>
                <w:rFonts w:eastAsiaTheme="minorEastAsia"/>
              </w:rPr>
              <w:t xml:space="preserve"> it changed its testing algorithm?</w:t>
            </w:r>
          </w:p>
        </w:tc>
      </w:tr>
      <w:tr w:rsidRPr="007A4798" w:rsidR="00002982" w:rsidTr="00A54564" w14:paraId="1D90DEFE" w14:textId="77777777">
        <w:tc>
          <w:tcPr>
            <w:tcW w:w="4675" w:type="dxa"/>
          </w:tcPr>
          <w:p w:rsidRPr="007A4798" w:rsidR="00002982" w:rsidP="00A54564" w:rsidRDefault="00002982" w14:paraId="3F4263A6" w14:textId="77777777">
            <w:pPr>
              <w:spacing w:line="276" w:lineRule="auto"/>
              <w:rPr>
                <w:rFonts w:eastAsiaTheme="minorEastAsia"/>
              </w:rPr>
            </w:pPr>
            <w:r w:rsidRPr="053D22D2">
              <w:rPr>
                <w:rFonts w:eastAsiaTheme="minorEastAsia"/>
              </w:rPr>
              <w:t xml:space="preserve">9. Did your lab have a policy to reject stool specimens for </w:t>
            </w:r>
            <w:r w:rsidRPr="053D22D2">
              <w:rPr>
                <w:rFonts w:eastAsiaTheme="minorEastAsia"/>
                <w:i/>
                <w:iCs/>
              </w:rPr>
              <w:t xml:space="preserve">C. difficile </w:t>
            </w:r>
            <w:r w:rsidRPr="053D22D2">
              <w:rPr>
                <w:rFonts w:eastAsiaTheme="minorEastAsia"/>
              </w:rPr>
              <w:t>testing in 2020?</w:t>
            </w:r>
          </w:p>
        </w:tc>
        <w:tc>
          <w:tcPr>
            <w:tcW w:w="4675" w:type="dxa"/>
          </w:tcPr>
          <w:p w:rsidR="00002982" w:rsidP="00A54564" w:rsidRDefault="00002982" w14:paraId="70F5B796" w14:textId="77777777">
            <w:pPr>
              <w:spacing w:line="276" w:lineRule="auto"/>
              <w:rPr>
                <w:rFonts w:eastAsiaTheme="minorEastAsia"/>
              </w:rPr>
            </w:pPr>
            <w:r w:rsidRPr="053D22D2">
              <w:rPr>
                <w:rFonts w:eastAsiaTheme="minorEastAsia"/>
              </w:rPr>
              <w:t xml:space="preserve">9. Did your lab have a policy to reject stool specimens for </w:t>
            </w:r>
            <w:r w:rsidRPr="053D22D2">
              <w:rPr>
                <w:rFonts w:eastAsiaTheme="minorEastAsia"/>
                <w:i/>
                <w:iCs/>
              </w:rPr>
              <w:t xml:space="preserve">C. difficile </w:t>
            </w:r>
            <w:r w:rsidRPr="053D22D2">
              <w:rPr>
                <w:rFonts w:eastAsiaTheme="minorEastAsia"/>
              </w:rPr>
              <w:t>testing in 2021?</w:t>
            </w:r>
          </w:p>
        </w:tc>
      </w:tr>
      <w:tr w:rsidRPr="007A4798" w:rsidR="00002982" w:rsidTr="00A54564" w14:paraId="1C582AA4" w14:textId="77777777">
        <w:tc>
          <w:tcPr>
            <w:tcW w:w="4675" w:type="dxa"/>
          </w:tcPr>
          <w:p w:rsidRPr="007A4798" w:rsidR="00002982" w:rsidP="00A54564" w:rsidRDefault="00002982" w14:paraId="59C78685" w14:textId="77777777">
            <w:pPr>
              <w:spacing w:line="276" w:lineRule="auto"/>
              <w:rPr>
                <w:rFonts w:eastAsiaTheme="minorEastAsia"/>
              </w:rPr>
            </w:pPr>
            <w:r w:rsidRPr="053D22D2">
              <w:rPr>
                <w:rFonts w:eastAsiaTheme="minorEastAsia"/>
              </w:rPr>
              <w:t>9a. Did your rejection policy for stool specimens change between January 1, 2020 and December 31, 2020?</w:t>
            </w:r>
          </w:p>
        </w:tc>
        <w:tc>
          <w:tcPr>
            <w:tcW w:w="4675" w:type="dxa"/>
          </w:tcPr>
          <w:p w:rsidR="00002982" w:rsidP="00A54564" w:rsidRDefault="00002982" w14:paraId="56808AC2" w14:textId="77777777">
            <w:pPr>
              <w:spacing w:line="276" w:lineRule="auto"/>
              <w:rPr>
                <w:rFonts w:eastAsiaTheme="minorEastAsia"/>
              </w:rPr>
            </w:pPr>
            <w:r w:rsidRPr="053D22D2">
              <w:rPr>
                <w:rFonts w:eastAsiaTheme="minorEastAsia"/>
              </w:rPr>
              <w:t>9a. Did your rejection policy for stool specimens change between January 1, 2021 and December 31, 2021?</w:t>
            </w:r>
          </w:p>
        </w:tc>
      </w:tr>
      <w:tr w:rsidRPr="007A4798" w:rsidR="00002982" w:rsidTr="00A54564" w14:paraId="268637E8" w14:textId="77777777">
        <w:tc>
          <w:tcPr>
            <w:tcW w:w="4675" w:type="dxa"/>
          </w:tcPr>
          <w:p w:rsidRPr="007A4798" w:rsidR="00002982" w:rsidP="00A54564" w:rsidRDefault="00002982" w14:paraId="7D689A36" w14:textId="77777777">
            <w:pPr>
              <w:spacing w:line="276" w:lineRule="auto"/>
              <w:rPr>
                <w:rFonts w:eastAsiaTheme="minorEastAsia"/>
              </w:rPr>
            </w:pPr>
            <w:r w:rsidRPr="053D22D2">
              <w:rPr>
                <w:rFonts w:eastAsiaTheme="minorEastAsia"/>
              </w:rPr>
              <w:t xml:space="preserve">10. How many stool samples did you test for </w:t>
            </w:r>
            <w:r w:rsidRPr="053D22D2">
              <w:rPr>
                <w:rFonts w:eastAsiaTheme="minorEastAsia"/>
                <w:i/>
                <w:iCs/>
              </w:rPr>
              <w:t>C. difficile</w:t>
            </w:r>
            <w:r w:rsidRPr="053D22D2">
              <w:rPr>
                <w:rFonts w:eastAsiaTheme="minorEastAsia"/>
              </w:rPr>
              <w:t xml:space="preserve"> each month in 2020?</w:t>
            </w:r>
          </w:p>
        </w:tc>
        <w:tc>
          <w:tcPr>
            <w:tcW w:w="4675" w:type="dxa"/>
          </w:tcPr>
          <w:p w:rsidR="00002982" w:rsidP="00A54564" w:rsidRDefault="00002982" w14:paraId="30F0F225" w14:textId="77777777">
            <w:pPr>
              <w:spacing w:line="276" w:lineRule="auto"/>
              <w:rPr>
                <w:rFonts w:eastAsiaTheme="minorEastAsia"/>
              </w:rPr>
            </w:pPr>
            <w:r w:rsidRPr="053D22D2">
              <w:rPr>
                <w:rFonts w:eastAsiaTheme="minorEastAsia"/>
              </w:rPr>
              <w:t xml:space="preserve">10. How many stool samples did you test for </w:t>
            </w:r>
            <w:r w:rsidRPr="053D22D2">
              <w:rPr>
                <w:rFonts w:eastAsiaTheme="minorEastAsia"/>
                <w:i/>
                <w:iCs/>
              </w:rPr>
              <w:t>C. difficile</w:t>
            </w:r>
            <w:r w:rsidRPr="053D22D2">
              <w:rPr>
                <w:rFonts w:eastAsiaTheme="minorEastAsia"/>
              </w:rPr>
              <w:t xml:space="preserve"> each month in 2021?</w:t>
            </w:r>
          </w:p>
        </w:tc>
      </w:tr>
    </w:tbl>
    <w:p w:rsidRPr="007A4798" w:rsidR="00002982" w:rsidP="00002982" w:rsidRDefault="00002982" w14:paraId="061B772E" w14:textId="77777777">
      <w:pPr>
        <w:rPr>
          <w:rFonts w:eastAsiaTheme="minorEastAsia"/>
        </w:rPr>
      </w:pPr>
    </w:p>
    <w:p w:rsidR="00002982" w:rsidRDefault="00002982" w14:paraId="5E8035C4" w14:textId="56DA855A">
      <w:pPr>
        <w:rPr>
          <w:b/>
          <w:bCs/>
          <w:sz w:val="23"/>
          <w:szCs w:val="23"/>
        </w:rPr>
      </w:pPr>
      <w:r>
        <w:rPr>
          <w:b/>
          <w:bCs/>
          <w:sz w:val="23"/>
          <w:szCs w:val="23"/>
        </w:rPr>
        <w:br w:type="page"/>
      </w:r>
    </w:p>
    <w:p w:rsidR="00131E73" w:rsidP="00351B64" w:rsidRDefault="00131E73" w14:paraId="67123207" w14:textId="2BDBF4D8">
      <w:pPr>
        <w:pStyle w:val="ListParagraph"/>
        <w:numPr>
          <w:ilvl w:val="0"/>
          <w:numId w:val="13"/>
        </w:numPr>
        <w:spacing w:after="0" w:line="240" w:lineRule="auto"/>
        <w:contextualSpacing w:val="0"/>
        <w:rPr>
          <w:b/>
          <w:bCs/>
          <w:sz w:val="23"/>
          <w:szCs w:val="23"/>
        </w:rPr>
      </w:pPr>
      <w:r w:rsidRPr="00131E73">
        <w:rPr>
          <w:b/>
          <w:bCs/>
          <w:sz w:val="23"/>
          <w:szCs w:val="23"/>
        </w:rPr>
        <w:lastRenderedPageBreak/>
        <w:t>HAIC: Candidemia Case Report (Attachment #1</w:t>
      </w:r>
      <w:r w:rsidR="00351B64">
        <w:rPr>
          <w:b/>
          <w:bCs/>
          <w:sz w:val="23"/>
          <w:szCs w:val="23"/>
        </w:rPr>
        <w:t>4</w:t>
      </w:r>
      <w:r w:rsidRPr="00131E73">
        <w:rPr>
          <w:b/>
          <w:bCs/>
          <w:sz w:val="23"/>
          <w:szCs w:val="23"/>
        </w:rPr>
        <w:t>)</w:t>
      </w:r>
    </w:p>
    <w:tbl>
      <w:tblPr>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15"/>
        <w:gridCol w:w="5215"/>
      </w:tblGrid>
      <w:tr w:rsidRPr="001C2946" w:rsidR="00002982" w:rsidTr="00A54564" w14:paraId="3A566A84" w14:textId="77777777">
        <w:trPr>
          <w:trHeight w:val="395"/>
          <w:jc w:val="center"/>
        </w:trPr>
        <w:tc>
          <w:tcPr>
            <w:tcW w:w="5215" w:type="dxa"/>
            <w:shd w:val="clear" w:color="auto" w:fill="E7E6E6" w:themeFill="background2"/>
          </w:tcPr>
          <w:p w:rsidRPr="00002982" w:rsidR="00002982" w:rsidP="00002982" w:rsidRDefault="00002982" w14:paraId="62C09B59" w14:textId="77777777">
            <w:pPr>
              <w:pStyle w:val="ListParagraph"/>
              <w:rPr>
                <w:rFonts w:ascii="Tahoma" w:hAnsi="Tahoma" w:cs="Tahoma"/>
                <w:b/>
              </w:rPr>
            </w:pPr>
            <w:r w:rsidRPr="00002982">
              <w:rPr>
                <w:rFonts w:ascii="Tahoma" w:hAnsi="Tahoma" w:cs="Tahoma"/>
                <w:b/>
              </w:rPr>
              <w:t>2021 CRF Question</w:t>
            </w:r>
          </w:p>
        </w:tc>
        <w:tc>
          <w:tcPr>
            <w:tcW w:w="5215" w:type="dxa"/>
            <w:shd w:val="clear" w:color="auto" w:fill="E7E6E6" w:themeFill="background2"/>
          </w:tcPr>
          <w:p w:rsidRPr="001C2946" w:rsidR="00002982" w:rsidP="00A54564" w:rsidRDefault="00002982" w14:paraId="121492F5" w14:textId="77777777">
            <w:pPr>
              <w:jc w:val="center"/>
              <w:rPr>
                <w:rFonts w:ascii="Tahoma" w:hAnsi="Tahoma" w:cs="Tahoma"/>
                <w:b/>
              </w:rPr>
            </w:pPr>
            <w:r w:rsidRPr="001C2946">
              <w:rPr>
                <w:rFonts w:ascii="Tahoma" w:hAnsi="Tahoma" w:cs="Tahoma"/>
                <w:b/>
              </w:rPr>
              <w:t>202</w:t>
            </w:r>
            <w:r>
              <w:rPr>
                <w:rFonts w:ascii="Tahoma" w:hAnsi="Tahoma" w:cs="Tahoma"/>
                <w:b/>
              </w:rPr>
              <w:t>2</w:t>
            </w:r>
            <w:r w:rsidRPr="001C2946">
              <w:rPr>
                <w:rFonts w:ascii="Tahoma" w:hAnsi="Tahoma" w:cs="Tahoma"/>
                <w:b/>
              </w:rPr>
              <w:t xml:space="preserve"> CRF Question</w:t>
            </w:r>
          </w:p>
        </w:tc>
      </w:tr>
      <w:tr w:rsidRPr="001C2946" w:rsidR="00002982" w:rsidTr="00A54564" w14:paraId="266C3C31" w14:textId="77777777">
        <w:trPr>
          <w:jc w:val="center"/>
        </w:trPr>
        <w:tc>
          <w:tcPr>
            <w:tcW w:w="5215" w:type="dxa"/>
            <w:shd w:val="clear" w:color="auto" w:fill="auto"/>
          </w:tcPr>
          <w:p w:rsidR="00002982" w:rsidP="00A54564" w:rsidRDefault="00002982" w14:paraId="2041158F" w14:textId="77777777">
            <w:pPr>
              <w:rPr>
                <w:rFonts w:ascii="Tahoma" w:hAnsi="Tahoma" w:cs="Tahoma"/>
                <w:bCs/>
                <w:sz w:val="18"/>
                <w:szCs w:val="18"/>
              </w:rPr>
            </w:pPr>
            <w:r w:rsidRPr="001C2946">
              <w:rPr>
                <w:rFonts w:ascii="Tahoma" w:hAnsi="Tahoma" w:cs="Tahoma"/>
                <w:b/>
                <w:sz w:val="18"/>
                <w:szCs w:val="18"/>
              </w:rPr>
              <w:t xml:space="preserve">CANDIDEMIA 2021 CASE REPORT FORM </w:t>
            </w:r>
            <w:r w:rsidRPr="001C2946">
              <w:rPr>
                <w:rFonts w:ascii="Tahoma" w:hAnsi="Tahoma" w:cs="Tahoma"/>
                <w:bCs/>
                <w:sz w:val="18"/>
                <w:szCs w:val="18"/>
              </w:rPr>
              <w:t>(header)</w:t>
            </w:r>
          </w:p>
          <w:p w:rsidRPr="00292CB2" w:rsidR="00002982" w:rsidP="00A54564" w:rsidRDefault="00002982" w14:paraId="7BE4CCFD" w14:textId="77777777">
            <w:pPr>
              <w:rPr>
                <w:rFonts w:ascii="Tahoma" w:hAnsi="Tahoma" w:cs="Tahoma"/>
                <w:bCs/>
                <w:i/>
                <w:iCs/>
                <w:sz w:val="18"/>
                <w:szCs w:val="18"/>
              </w:rPr>
            </w:pPr>
            <w:r>
              <w:rPr>
                <w:rFonts w:ascii="Tahoma" w:hAnsi="Tahoma" w:cs="Tahoma"/>
                <w:bCs/>
                <w:i/>
                <w:iCs/>
                <w:sz w:val="18"/>
                <w:szCs w:val="18"/>
              </w:rPr>
              <w:t>(changed year)</w:t>
            </w:r>
          </w:p>
        </w:tc>
        <w:tc>
          <w:tcPr>
            <w:tcW w:w="5215" w:type="dxa"/>
          </w:tcPr>
          <w:p w:rsidR="00002982" w:rsidP="00A54564" w:rsidRDefault="00002982" w14:paraId="1398EF0A" w14:textId="77777777">
            <w:pPr>
              <w:rPr>
                <w:rFonts w:ascii="Tahoma" w:hAnsi="Tahoma" w:cs="Tahoma"/>
                <w:bCs/>
                <w:sz w:val="18"/>
                <w:szCs w:val="18"/>
              </w:rPr>
            </w:pPr>
            <w:r w:rsidRPr="001C2946">
              <w:rPr>
                <w:rFonts w:ascii="Tahoma" w:hAnsi="Tahoma" w:cs="Tahoma"/>
                <w:b/>
                <w:sz w:val="18"/>
                <w:szCs w:val="18"/>
              </w:rPr>
              <w:t>CANDIDEMIA 202</w:t>
            </w:r>
            <w:r>
              <w:rPr>
                <w:rFonts w:ascii="Tahoma" w:hAnsi="Tahoma" w:cs="Tahoma"/>
                <w:b/>
                <w:sz w:val="18"/>
                <w:szCs w:val="18"/>
              </w:rPr>
              <w:t>2</w:t>
            </w:r>
            <w:r w:rsidRPr="001C2946">
              <w:rPr>
                <w:rFonts w:ascii="Tahoma" w:hAnsi="Tahoma" w:cs="Tahoma"/>
                <w:b/>
                <w:sz w:val="18"/>
                <w:szCs w:val="18"/>
              </w:rPr>
              <w:t xml:space="preserve"> CASE REPORT FORM </w:t>
            </w:r>
            <w:r w:rsidRPr="001C2946">
              <w:rPr>
                <w:rFonts w:ascii="Tahoma" w:hAnsi="Tahoma" w:cs="Tahoma"/>
                <w:bCs/>
                <w:sz w:val="18"/>
                <w:szCs w:val="18"/>
              </w:rPr>
              <w:t>(header)</w:t>
            </w:r>
          </w:p>
          <w:p w:rsidRPr="001C2946" w:rsidR="00002982" w:rsidP="00A54564" w:rsidRDefault="00002982" w14:paraId="6D17001D" w14:textId="77777777">
            <w:pPr>
              <w:rPr>
                <w:rFonts w:ascii="Tahoma" w:hAnsi="Tahoma" w:cs="Tahoma"/>
                <w:b/>
                <w:sz w:val="18"/>
                <w:szCs w:val="18"/>
              </w:rPr>
            </w:pPr>
            <w:r>
              <w:rPr>
                <w:rFonts w:ascii="Tahoma" w:hAnsi="Tahoma" w:cs="Tahoma"/>
                <w:bCs/>
                <w:i/>
                <w:iCs/>
                <w:sz w:val="18"/>
                <w:szCs w:val="18"/>
              </w:rPr>
              <w:t>(changed year)</w:t>
            </w:r>
          </w:p>
        </w:tc>
      </w:tr>
      <w:tr w:rsidRPr="001C2946" w:rsidR="00002982" w:rsidTr="00A54564" w14:paraId="1B5B035D" w14:textId="77777777">
        <w:trPr>
          <w:jc w:val="center"/>
        </w:trPr>
        <w:tc>
          <w:tcPr>
            <w:tcW w:w="5215" w:type="dxa"/>
            <w:shd w:val="clear" w:color="auto" w:fill="auto"/>
          </w:tcPr>
          <w:p w:rsidR="00002982" w:rsidP="00A54564" w:rsidRDefault="00002982" w14:paraId="214DEDC2" w14:textId="77777777">
            <w:pPr>
              <w:rPr>
                <w:rFonts w:ascii="Tahoma" w:hAnsi="Tahoma" w:cs="Tahoma"/>
                <w:sz w:val="18"/>
              </w:rPr>
            </w:pPr>
            <w:r w:rsidRPr="001822AD">
              <w:rPr>
                <w:rFonts w:ascii="Tahoma" w:hAnsi="Tahoma" w:cs="Tahoma"/>
                <w:b/>
                <w:bCs/>
                <w:sz w:val="18"/>
              </w:rPr>
              <w:t>Version: Short Form 2021, Last Updated: 07/21/2020</w:t>
            </w:r>
            <w:r>
              <w:rPr>
                <w:rFonts w:ascii="Tahoma" w:hAnsi="Tahoma" w:cs="Tahoma"/>
                <w:sz w:val="18"/>
              </w:rPr>
              <w:t xml:space="preserve"> (footnotes)</w:t>
            </w:r>
          </w:p>
          <w:p w:rsidRPr="001822AD" w:rsidR="00002982" w:rsidP="00A54564" w:rsidRDefault="00002982" w14:paraId="45A6E9AB" w14:textId="77777777">
            <w:pPr>
              <w:rPr>
                <w:rFonts w:ascii="Tahoma" w:hAnsi="Tahoma" w:cs="Tahoma"/>
                <w:sz w:val="18"/>
              </w:rPr>
            </w:pPr>
            <w:r>
              <w:rPr>
                <w:rFonts w:ascii="Tahoma" w:hAnsi="Tahoma" w:cs="Tahoma"/>
                <w:i/>
                <w:iCs/>
                <w:sz w:val="18"/>
              </w:rPr>
              <w:t>(changed year and date)</w:t>
            </w:r>
            <w:r>
              <w:rPr>
                <w:rFonts w:ascii="Tahoma" w:hAnsi="Tahoma" w:cs="Tahoma"/>
                <w:sz w:val="18"/>
              </w:rPr>
              <w:t xml:space="preserve"> </w:t>
            </w:r>
          </w:p>
        </w:tc>
        <w:tc>
          <w:tcPr>
            <w:tcW w:w="5215" w:type="dxa"/>
          </w:tcPr>
          <w:p w:rsidR="00002982" w:rsidP="00A54564" w:rsidRDefault="00002982" w14:paraId="2F5F15D2" w14:textId="77777777">
            <w:pPr>
              <w:rPr>
                <w:rFonts w:ascii="Tahoma" w:hAnsi="Tahoma" w:cs="Tahoma"/>
                <w:sz w:val="18"/>
              </w:rPr>
            </w:pPr>
            <w:r w:rsidRPr="001822AD">
              <w:rPr>
                <w:rFonts w:ascii="Tahoma" w:hAnsi="Tahoma" w:cs="Tahoma"/>
                <w:b/>
                <w:bCs/>
                <w:sz w:val="18"/>
              </w:rPr>
              <w:t>Version: Short Form 202</w:t>
            </w:r>
            <w:r>
              <w:rPr>
                <w:rFonts w:ascii="Tahoma" w:hAnsi="Tahoma" w:cs="Tahoma"/>
                <w:b/>
                <w:bCs/>
                <w:sz w:val="18"/>
              </w:rPr>
              <w:t>2</w:t>
            </w:r>
            <w:r w:rsidRPr="001822AD">
              <w:rPr>
                <w:rFonts w:ascii="Tahoma" w:hAnsi="Tahoma" w:cs="Tahoma"/>
                <w:b/>
                <w:bCs/>
                <w:sz w:val="18"/>
              </w:rPr>
              <w:t>, Last Updated: 07/21/202</w:t>
            </w:r>
            <w:r>
              <w:rPr>
                <w:rFonts w:ascii="Tahoma" w:hAnsi="Tahoma" w:cs="Tahoma"/>
                <w:b/>
                <w:bCs/>
                <w:sz w:val="18"/>
              </w:rPr>
              <w:t>2</w:t>
            </w:r>
            <w:r>
              <w:rPr>
                <w:rFonts w:ascii="Tahoma" w:hAnsi="Tahoma" w:cs="Tahoma"/>
                <w:sz w:val="18"/>
              </w:rPr>
              <w:t xml:space="preserve"> (footnotes)</w:t>
            </w:r>
          </w:p>
          <w:p w:rsidRPr="001822AD" w:rsidR="00002982" w:rsidP="00A54564" w:rsidRDefault="00002982" w14:paraId="6DD4E4D0" w14:textId="77777777">
            <w:pPr>
              <w:rPr>
                <w:rFonts w:ascii="Tahoma" w:hAnsi="Tahoma" w:cs="Tahoma"/>
                <w:b/>
                <w:bCs/>
                <w:sz w:val="18"/>
              </w:rPr>
            </w:pPr>
            <w:r>
              <w:rPr>
                <w:rFonts w:ascii="Tahoma" w:hAnsi="Tahoma" w:cs="Tahoma"/>
                <w:i/>
                <w:iCs/>
                <w:sz w:val="18"/>
              </w:rPr>
              <w:t>(changed year and date)</w:t>
            </w:r>
            <w:r>
              <w:rPr>
                <w:rFonts w:ascii="Tahoma" w:hAnsi="Tahoma" w:cs="Tahoma"/>
                <w:sz w:val="18"/>
              </w:rPr>
              <w:t xml:space="preserve"> </w:t>
            </w:r>
          </w:p>
        </w:tc>
      </w:tr>
      <w:tr w:rsidRPr="001C2946" w:rsidR="00002982" w:rsidTr="00A54564" w14:paraId="17E239E9" w14:textId="77777777">
        <w:trPr>
          <w:jc w:val="center"/>
        </w:trPr>
        <w:tc>
          <w:tcPr>
            <w:tcW w:w="5215" w:type="dxa"/>
            <w:shd w:val="clear" w:color="auto" w:fill="auto"/>
          </w:tcPr>
          <w:p w:rsidRPr="001822AD" w:rsidR="00002982" w:rsidP="00A54564" w:rsidRDefault="00002982" w14:paraId="0D9CCDBF" w14:textId="77777777">
            <w:pPr>
              <w:rPr>
                <w:rFonts w:ascii="Tahoma" w:hAnsi="Tahoma" w:cs="Tahoma"/>
                <w:b/>
                <w:bCs/>
                <w:sz w:val="18"/>
              </w:rPr>
            </w:pPr>
            <w:r w:rsidRPr="00AF322F">
              <w:rPr>
                <w:rFonts w:ascii="Tahoma" w:hAnsi="Tahoma" w:cs="Tahoma"/>
                <w:b/>
                <w:bCs/>
                <w:color w:val="FF0000"/>
                <w:sz w:val="18"/>
              </w:rPr>
              <w:t>New Question</w:t>
            </w:r>
          </w:p>
        </w:tc>
        <w:tc>
          <w:tcPr>
            <w:tcW w:w="5215" w:type="dxa"/>
          </w:tcPr>
          <w:p w:rsidR="00002982" w:rsidP="00A54564" w:rsidRDefault="00002982" w14:paraId="538DCC63" w14:textId="77777777">
            <w:pPr>
              <w:rPr>
                <w:rFonts w:ascii="Tahoma" w:hAnsi="Tahoma"/>
                <w:sz w:val="16"/>
              </w:rPr>
            </w:pPr>
            <w:r>
              <w:rPr>
                <w:rFonts w:ascii="Tahoma" w:hAnsi="Tahoma"/>
                <w:sz w:val="16"/>
              </w:rPr>
              <w:t xml:space="preserve">Address type:  </w:t>
            </w:r>
          </w:p>
          <w:p w:rsidR="00002982" w:rsidP="00A54564" w:rsidRDefault="00002982" w14:paraId="01E6CE0E" w14:textId="77777777">
            <w:pPr>
              <w:rPr>
                <w:rFonts w:ascii="Tahoma" w:hAnsi="Tahoma"/>
                <w:sz w:val="16"/>
              </w:rPr>
            </w:pPr>
            <w:r>
              <w:rPr>
                <w:rFonts w:ascii="Tahoma" w:hAnsi="Tahoma" w:cs="Tahoma"/>
                <w:sz w:val="16"/>
                <w:szCs w:val="16"/>
              </w:rPr>
              <w:t>1</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 xml:space="preserve">Residential   </w:t>
            </w:r>
          </w:p>
          <w:p w:rsidR="00002982" w:rsidP="00A54564" w:rsidRDefault="00002982" w14:paraId="0E7BABA2" w14:textId="77777777">
            <w:pPr>
              <w:rPr>
                <w:rFonts w:ascii="Tahoma" w:hAnsi="Tahoma"/>
                <w:sz w:val="16"/>
              </w:rPr>
            </w:pPr>
            <w:r>
              <w:rPr>
                <w:rFonts w:ascii="Tahoma" w:hAnsi="Tahoma"/>
                <w:sz w:val="16"/>
              </w:rPr>
              <w:t xml:space="preserve">2 </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 xml:space="preserve">Post office   </w:t>
            </w:r>
          </w:p>
          <w:p w:rsidR="00002982" w:rsidP="00A54564" w:rsidRDefault="00002982" w14:paraId="39741057" w14:textId="77777777">
            <w:pPr>
              <w:rPr>
                <w:rFonts w:ascii="Tahoma" w:hAnsi="Tahoma"/>
                <w:sz w:val="16"/>
              </w:rPr>
            </w:pPr>
            <w:r>
              <w:rPr>
                <w:rFonts w:ascii="Tahoma" w:hAnsi="Tahoma"/>
                <w:sz w:val="16"/>
              </w:rPr>
              <w:t xml:space="preserve">3 </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 xml:space="preserve">Long-term care facility   </w:t>
            </w:r>
          </w:p>
          <w:p w:rsidR="00002982" w:rsidP="00A54564" w:rsidRDefault="00002982" w14:paraId="34A3A3B6" w14:textId="77777777">
            <w:pPr>
              <w:rPr>
                <w:rFonts w:ascii="Tahoma" w:hAnsi="Tahoma"/>
                <w:sz w:val="16"/>
              </w:rPr>
            </w:pPr>
            <w:r>
              <w:rPr>
                <w:rFonts w:ascii="Tahoma" w:hAnsi="Tahoma"/>
                <w:sz w:val="16"/>
              </w:rPr>
              <w:t xml:space="preserve">4 </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 xml:space="preserve">Corrections   </w:t>
            </w:r>
          </w:p>
          <w:p w:rsidR="00002982" w:rsidP="00A54564" w:rsidRDefault="00002982" w14:paraId="04CC4940" w14:textId="77777777">
            <w:pPr>
              <w:rPr>
                <w:rFonts w:ascii="Tahoma" w:hAnsi="Tahoma"/>
                <w:sz w:val="16"/>
              </w:rPr>
            </w:pPr>
            <w:r>
              <w:rPr>
                <w:rFonts w:ascii="Tahoma" w:hAnsi="Tahoma"/>
                <w:sz w:val="16"/>
              </w:rPr>
              <w:t xml:space="preserve">5 </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 xml:space="preserve">Military   </w:t>
            </w:r>
          </w:p>
          <w:p w:rsidR="00002982" w:rsidP="00A54564" w:rsidRDefault="00002982" w14:paraId="2C22BE58" w14:textId="77777777">
            <w:pPr>
              <w:rPr>
                <w:rFonts w:ascii="Tahoma" w:hAnsi="Tahoma"/>
                <w:sz w:val="16"/>
              </w:rPr>
            </w:pPr>
            <w:r>
              <w:rPr>
                <w:rFonts w:ascii="Tahoma" w:hAnsi="Tahoma"/>
                <w:sz w:val="16"/>
              </w:rPr>
              <w:t xml:space="preserve">6 </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 xml:space="preserve">Homeless   </w:t>
            </w:r>
          </w:p>
          <w:p w:rsidR="00002982" w:rsidP="00A54564" w:rsidRDefault="00002982" w14:paraId="4BED023F" w14:textId="77777777">
            <w:pPr>
              <w:rPr>
                <w:rFonts w:ascii="Tahoma" w:hAnsi="Tahoma"/>
                <w:sz w:val="16"/>
              </w:rPr>
            </w:pPr>
            <w:r>
              <w:rPr>
                <w:rFonts w:ascii="Tahoma" w:hAnsi="Tahoma"/>
                <w:sz w:val="16"/>
              </w:rPr>
              <w:t xml:space="preserve">7 </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 xml:space="preserve">Other   </w:t>
            </w:r>
          </w:p>
          <w:p w:rsidR="00002982" w:rsidP="00A54564" w:rsidRDefault="00002982" w14:paraId="5E7C0147" w14:textId="77777777">
            <w:pPr>
              <w:rPr>
                <w:rFonts w:ascii="Tahoma" w:hAnsi="Tahoma"/>
                <w:sz w:val="16"/>
              </w:rPr>
            </w:pPr>
            <w:r>
              <w:rPr>
                <w:rFonts w:ascii="Tahoma" w:hAnsi="Tahoma"/>
                <w:sz w:val="16"/>
              </w:rPr>
              <w:t xml:space="preserve">8 </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 xml:space="preserve">Insufficient   </w:t>
            </w:r>
          </w:p>
          <w:p w:rsidR="00002982" w:rsidP="00A54564" w:rsidRDefault="00002982" w14:paraId="5649EB31" w14:textId="77777777">
            <w:pPr>
              <w:rPr>
                <w:rFonts w:ascii="Tahoma" w:hAnsi="Tahoma"/>
                <w:sz w:val="16"/>
              </w:rPr>
            </w:pPr>
            <w:r>
              <w:rPr>
                <w:rFonts w:ascii="Tahoma" w:hAnsi="Tahoma"/>
                <w:sz w:val="16"/>
              </w:rPr>
              <w:t xml:space="preserve">9 </w:t>
            </w:r>
            <w:r w:rsidRPr="00BC3522">
              <w:rPr>
                <w:rFonts w:ascii="Tahoma" w:hAnsi="Tahoma" w:cs="Tahoma"/>
                <w:sz w:val="16"/>
                <w:szCs w:val="16"/>
              </w:rPr>
              <w:fldChar w:fldCharType="begin">
                <w:ffData>
                  <w:name w:val="Check224"/>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Pr>
                <w:rFonts w:ascii="Tahoma" w:hAnsi="Tahoma"/>
                <w:sz w:val="16"/>
              </w:rPr>
              <w:t>Missing</w:t>
            </w:r>
          </w:p>
          <w:p w:rsidRPr="001822AD" w:rsidR="00002982" w:rsidP="00A54564" w:rsidRDefault="00002982" w14:paraId="6CD08DF1" w14:textId="77777777">
            <w:pPr>
              <w:rPr>
                <w:rFonts w:ascii="Tahoma" w:hAnsi="Tahoma" w:cs="Tahoma"/>
                <w:b/>
                <w:bCs/>
                <w:sz w:val="18"/>
              </w:rPr>
            </w:pPr>
          </w:p>
        </w:tc>
      </w:tr>
      <w:tr w:rsidRPr="001C2946" w:rsidR="00002982" w:rsidTr="00A54564" w14:paraId="6718ED7C" w14:textId="77777777">
        <w:trPr>
          <w:jc w:val="center"/>
        </w:trPr>
        <w:tc>
          <w:tcPr>
            <w:tcW w:w="5215" w:type="dxa"/>
            <w:shd w:val="clear" w:color="auto" w:fill="auto"/>
          </w:tcPr>
          <w:p w:rsidR="00002982" w:rsidP="00A54564" w:rsidRDefault="00002982" w14:paraId="5CD44DB9" w14:textId="77777777">
            <w:pPr>
              <w:rPr>
                <w:rFonts w:ascii="Tahoma" w:hAnsi="Tahoma" w:cs="Tahoma"/>
                <w:b/>
                <w:bCs/>
                <w:sz w:val="18"/>
                <w:szCs w:val="18"/>
              </w:rPr>
            </w:pPr>
            <w:r w:rsidRPr="001C2946">
              <w:rPr>
                <w:rFonts w:ascii="Tahoma" w:hAnsi="Tahoma" w:cs="Tahoma"/>
                <w:b/>
                <w:bCs/>
                <w:sz w:val="18"/>
                <w:szCs w:val="18"/>
              </w:rPr>
              <w:t xml:space="preserve">2. Did the patient receive invasive mechanical ventilation in the 30 days before the DISC, not including the DISC? </w:t>
            </w:r>
          </w:p>
          <w:p w:rsidRPr="001C2946" w:rsidR="00002982" w:rsidP="00A54564" w:rsidRDefault="00002982" w14:paraId="57B6A73E" w14:textId="77777777">
            <w:pPr>
              <w:rPr>
                <w:rFonts w:ascii="Tahoma" w:hAnsi="Tahoma" w:cs="Tahoma"/>
                <w:b/>
                <w:bCs/>
                <w:sz w:val="18"/>
                <w:szCs w:val="18"/>
              </w:rPr>
            </w:pPr>
          </w:p>
          <w:p w:rsidRPr="001C2946" w:rsidR="00002982" w:rsidP="00A54564" w:rsidRDefault="00002982" w14:paraId="153AEB17" w14:textId="77777777">
            <w:pPr>
              <w:rPr>
                <w:rFonts w:ascii="Tahoma" w:hAnsi="Tahoma" w:cs="Tahoma"/>
                <w:b/>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w:t>
            </w:r>
            <w:r>
              <w:rPr>
                <w:rFonts w:ascii="Tahoma" w:hAnsi="Tahoma" w:cs="Tahoma"/>
                <w:sz w:val="18"/>
                <w:szCs w:val="18"/>
              </w:rPr>
              <w:t>0</w:t>
            </w: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tc>
        <w:tc>
          <w:tcPr>
            <w:tcW w:w="5215" w:type="dxa"/>
          </w:tcPr>
          <w:p w:rsidRPr="00BC3522" w:rsidR="00002982" w:rsidP="00A54564" w:rsidRDefault="00002982" w14:paraId="1059849C" w14:textId="77777777">
            <w:pPr>
              <w:spacing w:after="120"/>
              <w:rPr>
                <w:rFonts w:ascii="Tahoma" w:hAnsi="Tahoma" w:cs="Tahoma"/>
                <w:b/>
                <w:bCs/>
                <w:sz w:val="16"/>
                <w:szCs w:val="16"/>
              </w:rPr>
            </w:pPr>
            <w:r>
              <w:rPr>
                <w:rFonts w:ascii="Tahoma" w:hAnsi="Tahoma" w:cs="Tahoma"/>
                <w:b/>
                <w:bCs/>
                <w:sz w:val="16"/>
                <w:szCs w:val="16"/>
              </w:rPr>
              <w:t>35</w:t>
            </w:r>
            <w:r w:rsidRPr="00BC3522">
              <w:rPr>
                <w:rFonts w:ascii="Tahoma" w:hAnsi="Tahoma" w:cs="Tahoma"/>
                <w:b/>
                <w:bCs/>
                <w:sz w:val="16"/>
                <w:szCs w:val="16"/>
              </w:rPr>
              <w:t xml:space="preserve">. Did the patient receive invasive mechanical ventilation in the 30 days before the DISC, not including the DISC? </w:t>
            </w:r>
          </w:p>
          <w:p w:rsidR="00002982" w:rsidP="00A54564" w:rsidRDefault="00002982" w14:paraId="55411170" w14:textId="77777777">
            <w:pPr>
              <w:rPr>
                <w:rFonts w:ascii="Tahoma" w:hAnsi="Tahoma" w:cs="Tahoma"/>
                <w:sz w:val="16"/>
                <w:szCs w:val="16"/>
              </w:rPr>
            </w:pPr>
            <w:r w:rsidRPr="00BC3522">
              <w:rPr>
                <w:rFonts w:ascii="Tahoma" w:hAnsi="Tahoma" w:cs="Tahoma"/>
                <w:sz w:val="16"/>
                <w:szCs w:val="16"/>
              </w:rPr>
              <w:t xml:space="preserve">1 </w:t>
            </w:r>
            <w:r w:rsidRPr="00BC3522">
              <w:rPr>
                <w:rFonts w:ascii="Tahoma" w:hAnsi="Tahoma" w:cs="Tahoma"/>
                <w:sz w:val="16"/>
                <w:szCs w:val="16"/>
              </w:rPr>
              <w:fldChar w:fldCharType="begin">
                <w:ffData>
                  <w:name w:val="Check150"/>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Yes        0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No        9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Unknown     </w:t>
            </w:r>
          </w:p>
          <w:p w:rsidR="00002982" w:rsidP="00A54564" w:rsidRDefault="00002982" w14:paraId="3C46DB71" w14:textId="77777777">
            <w:pPr>
              <w:rPr>
                <w:rFonts w:ascii="Tahoma" w:hAnsi="Tahoma" w:cs="Tahoma"/>
                <w:b/>
                <w:sz w:val="16"/>
                <w:szCs w:val="16"/>
              </w:rPr>
            </w:pPr>
          </w:p>
          <w:p w:rsidRPr="001C2946" w:rsidR="00002982" w:rsidP="00A54564" w:rsidRDefault="00002982" w14:paraId="055D4B28" w14:textId="77777777">
            <w:pPr>
              <w:rPr>
                <w:rFonts w:ascii="Tahoma" w:hAnsi="Tahoma" w:cs="Tahoma"/>
                <w:b/>
                <w:sz w:val="18"/>
                <w:szCs w:val="18"/>
              </w:rPr>
            </w:pPr>
            <w:r>
              <w:rPr>
                <w:rFonts w:ascii="Tahoma" w:hAnsi="Tahoma" w:cs="Tahoma"/>
                <w:i/>
                <w:iCs/>
                <w:sz w:val="18"/>
                <w:szCs w:val="18"/>
              </w:rPr>
              <w:t>(changed question order/number)</w:t>
            </w:r>
          </w:p>
        </w:tc>
      </w:tr>
      <w:tr w:rsidRPr="001C2946" w:rsidR="00002982" w:rsidTr="00A54564" w14:paraId="4CFE4013" w14:textId="77777777">
        <w:trPr>
          <w:jc w:val="center"/>
        </w:trPr>
        <w:tc>
          <w:tcPr>
            <w:tcW w:w="5215" w:type="dxa"/>
            <w:shd w:val="clear" w:color="auto" w:fill="auto"/>
          </w:tcPr>
          <w:p w:rsidR="00002982" w:rsidP="00A54564" w:rsidRDefault="00002982" w14:paraId="425B917A" w14:textId="77777777">
            <w:pPr>
              <w:outlineLvl w:val="0"/>
              <w:rPr>
                <w:rFonts w:ascii="Tahoma" w:hAnsi="Tahoma" w:cs="Tahoma"/>
                <w:b/>
                <w:bCs/>
                <w:sz w:val="18"/>
                <w:szCs w:val="18"/>
              </w:rPr>
            </w:pPr>
            <w:r w:rsidRPr="001C2946">
              <w:rPr>
                <w:rFonts w:ascii="Tahoma" w:hAnsi="Tahoma" w:cs="Tahoma"/>
                <w:b/>
                <w:bCs/>
                <w:sz w:val="18"/>
                <w:szCs w:val="18"/>
              </w:rPr>
              <w:t>3.  Did the patient receive dialysis or renal replacement therapy (RRT) in the 30 days before the DISC, not including the DISC?</w:t>
            </w:r>
          </w:p>
          <w:p w:rsidRPr="001C2946" w:rsidR="00002982" w:rsidP="00A54564" w:rsidRDefault="00002982" w14:paraId="4DE8D095" w14:textId="77777777">
            <w:pPr>
              <w:outlineLvl w:val="0"/>
              <w:rPr>
                <w:rFonts w:ascii="Tahoma" w:hAnsi="Tahoma" w:cs="Tahoma"/>
                <w:b/>
                <w:bCs/>
                <w:sz w:val="18"/>
                <w:szCs w:val="18"/>
              </w:rPr>
            </w:pPr>
          </w:p>
          <w:p w:rsidRPr="00C34F46" w:rsidR="00002982" w:rsidP="00A54564" w:rsidRDefault="00002982" w14:paraId="7796C71B"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w:t>
            </w:r>
            <w:r>
              <w:rPr>
                <w:rFonts w:ascii="Tahoma" w:hAnsi="Tahoma" w:cs="Tahoma"/>
                <w:sz w:val="18"/>
                <w:szCs w:val="18"/>
              </w:rPr>
              <w:t>0</w:t>
            </w: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tc>
        <w:tc>
          <w:tcPr>
            <w:tcW w:w="5215" w:type="dxa"/>
          </w:tcPr>
          <w:p w:rsidRPr="00BC3522" w:rsidR="00002982" w:rsidP="00A54564" w:rsidRDefault="00002982" w14:paraId="6E6154FC" w14:textId="77777777">
            <w:pPr>
              <w:spacing w:after="120"/>
              <w:outlineLvl w:val="0"/>
              <w:rPr>
                <w:rFonts w:ascii="Tahoma" w:hAnsi="Tahoma" w:cs="Tahoma"/>
                <w:b/>
                <w:bCs/>
                <w:sz w:val="16"/>
                <w:szCs w:val="16"/>
              </w:rPr>
            </w:pPr>
            <w:r>
              <w:rPr>
                <w:rFonts w:ascii="Tahoma" w:hAnsi="Tahoma" w:cs="Tahoma"/>
                <w:b/>
                <w:bCs/>
                <w:sz w:val="16"/>
                <w:szCs w:val="16"/>
              </w:rPr>
              <w:t>36</w:t>
            </w:r>
            <w:r w:rsidRPr="00BC3522">
              <w:rPr>
                <w:rFonts w:ascii="Tahoma" w:hAnsi="Tahoma" w:cs="Tahoma"/>
                <w:b/>
                <w:bCs/>
                <w:sz w:val="16"/>
                <w:szCs w:val="16"/>
              </w:rPr>
              <w:t>.  Did the patient receive dialysis or renal replacement therapy (RRT) in the 30 days before the DISC, not including the DISC?</w:t>
            </w:r>
          </w:p>
          <w:p w:rsidR="00002982" w:rsidP="00A54564" w:rsidRDefault="00002982" w14:paraId="27064341" w14:textId="77777777">
            <w:pPr>
              <w:rPr>
                <w:rFonts w:ascii="Tahoma" w:hAnsi="Tahoma" w:cs="Tahoma"/>
                <w:sz w:val="16"/>
                <w:szCs w:val="16"/>
              </w:rPr>
            </w:pPr>
            <w:r w:rsidRPr="00BC3522">
              <w:rPr>
                <w:rFonts w:ascii="Tahoma" w:hAnsi="Tahoma" w:cs="Tahoma"/>
                <w:sz w:val="16"/>
                <w:szCs w:val="16"/>
              </w:rPr>
              <w:t xml:space="preserve">1 </w:t>
            </w:r>
            <w:r w:rsidRPr="00BC3522">
              <w:rPr>
                <w:rFonts w:ascii="Tahoma" w:hAnsi="Tahoma" w:cs="Tahoma"/>
                <w:sz w:val="16"/>
                <w:szCs w:val="16"/>
              </w:rPr>
              <w:fldChar w:fldCharType="begin">
                <w:ffData>
                  <w:name w:val="Check150"/>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Yes        0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No        9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Unknown</w:t>
            </w:r>
          </w:p>
          <w:p w:rsidR="00002982" w:rsidP="00A54564" w:rsidRDefault="00002982" w14:paraId="364EEA42" w14:textId="77777777">
            <w:pPr>
              <w:rPr>
                <w:rFonts w:ascii="Tahoma" w:hAnsi="Tahoma" w:cs="Tahoma"/>
                <w:sz w:val="16"/>
                <w:szCs w:val="16"/>
              </w:rPr>
            </w:pPr>
          </w:p>
          <w:p w:rsidRPr="001C2946" w:rsidR="00002982" w:rsidP="00A54564" w:rsidRDefault="00002982" w14:paraId="0C7DB10F" w14:textId="77777777">
            <w:pPr>
              <w:rPr>
                <w:rFonts w:ascii="Tahoma" w:hAnsi="Tahoma" w:cs="Tahoma"/>
                <w:b/>
                <w:sz w:val="18"/>
                <w:szCs w:val="18"/>
              </w:rPr>
            </w:pPr>
            <w:r>
              <w:rPr>
                <w:rFonts w:ascii="Tahoma" w:hAnsi="Tahoma" w:cs="Tahoma"/>
                <w:i/>
                <w:iCs/>
                <w:sz w:val="18"/>
                <w:szCs w:val="18"/>
              </w:rPr>
              <w:t>(changed question order/number)</w:t>
            </w:r>
            <w:r w:rsidRPr="00BC3522">
              <w:rPr>
                <w:rFonts w:ascii="Tahoma" w:hAnsi="Tahoma" w:cs="Tahoma"/>
                <w:sz w:val="16"/>
                <w:szCs w:val="16"/>
              </w:rPr>
              <w:t xml:space="preserve">     </w:t>
            </w:r>
          </w:p>
        </w:tc>
      </w:tr>
      <w:tr w:rsidRPr="001C2946" w:rsidR="00002982" w:rsidTr="00A54564" w14:paraId="0990CB34" w14:textId="77777777">
        <w:trPr>
          <w:jc w:val="center"/>
        </w:trPr>
        <w:tc>
          <w:tcPr>
            <w:tcW w:w="5215" w:type="dxa"/>
            <w:shd w:val="clear" w:color="auto" w:fill="auto"/>
          </w:tcPr>
          <w:p w:rsidR="00002982" w:rsidP="00A54564" w:rsidRDefault="00002982" w14:paraId="50ECF883" w14:textId="77777777">
            <w:pPr>
              <w:outlineLvl w:val="0"/>
              <w:rPr>
                <w:rFonts w:ascii="Tahoma" w:hAnsi="Tahoma" w:cs="Tahoma"/>
                <w:b/>
                <w:bCs/>
                <w:sz w:val="18"/>
                <w:szCs w:val="18"/>
              </w:rPr>
            </w:pPr>
            <w:r w:rsidRPr="001C2946">
              <w:rPr>
                <w:rFonts w:ascii="Tahoma" w:hAnsi="Tahoma" w:cs="Tahoma"/>
                <w:b/>
                <w:bCs/>
                <w:sz w:val="18"/>
                <w:szCs w:val="18"/>
              </w:rPr>
              <w:t>1. Did the patient have a positive SARS-CoV-2 test result (molecular assay, serology, or other confirmatory test) from a specimen collected in the 30 days before the DISC or on the DISC?</w:t>
            </w:r>
          </w:p>
          <w:p w:rsidRPr="001C2946" w:rsidR="00002982" w:rsidP="00A54564" w:rsidRDefault="00002982" w14:paraId="2E068ABD" w14:textId="77777777">
            <w:pPr>
              <w:outlineLvl w:val="0"/>
              <w:rPr>
                <w:rFonts w:ascii="Tahoma" w:hAnsi="Tahoma" w:cs="Tahoma"/>
                <w:b/>
                <w:bCs/>
                <w:sz w:val="18"/>
                <w:szCs w:val="18"/>
              </w:rPr>
            </w:pPr>
          </w:p>
          <w:p w:rsidRPr="001C2946" w:rsidR="00002982" w:rsidP="00A54564" w:rsidRDefault="00002982" w14:paraId="4C0543A2"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w:t>
            </w:r>
            <w:r>
              <w:rPr>
                <w:rFonts w:ascii="Tahoma" w:hAnsi="Tahoma" w:cs="Tahoma"/>
                <w:sz w:val="18"/>
                <w:szCs w:val="18"/>
              </w:rPr>
              <w:t>0</w:t>
            </w: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p w:rsidR="00002982" w:rsidP="00A54564" w:rsidRDefault="00002982" w14:paraId="010088EE" w14:textId="77777777">
            <w:pPr>
              <w:rPr>
                <w:rFonts w:ascii="Tahoma" w:hAnsi="Tahoma" w:cs="Tahoma"/>
                <w:i/>
                <w:iCs/>
                <w:sz w:val="18"/>
                <w:szCs w:val="18"/>
              </w:rPr>
            </w:pPr>
          </w:p>
          <w:p w:rsidR="00002982" w:rsidP="00A54564" w:rsidRDefault="00002982" w14:paraId="0C91B53B" w14:textId="77777777">
            <w:pPr>
              <w:outlineLvl w:val="0"/>
              <w:rPr>
                <w:rFonts w:ascii="Tahoma" w:hAnsi="Tahoma" w:cs="Tahoma"/>
                <w:sz w:val="18"/>
                <w:szCs w:val="18"/>
              </w:rPr>
            </w:pPr>
            <w:r w:rsidRPr="001C2946">
              <w:rPr>
                <w:rFonts w:ascii="Tahoma" w:hAnsi="Tahoma" w:cs="Tahoma"/>
                <w:sz w:val="18"/>
                <w:szCs w:val="18"/>
              </w:rPr>
              <w:t>1a. If yes, date of specimen collection for initial positive SARS-CoV-2 test:</w:t>
            </w:r>
          </w:p>
          <w:p w:rsidRPr="001C2946" w:rsidR="00002982" w:rsidP="00A54564" w:rsidRDefault="00002982" w14:paraId="4CE256B3" w14:textId="77777777">
            <w:pPr>
              <w:outlineLvl w:val="0"/>
              <w:rPr>
                <w:rFonts w:ascii="Tahoma" w:hAnsi="Tahoma" w:cs="Tahoma"/>
                <w:sz w:val="18"/>
                <w:szCs w:val="18"/>
              </w:rPr>
            </w:pPr>
          </w:p>
          <w:p w:rsidR="00002982" w:rsidP="00A54564" w:rsidRDefault="00002982" w14:paraId="2224F432" w14:textId="77777777">
            <w:pPr>
              <w:rPr>
                <w:rFonts w:ascii="Tahoma" w:hAnsi="Tahoma" w:cs="Tahoma"/>
                <w:sz w:val="18"/>
                <w:szCs w:val="18"/>
              </w:rPr>
            </w:pPr>
            <w:r w:rsidRPr="001C2946">
              <w:rPr>
                <w:rFonts w:ascii="Tahoma" w:hAnsi="Tahoma" w:cs="Tahoma"/>
                <w:sz w:val="18"/>
                <w:szCs w:val="18"/>
              </w:rPr>
              <w:lastRenderedPageBreak/>
              <w:t xml:space="preserve">        Date: ________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Date Unknown    </w:t>
            </w:r>
          </w:p>
          <w:p w:rsidRPr="00C34F46" w:rsidR="00002982" w:rsidP="00A54564" w:rsidRDefault="00002982" w14:paraId="7EB8F82E" w14:textId="77777777">
            <w:pPr>
              <w:rPr>
                <w:rFonts w:ascii="Tahoma" w:hAnsi="Tahoma" w:cs="Tahoma"/>
                <w:sz w:val="18"/>
                <w:szCs w:val="18"/>
              </w:rPr>
            </w:pPr>
          </w:p>
          <w:p w:rsidRPr="00C34F46" w:rsidR="00002982" w:rsidP="00A54564" w:rsidRDefault="00002982" w14:paraId="1915EAA2" w14:textId="77777777">
            <w:pPr>
              <w:rPr>
                <w:rFonts w:ascii="Tahoma" w:hAnsi="Tahoma" w:cs="Tahoma"/>
                <w:sz w:val="18"/>
                <w:szCs w:val="18"/>
              </w:rPr>
            </w:pPr>
            <w:r w:rsidRPr="00C34F46">
              <w:rPr>
                <w:rFonts w:ascii="Tahoma" w:hAnsi="Tahoma" w:cs="Tahoma"/>
                <w:sz w:val="18"/>
                <w:szCs w:val="18"/>
              </w:rPr>
              <w:t xml:space="preserve">1b. If yes,  EIP COVID-NET Case ID: ____________      </w:t>
            </w:r>
          </w:p>
          <w:p w:rsidR="00002982" w:rsidP="00A54564" w:rsidRDefault="00002982" w14:paraId="78D70E4F" w14:textId="77777777">
            <w:pPr>
              <w:rPr>
                <w:rFonts w:ascii="Tahoma" w:hAnsi="Tahoma" w:cs="Tahoma"/>
                <w:sz w:val="18"/>
                <w:szCs w:val="18"/>
              </w:rPr>
            </w:pPr>
            <w:r w:rsidRPr="00C34F46">
              <w:rPr>
                <w:rFonts w:ascii="Tahoma" w:hAnsi="Tahoma" w:cs="Tahoma"/>
                <w:sz w:val="18"/>
                <w:szCs w:val="18"/>
              </w:rPr>
              <w:t xml:space="preserve">9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 </w:t>
            </w:r>
            <w:r w:rsidRPr="00C34F46">
              <w:rPr>
                <w:rFonts w:ascii="Tahoma" w:hAnsi="Tahoma" w:cs="Tahoma"/>
                <w:sz w:val="18"/>
                <w:szCs w:val="18"/>
              </w:rPr>
              <w:t xml:space="preserve"> Unknown      </w:t>
            </w:r>
          </w:p>
          <w:p w:rsidRPr="00C34F46" w:rsidR="00002982" w:rsidP="00A54564" w:rsidRDefault="00002982" w14:paraId="6D4CD526" w14:textId="77777777">
            <w:pPr>
              <w:rPr>
                <w:rFonts w:ascii="Tahoma" w:hAnsi="Tahoma" w:cs="Tahoma"/>
                <w:sz w:val="18"/>
                <w:szCs w:val="18"/>
              </w:rPr>
            </w:pPr>
            <w:r>
              <w:rPr>
                <w:rFonts w:ascii="Tahoma" w:hAnsi="Tahoma" w:cs="Tahoma"/>
                <w:sz w:val="18"/>
                <w:szCs w:val="18"/>
              </w:rPr>
              <w:t xml:space="preserve">  </w:t>
            </w:r>
            <w:r w:rsidRPr="00C34F46">
              <w:rPr>
                <w:rFonts w:ascii="Tahoma" w:hAnsi="Tahoma" w:cs="Tahoma"/>
                <w:sz w:val="18"/>
                <w:szCs w:val="18"/>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 </w:t>
            </w:r>
            <w:r w:rsidRPr="00C34F46">
              <w:rPr>
                <w:rFonts w:ascii="Tahoma" w:hAnsi="Tahoma" w:cs="Tahoma"/>
                <w:sz w:val="18"/>
                <w:szCs w:val="18"/>
              </w:rPr>
              <w:t>Out of EIP COVID-NET catchment area</w:t>
            </w:r>
          </w:p>
          <w:p w:rsidRPr="001C2946" w:rsidR="00002982" w:rsidP="00A54564" w:rsidRDefault="00002982" w14:paraId="3799F4BD" w14:textId="77777777">
            <w:pPr>
              <w:rPr>
                <w:rFonts w:ascii="Tahoma" w:hAnsi="Tahoma" w:cs="Tahoma"/>
                <w:b/>
                <w:sz w:val="18"/>
                <w:szCs w:val="18"/>
              </w:rPr>
            </w:pPr>
          </w:p>
        </w:tc>
        <w:tc>
          <w:tcPr>
            <w:tcW w:w="5215" w:type="dxa"/>
            <w:vAlign w:val="center"/>
          </w:tcPr>
          <w:p w:rsidRPr="00BC3522" w:rsidR="00002982" w:rsidP="00A54564" w:rsidRDefault="00002982" w14:paraId="284EB9B9" w14:textId="77777777">
            <w:pPr>
              <w:spacing w:after="120"/>
              <w:outlineLvl w:val="0"/>
              <w:rPr>
                <w:rFonts w:ascii="Tahoma" w:hAnsi="Tahoma" w:cs="Tahoma"/>
                <w:b/>
                <w:bCs/>
                <w:sz w:val="16"/>
                <w:szCs w:val="16"/>
              </w:rPr>
            </w:pPr>
            <w:r>
              <w:rPr>
                <w:rFonts w:ascii="Tahoma" w:hAnsi="Tahoma" w:cs="Tahoma"/>
                <w:b/>
                <w:bCs/>
                <w:sz w:val="16"/>
                <w:szCs w:val="16"/>
              </w:rPr>
              <w:lastRenderedPageBreak/>
              <w:t>56</w:t>
            </w:r>
            <w:r w:rsidRPr="00BC3522">
              <w:rPr>
                <w:rFonts w:ascii="Tahoma" w:hAnsi="Tahoma" w:cs="Tahoma"/>
                <w:b/>
                <w:bCs/>
                <w:sz w:val="16"/>
                <w:szCs w:val="16"/>
              </w:rPr>
              <w:t xml:space="preserve">. Did the patient have a positive SARS-CoV-2 test result (molecular assay, serology, or other confirmatory test) from a specimen collected in the </w:t>
            </w:r>
            <w:r>
              <w:rPr>
                <w:rFonts w:ascii="Tahoma" w:hAnsi="Tahoma" w:cs="Tahoma"/>
                <w:b/>
                <w:bCs/>
                <w:sz w:val="16"/>
                <w:szCs w:val="16"/>
              </w:rPr>
              <w:t>9</w:t>
            </w:r>
            <w:r w:rsidRPr="00BC3522">
              <w:rPr>
                <w:rFonts w:ascii="Tahoma" w:hAnsi="Tahoma" w:cs="Tahoma"/>
                <w:b/>
                <w:bCs/>
                <w:sz w:val="16"/>
                <w:szCs w:val="16"/>
              </w:rPr>
              <w:t>0 days before the DISC or on the DISC?</w:t>
            </w:r>
          </w:p>
          <w:p w:rsidR="00002982" w:rsidP="00A54564" w:rsidRDefault="00002982" w14:paraId="6F37B77C" w14:textId="77777777">
            <w:pPr>
              <w:rPr>
                <w:rFonts w:ascii="Tahoma" w:hAnsi="Tahoma" w:cs="Tahoma"/>
                <w:sz w:val="16"/>
                <w:szCs w:val="16"/>
              </w:rPr>
            </w:pPr>
            <w:r w:rsidRPr="00BC3522">
              <w:rPr>
                <w:rFonts w:ascii="Tahoma" w:hAnsi="Tahoma" w:cs="Tahoma"/>
                <w:sz w:val="16"/>
                <w:szCs w:val="16"/>
              </w:rPr>
              <w:t xml:space="preserve">1 </w:t>
            </w:r>
            <w:r w:rsidRPr="00BC3522">
              <w:rPr>
                <w:rFonts w:ascii="Tahoma" w:hAnsi="Tahoma" w:cs="Tahoma"/>
                <w:sz w:val="16"/>
                <w:szCs w:val="16"/>
              </w:rPr>
              <w:fldChar w:fldCharType="begin">
                <w:ffData>
                  <w:name w:val="Check150"/>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Yes        0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No        9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Unknown     </w:t>
            </w:r>
          </w:p>
          <w:p w:rsidR="00002982" w:rsidP="00A54564" w:rsidRDefault="00002982" w14:paraId="4787029D" w14:textId="77777777">
            <w:pPr>
              <w:spacing w:after="120"/>
              <w:outlineLvl w:val="0"/>
              <w:rPr>
                <w:rFonts w:ascii="Tahoma" w:hAnsi="Tahoma" w:cs="Tahoma"/>
                <w:sz w:val="16"/>
                <w:szCs w:val="16"/>
              </w:rPr>
            </w:pPr>
          </w:p>
          <w:p w:rsidRPr="00BC3522" w:rsidR="00002982" w:rsidP="00A54564" w:rsidRDefault="00002982" w14:paraId="217C1089" w14:textId="77777777">
            <w:pPr>
              <w:spacing w:after="120"/>
              <w:outlineLvl w:val="0"/>
              <w:rPr>
                <w:rFonts w:ascii="Tahoma" w:hAnsi="Tahoma" w:cs="Tahoma"/>
                <w:sz w:val="16"/>
                <w:szCs w:val="16"/>
              </w:rPr>
            </w:pPr>
            <w:r>
              <w:rPr>
                <w:rFonts w:ascii="Tahoma" w:hAnsi="Tahoma" w:cs="Tahoma"/>
                <w:sz w:val="16"/>
                <w:szCs w:val="16"/>
              </w:rPr>
              <w:t>56</w:t>
            </w:r>
            <w:r w:rsidRPr="00BC3522">
              <w:rPr>
                <w:rFonts w:ascii="Tahoma" w:hAnsi="Tahoma" w:cs="Tahoma"/>
                <w:sz w:val="16"/>
                <w:szCs w:val="16"/>
              </w:rPr>
              <w:t>a. If yes, date of specimen collection for initial positive SARS-CoV-2 test:</w:t>
            </w:r>
          </w:p>
          <w:p w:rsidR="00002982" w:rsidP="00A54564" w:rsidRDefault="00002982" w14:paraId="2F9326E5" w14:textId="77777777">
            <w:pPr>
              <w:rPr>
                <w:rFonts w:ascii="Tahoma" w:hAnsi="Tahoma" w:cs="Tahoma"/>
                <w:sz w:val="16"/>
                <w:szCs w:val="16"/>
              </w:rPr>
            </w:pPr>
            <w:r w:rsidRPr="00BC3522">
              <w:rPr>
                <w:rFonts w:ascii="Tahoma" w:hAnsi="Tahoma" w:cs="Tahoma"/>
                <w:sz w:val="16"/>
                <w:szCs w:val="16"/>
              </w:rPr>
              <w:t xml:space="preserve"> Date: ________      9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 Date Unknown     </w:t>
            </w:r>
          </w:p>
          <w:p w:rsidR="00002982" w:rsidP="00A54564" w:rsidRDefault="00002982" w14:paraId="3B47F1D7" w14:textId="77777777">
            <w:pPr>
              <w:rPr>
                <w:rFonts w:ascii="Tahoma" w:hAnsi="Tahoma" w:cs="Tahoma"/>
                <w:sz w:val="16"/>
                <w:szCs w:val="16"/>
              </w:rPr>
            </w:pPr>
          </w:p>
          <w:p w:rsidR="00002982" w:rsidP="00A54564" w:rsidRDefault="00002982" w14:paraId="521585FE" w14:textId="77777777">
            <w:pPr>
              <w:rPr>
                <w:rFonts w:ascii="Tahoma" w:hAnsi="Tahoma" w:cs="Tahoma"/>
                <w:sz w:val="16"/>
                <w:szCs w:val="16"/>
              </w:rPr>
            </w:pPr>
            <w:r>
              <w:rPr>
                <w:rFonts w:ascii="Tahoma" w:hAnsi="Tahoma" w:cs="Tahoma"/>
                <w:sz w:val="16"/>
                <w:szCs w:val="16"/>
              </w:rPr>
              <w:t>56</w:t>
            </w:r>
            <w:r w:rsidRPr="00BC3522">
              <w:rPr>
                <w:rFonts w:ascii="Tahoma" w:hAnsi="Tahoma" w:cs="Tahoma"/>
                <w:sz w:val="16"/>
                <w:szCs w:val="16"/>
              </w:rPr>
              <w:t xml:space="preserve">b. If yes,  EIP COVID-NET Case ID: ____________      </w:t>
            </w:r>
          </w:p>
          <w:p w:rsidR="00002982" w:rsidP="00A54564" w:rsidRDefault="00002982" w14:paraId="1EC246A7" w14:textId="77777777">
            <w:pPr>
              <w:rPr>
                <w:rFonts w:ascii="Tahoma" w:hAnsi="Tahoma" w:cs="Tahoma"/>
                <w:sz w:val="16"/>
                <w:szCs w:val="16"/>
              </w:rPr>
            </w:pPr>
            <w:r w:rsidRPr="00BC3522">
              <w:rPr>
                <w:rFonts w:ascii="Tahoma" w:hAnsi="Tahoma" w:cs="Tahoma"/>
                <w:sz w:val="16"/>
                <w:szCs w:val="16"/>
              </w:rPr>
              <w:lastRenderedPageBreak/>
              <w:t xml:space="preserve">9 </w:t>
            </w:r>
            <w:r>
              <w:rPr>
                <w:rFonts w:ascii="Tahoma" w:hAnsi="Tahoma" w:cs="Tahoma"/>
                <w:sz w:val="16"/>
                <w:szCs w:val="16"/>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 Unknown         </w:t>
            </w:r>
          </w:p>
          <w:p w:rsidR="00002982" w:rsidP="00A54564" w:rsidRDefault="00002982" w14:paraId="1E1D454B" w14:textId="77777777">
            <w:pPr>
              <w:rPr>
                <w:rFonts w:ascii="Tahoma" w:hAnsi="Tahoma" w:cs="Tahoma"/>
                <w:sz w:val="16"/>
                <w:szCs w:val="16"/>
              </w:rPr>
            </w:pPr>
            <w:r>
              <w:rPr>
                <w:rFonts w:ascii="Tahoma" w:hAnsi="Tahoma" w:cs="Tahoma"/>
                <w:sz w:val="16"/>
                <w:szCs w:val="16"/>
              </w:rPr>
              <w:t xml:space="preserve">0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 Out of EIP COVID-NET catchment area        </w:t>
            </w:r>
          </w:p>
          <w:p w:rsidR="00002982" w:rsidP="00A54564" w:rsidRDefault="00002982" w14:paraId="63F812CE" w14:textId="77777777">
            <w:pPr>
              <w:rPr>
                <w:rFonts w:ascii="Tahoma" w:hAnsi="Tahoma" w:cs="Tahoma"/>
                <w:sz w:val="18"/>
                <w:szCs w:val="18"/>
              </w:rPr>
            </w:pPr>
          </w:p>
          <w:p w:rsidRPr="001C2946" w:rsidR="00002982" w:rsidP="00A54564" w:rsidRDefault="00002982" w14:paraId="3EF64A65" w14:textId="77777777">
            <w:pPr>
              <w:rPr>
                <w:rFonts w:ascii="Tahoma" w:hAnsi="Tahoma" w:cs="Tahoma"/>
                <w:sz w:val="18"/>
                <w:szCs w:val="18"/>
              </w:rPr>
            </w:pPr>
            <w:r>
              <w:rPr>
                <w:rFonts w:ascii="Tahoma" w:hAnsi="Tahoma" w:cs="Tahoma"/>
                <w:i/>
                <w:iCs/>
                <w:sz w:val="18"/>
                <w:szCs w:val="18"/>
              </w:rPr>
              <w:t>(changed question order/number)</w:t>
            </w:r>
          </w:p>
        </w:tc>
      </w:tr>
      <w:tr w:rsidRPr="001C2946" w:rsidR="00002982" w:rsidTr="00A54564" w14:paraId="25B24103" w14:textId="77777777">
        <w:trPr>
          <w:jc w:val="center"/>
        </w:trPr>
        <w:tc>
          <w:tcPr>
            <w:tcW w:w="5215" w:type="dxa"/>
            <w:shd w:val="clear" w:color="auto" w:fill="auto"/>
          </w:tcPr>
          <w:p w:rsidRPr="001C2946" w:rsidR="00002982" w:rsidP="00A54564" w:rsidRDefault="00002982" w14:paraId="12D03A72" w14:textId="77777777">
            <w:pPr>
              <w:outlineLvl w:val="0"/>
              <w:rPr>
                <w:rFonts w:ascii="Tahoma" w:hAnsi="Tahoma" w:cs="Tahoma"/>
                <w:b/>
                <w:bCs/>
                <w:i/>
                <w:iCs/>
                <w:sz w:val="18"/>
                <w:szCs w:val="18"/>
              </w:rPr>
            </w:pPr>
            <w:r w:rsidRPr="001C2946">
              <w:rPr>
                <w:rFonts w:ascii="Tahoma" w:hAnsi="Tahoma" w:cs="Tahoma"/>
                <w:b/>
                <w:bCs/>
                <w:sz w:val="18"/>
                <w:szCs w:val="18"/>
              </w:rPr>
              <w:lastRenderedPageBreak/>
              <w:t>4.  If patient received any systemic steroids in the 30 days before the DISC, not including the DISC</w:t>
            </w:r>
            <w:r>
              <w:rPr>
                <w:rFonts w:ascii="Tahoma" w:hAnsi="Tahoma" w:cs="Tahoma"/>
                <w:b/>
                <w:bCs/>
                <w:sz w:val="18"/>
                <w:szCs w:val="18"/>
              </w:rPr>
              <w:t xml:space="preserve"> (question 55)</w:t>
            </w:r>
            <w:r w:rsidRPr="001C2946">
              <w:rPr>
                <w:rFonts w:ascii="Tahoma" w:hAnsi="Tahoma" w:cs="Tahoma"/>
                <w:b/>
                <w:bCs/>
                <w:sz w:val="18"/>
                <w:szCs w:val="18"/>
              </w:rPr>
              <w:t xml:space="preserve">, are any of the following scenarios true? </w:t>
            </w:r>
            <w:r w:rsidRPr="001C2946">
              <w:rPr>
                <w:rFonts w:ascii="Tahoma" w:hAnsi="Tahoma" w:cs="Tahoma"/>
                <w:b/>
                <w:bCs/>
                <w:i/>
                <w:iCs/>
                <w:sz w:val="18"/>
                <w:szCs w:val="18"/>
              </w:rPr>
              <w:t>(check all that apply)</w:t>
            </w:r>
          </w:p>
          <w:p w:rsidRPr="001C2946" w:rsidR="00002982" w:rsidP="00A54564" w:rsidRDefault="00002982" w14:paraId="595EF5DD" w14:textId="77777777">
            <w:pPr>
              <w:rPr>
                <w:rFonts w:ascii="Tahoma" w:hAnsi="Tahoma" w:cs="Tahoma"/>
                <w:bCs/>
                <w:sz w:val="18"/>
                <w:szCs w:val="18"/>
              </w:rPr>
            </w:pPr>
            <w:r w:rsidRPr="001C2946">
              <w:rPr>
                <w:rFonts w:ascii="Tahoma" w:hAnsi="Tahoma" w:cs="Tahoma"/>
                <w:bCs/>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w:t>
            </w:r>
            <w:r w:rsidRPr="001C2946">
              <w:rPr>
                <w:rFonts w:ascii="Tahoma" w:hAnsi="Tahoma" w:cs="Tahoma"/>
                <w:bCs/>
                <w:sz w:val="18"/>
                <w:szCs w:val="18"/>
              </w:rPr>
              <w:t>Steroid(s) given as an outpatient medication</w:t>
            </w:r>
          </w:p>
          <w:p w:rsidR="00002982" w:rsidP="00A54564" w:rsidRDefault="00002982" w14:paraId="2B0AFFF2" w14:textId="77777777">
            <w:pPr>
              <w:rPr>
                <w:rFonts w:ascii="Tahoma" w:hAnsi="Tahoma" w:cs="Tahoma"/>
                <w:bCs/>
                <w:sz w:val="18"/>
                <w:szCs w:val="18"/>
              </w:rPr>
            </w:pPr>
            <w:r w:rsidRPr="001C2946">
              <w:rPr>
                <w:rFonts w:ascii="Tahoma" w:hAnsi="Tahoma" w:cs="Tahoma"/>
                <w:bCs/>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w:t>
            </w:r>
            <w:r w:rsidRPr="001C2946">
              <w:rPr>
                <w:rFonts w:ascii="Tahoma" w:hAnsi="Tahoma" w:cs="Tahoma"/>
                <w:bCs/>
                <w:sz w:val="18"/>
                <w:szCs w:val="18"/>
              </w:rPr>
              <w:t xml:space="preserve">Steroid(s) given during hospitalization associated </w:t>
            </w:r>
            <w:r>
              <w:rPr>
                <w:rFonts w:ascii="Tahoma" w:hAnsi="Tahoma" w:cs="Tahoma"/>
                <w:bCs/>
                <w:sz w:val="18"/>
                <w:szCs w:val="18"/>
              </w:rPr>
              <w:t xml:space="preserve">   </w:t>
            </w:r>
          </w:p>
          <w:p w:rsidRPr="001C2946" w:rsidR="00002982" w:rsidP="00A54564" w:rsidRDefault="00002982" w14:paraId="6009A687" w14:textId="77777777">
            <w:pPr>
              <w:rPr>
                <w:rFonts w:ascii="Tahoma" w:hAnsi="Tahoma" w:cs="Tahoma"/>
                <w:bCs/>
                <w:sz w:val="18"/>
                <w:szCs w:val="18"/>
              </w:rPr>
            </w:pPr>
            <w:r>
              <w:rPr>
                <w:rFonts w:ascii="Tahoma" w:hAnsi="Tahoma" w:cs="Tahoma"/>
                <w:bCs/>
                <w:sz w:val="18"/>
                <w:szCs w:val="18"/>
              </w:rPr>
              <w:t xml:space="preserve">               </w:t>
            </w:r>
            <w:r w:rsidRPr="001C2946">
              <w:rPr>
                <w:rFonts w:ascii="Tahoma" w:hAnsi="Tahoma" w:cs="Tahoma"/>
                <w:bCs/>
                <w:sz w:val="18"/>
                <w:szCs w:val="18"/>
              </w:rPr>
              <w:t>with candidemia episode prior to Candida DISC</w:t>
            </w:r>
          </w:p>
          <w:p w:rsidR="00002982" w:rsidP="00A54564" w:rsidRDefault="00002982" w14:paraId="6D466B0C" w14:textId="77777777">
            <w:pPr>
              <w:rPr>
                <w:rFonts w:ascii="Tahoma" w:hAnsi="Tahoma" w:cs="Tahoma"/>
                <w:bCs/>
                <w:sz w:val="18"/>
                <w:szCs w:val="18"/>
              </w:rPr>
            </w:pPr>
            <w:r w:rsidRPr="001C2946">
              <w:rPr>
                <w:rFonts w:ascii="Tahoma" w:hAnsi="Tahoma" w:cs="Tahoma"/>
                <w:bCs/>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w:t>
            </w:r>
            <w:r w:rsidRPr="001C2946">
              <w:rPr>
                <w:rFonts w:ascii="Tahoma" w:hAnsi="Tahoma" w:cs="Tahoma"/>
                <w:bCs/>
                <w:sz w:val="18"/>
                <w:szCs w:val="18"/>
              </w:rPr>
              <w:t xml:space="preserve">Steroid(s) given as part of treatment/management </w:t>
            </w:r>
          </w:p>
          <w:p w:rsidRPr="001C2946" w:rsidR="00002982" w:rsidP="00A54564" w:rsidRDefault="00002982" w14:paraId="41859BAD" w14:textId="77777777">
            <w:pPr>
              <w:rPr>
                <w:rFonts w:ascii="Tahoma" w:hAnsi="Tahoma" w:cs="Tahoma"/>
                <w:bCs/>
                <w:sz w:val="18"/>
                <w:szCs w:val="18"/>
              </w:rPr>
            </w:pPr>
            <w:r>
              <w:rPr>
                <w:rFonts w:ascii="Tahoma" w:hAnsi="Tahoma" w:cs="Tahoma"/>
                <w:bCs/>
                <w:sz w:val="18"/>
                <w:szCs w:val="18"/>
              </w:rPr>
              <w:t xml:space="preserve">               </w:t>
            </w:r>
            <w:r w:rsidRPr="001C2946">
              <w:rPr>
                <w:rFonts w:ascii="Tahoma" w:hAnsi="Tahoma" w:cs="Tahoma"/>
                <w:bCs/>
                <w:sz w:val="18"/>
                <w:szCs w:val="18"/>
              </w:rPr>
              <w:t>for COVID-19</w:t>
            </w:r>
          </w:p>
          <w:p w:rsidRPr="001C2946" w:rsidR="00002982" w:rsidP="00A54564" w:rsidRDefault="00002982" w14:paraId="3DB2207A" w14:textId="77777777">
            <w:pPr>
              <w:rPr>
                <w:rFonts w:ascii="Tahoma" w:hAnsi="Tahoma" w:cs="Tahoma"/>
                <w:b/>
                <w:sz w:val="18"/>
                <w:szCs w:val="18"/>
              </w:rPr>
            </w:pPr>
          </w:p>
        </w:tc>
        <w:tc>
          <w:tcPr>
            <w:tcW w:w="5215" w:type="dxa"/>
            <w:vAlign w:val="center"/>
          </w:tcPr>
          <w:p w:rsidRPr="007C1F2C" w:rsidR="00002982" w:rsidP="00A54564" w:rsidRDefault="00002982" w14:paraId="7594BFFC" w14:textId="77777777">
            <w:pPr>
              <w:spacing w:after="80"/>
              <w:outlineLvl w:val="0"/>
              <w:rPr>
                <w:rFonts w:ascii="Tahoma" w:hAnsi="Tahoma" w:cs="Tahoma"/>
                <w:i/>
                <w:iCs/>
                <w:sz w:val="16"/>
                <w:szCs w:val="16"/>
              </w:rPr>
            </w:pPr>
            <w:r w:rsidRPr="007C1F2C">
              <w:rPr>
                <w:rFonts w:ascii="Tahoma" w:hAnsi="Tahoma" w:cs="Tahoma"/>
                <w:sz w:val="16"/>
                <w:szCs w:val="16"/>
              </w:rPr>
              <w:t xml:space="preserve">58a. If yes, what was the reason steroids were administered? </w:t>
            </w:r>
            <w:r w:rsidRPr="007C1F2C">
              <w:rPr>
                <w:rFonts w:ascii="Tahoma" w:hAnsi="Tahoma" w:cs="Tahoma"/>
                <w:i/>
                <w:iCs/>
                <w:sz w:val="16"/>
                <w:szCs w:val="16"/>
              </w:rPr>
              <w:t>(check all that apply)</w:t>
            </w:r>
          </w:p>
          <w:p w:rsidRPr="00BC3522" w:rsidR="00002982" w:rsidP="00A54564" w:rsidRDefault="00002982" w14:paraId="66961451" w14:textId="77777777">
            <w:pPr>
              <w:spacing w:after="20"/>
              <w:rPr>
                <w:rFonts w:ascii="Tahoma" w:hAnsi="Tahoma" w:cs="Tahoma"/>
                <w:bCs/>
                <w:sz w:val="16"/>
                <w:szCs w:val="16"/>
              </w:rPr>
            </w:pPr>
            <w:r w:rsidRPr="00BC3522">
              <w:rPr>
                <w:rFonts w:ascii="Tahoma" w:hAnsi="Tahoma" w:cs="Tahoma"/>
                <w:bCs/>
                <w:sz w:val="16"/>
                <w:szCs w:val="16"/>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 </w:t>
            </w:r>
            <w:r w:rsidRPr="00BC3522">
              <w:rPr>
                <w:rFonts w:ascii="Tahoma" w:hAnsi="Tahoma" w:cs="Tahoma"/>
                <w:bCs/>
                <w:sz w:val="16"/>
                <w:szCs w:val="16"/>
              </w:rPr>
              <w:t>Steroid(s) given as an outpatient medication</w:t>
            </w:r>
          </w:p>
          <w:p w:rsidRPr="00BC3522" w:rsidR="00002982" w:rsidP="00A54564" w:rsidRDefault="00002982" w14:paraId="26964550" w14:textId="77777777">
            <w:pPr>
              <w:spacing w:after="20"/>
              <w:rPr>
                <w:rFonts w:ascii="Tahoma" w:hAnsi="Tahoma" w:cs="Tahoma"/>
                <w:bCs/>
                <w:sz w:val="16"/>
                <w:szCs w:val="16"/>
              </w:rPr>
            </w:pPr>
            <w:r w:rsidRPr="00BC3522">
              <w:rPr>
                <w:rFonts w:ascii="Tahoma" w:hAnsi="Tahoma" w:cs="Tahoma"/>
                <w:bCs/>
                <w:sz w:val="16"/>
                <w:szCs w:val="16"/>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 </w:t>
            </w:r>
            <w:r w:rsidRPr="00BC3522">
              <w:rPr>
                <w:rFonts w:ascii="Tahoma" w:hAnsi="Tahoma" w:cs="Tahoma"/>
                <w:bCs/>
                <w:sz w:val="16"/>
                <w:szCs w:val="16"/>
              </w:rPr>
              <w:t>Steroid(s) given during hospitalization associated with candidemia episode prior to Candida DISC</w:t>
            </w:r>
          </w:p>
          <w:p w:rsidR="00002982" w:rsidP="00A54564" w:rsidRDefault="00002982" w14:paraId="6DEDD864" w14:textId="77777777">
            <w:pPr>
              <w:outlineLvl w:val="0"/>
              <w:rPr>
                <w:rFonts w:ascii="Tahoma" w:hAnsi="Tahoma" w:cs="Tahoma"/>
                <w:bCs/>
                <w:sz w:val="16"/>
                <w:szCs w:val="16"/>
              </w:rPr>
            </w:pPr>
            <w:r w:rsidRPr="00BC3522">
              <w:rPr>
                <w:rFonts w:ascii="Tahoma" w:hAnsi="Tahoma" w:cs="Tahoma"/>
                <w:bCs/>
                <w:sz w:val="16"/>
                <w:szCs w:val="16"/>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 </w:t>
            </w:r>
            <w:r w:rsidRPr="00BC3522">
              <w:rPr>
                <w:rFonts w:ascii="Tahoma" w:hAnsi="Tahoma" w:cs="Tahoma"/>
                <w:bCs/>
                <w:sz w:val="16"/>
                <w:szCs w:val="16"/>
              </w:rPr>
              <w:t>Steroid(s) given as part of treatment/management for COVID-19</w:t>
            </w:r>
          </w:p>
          <w:p w:rsidR="00002982" w:rsidP="00A54564" w:rsidRDefault="00002982" w14:paraId="5893555C" w14:textId="77777777">
            <w:pPr>
              <w:outlineLvl w:val="0"/>
              <w:rPr>
                <w:rFonts w:ascii="Tahoma" w:hAnsi="Tahoma" w:cs="Tahoma"/>
                <w:b/>
                <w:bCs/>
                <w:noProof/>
                <w:sz w:val="16"/>
                <w:szCs w:val="16"/>
              </w:rPr>
            </w:pPr>
          </w:p>
          <w:p w:rsidR="00002982" w:rsidP="00A54564" w:rsidRDefault="00002982" w14:paraId="273E8CF4" w14:textId="77777777">
            <w:pPr>
              <w:outlineLvl w:val="0"/>
              <w:rPr>
                <w:rFonts w:ascii="Tahoma" w:hAnsi="Tahoma" w:cs="Tahoma"/>
                <w:b/>
                <w:noProof/>
                <w:sz w:val="18"/>
                <w:szCs w:val="18"/>
              </w:rPr>
            </w:pPr>
            <w:r>
              <w:rPr>
                <w:rFonts w:ascii="Tahoma" w:hAnsi="Tahoma" w:cs="Tahoma"/>
                <w:i/>
                <w:iCs/>
                <w:sz w:val="18"/>
                <w:szCs w:val="18"/>
              </w:rPr>
              <w:t>(changed question order/number)</w:t>
            </w:r>
          </w:p>
        </w:tc>
      </w:tr>
      <w:tr w:rsidRPr="001C2946" w:rsidR="00002982" w:rsidTr="00A54564" w14:paraId="1B58462B" w14:textId="77777777">
        <w:trPr>
          <w:jc w:val="center"/>
        </w:trPr>
        <w:tc>
          <w:tcPr>
            <w:tcW w:w="5215" w:type="dxa"/>
            <w:shd w:val="clear" w:color="auto" w:fill="auto"/>
          </w:tcPr>
          <w:p w:rsidR="00002982" w:rsidP="00A54564" w:rsidRDefault="00002982" w14:paraId="4274D7CC" w14:textId="77777777">
            <w:pPr>
              <w:rPr>
                <w:rFonts w:ascii="Tahoma" w:hAnsi="Tahoma" w:cs="Tahoma"/>
                <w:b/>
                <w:i/>
                <w:iCs/>
                <w:sz w:val="18"/>
                <w:szCs w:val="18"/>
              </w:rPr>
            </w:pPr>
            <w:r w:rsidRPr="001C2946">
              <w:rPr>
                <w:rFonts w:ascii="Tahoma" w:hAnsi="Tahoma" w:cs="Tahoma"/>
                <w:b/>
                <w:sz w:val="18"/>
                <w:szCs w:val="18"/>
              </w:rPr>
              <w:t xml:space="preserve">5.  Did the patient receive any of the following immunomodulatory drugs in the 30 days before the DISC, not including the DISC? </w:t>
            </w:r>
            <w:r w:rsidRPr="001C2946">
              <w:rPr>
                <w:rFonts w:ascii="Tahoma" w:hAnsi="Tahoma" w:cs="Tahoma"/>
                <w:b/>
                <w:i/>
                <w:iCs/>
                <w:sz w:val="18"/>
                <w:szCs w:val="18"/>
              </w:rPr>
              <w:t>(check all that apply)</w:t>
            </w:r>
          </w:p>
          <w:p w:rsidRPr="001C2946" w:rsidR="00002982" w:rsidP="00A54564" w:rsidRDefault="00002982" w14:paraId="1787806F" w14:textId="77777777">
            <w:pPr>
              <w:rPr>
                <w:rFonts w:ascii="Tahoma" w:hAnsi="Tahoma" w:cs="Tahoma"/>
                <w:b/>
                <w:i/>
                <w:iCs/>
                <w:sz w:val="18"/>
                <w:szCs w:val="18"/>
              </w:rPr>
            </w:pPr>
          </w:p>
          <w:p w:rsidR="00002982" w:rsidP="00A54564" w:rsidRDefault="00002982" w14:paraId="4456D533"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None      </w:t>
            </w:r>
          </w:p>
          <w:p w:rsidR="00002982" w:rsidP="00A54564" w:rsidRDefault="00002982" w14:paraId="523DEC2E"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Tocilizumab       </w:t>
            </w:r>
          </w:p>
          <w:p w:rsidRPr="001C2946" w:rsidR="00002982" w:rsidP="00A54564" w:rsidRDefault="00002982" w14:paraId="2C9A74B5"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Sarilumab       </w:t>
            </w:r>
          </w:p>
          <w:p w:rsidR="00002982" w:rsidP="00A54564" w:rsidRDefault="00002982" w14:paraId="3C7C0EFC"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Baricitinib       </w:t>
            </w:r>
          </w:p>
          <w:p w:rsidRPr="001C2946" w:rsidR="00002982" w:rsidP="00A54564" w:rsidRDefault="00002982" w14:paraId="7E579B1B"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p w:rsidR="00002982" w:rsidP="00A54564" w:rsidRDefault="00002982" w14:paraId="01E6588B" w14:textId="77777777">
            <w:pPr>
              <w:rPr>
                <w:rFonts w:ascii="Tahoma" w:hAnsi="Tahoma" w:cs="Tahoma"/>
                <w:sz w:val="18"/>
                <w:szCs w:val="18"/>
              </w:rPr>
            </w:pPr>
          </w:p>
          <w:p w:rsidR="00002982" w:rsidP="00A54564" w:rsidRDefault="00002982" w14:paraId="7CDF782D" w14:textId="77777777">
            <w:pPr>
              <w:rPr>
                <w:rFonts w:ascii="Tahoma" w:hAnsi="Tahoma" w:cs="Tahoma"/>
                <w:bCs/>
                <w:sz w:val="18"/>
                <w:szCs w:val="18"/>
              </w:rPr>
            </w:pPr>
            <w:r w:rsidRPr="001C2946">
              <w:rPr>
                <w:rFonts w:ascii="Tahoma" w:hAnsi="Tahoma" w:cs="Tahoma"/>
                <w:bCs/>
                <w:sz w:val="18"/>
                <w:szCs w:val="18"/>
              </w:rPr>
              <w:t>5a.   If yes (and patient had a positive SARS-CoV-2 test), were any of the immunomodulatory drugs given as part of treatment/management for COVID-19?</w:t>
            </w:r>
          </w:p>
          <w:p w:rsidRPr="001C2946" w:rsidR="00002982" w:rsidP="00A54564" w:rsidRDefault="00002982" w14:paraId="24125295" w14:textId="77777777">
            <w:pPr>
              <w:rPr>
                <w:rFonts w:ascii="Tahoma" w:hAnsi="Tahoma" w:cs="Tahoma"/>
                <w:bCs/>
                <w:sz w:val="18"/>
                <w:szCs w:val="18"/>
              </w:rPr>
            </w:pPr>
          </w:p>
          <w:p w:rsidRPr="001C2946" w:rsidR="00002982" w:rsidP="00A54564" w:rsidRDefault="00002982" w14:paraId="6DF6EED3" w14:textId="77777777">
            <w:pPr>
              <w:rPr>
                <w:rFonts w:ascii="Tahoma" w:hAnsi="Tahoma" w:cs="Tahoma"/>
                <w:sz w:val="18"/>
                <w:szCs w:val="18"/>
              </w:rPr>
            </w:pPr>
            <w:r w:rsidRPr="001C2946">
              <w:rPr>
                <w:rFonts w:ascii="Tahoma" w:hAnsi="Tahoma" w:cs="Tahoma"/>
                <w:bCs/>
                <w:sz w:val="18"/>
                <w:szCs w:val="18"/>
              </w:rPr>
              <w:t xml:space="preserve"> </w:t>
            </w:r>
            <w:r w:rsidRPr="001C2946">
              <w:rPr>
                <w:rFonts w:ascii="Tahoma" w:hAnsi="Tahoma" w:cs="Tahoma"/>
                <w:sz w:val="18"/>
                <w:szCs w:val="18"/>
              </w:rPr>
              <w:t xml:space="preserve">1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w:t>
            </w:r>
            <w:r>
              <w:rPr>
                <w:rFonts w:ascii="Tahoma" w:hAnsi="Tahoma" w:cs="Tahoma"/>
                <w:sz w:val="18"/>
                <w:szCs w:val="18"/>
              </w:rPr>
              <w:t>0</w:t>
            </w: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351B64">
              <w:rPr>
                <w:rFonts w:ascii="Tahoma" w:hAnsi="Tahoma" w:cs="Tahoma"/>
                <w:sz w:val="18"/>
                <w:szCs w:val="18"/>
              </w:rPr>
            </w:r>
            <w:r w:rsidR="00351B6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p w:rsidRPr="001C2946" w:rsidR="00002982" w:rsidP="00A54564" w:rsidRDefault="00002982" w14:paraId="3535068B" w14:textId="77777777">
            <w:pPr>
              <w:rPr>
                <w:rFonts w:ascii="Tahoma" w:hAnsi="Tahoma" w:cs="Tahoma"/>
                <w:b/>
                <w:sz w:val="18"/>
                <w:szCs w:val="18"/>
              </w:rPr>
            </w:pPr>
          </w:p>
        </w:tc>
        <w:tc>
          <w:tcPr>
            <w:tcW w:w="5215" w:type="dxa"/>
          </w:tcPr>
          <w:p w:rsidRPr="00BC3522" w:rsidR="00002982" w:rsidP="00A54564" w:rsidRDefault="00002982" w14:paraId="4E48DFEE" w14:textId="77777777">
            <w:pPr>
              <w:spacing w:after="120"/>
              <w:rPr>
                <w:rFonts w:ascii="Tahoma" w:hAnsi="Tahoma" w:cs="Tahoma"/>
                <w:bCs/>
                <w:i/>
                <w:iCs/>
                <w:sz w:val="16"/>
                <w:szCs w:val="16"/>
              </w:rPr>
            </w:pPr>
            <w:r>
              <w:rPr>
                <w:rFonts w:ascii="Tahoma" w:hAnsi="Tahoma" w:cs="Tahoma"/>
                <w:b/>
                <w:sz w:val="16"/>
                <w:szCs w:val="16"/>
              </w:rPr>
              <w:t>60</w:t>
            </w:r>
            <w:r w:rsidRPr="00BC3522">
              <w:rPr>
                <w:rFonts w:ascii="Tahoma" w:hAnsi="Tahoma" w:cs="Tahoma"/>
                <w:b/>
                <w:sz w:val="16"/>
                <w:szCs w:val="16"/>
              </w:rPr>
              <w:t xml:space="preserve">.  Did the patient receive any of the following immunomodulatory drugs in the 30 days before the DISC, not including the DISC? </w:t>
            </w:r>
            <w:r w:rsidRPr="00BC3522">
              <w:rPr>
                <w:rFonts w:ascii="Tahoma" w:hAnsi="Tahoma" w:cs="Tahoma"/>
                <w:bCs/>
                <w:i/>
                <w:iCs/>
                <w:sz w:val="16"/>
                <w:szCs w:val="16"/>
              </w:rPr>
              <w:softHyphen/>
            </w:r>
            <w:r w:rsidRPr="00BC3522">
              <w:rPr>
                <w:rFonts w:ascii="Tahoma" w:hAnsi="Tahoma" w:cs="Tahoma"/>
                <w:bCs/>
                <w:i/>
                <w:iCs/>
                <w:sz w:val="16"/>
                <w:szCs w:val="16"/>
              </w:rPr>
              <w:softHyphen/>
            </w:r>
            <w:r w:rsidRPr="00BC3522">
              <w:rPr>
                <w:rFonts w:ascii="Tahoma" w:hAnsi="Tahoma" w:cs="Tahoma"/>
                <w:bCs/>
                <w:i/>
                <w:iCs/>
                <w:sz w:val="16"/>
                <w:szCs w:val="16"/>
              </w:rPr>
              <w:softHyphen/>
            </w:r>
            <w:r w:rsidRPr="00BC3522">
              <w:rPr>
                <w:rFonts w:ascii="Tahoma" w:hAnsi="Tahoma" w:cs="Tahoma"/>
                <w:bCs/>
                <w:i/>
                <w:iCs/>
                <w:sz w:val="16"/>
                <w:szCs w:val="16"/>
              </w:rPr>
              <w:softHyphen/>
            </w:r>
            <w:r w:rsidRPr="00BC3522">
              <w:rPr>
                <w:rFonts w:ascii="Tahoma" w:hAnsi="Tahoma" w:cs="Tahoma"/>
                <w:bCs/>
                <w:i/>
                <w:iCs/>
                <w:sz w:val="16"/>
                <w:szCs w:val="16"/>
              </w:rPr>
              <w:softHyphen/>
            </w:r>
          </w:p>
          <w:p w:rsidR="00002982" w:rsidP="00A54564" w:rsidRDefault="00002982" w14:paraId="5CC39AB4" w14:textId="77777777">
            <w:pPr>
              <w:rPr>
                <w:rFonts w:ascii="Tahoma" w:hAnsi="Tahoma" w:cs="Tahoma"/>
                <w:sz w:val="16"/>
                <w:szCs w:val="16"/>
              </w:rPr>
            </w:pPr>
            <w:r w:rsidRPr="00BC3522">
              <w:rPr>
                <w:rFonts w:ascii="Tahoma" w:hAnsi="Tahoma" w:cs="Tahoma"/>
                <w:sz w:val="16"/>
                <w:szCs w:val="16"/>
              </w:rPr>
              <w:t xml:space="preserve">  </w:t>
            </w:r>
            <w:r w:rsidRPr="00BC3522">
              <w:rPr>
                <w:rFonts w:ascii="Tahoma" w:hAnsi="Tahoma" w:cs="Tahoma"/>
                <w:sz w:val="16"/>
                <w:szCs w:val="16"/>
              </w:rPr>
              <w:fldChar w:fldCharType="begin">
                <w:ffData>
                  <w:name w:val="Check150"/>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None          </w:t>
            </w:r>
          </w:p>
          <w:p w:rsidR="00002982" w:rsidP="00A54564" w:rsidRDefault="00002982" w14:paraId="5712E526" w14:textId="77777777">
            <w:pPr>
              <w:rPr>
                <w:rFonts w:ascii="Tahoma" w:hAnsi="Tahoma" w:cs="Tahoma"/>
                <w:sz w:val="16"/>
                <w:szCs w:val="16"/>
              </w:rPr>
            </w:pPr>
            <w:r>
              <w:rPr>
                <w:rFonts w:ascii="Tahoma" w:hAnsi="Tahoma" w:cs="Tahoma"/>
                <w:sz w:val="16"/>
                <w:szCs w:val="16"/>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Tocilizumab        </w:t>
            </w:r>
          </w:p>
          <w:p w:rsidR="00002982" w:rsidP="00A54564" w:rsidRDefault="00002982" w14:paraId="0AEDC304" w14:textId="77777777">
            <w:pPr>
              <w:rPr>
                <w:rFonts w:ascii="Tahoma" w:hAnsi="Tahoma" w:cs="Tahoma"/>
                <w:sz w:val="16"/>
                <w:szCs w:val="16"/>
              </w:rPr>
            </w:pPr>
            <w:r w:rsidRPr="00BC3522">
              <w:rPr>
                <w:rFonts w:ascii="Tahoma" w:hAnsi="Tahoma" w:cs="Tahoma"/>
                <w:sz w:val="16"/>
                <w:szCs w:val="16"/>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Sarilumab      </w:t>
            </w:r>
          </w:p>
          <w:p w:rsidR="00002982" w:rsidP="00A54564" w:rsidRDefault="00002982" w14:paraId="5E5F2C9E" w14:textId="77777777">
            <w:pPr>
              <w:rPr>
                <w:rFonts w:ascii="Tahoma" w:hAnsi="Tahoma" w:cs="Tahoma"/>
                <w:sz w:val="16"/>
                <w:szCs w:val="16"/>
              </w:rPr>
            </w:pPr>
            <w:r w:rsidRPr="00BC3522">
              <w:rPr>
                <w:rFonts w:ascii="Tahoma" w:hAnsi="Tahoma" w:cs="Tahoma"/>
                <w:sz w:val="16"/>
                <w:szCs w:val="16"/>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Baricitinib    </w:t>
            </w:r>
            <w:r>
              <w:rPr>
                <w:rFonts w:ascii="Tahoma" w:hAnsi="Tahoma" w:cs="Tahoma"/>
                <w:sz w:val="16"/>
                <w:szCs w:val="16"/>
              </w:rPr>
              <w:t xml:space="preserve"> </w:t>
            </w:r>
          </w:p>
          <w:p w:rsidR="00002982" w:rsidP="00A54564" w:rsidRDefault="00002982" w14:paraId="043FA423" w14:textId="77777777">
            <w:pPr>
              <w:rPr>
                <w:rFonts w:ascii="Tahoma" w:hAnsi="Tahoma" w:cs="Tahoma"/>
                <w:sz w:val="16"/>
                <w:szCs w:val="16"/>
              </w:rPr>
            </w:pPr>
            <w:r w:rsidRPr="00BC3522">
              <w:rPr>
                <w:rFonts w:ascii="Tahoma" w:hAnsi="Tahoma" w:cs="Tahoma"/>
                <w:sz w:val="16"/>
                <w:szCs w:val="16"/>
              </w:rPr>
              <w:t xml:space="preserve">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Unknown   </w:t>
            </w:r>
          </w:p>
          <w:p w:rsidR="00002982" w:rsidP="00A54564" w:rsidRDefault="00002982" w14:paraId="18887410" w14:textId="77777777">
            <w:pPr>
              <w:rPr>
                <w:rFonts w:ascii="Tahoma" w:hAnsi="Tahoma" w:cs="Tahoma"/>
                <w:sz w:val="16"/>
                <w:szCs w:val="16"/>
              </w:rPr>
            </w:pPr>
          </w:p>
          <w:p w:rsidRPr="00722C06" w:rsidR="00002982" w:rsidP="00A54564" w:rsidRDefault="00002982" w14:paraId="45D936C5" w14:textId="77777777">
            <w:pPr>
              <w:rPr>
                <w:rFonts w:ascii="Tahoma" w:hAnsi="Tahoma" w:cs="Tahoma"/>
                <w:sz w:val="16"/>
                <w:szCs w:val="16"/>
              </w:rPr>
            </w:pPr>
            <w:r>
              <w:rPr>
                <w:rFonts w:ascii="Tahoma" w:hAnsi="Tahoma" w:cs="Tahoma"/>
                <w:bCs/>
                <w:sz w:val="16"/>
                <w:szCs w:val="16"/>
              </w:rPr>
              <w:t>60</w:t>
            </w:r>
            <w:r w:rsidRPr="00BC3522">
              <w:rPr>
                <w:rFonts w:ascii="Tahoma" w:hAnsi="Tahoma" w:cs="Tahoma"/>
                <w:bCs/>
                <w:sz w:val="16"/>
                <w:szCs w:val="16"/>
              </w:rPr>
              <w:t>a.   If yes were any of the immunomodulatory drugs given as part of treatment/management for COVID-19?</w:t>
            </w:r>
          </w:p>
          <w:p w:rsidR="00002982" w:rsidP="00A54564" w:rsidRDefault="00002982" w14:paraId="3916FCCF" w14:textId="77777777">
            <w:pPr>
              <w:rPr>
                <w:rFonts w:ascii="Tahoma" w:hAnsi="Tahoma" w:cs="Tahoma"/>
                <w:bCs/>
                <w:sz w:val="16"/>
                <w:szCs w:val="16"/>
              </w:rPr>
            </w:pPr>
            <w:r w:rsidRPr="00BC3522">
              <w:rPr>
                <w:rFonts w:ascii="Tahoma" w:hAnsi="Tahoma" w:cs="Tahoma"/>
                <w:bCs/>
                <w:sz w:val="16"/>
                <w:szCs w:val="16"/>
              </w:rPr>
              <w:t xml:space="preserve">                    </w:t>
            </w:r>
          </w:p>
          <w:p w:rsidR="00002982" w:rsidP="00A54564" w:rsidRDefault="00002982" w14:paraId="41ED517D" w14:textId="77777777">
            <w:pPr>
              <w:rPr>
                <w:rFonts w:ascii="Tahoma" w:hAnsi="Tahoma" w:cs="Tahoma"/>
                <w:sz w:val="16"/>
                <w:szCs w:val="16"/>
              </w:rPr>
            </w:pPr>
            <w:r w:rsidRPr="00BC3522">
              <w:rPr>
                <w:rFonts w:ascii="Tahoma" w:hAnsi="Tahoma" w:cs="Tahoma"/>
                <w:bCs/>
                <w:sz w:val="16"/>
                <w:szCs w:val="16"/>
              </w:rPr>
              <w:t xml:space="preserve"> </w:t>
            </w:r>
            <w:r w:rsidRPr="00BC3522">
              <w:rPr>
                <w:rFonts w:ascii="Tahoma" w:hAnsi="Tahoma" w:cs="Tahoma"/>
                <w:sz w:val="16"/>
                <w:szCs w:val="16"/>
              </w:rPr>
              <w:t xml:space="preserve">1 </w:t>
            </w:r>
            <w:r w:rsidRPr="00BC3522">
              <w:rPr>
                <w:rFonts w:ascii="Tahoma" w:hAnsi="Tahoma" w:cs="Tahoma"/>
                <w:sz w:val="16"/>
                <w:szCs w:val="16"/>
              </w:rPr>
              <w:fldChar w:fldCharType="begin">
                <w:ffData>
                  <w:name w:val="Check150"/>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Yes      </w:t>
            </w:r>
          </w:p>
          <w:p w:rsidR="00002982" w:rsidP="00A54564" w:rsidRDefault="00002982" w14:paraId="485BFC68" w14:textId="77777777">
            <w:pPr>
              <w:rPr>
                <w:rFonts w:ascii="Tahoma" w:hAnsi="Tahoma" w:cs="Tahoma"/>
                <w:sz w:val="16"/>
                <w:szCs w:val="16"/>
              </w:rPr>
            </w:pPr>
            <w:r w:rsidRPr="00BC3522">
              <w:rPr>
                <w:rFonts w:ascii="Tahoma" w:hAnsi="Tahoma" w:cs="Tahoma"/>
                <w:sz w:val="16"/>
                <w:szCs w:val="16"/>
              </w:rPr>
              <w:t xml:space="preserve"> 0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No       </w:t>
            </w:r>
          </w:p>
          <w:p w:rsidR="00002982" w:rsidP="00A54564" w:rsidRDefault="00002982" w14:paraId="0BEEED03" w14:textId="77777777">
            <w:pPr>
              <w:rPr>
                <w:rFonts w:ascii="Tahoma" w:hAnsi="Tahoma" w:cs="Tahoma"/>
                <w:sz w:val="16"/>
                <w:szCs w:val="16"/>
              </w:rPr>
            </w:pPr>
            <w:r w:rsidRPr="00BC3522">
              <w:rPr>
                <w:rFonts w:ascii="Tahoma" w:hAnsi="Tahoma" w:cs="Tahoma"/>
                <w:sz w:val="16"/>
                <w:szCs w:val="16"/>
              </w:rPr>
              <w:t xml:space="preserve"> 9 </w:t>
            </w:r>
            <w:r w:rsidRPr="00BC3522">
              <w:rPr>
                <w:rFonts w:ascii="Tahoma" w:hAnsi="Tahoma" w:cs="Tahoma"/>
                <w:sz w:val="16"/>
                <w:szCs w:val="16"/>
              </w:rPr>
              <w:fldChar w:fldCharType="begin">
                <w:ffData>
                  <w:name w:val="Check151"/>
                  <w:enabled/>
                  <w:calcOnExit w:val="0"/>
                  <w:checkBox>
                    <w:sizeAuto/>
                    <w:default w:val="0"/>
                  </w:checkBox>
                </w:ffData>
              </w:fldChar>
            </w:r>
            <w:r w:rsidRPr="00BC3522">
              <w:rPr>
                <w:rFonts w:ascii="Tahoma" w:hAnsi="Tahoma" w:cs="Tahoma"/>
                <w:sz w:val="16"/>
                <w:szCs w:val="16"/>
              </w:rPr>
              <w:instrText xml:space="preserve"> FORMCHECKBOX </w:instrText>
            </w:r>
            <w:r w:rsidR="00351B64">
              <w:rPr>
                <w:rFonts w:ascii="Tahoma" w:hAnsi="Tahoma" w:cs="Tahoma"/>
                <w:sz w:val="16"/>
                <w:szCs w:val="16"/>
              </w:rPr>
            </w:r>
            <w:r w:rsidR="00351B64">
              <w:rPr>
                <w:rFonts w:ascii="Tahoma" w:hAnsi="Tahoma" w:cs="Tahoma"/>
                <w:sz w:val="16"/>
                <w:szCs w:val="16"/>
              </w:rPr>
              <w:fldChar w:fldCharType="separate"/>
            </w:r>
            <w:r w:rsidRPr="00BC3522">
              <w:rPr>
                <w:rFonts w:ascii="Tahoma" w:hAnsi="Tahoma" w:cs="Tahoma"/>
                <w:sz w:val="16"/>
                <w:szCs w:val="16"/>
              </w:rPr>
              <w:fldChar w:fldCharType="end"/>
            </w:r>
            <w:r w:rsidRPr="00BC3522">
              <w:rPr>
                <w:rFonts w:ascii="Tahoma" w:hAnsi="Tahoma" w:cs="Tahoma"/>
                <w:sz w:val="16"/>
                <w:szCs w:val="16"/>
              </w:rPr>
              <w:t xml:space="preserve">Unknown </w:t>
            </w:r>
          </w:p>
          <w:p w:rsidR="00002982" w:rsidP="00A54564" w:rsidRDefault="00002982" w14:paraId="68074DA6" w14:textId="77777777">
            <w:pPr>
              <w:rPr>
                <w:rFonts w:ascii="Tahoma" w:hAnsi="Tahoma" w:cs="Tahoma"/>
                <w:sz w:val="16"/>
                <w:szCs w:val="16"/>
              </w:rPr>
            </w:pPr>
          </w:p>
          <w:p w:rsidR="00002982" w:rsidP="00A54564" w:rsidRDefault="00002982" w14:paraId="7B3AD708" w14:textId="77777777">
            <w:pPr>
              <w:rPr>
                <w:rFonts w:ascii="Tahoma" w:hAnsi="Tahoma" w:cs="Tahoma"/>
                <w:sz w:val="18"/>
                <w:szCs w:val="18"/>
              </w:rPr>
            </w:pPr>
            <w:r>
              <w:rPr>
                <w:rFonts w:ascii="Tahoma" w:hAnsi="Tahoma" w:cs="Tahoma"/>
                <w:i/>
                <w:iCs/>
                <w:sz w:val="18"/>
                <w:szCs w:val="18"/>
              </w:rPr>
              <w:t>(changed question order/number)</w:t>
            </w:r>
            <w:r w:rsidRPr="00BC3522">
              <w:rPr>
                <w:rFonts w:ascii="Tahoma" w:hAnsi="Tahoma" w:cs="Tahoma"/>
                <w:sz w:val="16"/>
                <w:szCs w:val="16"/>
              </w:rPr>
              <w:t xml:space="preserve">      </w:t>
            </w:r>
          </w:p>
        </w:tc>
      </w:tr>
      <w:tr w:rsidRPr="001C2946" w:rsidR="00002982" w:rsidTr="00A54564" w14:paraId="1DADD68C" w14:textId="77777777">
        <w:trPr>
          <w:jc w:val="center"/>
        </w:trPr>
        <w:tc>
          <w:tcPr>
            <w:tcW w:w="5215" w:type="dxa"/>
            <w:shd w:val="clear" w:color="auto" w:fill="auto"/>
          </w:tcPr>
          <w:p w:rsidRPr="007F4933" w:rsidR="00002982" w:rsidP="00A54564" w:rsidRDefault="00002982" w14:paraId="2488A7A1" w14:textId="77777777">
            <w:pPr>
              <w:rPr>
                <w:rFonts w:ascii="Tahoma" w:hAnsi="Tahoma" w:cs="Tahoma"/>
                <w:b/>
                <w:sz w:val="18"/>
                <w:szCs w:val="18"/>
              </w:rPr>
            </w:pPr>
            <w:r>
              <w:rPr>
                <w:rFonts w:ascii="Tahoma" w:hAnsi="Tahoma" w:cs="Tahoma"/>
                <w:b/>
                <w:sz w:val="18"/>
                <w:szCs w:val="18"/>
              </w:rPr>
              <w:t xml:space="preserve">Question </w:t>
            </w:r>
            <w:r w:rsidRPr="007F4933">
              <w:rPr>
                <w:rFonts w:ascii="Tahoma" w:hAnsi="Tahoma" w:cs="Tahoma"/>
                <w:b/>
                <w:sz w:val="18"/>
                <w:szCs w:val="18"/>
              </w:rPr>
              <w:t>35-55</w:t>
            </w:r>
          </w:p>
        </w:tc>
        <w:tc>
          <w:tcPr>
            <w:tcW w:w="5215" w:type="dxa"/>
          </w:tcPr>
          <w:p w:rsidRPr="007F4933" w:rsidR="00002982" w:rsidP="00A54564" w:rsidRDefault="00002982" w14:paraId="29939452" w14:textId="77777777">
            <w:pPr>
              <w:rPr>
                <w:rFonts w:ascii="Tahoma" w:hAnsi="Tahoma" w:cs="Tahoma"/>
                <w:bCs/>
                <w:i/>
                <w:iCs/>
                <w:sz w:val="18"/>
                <w:szCs w:val="18"/>
              </w:rPr>
            </w:pPr>
            <w:r w:rsidRPr="007F4933">
              <w:rPr>
                <w:rFonts w:ascii="Tahoma" w:hAnsi="Tahoma" w:cs="Tahoma"/>
                <w:bCs/>
                <w:i/>
                <w:iCs/>
                <w:sz w:val="18"/>
                <w:szCs w:val="18"/>
              </w:rPr>
              <w:t>Changed number by 2</w:t>
            </w:r>
          </w:p>
        </w:tc>
      </w:tr>
      <w:tr w:rsidRPr="001C2946" w:rsidR="00002982" w:rsidTr="00A54564" w14:paraId="4D441B83" w14:textId="77777777">
        <w:trPr>
          <w:jc w:val="center"/>
        </w:trPr>
        <w:tc>
          <w:tcPr>
            <w:tcW w:w="5215" w:type="dxa"/>
            <w:shd w:val="clear" w:color="auto" w:fill="auto"/>
          </w:tcPr>
          <w:p w:rsidRPr="00292CB2" w:rsidR="00002982" w:rsidP="00A54564" w:rsidRDefault="00002982" w14:paraId="310C7AA6" w14:textId="77777777">
            <w:pPr>
              <w:rPr>
                <w:rFonts w:ascii="Tahoma" w:hAnsi="Tahoma" w:cs="Tahoma"/>
                <w:bCs/>
                <w:i/>
                <w:iCs/>
                <w:sz w:val="18"/>
                <w:szCs w:val="18"/>
              </w:rPr>
            </w:pPr>
            <w:r>
              <w:rPr>
                <w:rFonts w:ascii="Tahoma" w:hAnsi="Tahoma" w:cs="Tahoma"/>
                <w:b/>
                <w:sz w:val="18"/>
                <w:szCs w:val="18"/>
              </w:rPr>
              <w:t>Question 54</w:t>
            </w:r>
            <w:r w:rsidRPr="007F4933">
              <w:rPr>
                <w:rFonts w:ascii="Tahoma" w:hAnsi="Tahoma" w:cs="Tahoma"/>
                <w:b/>
                <w:sz w:val="18"/>
                <w:szCs w:val="18"/>
              </w:rPr>
              <w:t>-5</w:t>
            </w:r>
            <w:r>
              <w:rPr>
                <w:rFonts w:ascii="Tahoma" w:hAnsi="Tahoma" w:cs="Tahoma"/>
                <w:b/>
                <w:sz w:val="18"/>
                <w:szCs w:val="18"/>
              </w:rPr>
              <w:t>6</w:t>
            </w:r>
          </w:p>
        </w:tc>
        <w:tc>
          <w:tcPr>
            <w:tcW w:w="5215" w:type="dxa"/>
          </w:tcPr>
          <w:p w:rsidRPr="001C2946" w:rsidR="00002982" w:rsidP="00A54564" w:rsidRDefault="00002982" w14:paraId="46C9F836" w14:textId="77777777">
            <w:pPr>
              <w:rPr>
                <w:rFonts w:ascii="Tahoma" w:hAnsi="Tahoma" w:cs="Tahoma"/>
                <w:sz w:val="18"/>
                <w:szCs w:val="18"/>
              </w:rPr>
            </w:pPr>
            <w:r w:rsidRPr="007F4933">
              <w:rPr>
                <w:rFonts w:ascii="Tahoma" w:hAnsi="Tahoma" w:cs="Tahoma"/>
                <w:bCs/>
                <w:i/>
                <w:iCs/>
                <w:sz w:val="18"/>
                <w:szCs w:val="18"/>
              </w:rPr>
              <w:t xml:space="preserve">Changed number by </w:t>
            </w:r>
            <w:r>
              <w:rPr>
                <w:rFonts w:ascii="Tahoma" w:hAnsi="Tahoma" w:cs="Tahoma"/>
                <w:bCs/>
                <w:i/>
                <w:iCs/>
                <w:sz w:val="18"/>
                <w:szCs w:val="18"/>
              </w:rPr>
              <w:t>3</w:t>
            </w:r>
          </w:p>
        </w:tc>
      </w:tr>
      <w:tr w:rsidRPr="001C2946" w:rsidR="00002982" w:rsidTr="00A54564" w14:paraId="622B53C0" w14:textId="77777777">
        <w:trPr>
          <w:jc w:val="center"/>
        </w:trPr>
        <w:tc>
          <w:tcPr>
            <w:tcW w:w="5215" w:type="dxa"/>
            <w:shd w:val="clear" w:color="auto" w:fill="auto"/>
          </w:tcPr>
          <w:p w:rsidRPr="00292CB2" w:rsidR="00002982" w:rsidP="00A54564" w:rsidRDefault="00002982" w14:paraId="48E06002" w14:textId="77777777">
            <w:pPr>
              <w:rPr>
                <w:rFonts w:ascii="Tahoma" w:hAnsi="Tahoma" w:cs="Tahoma"/>
                <w:i/>
                <w:iCs/>
                <w:sz w:val="18"/>
                <w:szCs w:val="18"/>
              </w:rPr>
            </w:pPr>
            <w:r>
              <w:rPr>
                <w:rFonts w:ascii="Tahoma" w:hAnsi="Tahoma" w:cs="Tahoma"/>
                <w:b/>
                <w:sz w:val="18"/>
                <w:szCs w:val="18"/>
              </w:rPr>
              <w:t>Question 57</w:t>
            </w:r>
            <w:r w:rsidRPr="007F4933">
              <w:rPr>
                <w:rFonts w:ascii="Tahoma" w:hAnsi="Tahoma" w:cs="Tahoma"/>
                <w:b/>
                <w:sz w:val="18"/>
                <w:szCs w:val="18"/>
              </w:rPr>
              <w:t>-</w:t>
            </w:r>
            <w:r>
              <w:rPr>
                <w:rFonts w:ascii="Tahoma" w:hAnsi="Tahoma" w:cs="Tahoma"/>
                <w:b/>
                <w:sz w:val="18"/>
                <w:szCs w:val="18"/>
              </w:rPr>
              <w:t>59</w:t>
            </w:r>
          </w:p>
        </w:tc>
        <w:tc>
          <w:tcPr>
            <w:tcW w:w="5215" w:type="dxa"/>
          </w:tcPr>
          <w:p w:rsidRPr="001C2946" w:rsidR="00002982" w:rsidP="00A54564" w:rsidRDefault="00002982" w14:paraId="62D00A63" w14:textId="77777777">
            <w:pPr>
              <w:rPr>
                <w:rFonts w:ascii="Tahoma" w:hAnsi="Tahoma" w:cs="Tahoma"/>
                <w:b/>
                <w:sz w:val="18"/>
                <w:szCs w:val="18"/>
              </w:rPr>
            </w:pPr>
            <w:r w:rsidRPr="007F4933">
              <w:rPr>
                <w:rFonts w:ascii="Tahoma" w:hAnsi="Tahoma" w:cs="Tahoma"/>
                <w:bCs/>
                <w:i/>
                <w:iCs/>
                <w:sz w:val="18"/>
                <w:szCs w:val="18"/>
              </w:rPr>
              <w:t xml:space="preserve">Changed number by </w:t>
            </w:r>
            <w:r>
              <w:rPr>
                <w:rFonts w:ascii="Tahoma" w:hAnsi="Tahoma" w:cs="Tahoma"/>
                <w:bCs/>
                <w:i/>
                <w:iCs/>
                <w:sz w:val="18"/>
                <w:szCs w:val="18"/>
              </w:rPr>
              <w:t>4</w:t>
            </w:r>
          </w:p>
        </w:tc>
      </w:tr>
      <w:tr w:rsidRPr="001C2946" w:rsidR="00002982" w:rsidTr="00A54564" w14:paraId="0378E9E6" w14:textId="77777777">
        <w:trPr>
          <w:jc w:val="center"/>
        </w:trPr>
        <w:tc>
          <w:tcPr>
            <w:tcW w:w="5215" w:type="dxa"/>
            <w:shd w:val="clear" w:color="auto" w:fill="auto"/>
          </w:tcPr>
          <w:p w:rsidRPr="00292CB2" w:rsidR="00002982" w:rsidP="00A54564" w:rsidRDefault="00002982" w14:paraId="3338DA25" w14:textId="77777777">
            <w:pPr>
              <w:rPr>
                <w:rFonts w:ascii="Tahoma" w:hAnsi="Tahoma" w:cs="Tahoma"/>
                <w:bCs/>
                <w:i/>
                <w:iCs/>
                <w:sz w:val="18"/>
                <w:szCs w:val="18"/>
              </w:rPr>
            </w:pPr>
            <w:r>
              <w:rPr>
                <w:rFonts w:ascii="Tahoma" w:hAnsi="Tahoma" w:cs="Tahoma"/>
                <w:b/>
                <w:sz w:val="18"/>
                <w:szCs w:val="18"/>
              </w:rPr>
              <w:t>Question 61</w:t>
            </w:r>
            <w:r w:rsidRPr="007F4933">
              <w:rPr>
                <w:rFonts w:ascii="Tahoma" w:hAnsi="Tahoma" w:cs="Tahoma"/>
                <w:b/>
                <w:sz w:val="18"/>
                <w:szCs w:val="18"/>
              </w:rPr>
              <w:t>-</w:t>
            </w:r>
            <w:r>
              <w:rPr>
                <w:rFonts w:ascii="Tahoma" w:hAnsi="Tahoma" w:cs="Tahoma"/>
                <w:b/>
                <w:sz w:val="18"/>
                <w:szCs w:val="18"/>
              </w:rPr>
              <w:t>62</w:t>
            </w:r>
          </w:p>
        </w:tc>
        <w:tc>
          <w:tcPr>
            <w:tcW w:w="5215" w:type="dxa"/>
          </w:tcPr>
          <w:p w:rsidRPr="00ED124F" w:rsidR="00002982" w:rsidP="00A54564" w:rsidRDefault="00002982" w14:paraId="27159EC6" w14:textId="77777777">
            <w:pPr>
              <w:rPr>
                <w:rFonts w:ascii="Tahoma" w:hAnsi="Tahoma" w:cs="Tahoma"/>
                <w:bCs/>
                <w:sz w:val="18"/>
                <w:szCs w:val="18"/>
              </w:rPr>
            </w:pPr>
            <w:r w:rsidRPr="007F4933">
              <w:rPr>
                <w:rFonts w:ascii="Tahoma" w:hAnsi="Tahoma" w:cs="Tahoma"/>
                <w:bCs/>
                <w:i/>
                <w:iCs/>
                <w:sz w:val="18"/>
                <w:szCs w:val="18"/>
              </w:rPr>
              <w:t xml:space="preserve">Changed number by </w:t>
            </w:r>
            <w:r>
              <w:rPr>
                <w:rFonts w:ascii="Tahoma" w:hAnsi="Tahoma" w:cs="Tahoma"/>
                <w:bCs/>
                <w:i/>
                <w:iCs/>
                <w:sz w:val="18"/>
                <w:szCs w:val="18"/>
              </w:rPr>
              <w:t>3</w:t>
            </w:r>
          </w:p>
        </w:tc>
      </w:tr>
    </w:tbl>
    <w:p w:rsidRPr="00131E73" w:rsidR="00002982" w:rsidP="00002982" w:rsidRDefault="00002982" w14:paraId="2651264E" w14:textId="77777777">
      <w:pPr>
        <w:pStyle w:val="ListParagraph"/>
        <w:spacing w:after="0" w:line="240" w:lineRule="auto"/>
        <w:contextualSpacing w:val="0"/>
        <w:rPr>
          <w:b/>
          <w:bCs/>
          <w:sz w:val="23"/>
          <w:szCs w:val="23"/>
        </w:rPr>
      </w:pPr>
    </w:p>
    <w:p w:rsidR="00131E73" w:rsidP="00351B64" w:rsidRDefault="00131E73" w14:paraId="40163314" w14:textId="0CEF33EE">
      <w:pPr>
        <w:pStyle w:val="ListParagraph"/>
        <w:numPr>
          <w:ilvl w:val="0"/>
          <w:numId w:val="13"/>
        </w:numPr>
        <w:spacing w:after="0" w:line="240" w:lineRule="auto"/>
        <w:contextualSpacing w:val="0"/>
        <w:rPr>
          <w:b/>
          <w:bCs/>
          <w:sz w:val="23"/>
          <w:szCs w:val="23"/>
        </w:rPr>
      </w:pPr>
      <w:r w:rsidRPr="00131E73">
        <w:rPr>
          <w:b/>
          <w:bCs/>
          <w:sz w:val="23"/>
          <w:szCs w:val="23"/>
        </w:rPr>
        <w:lastRenderedPageBreak/>
        <w:t>HAIC: Laboratory Testing Practices for Candidemia Questionnaire (Attachment #1</w:t>
      </w:r>
      <w:r w:rsidR="00351B64">
        <w:rPr>
          <w:b/>
          <w:bCs/>
          <w:sz w:val="23"/>
          <w:szCs w:val="23"/>
        </w:rPr>
        <w:t>5</w:t>
      </w:r>
      <w:r w:rsidRPr="00131E73">
        <w:rPr>
          <w:b/>
          <w:bCs/>
          <w:sz w:val="23"/>
          <w:szCs w:val="23"/>
        </w:rPr>
        <w:t>)</w:t>
      </w:r>
    </w:p>
    <w:tbl>
      <w:tblPr>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15"/>
        <w:gridCol w:w="5215"/>
      </w:tblGrid>
      <w:tr w:rsidRPr="001C2946" w:rsidR="00002982" w:rsidTr="00A54564" w14:paraId="158E19B6" w14:textId="77777777">
        <w:trPr>
          <w:trHeight w:val="395"/>
          <w:jc w:val="center"/>
        </w:trPr>
        <w:tc>
          <w:tcPr>
            <w:tcW w:w="5215" w:type="dxa"/>
            <w:shd w:val="clear" w:color="auto" w:fill="E7E6E6" w:themeFill="background2"/>
          </w:tcPr>
          <w:p w:rsidRPr="001C2946" w:rsidR="00002982" w:rsidP="00A54564" w:rsidRDefault="00002982" w14:paraId="697EEB53" w14:textId="77777777">
            <w:pPr>
              <w:jc w:val="center"/>
              <w:rPr>
                <w:rFonts w:ascii="Tahoma" w:hAnsi="Tahoma" w:cs="Tahoma"/>
                <w:b/>
              </w:rPr>
            </w:pPr>
            <w:r w:rsidRPr="001C2946">
              <w:rPr>
                <w:rFonts w:ascii="Tahoma" w:hAnsi="Tahoma" w:cs="Tahoma"/>
                <w:b/>
              </w:rPr>
              <w:t>2021 CRF Question</w:t>
            </w:r>
          </w:p>
        </w:tc>
        <w:tc>
          <w:tcPr>
            <w:tcW w:w="5215" w:type="dxa"/>
            <w:shd w:val="clear" w:color="auto" w:fill="E7E6E6" w:themeFill="background2"/>
          </w:tcPr>
          <w:p w:rsidRPr="001C2946" w:rsidR="00002982" w:rsidP="00A54564" w:rsidRDefault="00002982" w14:paraId="4516C4F1" w14:textId="77777777">
            <w:pPr>
              <w:jc w:val="center"/>
              <w:rPr>
                <w:rFonts w:ascii="Tahoma" w:hAnsi="Tahoma" w:cs="Tahoma"/>
                <w:b/>
              </w:rPr>
            </w:pPr>
            <w:r w:rsidRPr="001C2946">
              <w:rPr>
                <w:rFonts w:ascii="Tahoma" w:hAnsi="Tahoma" w:cs="Tahoma"/>
                <w:b/>
              </w:rPr>
              <w:t>202</w:t>
            </w:r>
            <w:r>
              <w:rPr>
                <w:rFonts w:ascii="Tahoma" w:hAnsi="Tahoma" w:cs="Tahoma"/>
                <w:b/>
              </w:rPr>
              <w:t>2</w:t>
            </w:r>
            <w:r w:rsidRPr="001C2946">
              <w:rPr>
                <w:rFonts w:ascii="Tahoma" w:hAnsi="Tahoma" w:cs="Tahoma"/>
                <w:b/>
              </w:rPr>
              <w:t xml:space="preserve"> CRF Question</w:t>
            </w:r>
          </w:p>
        </w:tc>
      </w:tr>
      <w:tr w:rsidRPr="001C2946" w:rsidR="00002982" w:rsidTr="00A54564" w14:paraId="018A2EC3" w14:textId="77777777">
        <w:trPr>
          <w:jc w:val="center"/>
        </w:trPr>
        <w:tc>
          <w:tcPr>
            <w:tcW w:w="5215" w:type="dxa"/>
            <w:shd w:val="clear" w:color="auto" w:fill="auto"/>
          </w:tcPr>
          <w:p w:rsidR="00002982" w:rsidP="00A54564" w:rsidRDefault="00002982" w14:paraId="077D0B86" w14:textId="77777777">
            <w:pPr>
              <w:rPr>
                <w:rFonts w:ascii="Tahoma" w:hAnsi="Tahoma" w:cs="Tahoma"/>
                <w:bCs/>
                <w:sz w:val="18"/>
                <w:szCs w:val="18"/>
              </w:rPr>
            </w:pPr>
            <w:r w:rsidRPr="005E78EB">
              <w:rPr>
                <w:rFonts w:ascii="Tahoma" w:hAnsi="Tahoma" w:cs="Tahoma"/>
                <w:b/>
                <w:sz w:val="18"/>
                <w:szCs w:val="18"/>
              </w:rPr>
              <w:t xml:space="preserve">2021 LABORATORY TESTING PRACTICES FOR CANDIDEMIA QUESTIONNAIRE </w:t>
            </w:r>
            <w:r w:rsidRPr="001C2946">
              <w:rPr>
                <w:rFonts w:ascii="Tahoma" w:hAnsi="Tahoma" w:cs="Tahoma"/>
                <w:bCs/>
                <w:sz w:val="18"/>
                <w:szCs w:val="18"/>
              </w:rPr>
              <w:t>(header)</w:t>
            </w:r>
          </w:p>
          <w:p w:rsidR="00002982" w:rsidP="00A54564" w:rsidRDefault="00002982" w14:paraId="632FD431" w14:textId="77777777">
            <w:pPr>
              <w:rPr>
                <w:rFonts w:ascii="Tahoma" w:hAnsi="Tahoma" w:cs="Tahoma"/>
                <w:bCs/>
                <w:sz w:val="18"/>
                <w:szCs w:val="18"/>
              </w:rPr>
            </w:pPr>
          </w:p>
          <w:p w:rsidRPr="006C6C74" w:rsidR="00002982" w:rsidP="00A54564" w:rsidRDefault="00002982" w14:paraId="3CEC44B3" w14:textId="77777777">
            <w:pPr>
              <w:rPr>
                <w:rFonts w:ascii="Tahoma" w:hAnsi="Tahoma" w:cs="Tahoma"/>
                <w:bCs/>
                <w:i/>
                <w:iCs/>
                <w:sz w:val="18"/>
                <w:szCs w:val="18"/>
              </w:rPr>
            </w:pPr>
          </w:p>
        </w:tc>
        <w:tc>
          <w:tcPr>
            <w:tcW w:w="5215" w:type="dxa"/>
          </w:tcPr>
          <w:p w:rsidR="00002982" w:rsidP="00A54564" w:rsidRDefault="00002982" w14:paraId="4F146C41" w14:textId="77777777">
            <w:pPr>
              <w:rPr>
                <w:rFonts w:ascii="Tahoma" w:hAnsi="Tahoma" w:cs="Tahoma"/>
                <w:bCs/>
                <w:sz w:val="18"/>
                <w:szCs w:val="18"/>
              </w:rPr>
            </w:pPr>
            <w:r w:rsidRPr="005E78EB">
              <w:rPr>
                <w:rFonts w:ascii="Tahoma" w:hAnsi="Tahoma" w:cs="Tahoma"/>
                <w:b/>
                <w:sz w:val="18"/>
                <w:szCs w:val="18"/>
              </w:rPr>
              <w:t>202</w:t>
            </w:r>
            <w:r>
              <w:rPr>
                <w:rFonts w:ascii="Tahoma" w:hAnsi="Tahoma" w:cs="Tahoma"/>
                <w:b/>
                <w:sz w:val="18"/>
                <w:szCs w:val="18"/>
              </w:rPr>
              <w:t>2</w:t>
            </w:r>
            <w:r w:rsidRPr="005E78EB">
              <w:rPr>
                <w:rFonts w:ascii="Tahoma" w:hAnsi="Tahoma" w:cs="Tahoma"/>
                <w:b/>
                <w:sz w:val="18"/>
                <w:szCs w:val="18"/>
              </w:rPr>
              <w:t xml:space="preserve"> LABORATORY TESTING PRACTICES FOR CANDIDEMIA QUESTIONNAIRE </w:t>
            </w:r>
            <w:r w:rsidRPr="001C2946">
              <w:rPr>
                <w:rFonts w:ascii="Tahoma" w:hAnsi="Tahoma" w:cs="Tahoma"/>
                <w:bCs/>
                <w:sz w:val="18"/>
                <w:szCs w:val="18"/>
              </w:rPr>
              <w:t>(header)</w:t>
            </w:r>
          </w:p>
          <w:p w:rsidR="00002982" w:rsidP="00A54564" w:rsidRDefault="00002982" w14:paraId="5D89E2A9" w14:textId="77777777">
            <w:pPr>
              <w:rPr>
                <w:rFonts w:ascii="Tahoma" w:hAnsi="Tahoma" w:cs="Tahoma"/>
                <w:bCs/>
                <w:sz w:val="18"/>
                <w:szCs w:val="18"/>
              </w:rPr>
            </w:pPr>
          </w:p>
          <w:p w:rsidRPr="005E78EB" w:rsidR="00002982" w:rsidP="00A54564" w:rsidRDefault="00002982" w14:paraId="0DC96090" w14:textId="77777777">
            <w:pPr>
              <w:rPr>
                <w:rFonts w:ascii="Tahoma" w:hAnsi="Tahoma" w:cs="Tahoma"/>
                <w:b/>
                <w:sz w:val="18"/>
                <w:szCs w:val="18"/>
              </w:rPr>
            </w:pPr>
            <w:r w:rsidRPr="006C6C74">
              <w:rPr>
                <w:rFonts w:ascii="Tahoma" w:hAnsi="Tahoma" w:cs="Tahoma"/>
                <w:bCs/>
                <w:i/>
                <w:iCs/>
                <w:sz w:val="18"/>
                <w:szCs w:val="18"/>
              </w:rPr>
              <w:t>(changed year)</w:t>
            </w:r>
          </w:p>
        </w:tc>
      </w:tr>
      <w:tr w:rsidRPr="001C2946" w:rsidR="00002982" w:rsidTr="00A54564" w14:paraId="5E862568" w14:textId="77777777">
        <w:trPr>
          <w:jc w:val="center"/>
        </w:trPr>
        <w:tc>
          <w:tcPr>
            <w:tcW w:w="5215" w:type="dxa"/>
            <w:shd w:val="clear" w:color="auto" w:fill="auto"/>
          </w:tcPr>
          <w:p w:rsidRPr="00DD3A47" w:rsidR="00002982" w:rsidP="00A54564" w:rsidRDefault="00002982" w14:paraId="2D309607" w14:textId="77777777">
            <w:pPr>
              <w:rPr>
                <w:rFonts w:ascii="Calibri" w:hAnsi="Calibri" w:cs="Tahoma"/>
                <w:b/>
                <w:bCs/>
                <w:iCs/>
                <w:color w:val="FF0000"/>
              </w:rPr>
            </w:pPr>
            <w:r w:rsidRPr="00DD3A47">
              <w:rPr>
                <w:rFonts w:ascii="Calibri" w:hAnsi="Calibri" w:cs="Tahoma"/>
                <w:b/>
                <w:bCs/>
                <w:iCs/>
                <w:color w:val="FF0000"/>
              </w:rPr>
              <w:t>New Question</w:t>
            </w:r>
          </w:p>
        </w:tc>
        <w:tc>
          <w:tcPr>
            <w:tcW w:w="5215" w:type="dxa"/>
          </w:tcPr>
          <w:p w:rsidRPr="00B4765D" w:rsidR="00002982" w:rsidP="00351B64" w:rsidRDefault="00002982" w14:paraId="3BF8644F" w14:textId="77777777">
            <w:pPr>
              <w:pStyle w:val="ListParagraph"/>
              <w:numPr>
                <w:ilvl w:val="0"/>
                <w:numId w:val="5"/>
              </w:numPr>
              <w:spacing w:after="0" w:line="240" w:lineRule="auto"/>
              <w:rPr>
                <w:rFonts w:cstheme="minorHAnsi"/>
                <w:b/>
                <w:bCs/>
              </w:rPr>
            </w:pPr>
            <w:bookmarkStart w:name="_Hlk78369939" w:id="0"/>
            <w:r w:rsidRPr="00B4765D">
              <w:rPr>
                <w:rFonts w:cstheme="minorHAnsi"/>
                <w:b/>
                <w:bCs/>
              </w:rPr>
              <w:t>How does this laboratory meet proficiency testing requirements for yeast identification?</w:t>
            </w:r>
          </w:p>
          <w:bookmarkEnd w:id="0"/>
          <w:p w:rsidRPr="00241BCB" w:rsidR="00002982" w:rsidP="00A54564" w:rsidRDefault="00002982" w14:paraId="432D00E8" w14:textId="77777777">
            <w:pPr>
              <w:pStyle w:val="ListParagraph"/>
              <w:rPr>
                <w:rFonts w:cstheme="minorHAnsi"/>
              </w:rPr>
            </w:pPr>
            <w:r w:rsidRPr="00241BCB">
              <w:rPr>
                <w:rFonts w:cstheme="minorHAnsi"/>
              </w:rPr>
              <w:fldChar w:fldCharType="begin">
                <w:ffData>
                  <w:name w:val="Check29"/>
                  <w:enabled/>
                  <w:calcOnExit w:val="0"/>
                  <w:checkBox>
                    <w:sizeAuto/>
                    <w:default w:val="0"/>
                  </w:checkBox>
                </w:ffData>
              </w:fldChar>
            </w:r>
            <w:r w:rsidRPr="00951E44">
              <w:rPr>
                <w:rFonts w:cstheme="minorHAnsi"/>
              </w:rPr>
              <w:instrText xml:space="preserve"> FORMCHECKBOX </w:instrText>
            </w:r>
            <w:r w:rsidR="00351B64">
              <w:rPr>
                <w:rFonts w:cstheme="minorHAnsi"/>
              </w:rPr>
            </w:r>
            <w:r w:rsidR="00351B64">
              <w:rPr>
                <w:rFonts w:cstheme="minorHAnsi"/>
              </w:rPr>
              <w:fldChar w:fldCharType="separate"/>
            </w:r>
            <w:r w:rsidRPr="00241BCB">
              <w:rPr>
                <w:rFonts w:cstheme="minorHAnsi"/>
              </w:rPr>
              <w:fldChar w:fldCharType="end"/>
            </w:r>
            <w:r w:rsidRPr="00241BCB">
              <w:rPr>
                <w:rFonts w:cstheme="minorHAnsi"/>
              </w:rPr>
              <w:t xml:space="preserve"> Commercial provider (specify) _________________</w:t>
            </w:r>
          </w:p>
          <w:p w:rsidRPr="00241BCB" w:rsidR="00002982" w:rsidP="00A54564" w:rsidRDefault="00002982" w14:paraId="30888A1E" w14:textId="77777777">
            <w:pPr>
              <w:pStyle w:val="ListParagraph"/>
              <w:rPr>
                <w:rFonts w:cstheme="minorHAnsi"/>
              </w:rPr>
            </w:pPr>
            <w:r w:rsidRPr="00241BCB">
              <w:rPr>
                <w:rFonts w:cstheme="minorHAnsi"/>
              </w:rPr>
              <w:fldChar w:fldCharType="begin">
                <w:ffData>
                  <w:name w:val="Check29"/>
                  <w:enabled/>
                  <w:calcOnExit w:val="0"/>
                  <w:checkBox>
                    <w:sizeAuto/>
                    <w:default w:val="0"/>
                  </w:checkBox>
                </w:ffData>
              </w:fldChar>
            </w:r>
            <w:r w:rsidRPr="00241BCB">
              <w:rPr>
                <w:rFonts w:cstheme="minorHAnsi"/>
              </w:rPr>
              <w:instrText xml:space="preserve"> FORMCHECKBOX </w:instrText>
            </w:r>
            <w:r w:rsidR="00351B64">
              <w:rPr>
                <w:rFonts w:cstheme="minorHAnsi"/>
              </w:rPr>
            </w:r>
            <w:r w:rsidR="00351B64">
              <w:rPr>
                <w:rFonts w:cstheme="minorHAnsi"/>
              </w:rPr>
              <w:fldChar w:fldCharType="separate"/>
            </w:r>
            <w:r w:rsidRPr="00241BCB">
              <w:rPr>
                <w:rFonts w:cstheme="minorHAnsi"/>
              </w:rPr>
              <w:fldChar w:fldCharType="end"/>
            </w:r>
            <w:r w:rsidRPr="00241BCB">
              <w:rPr>
                <w:rFonts w:cstheme="minorHAnsi"/>
              </w:rPr>
              <w:t xml:space="preserve"> Internal alternate assessments (specify) __________________</w:t>
            </w:r>
          </w:p>
          <w:p w:rsidRPr="00B4765D" w:rsidR="00002982" w:rsidP="00A54564" w:rsidRDefault="00002982" w14:paraId="01275F78" w14:textId="77777777">
            <w:pPr>
              <w:rPr>
                <w:rFonts w:ascii="Calibri" w:hAnsi="Calibri" w:cs="Tahoma"/>
                <w:b/>
              </w:rPr>
            </w:pPr>
          </w:p>
        </w:tc>
      </w:tr>
      <w:tr w:rsidRPr="001C2946" w:rsidR="00002982" w:rsidTr="00A54564" w14:paraId="15711575" w14:textId="77777777">
        <w:trPr>
          <w:jc w:val="center"/>
        </w:trPr>
        <w:tc>
          <w:tcPr>
            <w:tcW w:w="5215" w:type="dxa"/>
            <w:shd w:val="clear" w:color="auto" w:fill="auto"/>
          </w:tcPr>
          <w:p w:rsidRPr="00DD3A47" w:rsidR="00002982" w:rsidP="00A54564" w:rsidRDefault="00002982" w14:paraId="5B55E411" w14:textId="77777777">
            <w:pPr>
              <w:tabs>
                <w:tab w:val="left" w:pos="990"/>
              </w:tabs>
              <w:rPr>
                <w:rFonts w:ascii="Calibri" w:hAnsi="Calibri" w:cs="Tahoma"/>
                <w:b/>
                <w:bCs/>
                <w:iCs/>
                <w:color w:val="FF0000"/>
              </w:rPr>
            </w:pPr>
            <w:r w:rsidRPr="00DD3A47">
              <w:rPr>
                <w:rFonts w:ascii="Calibri" w:hAnsi="Calibri" w:cs="Tahoma"/>
                <w:b/>
                <w:bCs/>
                <w:iCs/>
                <w:color w:val="FF0000"/>
              </w:rPr>
              <w:t>New Question</w:t>
            </w:r>
          </w:p>
        </w:tc>
        <w:tc>
          <w:tcPr>
            <w:tcW w:w="5215" w:type="dxa"/>
          </w:tcPr>
          <w:p w:rsidRPr="00B4765D" w:rsidR="00002982" w:rsidP="00351B64" w:rsidRDefault="00002982" w14:paraId="091B4AF4" w14:textId="77777777">
            <w:pPr>
              <w:pStyle w:val="ListParagraph"/>
              <w:numPr>
                <w:ilvl w:val="0"/>
                <w:numId w:val="6"/>
              </w:numPr>
              <w:spacing w:before="120" w:after="0"/>
              <w:contextualSpacing w:val="0"/>
              <w:rPr>
                <w:rFonts w:ascii="Calibri" w:hAnsi="Calibri" w:cs="Tahoma"/>
                <w:b/>
              </w:rPr>
            </w:pPr>
            <w:r w:rsidRPr="00B4765D">
              <w:rPr>
                <w:rFonts w:cstheme="minorHAnsi"/>
                <w:b/>
              </w:rPr>
              <w:t>Does this laboratory employ</w:t>
            </w:r>
            <w:r w:rsidRPr="00B4765D">
              <w:rPr>
                <w:rFonts w:ascii="Calibri" w:hAnsi="Calibri" w:cs="Tahoma"/>
                <w:b/>
              </w:rPr>
              <w:t xml:space="preserve"> culture-independent diagnostic tests (CIDT) to identify </w:t>
            </w:r>
            <w:r w:rsidRPr="00B4765D">
              <w:rPr>
                <w:rFonts w:ascii="Calibri" w:hAnsi="Calibri" w:cs="Tahoma"/>
                <w:b/>
                <w:i/>
                <w:iCs/>
              </w:rPr>
              <w:t>Candida</w:t>
            </w:r>
            <w:r w:rsidRPr="00B4765D">
              <w:rPr>
                <w:rFonts w:ascii="Calibri" w:hAnsi="Calibri" w:cs="Tahoma"/>
                <w:b/>
              </w:rPr>
              <w:t xml:space="preserve"> from blood specimens?</w:t>
            </w:r>
          </w:p>
          <w:p w:rsidR="00002982" w:rsidP="00A54564" w:rsidRDefault="00002982" w14:paraId="77171FE5" w14:textId="77777777">
            <w:pPr>
              <w:pStyle w:val="ListParagraph"/>
              <w:ind w:left="630"/>
              <w:rPr>
                <w:rFonts w:ascii="Calibri" w:hAnsi="Calibri" w:cs="Tahoma"/>
              </w:rPr>
            </w:pPr>
            <w:r w:rsidRPr="00B47603">
              <w:rPr>
                <w:rFonts w:ascii="Calibri" w:hAnsi="Calibri" w:cs="Tahoma"/>
              </w:rPr>
              <w:fldChar w:fldCharType="begin">
                <w:ffData>
                  <w:name w:val="Check75"/>
                  <w:enabled/>
                  <w:calcOnExit w:val="0"/>
                  <w:checkBox>
                    <w:sizeAuto/>
                    <w:default w:val="0"/>
                  </w:checkBox>
                </w:ffData>
              </w:fldChar>
            </w:r>
            <w:r w:rsidRPr="00B4760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B47603">
              <w:rPr>
                <w:rFonts w:ascii="Calibri" w:hAnsi="Calibri" w:cs="Tahoma"/>
              </w:rPr>
              <w:fldChar w:fldCharType="end"/>
            </w:r>
            <w:r w:rsidRPr="00B47603">
              <w:rPr>
                <w:rFonts w:ascii="Calibri" w:hAnsi="Calibri" w:cs="Tahoma"/>
              </w:rPr>
              <w:t xml:space="preserve"> Yes</w:t>
            </w:r>
            <w:r>
              <w:rPr>
                <w:rFonts w:ascii="Calibri" w:hAnsi="Calibri" w:cs="Tahoma"/>
              </w:rPr>
              <w:tab/>
              <w:t>(got to q14)</w:t>
            </w:r>
            <w:r>
              <w:rPr>
                <w:rFonts w:ascii="Calibri" w:hAnsi="Calibri" w:cs="Tahoma"/>
              </w:rPr>
              <w:tab/>
            </w:r>
            <w:r>
              <w:rPr>
                <w:rFonts w:ascii="Calibri" w:hAnsi="Calibri" w:cs="Tahoma"/>
              </w:rPr>
              <w:tab/>
            </w:r>
          </w:p>
          <w:p w:rsidR="00002982" w:rsidP="00A54564" w:rsidRDefault="00002982" w14:paraId="4D2F894E" w14:textId="77777777">
            <w:pPr>
              <w:pStyle w:val="ListParagraph"/>
              <w:ind w:left="630"/>
              <w:rPr>
                <w:rFonts w:ascii="Calibri" w:hAnsi="Calibri" w:cs="Tahoma"/>
              </w:rPr>
            </w:pPr>
            <w:r w:rsidRPr="00B47603">
              <w:rPr>
                <w:rFonts w:ascii="Calibri" w:hAnsi="Calibri" w:cs="Tahoma"/>
              </w:rPr>
              <w:fldChar w:fldCharType="begin">
                <w:ffData>
                  <w:name w:val="Check76"/>
                  <w:enabled/>
                  <w:calcOnExit w:val="0"/>
                  <w:checkBox>
                    <w:sizeAuto/>
                    <w:default w:val="0"/>
                  </w:checkBox>
                </w:ffData>
              </w:fldChar>
            </w:r>
            <w:r w:rsidRPr="0089708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B47603">
              <w:rPr>
                <w:rFonts w:ascii="Calibri" w:hAnsi="Calibri" w:cs="Tahoma"/>
              </w:rPr>
              <w:fldChar w:fldCharType="end"/>
            </w:r>
            <w:r w:rsidRPr="00B47603">
              <w:rPr>
                <w:rFonts w:ascii="Calibri" w:hAnsi="Calibri" w:cs="Tahoma"/>
              </w:rPr>
              <w:t xml:space="preserve"> No</w:t>
            </w:r>
            <w:r>
              <w:rPr>
                <w:rFonts w:ascii="Calibri" w:hAnsi="Calibri" w:cs="Tahoma"/>
              </w:rPr>
              <w:tab/>
              <w:t>(got to q17)</w:t>
            </w:r>
            <w:r>
              <w:rPr>
                <w:rFonts w:ascii="Calibri" w:hAnsi="Calibri" w:cs="Tahoma"/>
              </w:rPr>
              <w:tab/>
            </w:r>
            <w:r>
              <w:rPr>
                <w:rFonts w:ascii="Calibri" w:hAnsi="Calibri" w:cs="Tahoma"/>
              </w:rPr>
              <w:tab/>
            </w:r>
          </w:p>
          <w:p w:rsidR="00002982" w:rsidP="00A54564" w:rsidRDefault="00002982" w14:paraId="33B34B94" w14:textId="77777777">
            <w:pPr>
              <w:pStyle w:val="ListParagraph"/>
              <w:ind w:left="630"/>
              <w:rPr>
                <w:rFonts w:ascii="Calibri" w:hAnsi="Calibri" w:cs="Tahoma"/>
              </w:rPr>
            </w:pPr>
            <w:r w:rsidRPr="00B47603">
              <w:rPr>
                <w:rFonts w:ascii="Calibri" w:hAnsi="Calibri" w:cs="Tahoma"/>
              </w:rPr>
              <w:fldChar w:fldCharType="begin">
                <w:ffData>
                  <w:name w:val="Check77"/>
                  <w:enabled/>
                  <w:calcOnExit w:val="0"/>
                  <w:checkBox>
                    <w:sizeAuto/>
                    <w:default w:val="0"/>
                  </w:checkBox>
                </w:ffData>
              </w:fldChar>
            </w:r>
            <w:r w:rsidRPr="0089708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B47603">
              <w:rPr>
                <w:rFonts w:ascii="Calibri" w:hAnsi="Calibri" w:cs="Tahoma"/>
              </w:rPr>
              <w:fldChar w:fldCharType="end"/>
            </w:r>
            <w:r w:rsidRPr="00B47603">
              <w:rPr>
                <w:rFonts w:ascii="Calibri" w:hAnsi="Calibri" w:cs="Tahoma"/>
              </w:rPr>
              <w:t xml:space="preserve"> Unknown</w:t>
            </w:r>
          </w:p>
          <w:p w:rsidRPr="00B4765D" w:rsidR="00002982" w:rsidP="00A54564" w:rsidRDefault="00002982" w14:paraId="0067493B" w14:textId="77777777">
            <w:pPr>
              <w:rPr>
                <w:rFonts w:ascii="Calibri" w:hAnsi="Calibri" w:cs="Tahoma"/>
                <w:b/>
              </w:rPr>
            </w:pPr>
          </w:p>
        </w:tc>
      </w:tr>
      <w:tr w:rsidRPr="001C2946" w:rsidR="00002982" w:rsidTr="00A54564" w14:paraId="278904A6" w14:textId="77777777">
        <w:trPr>
          <w:jc w:val="center"/>
        </w:trPr>
        <w:tc>
          <w:tcPr>
            <w:tcW w:w="5215" w:type="dxa"/>
            <w:shd w:val="clear" w:color="auto" w:fill="auto"/>
          </w:tcPr>
          <w:p w:rsidRPr="00DD3A47" w:rsidR="00002982" w:rsidP="00A54564" w:rsidRDefault="00002982" w14:paraId="2E50E5C0" w14:textId="77777777">
            <w:pPr>
              <w:rPr>
                <w:rFonts w:ascii="Calibri" w:hAnsi="Calibri" w:cs="Tahoma"/>
                <w:b/>
                <w:bCs/>
                <w:iCs/>
                <w:color w:val="FF0000"/>
              </w:rPr>
            </w:pPr>
            <w:r w:rsidRPr="00DD3A47">
              <w:rPr>
                <w:rFonts w:ascii="Calibri" w:hAnsi="Calibri" w:cs="Tahoma"/>
                <w:b/>
                <w:bCs/>
                <w:iCs/>
                <w:color w:val="FF0000"/>
              </w:rPr>
              <w:t>New Question</w:t>
            </w:r>
          </w:p>
        </w:tc>
        <w:tc>
          <w:tcPr>
            <w:tcW w:w="5215" w:type="dxa"/>
          </w:tcPr>
          <w:p w:rsidRPr="00B4765D" w:rsidR="00002982" w:rsidP="00A54564" w:rsidRDefault="00002982" w14:paraId="708ABA17" w14:textId="77777777">
            <w:pPr>
              <w:rPr>
                <w:rFonts w:ascii="Calibri" w:hAnsi="Calibri" w:cs="Tahoma"/>
                <w:b/>
              </w:rPr>
            </w:pPr>
            <w:r>
              <w:rPr>
                <w:rFonts w:ascii="Calibri" w:hAnsi="Calibri" w:cs="Tahoma"/>
                <w:b/>
              </w:rPr>
              <w:t xml:space="preserve">15b. </w:t>
            </w:r>
            <w:r w:rsidRPr="00B4765D">
              <w:rPr>
                <w:rFonts w:ascii="Calibri" w:hAnsi="Calibri" w:cs="Tahoma"/>
                <w:b/>
              </w:rPr>
              <w:t>If Yes, does this lab reflexively culture blood if you get a positive result on BioFire?</w:t>
            </w:r>
          </w:p>
          <w:p w:rsidRPr="00B4765D" w:rsidR="00002982" w:rsidP="00A54564" w:rsidRDefault="00002982" w14:paraId="1511F161" w14:textId="77777777">
            <w:pPr>
              <w:rPr>
                <w:rFonts w:ascii="Calibri" w:hAnsi="Calibri" w:cs="Tahoma"/>
                <w:b/>
              </w:rPr>
            </w:pPr>
            <w:r w:rsidRPr="00B4765D">
              <w:rPr>
                <w:rFonts w:ascii="Calibri" w:hAnsi="Calibri" w:cs="Tahoma"/>
                <w:b/>
              </w:rPr>
              <w:t xml:space="preserve"> </w:t>
            </w:r>
          </w:p>
          <w:p w:rsidR="00002982" w:rsidP="00A54564" w:rsidRDefault="00002982" w14:paraId="6C65D4CD" w14:textId="77777777">
            <w:pPr>
              <w:rPr>
                <w:rFonts w:ascii="Calibri" w:hAnsi="Calibri" w:cs="Tahoma"/>
                <w:bCs/>
              </w:rPr>
            </w:pPr>
            <w:r w:rsidRPr="00B47603">
              <w:rPr>
                <w:rFonts w:ascii="Calibri" w:hAnsi="Calibri" w:cs="Tahoma"/>
              </w:rPr>
              <w:fldChar w:fldCharType="begin">
                <w:ffData>
                  <w:name w:val="Check75"/>
                  <w:enabled/>
                  <w:calcOnExit w:val="0"/>
                  <w:checkBox>
                    <w:sizeAuto/>
                    <w:default w:val="0"/>
                  </w:checkBox>
                </w:ffData>
              </w:fldChar>
            </w:r>
            <w:r w:rsidRPr="00B4760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B47603">
              <w:rPr>
                <w:rFonts w:ascii="Calibri" w:hAnsi="Calibri" w:cs="Tahoma"/>
              </w:rPr>
              <w:fldChar w:fldCharType="end"/>
            </w:r>
            <w:r w:rsidRPr="00B47603">
              <w:rPr>
                <w:rFonts w:ascii="Calibri" w:hAnsi="Calibri" w:cs="Tahoma"/>
              </w:rPr>
              <w:t xml:space="preserve"> </w:t>
            </w:r>
            <w:r w:rsidRPr="00B4765D">
              <w:rPr>
                <w:rFonts w:ascii="Calibri" w:hAnsi="Calibri" w:cs="Tahoma"/>
                <w:bCs/>
              </w:rPr>
              <w:t>Yes, reflexively</w:t>
            </w:r>
          </w:p>
          <w:p w:rsidR="00002982" w:rsidP="00A54564" w:rsidRDefault="00002982" w14:paraId="19A1B004" w14:textId="77777777">
            <w:pPr>
              <w:rPr>
                <w:rFonts w:ascii="Calibri" w:hAnsi="Calibri" w:cs="Tahoma"/>
                <w:bCs/>
              </w:rPr>
            </w:pPr>
            <w:r w:rsidRPr="00B47603">
              <w:rPr>
                <w:rFonts w:ascii="Calibri" w:hAnsi="Calibri" w:cs="Tahoma"/>
              </w:rPr>
              <w:fldChar w:fldCharType="begin">
                <w:ffData>
                  <w:name w:val="Check75"/>
                  <w:enabled/>
                  <w:calcOnExit w:val="0"/>
                  <w:checkBox>
                    <w:sizeAuto/>
                    <w:default w:val="0"/>
                  </w:checkBox>
                </w:ffData>
              </w:fldChar>
            </w:r>
            <w:r w:rsidRPr="00B4760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B47603">
              <w:rPr>
                <w:rFonts w:ascii="Calibri" w:hAnsi="Calibri" w:cs="Tahoma"/>
              </w:rPr>
              <w:fldChar w:fldCharType="end"/>
            </w:r>
            <w:r w:rsidRPr="00B47603">
              <w:rPr>
                <w:rFonts w:ascii="Calibri" w:hAnsi="Calibri" w:cs="Tahoma"/>
              </w:rPr>
              <w:t xml:space="preserve"> </w:t>
            </w:r>
            <w:r w:rsidRPr="00B4765D">
              <w:rPr>
                <w:rFonts w:ascii="Calibri" w:hAnsi="Calibri" w:cs="Tahoma"/>
                <w:bCs/>
              </w:rPr>
              <w:t xml:space="preserve"> Yes, with a clinical order</w:t>
            </w:r>
            <w:r w:rsidRPr="00B4765D">
              <w:rPr>
                <w:rFonts w:ascii="Calibri" w:hAnsi="Calibri" w:cs="Tahoma"/>
                <w:bCs/>
              </w:rPr>
              <w:tab/>
            </w:r>
            <w:r w:rsidRPr="00B4765D">
              <w:rPr>
                <w:rFonts w:ascii="Calibri" w:hAnsi="Calibri" w:cs="Tahoma"/>
                <w:bCs/>
              </w:rPr>
              <w:tab/>
            </w:r>
            <w:r w:rsidRPr="00B4765D">
              <w:rPr>
                <w:rFonts w:ascii="Calibri" w:hAnsi="Calibri" w:cs="Tahoma"/>
                <w:bCs/>
              </w:rPr>
              <w:tab/>
            </w:r>
          </w:p>
          <w:p w:rsidRPr="00B4765D" w:rsidR="00002982" w:rsidP="00A54564" w:rsidRDefault="00002982" w14:paraId="6AEA4086" w14:textId="77777777">
            <w:pPr>
              <w:rPr>
                <w:rFonts w:ascii="Calibri" w:hAnsi="Calibri" w:cs="Tahoma"/>
                <w:bCs/>
              </w:rPr>
            </w:pPr>
            <w:r w:rsidRPr="00B47603">
              <w:rPr>
                <w:rFonts w:ascii="Calibri" w:hAnsi="Calibri" w:cs="Tahoma"/>
              </w:rPr>
              <w:fldChar w:fldCharType="begin">
                <w:ffData>
                  <w:name w:val="Check75"/>
                  <w:enabled/>
                  <w:calcOnExit w:val="0"/>
                  <w:checkBox>
                    <w:sizeAuto/>
                    <w:default w:val="0"/>
                  </w:checkBox>
                </w:ffData>
              </w:fldChar>
            </w:r>
            <w:r w:rsidRPr="00B4760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B47603">
              <w:rPr>
                <w:rFonts w:ascii="Calibri" w:hAnsi="Calibri" w:cs="Tahoma"/>
              </w:rPr>
              <w:fldChar w:fldCharType="end"/>
            </w:r>
            <w:r w:rsidRPr="00B47603">
              <w:rPr>
                <w:rFonts w:ascii="Calibri" w:hAnsi="Calibri" w:cs="Tahoma"/>
              </w:rPr>
              <w:t xml:space="preserve"> </w:t>
            </w:r>
            <w:r w:rsidRPr="00B4765D">
              <w:rPr>
                <w:rFonts w:ascii="Calibri" w:hAnsi="Calibri" w:cs="Tahoma"/>
                <w:bCs/>
              </w:rPr>
              <w:t xml:space="preserve"> No</w:t>
            </w:r>
          </w:p>
          <w:p w:rsidRPr="00B4765D" w:rsidR="00002982" w:rsidP="00A54564" w:rsidRDefault="00002982" w14:paraId="37BA41ED" w14:textId="77777777">
            <w:pPr>
              <w:rPr>
                <w:rFonts w:ascii="Calibri" w:hAnsi="Calibri" w:cs="Tahoma"/>
                <w:bCs/>
              </w:rPr>
            </w:pPr>
            <w:r w:rsidRPr="00B47603">
              <w:rPr>
                <w:rFonts w:ascii="Calibri" w:hAnsi="Calibri" w:cs="Tahoma"/>
              </w:rPr>
              <w:fldChar w:fldCharType="begin">
                <w:ffData>
                  <w:name w:val="Check75"/>
                  <w:enabled/>
                  <w:calcOnExit w:val="0"/>
                  <w:checkBox>
                    <w:sizeAuto/>
                    <w:default w:val="0"/>
                  </w:checkBox>
                </w:ffData>
              </w:fldChar>
            </w:r>
            <w:r w:rsidRPr="00B4760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B47603">
              <w:rPr>
                <w:rFonts w:ascii="Calibri" w:hAnsi="Calibri" w:cs="Tahoma"/>
              </w:rPr>
              <w:fldChar w:fldCharType="end"/>
            </w:r>
            <w:r w:rsidRPr="00B47603">
              <w:rPr>
                <w:rFonts w:ascii="Calibri" w:hAnsi="Calibri" w:cs="Tahoma"/>
              </w:rPr>
              <w:t xml:space="preserve"> </w:t>
            </w:r>
            <w:r w:rsidRPr="00B4765D">
              <w:rPr>
                <w:rFonts w:ascii="Calibri" w:hAnsi="Calibri" w:cs="Tahoma"/>
                <w:bCs/>
              </w:rPr>
              <w:t>Unknown</w:t>
            </w:r>
          </w:p>
          <w:p w:rsidRPr="00B4765D" w:rsidR="00002982" w:rsidP="00A54564" w:rsidRDefault="00002982" w14:paraId="7F7FF4A4" w14:textId="77777777">
            <w:pPr>
              <w:rPr>
                <w:rFonts w:ascii="Calibri" w:hAnsi="Calibri" w:cs="Tahoma"/>
                <w:bCs/>
              </w:rPr>
            </w:pPr>
          </w:p>
          <w:p w:rsidRPr="00E94AB3" w:rsidR="00002982" w:rsidP="00A54564" w:rsidRDefault="00002982" w14:paraId="6AD925B8" w14:textId="77777777">
            <w:pPr>
              <w:rPr>
                <w:rFonts w:ascii="Calibri" w:hAnsi="Calibri" w:cs="Tahoma"/>
                <w:b/>
              </w:rPr>
            </w:pPr>
          </w:p>
        </w:tc>
      </w:tr>
      <w:tr w:rsidRPr="001C2946" w:rsidR="00002982" w:rsidTr="00A54564" w14:paraId="25FF5DEE" w14:textId="77777777">
        <w:trPr>
          <w:jc w:val="center"/>
        </w:trPr>
        <w:tc>
          <w:tcPr>
            <w:tcW w:w="5215" w:type="dxa"/>
            <w:shd w:val="clear" w:color="auto" w:fill="auto"/>
          </w:tcPr>
          <w:p w:rsidRPr="00DD3A47" w:rsidR="00002982" w:rsidP="00A54564" w:rsidRDefault="00002982" w14:paraId="4E841112" w14:textId="77777777">
            <w:pPr>
              <w:rPr>
                <w:rFonts w:ascii="Calibri" w:hAnsi="Calibri" w:cs="Tahoma"/>
                <w:b/>
                <w:bCs/>
                <w:iCs/>
                <w:color w:val="FF0000"/>
              </w:rPr>
            </w:pPr>
            <w:r w:rsidRPr="00DD3A47">
              <w:rPr>
                <w:rFonts w:ascii="Calibri" w:hAnsi="Calibri" w:cs="Tahoma"/>
                <w:b/>
                <w:bCs/>
                <w:iCs/>
                <w:color w:val="FF0000"/>
              </w:rPr>
              <w:t>New Question</w:t>
            </w:r>
          </w:p>
        </w:tc>
        <w:tc>
          <w:tcPr>
            <w:tcW w:w="5215" w:type="dxa"/>
          </w:tcPr>
          <w:p w:rsidRPr="00DD3A47" w:rsidR="00002982" w:rsidP="00351B64" w:rsidRDefault="00002982" w14:paraId="3B8FC54B" w14:textId="77777777">
            <w:pPr>
              <w:pStyle w:val="ListParagraph"/>
              <w:numPr>
                <w:ilvl w:val="0"/>
                <w:numId w:val="7"/>
              </w:numPr>
              <w:spacing w:before="120" w:after="0"/>
              <w:contextualSpacing w:val="0"/>
              <w:rPr>
                <w:rFonts w:ascii="Calibri" w:hAnsi="Calibri" w:cs="Tahoma"/>
                <w:b/>
              </w:rPr>
            </w:pPr>
            <w:r w:rsidRPr="00DD3A47">
              <w:rPr>
                <w:rFonts w:ascii="Calibri" w:hAnsi="Calibri" w:cs="Tahoma"/>
                <w:b/>
              </w:rPr>
              <w:t xml:space="preserve">Does this laboratory employ any other CIDTs to identify </w:t>
            </w:r>
            <w:r w:rsidRPr="00DD3A47">
              <w:rPr>
                <w:rFonts w:ascii="Calibri" w:hAnsi="Calibri" w:cs="Tahoma"/>
                <w:b/>
                <w:i/>
              </w:rPr>
              <w:t>Candida</w:t>
            </w:r>
            <w:r w:rsidRPr="00DD3A47">
              <w:rPr>
                <w:rFonts w:ascii="Calibri" w:hAnsi="Calibri" w:cs="Tahoma"/>
                <w:b/>
              </w:rPr>
              <w:t xml:space="preserve"> from blood specimens?</w:t>
            </w:r>
            <w:bookmarkStart w:name="_Hlk78362019" w:id="1"/>
          </w:p>
          <w:bookmarkEnd w:id="1"/>
          <w:p w:rsidR="00002982" w:rsidP="00A54564" w:rsidRDefault="00002982" w14:paraId="15909B5A" w14:textId="77777777">
            <w:pPr>
              <w:rPr>
                <w:rFonts w:ascii="Calibri" w:hAnsi="Calibri" w:cs="Tahoma"/>
              </w:rPr>
            </w:pPr>
            <w:r w:rsidRPr="00E17833">
              <w:rPr>
                <w:rFonts w:ascii="Calibri" w:hAnsi="Calibri" w:cs="Tahoma"/>
              </w:rPr>
              <w:fldChar w:fldCharType="begin">
                <w:ffData>
                  <w:name w:val="Check75"/>
                  <w:enabled/>
                  <w:calcOnExit w:val="0"/>
                  <w:checkBox>
                    <w:sizeAuto/>
                    <w:default w:val="0"/>
                  </w:checkBox>
                </w:ffData>
              </w:fldChar>
            </w:r>
            <w:r w:rsidRPr="00E1783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17833">
              <w:rPr>
                <w:rFonts w:ascii="Calibri" w:hAnsi="Calibri" w:cs="Tahoma"/>
              </w:rPr>
              <w:fldChar w:fldCharType="end"/>
            </w:r>
            <w:r w:rsidRPr="00E17833">
              <w:rPr>
                <w:rFonts w:ascii="Calibri" w:hAnsi="Calibri" w:cs="Tahoma"/>
              </w:rPr>
              <w:t xml:space="preserve"> Yes</w:t>
            </w:r>
            <w:r>
              <w:rPr>
                <w:rFonts w:ascii="Calibri" w:hAnsi="Calibri" w:cs="Tahoma"/>
              </w:rPr>
              <w:t xml:space="preserve"> (specify) </w:t>
            </w:r>
            <w:r w:rsidRPr="00AF4EB5">
              <w:rPr>
                <w:rFonts w:ascii="Calibri" w:hAnsi="Calibri" w:cs="Tahoma"/>
              </w:rPr>
              <w:t>______________________</w:t>
            </w:r>
            <w:r>
              <w:rPr>
                <w:rFonts w:ascii="Calibri" w:hAnsi="Calibri" w:cs="Tahoma"/>
              </w:rPr>
              <w:t xml:space="preserve">   </w:t>
            </w:r>
          </w:p>
          <w:p w:rsidR="00002982" w:rsidP="00A54564" w:rsidRDefault="00002982" w14:paraId="67A47BA6" w14:textId="77777777">
            <w:pPr>
              <w:rPr>
                <w:rFonts w:ascii="Calibri" w:hAnsi="Calibri" w:cs="Tahoma"/>
              </w:rPr>
            </w:pPr>
            <w:r w:rsidRPr="00E17833">
              <w:rPr>
                <w:rFonts w:ascii="Calibri" w:hAnsi="Calibri" w:cs="Tahoma"/>
              </w:rPr>
              <w:fldChar w:fldCharType="begin">
                <w:ffData>
                  <w:name w:val="Check76"/>
                  <w:enabled/>
                  <w:calcOnExit w:val="0"/>
                  <w:checkBox>
                    <w:sizeAuto/>
                    <w:default w:val="0"/>
                  </w:checkBox>
                </w:ffData>
              </w:fldChar>
            </w:r>
            <w:r w:rsidRPr="0089708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17833">
              <w:rPr>
                <w:rFonts w:ascii="Calibri" w:hAnsi="Calibri" w:cs="Tahoma"/>
              </w:rPr>
              <w:fldChar w:fldCharType="end"/>
            </w:r>
            <w:r w:rsidRPr="00E17833">
              <w:rPr>
                <w:rFonts w:ascii="Calibri" w:hAnsi="Calibri" w:cs="Tahoma"/>
              </w:rPr>
              <w:t xml:space="preserve"> No</w:t>
            </w:r>
            <w:r>
              <w:rPr>
                <w:rFonts w:ascii="Calibri" w:hAnsi="Calibri" w:cs="Tahoma"/>
              </w:rPr>
              <w:tab/>
            </w:r>
            <w:r>
              <w:rPr>
                <w:rFonts w:ascii="Calibri" w:hAnsi="Calibri" w:cs="Tahoma"/>
              </w:rPr>
              <w:tab/>
            </w:r>
            <w:r>
              <w:rPr>
                <w:rFonts w:ascii="Calibri" w:hAnsi="Calibri" w:cs="Tahoma"/>
              </w:rPr>
              <w:tab/>
            </w:r>
            <w:r>
              <w:rPr>
                <w:rFonts w:ascii="Calibri" w:hAnsi="Calibri" w:cs="Tahoma"/>
              </w:rPr>
              <w:tab/>
            </w:r>
          </w:p>
          <w:p w:rsidR="00002982" w:rsidP="00A54564" w:rsidRDefault="00002982" w14:paraId="2C2872BC" w14:textId="77777777">
            <w:pPr>
              <w:rPr>
                <w:rFonts w:ascii="Calibri" w:hAnsi="Calibri" w:cs="Tahoma"/>
              </w:rPr>
            </w:pPr>
            <w:r w:rsidRPr="00E17833">
              <w:rPr>
                <w:rFonts w:ascii="Calibri" w:hAnsi="Calibri" w:cs="Tahoma"/>
              </w:rPr>
              <w:fldChar w:fldCharType="begin">
                <w:ffData>
                  <w:name w:val="Check77"/>
                  <w:enabled/>
                  <w:calcOnExit w:val="0"/>
                  <w:checkBox>
                    <w:sizeAuto/>
                    <w:default w:val="0"/>
                  </w:checkBox>
                </w:ffData>
              </w:fldChar>
            </w:r>
            <w:r w:rsidRPr="00897083">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17833">
              <w:rPr>
                <w:rFonts w:ascii="Calibri" w:hAnsi="Calibri" w:cs="Tahoma"/>
              </w:rPr>
              <w:fldChar w:fldCharType="end"/>
            </w:r>
            <w:r w:rsidRPr="00E17833">
              <w:rPr>
                <w:rFonts w:ascii="Calibri" w:hAnsi="Calibri" w:cs="Tahoma"/>
              </w:rPr>
              <w:t xml:space="preserve"> Unknown</w:t>
            </w:r>
          </w:p>
          <w:p w:rsidR="00002982" w:rsidP="00A54564" w:rsidRDefault="00002982" w14:paraId="26C67190" w14:textId="77777777">
            <w:pPr>
              <w:rPr>
                <w:rFonts w:ascii="Calibri" w:hAnsi="Calibri" w:cs="Tahoma"/>
                <w:b/>
              </w:rPr>
            </w:pPr>
          </w:p>
        </w:tc>
      </w:tr>
      <w:tr w:rsidRPr="001C2946" w:rsidR="00002982" w:rsidTr="00A54564" w14:paraId="600BB68B" w14:textId="77777777">
        <w:trPr>
          <w:jc w:val="center"/>
        </w:trPr>
        <w:tc>
          <w:tcPr>
            <w:tcW w:w="5215" w:type="dxa"/>
            <w:shd w:val="clear" w:color="auto" w:fill="auto"/>
          </w:tcPr>
          <w:p w:rsidRPr="00DD3A47" w:rsidR="00002982" w:rsidP="00A54564" w:rsidRDefault="00002982" w14:paraId="50C34B47" w14:textId="77777777">
            <w:pPr>
              <w:rPr>
                <w:rFonts w:ascii="Calibri" w:hAnsi="Calibri" w:cs="Tahoma"/>
                <w:b/>
                <w:bCs/>
                <w:iCs/>
                <w:color w:val="FF0000"/>
              </w:rPr>
            </w:pPr>
            <w:r w:rsidRPr="00DD3A47">
              <w:rPr>
                <w:rFonts w:ascii="Calibri" w:hAnsi="Calibri" w:cs="Tahoma"/>
                <w:b/>
                <w:bCs/>
                <w:iCs/>
                <w:color w:val="FF0000"/>
              </w:rPr>
              <w:lastRenderedPageBreak/>
              <w:t>New Question</w:t>
            </w:r>
          </w:p>
        </w:tc>
        <w:tc>
          <w:tcPr>
            <w:tcW w:w="5215" w:type="dxa"/>
          </w:tcPr>
          <w:p w:rsidRPr="00DD3A47" w:rsidR="00002982" w:rsidP="00A54564" w:rsidRDefault="00002982" w14:paraId="6F2BB822" w14:textId="77777777">
            <w:pPr>
              <w:contextualSpacing/>
              <w:rPr>
                <w:rFonts w:cstheme="minorHAnsi"/>
                <w:b/>
                <w:bCs/>
              </w:rPr>
            </w:pPr>
            <w:bookmarkStart w:name="_Hlk78549815" w:id="2"/>
            <w:r>
              <w:rPr>
                <w:rFonts w:cstheme="minorHAnsi"/>
                <w:b/>
                <w:bCs/>
              </w:rPr>
              <w:t xml:space="preserve">22) </w:t>
            </w:r>
            <w:r w:rsidRPr="00DD3A47">
              <w:rPr>
                <w:rFonts w:cstheme="minorHAnsi"/>
                <w:b/>
                <w:bCs/>
              </w:rPr>
              <w:t>How does this</w:t>
            </w:r>
            <w:bookmarkStart w:name="_Hlk78370037" w:id="3"/>
            <w:r w:rsidRPr="00DD3A47">
              <w:rPr>
                <w:rFonts w:cstheme="minorHAnsi"/>
                <w:b/>
                <w:bCs/>
              </w:rPr>
              <w:t xml:space="preserve"> laboratory meet proficiency testing requirements for antifungal susceptibility testing, if performed</w:t>
            </w:r>
            <w:bookmarkEnd w:id="3"/>
            <w:r w:rsidRPr="00DD3A47">
              <w:rPr>
                <w:rFonts w:cstheme="minorHAnsi"/>
                <w:b/>
                <w:bCs/>
              </w:rPr>
              <w:t>?</w:t>
            </w:r>
          </w:p>
          <w:p w:rsidRPr="00DD3A47" w:rsidR="00002982" w:rsidP="00A54564" w:rsidRDefault="00002982" w14:paraId="7B43EC48" w14:textId="77777777">
            <w:pPr>
              <w:rPr>
                <w:rFonts w:cstheme="minorHAnsi"/>
              </w:rPr>
            </w:pPr>
            <w:r w:rsidRPr="00DD3A47">
              <w:rPr>
                <w:rFonts w:cstheme="minorHAnsi"/>
              </w:rPr>
              <w:fldChar w:fldCharType="begin">
                <w:ffData>
                  <w:name w:val="Check29"/>
                  <w:enabled/>
                  <w:calcOnExit w:val="0"/>
                  <w:checkBox>
                    <w:sizeAuto/>
                    <w:default w:val="0"/>
                  </w:checkBox>
                </w:ffData>
              </w:fldChar>
            </w:r>
            <w:r w:rsidRPr="00DD3A47">
              <w:rPr>
                <w:rFonts w:cstheme="minorHAnsi"/>
              </w:rPr>
              <w:instrText xml:space="preserve"> FORMCHECKBOX </w:instrText>
            </w:r>
            <w:r w:rsidR="00351B64">
              <w:rPr>
                <w:rFonts w:cstheme="minorHAnsi"/>
              </w:rPr>
            </w:r>
            <w:r w:rsidR="00351B64">
              <w:rPr>
                <w:rFonts w:cstheme="minorHAnsi"/>
              </w:rPr>
              <w:fldChar w:fldCharType="separate"/>
            </w:r>
            <w:r w:rsidRPr="00DD3A47">
              <w:rPr>
                <w:rFonts w:cstheme="minorHAnsi"/>
              </w:rPr>
              <w:fldChar w:fldCharType="end"/>
            </w:r>
            <w:r w:rsidRPr="00DD3A47">
              <w:rPr>
                <w:rFonts w:cstheme="minorHAnsi"/>
              </w:rPr>
              <w:t xml:space="preserve"> Commercial provider (specify) _________________</w:t>
            </w:r>
          </w:p>
          <w:p w:rsidRPr="00DD3A47" w:rsidR="00002982" w:rsidP="00A54564" w:rsidRDefault="00002982" w14:paraId="77CC70C7" w14:textId="77777777">
            <w:pPr>
              <w:rPr>
                <w:rFonts w:cstheme="minorHAnsi"/>
              </w:rPr>
            </w:pPr>
            <w:r w:rsidRPr="00DD3A47">
              <w:rPr>
                <w:rFonts w:cstheme="minorHAnsi"/>
              </w:rPr>
              <w:fldChar w:fldCharType="begin">
                <w:ffData>
                  <w:name w:val="Check29"/>
                  <w:enabled/>
                  <w:calcOnExit w:val="0"/>
                  <w:checkBox>
                    <w:sizeAuto/>
                    <w:default w:val="0"/>
                  </w:checkBox>
                </w:ffData>
              </w:fldChar>
            </w:r>
            <w:r w:rsidRPr="00DD3A47">
              <w:rPr>
                <w:rFonts w:cstheme="minorHAnsi"/>
              </w:rPr>
              <w:instrText xml:space="preserve"> FORMCHECKBOX </w:instrText>
            </w:r>
            <w:r w:rsidR="00351B64">
              <w:rPr>
                <w:rFonts w:cstheme="minorHAnsi"/>
              </w:rPr>
            </w:r>
            <w:r w:rsidR="00351B64">
              <w:rPr>
                <w:rFonts w:cstheme="minorHAnsi"/>
              </w:rPr>
              <w:fldChar w:fldCharType="separate"/>
            </w:r>
            <w:r w:rsidRPr="00DD3A47">
              <w:rPr>
                <w:rFonts w:cstheme="minorHAnsi"/>
              </w:rPr>
              <w:fldChar w:fldCharType="end"/>
            </w:r>
            <w:r w:rsidRPr="00DD3A47">
              <w:rPr>
                <w:rFonts w:cstheme="minorHAnsi"/>
              </w:rPr>
              <w:t xml:space="preserve"> Internal alternate assessments (specify) _________</w:t>
            </w:r>
          </w:p>
          <w:bookmarkEnd w:id="2"/>
          <w:p w:rsidRPr="00DD3A47" w:rsidR="00002982" w:rsidP="00A54564" w:rsidRDefault="00002982" w14:paraId="790F6E69" w14:textId="77777777">
            <w:pPr>
              <w:rPr>
                <w:rFonts w:ascii="Calibri" w:hAnsi="Calibri" w:cs="Tahoma"/>
                <w:b/>
              </w:rPr>
            </w:pPr>
          </w:p>
        </w:tc>
      </w:tr>
      <w:tr w:rsidRPr="001C2946" w:rsidR="00002982" w:rsidTr="00A54564" w14:paraId="05380370" w14:textId="77777777">
        <w:trPr>
          <w:jc w:val="center"/>
        </w:trPr>
        <w:tc>
          <w:tcPr>
            <w:tcW w:w="5215" w:type="dxa"/>
            <w:shd w:val="clear" w:color="auto" w:fill="auto"/>
          </w:tcPr>
          <w:p w:rsidRPr="00DD3A47" w:rsidR="00002982" w:rsidP="00A54564" w:rsidRDefault="00002982" w14:paraId="3C66CAD6" w14:textId="77777777">
            <w:pPr>
              <w:rPr>
                <w:rFonts w:ascii="Calibri" w:hAnsi="Calibri" w:cs="Tahoma"/>
                <w:b/>
                <w:bCs/>
                <w:iCs/>
              </w:rPr>
            </w:pPr>
            <w:r w:rsidRPr="00DD3A47">
              <w:rPr>
                <w:rFonts w:ascii="Calibri" w:hAnsi="Calibri" w:cs="Tahoma"/>
                <w:b/>
                <w:bCs/>
                <w:iCs/>
              </w:rPr>
              <w:t>13)</w:t>
            </w:r>
            <w:r w:rsidRPr="00DD3A47">
              <w:rPr>
                <w:rFonts w:ascii="Calibri" w:hAnsi="Calibri" w:cs="Tahoma"/>
                <w:b/>
                <w:bCs/>
                <w:iCs/>
              </w:rPr>
              <w:tab/>
              <w:t>Does this laboratory employ the BioFire (FilmArray) to identify Candida from blood culture?</w:t>
            </w:r>
          </w:p>
          <w:p w:rsidRPr="00DD3A47" w:rsidR="00002982" w:rsidP="00A54564" w:rsidRDefault="00002982" w14:paraId="4E805380" w14:textId="77777777">
            <w:pPr>
              <w:rPr>
                <w:rFonts w:ascii="Calibri" w:hAnsi="Calibri" w:cs="Tahoma"/>
                <w:b/>
                <w:bCs/>
                <w:iCs/>
              </w:rPr>
            </w:pPr>
            <w:r w:rsidRPr="00DD3A47">
              <w:rPr>
                <w:rFonts w:ascii="Calibri" w:hAnsi="Calibri" w:cs="Tahoma"/>
                <w:b/>
                <w:bCs/>
                <w:iCs/>
              </w:rPr>
              <w:t xml:space="preserve"> </w:t>
            </w:r>
          </w:p>
          <w:p w:rsidRPr="00DD3A47" w:rsidR="00002982" w:rsidP="00A54564" w:rsidRDefault="00002982" w14:paraId="2C103496" w14:textId="77777777">
            <w:pPr>
              <w:rPr>
                <w:rFonts w:ascii="Calibri" w:hAnsi="Calibri" w:cs="Tahoma"/>
                <w:b/>
                <w:bCs/>
                <w:iCs/>
              </w:rPr>
            </w:pPr>
            <w:r w:rsidRPr="00DD3A47">
              <w:rPr>
                <w:rFonts w:cstheme="minorHAnsi"/>
              </w:rPr>
              <w:fldChar w:fldCharType="begin">
                <w:ffData>
                  <w:name w:val="Check29"/>
                  <w:enabled/>
                  <w:calcOnExit w:val="0"/>
                  <w:checkBox>
                    <w:sizeAuto/>
                    <w:default w:val="0"/>
                  </w:checkBox>
                </w:ffData>
              </w:fldChar>
            </w:r>
            <w:r w:rsidRPr="00DD3A47">
              <w:rPr>
                <w:rFonts w:cstheme="minorHAnsi"/>
              </w:rPr>
              <w:instrText xml:space="preserve"> FORMCHECKBOX </w:instrText>
            </w:r>
            <w:r w:rsidR="00351B64">
              <w:rPr>
                <w:rFonts w:cstheme="minorHAnsi"/>
              </w:rPr>
            </w:r>
            <w:r w:rsidR="00351B64">
              <w:rPr>
                <w:rFonts w:cstheme="minorHAnsi"/>
              </w:rPr>
              <w:fldChar w:fldCharType="separate"/>
            </w:r>
            <w:r w:rsidRPr="00DD3A47">
              <w:rPr>
                <w:rFonts w:cstheme="minorHAnsi"/>
              </w:rPr>
              <w:fldChar w:fldCharType="end"/>
            </w:r>
            <w:r w:rsidRPr="00DD3A47">
              <w:rPr>
                <w:rFonts w:cstheme="minorHAnsi"/>
              </w:rPr>
              <w:t xml:space="preserve"> </w:t>
            </w:r>
            <w:r w:rsidRPr="00DD3A47">
              <w:rPr>
                <w:rFonts w:ascii="Calibri" w:hAnsi="Calibri" w:cs="Tahoma"/>
                <w:b/>
                <w:bCs/>
                <w:iCs/>
              </w:rPr>
              <w:t xml:space="preserve"> Yes (go to 13a)</w:t>
            </w:r>
          </w:p>
          <w:p w:rsidRPr="00DD3A47" w:rsidR="00002982" w:rsidP="00A54564" w:rsidRDefault="00002982" w14:paraId="04BE253A" w14:textId="77777777">
            <w:pPr>
              <w:rPr>
                <w:rFonts w:ascii="Calibri" w:hAnsi="Calibri" w:cs="Tahoma"/>
                <w:b/>
                <w:bCs/>
                <w:iCs/>
              </w:rPr>
            </w:pPr>
            <w:r w:rsidRPr="00DD3A47">
              <w:rPr>
                <w:rFonts w:cstheme="minorHAnsi"/>
              </w:rPr>
              <w:fldChar w:fldCharType="begin">
                <w:ffData>
                  <w:name w:val="Check29"/>
                  <w:enabled/>
                  <w:calcOnExit w:val="0"/>
                  <w:checkBox>
                    <w:sizeAuto/>
                    <w:default w:val="0"/>
                  </w:checkBox>
                </w:ffData>
              </w:fldChar>
            </w:r>
            <w:r w:rsidRPr="00DD3A47">
              <w:rPr>
                <w:rFonts w:cstheme="minorHAnsi"/>
              </w:rPr>
              <w:instrText xml:space="preserve"> FORMCHECKBOX </w:instrText>
            </w:r>
            <w:r w:rsidR="00351B64">
              <w:rPr>
                <w:rFonts w:cstheme="minorHAnsi"/>
              </w:rPr>
            </w:r>
            <w:r w:rsidR="00351B64">
              <w:rPr>
                <w:rFonts w:cstheme="minorHAnsi"/>
              </w:rPr>
              <w:fldChar w:fldCharType="separate"/>
            </w:r>
            <w:r w:rsidRPr="00DD3A47">
              <w:rPr>
                <w:rFonts w:cstheme="minorHAnsi"/>
              </w:rPr>
              <w:fldChar w:fldCharType="end"/>
            </w:r>
            <w:r w:rsidRPr="00DD3A47">
              <w:rPr>
                <w:rFonts w:cstheme="minorHAnsi"/>
              </w:rPr>
              <w:t xml:space="preserve"> </w:t>
            </w:r>
            <w:r w:rsidRPr="00DD3A47">
              <w:rPr>
                <w:rFonts w:ascii="Calibri" w:hAnsi="Calibri" w:cs="Tahoma"/>
                <w:b/>
                <w:bCs/>
                <w:iCs/>
              </w:rPr>
              <w:t xml:space="preserve"> No (go to 14)</w:t>
            </w:r>
          </w:p>
          <w:p w:rsidRPr="00DD3A47" w:rsidR="00002982" w:rsidP="00A54564" w:rsidRDefault="00002982" w14:paraId="0DA6E788" w14:textId="77777777">
            <w:pPr>
              <w:rPr>
                <w:rFonts w:ascii="Calibri" w:hAnsi="Calibri" w:cs="Tahoma"/>
                <w:b/>
                <w:bCs/>
                <w:iCs/>
                <w:color w:val="FF0000"/>
              </w:rPr>
            </w:pPr>
            <w:r w:rsidRPr="00DD3A47">
              <w:rPr>
                <w:rFonts w:cstheme="minorHAnsi"/>
              </w:rPr>
              <w:fldChar w:fldCharType="begin">
                <w:ffData>
                  <w:name w:val="Check29"/>
                  <w:enabled/>
                  <w:calcOnExit w:val="0"/>
                  <w:checkBox>
                    <w:sizeAuto/>
                    <w:default w:val="0"/>
                  </w:checkBox>
                </w:ffData>
              </w:fldChar>
            </w:r>
            <w:r w:rsidRPr="00DD3A47">
              <w:rPr>
                <w:rFonts w:cstheme="minorHAnsi"/>
              </w:rPr>
              <w:instrText xml:space="preserve"> FORMCHECKBOX </w:instrText>
            </w:r>
            <w:r w:rsidR="00351B64">
              <w:rPr>
                <w:rFonts w:cstheme="minorHAnsi"/>
              </w:rPr>
            </w:r>
            <w:r w:rsidR="00351B64">
              <w:rPr>
                <w:rFonts w:cstheme="minorHAnsi"/>
              </w:rPr>
              <w:fldChar w:fldCharType="separate"/>
            </w:r>
            <w:r w:rsidRPr="00DD3A47">
              <w:rPr>
                <w:rFonts w:cstheme="minorHAnsi"/>
              </w:rPr>
              <w:fldChar w:fldCharType="end"/>
            </w:r>
            <w:r w:rsidRPr="00DD3A47">
              <w:rPr>
                <w:rFonts w:cstheme="minorHAnsi"/>
              </w:rPr>
              <w:t xml:space="preserve"> </w:t>
            </w:r>
            <w:r w:rsidRPr="00DD3A47">
              <w:rPr>
                <w:rFonts w:ascii="Calibri" w:hAnsi="Calibri" w:cs="Tahoma"/>
                <w:b/>
                <w:bCs/>
                <w:iCs/>
              </w:rPr>
              <w:t xml:space="preserve"> Unknown</w:t>
            </w:r>
          </w:p>
        </w:tc>
        <w:tc>
          <w:tcPr>
            <w:tcW w:w="5215" w:type="dxa"/>
          </w:tcPr>
          <w:p w:rsidRPr="00DD3A47" w:rsidR="00002982" w:rsidP="00A54564" w:rsidRDefault="00002982" w14:paraId="570D0E7E" w14:textId="77777777">
            <w:pPr>
              <w:contextualSpacing/>
              <w:rPr>
                <w:rFonts w:cstheme="minorHAnsi"/>
                <w:b/>
                <w:bCs/>
              </w:rPr>
            </w:pPr>
            <w:r w:rsidRPr="00DD3A47">
              <w:rPr>
                <w:rFonts w:cstheme="minorHAnsi"/>
                <w:b/>
                <w:bCs/>
              </w:rPr>
              <w:t>15)</w:t>
            </w:r>
            <w:r w:rsidRPr="00DD3A47">
              <w:rPr>
                <w:rFonts w:cstheme="minorHAnsi"/>
                <w:b/>
                <w:bCs/>
              </w:rPr>
              <w:tab/>
              <w:t>Does this laboratory employ the BioFire (FilmArray) to identify Candida from blood culture?</w:t>
            </w:r>
          </w:p>
          <w:p w:rsidRPr="00DD3A47" w:rsidR="00002982" w:rsidP="00A54564" w:rsidRDefault="00002982" w14:paraId="2AF1D98E" w14:textId="77777777">
            <w:pPr>
              <w:contextualSpacing/>
              <w:rPr>
                <w:rFonts w:cstheme="minorHAnsi"/>
                <w:b/>
                <w:bCs/>
              </w:rPr>
            </w:pPr>
            <w:r w:rsidRPr="00DD3A47">
              <w:rPr>
                <w:rFonts w:cstheme="minorHAnsi"/>
                <w:b/>
                <w:bCs/>
              </w:rPr>
              <w:t xml:space="preserve"> </w:t>
            </w:r>
          </w:p>
          <w:p w:rsidRPr="00DD3A47" w:rsidR="00002982" w:rsidP="00A54564" w:rsidRDefault="00002982" w14:paraId="1B33F800" w14:textId="77777777">
            <w:pPr>
              <w:contextualSpacing/>
              <w:rPr>
                <w:rFonts w:cstheme="minorHAnsi"/>
                <w:b/>
                <w:bCs/>
              </w:rPr>
            </w:pPr>
            <w:r w:rsidRPr="00DD3A47">
              <w:rPr>
                <w:rFonts w:cstheme="minorHAnsi"/>
              </w:rPr>
              <w:fldChar w:fldCharType="begin">
                <w:ffData>
                  <w:name w:val="Check29"/>
                  <w:enabled/>
                  <w:calcOnExit w:val="0"/>
                  <w:checkBox>
                    <w:sizeAuto/>
                    <w:default w:val="0"/>
                  </w:checkBox>
                </w:ffData>
              </w:fldChar>
            </w:r>
            <w:r w:rsidRPr="00DD3A47">
              <w:rPr>
                <w:rFonts w:cstheme="minorHAnsi"/>
              </w:rPr>
              <w:instrText xml:space="preserve"> FORMCHECKBOX </w:instrText>
            </w:r>
            <w:r w:rsidR="00351B64">
              <w:rPr>
                <w:rFonts w:cstheme="minorHAnsi"/>
              </w:rPr>
            </w:r>
            <w:r w:rsidR="00351B64">
              <w:rPr>
                <w:rFonts w:cstheme="minorHAnsi"/>
              </w:rPr>
              <w:fldChar w:fldCharType="separate"/>
            </w:r>
            <w:r w:rsidRPr="00DD3A47">
              <w:rPr>
                <w:rFonts w:cstheme="minorHAnsi"/>
              </w:rPr>
              <w:fldChar w:fldCharType="end"/>
            </w:r>
            <w:r w:rsidRPr="00DD3A47">
              <w:rPr>
                <w:rFonts w:cstheme="minorHAnsi"/>
              </w:rPr>
              <w:t xml:space="preserve"> </w:t>
            </w:r>
            <w:r w:rsidRPr="00DD3A47">
              <w:rPr>
                <w:rFonts w:cstheme="minorHAnsi"/>
                <w:b/>
                <w:bCs/>
              </w:rPr>
              <w:t xml:space="preserve"> Yes (go to 1</w:t>
            </w:r>
            <w:r>
              <w:rPr>
                <w:rFonts w:cstheme="minorHAnsi"/>
                <w:b/>
                <w:bCs/>
              </w:rPr>
              <w:t>5</w:t>
            </w:r>
            <w:r w:rsidRPr="00DD3A47">
              <w:rPr>
                <w:rFonts w:cstheme="minorHAnsi"/>
                <w:b/>
                <w:bCs/>
              </w:rPr>
              <w:t>a)</w:t>
            </w:r>
          </w:p>
          <w:p w:rsidRPr="00DD3A47" w:rsidR="00002982" w:rsidP="00A54564" w:rsidRDefault="00002982" w14:paraId="33BDE28E" w14:textId="77777777">
            <w:pPr>
              <w:contextualSpacing/>
              <w:rPr>
                <w:rFonts w:cstheme="minorHAnsi"/>
                <w:b/>
                <w:bCs/>
              </w:rPr>
            </w:pPr>
            <w:r w:rsidRPr="00DD3A47">
              <w:rPr>
                <w:rFonts w:cstheme="minorHAnsi"/>
              </w:rPr>
              <w:fldChar w:fldCharType="begin">
                <w:ffData>
                  <w:name w:val="Check29"/>
                  <w:enabled/>
                  <w:calcOnExit w:val="0"/>
                  <w:checkBox>
                    <w:sizeAuto/>
                    <w:default w:val="0"/>
                  </w:checkBox>
                </w:ffData>
              </w:fldChar>
            </w:r>
            <w:r w:rsidRPr="00DD3A47">
              <w:rPr>
                <w:rFonts w:cstheme="minorHAnsi"/>
              </w:rPr>
              <w:instrText xml:space="preserve"> FORMCHECKBOX </w:instrText>
            </w:r>
            <w:r w:rsidR="00351B64">
              <w:rPr>
                <w:rFonts w:cstheme="minorHAnsi"/>
              </w:rPr>
            </w:r>
            <w:r w:rsidR="00351B64">
              <w:rPr>
                <w:rFonts w:cstheme="minorHAnsi"/>
              </w:rPr>
              <w:fldChar w:fldCharType="separate"/>
            </w:r>
            <w:r w:rsidRPr="00DD3A47">
              <w:rPr>
                <w:rFonts w:cstheme="minorHAnsi"/>
              </w:rPr>
              <w:fldChar w:fldCharType="end"/>
            </w:r>
            <w:r w:rsidRPr="00DD3A47">
              <w:rPr>
                <w:rFonts w:cstheme="minorHAnsi"/>
              </w:rPr>
              <w:t xml:space="preserve"> </w:t>
            </w:r>
            <w:r w:rsidRPr="00DD3A47">
              <w:rPr>
                <w:rFonts w:cstheme="minorHAnsi"/>
                <w:b/>
                <w:bCs/>
              </w:rPr>
              <w:t xml:space="preserve"> No (go to 16)</w:t>
            </w:r>
          </w:p>
          <w:p w:rsidR="00002982" w:rsidP="00A54564" w:rsidRDefault="00002982" w14:paraId="16A9312A" w14:textId="77777777">
            <w:pPr>
              <w:contextualSpacing/>
              <w:rPr>
                <w:rFonts w:cstheme="minorHAnsi"/>
                <w:b/>
                <w:bCs/>
              </w:rPr>
            </w:pPr>
            <w:r w:rsidRPr="00DD3A47">
              <w:rPr>
                <w:rFonts w:cstheme="minorHAnsi"/>
              </w:rPr>
              <w:fldChar w:fldCharType="begin">
                <w:ffData>
                  <w:name w:val="Check29"/>
                  <w:enabled/>
                  <w:calcOnExit w:val="0"/>
                  <w:checkBox>
                    <w:sizeAuto/>
                    <w:default w:val="0"/>
                  </w:checkBox>
                </w:ffData>
              </w:fldChar>
            </w:r>
            <w:r w:rsidRPr="00DD3A47">
              <w:rPr>
                <w:rFonts w:cstheme="minorHAnsi"/>
              </w:rPr>
              <w:instrText xml:space="preserve"> FORMCHECKBOX </w:instrText>
            </w:r>
            <w:r w:rsidR="00351B64">
              <w:rPr>
                <w:rFonts w:cstheme="minorHAnsi"/>
              </w:rPr>
            </w:r>
            <w:r w:rsidR="00351B64">
              <w:rPr>
                <w:rFonts w:cstheme="minorHAnsi"/>
              </w:rPr>
              <w:fldChar w:fldCharType="separate"/>
            </w:r>
            <w:r w:rsidRPr="00DD3A47">
              <w:rPr>
                <w:rFonts w:cstheme="minorHAnsi"/>
              </w:rPr>
              <w:fldChar w:fldCharType="end"/>
            </w:r>
            <w:r w:rsidRPr="00DD3A47">
              <w:rPr>
                <w:rFonts w:cstheme="minorHAnsi"/>
              </w:rPr>
              <w:t xml:space="preserve"> </w:t>
            </w:r>
            <w:r w:rsidRPr="00DD3A47">
              <w:rPr>
                <w:rFonts w:cstheme="minorHAnsi"/>
                <w:b/>
                <w:bCs/>
              </w:rPr>
              <w:t xml:space="preserve"> Unknown</w:t>
            </w:r>
          </w:p>
          <w:p w:rsidRPr="00DD3A47" w:rsidR="00002982" w:rsidP="00A54564" w:rsidRDefault="00002982" w14:paraId="73CFC7FC" w14:textId="77777777">
            <w:pPr>
              <w:contextualSpacing/>
              <w:rPr>
                <w:rFonts w:cstheme="minorHAnsi"/>
                <w:i/>
                <w:iCs/>
              </w:rPr>
            </w:pPr>
            <w:r w:rsidRPr="00DD3A47">
              <w:rPr>
                <w:rFonts w:cstheme="minorHAnsi"/>
                <w:i/>
                <w:iCs/>
              </w:rPr>
              <w:t>(Changed question number and updated question numbers in responses to allow for correct skip logic)</w:t>
            </w:r>
          </w:p>
        </w:tc>
      </w:tr>
      <w:tr w:rsidRPr="001C2946" w:rsidR="00002982" w:rsidTr="00A54564" w14:paraId="523791AE" w14:textId="77777777">
        <w:trPr>
          <w:jc w:val="center"/>
        </w:trPr>
        <w:tc>
          <w:tcPr>
            <w:tcW w:w="5215" w:type="dxa"/>
            <w:shd w:val="clear" w:color="auto" w:fill="auto"/>
          </w:tcPr>
          <w:p w:rsidRPr="00DD3A47" w:rsidR="00002982" w:rsidP="00351B64" w:rsidRDefault="00002982" w14:paraId="50E8A0F3" w14:textId="77777777">
            <w:pPr>
              <w:pStyle w:val="ListParagraph"/>
              <w:numPr>
                <w:ilvl w:val="0"/>
                <w:numId w:val="6"/>
              </w:numPr>
              <w:spacing w:after="0" w:line="240" w:lineRule="auto"/>
              <w:contextualSpacing w:val="0"/>
              <w:rPr>
                <w:rFonts w:ascii="Calibri" w:hAnsi="Calibri" w:cs="Tahoma"/>
                <w:b/>
              </w:rPr>
            </w:pPr>
            <w:r w:rsidRPr="00DD3A47">
              <w:rPr>
                <w:rFonts w:ascii="Calibri" w:hAnsi="Calibri" w:cs="Tahoma"/>
                <w:b/>
              </w:rPr>
              <w:t>If No for both Question 12 and 13,</w:t>
            </w:r>
            <w:r w:rsidRPr="00AF4EB5">
              <w:t xml:space="preserve"> </w:t>
            </w:r>
            <w:r w:rsidRPr="00DD3A47">
              <w:rPr>
                <w:rFonts w:ascii="Calibri" w:hAnsi="Calibri" w:cs="Tahoma"/>
                <w:b/>
              </w:rPr>
              <w:t xml:space="preserve">does this laboratory have plans to employ culture-independent diagnostics for </w:t>
            </w:r>
            <w:r w:rsidRPr="00DD3A47">
              <w:rPr>
                <w:rFonts w:ascii="Calibri" w:hAnsi="Calibri" w:cs="Tahoma"/>
                <w:b/>
                <w:i/>
              </w:rPr>
              <w:t>Candida</w:t>
            </w:r>
            <w:r w:rsidRPr="00DD3A47">
              <w:rPr>
                <w:rFonts w:ascii="Calibri" w:hAnsi="Calibri" w:cs="Tahoma"/>
                <w:b/>
              </w:rPr>
              <w:t xml:space="preserve"> identification in the near future (e.g. T2Candida Panel, BioFire)?</w:t>
            </w:r>
          </w:p>
          <w:p w:rsidRPr="00ED7A71" w:rsidR="00002982" w:rsidP="00A54564" w:rsidRDefault="00002982" w14:paraId="07736C23"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p>
          <w:p w:rsidRPr="00ED7A71" w:rsidR="00002982" w:rsidP="00A54564" w:rsidRDefault="00002982" w14:paraId="720836BB"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p>
          <w:p w:rsidRPr="00910231" w:rsidR="00002982" w:rsidP="00A54564" w:rsidRDefault="00002982" w14:paraId="402890BB" w14:textId="77777777">
            <w:pPr>
              <w:pStyle w:val="ListParagraph"/>
              <w:rPr>
                <w:rFonts w:ascii="Calibri" w:hAnsi="Calibri" w:cs="Tahoma"/>
                <w:b/>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002982" w:rsidP="00A54564" w:rsidRDefault="00002982" w14:paraId="6F4525E1" w14:textId="77777777">
            <w:pPr>
              <w:pStyle w:val="ListParagraph"/>
              <w:rPr>
                <w:rFonts w:ascii="Calibri" w:hAnsi="Calibri" w:cs="Tahoma"/>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D7A71">
              <w:rPr>
                <w:rFonts w:ascii="Calibri" w:hAnsi="Calibri" w:cs="Tahoma"/>
              </w:rPr>
              <w:fldChar w:fldCharType="end"/>
            </w:r>
            <w:r>
              <w:rPr>
                <w:rFonts w:ascii="Calibri" w:hAnsi="Calibri" w:cs="Tahoma"/>
              </w:rPr>
              <w:t xml:space="preserve"> Not applicable </w:t>
            </w:r>
          </w:p>
          <w:p w:rsidRPr="006C6C74" w:rsidR="00002982" w:rsidP="00A54564" w:rsidRDefault="00002982" w14:paraId="4ACB21AC" w14:textId="77777777">
            <w:pPr>
              <w:rPr>
                <w:rFonts w:ascii="Calibri" w:hAnsi="Calibri" w:cs="Tahoma"/>
                <w:b/>
              </w:rPr>
            </w:pPr>
          </w:p>
        </w:tc>
        <w:tc>
          <w:tcPr>
            <w:tcW w:w="5215" w:type="dxa"/>
          </w:tcPr>
          <w:p w:rsidRPr="00DD3A47" w:rsidR="00002982" w:rsidP="00351B64" w:rsidRDefault="00002982" w14:paraId="6DD7A3EA" w14:textId="77777777">
            <w:pPr>
              <w:pStyle w:val="ListParagraph"/>
              <w:numPr>
                <w:ilvl w:val="0"/>
                <w:numId w:val="7"/>
              </w:numPr>
              <w:spacing w:after="0" w:line="240" w:lineRule="auto"/>
              <w:contextualSpacing w:val="0"/>
              <w:rPr>
                <w:rFonts w:ascii="Calibri" w:hAnsi="Calibri" w:cs="Tahoma"/>
                <w:b/>
              </w:rPr>
            </w:pPr>
            <w:r w:rsidRPr="00DD3A47">
              <w:rPr>
                <w:rFonts w:ascii="Calibri" w:hAnsi="Calibri" w:cs="Tahoma"/>
                <w:b/>
              </w:rPr>
              <w:t>If No for Question 13,</w:t>
            </w:r>
            <w:r w:rsidRPr="00AF4EB5">
              <w:t xml:space="preserve"> </w:t>
            </w:r>
            <w:r w:rsidRPr="00DD3A47">
              <w:rPr>
                <w:rFonts w:ascii="Calibri" w:hAnsi="Calibri" w:cs="Tahoma"/>
                <w:b/>
              </w:rPr>
              <w:t xml:space="preserve">does this laboratory have plans to employ culture-independent diagnostics for </w:t>
            </w:r>
            <w:r w:rsidRPr="00DD3A47">
              <w:rPr>
                <w:rFonts w:ascii="Calibri" w:hAnsi="Calibri" w:cs="Tahoma"/>
                <w:b/>
                <w:i/>
              </w:rPr>
              <w:t>Candida</w:t>
            </w:r>
            <w:r w:rsidRPr="00DD3A47">
              <w:rPr>
                <w:rFonts w:ascii="Calibri" w:hAnsi="Calibri" w:cs="Tahoma"/>
                <w:b/>
              </w:rPr>
              <w:t xml:space="preserve"> identification in the near future (e.g. T2Candida Panel, BioFire)?</w:t>
            </w:r>
          </w:p>
          <w:p w:rsidRPr="00ED7A71" w:rsidR="00002982" w:rsidP="00A54564" w:rsidRDefault="00002982" w14:paraId="04B83F73"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r>
              <w:rPr>
                <w:rFonts w:ascii="Calibri" w:hAnsi="Calibri" w:cs="Tahoma"/>
              </w:rPr>
              <w:t xml:space="preserve"> </w:t>
            </w:r>
            <w:r w:rsidRPr="00DD3A47">
              <w:rPr>
                <w:rFonts w:ascii="Calibri" w:hAnsi="Calibri" w:cs="Tahoma"/>
                <w:i/>
                <w:iCs/>
              </w:rPr>
              <w:t>(specify)</w:t>
            </w:r>
            <w:r>
              <w:rPr>
                <w:rFonts w:ascii="Calibri" w:hAnsi="Calibri" w:cs="Tahoma"/>
                <w:i/>
                <w:iCs/>
              </w:rPr>
              <w:t>________________</w:t>
            </w:r>
          </w:p>
          <w:p w:rsidRPr="00ED7A71" w:rsidR="00002982" w:rsidP="00A54564" w:rsidRDefault="00002982" w14:paraId="2B66C092"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p>
          <w:p w:rsidRPr="00910231" w:rsidR="00002982" w:rsidP="00A54564" w:rsidRDefault="00002982" w14:paraId="1FF677CF" w14:textId="77777777">
            <w:pPr>
              <w:pStyle w:val="ListParagraph"/>
              <w:rPr>
                <w:rFonts w:ascii="Calibri" w:hAnsi="Calibri" w:cs="Tahoma"/>
                <w:b/>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002982" w:rsidP="00A54564" w:rsidRDefault="00002982" w14:paraId="4D5F00B6" w14:textId="77777777">
            <w:pPr>
              <w:pStyle w:val="ListParagraph"/>
              <w:rPr>
                <w:rFonts w:ascii="Calibri" w:hAnsi="Calibri" w:cs="Tahoma"/>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351B64">
              <w:rPr>
                <w:rFonts w:ascii="Calibri" w:hAnsi="Calibri" w:cs="Tahoma"/>
              </w:rPr>
            </w:r>
            <w:r w:rsidR="00351B64">
              <w:rPr>
                <w:rFonts w:ascii="Calibri" w:hAnsi="Calibri" w:cs="Tahoma"/>
              </w:rPr>
              <w:fldChar w:fldCharType="separate"/>
            </w:r>
            <w:r w:rsidRPr="00ED7A71">
              <w:rPr>
                <w:rFonts w:ascii="Calibri" w:hAnsi="Calibri" w:cs="Tahoma"/>
              </w:rPr>
              <w:fldChar w:fldCharType="end"/>
            </w:r>
            <w:r>
              <w:rPr>
                <w:rFonts w:ascii="Calibri" w:hAnsi="Calibri" w:cs="Tahoma"/>
              </w:rPr>
              <w:t xml:space="preserve"> Not applicable </w:t>
            </w:r>
          </w:p>
          <w:p w:rsidRPr="00DD3A47" w:rsidR="00002982" w:rsidP="00A54564" w:rsidRDefault="00002982" w14:paraId="50AB2F04" w14:textId="77777777">
            <w:pPr>
              <w:rPr>
                <w:rFonts w:ascii="Calibri" w:hAnsi="Calibri" w:cs="Tahoma"/>
                <w:b/>
              </w:rPr>
            </w:pPr>
            <w:r w:rsidRPr="006C6C74">
              <w:rPr>
                <w:rFonts w:ascii="Calibri" w:hAnsi="Calibri" w:cs="Tahoma"/>
                <w:i/>
                <w:iCs/>
              </w:rPr>
              <w:t>(</w:t>
            </w:r>
            <w:r>
              <w:rPr>
                <w:rFonts w:ascii="Calibri" w:hAnsi="Calibri" w:cs="Tahoma"/>
                <w:i/>
              </w:rPr>
              <w:t xml:space="preserve">changed question number, </w:t>
            </w:r>
            <w:r w:rsidRPr="006C6C74">
              <w:rPr>
                <w:rFonts w:ascii="Calibri" w:hAnsi="Calibri" w:cs="Tahoma"/>
                <w:i/>
                <w:iCs/>
              </w:rPr>
              <w:t>update</w:t>
            </w:r>
            <w:r>
              <w:rPr>
                <w:rFonts w:ascii="Calibri" w:hAnsi="Calibri" w:cs="Tahoma"/>
                <w:i/>
                <w:iCs/>
              </w:rPr>
              <w:t>d</w:t>
            </w:r>
            <w:r w:rsidRPr="006C6C74">
              <w:rPr>
                <w:rFonts w:ascii="Calibri" w:hAnsi="Calibri" w:cs="Tahoma"/>
                <w:i/>
                <w:iCs/>
              </w:rPr>
              <w:t xml:space="preserve"> question wording</w:t>
            </w:r>
            <w:r>
              <w:rPr>
                <w:rFonts w:ascii="Calibri" w:hAnsi="Calibri" w:cs="Tahoma"/>
                <w:i/>
                <w:iCs/>
              </w:rPr>
              <w:t>,  updated response wording to include ‘specify’</w:t>
            </w:r>
            <w:r w:rsidRPr="006C6C74">
              <w:rPr>
                <w:rFonts w:ascii="Calibri" w:hAnsi="Calibri" w:cs="Tahoma"/>
                <w:i/>
                <w:iCs/>
              </w:rPr>
              <w:t>)</w:t>
            </w:r>
          </w:p>
        </w:tc>
      </w:tr>
      <w:tr w:rsidRPr="001C2946" w:rsidR="00002982" w:rsidTr="00A54564" w14:paraId="7B4E11E2" w14:textId="77777777">
        <w:trPr>
          <w:jc w:val="center"/>
        </w:trPr>
        <w:tc>
          <w:tcPr>
            <w:tcW w:w="5215" w:type="dxa"/>
            <w:shd w:val="clear" w:color="auto" w:fill="auto"/>
          </w:tcPr>
          <w:p w:rsidRPr="006C6C74" w:rsidR="00002982" w:rsidP="00A54564" w:rsidRDefault="00002982" w14:paraId="38DCA943" w14:textId="77777777">
            <w:pPr>
              <w:rPr>
                <w:rFonts w:ascii="Calibri" w:hAnsi="Calibri" w:cs="Tahoma"/>
                <w:b/>
              </w:rPr>
            </w:pPr>
            <w:r>
              <w:rPr>
                <w:rFonts w:ascii="Calibri" w:hAnsi="Calibri" w:cs="Tahoma"/>
                <w:b/>
              </w:rPr>
              <w:t>Question 12</w:t>
            </w:r>
          </w:p>
        </w:tc>
        <w:tc>
          <w:tcPr>
            <w:tcW w:w="5215" w:type="dxa"/>
          </w:tcPr>
          <w:p w:rsidRPr="00E24285" w:rsidR="00002982" w:rsidP="00A54564" w:rsidRDefault="00002982" w14:paraId="04563C25" w14:textId="77777777">
            <w:pPr>
              <w:rPr>
                <w:rFonts w:ascii="Calibri" w:hAnsi="Calibri" w:cs="Tahoma"/>
                <w:b/>
              </w:rPr>
            </w:pPr>
            <w:r>
              <w:rPr>
                <w:rFonts w:ascii="Calibri" w:hAnsi="Calibri" w:cs="Tahoma"/>
                <w:b/>
              </w:rPr>
              <w:t>Question 14</w:t>
            </w:r>
          </w:p>
        </w:tc>
      </w:tr>
      <w:tr w:rsidRPr="001C2946" w:rsidR="00002982" w:rsidTr="00A54564" w14:paraId="6DA80CFE" w14:textId="77777777">
        <w:trPr>
          <w:jc w:val="center"/>
        </w:trPr>
        <w:tc>
          <w:tcPr>
            <w:tcW w:w="5215" w:type="dxa"/>
            <w:shd w:val="clear" w:color="auto" w:fill="auto"/>
          </w:tcPr>
          <w:p w:rsidRPr="006C6C74" w:rsidR="00002982" w:rsidP="00A54564" w:rsidRDefault="00002982" w14:paraId="7D10FF03" w14:textId="77777777">
            <w:pPr>
              <w:rPr>
                <w:rFonts w:ascii="Calibri" w:hAnsi="Calibri" w:cs="Tahoma"/>
                <w:b/>
              </w:rPr>
            </w:pPr>
            <w:r>
              <w:rPr>
                <w:rFonts w:ascii="Calibri" w:hAnsi="Calibri" w:cs="Tahoma"/>
                <w:b/>
              </w:rPr>
              <w:t>Question 15-18</w:t>
            </w:r>
          </w:p>
        </w:tc>
        <w:tc>
          <w:tcPr>
            <w:tcW w:w="5215" w:type="dxa"/>
          </w:tcPr>
          <w:p w:rsidRPr="00431FC6" w:rsidR="00002982" w:rsidP="00A54564" w:rsidRDefault="00002982" w14:paraId="1014164C" w14:textId="77777777">
            <w:pPr>
              <w:rPr>
                <w:rFonts w:ascii="Calibri" w:hAnsi="Calibri" w:cs="Tahoma"/>
                <w:b/>
              </w:rPr>
            </w:pPr>
            <w:r>
              <w:rPr>
                <w:rFonts w:ascii="Calibri" w:hAnsi="Calibri" w:cs="Tahoma"/>
                <w:b/>
              </w:rPr>
              <w:t>Changed question number by 3</w:t>
            </w:r>
          </w:p>
        </w:tc>
      </w:tr>
      <w:tr w:rsidRPr="001C2946" w:rsidR="00002982" w:rsidTr="00A54564" w14:paraId="4FE4BEDF" w14:textId="77777777">
        <w:trPr>
          <w:jc w:val="center"/>
        </w:trPr>
        <w:tc>
          <w:tcPr>
            <w:tcW w:w="5215" w:type="dxa"/>
            <w:shd w:val="clear" w:color="auto" w:fill="auto"/>
          </w:tcPr>
          <w:p w:rsidRPr="00E94AB3" w:rsidR="00002982" w:rsidP="00A54564" w:rsidRDefault="00002982" w14:paraId="63074CA1" w14:textId="77777777">
            <w:pPr>
              <w:rPr>
                <w:rFonts w:ascii="Calibri" w:hAnsi="Calibri" w:cs="Tahoma"/>
                <w:b/>
              </w:rPr>
            </w:pPr>
            <w:r>
              <w:rPr>
                <w:rFonts w:ascii="Calibri" w:hAnsi="Calibri" w:cs="Tahoma"/>
                <w:b/>
              </w:rPr>
              <w:t>Question 19-21</w:t>
            </w:r>
          </w:p>
        </w:tc>
        <w:tc>
          <w:tcPr>
            <w:tcW w:w="5215" w:type="dxa"/>
          </w:tcPr>
          <w:p w:rsidRPr="00E94AB3" w:rsidR="00002982" w:rsidP="00A54564" w:rsidRDefault="00002982" w14:paraId="2A13AD1B" w14:textId="77777777">
            <w:pPr>
              <w:rPr>
                <w:rFonts w:ascii="Calibri" w:hAnsi="Calibri" w:cs="Tahoma"/>
                <w:b/>
              </w:rPr>
            </w:pPr>
            <w:r>
              <w:rPr>
                <w:rFonts w:ascii="Calibri" w:hAnsi="Calibri" w:cs="Tahoma"/>
                <w:b/>
              </w:rPr>
              <w:t>Changed question number by 4</w:t>
            </w:r>
          </w:p>
        </w:tc>
      </w:tr>
    </w:tbl>
    <w:p w:rsidR="00002982" w:rsidP="00002982" w:rsidRDefault="00002982" w14:paraId="7DE673FA" w14:textId="03CB074C">
      <w:pPr>
        <w:pStyle w:val="ListParagraph"/>
        <w:spacing w:after="0" w:line="240" w:lineRule="auto"/>
        <w:contextualSpacing w:val="0"/>
        <w:rPr>
          <w:b/>
          <w:bCs/>
          <w:sz w:val="23"/>
          <w:szCs w:val="23"/>
        </w:rPr>
      </w:pPr>
    </w:p>
    <w:p w:rsidR="00002982" w:rsidRDefault="00002982" w14:paraId="1EE3B2CC" w14:textId="77777777">
      <w:pPr>
        <w:rPr>
          <w:b/>
          <w:bCs/>
          <w:sz w:val="23"/>
          <w:szCs w:val="23"/>
        </w:rPr>
      </w:pPr>
      <w:r>
        <w:rPr>
          <w:b/>
          <w:bCs/>
          <w:sz w:val="23"/>
          <w:szCs w:val="23"/>
        </w:rPr>
        <w:br w:type="page"/>
      </w:r>
    </w:p>
    <w:p w:rsidRPr="00131E73" w:rsidR="00002982" w:rsidP="00002982" w:rsidRDefault="00002982" w14:paraId="149719F2" w14:textId="77777777">
      <w:pPr>
        <w:pStyle w:val="ListParagraph"/>
        <w:spacing w:after="0" w:line="240" w:lineRule="auto"/>
        <w:contextualSpacing w:val="0"/>
        <w:rPr>
          <w:b/>
          <w:bCs/>
          <w:sz w:val="23"/>
          <w:szCs w:val="23"/>
        </w:rPr>
      </w:pPr>
    </w:p>
    <w:p w:rsidRPr="00131E73" w:rsidR="00131E73" w:rsidP="00351B64" w:rsidRDefault="00131E73" w14:paraId="2EB24C66" w14:textId="782BCFAA">
      <w:pPr>
        <w:pStyle w:val="ListParagraph"/>
        <w:numPr>
          <w:ilvl w:val="0"/>
          <w:numId w:val="13"/>
        </w:numPr>
        <w:spacing w:after="0" w:line="240" w:lineRule="auto"/>
        <w:contextualSpacing w:val="0"/>
        <w:rPr>
          <w:b/>
          <w:bCs/>
          <w:sz w:val="23"/>
          <w:szCs w:val="23"/>
        </w:rPr>
      </w:pPr>
      <w:r w:rsidRPr="00131E73">
        <w:rPr>
          <w:b/>
          <w:bCs/>
          <w:sz w:val="23"/>
          <w:szCs w:val="23"/>
        </w:rPr>
        <w:t>HAIC: Invasive Staphylococcus aureus Laboratory Survey: Use of Nucleic Acid Amplification Testing (NAAT) (Attachment #1</w:t>
      </w:r>
      <w:r w:rsidR="00351B64">
        <w:rPr>
          <w:b/>
          <w:bCs/>
          <w:sz w:val="23"/>
          <w:szCs w:val="23"/>
        </w:rPr>
        <w:t>6</w:t>
      </w:r>
      <w:r w:rsidRPr="00131E73">
        <w:rPr>
          <w:b/>
          <w:bCs/>
          <w:sz w:val="23"/>
          <w:szCs w:val="23"/>
        </w:rPr>
        <w:t>)</w:t>
      </w:r>
    </w:p>
    <w:tbl>
      <w:tblPr>
        <w:tblStyle w:val="TableGrid"/>
        <w:tblW w:w="0" w:type="auto"/>
        <w:tblLook w:val="04A0" w:firstRow="1" w:lastRow="0" w:firstColumn="1" w:lastColumn="0" w:noHBand="0" w:noVBand="1"/>
      </w:tblPr>
      <w:tblGrid>
        <w:gridCol w:w="4933"/>
        <w:gridCol w:w="5137"/>
      </w:tblGrid>
      <w:tr w:rsidR="00002982" w:rsidTr="00A54564" w14:paraId="2CFCFF9D" w14:textId="77777777">
        <w:tc>
          <w:tcPr>
            <w:tcW w:w="4675" w:type="dxa"/>
          </w:tcPr>
          <w:p w:rsidRPr="00FD1B5B" w:rsidR="00002982" w:rsidP="00A54564" w:rsidRDefault="00002982" w14:paraId="24A55F1B" w14:textId="77777777">
            <w:pPr>
              <w:rPr>
                <w:b/>
                <w:bCs/>
              </w:rPr>
            </w:pPr>
            <w:r>
              <w:rPr>
                <w:b/>
                <w:bCs/>
              </w:rPr>
              <w:t>2020 Survey Question</w:t>
            </w:r>
          </w:p>
        </w:tc>
        <w:tc>
          <w:tcPr>
            <w:tcW w:w="5395" w:type="dxa"/>
          </w:tcPr>
          <w:p w:rsidRPr="00FD1B5B" w:rsidR="00002982" w:rsidP="00A54564" w:rsidRDefault="00002982" w14:paraId="773E52D7" w14:textId="77777777">
            <w:pPr>
              <w:rPr>
                <w:b/>
                <w:bCs/>
              </w:rPr>
            </w:pPr>
            <w:r w:rsidRPr="68D6032E">
              <w:rPr>
                <w:b/>
                <w:bCs/>
              </w:rPr>
              <w:t>Changes to the 2021 Survey Question</w:t>
            </w:r>
          </w:p>
        </w:tc>
      </w:tr>
      <w:tr w:rsidR="00002982" w:rsidTr="00A54564" w14:paraId="7F0935DB" w14:textId="77777777">
        <w:tc>
          <w:tcPr>
            <w:tcW w:w="4675" w:type="dxa"/>
          </w:tcPr>
          <w:p w:rsidRPr="00632375" w:rsidR="00002982" w:rsidP="00A54564" w:rsidRDefault="00002982" w14:paraId="00E6E71B" w14:textId="77777777">
            <w:pPr>
              <w:rPr>
                <w:rFonts w:eastAsia="Calibri" w:cstheme="minorHAnsi"/>
              </w:rPr>
            </w:pPr>
            <w:r w:rsidRPr="00632375">
              <w:rPr>
                <w:rFonts w:eastAsia="Calibri" w:cstheme="minorHAnsi"/>
              </w:rPr>
              <w:t>Data Edits section of CRF</w:t>
            </w:r>
          </w:p>
          <w:p w:rsidRPr="00632375" w:rsidR="00002982" w:rsidP="00A54564" w:rsidRDefault="00002982" w14:paraId="353CABB5" w14:textId="77777777">
            <w:pPr>
              <w:rPr>
                <w:rFonts w:eastAsia="Calibri" w:cstheme="minorHAnsi"/>
              </w:rPr>
            </w:pPr>
            <w:r w:rsidRPr="00632375">
              <w:rPr>
                <w:rFonts w:eastAsia="Calibri" w:cstheme="minorHAnsi"/>
              </w:rPr>
              <w:t>2.  Did your site have any challenges completing the CRF re-abstractions?</w:t>
            </w:r>
          </w:p>
          <w:p w:rsidRPr="00632375" w:rsidR="00002982" w:rsidP="00A54564" w:rsidRDefault="00002982" w14:paraId="739421BC" w14:textId="77777777">
            <w:pPr>
              <w:rPr>
                <w:rFonts w:cstheme="minorHAnsi"/>
              </w:rPr>
            </w:pPr>
            <w:r w:rsidRPr="00632375">
              <w:rPr>
                <w:rFonts w:eastAsia="Times New Roman" w:cstheme="minorHAnsi"/>
              </w:rPr>
              <w:t>_______ yes</w:t>
            </w:r>
            <w:r w:rsidRPr="00632375">
              <w:rPr>
                <w:rFonts w:cstheme="minorHAnsi"/>
              </w:rPr>
              <w:tab/>
            </w:r>
            <w:r w:rsidRPr="00632375">
              <w:rPr>
                <w:rFonts w:cstheme="minorHAnsi"/>
              </w:rPr>
              <w:tab/>
            </w:r>
            <w:r w:rsidRPr="00632375">
              <w:rPr>
                <w:rFonts w:eastAsia="Times New Roman" w:cstheme="minorHAnsi"/>
              </w:rPr>
              <w:t>_______ no</w:t>
            </w:r>
          </w:p>
          <w:p w:rsidRPr="00632375" w:rsidR="00002982" w:rsidP="00A54564" w:rsidRDefault="00002982" w14:paraId="14DF0C9E" w14:textId="77777777">
            <w:pPr>
              <w:rPr>
                <w:rFonts w:cstheme="minorHAnsi"/>
              </w:rPr>
            </w:pPr>
            <w:r w:rsidRPr="00632375">
              <w:rPr>
                <w:rFonts w:eastAsia="Times New Roman" w:cstheme="minorHAnsi"/>
              </w:rPr>
              <w:t xml:space="preserve"> </w:t>
            </w:r>
          </w:p>
          <w:p w:rsidRPr="00632375" w:rsidR="00002982" w:rsidP="00351B64" w:rsidRDefault="00002982" w14:paraId="4BF3C710" w14:textId="77777777">
            <w:pPr>
              <w:pStyle w:val="ListParagraph"/>
              <w:numPr>
                <w:ilvl w:val="1"/>
                <w:numId w:val="8"/>
              </w:numPr>
              <w:spacing w:after="0" w:line="240" w:lineRule="auto"/>
              <w:rPr>
                <w:rFonts w:eastAsiaTheme="minorEastAsia" w:cstheme="minorHAnsi"/>
              </w:rPr>
            </w:pPr>
            <w:r w:rsidRPr="00632375">
              <w:rPr>
                <w:rFonts w:eastAsia="Calibri" w:cstheme="minorHAnsi"/>
              </w:rPr>
              <w:t>If yes, please descri</w:t>
            </w:r>
            <w:r>
              <w:rPr>
                <w:rFonts w:eastAsia="Calibri" w:cstheme="minorHAnsi"/>
              </w:rPr>
              <w:t>be</w:t>
            </w:r>
            <w:r w:rsidRPr="00632375">
              <w:rPr>
                <w:rFonts w:eastAsia="Calibri" w:cstheme="minorHAnsi"/>
              </w:rPr>
              <w:t>_______________________</w:t>
            </w:r>
            <w:r>
              <w:rPr>
                <w:rFonts w:eastAsia="Calibri" w:cstheme="minorHAnsi"/>
              </w:rPr>
              <w:t xml:space="preserve"> </w:t>
            </w:r>
          </w:p>
          <w:p w:rsidRPr="00632375" w:rsidR="00002982" w:rsidP="00A54564" w:rsidRDefault="00002982" w14:paraId="62289D75" w14:textId="77777777">
            <w:pPr>
              <w:rPr>
                <w:rFonts w:eastAsiaTheme="minorEastAsia" w:cstheme="minorHAnsi"/>
              </w:rPr>
            </w:pPr>
          </w:p>
        </w:tc>
        <w:tc>
          <w:tcPr>
            <w:tcW w:w="5395" w:type="dxa"/>
          </w:tcPr>
          <w:p w:rsidRPr="00632375" w:rsidR="00002982" w:rsidP="00A54564" w:rsidRDefault="00002982" w14:paraId="4B2D79E1" w14:textId="77777777">
            <w:pPr>
              <w:rPr>
                <w:rFonts w:eastAsia="Calibri" w:cstheme="minorHAnsi"/>
              </w:rPr>
            </w:pPr>
            <w:r w:rsidRPr="00632375">
              <w:rPr>
                <w:rFonts w:eastAsia="Calibri" w:cstheme="minorHAnsi"/>
              </w:rPr>
              <w:t>Data Edits section of CRF</w:t>
            </w:r>
          </w:p>
          <w:p w:rsidRPr="00632375" w:rsidR="00002982" w:rsidP="00A54564" w:rsidRDefault="00002982" w14:paraId="2AA9878E" w14:textId="77777777">
            <w:pPr>
              <w:rPr>
                <w:rFonts w:eastAsia="Calibri" w:cstheme="minorHAnsi"/>
              </w:rPr>
            </w:pPr>
            <w:r w:rsidRPr="00632375">
              <w:rPr>
                <w:rFonts w:eastAsia="Calibri" w:cstheme="minorHAnsi"/>
              </w:rPr>
              <w:t>2.  Did your site complete CRF re-abstractions during 2021?</w:t>
            </w:r>
          </w:p>
          <w:p w:rsidRPr="00632375" w:rsidR="00002982" w:rsidP="00A54564" w:rsidRDefault="00002982" w14:paraId="44C20BC2" w14:textId="77777777">
            <w:pPr>
              <w:rPr>
                <w:rFonts w:cstheme="minorHAnsi"/>
              </w:rPr>
            </w:pPr>
            <w:r w:rsidRPr="00632375">
              <w:rPr>
                <w:rFonts w:eastAsia="Times New Roman" w:cstheme="minorHAnsi"/>
              </w:rPr>
              <w:t>_______ yes</w:t>
            </w:r>
            <w:r w:rsidRPr="00632375">
              <w:rPr>
                <w:rFonts w:cstheme="minorHAnsi"/>
              </w:rPr>
              <w:tab/>
            </w:r>
            <w:r w:rsidRPr="00632375">
              <w:rPr>
                <w:rFonts w:cstheme="minorHAnsi"/>
              </w:rPr>
              <w:tab/>
            </w:r>
            <w:r w:rsidRPr="00632375">
              <w:rPr>
                <w:rFonts w:eastAsia="Times New Roman" w:cstheme="minorHAnsi"/>
              </w:rPr>
              <w:t>_______ no</w:t>
            </w:r>
          </w:p>
          <w:p w:rsidRPr="0026549D" w:rsidR="00002982" w:rsidP="00351B64" w:rsidRDefault="00002982" w14:paraId="6349DBA7" w14:textId="77777777">
            <w:pPr>
              <w:pStyle w:val="ListParagraph"/>
              <w:numPr>
                <w:ilvl w:val="0"/>
                <w:numId w:val="12"/>
              </w:numPr>
              <w:spacing w:after="0" w:line="240" w:lineRule="auto"/>
              <w:rPr>
                <w:rFonts w:eastAsia="Times New Roman" w:cstheme="minorHAnsi"/>
              </w:rPr>
            </w:pPr>
            <w:r w:rsidRPr="0026549D">
              <w:rPr>
                <w:rFonts w:eastAsia="Times New Roman" w:cstheme="minorHAnsi"/>
              </w:rPr>
              <w:t>If yes, did you have any challenges completing the CRF re-abstractions?</w:t>
            </w:r>
          </w:p>
          <w:p w:rsidRPr="0026549D" w:rsidR="00002982" w:rsidP="00A54564" w:rsidRDefault="00002982" w14:paraId="237C8F21" w14:textId="77777777">
            <w:pPr>
              <w:ind w:left="345"/>
              <w:rPr>
                <w:rFonts w:cstheme="minorHAnsi"/>
              </w:rPr>
            </w:pPr>
            <w:r w:rsidRPr="0026549D">
              <w:rPr>
                <w:rFonts w:eastAsia="Times New Roman" w:cstheme="minorHAnsi"/>
              </w:rPr>
              <w:t xml:space="preserve">  _______ yes</w:t>
            </w:r>
            <w:r>
              <w:rPr>
                <w:rFonts w:eastAsia="Times New Roman" w:cstheme="minorHAnsi"/>
              </w:rPr>
              <w:t xml:space="preserve">     </w:t>
            </w:r>
            <w:r w:rsidRPr="0026549D">
              <w:rPr>
                <w:rFonts w:eastAsia="Times New Roman" w:cstheme="minorHAnsi"/>
              </w:rPr>
              <w:t>_______ no</w:t>
            </w:r>
          </w:p>
          <w:p w:rsidRPr="00632375" w:rsidR="00002982" w:rsidP="00A54564" w:rsidRDefault="00002982" w14:paraId="7C8BA952" w14:textId="77777777">
            <w:pPr>
              <w:rPr>
                <w:rFonts w:eastAsia="Times New Roman" w:cstheme="minorHAnsi"/>
              </w:rPr>
            </w:pPr>
          </w:p>
          <w:p w:rsidRPr="00632375" w:rsidR="00002982" w:rsidP="00A54564" w:rsidRDefault="00002982" w14:paraId="14EBA1CF" w14:textId="77777777">
            <w:pPr>
              <w:rPr>
                <w:rFonts w:eastAsia="Calibri" w:cstheme="minorHAnsi"/>
                <w:color w:val="000000" w:themeColor="text1"/>
              </w:rPr>
            </w:pPr>
            <w:r w:rsidRPr="00632375">
              <w:rPr>
                <w:rFonts w:eastAsia="Times New Roman" w:cstheme="minorHAnsi"/>
              </w:rPr>
              <w:t xml:space="preserve">                  i.   If yes, please describe:</w:t>
            </w:r>
          </w:p>
          <w:p w:rsidRPr="00632375" w:rsidR="00002982" w:rsidP="00A54564" w:rsidRDefault="00002982" w14:paraId="2EAB2EC8" w14:textId="77777777">
            <w:pPr>
              <w:rPr>
                <w:rFonts w:cstheme="minorHAnsi"/>
              </w:rPr>
            </w:pPr>
            <w:r w:rsidRPr="00632375">
              <w:rPr>
                <w:rFonts w:eastAsia="Calibri" w:cstheme="minorHAnsi"/>
                <w:color w:val="000000" w:themeColor="text1"/>
              </w:rPr>
              <w:t>________________________________</w:t>
            </w:r>
            <w:r w:rsidRPr="00632375">
              <w:rPr>
                <w:rFonts w:eastAsia="Times New Roman" w:cstheme="minorHAnsi"/>
              </w:rPr>
              <w:t xml:space="preserve">                             </w:t>
            </w:r>
            <w:r w:rsidRPr="00632375">
              <w:rPr>
                <w:rFonts w:eastAsiaTheme="minorEastAsia" w:cstheme="minorHAnsi"/>
              </w:rPr>
              <w:t xml:space="preserve">     </w:t>
            </w:r>
          </w:p>
          <w:p w:rsidRPr="00632375" w:rsidR="00002982" w:rsidP="00A54564" w:rsidRDefault="00002982" w14:paraId="782E8B6A" w14:textId="77777777">
            <w:pPr>
              <w:rPr>
                <w:rFonts w:cstheme="minorHAnsi"/>
              </w:rPr>
            </w:pPr>
            <w:r w:rsidRPr="00632375">
              <w:rPr>
                <w:rFonts w:eastAsiaTheme="minorEastAsia" w:cstheme="minorHAnsi"/>
              </w:rPr>
              <w:t xml:space="preserve">         b.  If no, why not?</w:t>
            </w:r>
          </w:p>
          <w:p w:rsidR="00002982" w:rsidP="00A54564" w:rsidRDefault="00002982" w14:paraId="2CA75CC4" w14:textId="77777777">
            <w:pPr>
              <w:rPr>
                <w:rFonts w:eastAsia="Calibri" w:cstheme="minorHAnsi"/>
                <w:color w:val="000000" w:themeColor="text1"/>
              </w:rPr>
            </w:pPr>
            <w:r w:rsidRPr="00632375">
              <w:rPr>
                <w:rFonts w:eastAsia="Calibri" w:cstheme="minorHAnsi"/>
                <w:color w:val="000000" w:themeColor="text1"/>
              </w:rPr>
              <w:t>__________________________________</w:t>
            </w:r>
          </w:p>
          <w:p w:rsidRPr="00632375" w:rsidR="00002982" w:rsidP="00A54564" w:rsidRDefault="00002982" w14:paraId="2B9E9D67" w14:textId="77777777">
            <w:pPr>
              <w:rPr>
                <w:rFonts w:eastAsia="Calibri" w:cstheme="minorHAnsi"/>
                <w:color w:val="000000" w:themeColor="text1"/>
              </w:rPr>
            </w:pPr>
          </w:p>
        </w:tc>
      </w:tr>
      <w:tr w:rsidR="00002982" w:rsidTr="00A54564" w14:paraId="1F3D624F" w14:textId="77777777">
        <w:tc>
          <w:tcPr>
            <w:tcW w:w="4675" w:type="dxa"/>
          </w:tcPr>
          <w:p w:rsidR="00002982" w:rsidP="00A54564" w:rsidRDefault="00002982" w14:paraId="1F6410AA" w14:textId="77777777">
            <w:r>
              <w:t>Geocoding section of CRF</w:t>
            </w:r>
          </w:p>
          <w:p w:rsidR="00002982" w:rsidP="00A54564" w:rsidRDefault="00002982" w14:paraId="5CE01835" w14:textId="77777777"/>
          <w:p w:rsidR="00002982" w:rsidP="00A54564" w:rsidRDefault="00002982" w14:paraId="1C0D89EA" w14:textId="77777777">
            <w:r>
              <w:t>1.  Is your site continuing to geocode SA cases?</w:t>
            </w:r>
          </w:p>
          <w:p w:rsidRPr="00632375" w:rsidR="00002982" w:rsidP="00A54564" w:rsidRDefault="00002982" w14:paraId="4E70959F" w14:textId="77777777">
            <w:pPr>
              <w:rPr>
                <w:rFonts w:cstheme="minorHAnsi"/>
              </w:rPr>
            </w:pPr>
            <w:r w:rsidRPr="00632375">
              <w:rPr>
                <w:rFonts w:eastAsia="Times New Roman" w:cstheme="minorHAnsi"/>
              </w:rPr>
              <w:t>_______ yes</w:t>
            </w:r>
            <w:r w:rsidRPr="00632375">
              <w:rPr>
                <w:rFonts w:cstheme="minorHAnsi"/>
              </w:rPr>
              <w:tab/>
            </w:r>
            <w:r w:rsidRPr="00632375">
              <w:rPr>
                <w:rFonts w:cstheme="minorHAnsi"/>
              </w:rPr>
              <w:tab/>
            </w:r>
            <w:r w:rsidRPr="00632375">
              <w:rPr>
                <w:rFonts w:eastAsia="Times New Roman" w:cstheme="minorHAnsi"/>
              </w:rPr>
              <w:t>_______ no</w:t>
            </w:r>
          </w:p>
          <w:p w:rsidR="00002982" w:rsidP="00A54564" w:rsidRDefault="00002982" w14:paraId="5028D6C4" w14:textId="77777777"/>
        </w:tc>
        <w:tc>
          <w:tcPr>
            <w:tcW w:w="5395" w:type="dxa"/>
          </w:tcPr>
          <w:p w:rsidRPr="00632375" w:rsidR="00002982" w:rsidP="00351B64" w:rsidRDefault="00002982" w14:paraId="49C40D85" w14:textId="77777777">
            <w:pPr>
              <w:pStyle w:val="ListParagraph"/>
              <w:numPr>
                <w:ilvl w:val="0"/>
                <w:numId w:val="9"/>
              </w:numPr>
              <w:spacing w:after="0" w:line="240" w:lineRule="auto"/>
              <w:rPr>
                <w:rFonts w:cstheme="minorHAnsi"/>
              </w:rPr>
            </w:pPr>
            <w:r>
              <w:t xml:space="preserve">Did you site geocode SA cases in 2021? </w:t>
            </w:r>
          </w:p>
          <w:p w:rsidR="00002982" w:rsidP="00A54564" w:rsidRDefault="00002982" w14:paraId="01478BE0" w14:textId="77777777">
            <w:pPr>
              <w:pStyle w:val="ListParagraph"/>
              <w:ind w:left="405"/>
              <w:rPr>
                <w:rFonts w:eastAsia="Times New Roman" w:cstheme="minorHAnsi"/>
              </w:rPr>
            </w:pPr>
            <w:r>
              <w:t xml:space="preserve"> </w:t>
            </w:r>
            <w:bookmarkStart w:name="_Hlk77935487" w:id="4"/>
            <w:r w:rsidRPr="00632375">
              <w:rPr>
                <w:rFonts w:eastAsia="Times New Roman" w:cstheme="minorHAnsi"/>
              </w:rPr>
              <w:t>_______ yes</w:t>
            </w:r>
            <w:r w:rsidRPr="00632375">
              <w:rPr>
                <w:rFonts w:cstheme="minorHAnsi"/>
              </w:rPr>
              <w:tab/>
            </w:r>
            <w:r w:rsidRPr="00632375">
              <w:rPr>
                <w:rFonts w:cstheme="minorHAnsi"/>
              </w:rPr>
              <w:tab/>
            </w:r>
            <w:r w:rsidRPr="00632375">
              <w:rPr>
                <w:rFonts w:eastAsia="Times New Roman" w:cstheme="minorHAnsi"/>
              </w:rPr>
              <w:t>_______ no</w:t>
            </w:r>
            <w:bookmarkEnd w:id="4"/>
          </w:p>
          <w:p w:rsidRPr="00632375" w:rsidR="00002982" w:rsidP="00351B64" w:rsidRDefault="00002982" w14:paraId="30CDBAB6" w14:textId="77777777">
            <w:pPr>
              <w:pStyle w:val="ListParagraph"/>
              <w:numPr>
                <w:ilvl w:val="0"/>
                <w:numId w:val="10"/>
              </w:numPr>
              <w:spacing w:after="0" w:line="240" w:lineRule="auto"/>
              <w:rPr>
                <w:rFonts w:cstheme="minorHAnsi"/>
              </w:rPr>
            </w:pPr>
            <w:r>
              <w:rPr>
                <w:rFonts w:eastAsia="Times New Roman" w:cstheme="minorHAnsi"/>
              </w:rPr>
              <w:t>If yes, what is the most recent year of surveillance data that was geocoded? ______</w:t>
            </w:r>
          </w:p>
          <w:p w:rsidRPr="00632375" w:rsidR="00002982" w:rsidP="00351B64" w:rsidRDefault="00002982" w14:paraId="5F80A3A5" w14:textId="77777777">
            <w:pPr>
              <w:pStyle w:val="ListParagraph"/>
              <w:numPr>
                <w:ilvl w:val="0"/>
                <w:numId w:val="10"/>
              </w:numPr>
              <w:spacing w:after="0" w:line="240" w:lineRule="auto"/>
              <w:rPr>
                <w:rFonts w:cstheme="minorHAnsi"/>
              </w:rPr>
            </w:pPr>
            <w:r>
              <w:rPr>
                <w:rFonts w:cstheme="minorHAnsi"/>
              </w:rPr>
              <w:t>If no, why not? ________________________</w:t>
            </w:r>
          </w:p>
          <w:p w:rsidRPr="00632375" w:rsidR="00002982" w:rsidP="00A54564" w:rsidRDefault="00002982" w14:paraId="6512D9E0" w14:textId="77777777"/>
        </w:tc>
      </w:tr>
      <w:tr w:rsidR="00002982" w:rsidTr="00A54564" w14:paraId="2423C2EE" w14:textId="77777777">
        <w:tc>
          <w:tcPr>
            <w:tcW w:w="4675" w:type="dxa"/>
          </w:tcPr>
          <w:p w:rsidRPr="0026633B" w:rsidR="00002982" w:rsidP="00A54564" w:rsidRDefault="00002982" w14:paraId="10F134D0" w14:textId="77777777">
            <w:pPr>
              <w:spacing w:after="60"/>
            </w:pPr>
          </w:p>
        </w:tc>
        <w:tc>
          <w:tcPr>
            <w:tcW w:w="5395" w:type="dxa"/>
          </w:tcPr>
          <w:p w:rsidR="00002982" w:rsidP="00A54564" w:rsidRDefault="00002982" w14:paraId="1083C750" w14:textId="77777777">
            <w:pPr>
              <w:spacing w:after="60"/>
            </w:pPr>
            <w:r>
              <w:t>Vital Records Linkages</w:t>
            </w:r>
          </w:p>
          <w:p w:rsidR="00002982" w:rsidP="00A54564" w:rsidRDefault="00002982" w14:paraId="2A8200EF" w14:textId="77777777">
            <w:pPr>
              <w:spacing w:after="60"/>
            </w:pPr>
            <w:r>
              <w:t>1.  Did your site link SA cases to vital records (mortality matching) in 2021?</w:t>
            </w:r>
          </w:p>
          <w:p w:rsidR="00002982" w:rsidP="00A54564" w:rsidRDefault="00002982" w14:paraId="586AA57E" w14:textId="77777777">
            <w:pPr>
              <w:spacing w:after="60"/>
              <w:rPr>
                <w:rFonts w:eastAsia="Times New Roman" w:cstheme="minorHAnsi"/>
              </w:rPr>
            </w:pPr>
            <w:r w:rsidRPr="00632375">
              <w:rPr>
                <w:rFonts w:eastAsia="Times New Roman" w:cstheme="minorHAnsi"/>
              </w:rPr>
              <w:t>_______ yes</w:t>
            </w:r>
            <w:r w:rsidRPr="00632375">
              <w:rPr>
                <w:rFonts w:cstheme="minorHAnsi"/>
              </w:rPr>
              <w:tab/>
            </w:r>
            <w:r w:rsidRPr="00632375">
              <w:rPr>
                <w:rFonts w:cstheme="minorHAnsi"/>
              </w:rPr>
              <w:tab/>
            </w:r>
            <w:r w:rsidRPr="00632375">
              <w:rPr>
                <w:rFonts w:eastAsia="Times New Roman" w:cstheme="minorHAnsi"/>
              </w:rPr>
              <w:t>_______ no</w:t>
            </w:r>
          </w:p>
          <w:p w:rsidR="00002982" w:rsidP="00351B64" w:rsidRDefault="00002982" w14:paraId="0E5BB65B" w14:textId="77777777">
            <w:pPr>
              <w:pStyle w:val="ListParagraph"/>
              <w:numPr>
                <w:ilvl w:val="0"/>
                <w:numId w:val="11"/>
              </w:numPr>
              <w:spacing w:after="60" w:line="240" w:lineRule="auto"/>
            </w:pPr>
            <w:r>
              <w:t>If yes, what is the most recent year of surveillance data that was linked? _______</w:t>
            </w:r>
          </w:p>
          <w:p w:rsidRPr="00632375" w:rsidR="00002982" w:rsidP="00351B64" w:rsidRDefault="00002982" w14:paraId="6F6F83E4" w14:textId="77777777">
            <w:pPr>
              <w:pStyle w:val="ListParagraph"/>
              <w:numPr>
                <w:ilvl w:val="0"/>
                <w:numId w:val="11"/>
              </w:numPr>
              <w:spacing w:after="60" w:line="240" w:lineRule="auto"/>
            </w:pPr>
            <w:r>
              <w:t>If no, why not? ________________________</w:t>
            </w:r>
          </w:p>
        </w:tc>
      </w:tr>
      <w:tr w:rsidR="00002982" w:rsidTr="00A54564" w14:paraId="7C7EBFC9" w14:textId="77777777">
        <w:tc>
          <w:tcPr>
            <w:tcW w:w="4675" w:type="dxa"/>
          </w:tcPr>
          <w:p w:rsidRPr="0026633B" w:rsidR="00002982" w:rsidP="00A54564" w:rsidRDefault="00002982" w14:paraId="0AF9FD1B" w14:textId="77777777">
            <w:pPr>
              <w:spacing w:after="60"/>
            </w:pPr>
          </w:p>
        </w:tc>
        <w:tc>
          <w:tcPr>
            <w:tcW w:w="5395" w:type="dxa"/>
          </w:tcPr>
          <w:p w:rsidRPr="00632375" w:rsidR="00002982" w:rsidP="00A54564" w:rsidRDefault="00002982" w14:paraId="336FA3B7" w14:textId="77777777">
            <w:pPr>
              <w:spacing w:after="60"/>
            </w:pPr>
            <w:r w:rsidRPr="00632375">
              <w:t>COVID-19 Impact</w:t>
            </w:r>
          </w:p>
          <w:p w:rsidR="00002982" w:rsidP="00A54564" w:rsidRDefault="00002982" w14:paraId="5CE87214" w14:textId="77777777">
            <w:pPr>
              <w:spacing w:after="60"/>
              <w:rPr>
                <w:rFonts w:eastAsia="Times New Roman" w:cstheme="minorHAnsi"/>
              </w:rPr>
            </w:pPr>
            <w:r>
              <w:t xml:space="preserve">1.  Did COVID-19 response activities delay 2021 iSA surveillance work (e.g., unable to meet iSA deadlines during 2021)?  </w:t>
            </w:r>
            <w:r w:rsidRPr="00632375">
              <w:rPr>
                <w:rFonts w:eastAsia="Times New Roman" w:cstheme="minorHAnsi"/>
              </w:rPr>
              <w:t>_______ yes</w:t>
            </w:r>
            <w:r w:rsidRPr="00632375">
              <w:rPr>
                <w:rFonts w:cstheme="minorHAnsi"/>
              </w:rPr>
              <w:tab/>
            </w:r>
            <w:r w:rsidRPr="00632375">
              <w:rPr>
                <w:rFonts w:cstheme="minorHAnsi"/>
              </w:rPr>
              <w:tab/>
            </w:r>
            <w:r w:rsidRPr="00632375">
              <w:rPr>
                <w:rFonts w:eastAsia="Times New Roman" w:cstheme="minorHAnsi"/>
              </w:rPr>
              <w:t>_______ no</w:t>
            </w:r>
          </w:p>
          <w:p w:rsidR="00002982" w:rsidP="00A54564" w:rsidRDefault="00002982" w14:paraId="5C6D57DC" w14:textId="77777777">
            <w:pPr>
              <w:spacing w:after="60"/>
            </w:pPr>
            <w:r>
              <w:t xml:space="preserve">        a.  If no, how were you able to meet iSA deadlines?       ________________________________</w:t>
            </w:r>
          </w:p>
          <w:p w:rsidRPr="00632375" w:rsidR="00002982" w:rsidP="00A54564" w:rsidRDefault="00002982" w14:paraId="69D070A8" w14:textId="77777777">
            <w:pPr>
              <w:spacing w:after="60"/>
            </w:pPr>
            <w:r>
              <w:t xml:space="preserve">        b.  If yes, how did COVID-19 response activities delay your iSA work?  __________________________</w:t>
            </w:r>
          </w:p>
        </w:tc>
      </w:tr>
    </w:tbl>
    <w:p w:rsidRPr="00131E73" w:rsidR="006F4DAB" w:rsidP="00131E73" w:rsidRDefault="006F4DAB" w14:paraId="6E63DFE3" w14:textId="4CEBE5FA">
      <w:pPr>
        <w:pStyle w:val="Default"/>
        <w:rPr>
          <w:b/>
          <w:bCs/>
          <w:sz w:val="23"/>
          <w:szCs w:val="23"/>
        </w:rPr>
      </w:pPr>
    </w:p>
    <w:sectPr w:rsidRPr="00131E73" w:rsidR="006F4DAB"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3359A" w14:textId="77777777" w:rsidR="00A20E3B" w:rsidRDefault="00A20E3B" w:rsidP="006F4DAB">
      <w:pPr>
        <w:spacing w:after="0" w:line="240" w:lineRule="auto"/>
      </w:pPr>
      <w:r>
        <w:separator/>
      </w:r>
    </w:p>
  </w:endnote>
  <w:endnote w:type="continuationSeparator" w:id="0">
    <w:p w14:paraId="0FEEF8BF" w14:textId="77777777" w:rsidR="00A20E3B" w:rsidRDefault="00A20E3B" w:rsidP="006F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MS Gothic"/>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27D71" w14:textId="77777777" w:rsidR="00A20E3B" w:rsidRDefault="00A20E3B" w:rsidP="006F4DAB">
      <w:pPr>
        <w:spacing w:after="0" w:line="240" w:lineRule="auto"/>
      </w:pPr>
      <w:r>
        <w:separator/>
      </w:r>
    </w:p>
  </w:footnote>
  <w:footnote w:type="continuationSeparator" w:id="0">
    <w:p w14:paraId="385F182B" w14:textId="77777777" w:rsidR="00A20E3B" w:rsidRDefault="00A20E3B" w:rsidP="006F4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B76"/>
    <w:multiLevelType w:val="hybridMultilevel"/>
    <w:tmpl w:val="5F12BBA2"/>
    <w:lvl w:ilvl="0" w:tplc="73CA7156">
      <w:start w:val="1"/>
      <w:numFmt w:val="decimal"/>
      <w:lvlText w:val="%1."/>
      <w:lvlJc w:val="left"/>
      <w:pPr>
        <w:ind w:left="405" w:hanging="360"/>
      </w:pPr>
      <w:rPr>
        <w:rFonts w:cstheme="minorBidi"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18D2AB2"/>
    <w:multiLevelType w:val="hybridMultilevel"/>
    <w:tmpl w:val="0EBC8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B2221"/>
    <w:multiLevelType w:val="hybridMultilevel"/>
    <w:tmpl w:val="02DE7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D221A"/>
    <w:multiLevelType w:val="hybridMultilevel"/>
    <w:tmpl w:val="6C5A2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91C89"/>
    <w:multiLevelType w:val="hybridMultilevel"/>
    <w:tmpl w:val="147AF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27E0D"/>
    <w:multiLevelType w:val="hybridMultilevel"/>
    <w:tmpl w:val="4B06A9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10889"/>
    <w:multiLevelType w:val="hybridMultilevel"/>
    <w:tmpl w:val="79D8CB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76A33"/>
    <w:multiLevelType w:val="hybridMultilevel"/>
    <w:tmpl w:val="6CB84652"/>
    <w:lvl w:ilvl="0" w:tplc="7060A76C">
      <w:start w:val="1"/>
      <w:numFmt w:val="lowerLetter"/>
      <w:lvlText w:val="%1."/>
      <w:lvlJc w:val="left"/>
      <w:pPr>
        <w:ind w:left="765" w:hanging="360"/>
      </w:pPr>
      <w:rPr>
        <w:rFonts w:eastAsia="Times New Roma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097D3C8E"/>
    <w:multiLevelType w:val="hybridMultilevel"/>
    <w:tmpl w:val="E9BC5F2A"/>
    <w:lvl w:ilvl="0" w:tplc="063EF794">
      <w:start w:val="1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F5390A"/>
    <w:multiLevelType w:val="hybridMultilevel"/>
    <w:tmpl w:val="D8CE0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4528D"/>
    <w:multiLevelType w:val="hybridMultilevel"/>
    <w:tmpl w:val="ECA87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700C7"/>
    <w:multiLevelType w:val="hybridMultilevel"/>
    <w:tmpl w:val="ECAC4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0657E"/>
    <w:multiLevelType w:val="hybridMultilevel"/>
    <w:tmpl w:val="8AAA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803F5"/>
    <w:multiLevelType w:val="hybridMultilevel"/>
    <w:tmpl w:val="A2C62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74FF5"/>
    <w:multiLevelType w:val="hybridMultilevel"/>
    <w:tmpl w:val="73086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27674"/>
    <w:multiLevelType w:val="hybridMultilevel"/>
    <w:tmpl w:val="16D0A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87BB9"/>
    <w:multiLevelType w:val="hybridMultilevel"/>
    <w:tmpl w:val="7B3C1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55A99"/>
    <w:multiLevelType w:val="hybridMultilevel"/>
    <w:tmpl w:val="BE1E0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DA7D69"/>
    <w:multiLevelType w:val="hybridMultilevel"/>
    <w:tmpl w:val="B8FE8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35CC6"/>
    <w:multiLevelType w:val="hybridMultilevel"/>
    <w:tmpl w:val="BFD04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1A3"/>
    <w:multiLevelType w:val="hybridMultilevel"/>
    <w:tmpl w:val="695A1224"/>
    <w:lvl w:ilvl="0" w:tplc="04090011">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AD6B38"/>
    <w:multiLevelType w:val="hybridMultilevel"/>
    <w:tmpl w:val="063EE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628D6"/>
    <w:multiLevelType w:val="hybridMultilevel"/>
    <w:tmpl w:val="C53C3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475F23"/>
    <w:multiLevelType w:val="hybridMultilevel"/>
    <w:tmpl w:val="72C0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786D63"/>
    <w:multiLevelType w:val="hybridMultilevel"/>
    <w:tmpl w:val="5DE8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322E7"/>
    <w:multiLevelType w:val="hybridMultilevel"/>
    <w:tmpl w:val="8042F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917640"/>
    <w:multiLevelType w:val="hybridMultilevel"/>
    <w:tmpl w:val="5C8A7C62"/>
    <w:lvl w:ilvl="0" w:tplc="142C34B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2CC82264"/>
    <w:multiLevelType w:val="hybridMultilevel"/>
    <w:tmpl w:val="36D03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02E30"/>
    <w:multiLevelType w:val="hybridMultilevel"/>
    <w:tmpl w:val="FCE2E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454C6B"/>
    <w:multiLevelType w:val="hybridMultilevel"/>
    <w:tmpl w:val="C6BA7F7C"/>
    <w:lvl w:ilvl="0" w:tplc="E42634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7371D2"/>
    <w:multiLevelType w:val="hybridMultilevel"/>
    <w:tmpl w:val="92E60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9409F"/>
    <w:multiLevelType w:val="hybridMultilevel"/>
    <w:tmpl w:val="6144F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B353C"/>
    <w:multiLevelType w:val="hybridMultilevel"/>
    <w:tmpl w:val="0EE25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17C02"/>
    <w:multiLevelType w:val="hybridMultilevel"/>
    <w:tmpl w:val="698E0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8B1655"/>
    <w:multiLevelType w:val="hybridMultilevel"/>
    <w:tmpl w:val="E9866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908AF"/>
    <w:multiLevelType w:val="multilevel"/>
    <w:tmpl w:val="0409001D"/>
    <w:styleLink w:val="Style1"/>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087304"/>
    <w:multiLevelType w:val="hybridMultilevel"/>
    <w:tmpl w:val="CC580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6DC0FD1"/>
    <w:multiLevelType w:val="hybridMultilevel"/>
    <w:tmpl w:val="024C58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D0522A"/>
    <w:multiLevelType w:val="hybridMultilevel"/>
    <w:tmpl w:val="9614E420"/>
    <w:lvl w:ilvl="0" w:tplc="063EF794">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0450DF5"/>
    <w:multiLevelType w:val="hybridMultilevel"/>
    <w:tmpl w:val="65DE7C06"/>
    <w:lvl w:ilvl="0" w:tplc="4E520828">
      <w:start w:val="1"/>
      <w:numFmt w:val="decimal"/>
      <w:lvlText w:val="%1."/>
      <w:lvlJc w:val="left"/>
      <w:pPr>
        <w:ind w:left="720" w:hanging="360"/>
      </w:pPr>
    </w:lvl>
    <w:lvl w:ilvl="1" w:tplc="55168C70">
      <w:start w:val="1"/>
      <w:numFmt w:val="lowerLetter"/>
      <w:lvlText w:val="%2."/>
      <w:lvlJc w:val="left"/>
      <w:pPr>
        <w:ind w:left="1440" w:hanging="360"/>
      </w:pPr>
    </w:lvl>
    <w:lvl w:ilvl="2" w:tplc="4F0E5136">
      <w:start w:val="1"/>
      <w:numFmt w:val="lowerRoman"/>
      <w:lvlText w:val="%3."/>
      <w:lvlJc w:val="right"/>
      <w:pPr>
        <w:ind w:left="2160" w:hanging="180"/>
      </w:pPr>
    </w:lvl>
    <w:lvl w:ilvl="3" w:tplc="169CD636">
      <w:start w:val="1"/>
      <w:numFmt w:val="decimal"/>
      <w:lvlText w:val="%4."/>
      <w:lvlJc w:val="left"/>
      <w:pPr>
        <w:ind w:left="2880" w:hanging="360"/>
      </w:pPr>
    </w:lvl>
    <w:lvl w:ilvl="4" w:tplc="73F61A3A">
      <w:start w:val="1"/>
      <w:numFmt w:val="lowerLetter"/>
      <w:lvlText w:val="%5."/>
      <w:lvlJc w:val="left"/>
      <w:pPr>
        <w:ind w:left="3600" w:hanging="360"/>
      </w:pPr>
    </w:lvl>
    <w:lvl w:ilvl="5" w:tplc="73EA675C">
      <w:start w:val="1"/>
      <w:numFmt w:val="lowerRoman"/>
      <w:lvlText w:val="%6."/>
      <w:lvlJc w:val="right"/>
      <w:pPr>
        <w:ind w:left="4320" w:hanging="180"/>
      </w:pPr>
    </w:lvl>
    <w:lvl w:ilvl="6" w:tplc="C298F2EA">
      <w:start w:val="1"/>
      <w:numFmt w:val="decimal"/>
      <w:lvlText w:val="%7."/>
      <w:lvlJc w:val="left"/>
      <w:pPr>
        <w:ind w:left="5040" w:hanging="360"/>
      </w:pPr>
    </w:lvl>
    <w:lvl w:ilvl="7" w:tplc="829AD358">
      <w:start w:val="1"/>
      <w:numFmt w:val="lowerLetter"/>
      <w:lvlText w:val="%8."/>
      <w:lvlJc w:val="left"/>
      <w:pPr>
        <w:ind w:left="5760" w:hanging="360"/>
      </w:pPr>
    </w:lvl>
    <w:lvl w:ilvl="8" w:tplc="6142998C">
      <w:start w:val="1"/>
      <w:numFmt w:val="lowerRoman"/>
      <w:lvlText w:val="%9."/>
      <w:lvlJc w:val="right"/>
      <w:pPr>
        <w:ind w:left="6480" w:hanging="180"/>
      </w:pPr>
    </w:lvl>
  </w:abstractNum>
  <w:abstractNum w:abstractNumId="40" w15:restartNumberingAfterBreak="0">
    <w:nsid w:val="60706621"/>
    <w:multiLevelType w:val="hybridMultilevel"/>
    <w:tmpl w:val="9528B0A2"/>
    <w:lvl w:ilvl="0" w:tplc="8E469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E33FE"/>
    <w:multiLevelType w:val="hybridMultilevel"/>
    <w:tmpl w:val="96223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2143C0"/>
    <w:multiLevelType w:val="hybridMultilevel"/>
    <w:tmpl w:val="B6602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124DAE"/>
    <w:multiLevelType w:val="hybridMultilevel"/>
    <w:tmpl w:val="95962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261DB4"/>
    <w:multiLevelType w:val="hybridMultilevel"/>
    <w:tmpl w:val="44946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AE140D"/>
    <w:multiLevelType w:val="hybridMultilevel"/>
    <w:tmpl w:val="35148F86"/>
    <w:lvl w:ilvl="0" w:tplc="EE8E7DF2">
      <w:start w:val="1"/>
      <w:numFmt w:val="lowerLetter"/>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41431F"/>
    <w:multiLevelType w:val="hybridMultilevel"/>
    <w:tmpl w:val="793EA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3C7864"/>
    <w:multiLevelType w:val="hybridMultilevel"/>
    <w:tmpl w:val="D1B009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8F793B"/>
    <w:multiLevelType w:val="hybridMultilevel"/>
    <w:tmpl w:val="4488A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B07614"/>
    <w:multiLevelType w:val="hybridMultilevel"/>
    <w:tmpl w:val="6E426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796402"/>
    <w:multiLevelType w:val="hybridMultilevel"/>
    <w:tmpl w:val="AE56B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A57CBB"/>
    <w:multiLevelType w:val="hybridMultilevel"/>
    <w:tmpl w:val="EC307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FE5903"/>
    <w:multiLevelType w:val="hybridMultilevel"/>
    <w:tmpl w:val="29868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7D4339"/>
    <w:multiLevelType w:val="hybridMultilevel"/>
    <w:tmpl w:val="5050A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1E544D"/>
    <w:multiLevelType w:val="hybridMultilevel"/>
    <w:tmpl w:val="854C1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7D1D32"/>
    <w:multiLevelType w:val="hybridMultilevel"/>
    <w:tmpl w:val="8E561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163620"/>
    <w:multiLevelType w:val="hybridMultilevel"/>
    <w:tmpl w:val="12D4A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6"/>
  </w:num>
  <w:num w:numId="3">
    <w:abstractNumId w:val="24"/>
  </w:num>
  <w:num w:numId="4">
    <w:abstractNumId w:val="36"/>
  </w:num>
  <w:num w:numId="5">
    <w:abstractNumId w:val="20"/>
  </w:num>
  <w:num w:numId="6">
    <w:abstractNumId w:val="38"/>
  </w:num>
  <w:num w:numId="7">
    <w:abstractNumId w:val="8"/>
  </w:num>
  <w:num w:numId="8">
    <w:abstractNumId w:val="39"/>
  </w:num>
  <w:num w:numId="9">
    <w:abstractNumId w:val="0"/>
  </w:num>
  <w:num w:numId="10">
    <w:abstractNumId w:val="7"/>
  </w:num>
  <w:num w:numId="11">
    <w:abstractNumId w:val="45"/>
  </w:num>
  <w:num w:numId="12">
    <w:abstractNumId w:val="26"/>
  </w:num>
  <w:num w:numId="13">
    <w:abstractNumId w:val="47"/>
  </w:num>
  <w:num w:numId="14">
    <w:abstractNumId w:val="6"/>
  </w:num>
  <w:num w:numId="15">
    <w:abstractNumId w:val="28"/>
  </w:num>
  <w:num w:numId="16">
    <w:abstractNumId w:val="56"/>
  </w:num>
  <w:num w:numId="17">
    <w:abstractNumId w:val="21"/>
  </w:num>
  <w:num w:numId="18">
    <w:abstractNumId w:val="31"/>
  </w:num>
  <w:num w:numId="19">
    <w:abstractNumId w:val="12"/>
  </w:num>
  <w:num w:numId="20">
    <w:abstractNumId w:val="48"/>
  </w:num>
  <w:num w:numId="21">
    <w:abstractNumId w:val="32"/>
  </w:num>
  <w:num w:numId="22">
    <w:abstractNumId w:val="50"/>
  </w:num>
  <w:num w:numId="23">
    <w:abstractNumId w:val="44"/>
  </w:num>
  <w:num w:numId="24">
    <w:abstractNumId w:val="23"/>
  </w:num>
  <w:num w:numId="25">
    <w:abstractNumId w:val="13"/>
  </w:num>
  <w:num w:numId="26">
    <w:abstractNumId w:val="53"/>
  </w:num>
  <w:num w:numId="27">
    <w:abstractNumId w:val="1"/>
  </w:num>
  <w:num w:numId="28">
    <w:abstractNumId w:val="33"/>
  </w:num>
  <w:num w:numId="29">
    <w:abstractNumId w:val="18"/>
  </w:num>
  <w:num w:numId="30">
    <w:abstractNumId w:val="40"/>
  </w:num>
  <w:num w:numId="31">
    <w:abstractNumId w:val="29"/>
  </w:num>
  <w:num w:numId="32">
    <w:abstractNumId w:val="22"/>
  </w:num>
  <w:num w:numId="33">
    <w:abstractNumId w:val="4"/>
  </w:num>
  <w:num w:numId="34">
    <w:abstractNumId w:val="30"/>
  </w:num>
  <w:num w:numId="35">
    <w:abstractNumId w:val="15"/>
  </w:num>
  <w:num w:numId="36">
    <w:abstractNumId w:val="49"/>
  </w:num>
  <w:num w:numId="37">
    <w:abstractNumId w:val="43"/>
  </w:num>
  <w:num w:numId="38">
    <w:abstractNumId w:val="51"/>
  </w:num>
  <w:num w:numId="39">
    <w:abstractNumId w:val="19"/>
  </w:num>
  <w:num w:numId="40">
    <w:abstractNumId w:val="52"/>
  </w:num>
  <w:num w:numId="41">
    <w:abstractNumId w:val="5"/>
  </w:num>
  <w:num w:numId="42">
    <w:abstractNumId w:val="14"/>
  </w:num>
  <w:num w:numId="43">
    <w:abstractNumId w:val="10"/>
  </w:num>
  <w:num w:numId="44">
    <w:abstractNumId w:val="11"/>
  </w:num>
  <w:num w:numId="45">
    <w:abstractNumId w:val="37"/>
  </w:num>
  <w:num w:numId="46">
    <w:abstractNumId w:val="3"/>
  </w:num>
  <w:num w:numId="47">
    <w:abstractNumId w:val="17"/>
  </w:num>
  <w:num w:numId="48">
    <w:abstractNumId w:val="34"/>
  </w:num>
  <w:num w:numId="49">
    <w:abstractNumId w:val="2"/>
  </w:num>
  <w:num w:numId="50">
    <w:abstractNumId w:val="25"/>
  </w:num>
  <w:num w:numId="51">
    <w:abstractNumId w:val="9"/>
  </w:num>
  <w:num w:numId="52">
    <w:abstractNumId w:val="16"/>
  </w:num>
  <w:num w:numId="53">
    <w:abstractNumId w:val="27"/>
  </w:num>
  <w:num w:numId="54">
    <w:abstractNumId w:val="55"/>
  </w:num>
  <w:num w:numId="55">
    <w:abstractNumId w:val="54"/>
  </w:num>
  <w:num w:numId="56">
    <w:abstractNumId w:val="41"/>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F8"/>
    <w:rsid w:val="00002982"/>
    <w:rsid w:val="00131E73"/>
    <w:rsid w:val="001322B0"/>
    <w:rsid w:val="001B6F10"/>
    <w:rsid w:val="00351B64"/>
    <w:rsid w:val="003C4EF8"/>
    <w:rsid w:val="005D3BEB"/>
    <w:rsid w:val="005F1311"/>
    <w:rsid w:val="00612301"/>
    <w:rsid w:val="006F4DAB"/>
    <w:rsid w:val="00782852"/>
    <w:rsid w:val="007C2F11"/>
    <w:rsid w:val="008D7820"/>
    <w:rsid w:val="00963FC1"/>
    <w:rsid w:val="00A20E3B"/>
    <w:rsid w:val="00CE436F"/>
    <w:rsid w:val="00D26908"/>
    <w:rsid w:val="00E12CC4"/>
    <w:rsid w:val="00EC11DD"/>
    <w:rsid w:val="00EC56E9"/>
    <w:rsid w:val="00F4492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564A0"/>
  <w15:chartTrackingRefBased/>
  <w15:docId w15:val="{D94BB807-2A79-407F-BC78-D36B745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4EF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unhideWhenUsed/>
    <w:rsid w:val="00CE4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E436F"/>
    <w:rPr>
      <w:rFonts w:ascii="Segoe UI" w:hAnsi="Segoe UI" w:cs="Segoe UI"/>
      <w:sz w:val="18"/>
      <w:szCs w:val="18"/>
    </w:rPr>
  </w:style>
  <w:style w:type="table" w:styleId="TableGrid">
    <w:name w:val="Table Grid"/>
    <w:basedOn w:val="TableNormal"/>
    <w:uiPriority w:val="59"/>
    <w:rsid w:val="001B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6F10"/>
    <w:pPr>
      <w:spacing w:after="200" w:line="276" w:lineRule="auto"/>
      <w:ind w:left="720"/>
      <w:contextualSpacing/>
    </w:pPr>
  </w:style>
  <w:style w:type="character" w:customStyle="1" w:styleId="ListParagraphChar">
    <w:name w:val="List Paragraph Char"/>
    <w:basedOn w:val="DefaultParagraphFont"/>
    <w:link w:val="ListParagraph"/>
    <w:uiPriority w:val="34"/>
    <w:rsid w:val="001B6F10"/>
  </w:style>
  <w:style w:type="paragraph" w:customStyle="1" w:styleId="Pa8">
    <w:name w:val="Pa8"/>
    <w:basedOn w:val="Normal"/>
    <w:next w:val="Normal"/>
    <w:uiPriority w:val="99"/>
    <w:rsid w:val="006F4DAB"/>
    <w:pPr>
      <w:autoSpaceDE w:val="0"/>
      <w:autoSpaceDN w:val="0"/>
      <w:adjustRightInd w:val="0"/>
      <w:spacing w:after="0" w:line="161" w:lineRule="atLeast"/>
    </w:pPr>
    <w:rPr>
      <w:rFonts w:ascii="HelveticaNeueLT Std" w:hAnsi="HelveticaNeueLT Std"/>
      <w:sz w:val="24"/>
      <w:szCs w:val="24"/>
    </w:rPr>
  </w:style>
  <w:style w:type="character" w:customStyle="1" w:styleId="A3">
    <w:name w:val="A3"/>
    <w:uiPriority w:val="99"/>
    <w:rsid w:val="006F4DAB"/>
    <w:rPr>
      <w:rFonts w:cs="HelveticaNeueLT Std"/>
      <w:color w:val="000000"/>
      <w:sz w:val="16"/>
      <w:szCs w:val="16"/>
      <w:u w:val="single"/>
    </w:rPr>
  </w:style>
  <w:style w:type="paragraph" w:styleId="Header">
    <w:name w:val="header"/>
    <w:basedOn w:val="Normal"/>
    <w:link w:val="HeaderChar"/>
    <w:uiPriority w:val="99"/>
    <w:unhideWhenUsed/>
    <w:rsid w:val="006F4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AB"/>
  </w:style>
  <w:style w:type="paragraph" w:styleId="Footer">
    <w:name w:val="footer"/>
    <w:basedOn w:val="Normal"/>
    <w:link w:val="FooterChar"/>
    <w:uiPriority w:val="99"/>
    <w:unhideWhenUsed/>
    <w:rsid w:val="006F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AB"/>
  </w:style>
  <w:style w:type="paragraph" w:customStyle="1" w:styleId="Style2">
    <w:name w:val="Style2"/>
    <w:basedOn w:val="Normal"/>
    <w:rsid w:val="00EC56E9"/>
    <w:pPr>
      <w:autoSpaceDE w:val="0"/>
      <w:autoSpaceDN w:val="0"/>
      <w:adjustRightInd w:val="0"/>
      <w:spacing w:after="0" w:line="240" w:lineRule="auto"/>
      <w:jc w:val="center"/>
    </w:pPr>
    <w:rPr>
      <w:rFonts w:ascii="Arial" w:eastAsia="Times New Roman" w:hAnsi="Arial" w:cs="Arial"/>
      <w:color w:val="000000"/>
      <w:spacing w:val="-4"/>
      <w:sz w:val="15"/>
      <w:szCs w:val="24"/>
    </w:rPr>
  </w:style>
  <w:style w:type="paragraph" w:styleId="BodyText">
    <w:name w:val="Body Text"/>
    <w:basedOn w:val="Normal"/>
    <w:link w:val="BodyTextChar"/>
    <w:uiPriority w:val="1"/>
    <w:qFormat/>
    <w:rsid w:val="00EC56E9"/>
    <w:pPr>
      <w:widowControl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EC56E9"/>
    <w:rPr>
      <w:rFonts w:ascii="Times New Roman" w:eastAsia="Times New Roman" w:hAnsi="Times New Roman" w:cs="Times New Roman"/>
      <w:sz w:val="24"/>
      <w:szCs w:val="20"/>
    </w:rPr>
  </w:style>
  <w:style w:type="character" w:styleId="PageNumber">
    <w:name w:val="page number"/>
    <w:basedOn w:val="DefaultParagraphFont"/>
    <w:rsid w:val="00EC56E9"/>
  </w:style>
  <w:style w:type="character" w:styleId="Hyperlink">
    <w:name w:val="Hyperlink"/>
    <w:rsid w:val="00EC56E9"/>
    <w:rPr>
      <w:color w:val="0000FF"/>
      <w:u w:val="single"/>
    </w:rPr>
  </w:style>
  <w:style w:type="character" w:styleId="FollowedHyperlink">
    <w:name w:val="FollowedHyperlink"/>
    <w:rsid w:val="00EC56E9"/>
    <w:rPr>
      <w:color w:val="800080"/>
      <w:u w:val="single"/>
    </w:rPr>
  </w:style>
  <w:style w:type="paragraph" w:styleId="HTMLPreformatted">
    <w:name w:val="HTML Preformatted"/>
    <w:basedOn w:val="Normal"/>
    <w:link w:val="HTMLPreformattedChar"/>
    <w:rsid w:val="00EC5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C56E9"/>
    <w:rPr>
      <w:rFonts w:ascii="Courier New" w:eastAsia="Times New Roman" w:hAnsi="Courier New" w:cs="Courier New"/>
      <w:sz w:val="20"/>
      <w:szCs w:val="20"/>
    </w:rPr>
  </w:style>
  <w:style w:type="character" w:styleId="Emphasis">
    <w:name w:val="Emphasis"/>
    <w:uiPriority w:val="20"/>
    <w:qFormat/>
    <w:rsid w:val="00EC56E9"/>
    <w:rPr>
      <w:b/>
      <w:bCs/>
      <w:i w:val="0"/>
      <w:iCs w:val="0"/>
    </w:rPr>
  </w:style>
  <w:style w:type="character" w:styleId="CommentReference">
    <w:name w:val="annotation reference"/>
    <w:uiPriority w:val="99"/>
    <w:rsid w:val="00EC56E9"/>
    <w:rPr>
      <w:sz w:val="16"/>
      <w:szCs w:val="16"/>
    </w:rPr>
  </w:style>
  <w:style w:type="paragraph" w:styleId="CommentText">
    <w:name w:val="annotation text"/>
    <w:basedOn w:val="Normal"/>
    <w:link w:val="CommentTextChar"/>
    <w:uiPriority w:val="99"/>
    <w:rsid w:val="00EC56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C56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C56E9"/>
    <w:rPr>
      <w:b/>
      <w:bCs/>
    </w:rPr>
  </w:style>
  <w:style w:type="character" w:customStyle="1" w:styleId="CommentSubjectChar">
    <w:name w:val="Comment Subject Char"/>
    <w:basedOn w:val="CommentTextChar"/>
    <w:link w:val="CommentSubject"/>
    <w:uiPriority w:val="99"/>
    <w:rsid w:val="00EC56E9"/>
    <w:rPr>
      <w:rFonts w:ascii="Times New Roman" w:eastAsia="Times New Roman" w:hAnsi="Times New Roman" w:cs="Times New Roman"/>
      <w:b/>
      <w:bCs/>
      <w:sz w:val="20"/>
      <w:szCs w:val="20"/>
    </w:rPr>
  </w:style>
  <w:style w:type="paragraph" w:styleId="Revision">
    <w:name w:val="Revision"/>
    <w:hidden/>
    <w:uiPriority w:val="99"/>
    <w:semiHidden/>
    <w:rsid w:val="00EC56E9"/>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EC56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C56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56E9"/>
    <w:pPr>
      <w:widowControl w:val="0"/>
      <w:autoSpaceDE w:val="0"/>
      <w:autoSpaceDN w:val="0"/>
      <w:spacing w:after="0" w:line="240" w:lineRule="auto"/>
    </w:pPr>
    <w:rPr>
      <w:rFonts w:ascii="Calibri" w:eastAsia="Calibri" w:hAnsi="Calibri" w:cs="Calibri"/>
    </w:rPr>
  </w:style>
  <w:style w:type="numbering" w:customStyle="1" w:styleId="Style1">
    <w:name w:val="Style1"/>
    <w:uiPriority w:val="99"/>
    <w:rsid w:val="00EC56E9"/>
    <w:pPr>
      <w:numPr>
        <w:numId w:val="1"/>
      </w:numPr>
    </w:pPr>
  </w:style>
  <w:style w:type="paragraph" w:customStyle="1" w:styleId="Pa3">
    <w:name w:val="Pa3"/>
    <w:basedOn w:val="Default"/>
    <w:next w:val="Default"/>
    <w:uiPriority w:val="99"/>
    <w:rsid w:val="00EC56E9"/>
    <w:pPr>
      <w:spacing w:line="241" w:lineRule="atLeast"/>
    </w:pPr>
    <w:rPr>
      <w:rFonts w:ascii="Myriad Pro" w:eastAsia="Calibri" w:hAnsi="Myriad Pro"/>
      <w:color w:val="auto"/>
    </w:rPr>
  </w:style>
  <w:style w:type="character" w:customStyle="1" w:styleId="A2">
    <w:name w:val="A2"/>
    <w:uiPriority w:val="99"/>
    <w:rsid w:val="00EC56E9"/>
    <w:rPr>
      <w:rFonts w:cs="Myriad Pro"/>
      <w:color w:val="211D1E"/>
      <w:sz w:val="16"/>
      <w:szCs w:val="16"/>
    </w:rPr>
  </w:style>
  <w:style w:type="character" w:styleId="UnresolvedMention">
    <w:name w:val="Unresolved Mention"/>
    <w:basedOn w:val="DefaultParagraphFont"/>
    <w:uiPriority w:val="99"/>
    <w:semiHidden/>
    <w:unhideWhenUsed/>
    <w:rsid w:val="0035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715468">
      <w:bodyDiv w:val="1"/>
      <w:marLeft w:val="0"/>
      <w:marRight w:val="0"/>
      <w:marTop w:val="0"/>
      <w:marBottom w:val="0"/>
      <w:divBdr>
        <w:top w:val="none" w:sz="0" w:space="0" w:color="auto"/>
        <w:left w:val="none" w:sz="0" w:space="0" w:color="auto"/>
        <w:bottom w:val="none" w:sz="0" w:space="0" w:color="auto"/>
        <w:right w:val="none" w:sz="0" w:space="0" w:color="auto"/>
      </w:divBdr>
    </w:div>
    <w:div w:id="707796905">
      <w:bodyDiv w:val="1"/>
      <w:marLeft w:val="0"/>
      <w:marRight w:val="0"/>
      <w:marTop w:val="0"/>
      <w:marBottom w:val="0"/>
      <w:divBdr>
        <w:top w:val="none" w:sz="0" w:space="0" w:color="auto"/>
        <w:left w:val="none" w:sz="0" w:space="0" w:color="auto"/>
        <w:bottom w:val="none" w:sz="0" w:space="0" w:color="auto"/>
        <w:right w:val="none" w:sz="0" w:space="0" w:color="auto"/>
      </w:divBdr>
    </w:div>
    <w:div w:id="735055337">
      <w:bodyDiv w:val="1"/>
      <w:marLeft w:val="0"/>
      <w:marRight w:val="0"/>
      <w:marTop w:val="0"/>
      <w:marBottom w:val="0"/>
      <w:divBdr>
        <w:top w:val="none" w:sz="0" w:space="0" w:color="auto"/>
        <w:left w:val="none" w:sz="0" w:space="0" w:color="auto"/>
        <w:bottom w:val="none" w:sz="0" w:space="0" w:color="auto"/>
        <w:right w:val="none" w:sz="0" w:space="0" w:color="auto"/>
      </w:divBdr>
    </w:div>
    <w:div w:id="12016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33</Pages>
  <Words>9853</Words>
  <Characters>56164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Nti-Berko, Sonja Mali (CDC/DDID/NCEZID/DPEI)</dc:creator>
  <cp:keywords/>
  <dc:description/>
  <cp:lastModifiedBy>Nti-Berko, Sonja Mali (CDC/DDID/NCEZID/DPEI)</cp:lastModifiedBy>
  <cp:revision>8</cp:revision>
  <dcterms:created xsi:type="dcterms:W3CDTF">2021-08-08T15:49:00Z</dcterms:created>
  <dcterms:modified xsi:type="dcterms:W3CDTF">2021-08-24T20:40:00Z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2021-08-08T15:49:55Z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8cf2b82a-e916-4f61-ad08-687c1d1525f1</vt:lpwstr>
  </property>
  <property fmtid="{D5CDD505-2E9C-101B-9397-08002B2CF9AE}" pid="8" name="MSIP_Label_7b94a7b8-f06c-4dfe-bdcc-9b548fd58c31_ContentBits">
    <vt:lpwstr>0</vt:lpwstr>
  </property>
</Properties>
</file>