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2D0B" w:rsidR="001A344D" w:rsidP="001A344D" w:rsidRDefault="001A344D" w14:paraId="3EADFBC0" w14:textId="77777777">
      <w:pPr>
        <w:pStyle w:val="BodyText"/>
        <w:rPr>
          <w:b/>
          <w:bCs/>
          <w:u w:val="single"/>
        </w:rPr>
      </w:pPr>
      <w:r w:rsidRPr="00792D0B">
        <w:rPr>
          <w:b/>
          <w:bCs/>
          <w:u w:val="single"/>
        </w:rPr>
        <w:t>Supporting Statement – Part A</w:t>
      </w:r>
    </w:p>
    <w:p w:rsidR="0070219B" w:rsidP="001A344D" w:rsidRDefault="001A344D" w14:paraId="349912E5" w14:textId="21061CE6">
      <w:pPr>
        <w:pStyle w:val="BodyText"/>
        <w:rPr>
          <w:b/>
          <w:bCs/>
          <w:u w:val="single"/>
        </w:rPr>
      </w:pPr>
      <w:bookmarkStart w:name="_Hlk51524236" w:id="0"/>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3108E7">
        <w:rPr>
          <w:b/>
          <w:bCs/>
          <w:u w:val="single"/>
        </w:rPr>
        <w:t>4</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Pr="00650A8E" w:rsidR="00650A8E">
        <w:rPr>
          <w:b/>
          <w:bCs/>
          <w:u w:val="single"/>
        </w:rPr>
        <w:t>0938-1022</w:t>
      </w:r>
      <w:r w:rsidR="00650A8E">
        <w:rPr>
          <w:b/>
          <w:bCs/>
          <w:u w:val="single"/>
        </w:rPr>
        <w:t>)</w:t>
      </w:r>
    </w:p>
    <w:p w:rsidRPr="00792D0B" w:rsidR="000B094D" w:rsidP="001A344D" w:rsidRDefault="000B094D" w14:paraId="13ACF8D1" w14:textId="6A9BD86E">
      <w:pPr>
        <w:pStyle w:val="BodyText"/>
        <w:rPr>
          <w:b/>
          <w:bCs/>
          <w:u w:val="single"/>
        </w:rPr>
      </w:pPr>
      <w:r w:rsidRPr="000B6063">
        <w:rPr>
          <w:b/>
          <w:bCs/>
          <w:u w:val="single"/>
        </w:rPr>
        <w:t>FY 202</w:t>
      </w:r>
      <w:r w:rsidRPr="000B6063" w:rsidR="003108E7">
        <w:rPr>
          <w:b/>
          <w:bCs/>
          <w:u w:val="single"/>
        </w:rPr>
        <w:t>2</w:t>
      </w:r>
      <w:r w:rsidRPr="000B6063">
        <w:rPr>
          <w:b/>
          <w:bCs/>
          <w:u w:val="single"/>
        </w:rPr>
        <w:t xml:space="preserve"> IPPS/LTCH PPS </w:t>
      </w:r>
      <w:r w:rsidRPr="000B6063" w:rsidR="003108E7">
        <w:rPr>
          <w:b/>
          <w:bCs/>
          <w:u w:val="single"/>
        </w:rPr>
        <w:t>Proposed</w:t>
      </w:r>
      <w:r w:rsidRPr="000B6063" w:rsidR="002246BC">
        <w:rPr>
          <w:b/>
          <w:bCs/>
          <w:u w:val="single"/>
        </w:rPr>
        <w:t xml:space="preserve"> </w:t>
      </w:r>
      <w:r w:rsidRPr="000B6063">
        <w:rPr>
          <w:b/>
          <w:bCs/>
          <w:u w:val="single"/>
        </w:rPr>
        <w:t xml:space="preserve">Rule (RIN </w:t>
      </w:r>
      <w:r w:rsidRPr="000B6063" w:rsidR="001C64EA">
        <w:rPr>
          <w:b/>
          <w:bCs/>
          <w:u w:val="single"/>
        </w:rPr>
        <w:t>0938-A</w:t>
      </w:r>
      <w:r w:rsidRPr="000B6063" w:rsidR="002B2FA6">
        <w:rPr>
          <w:b/>
          <w:bCs/>
          <w:u w:val="single"/>
        </w:rPr>
        <w:t>U</w:t>
      </w:r>
      <w:r w:rsidRPr="000B6063" w:rsidR="00774981">
        <w:rPr>
          <w:b/>
          <w:bCs/>
          <w:u w:val="single"/>
        </w:rPr>
        <w:t>44</w:t>
      </w:r>
      <w:r w:rsidRPr="000B6063" w:rsidR="00DB66CF">
        <w:rPr>
          <w:b/>
          <w:bCs/>
          <w:u w:val="single"/>
        </w:rPr>
        <w:t>, CMS-17</w:t>
      </w:r>
      <w:r w:rsidRPr="000B6063" w:rsidR="006F3AA7">
        <w:rPr>
          <w:b/>
          <w:bCs/>
          <w:u w:val="single"/>
        </w:rPr>
        <w:t>52</w:t>
      </w:r>
      <w:r w:rsidRPr="000B6063" w:rsidR="00616E46">
        <w:rPr>
          <w:b/>
          <w:bCs/>
          <w:u w:val="single"/>
        </w:rPr>
        <w:t>-</w:t>
      </w:r>
      <w:r w:rsidRPr="0001376F" w:rsidR="006F3AA7">
        <w:rPr>
          <w:b/>
          <w:bCs/>
          <w:u w:val="single"/>
        </w:rPr>
        <w:t>P</w:t>
      </w:r>
      <w:r w:rsidRPr="006B3FF8">
        <w:rPr>
          <w:b/>
          <w:bCs/>
          <w:u w:val="single"/>
        </w:rPr>
        <w:t>)</w:t>
      </w:r>
    </w:p>
    <w:bookmarkEnd w:id="0"/>
    <w:p w:rsidRPr="00792D0B" w:rsidR="001A344D" w:rsidP="001A344D" w:rsidRDefault="001A344D" w14:paraId="13C40411" w14:textId="77777777">
      <w:pPr>
        <w:pStyle w:val="BodyText"/>
        <w:jc w:val="left"/>
        <w:rPr>
          <w:u w:val="single"/>
        </w:rPr>
      </w:pPr>
    </w:p>
    <w:p w:rsidRPr="0026668F" w:rsidR="001A344D" w:rsidP="00482A3A" w:rsidRDefault="00CD7703" w14:paraId="61DCC748" w14:textId="205DFB4B">
      <w:pPr>
        <w:pStyle w:val="Heading1"/>
        <w:numPr>
          <w:ilvl w:val="0"/>
          <w:numId w:val="0"/>
        </w:numPr>
        <w:rPr>
          <w:b/>
          <w:u w:val="none"/>
        </w:rPr>
      </w:pPr>
      <w:r>
        <w:rPr>
          <w:b/>
          <w:u w:val="none"/>
        </w:rPr>
        <w:t>A.</w:t>
      </w:r>
      <w:r>
        <w:rPr>
          <w:b/>
          <w:u w:val="none"/>
        </w:rPr>
        <w:tab/>
      </w:r>
      <w:r w:rsidRPr="0026668F" w:rsidR="001A344D">
        <w:rPr>
          <w:b/>
          <w:u w:val="none"/>
        </w:rPr>
        <w:t>Background</w:t>
      </w:r>
    </w:p>
    <w:p w:rsidRPr="00792D0B" w:rsidR="001A344D" w:rsidP="001A344D" w:rsidRDefault="001A344D" w14:paraId="6DD5FD74" w14:textId="77777777"/>
    <w:p w:rsidR="00C616C1" w:rsidP="008C366A" w:rsidRDefault="00384BF9" w14:paraId="22CA8786" w14:textId="7D3C56D4">
      <w:r>
        <w:t>The Centers for Medicare &amp; Medicaid Services (</w:t>
      </w:r>
      <w:r w:rsidRPr="00792D0B" w:rsidR="001A344D">
        <w:t>CMS</w:t>
      </w:r>
      <w:r>
        <w:t>)</w:t>
      </w:r>
      <w:r w:rsidRPr="00792D0B" w:rsidR="001A344D">
        <w:t xml:space="preserve"> seeks to empower consumers to make more informed decisions about their health care and to promote higher quality of care through its</w:t>
      </w:r>
      <w:r w:rsidR="00C52BF5">
        <w:t xml:space="preserve"> quality reporting programs.  </w:t>
      </w:r>
      <w:r w:rsidRPr="00380FB9" w:rsidR="008C366A">
        <w:t xml:space="preserve">To begin participation in the Hospital </w:t>
      </w:r>
      <w:r w:rsidR="00B10DFA">
        <w:t>Inpatient Quality Reporting (</w:t>
      </w:r>
      <w:r w:rsidRPr="00380FB9" w:rsidR="008C366A">
        <w:t>IQR</w:t>
      </w:r>
      <w:r w:rsidR="00B10DFA">
        <w:t>)</w:t>
      </w:r>
      <w:r w:rsidR="008C366A">
        <w:t xml:space="preserve"> Program</w:t>
      </w:r>
      <w:r w:rsidRPr="00380FB9" w:rsidR="008C366A">
        <w:t xml:space="preserve">, all hospitals </w:t>
      </w:r>
      <w:r w:rsidR="008C366A">
        <w:t xml:space="preserve">paid under the </w:t>
      </w:r>
      <w:r w:rsidR="00B10DFA">
        <w:t>Inpatient Prospective Payment System (</w:t>
      </w:r>
      <w:r w:rsidR="008C366A">
        <w:t>IPPS</w:t>
      </w:r>
      <w:r w:rsidR="00B10DFA">
        <w:t>)</w:t>
      </w:r>
      <w:r w:rsidR="008C366A">
        <w:t xml:space="preserve"> </w:t>
      </w:r>
      <w:r w:rsidRPr="00380FB9" w:rsidR="008C366A">
        <w:t xml:space="preserve">must complete a </w:t>
      </w:r>
      <w:r w:rsidR="008C366A">
        <w:t xml:space="preserve">Hospital </w:t>
      </w:r>
      <w:r w:rsidR="00B10DFA">
        <w:t>IQR</w:t>
      </w:r>
      <w:r w:rsidR="008C366A">
        <w:t xml:space="preserve"> </w:t>
      </w:r>
      <w:r w:rsidRPr="00380FB9" w:rsidR="008C366A">
        <w:t xml:space="preserve">Notice of </w:t>
      </w:r>
      <w:r w:rsidRPr="00380FB9" w:rsidR="008C366A">
        <w:lastRenderedPageBreak/>
        <w:t>Participation.</w:t>
      </w:r>
      <w:r w:rsidR="008C366A">
        <w:t xml:space="preserve"> </w:t>
      </w:r>
      <w:r w:rsidRPr="00380FB9" w:rsidR="008C366A">
        <w:t xml:space="preserve"> The Notice of Participation explains the participation and reporting requirements for the program. </w:t>
      </w:r>
      <w:r w:rsidR="008C366A">
        <w:t xml:space="preserve"> </w:t>
      </w:r>
      <w:r w:rsidRPr="00380FB9" w:rsidR="008C366A">
        <w:t>The form explains that in order to receive the full market basket update</w:t>
      </w:r>
      <w:r w:rsidR="008C366A">
        <w:t xml:space="preserve"> (or </w:t>
      </w:r>
      <w:r w:rsidR="0D107A02">
        <w:t>A</w:t>
      </w:r>
      <w:r w:rsidR="00B10DFA">
        <w:t xml:space="preserve">nnual </w:t>
      </w:r>
      <w:r w:rsidR="4FA7439A">
        <w:t>P</w:t>
      </w:r>
      <w:r w:rsidR="00B10DFA">
        <w:t xml:space="preserve">ayment </w:t>
      </w:r>
      <w:r w:rsidR="5A3D166B">
        <w:t>U</w:t>
      </w:r>
      <w:r w:rsidR="00B10DFA">
        <w:t>pdate (</w:t>
      </w:r>
      <w:r w:rsidR="008C366A">
        <w:t>APU</w:t>
      </w:r>
      <w:r w:rsidR="00B10DFA">
        <w:t>)</w:t>
      </w:r>
      <w:r w:rsidR="008C366A">
        <w:t>)</w:t>
      </w:r>
      <w:r w:rsidRPr="00380FB9" w:rsidR="008C366A">
        <w:t>, the hospital</w:t>
      </w:r>
      <w:r w:rsidR="008C366A">
        <w:t>s are</w:t>
      </w:r>
      <w:r w:rsidRPr="00380FB9" w:rsidR="008C366A">
        <w:t xml:space="preserve"> agreeing to </w:t>
      </w:r>
      <w:r w:rsidR="008C366A">
        <w:t xml:space="preserve">submit data on selected measures and </w:t>
      </w:r>
      <w:r w:rsidRPr="00380FB9" w:rsidR="008C366A">
        <w:t>allow</w:t>
      </w:r>
      <w:r w:rsidR="005E6A4D">
        <w:t>ing</w:t>
      </w:r>
      <w:r w:rsidRPr="00380FB9" w:rsidR="008C366A">
        <w:t xml:space="preserve"> CMS to publish their data f</w:t>
      </w:r>
      <w:r w:rsidR="008C366A">
        <w:t>or public viewing according to section</w:t>
      </w:r>
      <w:r w:rsidRPr="00380FB9" w:rsidR="008C366A">
        <w:t xml:space="preserve"> </w:t>
      </w:r>
      <w:r w:rsidR="008C366A">
        <w:t>1886(b)(3)(B)(viii) of the Social Security Act.  Other h</w:t>
      </w:r>
      <w:r w:rsidRPr="00380FB9" w:rsidR="008C366A">
        <w:t>ospitals</w:t>
      </w:r>
      <w:r w:rsidR="008C366A">
        <w:t xml:space="preserve"> not paid under </w:t>
      </w:r>
      <w:r w:rsidR="00AD0442">
        <w:t>the</w:t>
      </w:r>
      <w:r w:rsidR="008C366A">
        <w:t xml:space="preserve"> </w:t>
      </w:r>
      <w:r w:rsidRPr="006F5BBE" w:rsidR="00B10DFA">
        <w:rPr>
          <w:bCs/>
        </w:rPr>
        <w:t>IPPS</w:t>
      </w:r>
      <w:r w:rsidR="008C366A">
        <w:t>, such as critical access hospitals,</w:t>
      </w:r>
      <w:r w:rsidRPr="00380FB9" w:rsidR="008C366A">
        <w:t xml:space="preserve"> may also wish to </w:t>
      </w:r>
      <w:r w:rsidR="008C366A">
        <w:t xml:space="preserve">voluntarily </w:t>
      </w:r>
      <w:r w:rsidRPr="00380FB9" w:rsidR="008C366A">
        <w:t xml:space="preserve">submit data and have their data published for public viewing. </w:t>
      </w:r>
      <w:r w:rsidR="008C366A">
        <w:t xml:space="preserve"> In order to accommodate the</w:t>
      </w:r>
      <w:r w:rsidRPr="00380FB9" w:rsidR="008C366A">
        <w:t>se hospitals, a separate</w:t>
      </w:r>
      <w:r w:rsidR="008C366A">
        <w:t xml:space="preserve"> section of the participation</w:t>
      </w:r>
      <w:r w:rsidRPr="00380FB9" w:rsidR="008C366A">
        <w:t xml:space="preserve"> form</w:t>
      </w:r>
      <w:r w:rsidR="008C366A">
        <w:t>, referred to as the Optional Public Reporting Notice of Participation, is available for these hospitals to give</w:t>
      </w:r>
      <w:r w:rsidRPr="00380FB9" w:rsidR="008C366A">
        <w:t xml:space="preserve"> CMS permission to collect and publish data that </w:t>
      </w:r>
      <w:r w:rsidR="008C366A">
        <w:t>are</w:t>
      </w:r>
      <w:r w:rsidRPr="00380FB9" w:rsidR="008C366A">
        <w:t xml:space="preserve"> voluntarily submitted by </w:t>
      </w:r>
      <w:r w:rsidR="008C366A">
        <w:t>a</w:t>
      </w:r>
      <w:r w:rsidRPr="00380FB9" w:rsidR="008C366A">
        <w:t xml:space="preserve"> hospital.  These hospitals may choose to suppress a measure or measures prior to their posting on</w:t>
      </w:r>
      <w:r w:rsidR="008C366A">
        <w:t xml:space="preserve"> the CMS</w:t>
      </w:r>
      <w:r w:rsidRPr="00380FB9" w:rsidR="008C366A">
        <w:t xml:space="preserve"> </w:t>
      </w:r>
      <w:r w:rsidRPr="6985DB04" w:rsidR="000E6268">
        <w:rPr>
          <w:i/>
          <w:iCs/>
        </w:rPr>
        <w:t xml:space="preserve">Care </w:t>
      </w:r>
      <w:r w:rsidRPr="00B30999" w:rsidR="008C366A">
        <w:rPr>
          <w:i/>
        </w:rPr>
        <w:t>Compare</w:t>
      </w:r>
      <w:r w:rsidR="008C366A">
        <w:t xml:space="preserve"> website</w:t>
      </w:r>
      <w:r w:rsidR="003A27C8">
        <w:t xml:space="preserve"> or its successor website(s)</w:t>
      </w:r>
      <w:r w:rsidR="008C366A">
        <w:t>.</w:t>
      </w:r>
      <w:r w:rsidRPr="00380FB9" w:rsidR="008C366A">
        <w:t xml:space="preserve"> </w:t>
      </w:r>
      <w:r w:rsidR="008C366A">
        <w:t xml:space="preserve"> </w:t>
      </w:r>
    </w:p>
    <w:p w:rsidR="00DF0C2B" w:rsidP="008C366A" w:rsidRDefault="00DF0C2B" w14:paraId="0B2DDE59" w14:textId="77777777"/>
    <w:p w:rsidR="008C366A" w:rsidP="008C366A" w:rsidRDefault="00DF0C2B" w14:paraId="23263E7B" w14:textId="04AC92B4">
      <w:r>
        <w:lastRenderedPageBreak/>
        <w:t>H</w:t>
      </w:r>
      <w:r w:rsidRPr="00380FB9" w:rsidR="008C366A">
        <w:t>ospital</w:t>
      </w:r>
      <w:r>
        <w:t>s</w:t>
      </w:r>
      <w:r w:rsidRPr="00380FB9" w:rsidR="008C366A">
        <w:t xml:space="preserve"> that indicated </w:t>
      </w:r>
      <w:r>
        <w:t>their</w:t>
      </w:r>
      <w:r w:rsidRPr="00380FB9" w:rsidR="008C366A">
        <w:t xml:space="preserve"> intent to participate will be considered active Hospital IQR </w:t>
      </w:r>
      <w:r w:rsidR="008C366A">
        <w:t xml:space="preserve">Program </w:t>
      </w:r>
      <w:r w:rsidRPr="00380FB9" w:rsidR="008C366A">
        <w:t>participant</w:t>
      </w:r>
      <w:r>
        <w:t>s</w:t>
      </w:r>
      <w:r w:rsidRPr="00380FB9" w:rsidR="008C366A">
        <w:t xml:space="preserve"> until the</w:t>
      </w:r>
      <w:r>
        <w:t>y</w:t>
      </w:r>
      <w:r w:rsidRPr="00380FB9" w:rsidR="008C366A">
        <w:t xml:space="preserve"> submit a withdrawal to CMS.</w:t>
      </w:r>
      <w:r w:rsidR="008C366A">
        <w:t xml:space="preserve">  </w:t>
      </w:r>
      <w:r w:rsidRPr="00380FB9" w:rsidR="008C366A">
        <w:t xml:space="preserve">Hospitals that no longer </w:t>
      </w:r>
      <w:r w:rsidR="008C366A">
        <w:t>wish</w:t>
      </w:r>
      <w:r w:rsidRPr="00380FB9" w:rsidR="008C366A">
        <w:t xml:space="preserve"> to participate in the Hospital IQR </w:t>
      </w:r>
      <w:r w:rsidR="008C366A">
        <w:t>P</w:t>
      </w:r>
      <w:r w:rsidRPr="00380FB9" w:rsidR="008C366A">
        <w:t xml:space="preserve">rogram or those </w:t>
      </w:r>
      <w:r w:rsidR="008C366A">
        <w:t>that</w:t>
      </w:r>
      <w:r w:rsidRPr="00380FB9" w:rsidR="008C366A">
        <w:t xml:space="preserve"> no longer </w:t>
      </w:r>
      <w:r w:rsidR="008C366A">
        <w:t>wish</w:t>
      </w:r>
      <w:r w:rsidRPr="00380FB9" w:rsidR="008C366A">
        <w:t xml:space="preserve"> to submit data for publishing on </w:t>
      </w:r>
      <w:r w:rsidR="000E6268">
        <w:rPr>
          <w:i/>
        </w:rPr>
        <w:t>Care</w:t>
      </w:r>
      <w:r w:rsidRPr="00B30999" w:rsidR="000E6268">
        <w:rPr>
          <w:i/>
        </w:rPr>
        <w:t xml:space="preserve"> </w:t>
      </w:r>
      <w:r w:rsidRPr="00B30999" w:rsidR="008C366A">
        <w:rPr>
          <w:i/>
        </w:rPr>
        <w:t>Compare</w:t>
      </w:r>
      <w:r w:rsidRPr="00380FB9" w:rsidR="008C366A">
        <w:t xml:space="preserve"> </w:t>
      </w:r>
      <w:r w:rsidR="003A27C8">
        <w:t xml:space="preserve">or its successor website(s) </w:t>
      </w:r>
      <w:r w:rsidRPr="00380FB9" w:rsidR="008C366A">
        <w:t xml:space="preserve">can notify CMS of their decision </w:t>
      </w:r>
      <w:r w:rsidR="008C366A">
        <w:t>using</w:t>
      </w:r>
      <w:r w:rsidRPr="00380FB9" w:rsidR="008C366A">
        <w:t xml:space="preserve"> the </w:t>
      </w:r>
      <w:r w:rsidR="008C366A">
        <w:t xml:space="preserve">same form discussed above.  </w:t>
      </w:r>
    </w:p>
    <w:p w:rsidRPr="00380FB9" w:rsidR="008C366A" w:rsidP="008C366A" w:rsidRDefault="008C366A" w14:paraId="0D37BBF2" w14:textId="77777777"/>
    <w:p w:rsidRPr="00380FB9" w:rsidR="008C366A" w:rsidP="008C366A" w:rsidRDefault="008C366A" w14:paraId="2E31DC6D" w14:textId="28E4210E">
      <w:r w:rsidRPr="00380FB9">
        <w:t>Annually, hospita</w:t>
      </w:r>
      <w:r>
        <w:t xml:space="preserve">ls participating in hospital quality reporting use the </w:t>
      </w:r>
      <w:r w:rsidRPr="00C545DB">
        <w:t xml:space="preserve">Hospital Quality Reporting </w:t>
      </w:r>
      <w:r>
        <w:t xml:space="preserve">Data Accuracy and Completeness Acknowledgement (DACA)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rsidR="003D57AE">
        <w:t>, completed annually,</w:t>
      </w:r>
      <w:r w:rsidRPr="00380FB9">
        <w:t xml:space="preserve"> is simply </w:t>
      </w:r>
      <w:r>
        <w:t xml:space="preserve">an </w:t>
      </w:r>
      <w:r w:rsidRPr="00380FB9">
        <w:t xml:space="preserve">acknowledgement that the data a hospital has submitted </w:t>
      </w:r>
      <w:r>
        <w:t>are</w:t>
      </w:r>
      <w:r w:rsidRPr="00380FB9">
        <w:t xml:space="preserve"> complete and accurate.</w:t>
      </w:r>
    </w:p>
    <w:p w:rsidRPr="00380FB9" w:rsidR="008C366A" w:rsidP="008C366A" w:rsidRDefault="008C366A" w14:paraId="49E20D33" w14:textId="77777777"/>
    <w:p w:rsidRPr="00380FB9" w:rsidR="008C366A" w:rsidP="008C366A" w:rsidRDefault="008C366A" w14:paraId="002141EF" w14:textId="6B84AD33">
      <w:r w:rsidRPr="00380FB9">
        <w:lastRenderedPageBreak/>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000E6268">
        <w:rPr>
          <w:i/>
          <w:iCs/>
        </w:rPr>
        <w:t>Care</w:t>
      </w:r>
      <w:r w:rsidRPr="00380FB9" w:rsidR="000E6268">
        <w:rPr>
          <w:i/>
          <w:iCs/>
        </w:rPr>
        <w:t xml:space="preserve"> </w:t>
      </w:r>
      <w:r w:rsidRPr="00380FB9">
        <w:rPr>
          <w:i/>
          <w:iCs/>
        </w:rPr>
        <w:t xml:space="preserve">Compare </w:t>
      </w:r>
      <w:r w:rsidR="003A27C8">
        <w:rPr>
          <w:iCs/>
        </w:rPr>
        <w:t xml:space="preserve">or its successor website(s)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8C366A" w:rsidP="008C366A" w:rsidRDefault="008C366A" w14:paraId="16EB3097" w14:textId="77777777">
      <w:pPr>
        <w:autoSpaceDE w:val="0"/>
        <w:autoSpaceDN w:val="0"/>
        <w:adjustRightInd w:val="0"/>
      </w:pPr>
    </w:p>
    <w:p w:rsidR="008C366A" w:rsidP="008C366A" w:rsidRDefault="008C366A" w14:paraId="57B3BE43" w14:textId="5BF56500">
      <w:r w:rsidRPr="00E94AAD">
        <w:t xml:space="preserve">Hospitals that do not treat </w:t>
      </w:r>
      <w:r>
        <w:t xml:space="preserve">specified </w:t>
      </w:r>
      <w:r w:rsidRPr="00E94AAD">
        <w:t xml:space="preserve">conditions or </w:t>
      </w:r>
      <w:r>
        <w:t xml:space="preserve">that </w:t>
      </w:r>
      <w:r w:rsidRPr="00E94AAD">
        <w:t xml:space="preserve">do not have treatment locations defined for </w:t>
      </w:r>
      <w:r>
        <w:t xml:space="preserve">certain of </w:t>
      </w:r>
      <w:r w:rsidRPr="00E94AAD">
        <w:t xml:space="preserve">the National Healthcare Safety Network’s healthcare-associated infection (HAI) measures (CLABSI, CAUTI, and Surgical Site Infection) have the option to either complete the enrollment process with National Healthcare Safety Network </w:t>
      </w:r>
      <w:r w:rsidR="009C1438">
        <w:t xml:space="preserve">(NHSN) </w:t>
      </w:r>
      <w:r w:rsidRPr="00E94AAD">
        <w:t>and indicate that they do not hav</w:t>
      </w:r>
      <w:r>
        <w:t xml:space="preserve">e patients who meet the </w:t>
      </w:r>
      <w:r>
        <w:lastRenderedPageBreak/>
        <w:t>measure</w:t>
      </w:r>
      <w:r w:rsidRPr="00E94AAD">
        <w:t xml:space="preserve"> requirements</w:t>
      </w:r>
      <w:r>
        <w:t>,</w:t>
      </w:r>
      <w:r w:rsidRPr="00E94AAD">
        <w:t xml:space="preserve"> or submit a CMS IPPS Quality Reporting Programs Measure Exception Form for PC</w:t>
      </w:r>
      <w:r>
        <w:t xml:space="preserve"> </w:t>
      </w:r>
      <w:r w:rsidRPr="00E94AAD">
        <w:t xml:space="preserve">and HAI Data Submission.  Hospitals that do not have an Obstetrics Department and do not deliver babies may </w:t>
      </w:r>
      <w:r>
        <w:t xml:space="preserve">also </w:t>
      </w:r>
      <w:r w:rsidRPr="00E94AAD">
        <w:t xml:space="preserve">use this form for the PC-01: Elective Delivery measure.  This Measure Exception Form will reduce the burden of completing the entire </w:t>
      </w:r>
      <w:r w:rsidR="00B30C30">
        <w:t>NHSN</w:t>
      </w:r>
      <w:r w:rsidRPr="00E94AAD">
        <w:t xml:space="preserve"> enrollment process or entering zero denominator information for inapplicable measures for the hospitals that meet the exception requirements.  </w:t>
      </w:r>
      <w:r>
        <w:t xml:space="preserve"> </w:t>
      </w:r>
    </w:p>
    <w:p w:rsidRPr="00E710EA" w:rsidR="008C366A" w:rsidP="008C366A" w:rsidRDefault="008C366A" w14:paraId="2596FB65" w14:textId="77777777">
      <w:pPr>
        <w:pStyle w:val="NoSpacing"/>
      </w:pPr>
    </w:p>
    <w:p w:rsidR="008C366A" w:rsidP="000B4BDA" w:rsidRDefault="009B44F4" w14:paraId="5A3AA156" w14:textId="04F1A1AF">
      <w:pPr>
        <w:autoSpaceDE w:val="0"/>
        <w:autoSpaceDN w:val="0"/>
        <w:adjustRightInd w:val="0"/>
        <w:rPr>
          <w:color w:val="000000" w:themeColor="text1"/>
        </w:rPr>
      </w:pPr>
      <w:r>
        <w:t xml:space="preserve"> </w:t>
      </w:r>
      <w:r w:rsidRPr="00380FB9" w:rsidR="008C366A">
        <w:t xml:space="preserve">CMS </w:t>
      </w:r>
      <w:r w:rsidDel="004C012A" w:rsidR="008C366A">
        <w:t>selects</w:t>
      </w:r>
      <w:r w:rsidRPr="00380FB9" w:rsidDel="004C012A" w:rsidR="008C366A">
        <w:t xml:space="preserve"> </w:t>
      </w:r>
      <w:r w:rsidDel="004C012A" w:rsidR="008C366A">
        <w:t xml:space="preserve">up to </w:t>
      </w:r>
      <w:r w:rsidR="00035EBC">
        <w:t>4</w:t>
      </w:r>
      <w:r w:rsidDel="004C012A" w:rsidR="008C366A">
        <w:t>00 s</w:t>
      </w:r>
      <w:r w:rsidRPr="00380FB9" w:rsidDel="004C012A" w:rsidR="008C366A">
        <w:t xml:space="preserve">ubsection </w:t>
      </w:r>
      <w:r w:rsidDel="004C012A" w:rsidR="008C366A">
        <w:t>(d)</w:t>
      </w:r>
      <w:r w:rsidRPr="00380FB9" w:rsidDel="004C012A" w:rsidR="008C366A">
        <w:t xml:space="preserve"> hospitals</w:t>
      </w:r>
      <w:r w:rsidDel="004C012A" w:rsidR="008C366A">
        <w:t xml:space="preserve"> participating in the Hospital IQR Program</w:t>
      </w:r>
      <w:r w:rsidRPr="00380FB9" w:rsidDel="004C012A" w:rsidR="008C366A">
        <w:t xml:space="preserve"> on an annual </w:t>
      </w:r>
      <w:r w:rsidDel="004C012A" w:rsidR="008C366A">
        <w:t xml:space="preserve">basis </w:t>
      </w:r>
      <w:r w:rsidRPr="00380FB9" w:rsidDel="004C012A" w:rsidR="008C366A">
        <w:t>for validation</w:t>
      </w:r>
      <w:r w:rsidDel="004C012A" w:rsidR="008C366A">
        <w:t xml:space="preserve"> </w:t>
      </w:r>
      <w:r w:rsidRPr="00E46690" w:rsidDel="004C012A" w:rsidR="008C366A">
        <w:t>(</w:t>
      </w:r>
      <w:r w:rsidR="00035EBC">
        <w:t>85 FR 58946 and 58948</w:t>
      </w:r>
      <w:r w:rsidRPr="00E46690" w:rsidDel="004C012A" w:rsidR="008C366A">
        <w:t>)</w:t>
      </w:r>
      <w:r w:rsidRPr="00380FB9" w:rsidDel="004C012A" w:rsidR="008C366A">
        <w:t>.</w:t>
      </w:r>
      <w:r w:rsidDel="004C012A" w:rsidR="008C366A">
        <w:t xml:space="preserve">  </w:t>
      </w:r>
      <w:r w:rsidR="009F5F88">
        <w:t xml:space="preserve">Specifically, CMS randomly selects up to 200 hospitals </w:t>
      </w:r>
      <w:r w:rsidR="00E10013">
        <w:t xml:space="preserve">for validation and </w:t>
      </w:r>
      <w:r w:rsidR="001D08FF">
        <w:t>up to 200 hospitals selected using the targeting criteria, applied across eCQM</w:t>
      </w:r>
      <w:r w:rsidR="00A73D7B">
        <w:t>s</w:t>
      </w:r>
      <w:r w:rsidR="001D08FF">
        <w:t xml:space="preserve"> and chart-abstracted measures.  </w:t>
      </w:r>
    </w:p>
    <w:p w:rsidRPr="00380FB9" w:rsidR="0009110B" w:rsidP="008C366A" w:rsidRDefault="0009110B" w14:paraId="0487979F" w14:textId="77777777">
      <w:pPr>
        <w:autoSpaceDE w:val="0"/>
        <w:autoSpaceDN w:val="0"/>
        <w:adjustRightInd w:val="0"/>
      </w:pPr>
    </w:p>
    <w:p w:rsidR="008C366A" w:rsidP="008C366A" w:rsidRDefault="008C366A" w14:paraId="164C538F" w14:textId="44D45E96">
      <w:pPr>
        <w:pStyle w:val="SCBodyText"/>
        <w:spacing w:before="0" w:after="0"/>
        <w:rPr>
          <w:rFonts w:ascii="Times New Roman" w:hAnsi="Times New Roman" w:cs="Times New Roman"/>
          <w:szCs w:val="24"/>
        </w:rPr>
      </w:pPr>
      <w:r w:rsidRPr="00380FB9">
        <w:rPr>
          <w:rFonts w:ascii="Times New Roman" w:hAnsi="Times New Roman" w:cs="Times New Roman"/>
          <w:szCs w:val="24"/>
        </w:rPr>
        <w:lastRenderedPageBreak/>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sidR="00276500">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w:t>
      </w:r>
      <w:r w:rsidR="005D05C1">
        <w:rPr>
          <w:rFonts w:ascii="Times New Roman" w:hAnsi="Times New Roman" w:cs="Times New Roman"/>
          <w:szCs w:val="24"/>
        </w:rPr>
        <w:t>ust</w:t>
      </w:r>
      <w:r w:rsidR="00B15504">
        <w:rPr>
          <w:rFonts w:ascii="Times New Roman" w:hAnsi="Times New Roman" w:cs="Times New Roman"/>
          <w:szCs w:val="24"/>
        </w:rPr>
        <w:t xml:space="preserve"> </w:t>
      </w:r>
      <w:r>
        <w:rPr>
          <w:rFonts w:ascii="Times New Roman" w:hAnsi="Times New Roman" w:cs="Times New Roman"/>
          <w:szCs w:val="24"/>
        </w:rPr>
        <w:t xml:space="preserve">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p w:rsidR="008C366A" w:rsidP="008C366A" w:rsidRDefault="008C366A" w14:paraId="092E5D55" w14:textId="77777777">
      <w:pPr>
        <w:pStyle w:val="NoSpacing"/>
      </w:pPr>
    </w:p>
    <w:p w:rsidR="008C366A" w:rsidP="008C366A" w:rsidRDefault="008C366A" w14:paraId="52BF4B30" w14:textId="2548784F">
      <w:pPr>
        <w:pStyle w:val="SCBodyText"/>
        <w:spacing w:before="0" w:after="0"/>
        <w:rPr>
          <w:rFonts w:ascii="Times New Roman" w:hAnsi="Times New Roman" w:cs="Times New Roman"/>
          <w:szCs w:val="24"/>
        </w:rPr>
      </w:pPr>
      <w:r w:rsidRPr="3BACC462">
        <w:rPr>
          <w:rFonts w:ascii="Times New Roman" w:hAnsi="Times New Roman" w:cs="Times New Roman"/>
        </w:rPr>
        <w:t xml:space="preserve">Hospitals may use the educational review process to correct disputed chart-abstracted </w:t>
      </w:r>
      <w:r w:rsidRPr="3BACC462" w:rsidR="009A61AE">
        <w:rPr>
          <w:rFonts w:ascii="Times New Roman" w:hAnsi="Times New Roman" w:cs="Times New Roman"/>
        </w:rPr>
        <w:t xml:space="preserve">measure </w:t>
      </w:r>
      <w:r w:rsidRPr="3BACC462" w:rsidR="003A465C">
        <w:rPr>
          <w:rFonts w:ascii="Times New Roman" w:hAnsi="Times New Roman" w:cs="Times New Roman"/>
        </w:rPr>
        <w:t xml:space="preserve">or eCQM </w:t>
      </w:r>
      <w:r w:rsidRPr="3BACC462">
        <w:rPr>
          <w:rFonts w:ascii="Times New Roman" w:hAnsi="Times New Roman" w:cs="Times New Roman"/>
        </w:rPr>
        <w:t>validation results.  To submit a formal request, hospitals can utilize the CMS Quality Reporting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the CMS Hospital IQR Program Validation Review for Reconsideration Request Form.</w:t>
      </w:r>
      <w:r w:rsidRPr="3BACC462" w:rsidR="009C37AC">
        <w:rPr>
          <w:rFonts w:ascii="Times New Roman" w:hAnsi="Times New Roman" w:cs="Times New Roman"/>
        </w:rPr>
        <w:t xml:space="preserve">  In this year’s rule, </w:t>
      </w:r>
      <w:r w:rsidRPr="3BACC462" w:rsidR="009C37AC">
        <w:rPr>
          <w:rFonts w:ascii="Times New Roman" w:hAnsi="Times New Roman" w:cs="Times New Roman"/>
        </w:rPr>
        <w:lastRenderedPageBreak/>
        <w:t xml:space="preserve">we are proposing to </w:t>
      </w:r>
      <w:r w:rsidRPr="3BACC462" w:rsidR="003A6CFB">
        <w:rPr>
          <w:rFonts w:ascii="Times New Roman" w:hAnsi="Times New Roman" w:cs="Times New Roman"/>
        </w:rPr>
        <w:t>extend the effects of educational reviews for 4</w:t>
      </w:r>
      <w:r w:rsidRPr="006B29D2" w:rsidR="003A6CFB">
        <w:rPr>
          <w:rFonts w:ascii="Times New Roman" w:hAnsi="Times New Roman" w:cs="Times New Roman"/>
          <w:vertAlign w:val="superscript"/>
        </w:rPr>
        <w:t>th</w:t>
      </w:r>
      <w:r w:rsidRPr="3BACC462" w:rsidR="003A6CFB">
        <w:rPr>
          <w:rFonts w:ascii="Times New Roman" w:hAnsi="Times New Roman" w:cs="Times New Roman"/>
        </w:rPr>
        <w:t xml:space="preserve"> quarter data such that if an error is identified during the education review process for 4</w:t>
      </w:r>
      <w:r w:rsidRPr="006B29D2" w:rsidR="003A6CFB">
        <w:rPr>
          <w:rFonts w:ascii="Times New Roman" w:hAnsi="Times New Roman" w:cs="Times New Roman"/>
          <w:vertAlign w:val="superscript"/>
        </w:rPr>
        <w:t>th</w:t>
      </w:r>
      <w:r w:rsidRPr="3BACC462" w:rsidR="003A6CFB">
        <w:rPr>
          <w:rFonts w:ascii="Times New Roman" w:hAnsi="Times New Roman" w:cs="Times New Roman"/>
        </w:rPr>
        <w:t xml:space="preserve"> quarter data, we would use the corrected quarterly score to compute the final confidence interval used for payment determination beginning with validations affecting the FY 2024 payment d</w:t>
      </w:r>
      <w:r w:rsidR="00673F6E">
        <w:rPr>
          <w:rFonts w:ascii="Times New Roman" w:hAnsi="Times New Roman" w:cs="Times New Roman"/>
        </w:rPr>
        <w:t>etermination. Previously, CMS was only able to accommodate educational reviews through the 3</w:t>
      </w:r>
      <w:r w:rsidRPr="00673F6E" w:rsidR="00673F6E">
        <w:rPr>
          <w:rFonts w:ascii="Times New Roman" w:hAnsi="Times New Roman" w:cs="Times New Roman"/>
          <w:vertAlign w:val="superscript"/>
        </w:rPr>
        <w:t>rd</w:t>
      </w:r>
      <w:r w:rsidR="00673F6E">
        <w:rPr>
          <w:rFonts w:ascii="Times New Roman" w:hAnsi="Times New Roman" w:cs="Times New Roman"/>
        </w:rPr>
        <w:t xml:space="preserve"> quarter due to operational timelines. </w:t>
      </w:r>
    </w:p>
    <w:p w:rsidR="008C366A" w:rsidP="008C366A" w:rsidRDefault="008C366A" w14:paraId="0FB44AF4" w14:textId="77777777">
      <w:pPr>
        <w:pStyle w:val="NoSpacing"/>
      </w:pPr>
    </w:p>
    <w:p w:rsidRPr="00657FB0" w:rsidR="008C366A" w:rsidP="008C366A" w:rsidRDefault="008C366A" w14:paraId="12AC364E" w14:textId="62C6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sidR="00611DA0">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Pr="00D07582">
        <w:rPr>
          <w:bCs/>
        </w:rPr>
        <w:t>Extraordinary Circumstances Exceptions</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 xml:space="preserve">Program, </w:t>
      </w:r>
      <w:r w:rsidRPr="006B5AB3">
        <w:rPr>
          <w:color w:val="000000"/>
        </w:rPr>
        <w:t xml:space="preserve">the </w:t>
      </w:r>
      <w:r>
        <w:rPr>
          <w:color w:val="000000"/>
        </w:rPr>
        <w:lastRenderedPageBreak/>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Pr="00B87815" w:rsidR="008C366A" w:rsidP="008C366A" w:rsidRDefault="008C366A" w14:paraId="73AC02A2" w14:textId="77777777">
      <w:pPr>
        <w:pStyle w:val="NoSpacing"/>
      </w:pPr>
    </w:p>
    <w:p w:rsidR="001A344D" w:rsidP="00887FC3" w:rsidRDefault="008C366A" w14:paraId="1D8DBADF" w14:textId="1AA1229C">
      <w:pPr>
        <w:pStyle w:val="SCBodyText"/>
      </w:pPr>
      <w:r w:rsidRPr="3BACC462">
        <w:rPr>
          <w:rFonts w:ascii="Times New Roman" w:hAnsi="Times New Roman" w:cs="Times New Roman"/>
        </w:rPr>
        <w:t xml:space="preserve">As noted above, we </w:t>
      </w:r>
      <w:r w:rsidRPr="3BACC462" w:rsidR="00AF10AB">
        <w:rPr>
          <w:rFonts w:ascii="Times New Roman" w:hAnsi="Times New Roman" w:cs="Times New Roman"/>
        </w:rPr>
        <w:t>may only</w:t>
      </w:r>
      <w:r w:rsidRPr="3BACC462">
        <w:rPr>
          <w:rFonts w:ascii="Times New Roman" w:hAnsi="Times New Roman" w:cs="Times New Roman"/>
        </w:rPr>
        <w:t xml:space="preserve"> select measures for the Hospital V</w:t>
      </w:r>
      <w:r w:rsidRPr="3BACC462" w:rsidR="00611DA0">
        <w:rPr>
          <w:rFonts w:ascii="Times New Roman" w:hAnsi="Times New Roman" w:cs="Times New Roman"/>
        </w:rPr>
        <w:t>alue-</w:t>
      </w:r>
      <w:r w:rsidRPr="3BACC462">
        <w:rPr>
          <w:rFonts w:ascii="Times New Roman" w:hAnsi="Times New Roman" w:cs="Times New Roman"/>
        </w:rPr>
        <w:t>B</w:t>
      </w:r>
      <w:r w:rsidRPr="3BACC462" w:rsidR="00611DA0">
        <w:rPr>
          <w:rFonts w:ascii="Times New Roman" w:hAnsi="Times New Roman" w:cs="Times New Roman"/>
        </w:rPr>
        <w:t xml:space="preserve">ased </w:t>
      </w:r>
      <w:r w:rsidRPr="3BACC462">
        <w:rPr>
          <w:rFonts w:ascii="Times New Roman" w:hAnsi="Times New Roman" w:cs="Times New Roman"/>
        </w:rPr>
        <w:t>P</w:t>
      </w:r>
      <w:r w:rsidRPr="3BACC462" w:rsidR="00611DA0">
        <w:rPr>
          <w:rFonts w:ascii="Times New Roman" w:hAnsi="Times New Roman" w:cs="Times New Roman"/>
        </w:rPr>
        <w:t>urchasing (VBP)</w:t>
      </w:r>
      <w:r w:rsidRPr="3BACC462">
        <w:rPr>
          <w:rFonts w:ascii="Times New Roman" w:hAnsi="Times New Roman" w:cs="Times New Roman"/>
        </w:rPr>
        <w:t xml:space="preserve">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VBP Program Review and Corrections Request Form within 30 calendar days of the posting date of the Value-Based Percentage Payment Summary Report.  Hospitals may submit an appeal using the </w:t>
      </w:r>
      <w:r w:rsidRPr="3BACC462" w:rsidR="00113D82">
        <w:rPr>
          <w:rFonts w:ascii="Times New Roman" w:hAnsi="Times New Roman" w:cs="Times New Roman"/>
        </w:rPr>
        <w:t xml:space="preserve">Hospital </w:t>
      </w:r>
      <w:r w:rsidRPr="3BACC462">
        <w:rPr>
          <w:rFonts w:ascii="Times New Roman" w:hAnsi="Times New Roman" w:cs="Times New Roman"/>
        </w:rPr>
        <w:t xml:space="preserve">VBP Program Appeal Request Form within 30 calendar days of the date of receiving </w:t>
      </w:r>
      <w:r w:rsidRPr="3BACC462">
        <w:rPr>
          <w:rFonts w:ascii="Times New Roman" w:hAnsi="Times New Roman" w:cs="Times New Roman"/>
        </w:rPr>
        <w:lastRenderedPageBreak/>
        <w:t>an adverse determination from CMS on their review and corrections request.  Hospitals may submit a Hospital VBP Program Independent CMS Review Request Form within 30 days after they receive an adverse determination from CMS on their appeal.</w:t>
      </w:r>
    </w:p>
    <w:p w:rsidRPr="00792D0B" w:rsidR="00266BD9" w:rsidP="00266BD9" w:rsidRDefault="00266BD9" w14:paraId="6146C88A" w14:textId="77777777">
      <w:pPr>
        <w:autoSpaceDE w:val="0"/>
        <w:autoSpaceDN w:val="0"/>
        <w:adjustRightInd w:val="0"/>
      </w:pPr>
    </w:p>
    <w:p w:rsidRPr="00887FC3" w:rsidR="001A344D" w:rsidP="001A344D" w:rsidRDefault="000D165B" w14:paraId="73883391" w14:textId="797366FD">
      <w:pPr>
        <w:rPr>
          <w:bCs/>
        </w:rPr>
      </w:pPr>
      <w:r w:rsidRPr="00887FC3">
        <w:rPr>
          <w:bCs/>
        </w:rPr>
        <w:t xml:space="preserve">1. </w:t>
      </w:r>
      <w:r w:rsidRPr="00887FC3" w:rsidR="003D0614">
        <w:rPr>
          <w:bCs/>
        </w:rPr>
        <w:t xml:space="preserve"> </w:t>
      </w:r>
      <w:r w:rsidRPr="00887FC3" w:rsidR="0026668F">
        <w:rPr>
          <w:bCs/>
        </w:rPr>
        <w:tab/>
      </w:r>
      <w:r w:rsidRPr="003158C1" w:rsidR="00415548">
        <w:rPr>
          <w:b/>
        </w:rPr>
        <w:t xml:space="preserve">Hospital </w:t>
      </w:r>
      <w:r w:rsidRPr="00934732" w:rsidR="001A344D">
        <w:rPr>
          <w:b/>
        </w:rPr>
        <w:t xml:space="preserve">IQR </w:t>
      </w:r>
      <w:r w:rsidRPr="00934732" w:rsidR="00415548">
        <w:rPr>
          <w:b/>
        </w:rPr>
        <w:t xml:space="preserve">Program </w:t>
      </w:r>
      <w:r w:rsidRPr="00934732" w:rsidR="001A344D">
        <w:rPr>
          <w:b/>
        </w:rPr>
        <w:t>Quality Measures</w:t>
      </w:r>
    </w:p>
    <w:p w:rsidRPr="0026668F" w:rsidR="001A344D" w:rsidP="001A344D" w:rsidRDefault="001A344D" w14:paraId="6C27E747" w14:textId="1893B804">
      <w:pPr>
        <w:rPr>
          <w:b/>
        </w:rPr>
      </w:pPr>
    </w:p>
    <w:p w:rsidR="001A344D" w:rsidP="001A344D" w:rsidRDefault="001A344D" w14:paraId="51E07CF0" w14:textId="526966DB">
      <w:r w:rsidRPr="00792D0B">
        <w:t xml:space="preserve">The </w:t>
      </w:r>
      <w:r w:rsidR="008A5359">
        <w:t xml:space="preserve">FY </w:t>
      </w:r>
      <w:r w:rsidR="0026668F">
        <w:t>202</w:t>
      </w:r>
      <w:r w:rsidR="003A6CFB">
        <w:t>4</w:t>
      </w:r>
      <w:r w:rsidRPr="00792D0B" w:rsidR="0026668F">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eCQMs </w:t>
      </w:r>
      <w:r w:rsidR="00DE12AB">
        <w:t xml:space="preserve">for </w:t>
      </w:r>
      <w:r w:rsidR="00C40BE2">
        <w:t>calendar year (CY) 202</w:t>
      </w:r>
      <w:r w:rsidR="003A6CFB">
        <w:t>2</w:t>
      </w:r>
      <w:r w:rsidR="00C40BE2">
        <w:t xml:space="preserve"> discharges</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r w:rsidR="009022FA">
        <w:t xml:space="preserve">  </w:t>
      </w:r>
    </w:p>
    <w:p w:rsidR="009022FA" w:rsidP="001A344D" w:rsidRDefault="009022FA" w14:paraId="05EE2C2B" w14:textId="1D212872"/>
    <w:p w:rsidR="009022FA" w:rsidP="001A344D" w:rsidRDefault="009022FA" w14:paraId="1C194C94" w14:textId="69CC450F">
      <w:r>
        <w:t xml:space="preserve">For the </w:t>
      </w:r>
      <w:r w:rsidRPr="006F5BBE">
        <w:rPr>
          <w:bCs/>
        </w:rPr>
        <w:t>FY 202</w:t>
      </w:r>
      <w:r w:rsidR="003A6CFB">
        <w:rPr>
          <w:bCs/>
        </w:rPr>
        <w:t>2</w:t>
      </w:r>
      <w:r w:rsidRPr="006F5BBE">
        <w:rPr>
          <w:bCs/>
        </w:rPr>
        <w:t xml:space="preserve"> IPPS/Long-Term Care Hospital (LTCH) PPS </w:t>
      </w:r>
      <w:r w:rsidR="003A6CFB">
        <w:rPr>
          <w:bCs/>
        </w:rPr>
        <w:t>proposed</w:t>
      </w:r>
      <w:r w:rsidRPr="006F5BBE">
        <w:rPr>
          <w:bCs/>
        </w:rPr>
        <w:t xml:space="preserve"> rule</w:t>
      </w:r>
      <w:r>
        <w:rPr>
          <w:bCs/>
        </w:rPr>
        <w:t xml:space="preserve">, </w:t>
      </w:r>
      <w:r w:rsidR="00673F6E">
        <w:rPr>
          <w:bCs/>
        </w:rPr>
        <w:t>we are adding f</w:t>
      </w:r>
      <w:r w:rsidR="001276D2">
        <w:rPr>
          <w:bCs/>
        </w:rPr>
        <w:t>ive</w:t>
      </w:r>
      <w:r w:rsidR="00A65824">
        <w:rPr>
          <w:bCs/>
        </w:rPr>
        <w:t xml:space="preserve"> new measures</w:t>
      </w:r>
      <w:r w:rsidR="00517982">
        <w:rPr>
          <w:bCs/>
        </w:rPr>
        <w:t xml:space="preserve"> and</w:t>
      </w:r>
      <w:r w:rsidR="00A65824">
        <w:rPr>
          <w:bCs/>
        </w:rPr>
        <w:t xml:space="preserve"> removing </w:t>
      </w:r>
      <w:r w:rsidR="00517982">
        <w:rPr>
          <w:bCs/>
        </w:rPr>
        <w:t xml:space="preserve">five </w:t>
      </w:r>
      <w:r w:rsidR="00C4636B">
        <w:rPr>
          <w:bCs/>
        </w:rPr>
        <w:t xml:space="preserve">existing </w:t>
      </w:r>
      <w:r>
        <w:rPr>
          <w:bCs/>
        </w:rPr>
        <w:t>measures</w:t>
      </w:r>
      <w:r w:rsidR="00517982">
        <w:rPr>
          <w:bCs/>
        </w:rPr>
        <w:t xml:space="preserve">. </w:t>
      </w:r>
      <w:r>
        <w:rPr>
          <w:bCs/>
        </w:rPr>
        <w:t xml:space="preserve"> </w:t>
      </w:r>
      <w:r w:rsidR="003A6CFB">
        <w:rPr>
          <w:bCs/>
        </w:rPr>
        <w:t>Proposed</w:t>
      </w:r>
      <w:r>
        <w:rPr>
          <w:bCs/>
        </w:rPr>
        <w:t xml:space="preserve"> changes are discussed below.</w:t>
      </w:r>
    </w:p>
    <w:p w:rsidRPr="00792D0B" w:rsidR="00F25716" w:rsidP="001A344D" w:rsidRDefault="00F25716" w14:paraId="5DCCBF23" w14:textId="77777777"/>
    <w:p w:rsidRPr="00887FC3" w:rsidR="000A5930" w:rsidP="00DF5FE5" w:rsidRDefault="00D0422E" w14:paraId="43B4262E" w14:textId="166BA1DC">
      <w:pPr>
        <w:ind w:left="720"/>
        <w:rPr>
          <w:bCs/>
          <w:i/>
          <w:iCs/>
        </w:rPr>
      </w:pPr>
      <w:r w:rsidRPr="00887FC3">
        <w:rPr>
          <w:bCs/>
          <w:i/>
          <w:iCs/>
        </w:rPr>
        <w:t>a</w:t>
      </w:r>
      <w:r w:rsidRPr="00887FC3" w:rsidR="00D348F6">
        <w:rPr>
          <w:bCs/>
          <w:i/>
          <w:iCs/>
        </w:rPr>
        <w:t>.</w:t>
      </w:r>
      <w:r w:rsidRPr="00887FC3">
        <w:rPr>
          <w:bCs/>
          <w:i/>
          <w:iCs/>
        </w:rPr>
        <w:t xml:space="preserve">  </w:t>
      </w:r>
      <w:r w:rsidR="00816660">
        <w:rPr>
          <w:bCs/>
          <w:i/>
          <w:iCs/>
        </w:rPr>
        <w:t>Propos</w:t>
      </w:r>
      <w:r w:rsidR="001B1B86">
        <w:rPr>
          <w:bCs/>
          <w:i/>
          <w:iCs/>
        </w:rPr>
        <w:t xml:space="preserve">ed </w:t>
      </w:r>
      <w:r w:rsidR="00587734">
        <w:rPr>
          <w:bCs/>
          <w:i/>
          <w:iCs/>
        </w:rPr>
        <w:t xml:space="preserve">Measure Adoptions </w:t>
      </w:r>
      <w:r w:rsidR="00A76171">
        <w:rPr>
          <w:bCs/>
          <w:i/>
          <w:iCs/>
        </w:rPr>
        <w:t>in the FY 202</w:t>
      </w:r>
      <w:r w:rsidR="00816660">
        <w:rPr>
          <w:bCs/>
          <w:i/>
          <w:iCs/>
        </w:rPr>
        <w:t>2</w:t>
      </w:r>
      <w:r w:rsidR="00A76171">
        <w:rPr>
          <w:bCs/>
          <w:i/>
          <w:iCs/>
        </w:rPr>
        <w:t xml:space="preserve"> IPPS/LTCH PPS </w:t>
      </w:r>
      <w:r w:rsidR="00816660">
        <w:rPr>
          <w:bCs/>
          <w:i/>
          <w:iCs/>
        </w:rPr>
        <w:t>Proposed</w:t>
      </w:r>
      <w:r w:rsidR="00A76171">
        <w:rPr>
          <w:bCs/>
          <w:i/>
          <w:iCs/>
        </w:rPr>
        <w:t xml:space="preserve"> Rule</w:t>
      </w:r>
      <w:r w:rsidR="00DF5FE5">
        <w:rPr>
          <w:bCs/>
          <w:i/>
          <w:iCs/>
        </w:rPr>
        <w:t xml:space="preserve"> Which Affect the Bu</w:t>
      </w:r>
      <w:r w:rsidR="000073D7">
        <w:rPr>
          <w:bCs/>
          <w:i/>
          <w:iCs/>
        </w:rPr>
        <w:t>r</w:t>
      </w:r>
      <w:r w:rsidR="00DF5FE5">
        <w:rPr>
          <w:bCs/>
          <w:i/>
          <w:iCs/>
        </w:rPr>
        <w:t>den for the Hospital IQR Program</w:t>
      </w:r>
      <w:r w:rsidRPr="00887FC3" w:rsidR="00E05C80">
        <w:rPr>
          <w:bCs/>
          <w:i/>
          <w:iCs/>
        </w:rPr>
        <w:br/>
      </w:r>
    </w:p>
    <w:p w:rsidR="00433372" w:rsidP="003E3A27" w:rsidRDefault="006F5BBE" w14:paraId="37CDFF59" w14:textId="7EFC1A39">
      <w:pPr>
        <w:autoSpaceDE w:val="0"/>
        <w:autoSpaceDN w:val="0"/>
        <w:adjustRightInd w:val="0"/>
        <w:rPr>
          <w:color w:val="000000" w:themeColor="text1"/>
        </w:rPr>
      </w:pPr>
      <w:r w:rsidRPr="000F36F9">
        <w:t>In the FY 202</w:t>
      </w:r>
      <w:r w:rsidR="00816660">
        <w:t>2</w:t>
      </w:r>
      <w:r w:rsidRPr="00527465">
        <w:t xml:space="preserve"> IPPS</w:t>
      </w:r>
      <w:r w:rsidRPr="00936863" w:rsidR="00B10DFA">
        <w:t>/</w:t>
      </w:r>
      <w:r w:rsidRPr="00936863">
        <w:t xml:space="preserve">LTCH PPS </w:t>
      </w:r>
      <w:r w:rsidR="00816660">
        <w:t>proposed</w:t>
      </w:r>
      <w:r w:rsidR="001B1B86">
        <w:t xml:space="preserve"> </w:t>
      </w:r>
      <w:r w:rsidRPr="00DE495D">
        <w:t xml:space="preserve">rule, </w:t>
      </w:r>
      <w:r w:rsidRPr="000F36F9" w:rsidR="000F36F9">
        <w:t>we are</w:t>
      </w:r>
      <w:r w:rsidR="00C42590">
        <w:t xml:space="preserve"> add</w:t>
      </w:r>
      <w:r w:rsidR="001B1B86">
        <w:t>ing</w:t>
      </w:r>
      <w:r w:rsidR="00C42590">
        <w:t xml:space="preserve"> </w:t>
      </w:r>
      <w:r w:rsidR="008C06B1">
        <w:t xml:space="preserve">two new measures which will increase burden </w:t>
      </w:r>
      <w:r w:rsidR="006F0F78">
        <w:t xml:space="preserve">for </w:t>
      </w:r>
      <w:r w:rsidR="00C42590">
        <w:t xml:space="preserve">the </w:t>
      </w:r>
      <w:r w:rsidR="00587734">
        <w:t>Hospital IQR P</w:t>
      </w:r>
      <w:r w:rsidR="00C42590">
        <w:t xml:space="preserve">rogram. </w:t>
      </w:r>
      <w:r w:rsidRPr="000F36F9" w:rsidR="000F36F9">
        <w:t xml:space="preserve"> </w:t>
      </w:r>
    </w:p>
    <w:p w:rsidR="00433372" w:rsidP="00433372" w:rsidRDefault="00433372" w14:paraId="256F7143" w14:textId="77777777">
      <w:pPr>
        <w:autoSpaceDE w:val="0"/>
        <w:autoSpaceDN w:val="0"/>
        <w:adjustRightInd w:val="0"/>
        <w:rPr>
          <w:color w:val="000000" w:themeColor="text1"/>
        </w:rPr>
      </w:pPr>
    </w:p>
    <w:p w:rsidR="00516A78" w:rsidP="00433372" w:rsidRDefault="00CD303A" w14:paraId="3958EA7A" w14:textId="5DFA6475">
      <w:pPr>
        <w:autoSpaceDE w:val="0"/>
        <w:autoSpaceDN w:val="0"/>
        <w:adjustRightInd w:val="0"/>
        <w:rPr>
          <w:color w:val="000000" w:themeColor="text1"/>
        </w:rPr>
      </w:pPr>
      <w:r>
        <w:rPr>
          <w:color w:val="000000" w:themeColor="text1"/>
        </w:rPr>
        <w:lastRenderedPageBreak/>
        <w:t xml:space="preserve">We are </w:t>
      </w:r>
      <w:r w:rsidRPr="00443DF2" w:rsidR="00443DF2">
        <w:rPr>
          <w:color w:val="000000" w:themeColor="text1"/>
        </w:rPr>
        <w:t xml:space="preserve">proposing to adopt the </w:t>
      </w:r>
      <w:r w:rsidRPr="00660B62" w:rsidR="00660B62">
        <w:rPr>
          <w:color w:val="000000" w:themeColor="text1"/>
        </w:rPr>
        <w:t>Maternal Morbidity Structural Measure beginning with a shortened reporting period from October 1 through December 31, 2021 (affecting the FY 2023 payment determination), followed by annual reporting periods for subsequent years</w:t>
      </w:r>
      <w:r w:rsidRPr="00443DF2" w:rsidR="00443DF2">
        <w:rPr>
          <w:color w:val="000000" w:themeColor="text1"/>
        </w:rPr>
        <w:t xml:space="preserve">. </w:t>
      </w:r>
    </w:p>
    <w:p w:rsidR="00516A78" w:rsidP="00433372" w:rsidRDefault="00516A78" w14:paraId="53C4044D" w14:textId="77777777">
      <w:pPr>
        <w:autoSpaceDE w:val="0"/>
        <w:autoSpaceDN w:val="0"/>
        <w:adjustRightInd w:val="0"/>
        <w:rPr>
          <w:color w:val="000000" w:themeColor="text1"/>
        </w:rPr>
      </w:pPr>
    </w:p>
    <w:p w:rsidR="001A1B4A" w:rsidP="00433372" w:rsidRDefault="00516A78" w14:paraId="16E316BD" w14:textId="44EF955F">
      <w:pPr>
        <w:autoSpaceDE w:val="0"/>
        <w:autoSpaceDN w:val="0"/>
        <w:adjustRightInd w:val="0"/>
      </w:pPr>
      <w:r>
        <w:rPr>
          <w:color w:val="000000" w:themeColor="text1"/>
        </w:rPr>
        <w:t>W</w:t>
      </w:r>
      <w:r w:rsidRPr="00516A78">
        <w:rPr>
          <w:color w:val="000000" w:themeColor="text1"/>
        </w:rPr>
        <w:t xml:space="preserve">e are </w:t>
      </w:r>
      <w:r>
        <w:rPr>
          <w:color w:val="000000" w:themeColor="text1"/>
        </w:rPr>
        <w:t xml:space="preserve">also </w:t>
      </w:r>
      <w:r w:rsidRPr="00516A78">
        <w:rPr>
          <w:color w:val="000000" w:themeColor="text1"/>
        </w:rPr>
        <w:t xml:space="preserve">proposing to </w:t>
      </w:r>
      <w:r w:rsidR="00647639">
        <w:rPr>
          <w:color w:val="000000" w:themeColor="text1"/>
        </w:rPr>
        <w:t xml:space="preserve">adopt the </w:t>
      </w:r>
      <w:r w:rsidRPr="00647639" w:rsidR="00647639">
        <w:rPr>
          <w:color w:val="000000" w:themeColor="text1"/>
        </w:rPr>
        <w:t>Hybrid Hospital-Wide All-Risk Standardized Mortality measure with Claims and Electronic Health Record Data (Hybrid HWM measure) beginning with a one-year voluntary reporting period (July 1, 2022 through June 30, 2023), followed by mandatory reporting beginning with the July 1, 2023 through June 30, 2024 reporting period/FY 2026 payment determination</w:t>
      </w:r>
      <w:r w:rsidRPr="00516A78">
        <w:rPr>
          <w:color w:val="000000" w:themeColor="text1"/>
        </w:rPr>
        <w:t xml:space="preserve">.  </w:t>
      </w:r>
    </w:p>
    <w:p w:rsidR="00540FEB" w:rsidP="003E3A27" w:rsidRDefault="00540FEB" w14:paraId="5BBCBDB6" w14:textId="77777777">
      <w:pPr>
        <w:autoSpaceDE w:val="0"/>
        <w:autoSpaceDN w:val="0"/>
        <w:adjustRightInd w:val="0"/>
      </w:pPr>
    </w:p>
    <w:p w:rsidR="000A5930" w:rsidP="003E3A27" w:rsidRDefault="00587734" w14:paraId="7129917E" w14:textId="144CB8C8">
      <w:pPr>
        <w:autoSpaceDE w:val="0"/>
        <w:autoSpaceDN w:val="0"/>
        <w:adjustRightInd w:val="0"/>
      </w:pPr>
      <w:r>
        <w:t>Adopting t</w:t>
      </w:r>
      <w:r w:rsidR="0036261F">
        <w:t xml:space="preserve">he </w:t>
      </w:r>
      <w:r>
        <w:t xml:space="preserve">two </w:t>
      </w:r>
      <w:r w:rsidR="00611443">
        <w:t>proposed</w:t>
      </w:r>
      <w:r w:rsidR="0036261F">
        <w:t xml:space="preserve"> </w:t>
      </w:r>
      <w:r>
        <w:t xml:space="preserve">measures </w:t>
      </w:r>
      <w:r w:rsidRPr="0018093E" w:rsidR="00DA1231">
        <w:t>will increase our collection of information burden estimates</w:t>
      </w:r>
      <w:r>
        <w:t>, as is discussed in more detail below</w:t>
      </w:r>
      <w:r w:rsidRPr="0018093E" w:rsidR="00DA1231">
        <w:t xml:space="preserve">.  </w:t>
      </w:r>
      <w:bookmarkStart w:name="_Hlk4497952" w:id="1"/>
    </w:p>
    <w:p w:rsidR="00DF5FE5" w:rsidP="003E3A27" w:rsidRDefault="00DF5FE5" w14:paraId="3A2A5EFF" w14:textId="0DAD7E4A">
      <w:pPr>
        <w:autoSpaceDE w:val="0"/>
        <w:autoSpaceDN w:val="0"/>
        <w:adjustRightInd w:val="0"/>
      </w:pPr>
    </w:p>
    <w:p w:rsidR="00DF5FE5" w:rsidP="00DF5FE5" w:rsidRDefault="00DF5FE5" w14:paraId="53D2A4F7" w14:textId="19EA4AE1">
      <w:pPr>
        <w:autoSpaceDE w:val="0"/>
        <w:autoSpaceDN w:val="0"/>
        <w:adjustRightInd w:val="0"/>
        <w:ind w:left="720"/>
      </w:pPr>
      <w:r>
        <w:rPr>
          <w:bCs/>
          <w:i/>
          <w:iCs/>
        </w:rPr>
        <w:lastRenderedPageBreak/>
        <w:t>b</w:t>
      </w:r>
      <w:r w:rsidRPr="00887FC3">
        <w:rPr>
          <w:bCs/>
          <w:i/>
          <w:iCs/>
        </w:rPr>
        <w:t xml:space="preserve">.  </w:t>
      </w:r>
      <w:r w:rsidR="00104CF7">
        <w:rPr>
          <w:bCs/>
          <w:i/>
          <w:iCs/>
        </w:rPr>
        <w:t>Propos</w:t>
      </w:r>
      <w:r w:rsidR="0036261F">
        <w:rPr>
          <w:bCs/>
          <w:i/>
          <w:iCs/>
        </w:rPr>
        <w:t xml:space="preserve">ed </w:t>
      </w:r>
      <w:r w:rsidR="00CF26CF">
        <w:rPr>
          <w:bCs/>
          <w:i/>
          <w:iCs/>
        </w:rPr>
        <w:t>Updates</w:t>
      </w:r>
      <w:r>
        <w:rPr>
          <w:bCs/>
          <w:i/>
          <w:iCs/>
        </w:rPr>
        <w:t xml:space="preserve"> in the FY 202</w:t>
      </w:r>
      <w:r w:rsidR="00104CF7">
        <w:rPr>
          <w:bCs/>
          <w:i/>
          <w:iCs/>
        </w:rPr>
        <w:t>2</w:t>
      </w:r>
      <w:r>
        <w:rPr>
          <w:bCs/>
          <w:i/>
          <w:iCs/>
        </w:rPr>
        <w:t xml:space="preserve"> IPPS/LTCH PPS </w:t>
      </w:r>
      <w:r w:rsidR="00E01BFD">
        <w:rPr>
          <w:bCs/>
          <w:i/>
          <w:iCs/>
        </w:rPr>
        <w:t xml:space="preserve">Proposed </w:t>
      </w:r>
      <w:r>
        <w:rPr>
          <w:bCs/>
          <w:i/>
          <w:iCs/>
        </w:rPr>
        <w:t xml:space="preserve">Rule Which </w:t>
      </w:r>
      <w:r w:rsidR="0036261F">
        <w:rPr>
          <w:bCs/>
          <w:i/>
          <w:iCs/>
        </w:rPr>
        <w:t xml:space="preserve">Do </w:t>
      </w:r>
      <w:r w:rsidR="00AA5BAC">
        <w:rPr>
          <w:bCs/>
          <w:i/>
          <w:iCs/>
        </w:rPr>
        <w:t>Not A</w:t>
      </w:r>
      <w:r>
        <w:rPr>
          <w:bCs/>
          <w:i/>
          <w:iCs/>
        </w:rPr>
        <w:t>ffect the Bu</w:t>
      </w:r>
      <w:r w:rsidR="00E32461">
        <w:rPr>
          <w:bCs/>
          <w:i/>
          <w:iCs/>
        </w:rPr>
        <w:t>r</w:t>
      </w:r>
      <w:r>
        <w:rPr>
          <w:bCs/>
          <w:i/>
          <w:iCs/>
        </w:rPr>
        <w:t>den for the Hospital IQR Program</w:t>
      </w:r>
    </w:p>
    <w:p w:rsidR="00DA1231" w:rsidP="003E3A27" w:rsidRDefault="00DA1231" w14:paraId="31FD6403" w14:textId="0A655105">
      <w:pPr>
        <w:autoSpaceDE w:val="0"/>
        <w:autoSpaceDN w:val="0"/>
        <w:adjustRightInd w:val="0"/>
      </w:pPr>
    </w:p>
    <w:p w:rsidRPr="00DA1231" w:rsidR="00DA1231" w:rsidP="003E3A27" w:rsidRDefault="00DA1231" w14:paraId="6BE1EC34" w14:textId="16B16ABA">
      <w:pPr>
        <w:autoSpaceDE w:val="0"/>
        <w:autoSpaceDN w:val="0"/>
        <w:adjustRightInd w:val="0"/>
      </w:pPr>
      <w:r>
        <w:t>In the FY 202</w:t>
      </w:r>
      <w:r w:rsidR="00104CF7">
        <w:t>2</w:t>
      </w:r>
      <w:r>
        <w:t xml:space="preserve"> IPPS/LTCH PPS </w:t>
      </w:r>
      <w:r w:rsidR="00104CF7">
        <w:t>proposed</w:t>
      </w:r>
      <w:r>
        <w:t xml:space="preserve"> rule,</w:t>
      </w:r>
      <w:r w:rsidR="002B429E">
        <w:t xml:space="preserve"> </w:t>
      </w:r>
      <w:r w:rsidR="00FD3527">
        <w:t xml:space="preserve">there are a </w:t>
      </w:r>
      <w:r w:rsidR="00104CF7">
        <w:t>number of</w:t>
      </w:r>
      <w:r w:rsidR="00951E80">
        <w:t xml:space="preserve"> proposals </w:t>
      </w:r>
      <w:r w:rsidR="002B429E">
        <w:t>which</w:t>
      </w:r>
      <w:r w:rsidR="0036261F">
        <w:t xml:space="preserve"> </w:t>
      </w:r>
      <w:r w:rsidR="002B429E">
        <w:t xml:space="preserve">do not affect our information collection burden estimates, including: </w:t>
      </w:r>
      <w:r w:rsidR="00AE75CE">
        <w:t xml:space="preserve"> </w:t>
      </w:r>
      <w:r w:rsidR="003111E7">
        <w:t xml:space="preserve">(1) </w:t>
      </w:r>
      <w:r w:rsidR="00AE75CE">
        <w:t>A</w:t>
      </w:r>
      <w:r w:rsidR="003111E7">
        <w:t xml:space="preserve">dopting the Hospital Harm—Severe Hyperglycemia electronic clinical quality measure (eCQM) beginning with the CY 2023 reporting period/FY 2025 payment determination; (2) adopting the Hospital Harm—Severe Hypoglycemia eCQM beginning with the CY 2023 reporting period/FY 2025 payment determination; </w:t>
      </w:r>
      <w:r>
        <w:t>(</w:t>
      </w:r>
      <w:r w:rsidR="003111E7">
        <w:t>3</w:t>
      </w:r>
      <w:r>
        <w:t xml:space="preserve">) </w:t>
      </w:r>
      <w:r w:rsidR="00283156">
        <w:t>removing the Death Rate among Surgical Inpatients with Serious Treatable Complications (CMS PSI-04) claims-based measure beginning with the FY 2023 payment determination; (</w:t>
      </w:r>
      <w:r w:rsidR="003111E7">
        <w:t>4</w:t>
      </w:r>
      <w:r w:rsidR="00283156">
        <w:t>) removing the Admit Decision Time to ED Departure Time for Admitted Patients (ED-2) eCQM beginning with the CY 2024 reporting period/FY 2026 payment determination; (</w:t>
      </w:r>
      <w:r w:rsidR="003111E7">
        <w:t>5</w:t>
      </w:r>
      <w:r w:rsidR="00283156">
        <w:t xml:space="preserve">) removing the Exclusive Breast Milk Feeding (PC-05) </w:t>
      </w:r>
      <w:r w:rsidR="00283156">
        <w:lastRenderedPageBreak/>
        <w:t>eCQM beginning with the CY 2024 reporting period/FY 2026 payment determination; (</w:t>
      </w:r>
      <w:r w:rsidR="003111E7">
        <w:t>6</w:t>
      </w:r>
      <w:r w:rsidR="00283156">
        <w:t>) removing the Anticoagulation Therapy for Atrial Fibrillation/Flutter (STK-03) eCQM beginning with the CY 2024 reporting period/FY 2026 payment determination; (</w:t>
      </w:r>
      <w:r w:rsidR="003111E7">
        <w:t>7</w:t>
      </w:r>
      <w:r w:rsidR="00283156">
        <w:t>) removing the Discharged on Statin Medication (STK-06) eCQM beginning with the CY 2024 reporting period/FY 2026 payment determination; (</w:t>
      </w:r>
      <w:r w:rsidR="003111E7">
        <w:t>8</w:t>
      </w:r>
      <w:r w:rsidR="00283156">
        <w:t>) revising the Program’s regulations at 42 CFR 412.140(a)(2) by replacing the term “QualityNet Administrator” with the term “QualityNet security official” and 42 CFR 412.140(e)(2)(iii) by replacing the term “QualityNet system administrator” with the term “QualityNet security official”; (</w:t>
      </w:r>
      <w:r w:rsidR="003111E7">
        <w:t>9</w:t>
      </w:r>
      <w:r w:rsidR="00283156">
        <w:t>) revising the Program’s regulations at 42 CFR 412.140(a)(1) and 42 CFR 412.140(c)(2)(i) to remove references to “QualityNet.org” and replacing it with “QualityNet website”; (</w:t>
      </w:r>
      <w:r w:rsidR="003111E7">
        <w:t>10</w:t>
      </w:r>
      <w:r w:rsidR="00283156">
        <w:t>) requiring the use of the 2015 Edition Cures Update for certification criteria beginning with the CY 2023 reporting period/FY 2025 payment determination and for subsequent years for both eCQMs and hybrid measures; and (</w:t>
      </w:r>
      <w:r w:rsidR="003111E7">
        <w:t>11</w:t>
      </w:r>
      <w:r w:rsidR="00283156">
        <w:t>) extending the effects of educational reviews for 4</w:t>
      </w:r>
      <w:r w:rsidRPr="006B29D2" w:rsidR="00283156">
        <w:rPr>
          <w:vertAlign w:val="superscript"/>
        </w:rPr>
        <w:t>th</w:t>
      </w:r>
      <w:r w:rsidR="00283156">
        <w:t xml:space="preserve"> quarter </w:t>
      </w:r>
      <w:r w:rsidR="00283156">
        <w:lastRenderedPageBreak/>
        <w:t>data such that if an error is identified during the education review process for 4</w:t>
      </w:r>
      <w:r w:rsidRPr="006B29D2" w:rsidR="00283156">
        <w:rPr>
          <w:vertAlign w:val="superscript"/>
        </w:rPr>
        <w:t>th</w:t>
      </w:r>
      <w:r w:rsidR="00283156">
        <w:t xml:space="preserve"> quarter data, we would use the corrected quarterly score to compute the final confidence interval used for payment determination beginning with validations affecting the FY 2024 payment determination.</w:t>
      </w:r>
      <w:r w:rsidR="00B05984">
        <w:t xml:space="preserve"> </w:t>
      </w:r>
    </w:p>
    <w:p w:rsidR="00292378" w:rsidP="003E3A27" w:rsidRDefault="00292378" w14:paraId="2F58211C" w14:textId="2A5CC3E8">
      <w:pPr>
        <w:autoSpaceDE w:val="0"/>
        <w:autoSpaceDN w:val="0"/>
        <w:adjustRightInd w:val="0"/>
      </w:pPr>
    </w:p>
    <w:p w:rsidRPr="00DA1231" w:rsidR="00292378" w:rsidP="003E3A27" w:rsidRDefault="00164375" w14:paraId="43D4550D" w14:textId="55F67D21">
      <w:pPr>
        <w:autoSpaceDE w:val="0"/>
        <w:autoSpaceDN w:val="0"/>
        <w:adjustRightInd w:val="0"/>
      </w:pPr>
      <w:r>
        <w:t>Also</w:t>
      </w:r>
      <w:r w:rsidR="004C6840">
        <w:t>,</w:t>
      </w:r>
      <w:r>
        <w:t xml:space="preserve"> in the FY 2022 IPPS/LTCH PPS proposed rule, w</w:t>
      </w:r>
      <w:r w:rsidRPr="00164375">
        <w:t xml:space="preserve">e are proposing to adopt a COVID-19 </w:t>
      </w:r>
      <w:r w:rsidR="00063BCF">
        <w:t xml:space="preserve">Vaccination Coverage Among </w:t>
      </w:r>
      <w:r w:rsidRPr="00164375">
        <w:t>H</w:t>
      </w:r>
      <w:r>
        <w:t xml:space="preserve">ealth </w:t>
      </w:r>
      <w:r w:rsidRPr="00164375">
        <w:t>C</w:t>
      </w:r>
      <w:r>
        <w:t xml:space="preserve">are </w:t>
      </w:r>
      <w:r w:rsidR="00063BCF">
        <w:t>Personnel</w:t>
      </w:r>
      <w:r>
        <w:t xml:space="preserve"> (HCP)</w:t>
      </w:r>
      <w:r w:rsidRPr="00164375">
        <w:t xml:space="preserve"> </w:t>
      </w:r>
      <w:r w:rsidR="00063BCF">
        <w:t>m</w:t>
      </w:r>
      <w:r w:rsidRPr="00164375">
        <w:t xml:space="preserve">easure beginning with a shortened reporting period from October 1 to December 31, 2021, affecting the CY 2021 reporting period/FY 2023 payment determination followed by annual reporting for the FY 2024 payment determination and for subsequent years.  </w:t>
      </w:r>
      <w:r w:rsidRPr="00337596" w:rsidR="00337596">
        <w:t xml:space="preserve">Currently the CDC does not estimate burden for COVID-19 vaccination reporting under </w:t>
      </w:r>
      <w:r w:rsidR="005F1FF8">
        <w:t xml:space="preserve">either </w:t>
      </w:r>
      <w:r w:rsidRPr="00337596" w:rsidR="00337596">
        <w:t>the CDC PRA OMB control number 0920-1317</w:t>
      </w:r>
      <w:r w:rsidR="00670486">
        <w:t xml:space="preserve"> or 0920-0666 </w:t>
      </w:r>
      <w:r w:rsidRPr="00337596" w:rsidR="00337596">
        <w:t xml:space="preserve">because the agency has been granted a waiver under Section 321 of the National Childhood </w:t>
      </w:r>
      <w:r w:rsidRPr="00337596" w:rsidR="00337596">
        <w:lastRenderedPageBreak/>
        <w:t xml:space="preserve">Vaccine Injury Act (NCVIA).  When the waiver expires, we will work with CDC to ensure that this burden is accounted for </w:t>
      </w:r>
      <w:r w:rsidR="00673F6E">
        <w:t xml:space="preserve">under their PRA package. </w:t>
      </w:r>
    </w:p>
    <w:p w:rsidR="00811445" w:rsidP="002A2901" w:rsidRDefault="00811445" w14:paraId="19BCCBB9" w14:textId="77777777">
      <w:pPr>
        <w:pStyle w:val="NoSpacing"/>
        <w:contextualSpacing/>
        <w:rPr>
          <w:bCs/>
        </w:rPr>
      </w:pPr>
      <w:bookmarkStart w:name="_Hlk4510467" w:id="2"/>
      <w:bookmarkEnd w:id="1"/>
    </w:p>
    <w:bookmarkEnd w:id="2"/>
    <w:p w:rsidRPr="00E04759" w:rsidR="007236A4" w:rsidP="007236A4" w:rsidRDefault="00CD7703" w14:paraId="19413228" w14:textId="28A1CB56">
      <w:pPr>
        <w:pStyle w:val="Heading1"/>
        <w:numPr>
          <w:ilvl w:val="0"/>
          <w:numId w:val="0"/>
        </w:numPr>
        <w:rPr>
          <w:b/>
          <w:u w:val="none"/>
        </w:rPr>
      </w:pPr>
      <w:r>
        <w:rPr>
          <w:b/>
          <w:u w:val="none"/>
        </w:rPr>
        <w:t>B</w:t>
      </w:r>
      <w:r w:rsidRPr="00E04759" w:rsidR="007236A4">
        <w:rPr>
          <w:b/>
          <w:u w:val="none"/>
        </w:rPr>
        <w:t xml:space="preserve">.  </w:t>
      </w:r>
      <w:r w:rsidR="00E04759">
        <w:rPr>
          <w:b/>
          <w:u w:val="none"/>
        </w:rPr>
        <w:tab/>
      </w:r>
      <w:r w:rsidRPr="00E04759" w:rsidR="007236A4">
        <w:rPr>
          <w:b/>
          <w:u w:val="none"/>
        </w:rPr>
        <w:t>Justification</w:t>
      </w:r>
    </w:p>
    <w:p w:rsidR="007236A4" w:rsidP="007236A4" w:rsidRDefault="007236A4" w14:paraId="752DDC74" w14:textId="77777777">
      <w:pPr>
        <w:pStyle w:val="Heading1"/>
        <w:numPr>
          <w:ilvl w:val="0"/>
          <w:numId w:val="0"/>
        </w:numPr>
      </w:pPr>
    </w:p>
    <w:p w:rsidRPr="00E04759" w:rsidR="007236A4" w:rsidP="000C6729" w:rsidRDefault="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Pr="00380FB9" w:rsidR="007236A4" w:rsidP="007236A4" w:rsidRDefault="007236A4" w14:paraId="1751A67E" w14:textId="77777777"/>
    <w:p w:rsidRPr="00792D0B" w:rsidR="008C366A" w:rsidP="008C366A" w:rsidRDefault="008C366A" w14:paraId="237894B7" w14:textId="2E2133DE">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 xml:space="preserve">It builds on a voluntary Inpatient Quality Reporting </w:t>
      </w:r>
      <w:r>
        <w:t>P</w:t>
      </w:r>
      <w:r w:rsidRPr="00792D0B">
        <w:t>rogram</w:t>
      </w:r>
      <w:r>
        <w:t>,</w:t>
      </w:r>
      <w:r w:rsidRPr="00792D0B">
        <w:t xml:space="preserve"> which remains in effect. </w:t>
      </w:r>
      <w:r>
        <w:t xml:space="preserve"> </w:t>
      </w:r>
      <w:r w:rsidRPr="00792D0B">
        <w:t>Section 5001(a) of the Deficit Reduction Act of 2005 (DRA) (Pub. L. 109-171) revised the mecha</w:t>
      </w:r>
      <w:r w:rsidRPr="00792D0B">
        <w:lastRenderedPageBreak/>
        <w:t>nism used to update the standardized amount for payment for hospital inpatient operatin</w:t>
      </w:r>
      <w:r>
        <w:t>g costs.  This is reflected in s</w:t>
      </w:r>
      <w:r w:rsidRPr="00792D0B">
        <w:t>ections 1886(b)(3)(B)(viii)(I) and (</w:t>
      </w:r>
      <w:r>
        <w:t xml:space="preserve">II) of the Social Security Act, </w:t>
      </w:r>
      <w:r w:rsidRPr="00792D0B">
        <w:t>which provide that the annual payment update (APU) will be reduced for any “subsection (d) hospital” that does not submit certain quality data in a form and manner, and at a time</w:t>
      </w:r>
      <w:r>
        <w:t>, specified by the Secretary.</w:t>
      </w:r>
    </w:p>
    <w:p w:rsidRPr="00792D0B" w:rsidR="008C366A" w:rsidP="008C366A" w:rsidRDefault="008C366A" w14:paraId="63EDEBF9" w14:textId="77777777">
      <w:pPr>
        <w:shd w:val="clear" w:color="auto" w:fill="FFFFFF"/>
      </w:pPr>
    </w:p>
    <w:p w:rsidR="00D17B6D" w:rsidP="008C366A" w:rsidRDefault="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w:t>
      </w:r>
      <w:r w:rsidRPr="005F3A61" w:rsidDel="00B10DFA">
        <w:t xml:space="preserve"> </w:t>
      </w:r>
      <w:r w:rsidRPr="005F3A61">
        <w:t>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 xml:space="preserve">beginning effective with payment adjustments on FY 2013 </w:t>
      </w:r>
      <w:r>
        <w:lastRenderedPageBreak/>
        <w:t>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Pr="00792D0B" w:rsidR="007236A4" w:rsidP="007236A4" w:rsidRDefault="007236A4" w14:paraId="34A4B7CB" w14:textId="77777777">
      <w:pPr>
        <w:autoSpaceDE w:val="0"/>
        <w:autoSpaceDN w:val="0"/>
        <w:adjustRightInd w:val="0"/>
      </w:pPr>
    </w:p>
    <w:p w:rsidRPr="004F7B72" w:rsidR="007236A4" w:rsidP="00D90633" w:rsidRDefault="000D165B" w14:paraId="2E2BC382" w14:textId="0D7DA0C2">
      <w:pPr>
        <w:keepNext/>
        <w:rPr>
          <w:b/>
        </w:rPr>
      </w:pPr>
      <w:r w:rsidRPr="004F7B72">
        <w:rPr>
          <w:b/>
        </w:rPr>
        <w:t xml:space="preserve">2.  </w:t>
      </w:r>
      <w:r w:rsidRPr="004F7B72" w:rsidR="004F7B72">
        <w:rPr>
          <w:b/>
        </w:rPr>
        <w:tab/>
      </w:r>
      <w:r w:rsidRPr="004F7B72" w:rsidR="007236A4">
        <w:rPr>
          <w:b/>
        </w:rPr>
        <w:t>Information Users</w:t>
      </w:r>
    </w:p>
    <w:p w:rsidRPr="00B30999" w:rsidR="007236A4" w:rsidP="00D90633" w:rsidRDefault="007236A4" w14:paraId="5FF8271E" w14:textId="77777777">
      <w:pPr>
        <w:pStyle w:val="ListParagraph"/>
        <w:keepNext/>
        <w:rPr>
          <w:u w:val="single"/>
        </w:rPr>
      </w:pPr>
    </w:p>
    <w:p w:rsidR="004055AA" w:rsidP="00D90633" w:rsidRDefault="004055AA" w14:paraId="7D0B1A9D" w14:textId="4CCAA745">
      <w:pPr>
        <w:keepNext/>
      </w:pPr>
      <w:r w:rsidRPr="004055AA">
        <w:t xml:space="preserve">The information from the Hospital IQR Program </w:t>
      </w:r>
      <w:r w:rsidR="0036261F">
        <w:t>is</w:t>
      </w:r>
      <w:r w:rsidRPr="004055AA">
        <w:t xml:space="preserv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specific </w:t>
      </w:r>
      <w:r w:rsidRPr="004055AA">
        <w:lastRenderedPageBreak/>
        <w:t xml:space="preserve">measure during a specific timeframe, to the average performance of other hospitals at the state and national levels.  </w:t>
      </w:r>
    </w:p>
    <w:p w:rsidR="004055AA" w:rsidP="00D90633" w:rsidRDefault="004055AA" w14:paraId="292ECC42" w14:textId="77777777">
      <w:pPr>
        <w:keepNext/>
      </w:pPr>
    </w:p>
    <w:p w:rsidR="00773522" w:rsidP="00D90633" w:rsidRDefault="007236A4"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w:t>
      </w:r>
      <w:r w:rsidRPr="00B2282A" w:rsidR="004055AA">
        <w:lastRenderedPageBreak/>
        <w:t>activities related to specific measures so that their performance and scores can be maximized.</w:t>
      </w:r>
      <w:r w:rsidRPr="00792D0B">
        <w:t xml:space="preserve">  </w:t>
      </w:r>
    </w:p>
    <w:p w:rsidR="00773522" w:rsidP="00D90633" w:rsidRDefault="00773522" w14:paraId="11ACF512" w14:textId="77777777">
      <w:pPr>
        <w:keepNext/>
      </w:pPr>
    </w:p>
    <w:p w:rsidR="00773522" w:rsidP="00D90633" w:rsidRDefault="00773522"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w:t>
      </w:r>
      <w:r w:rsidRPr="00B2282A">
        <w:lastRenderedPageBreak/>
        <w:t xml:space="preserve">their area, and find ways to better coordinate care and </w:t>
      </w:r>
      <w:r>
        <w:t>to encourage</w:t>
      </w:r>
      <w:r w:rsidRPr="00B2282A">
        <w:t xml:space="preserve"> patients to manage their health more actively.</w:t>
      </w:r>
    </w:p>
    <w:p w:rsidR="00773522" w:rsidP="00D90633" w:rsidRDefault="00773522" w14:paraId="51541BCC" w14:textId="77777777">
      <w:pPr>
        <w:keepNext/>
      </w:pPr>
    </w:p>
    <w:p w:rsidRPr="00792D0B" w:rsidR="007236A4" w:rsidP="00D90633" w:rsidRDefault="007236A4" w14:paraId="4E01A262" w14:textId="23EA21A6">
      <w:pPr>
        <w:keepNext/>
      </w:pPr>
      <w:r w:rsidRPr="00792D0B">
        <w:t xml:space="preserve">Most importantly, this information is available to beneficiaries, as well as to the public, to provide hospital information to assist them in making decisions </w:t>
      </w:r>
      <w:r w:rsidR="0085650C">
        <w:t>in choosing</w:t>
      </w:r>
      <w:r w:rsidRPr="00792D0B" w:rsidR="0085650C">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000E6268">
        <w:rPr>
          <w:i/>
        </w:rPr>
        <w:t>Care</w:t>
      </w:r>
      <w:r w:rsidRPr="00B30999" w:rsidR="000E6268">
        <w:rPr>
          <w:i/>
        </w:rPr>
        <w:t xml:space="preserve"> </w:t>
      </w:r>
      <w:r w:rsidRPr="00B30999">
        <w:rPr>
          <w:i/>
        </w:rPr>
        <w:t>Compare</w:t>
      </w:r>
      <w:r w:rsidRPr="00792D0B">
        <w:t xml:space="preserve"> website</w:t>
      </w:r>
      <w:r w:rsidR="0085650C">
        <w:t xml:space="preserve"> </w:t>
      </w:r>
      <w:r w:rsidR="003A27C8">
        <w:t xml:space="preserve">or its successor website(s) </w:t>
      </w:r>
      <w:r w:rsidR="0085650C">
        <w:t>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000E6268">
        <w:rPr>
          <w:i/>
        </w:rPr>
        <w:t>Care</w:t>
      </w:r>
      <w:r w:rsidRPr="004A2B9D" w:rsidR="000E6268">
        <w:rPr>
          <w:i/>
        </w:rPr>
        <w:t xml:space="preserve"> </w:t>
      </w:r>
      <w:r w:rsidRPr="004A2B9D" w:rsidR="00773522">
        <w:rPr>
          <w:i/>
        </w:rPr>
        <w:t>Compare</w:t>
      </w:r>
      <w:r w:rsidR="00773522">
        <w:t>.  Under emergency circumstances, consumers choose hospitals based on proximity, reputation, prior experience, or their doctor’s recommendation.  For childbirth or elective hospital admissions, when patients and their family members may have the time and motivation to consider op</w:t>
      </w:r>
      <w:r w:rsidR="00773522">
        <w:lastRenderedPageBreak/>
        <w:t xml:space="preserve">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Pr="00792D0B" w:rsidR="007236A4" w:rsidP="007236A4" w:rsidRDefault="007236A4" w14:paraId="2FBF6670" w14:textId="77777777"/>
    <w:p w:rsidRPr="003E759F" w:rsidR="007236A4" w:rsidP="000D165B" w:rsidRDefault="000D165B" w14:paraId="5CC9B28C" w14:textId="310611B9">
      <w:pPr>
        <w:rPr>
          <w:b/>
        </w:rPr>
      </w:pPr>
      <w:r w:rsidRPr="003E759F">
        <w:rPr>
          <w:b/>
        </w:rPr>
        <w:t xml:space="preserve">3.  </w:t>
      </w:r>
      <w:r w:rsidR="003E759F">
        <w:rPr>
          <w:b/>
        </w:rPr>
        <w:tab/>
      </w:r>
      <w:r w:rsidRPr="003E759F" w:rsidR="007236A4">
        <w:rPr>
          <w:b/>
        </w:rPr>
        <w:t>Use of Information Technology</w:t>
      </w:r>
    </w:p>
    <w:p w:rsidRPr="00792D0B" w:rsidR="007236A4" w:rsidP="007236A4" w:rsidRDefault="007236A4" w14:paraId="40D39939" w14:textId="77777777">
      <w:pPr>
        <w:pStyle w:val="ListParagraph"/>
        <w:rPr>
          <w:u w:val="single"/>
        </w:rPr>
      </w:pPr>
    </w:p>
    <w:p w:rsidRPr="00792D0B" w:rsidR="007236A4" w:rsidP="007236A4" w:rsidRDefault="007236A4" w14:paraId="10A9FCEC" w14:textId="6819A2C3">
      <w:r w:rsidRPr="00792D0B">
        <w:t>To assist hospitals in standardizing data collection initiatives across the industry</w:t>
      </w:r>
      <w:r w:rsidR="00827D1F">
        <w:t>,</w:t>
      </w:r>
      <w:r w:rsidRPr="00827D1F" w:rsidR="00827D1F">
        <w:t xml:space="preserve"> CMS continues to improve data collection tools in order to make data submission easier for hospitals</w:t>
      </w:r>
      <w:r w:rsidR="00BC07E8">
        <w:t xml:space="preserve"> </w:t>
      </w:r>
      <w:r w:rsidRPr="00BC07E8" w:rsidR="00BC07E8">
        <w:t>(e.</w:t>
      </w:r>
      <w:r w:rsidR="00677F09">
        <w:t>g.,</w:t>
      </w:r>
      <w:r w:rsidRPr="00BC07E8" w:rsidR="00BC07E8">
        <w:t xml:space="preserve"> the </w:t>
      </w:r>
      <w:r w:rsidR="00E25684">
        <w:t xml:space="preserve">automated </w:t>
      </w:r>
      <w:r w:rsidRPr="00BC07E8" w:rsidR="00BC07E8">
        <w:t xml:space="preserve">collection of electronic patient data in </w:t>
      </w:r>
      <w:r w:rsidR="00B92264">
        <w:t>electronic health records (</w:t>
      </w:r>
      <w:r w:rsidRPr="00BC07E8" w:rsidR="00BC07E8">
        <w:t>EHRs</w:t>
      </w:r>
      <w:r w:rsidR="00B92264">
        <w:t>)</w:t>
      </w:r>
      <w:r w:rsidRPr="00BC07E8" w:rsidR="00BC07E8">
        <w:t xml:space="preserve"> for eCQMs</w:t>
      </w:r>
      <w:r w:rsidR="007D6511">
        <w:t xml:space="preserve"> and hybrid measures</w:t>
      </w:r>
      <w:r w:rsidR="00677F09">
        <w:t>,</w:t>
      </w:r>
      <w:r w:rsidRPr="00BC07E8" w:rsidR="00BC07E8">
        <w:t xml:space="preserve"> </w:t>
      </w:r>
      <w:r w:rsidR="00677F09">
        <w:t xml:space="preserve">the collection of </w:t>
      </w:r>
      <w:r w:rsidRPr="00BC07E8" w:rsidR="00BC07E8">
        <w:t xml:space="preserve">data from paper </w:t>
      </w:r>
      <w:r w:rsidR="00E25684">
        <w:t xml:space="preserve">or electronic </w:t>
      </w:r>
      <w:r w:rsidRPr="00BC07E8" w:rsidR="00BC07E8">
        <w:t>medical records for chart-abstracted measures</w:t>
      </w:r>
      <w:r w:rsidR="00E63AD8">
        <w:t>,</w:t>
      </w:r>
      <w:r w:rsidRPr="00677F09" w:rsidR="00677F09">
        <w:t xml:space="preserve"> or the collection of data from </w:t>
      </w:r>
      <w:r w:rsidR="00D55542">
        <w:t>federal</w:t>
      </w:r>
      <w:r w:rsidRPr="00677F09" w:rsidR="00677F09">
        <w:t xml:space="preserve"> registries </w:t>
      </w:r>
      <w:r w:rsidR="00D55542">
        <w:t xml:space="preserve">like </w:t>
      </w:r>
      <w:r w:rsidRPr="00730EB8" w:rsidR="00D55542">
        <w:t xml:space="preserve">the </w:t>
      </w:r>
      <w:r w:rsidR="00AF0CC2">
        <w:t>NHSN</w:t>
      </w:r>
      <w:r w:rsidRPr="00730EB8" w:rsidR="00BC07E8">
        <w:t>)</w:t>
      </w:r>
      <w:r w:rsidRPr="000839C6">
        <w:t xml:space="preserve">, as well as </w:t>
      </w:r>
      <w:r w:rsidRPr="00526298" w:rsidR="00E975C0">
        <w:t>to</w:t>
      </w:r>
      <w:r w:rsidRPr="00526298">
        <w:t xml:space="preserve"> increase the utility of the data provided by the hospital</w:t>
      </w:r>
      <w:r w:rsidRPr="00526298" w:rsidR="00330B6B">
        <w:t>s.</w:t>
      </w:r>
      <w:r w:rsidRPr="00526298" w:rsidR="00722870">
        <w:t xml:space="preserve">  </w:t>
      </w:r>
    </w:p>
    <w:p w:rsidRPr="00792D0B" w:rsidR="007236A4" w:rsidP="007236A4" w:rsidRDefault="007236A4" w14:paraId="64589BB6" w14:textId="77777777"/>
    <w:p w:rsidRPr="00792D0B" w:rsidR="007236A4" w:rsidP="007236A4" w:rsidRDefault="007236A4" w14:paraId="365A74E0" w14:textId="77777777">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Pr="00792D0B" w:rsidR="00F023A4">
        <w:t xml:space="preserve"> </w:t>
      </w:r>
      <w:r w:rsidRPr="00792D0B">
        <w:t>hospitals for these measures.</w:t>
      </w:r>
    </w:p>
    <w:p w:rsidRPr="00792D0B" w:rsidR="007236A4" w:rsidP="007236A4" w:rsidRDefault="007236A4" w14:paraId="47429475" w14:textId="77777777"/>
    <w:p w:rsidRPr="003E759F" w:rsidR="007236A4" w:rsidP="00D55542" w:rsidRDefault="000D165B" w14:paraId="60463999" w14:textId="50E2BA5A">
      <w:pPr>
        <w:keepNext/>
        <w:rPr>
          <w:b/>
        </w:rPr>
      </w:pPr>
      <w:r w:rsidRPr="003E759F">
        <w:rPr>
          <w:b/>
        </w:rPr>
        <w:t xml:space="preserve">4.  </w:t>
      </w:r>
      <w:r w:rsidRPr="003E759F" w:rsidR="003E759F">
        <w:rPr>
          <w:b/>
        </w:rPr>
        <w:tab/>
      </w:r>
      <w:r w:rsidRPr="003E759F" w:rsidR="007236A4">
        <w:rPr>
          <w:b/>
        </w:rPr>
        <w:t xml:space="preserve">Duplication of Similar Information </w:t>
      </w:r>
    </w:p>
    <w:p w:rsidRPr="00B30999" w:rsidR="007236A4" w:rsidP="00D55542" w:rsidRDefault="007236A4" w14:paraId="011C8E68" w14:textId="77777777">
      <w:pPr>
        <w:pStyle w:val="ListParagraph"/>
        <w:keepNext/>
        <w:rPr>
          <w:u w:val="single"/>
        </w:rPr>
      </w:pPr>
    </w:p>
    <w:p w:rsidRPr="005F3A61" w:rsidR="00224F6F" w:rsidP="00224F6F" w:rsidRDefault="00224F6F" w14:paraId="57227049" w14:textId="776E8EB5">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 xml:space="preserve">the </w:t>
      </w:r>
      <w:r w:rsidR="006914F9">
        <w:t xml:space="preserve">Medicare </w:t>
      </w:r>
      <w:r w:rsidRPr="005F3A61" w:rsidR="00C9188F">
        <w:t>Promoting Interoperability Program</w:t>
      </w:r>
      <w:r w:rsidRPr="005F3A61">
        <w:t xml:space="preserve">.  </w:t>
      </w:r>
    </w:p>
    <w:p w:rsidRPr="005F3A61" w:rsidR="00224F6F" w:rsidP="00224F6F" w:rsidRDefault="00224F6F" w14:paraId="5F3A8A9E" w14:textId="77777777"/>
    <w:p w:rsidRPr="003E759F" w:rsidR="007236A4" w:rsidP="0041034F" w:rsidRDefault="000D165B" w14:paraId="517F45D6" w14:textId="2513E7DD">
      <w:pPr>
        <w:keepNext/>
        <w:rPr>
          <w:b/>
        </w:rPr>
      </w:pPr>
      <w:r w:rsidRPr="003E759F">
        <w:rPr>
          <w:b/>
        </w:rPr>
        <w:lastRenderedPageBreak/>
        <w:t xml:space="preserve">5.  </w:t>
      </w:r>
      <w:r w:rsidRPr="003E759F" w:rsidR="003E759F">
        <w:rPr>
          <w:b/>
        </w:rPr>
        <w:tab/>
      </w:r>
      <w:r w:rsidRPr="003E759F" w:rsidR="007236A4">
        <w:rPr>
          <w:b/>
        </w:rPr>
        <w:t>Small Business</w:t>
      </w:r>
    </w:p>
    <w:p w:rsidRPr="00B30999" w:rsidR="007236A4" w:rsidP="0041034F" w:rsidRDefault="007236A4" w14:paraId="1AA70BA5" w14:textId="77777777">
      <w:pPr>
        <w:pStyle w:val="ListParagraph"/>
        <w:keepNext/>
        <w:rPr>
          <w:u w:val="single"/>
        </w:rPr>
      </w:pPr>
    </w:p>
    <w:p w:rsidRPr="005F3A61" w:rsidR="00204E86" w:rsidP="00204E86" w:rsidRDefault="00204E86" w14:paraId="03E281A3" w14:textId="4312356A">
      <w:pPr>
        <w:keepNext/>
      </w:pPr>
      <w:r w:rsidRPr="005F3A61">
        <w:t xml:space="preserve">Information collection requirements were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  T</w:t>
      </w:r>
      <w:r w:rsidRPr="00161991" w:rsidR="00E25C25">
        <w:t>he Hospital IQR Program included</w:t>
      </w:r>
      <w:r w:rsidRPr="00161991" w:rsidR="0022008C">
        <w:t xml:space="preserve"> </w:t>
      </w:r>
      <w:r w:rsidRPr="00161991" w:rsidR="00673F6E">
        <w:t xml:space="preserve">approximately 950 </w:t>
      </w:r>
      <w:r w:rsidRPr="00161991">
        <w:t xml:space="preserve">participating IPPS small hospitals in the FY </w:t>
      </w:r>
      <w:r w:rsidRPr="00161991" w:rsidR="00161991">
        <w:t>2022</w:t>
      </w:r>
      <w:r w:rsidRPr="00161991" w:rsidR="0022008C">
        <w:t xml:space="preserve"> </w:t>
      </w:r>
      <w:r w:rsidRPr="00161991">
        <w:t>program year.</w:t>
      </w:r>
    </w:p>
    <w:p w:rsidR="00204E86" w:rsidP="00D90633" w:rsidRDefault="00204E86" w14:paraId="265C3EB9" w14:textId="77777777">
      <w:pPr>
        <w:keepNext/>
        <w:rPr>
          <w:b/>
        </w:rPr>
      </w:pPr>
    </w:p>
    <w:p w:rsidRPr="003E759F" w:rsidR="007236A4" w:rsidP="00D90633" w:rsidRDefault="000D165B" w14:paraId="127E8B45" w14:textId="43F197E0">
      <w:pPr>
        <w:keepNext/>
        <w:rPr>
          <w:b/>
        </w:rPr>
      </w:pPr>
      <w:r w:rsidRPr="003E759F">
        <w:rPr>
          <w:b/>
        </w:rPr>
        <w:t xml:space="preserve">6.  </w:t>
      </w:r>
      <w:r w:rsidRPr="003E759F" w:rsidR="003E759F">
        <w:rPr>
          <w:b/>
        </w:rPr>
        <w:tab/>
      </w:r>
      <w:r w:rsidRPr="003E759F" w:rsidR="007236A4">
        <w:rPr>
          <w:b/>
        </w:rPr>
        <w:t>Less Frequent Collection</w:t>
      </w:r>
    </w:p>
    <w:p w:rsidRPr="00B30999" w:rsidR="007236A4" w:rsidP="00D90633" w:rsidRDefault="007236A4" w14:paraId="1BB19097" w14:textId="77777777">
      <w:pPr>
        <w:pStyle w:val="ListParagraph"/>
        <w:keepNext/>
        <w:rPr>
          <w:u w:val="single"/>
        </w:rPr>
      </w:pPr>
    </w:p>
    <w:p w:rsidR="009F245D" w:rsidP="00B2549B" w:rsidRDefault="007236A4" w14:paraId="685FFB5B" w14:textId="54735BF8">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 xml:space="preserve">ata collection may vary (monthly, </w:t>
      </w:r>
      <w:r w:rsidR="0097359D">
        <w:lastRenderedPageBreak/>
        <w:t>quarterly, annually, etc.) based on how a quality measure is specified.</w:t>
      </w:r>
      <w:r w:rsidR="009F245D">
        <w:t xml:space="preserve">  The following table details the frequency of data </w:t>
      </w:r>
      <w:r w:rsidR="001A40E1">
        <w:t>submission to CMS</w:t>
      </w:r>
      <w:r w:rsidR="009F245D">
        <w:t xml:space="preserve"> by measure type.</w:t>
      </w:r>
    </w:p>
    <w:p w:rsidR="009F245D" w:rsidP="00B2549B" w:rsidRDefault="009F245D" w14:paraId="77CD1D9E" w14:textId="77777777">
      <w:pPr>
        <w:keepNext/>
      </w:pPr>
    </w:p>
    <w:tbl>
      <w:tblPr>
        <w:tblStyle w:val="TableGrid"/>
        <w:tblW w:w="0" w:type="auto"/>
        <w:tblLook w:val="04A0" w:firstRow="1" w:lastRow="0" w:firstColumn="1" w:lastColumn="0" w:noHBand="0" w:noVBand="1"/>
      </w:tblPr>
      <w:tblGrid>
        <w:gridCol w:w="5035"/>
        <w:gridCol w:w="3330"/>
      </w:tblGrid>
      <w:tr w:rsidR="009F245D" w:rsidTr="00CD0EF3" w14:paraId="22926077" w14:textId="77777777">
        <w:tc>
          <w:tcPr>
            <w:tcW w:w="5035" w:type="dxa"/>
          </w:tcPr>
          <w:p w:rsidRPr="009F245D" w:rsidR="009F245D" w:rsidP="00B2549B" w:rsidRDefault="009F245D" w14:paraId="6A1F03AA" w14:textId="7321D877">
            <w:pPr>
              <w:keepNext/>
              <w:rPr>
                <w:i/>
              </w:rPr>
            </w:pPr>
            <w:r w:rsidRPr="009F245D">
              <w:rPr>
                <w:i/>
              </w:rPr>
              <w:t>Measure Type</w:t>
            </w:r>
          </w:p>
        </w:tc>
        <w:tc>
          <w:tcPr>
            <w:tcW w:w="3330" w:type="dxa"/>
          </w:tcPr>
          <w:p w:rsidRPr="009F245D" w:rsidR="009F245D" w:rsidP="00B2549B" w:rsidRDefault="009F245D" w14:paraId="42DC9023" w14:textId="625814FB">
            <w:pPr>
              <w:keepNext/>
              <w:rPr>
                <w:i/>
              </w:rPr>
            </w:pPr>
            <w:r w:rsidRPr="009F245D">
              <w:rPr>
                <w:i/>
              </w:rPr>
              <w:t xml:space="preserve">Frequency of Data </w:t>
            </w:r>
            <w:r w:rsidR="00821B51">
              <w:rPr>
                <w:i/>
              </w:rPr>
              <w:t>Submission</w:t>
            </w:r>
          </w:p>
        </w:tc>
      </w:tr>
      <w:tr w:rsidR="009F245D" w:rsidTr="00CD0EF3" w14:paraId="0E178D6F" w14:textId="77777777">
        <w:tc>
          <w:tcPr>
            <w:tcW w:w="5035" w:type="dxa"/>
          </w:tcPr>
          <w:p w:rsidR="009F245D" w:rsidP="00B2549B" w:rsidRDefault="009F245D" w14:paraId="1ED1F0C7" w14:textId="16C4FB4A">
            <w:pPr>
              <w:keepNext/>
            </w:pPr>
            <w:r>
              <w:t xml:space="preserve">Chart-abstracted clinical process of care </w:t>
            </w:r>
          </w:p>
        </w:tc>
        <w:tc>
          <w:tcPr>
            <w:tcW w:w="3330" w:type="dxa"/>
          </w:tcPr>
          <w:p w:rsidR="009F245D" w:rsidP="00B2549B" w:rsidRDefault="008B3B5F" w14:paraId="770ECE91" w14:textId="61247626">
            <w:pPr>
              <w:keepNext/>
            </w:pPr>
            <w:r>
              <w:t>Q</w:t>
            </w:r>
            <w:r w:rsidR="009F245D">
              <w:t>uarterly</w:t>
            </w:r>
          </w:p>
        </w:tc>
      </w:tr>
      <w:tr w:rsidR="00CC7880" w:rsidTr="00CD0EF3" w14:paraId="2802BAA6" w14:textId="77777777">
        <w:tc>
          <w:tcPr>
            <w:tcW w:w="5035" w:type="dxa"/>
          </w:tcPr>
          <w:p w:rsidR="00CC7880" w:rsidP="00B2549B" w:rsidRDefault="00CC7880" w14:paraId="4985AA5C" w14:textId="52A4BA19">
            <w:pPr>
              <w:keepNext/>
            </w:pPr>
            <w:r>
              <w:t>Online reporting of structural measures</w:t>
            </w:r>
          </w:p>
        </w:tc>
        <w:tc>
          <w:tcPr>
            <w:tcW w:w="3330" w:type="dxa"/>
          </w:tcPr>
          <w:p w:rsidR="00CC7880" w:rsidP="00B2549B" w:rsidRDefault="00CC7880" w14:paraId="27E56FE7" w14:textId="707A88FD">
            <w:pPr>
              <w:keepNext/>
            </w:pPr>
            <w:r>
              <w:t>Annually</w:t>
            </w:r>
          </w:p>
        </w:tc>
      </w:tr>
      <w:tr w:rsidR="009F245D" w:rsidTr="00CD0EF3" w14:paraId="51D5D88F" w14:textId="77777777">
        <w:tc>
          <w:tcPr>
            <w:tcW w:w="5035" w:type="dxa"/>
          </w:tcPr>
          <w:p w:rsidR="009F245D" w:rsidP="00B2549B" w:rsidRDefault="009F245D" w14:paraId="38999F6F" w14:textId="3DB73E71">
            <w:pPr>
              <w:keepNext/>
            </w:pPr>
            <w:r>
              <w:t>EHR-based clinical process of care (i.e., eCQMs)</w:t>
            </w:r>
          </w:p>
        </w:tc>
        <w:tc>
          <w:tcPr>
            <w:tcW w:w="3330" w:type="dxa"/>
          </w:tcPr>
          <w:p w:rsidR="009F245D" w:rsidP="00B2549B" w:rsidRDefault="00012484" w14:paraId="7886436E" w14:textId="75650FBC">
            <w:pPr>
              <w:keepNext/>
            </w:pPr>
            <w:r>
              <w:t>A</w:t>
            </w:r>
            <w:r w:rsidR="009F245D">
              <w:t>nnual</w:t>
            </w:r>
            <w:r>
              <w:t xml:space="preserve">ly </w:t>
            </w:r>
          </w:p>
        </w:tc>
      </w:tr>
      <w:tr w:rsidR="009F245D" w:rsidTr="00CD0EF3" w14:paraId="5BAE23E9" w14:textId="77777777">
        <w:tc>
          <w:tcPr>
            <w:tcW w:w="5035" w:type="dxa"/>
          </w:tcPr>
          <w:p w:rsidR="009F245D" w:rsidP="00423BC8" w:rsidRDefault="00423BC8" w14:paraId="13E1BAB2" w14:textId="3A85FB4A">
            <w:pPr>
              <w:keepNext/>
            </w:pPr>
            <w:r>
              <w:t>EHR data for</w:t>
            </w:r>
            <w:r w:rsidR="00CC7880">
              <w:t xml:space="preserve"> </w:t>
            </w:r>
            <w:r>
              <w:t>hybrid measures</w:t>
            </w:r>
          </w:p>
        </w:tc>
        <w:tc>
          <w:tcPr>
            <w:tcW w:w="3330" w:type="dxa"/>
          </w:tcPr>
          <w:p w:rsidR="009F245D" w:rsidP="009F245D" w:rsidRDefault="00472CE5" w14:paraId="55C402D9" w14:textId="55BE411E">
            <w:pPr>
              <w:keepNext/>
            </w:pPr>
            <w:r>
              <w:t xml:space="preserve">Annually </w:t>
            </w:r>
          </w:p>
        </w:tc>
      </w:tr>
    </w:tbl>
    <w:p w:rsidRPr="00792D0B" w:rsidR="007236A4" w:rsidP="00B2549B" w:rsidRDefault="0097359D" w14:paraId="06049F04" w14:textId="453AB20B">
      <w:pPr>
        <w:keepNext/>
      </w:pPr>
      <w:r>
        <w:t xml:space="preserve"> </w:t>
      </w:r>
    </w:p>
    <w:p w:rsidRPr="003E759F" w:rsidR="007236A4" w:rsidP="000D165B" w:rsidRDefault="000D165B" w14:paraId="7A550BBB" w14:textId="1477FC74">
      <w:pPr>
        <w:rPr>
          <w:b/>
        </w:rPr>
      </w:pPr>
      <w:r w:rsidRPr="003E759F">
        <w:rPr>
          <w:b/>
        </w:rPr>
        <w:t xml:space="preserve">7.  </w:t>
      </w:r>
      <w:r w:rsidR="003E759F">
        <w:rPr>
          <w:b/>
        </w:rPr>
        <w:tab/>
      </w:r>
      <w:r w:rsidRPr="003E759F" w:rsidR="007236A4">
        <w:rPr>
          <w:b/>
        </w:rPr>
        <w:t>Special Circumstances</w:t>
      </w:r>
    </w:p>
    <w:p w:rsidRPr="00B30999" w:rsidR="007236A4" w:rsidP="007236A4" w:rsidRDefault="007236A4" w14:paraId="2BAFF660" w14:textId="77777777">
      <w:pPr>
        <w:pStyle w:val="ListParagraph"/>
        <w:rPr>
          <w:u w:val="single"/>
        </w:rPr>
      </w:pPr>
    </w:p>
    <w:p w:rsidRPr="00792D0B" w:rsidR="007236A4" w:rsidP="007236A4" w:rsidRDefault="007236A4" w14:paraId="188B9B04" w14:textId="77777777">
      <w:r w:rsidRPr="00792D0B">
        <w:t>Although participati</w:t>
      </w:r>
      <w:r w:rsidR="00794E08">
        <w:t>on in the Hospital IQR Program is voluntary on the part of subsection (d)</w:t>
      </w:r>
      <w:r w:rsidRPr="00792D0B">
        <w:t xml:space="preserve"> hospitals, all eligible hospitals must submit </w:t>
      </w:r>
      <w:r w:rsidRPr="00792D0B" w:rsidR="00936442">
        <w:t>th</w:t>
      </w:r>
      <w:r w:rsidR="00936442">
        <w:t>ese</w:t>
      </w:r>
      <w:r w:rsidRPr="00792D0B" w:rsidR="00936442">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w:t>
      </w:r>
      <w:r w:rsidRPr="00792D0B">
        <w:lastRenderedPageBreak/>
        <w:t>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rsidRPr="00792D0B" w:rsidR="007236A4" w:rsidP="007236A4" w:rsidRDefault="007236A4" w14:paraId="3EC6AFA3" w14:textId="77777777"/>
    <w:p w:rsidRPr="003E759F" w:rsidR="007236A4" w:rsidP="000D165B" w:rsidRDefault="000D165B" w14:paraId="674CC91E" w14:textId="5A1CB34C">
      <w:pPr>
        <w:rPr>
          <w:b/>
        </w:rPr>
      </w:pPr>
      <w:r w:rsidRPr="003E759F">
        <w:rPr>
          <w:b/>
        </w:rPr>
        <w:t xml:space="preserve">8.  </w:t>
      </w:r>
      <w:r w:rsidR="003E759F">
        <w:rPr>
          <w:b/>
        </w:rPr>
        <w:tab/>
      </w:r>
      <w:r w:rsidRPr="003E759F" w:rsidR="007236A4">
        <w:rPr>
          <w:b/>
          <w:i/>
        </w:rPr>
        <w:t>Federal Register</w:t>
      </w:r>
      <w:r w:rsidRPr="003E759F" w:rsidR="007236A4">
        <w:rPr>
          <w:b/>
        </w:rPr>
        <w:t xml:space="preserve"> Notice/Outside Consultation </w:t>
      </w:r>
    </w:p>
    <w:p w:rsidRPr="00792D0B" w:rsidR="007236A4" w:rsidP="007236A4" w:rsidRDefault="007236A4" w14:paraId="07CC79FD" w14:textId="77777777"/>
    <w:p w:rsidR="00376C21" w:rsidP="00376C21" w:rsidRDefault="00376C21" w14:paraId="2F92F6C2" w14:textId="079D1458">
      <w:r>
        <w:t xml:space="preserve">A 60-day </w:t>
      </w:r>
      <w:r>
        <w:rPr>
          <w:i/>
        </w:rPr>
        <w:t>Federal Register</w:t>
      </w:r>
      <w:r>
        <w:t xml:space="preserve"> notice of the FY 2022 IPPS/LTCH PPS proposed rule (RIN </w:t>
      </w:r>
      <w:r w:rsidRPr="00C4690B" w:rsidR="00B80387">
        <w:t>0938-AU44</w:t>
      </w:r>
      <w:r w:rsidRPr="00C4690B">
        <w:t>, CMS-17</w:t>
      </w:r>
      <w:r w:rsidRPr="00C4690B" w:rsidR="00666EC5">
        <w:t>52</w:t>
      </w:r>
      <w:r w:rsidRPr="00C4690B">
        <w:t xml:space="preserve">-P) </w:t>
      </w:r>
      <w:r w:rsidR="00BB27E7">
        <w:t>published on May 10, 2021 (86 FR 25070)</w:t>
      </w:r>
      <w:r>
        <w:t xml:space="preserve">.  </w:t>
      </w:r>
      <w:r w:rsidR="00551D40">
        <w:t xml:space="preserve"> CMS did not receive comments specific to the collection of information requirements. </w:t>
      </w:r>
    </w:p>
    <w:p w:rsidR="004D41F6" w:rsidP="007236A4" w:rsidRDefault="004D41F6" w14:paraId="4060638D" w14:textId="77777777"/>
    <w:p w:rsidRPr="00792D0B" w:rsidR="007236A4" w:rsidP="007236A4" w:rsidRDefault="007236A4" w14:paraId="208FD4BD" w14:textId="29EAA4B2">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00FC0F08">
        <w:t xml:space="preserve"> (MAP)</w:t>
      </w:r>
      <w:r w:rsidRPr="00792D0B">
        <w:t>, C</w:t>
      </w:r>
      <w:r w:rsidR="00790647">
        <w:t xml:space="preserve">enters for </w:t>
      </w:r>
      <w:r w:rsidRPr="00792D0B">
        <w:t>D</w:t>
      </w:r>
      <w:r w:rsidR="00790647">
        <w:t xml:space="preserve">isease </w:t>
      </w:r>
      <w:r w:rsidRPr="00792D0B">
        <w:t>C</w:t>
      </w:r>
      <w:r w:rsidR="00790647">
        <w:t>ontrol and Prevention</w:t>
      </w:r>
      <w:r w:rsidR="00FC0F08">
        <w:t xml:space="preserve"> (CDC)</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008535F3">
        <w:t xml:space="preserve"> (AHRQ)</w:t>
      </w:r>
      <w:r w:rsidRPr="00792D0B">
        <w:t xml:space="preserve">.  These organizations collaborate with CMS on an ongoing basis, providing technical </w:t>
      </w:r>
      <w:r w:rsidRPr="00792D0B">
        <w:lastRenderedPageBreak/>
        <w:t>assistance in developing and/or identifying quality measures, and assisting in making the information accessible, understandable, and relevant to the public.</w:t>
      </w:r>
    </w:p>
    <w:p w:rsidRPr="00792D0B" w:rsidR="007236A4" w:rsidP="007236A4" w:rsidRDefault="007236A4" w14:paraId="48E10B1C" w14:textId="77777777"/>
    <w:p w:rsidRPr="003E759F" w:rsidR="007236A4" w:rsidP="00734C3C" w:rsidRDefault="000D165B" w14:paraId="7C7410B4" w14:textId="1A175D8D">
      <w:pPr>
        <w:keepNext/>
        <w:rPr>
          <w:b/>
        </w:rPr>
      </w:pPr>
      <w:r w:rsidRPr="003E759F">
        <w:rPr>
          <w:b/>
        </w:rPr>
        <w:t xml:space="preserve">9.  </w:t>
      </w:r>
      <w:r w:rsidRPr="003E759F" w:rsidR="003E759F">
        <w:rPr>
          <w:b/>
        </w:rPr>
        <w:tab/>
      </w:r>
      <w:r w:rsidRPr="003E759F" w:rsidR="007236A4">
        <w:rPr>
          <w:b/>
        </w:rPr>
        <w:t>Payment/Gift to Respondent</w:t>
      </w:r>
    </w:p>
    <w:p w:rsidRPr="00B30999" w:rsidR="007236A4" w:rsidP="00734C3C" w:rsidRDefault="007236A4" w14:paraId="0BB1B9F0" w14:textId="77777777">
      <w:pPr>
        <w:pStyle w:val="ListParagraph"/>
        <w:keepNext/>
        <w:rPr>
          <w:u w:val="single"/>
        </w:rPr>
      </w:pPr>
    </w:p>
    <w:p w:rsidRPr="00792D0B" w:rsidR="007236A4" w:rsidP="00734C3C" w:rsidRDefault="007236A4" w14:paraId="3C36D912" w14:textId="3CA37120">
      <w:pPr>
        <w:keepNext/>
      </w:pPr>
      <w:r w:rsidRPr="00792D0B">
        <w:t>No payments or gifts will be given to respondents for participation.</w:t>
      </w:r>
      <w:r w:rsidR="004E4BD5">
        <w:t xml:space="preserve">  </w:t>
      </w:r>
      <w:r w:rsidR="00AD7CC8">
        <w:t xml:space="preserve"> </w:t>
      </w:r>
    </w:p>
    <w:p w:rsidRPr="00792D0B" w:rsidR="007236A4" w:rsidP="007236A4" w:rsidRDefault="007236A4" w14:paraId="1F3259D0" w14:textId="77777777"/>
    <w:p w:rsidRPr="003E759F" w:rsidR="007236A4" w:rsidP="00323750" w:rsidRDefault="000D165B" w14:paraId="69AC44F8" w14:textId="0D6CB621">
      <w:pPr>
        <w:keepNext/>
        <w:rPr>
          <w:b/>
        </w:rPr>
      </w:pPr>
      <w:r w:rsidRPr="003E759F">
        <w:rPr>
          <w:b/>
        </w:rPr>
        <w:t xml:space="preserve">10.  </w:t>
      </w:r>
      <w:r w:rsidRPr="003E759F" w:rsidR="003E759F">
        <w:rPr>
          <w:b/>
        </w:rPr>
        <w:tab/>
      </w:r>
      <w:r w:rsidRPr="003E759F" w:rsidR="007236A4">
        <w:rPr>
          <w:b/>
        </w:rPr>
        <w:t>Confidentiality</w:t>
      </w:r>
    </w:p>
    <w:p w:rsidRPr="00B30999" w:rsidR="007236A4" w:rsidP="00323750" w:rsidRDefault="007236A4" w14:paraId="10DED815" w14:textId="77777777">
      <w:pPr>
        <w:pStyle w:val="ListParagraph"/>
        <w:keepNext/>
        <w:rPr>
          <w:u w:val="single"/>
        </w:rPr>
      </w:pPr>
    </w:p>
    <w:p w:rsidRPr="005F3A61" w:rsidR="00630CC1" w:rsidP="00630CC1" w:rsidRDefault="00630CC1" w14:paraId="719AB86F" w14:textId="266ED040">
      <w:r w:rsidRPr="005F3A61">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w:t>
      </w:r>
      <w:r w:rsidRPr="005F3A61">
        <w:lastRenderedPageBreak/>
        <w:t>tion, and there are safeguards in place in accordance with the Health Insurance Portability and Accountability Act (HIPAA) Privacy and Security Rules to protect the submission of patient information, at 45 CFR Part 160 and 164, Subparts A, C and E.  The CMS clinical data warehouse also voluntarily meets or exceeds the HIPAA standards.</w:t>
      </w:r>
    </w:p>
    <w:p w:rsidR="00630CC1" w:rsidP="000D165B" w:rsidRDefault="00630CC1" w14:paraId="643E5857" w14:textId="77777777">
      <w:pPr>
        <w:rPr>
          <w:b/>
        </w:rPr>
      </w:pPr>
    </w:p>
    <w:p w:rsidRPr="003E759F" w:rsidR="007236A4" w:rsidP="000D165B" w:rsidRDefault="000D165B" w14:paraId="7F18F240" w14:textId="311741A6">
      <w:pPr>
        <w:rPr>
          <w:b/>
        </w:rPr>
      </w:pPr>
      <w:r w:rsidRPr="003E759F">
        <w:rPr>
          <w:b/>
        </w:rPr>
        <w:t xml:space="preserve">11.  </w:t>
      </w:r>
      <w:r w:rsidRPr="003E759F" w:rsidR="003E759F">
        <w:rPr>
          <w:b/>
        </w:rPr>
        <w:tab/>
      </w:r>
      <w:r w:rsidRPr="003E759F" w:rsidR="007236A4">
        <w:rPr>
          <w:b/>
        </w:rPr>
        <w:t>Sensitive Questions</w:t>
      </w:r>
    </w:p>
    <w:p w:rsidR="007236A4" w:rsidP="007236A4" w:rsidRDefault="007236A4" w14:paraId="7B128B1D" w14:textId="3093E348">
      <w:pPr>
        <w:rPr>
          <w:u w:val="single"/>
        </w:rPr>
      </w:pPr>
    </w:p>
    <w:p w:rsidRPr="00630CC1" w:rsidR="00630CC1" w:rsidP="00630CC1" w:rsidRDefault="00630CC1" w14:paraId="41C88C9F" w14:textId="13E5EE55">
      <w:r w:rsidRPr="00630CC1">
        <w:t xml:space="preserve">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release.  The patient-specific data remaining in the </w:t>
      </w:r>
      <w:r w:rsidRPr="00630CC1">
        <w:lastRenderedPageBreak/>
        <w:t>CMS clinical data warehouse after the data are aggregated for release for public reporting will continue to be subject to the strict confidentiality regulations in 42 CFR Part 480.</w:t>
      </w:r>
    </w:p>
    <w:p w:rsidRPr="00792D0B" w:rsidR="00630CC1" w:rsidP="007236A4" w:rsidRDefault="00630CC1" w14:paraId="02CA8834" w14:textId="77777777">
      <w:pPr>
        <w:rPr>
          <w:u w:val="single"/>
        </w:rPr>
      </w:pPr>
    </w:p>
    <w:p w:rsidRPr="003E759F" w:rsidR="004D6FC1" w:rsidP="004D6FC1" w:rsidRDefault="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Pr="00792D0B" w:rsidR="004D6FC1" w:rsidP="004D6FC1" w:rsidRDefault="004D6FC1" w14:paraId="1A589AE5" w14:textId="77777777">
      <w:pPr>
        <w:rPr>
          <w:u w:val="single"/>
        </w:rPr>
      </w:pPr>
    </w:p>
    <w:p w:rsidRPr="0018093E" w:rsidR="004D6FC1" w:rsidP="0018093E" w:rsidRDefault="004D6FC1" w14:paraId="543B049A" w14:textId="5FDBD115">
      <w:pPr>
        <w:ind w:firstLine="720"/>
        <w:rPr>
          <w:bCs/>
          <w:i/>
          <w:iCs/>
        </w:rPr>
      </w:pPr>
      <w:r w:rsidRPr="0018093E">
        <w:rPr>
          <w:bCs/>
          <w:i/>
          <w:iCs/>
        </w:rPr>
        <w:t xml:space="preserve">a. </w:t>
      </w:r>
      <w:r w:rsidRPr="0018093E" w:rsidR="00855446">
        <w:rPr>
          <w:bCs/>
          <w:i/>
          <w:iCs/>
        </w:rPr>
        <w:t xml:space="preserve"> </w:t>
      </w:r>
      <w:r w:rsidRPr="0018093E" w:rsidR="00B06423">
        <w:rPr>
          <w:bCs/>
          <w:i/>
          <w:iCs/>
        </w:rPr>
        <w:tab/>
      </w:r>
      <w:r w:rsidRPr="0018093E">
        <w:rPr>
          <w:bCs/>
          <w:i/>
          <w:iCs/>
        </w:rPr>
        <w:t>Background</w:t>
      </w:r>
    </w:p>
    <w:p w:rsidR="004D6FC1" w:rsidP="009A141E" w:rsidRDefault="008A3F67" w14:paraId="2175D7E2" w14:textId="1BCE71DB">
      <w:pPr>
        <w:pStyle w:val="NoSpacing"/>
        <w:contextualSpacing/>
      </w:pPr>
      <w:r w:rsidRPr="00326277">
        <w:t xml:space="preserve"> </w:t>
      </w:r>
    </w:p>
    <w:p w:rsidR="00164286" w:rsidP="004D6FC1" w:rsidRDefault="009A283C" w14:paraId="7AD8E16E" w14:textId="7D8F7CCF">
      <w:r>
        <w:t>For the purposes of burden estimation, we assume a</w:t>
      </w:r>
      <w:r w:rsidRPr="00947DBD" w:rsidR="004D6FC1">
        <w:t>ll of the activities associated with the Hospital IQR Program for 3,300 IPPS hospitals and 1,100 non-IPPS hospital</w:t>
      </w:r>
      <w:r>
        <w:t>s</w:t>
      </w:r>
      <w:r w:rsidRPr="00947DBD" w:rsidR="004D6FC1">
        <w:t xml:space="preserve"> </w:t>
      </w:r>
      <w:r w:rsidRPr="00E76126" w:rsidR="004D6FC1">
        <w:t>will be completed by Medical Records and Health Information Technicians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w:t>
      </w:r>
      <w:r w:rsidR="006531AD">
        <w:t xml:space="preserve">and </w:t>
      </w:r>
      <w:r w:rsidR="004D6FC1">
        <w:lastRenderedPageBreak/>
        <w:t xml:space="preserve">the submission of data to clinical registries, and the completion of any of the other applicable forms associated with activities related to the Hospital IQR Program.  </w:t>
      </w:r>
    </w:p>
    <w:p w:rsidR="000F36F9" w:rsidP="004D6FC1" w:rsidRDefault="000F36F9" w14:paraId="04B40B90" w14:textId="0A2C3841"/>
    <w:p w:rsidR="001978DF" w:rsidP="004D6FC1" w:rsidRDefault="00913D86" w14:paraId="4C606882" w14:textId="47A943CC">
      <w:r>
        <w:t xml:space="preserve">As shown in Table 1, </w:t>
      </w:r>
      <w:r w:rsidRPr="000F36F9" w:rsidR="000F36F9">
        <w:t xml:space="preserve">OMB has currently approved </w:t>
      </w:r>
      <w:r w:rsidR="00215681">
        <w:t>1,572,443 hours at a cost of approximately $6</w:t>
      </w:r>
      <w:r w:rsidR="00884F55">
        <w:t>4.5</w:t>
      </w:r>
      <w:r w:rsidR="00215681">
        <w:t xml:space="preserve"> million</w:t>
      </w:r>
      <w:r w:rsidRPr="000F36F9" w:rsidR="000F36F9">
        <w:t xml:space="preserve"> </w:t>
      </w:r>
      <w:r w:rsidR="00992C13">
        <w:t xml:space="preserve">(adjusted for updated wage rates) </w:t>
      </w:r>
      <w:r w:rsidRPr="000F36F9" w:rsidR="000F36F9">
        <w:t>under OMB control number 0938-1022, accounting for information collection burden experienced by approximately 3,300 IPPS hospitals and 1,100 non</w:t>
      </w:r>
      <w:r w:rsidR="00785EB6">
        <w:t>-</w:t>
      </w:r>
      <w:r w:rsidRPr="000F36F9" w:rsidR="000F36F9">
        <w:t>IPPS hospitals for the FY 202</w:t>
      </w:r>
      <w:r w:rsidR="00ED244D">
        <w:t>3</w:t>
      </w:r>
      <w:r w:rsidRPr="000F36F9" w:rsidR="000F36F9">
        <w:t xml:space="preserve"> payment determination</w:t>
      </w:r>
      <w:r w:rsidR="00992C13">
        <w:t xml:space="preserve">.  </w:t>
      </w:r>
      <w:r w:rsidR="001978DF">
        <w:t>Our burden estimates exclude</w:t>
      </w:r>
      <w:r w:rsidRPr="00792D0B" w:rsidR="001978DF">
        <w:t xml:space="preserve"> burden associated with the </w:t>
      </w:r>
      <w:r w:rsidR="009C33F1">
        <w:t>NHSN</w:t>
      </w:r>
      <w:r w:rsidR="001978DF">
        <w:t xml:space="preserve"> under OMB control number 0920-0666, the</w:t>
      </w:r>
      <w:r w:rsidRPr="00792D0B" w:rsidR="001978DF">
        <w:t xml:space="preserve"> </w:t>
      </w:r>
      <w:r w:rsidR="001978DF">
        <w:t>Hospital Consumer Assessment of Healthcare Providers and Systems (</w:t>
      </w:r>
      <w:r w:rsidRPr="00792D0B" w:rsidR="001978DF">
        <w:t>HCAHPS</w:t>
      </w:r>
      <w:r w:rsidR="001978DF">
        <w:t>)</w:t>
      </w:r>
      <w:r w:rsidRPr="00792D0B" w:rsidR="001978DF">
        <w:t xml:space="preserve"> </w:t>
      </w:r>
      <w:r w:rsidR="001978DF">
        <w:t>survey</w:t>
      </w:r>
      <w:r w:rsidRPr="00792D0B" w:rsidR="001978DF">
        <w:t xml:space="preserve"> under OMB </w:t>
      </w:r>
      <w:r w:rsidR="001978DF">
        <w:t>control number 0938-0981, and the Medicare Promoting Interoperability Program under OMB control number 0938-1158</w:t>
      </w:r>
      <w:r w:rsidRPr="00792D0B" w:rsidR="001978DF">
        <w:t>.</w:t>
      </w:r>
    </w:p>
    <w:p w:rsidR="00505902" w:rsidP="004D6FC1" w:rsidRDefault="00505902" w14:paraId="29985F9D" w14:textId="5598C78D"/>
    <w:p w:rsidR="00505902" w:rsidP="004D6FC1" w:rsidRDefault="00505902" w14:paraId="612C4AEE" w14:textId="45F02097">
      <w:r>
        <w:lastRenderedPageBreak/>
        <w:t xml:space="preserve">We are not </w:t>
      </w:r>
      <w:r w:rsidR="001B59A9">
        <w:t>finaliz</w:t>
      </w:r>
      <w:r>
        <w:t>ing any changes to the currently approved burden estimates for chart</w:t>
      </w:r>
      <w:r w:rsidR="009C33F1">
        <w:t>-</w:t>
      </w:r>
      <w:r>
        <w:t>abstract</w:t>
      </w:r>
      <w:r w:rsidR="009C33F1">
        <w:t>ed</w:t>
      </w:r>
      <w:r>
        <w:t xml:space="preserve"> measures (sepsis and perinatal care), </w:t>
      </w:r>
      <w:r w:rsidR="00090BA8">
        <w:t xml:space="preserve">the </w:t>
      </w:r>
      <w:r w:rsidRPr="00982D19" w:rsidR="00042E37">
        <w:rPr>
          <w:rFonts w:eastAsia="Calibri"/>
          <w:bCs/>
        </w:rPr>
        <w:t xml:space="preserve">Hybrid Hospital-Wide All-Cause Readmission </w:t>
      </w:r>
      <w:r w:rsidR="00042E37">
        <w:rPr>
          <w:rFonts w:eastAsia="Calibri"/>
          <w:bCs/>
        </w:rPr>
        <w:t>(Hybrid HWR) m</w:t>
      </w:r>
      <w:r w:rsidRPr="00982D19" w:rsidR="00042E37">
        <w:rPr>
          <w:rFonts w:eastAsia="Calibri"/>
          <w:bCs/>
        </w:rPr>
        <w:t>easure</w:t>
      </w:r>
      <w:r w:rsidR="00042E37">
        <w:rPr>
          <w:rFonts w:eastAsia="Calibri"/>
          <w:bCs/>
        </w:rPr>
        <w:t xml:space="preserve">, </w:t>
      </w:r>
      <w:r>
        <w:t>p</w:t>
      </w:r>
      <w:r w:rsidRPr="00505902">
        <w:t>opulation and sampling for ongoing measure sets</w:t>
      </w:r>
      <w:r>
        <w:t xml:space="preserve">, reviewing of reports for claims-based measure sets, </w:t>
      </w:r>
      <w:r w:rsidR="0090225F">
        <w:t>and completion of all other forms used in the data collection process</w:t>
      </w:r>
      <w:r>
        <w:t xml:space="preserve"> for the FY 202</w:t>
      </w:r>
      <w:r w:rsidR="00EF640F">
        <w:t>3</w:t>
      </w:r>
      <w:r>
        <w:t xml:space="preserve"> through </w:t>
      </w:r>
      <w:r w:rsidR="009C33F1">
        <w:t xml:space="preserve">FY </w:t>
      </w:r>
      <w:r>
        <w:t>202</w:t>
      </w:r>
      <w:r w:rsidR="00EF640F">
        <w:t>7</w:t>
      </w:r>
      <w:r>
        <w:t xml:space="preserve"> payment determination years.</w:t>
      </w:r>
      <w:r w:rsidR="0090225F">
        <w:t xml:space="preserve">  </w:t>
      </w:r>
      <w:r w:rsidR="0007036C">
        <w:t>C</w:t>
      </w:r>
      <w:r w:rsidR="0090225F">
        <w:t xml:space="preserve">hanges to currently approved burden estimates due to </w:t>
      </w:r>
      <w:r w:rsidR="00EF640F">
        <w:t>proposed</w:t>
      </w:r>
      <w:r w:rsidR="000B77CC">
        <w:t xml:space="preserve"> policies</w:t>
      </w:r>
      <w:r w:rsidR="0090225F">
        <w:t xml:space="preserve"> in the FY 202</w:t>
      </w:r>
      <w:r w:rsidR="00EF640F">
        <w:t>2</w:t>
      </w:r>
      <w:r w:rsidR="0090225F">
        <w:t xml:space="preserve"> IPPS/LTCH </w:t>
      </w:r>
      <w:r w:rsidR="00CB3FA0">
        <w:t xml:space="preserve">PPS </w:t>
      </w:r>
      <w:r w:rsidR="00EF640F">
        <w:t>proposed</w:t>
      </w:r>
      <w:r w:rsidR="0090225F">
        <w:t xml:space="preserve"> rule are discussed below.</w:t>
      </w:r>
    </w:p>
    <w:p w:rsidR="00913D86" w:rsidP="004D6FC1" w:rsidRDefault="00913D86" w14:paraId="34799439" w14:textId="3738148B"/>
    <w:p w:rsidR="00913D86" w:rsidP="006B29D2" w:rsidRDefault="00913D86" w14:paraId="54BFC058" w14:textId="4E7AB760">
      <w:pPr>
        <w:keepNext/>
        <w:jc w:val="center"/>
      </w:pPr>
      <w:r>
        <w:rPr>
          <w:b/>
          <w:bCs/>
        </w:rPr>
        <w:t xml:space="preserve">Table 1. Currently Approved Burden Estimates for the </w:t>
      </w:r>
      <w:r w:rsidRPr="003158C1">
        <w:rPr>
          <w:b/>
          <w:bCs/>
        </w:rPr>
        <w:t>Hospital IQR Program Measure Set and Other Activities for the FY 202</w:t>
      </w:r>
      <w:r w:rsidR="00EF640F">
        <w:rPr>
          <w:b/>
          <w:bCs/>
        </w:rPr>
        <w:t>3</w:t>
      </w:r>
      <w:r w:rsidRPr="003158C1">
        <w:rPr>
          <w:b/>
          <w:bCs/>
        </w:rPr>
        <w:t xml:space="preserve"> Payment Determination</w:t>
      </w:r>
    </w:p>
    <w:tbl>
      <w:tblPr>
        <w:tblStyle w:val="TableGrid"/>
        <w:tblW w:w="5248" w:type="pct"/>
        <w:jc w:val="center"/>
        <w:tblLayout w:type="fixed"/>
        <w:tblLook w:val="04A0" w:firstRow="1" w:lastRow="0" w:firstColumn="1" w:lastColumn="0" w:noHBand="0" w:noVBand="1"/>
      </w:tblPr>
      <w:tblGrid>
        <w:gridCol w:w="1974"/>
        <w:gridCol w:w="1516"/>
        <w:gridCol w:w="1439"/>
        <w:gridCol w:w="8"/>
        <w:gridCol w:w="1164"/>
        <w:gridCol w:w="22"/>
        <w:gridCol w:w="1162"/>
        <w:gridCol w:w="1072"/>
        <w:gridCol w:w="8"/>
        <w:gridCol w:w="1449"/>
      </w:tblGrid>
      <w:tr w:rsidRPr="00E7501F" w:rsidR="00913D86" w:rsidTr="006B29D2" w14:paraId="7559DFAB" w14:textId="77777777">
        <w:trPr>
          <w:trHeight w:val="517"/>
          <w:jc w:val="center"/>
        </w:trPr>
        <w:tc>
          <w:tcPr>
            <w:tcW w:w="1006" w:type="pct"/>
            <w:vMerge w:val="restart"/>
            <w:hideMark/>
          </w:tcPr>
          <w:p w:rsidRPr="00E7501F" w:rsidR="00913D86" w:rsidP="00CB3FA0" w:rsidRDefault="00913D86" w14:paraId="5B42DD36" w14:textId="77777777">
            <w:pPr>
              <w:rPr>
                <w:b/>
                <w:i/>
                <w:sz w:val="20"/>
                <w:szCs w:val="20"/>
              </w:rPr>
            </w:pPr>
            <w:r w:rsidRPr="00E7501F">
              <w:rPr>
                <w:b/>
                <w:i/>
                <w:sz w:val="20"/>
                <w:szCs w:val="20"/>
              </w:rPr>
              <w:t>Measure Set</w:t>
            </w:r>
          </w:p>
        </w:tc>
        <w:tc>
          <w:tcPr>
            <w:tcW w:w="773" w:type="pct"/>
            <w:vMerge w:val="restart"/>
            <w:hideMark/>
          </w:tcPr>
          <w:p w:rsidRPr="00E7501F" w:rsidR="00913D86" w:rsidP="00CB3FA0" w:rsidRDefault="00913D86" w14:paraId="2F2D5A61" w14:textId="54D9C187">
            <w:pPr>
              <w:rPr>
                <w:b/>
                <w:i/>
                <w:sz w:val="20"/>
                <w:szCs w:val="20"/>
              </w:rPr>
            </w:pPr>
            <w:r w:rsidRPr="00E7501F">
              <w:rPr>
                <w:b/>
                <w:i/>
                <w:sz w:val="20"/>
                <w:szCs w:val="20"/>
              </w:rPr>
              <w:t>Estimated time per record (minutes) -</w:t>
            </w:r>
            <w:r w:rsidRPr="00E7501F">
              <w:rPr>
                <w:b/>
                <w:i/>
                <w:sz w:val="20"/>
                <w:szCs w:val="20"/>
              </w:rPr>
              <w:br/>
              <w:t>FY 202</w:t>
            </w:r>
            <w:r w:rsidR="00EF640F">
              <w:rPr>
                <w:b/>
                <w:i/>
                <w:sz w:val="20"/>
                <w:szCs w:val="20"/>
              </w:rPr>
              <w:t>3</w:t>
            </w:r>
            <w:r w:rsidRPr="00E7501F">
              <w:rPr>
                <w:b/>
                <w:i/>
                <w:sz w:val="20"/>
                <w:szCs w:val="20"/>
              </w:rPr>
              <w:t xml:space="preserve"> payment determination</w:t>
            </w:r>
          </w:p>
        </w:tc>
        <w:tc>
          <w:tcPr>
            <w:tcW w:w="737" w:type="pct"/>
            <w:gridSpan w:val="2"/>
            <w:vMerge w:val="restart"/>
            <w:hideMark/>
          </w:tcPr>
          <w:p w:rsidRPr="00E7501F" w:rsidR="00913D86" w:rsidP="00CB3FA0" w:rsidRDefault="00913D86" w14:paraId="79F0F514" w14:textId="40E24836">
            <w:pPr>
              <w:rPr>
                <w:b/>
                <w:i/>
                <w:sz w:val="20"/>
                <w:szCs w:val="20"/>
              </w:rPr>
            </w:pPr>
            <w:r w:rsidRPr="00E7501F">
              <w:rPr>
                <w:b/>
                <w:i/>
                <w:sz w:val="20"/>
                <w:szCs w:val="20"/>
              </w:rPr>
              <w:t>Number reporting quarters per year -</w:t>
            </w:r>
            <w:r w:rsidRPr="00E7501F">
              <w:rPr>
                <w:b/>
                <w:i/>
                <w:sz w:val="20"/>
                <w:szCs w:val="20"/>
              </w:rPr>
              <w:br/>
              <w:t>FY 202</w:t>
            </w:r>
            <w:r w:rsidR="00EF640F">
              <w:rPr>
                <w:b/>
                <w:i/>
                <w:sz w:val="20"/>
                <w:szCs w:val="20"/>
              </w:rPr>
              <w:t>3</w:t>
            </w:r>
            <w:r w:rsidRPr="00E7501F">
              <w:rPr>
                <w:b/>
                <w:i/>
                <w:sz w:val="20"/>
                <w:szCs w:val="20"/>
              </w:rPr>
              <w:t xml:space="preserve"> payment determination</w:t>
            </w:r>
          </w:p>
        </w:tc>
        <w:tc>
          <w:tcPr>
            <w:tcW w:w="604" w:type="pct"/>
            <w:gridSpan w:val="2"/>
            <w:vMerge w:val="restart"/>
            <w:hideMark/>
          </w:tcPr>
          <w:p w:rsidRPr="00E7501F" w:rsidR="00913D86" w:rsidP="00CB3FA0" w:rsidRDefault="00913D86" w14:paraId="2BF70929" w14:textId="77777777">
            <w:pPr>
              <w:rPr>
                <w:b/>
                <w:i/>
                <w:sz w:val="20"/>
                <w:szCs w:val="20"/>
              </w:rPr>
            </w:pPr>
            <w:r w:rsidRPr="00E7501F">
              <w:rPr>
                <w:b/>
                <w:i/>
                <w:sz w:val="20"/>
                <w:szCs w:val="20"/>
              </w:rPr>
              <w:t>Number of hospitals reporting</w:t>
            </w:r>
          </w:p>
        </w:tc>
        <w:tc>
          <w:tcPr>
            <w:tcW w:w="591" w:type="pct"/>
            <w:vMerge w:val="restart"/>
            <w:hideMark/>
          </w:tcPr>
          <w:p w:rsidRPr="00E7501F" w:rsidR="00913D86" w:rsidP="00CB3FA0" w:rsidRDefault="00913D86" w14:paraId="3F273E57" w14:textId="77777777">
            <w:pPr>
              <w:rPr>
                <w:b/>
                <w:i/>
                <w:sz w:val="20"/>
                <w:szCs w:val="20"/>
              </w:rPr>
            </w:pPr>
            <w:r w:rsidRPr="00E7501F">
              <w:rPr>
                <w:b/>
                <w:i/>
                <w:sz w:val="20"/>
                <w:szCs w:val="20"/>
              </w:rPr>
              <w:t>Average number records per hospital per quarter</w:t>
            </w:r>
          </w:p>
        </w:tc>
        <w:tc>
          <w:tcPr>
            <w:tcW w:w="546" w:type="pct"/>
            <w:vMerge w:val="restart"/>
            <w:hideMark/>
          </w:tcPr>
          <w:p w:rsidRPr="00E7501F" w:rsidR="00913D86" w:rsidP="00CB3FA0" w:rsidRDefault="00913D86" w14:paraId="5F8F5E47" w14:textId="77777777">
            <w:pPr>
              <w:rPr>
                <w:b/>
                <w:i/>
                <w:sz w:val="20"/>
                <w:szCs w:val="20"/>
              </w:rPr>
            </w:pPr>
            <w:r w:rsidRPr="00E7501F">
              <w:rPr>
                <w:b/>
                <w:i/>
                <w:sz w:val="20"/>
                <w:szCs w:val="20"/>
              </w:rPr>
              <w:t>Annual burden (hours) per hospital</w:t>
            </w:r>
          </w:p>
        </w:tc>
        <w:tc>
          <w:tcPr>
            <w:tcW w:w="742" w:type="pct"/>
            <w:gridSpan w:val="2"/>
            <w:vMerge w:val="restart"/>
            <w:hideMark/>
          </w:tcPr>
          <w:p w:rsidRPr="00E7501F" w:rsidR="00913D86" w:rsidP="00CB3FA0" w:rsidRDefault="00913D86" w14:paraId="1A20BF5C" w14:textId="43F9163C">
            <w:pPr>
              <w:rPr>
                <w:b/>
                <w:i/>
                <w:sz w:val="20"/>
                <w:szCs w:val="20"/>
              </w:rPr>
            </w:pPr>
            <w:r w:rsidRPr="00E7501F">
              <w:rPr>
                <w:b/>
                <w:i/>
                <w:sz w:val="20"/>
                <w:szCs w:val="20"/>
              </w:rPr>
              <w:t>Calculation for FY 202</w:t>
            </w:r>
            <w:r w:rsidR="00EF640F">
              <w:rPr>
                <w:b/>
                <w:i/>
                <w:sz w:val="20"/>
                <w:szCs w:val="20"/>
              </w:rPr>
              <w:t>3</w:t>
            </w:r>
            <w:r w:rsidRPr="00E7501F">
              <w:rPr>
                <w:b/>
                <w:i/>
                <w:sz w:val="20"/>
                <w:szCs w:val="20"/>
              </w:rPr>
              <w:t xml:space="preserve"> payment determination</w:t>
            </w:r>
          </w:p>
        </w:tc>
      </w:tr>
      <w:tr w:rsidRPr="00E7501F" w:rsidR="00913D86" w:rsidTr="006B29D2" w14:paraId="736EB2D5" w14:textId="77777777">
        <w:trPr>
          <w:trHeight w:val="517"/>
          <w:jc w:val="center"/>
        </w:trPr>
        <w:tc>
          <w:tcPr>
            <w:tcW w:w="1006" w:type="pct"/>
            <w:vMerge/>
            <w:hideMark/>
          </w:tcPr>
          <w:p w:rsidRPr="00E7501F" w:rsidR="00913D86" w:rsidP="00CB3FA0" w:rsidRDefault="00913D86" w14:paraId="13E6AC9E" w14:textId="77777777">
            <w:pPr>
              <w:rPr>
                <w:sz w:val="20"/>
                <w:szCs w:val="20"/>
              </w:rPr>
            </w:pPr>
          </w:p>
        </w:tc>
        <w:tc>
          <w:tcPr>
            <w:tcW w:w="773" w:type="pct"/>
            <w:vMerge/>
            <w:hideMark/>
          </w:tcPr>
          <w:p w:rsidRPr="00E7501F" w:rsidR="00913D86" w:rsidP="00CB3FA0" w:rsidRDefault="00913D86" w14:paraId="1378E8DE" w14:textId="77777777">
            <w:pPr>
              <w:rPr>
                <w:sz w:val="20"/>
                <w:szCs w:val="20"/>
              </w:rPr>
            </w:pPr>
          </w:p>
        </w:tc>
        <w:tc>
          <w:tcPr>
            <w:tcW w:w="737" w:type="pct"/>
            <w:gridSpan w:val="2"/>
            <w:vMerge/>
            <w:hideMark/>
          </w:tcPr>
          <w:p w:rsidRPr="00E7501F" w:rsidR="00913D86" w:rsidP="00CB3FA0" w:rsidRDefault="00913D86" w14:paraId="208A3A5B" w14:textId="77777777">
            <w:pPr>
              <w:rPr>
                <w:sz w:val="20"/>
                <w:szCs w:val="20"/>
              </w:rPr>
            </w:pPr>
          </w:p>
        </w:tc>
        <w:tc>
          <w:tcPr>
            <w:tcW w:w="604" w:type="pct"/>
            <w:gridSpan w:val="2"/>
            <w:vMerge/>
            <w:hideMark/>
          </w:tcPr>
          <w:p w:rsidRPr="00E7501F" w:rsidR="00913D86" w:rsidP="00CB3FA0" w:rsidRDefault="00913D86" w14:paraId="71ED8741" w14:textId="77777777">
            <w:pPr>
              <w:rPr>
                <w:sz w:val="20"/>
                <w:szCs w:val="20"/>
              </w:rPr>
            </w:pPr>
          </w:p>
        </w:tc>
        <w:tc>
          <w:tcPr>
            <w:tcW w:w="591" w:type="pct"/>
            <w:vMerge/>
            <w:hideMark/>
          </w:tcPr>
          <w:p w:rsidRPr="00E7501F" w:rsidR="00913D86" w:rsidP="00CB3FA0" w:rsidRDefault="00913D86" w14:paraId="406AAC6B" w14:textId="77777777">
            <w:pPr>
              <w:rPr>
                <w:sz w:val="20"/>
                <w:szCs w:val="20"/>
              </w:rPr>
            </w:pPr>
          </w:p>
        </w:tc>
        <w:tc>
          <w:tcPr>
            <w:tcW w:w="546" w:type="pct"/>
            <w:vMerge/>
            <w:hideMark/>
          </w:tcPr>
          <w:p w:rsidRPr="00E7501F" w:rsidR="00913D86" w:rsidP="00CB3FA0" w:rsidRDefault="00913D86" w14:paraId="57655C9C" w14:textId="77777777">
            <w:pPr>
              <w:rPr>
                <w:sz w:val="20"/>
                <w:szCs w:val="20"/>
              </w:rPr>
            </w:pPr>
          </w:p>
        </w:tc>
        <w:tc>
          <w:tcPr>
            <w:tcW w:w="742" w:type="pct"/>
            <w:gridSpan w:val="2"/>
            <w:vMerge/>
            <w:hideMark/>
          </w:tcPr>
          <w:p w:rsidRPr="00E7501F" w:rsidR="00913D86" w:rsidP="00CB3FA0" w:rsidRDefault="00913D86" w14:paraId="669EC168" w14:textId="77777777">
            <w:pPr>
              <w:rPr>
                <w:sz w:val="20"/>
                <w:szCs w:val="20"/>
              </w:rPr>
            </w:pPr>
          </w:p>
        </w:tc>
      </w:tr>
      <w:tr w:rsidRPr="00E7501F" w:rsidR="00913D86" w:rsidTr="006B29D2" w14:paraId="42F66C38" w14:textId="77777777">
        <w:trPr>
          <w:trHeight w:val="915"/>
          <w:jc w:val="center"/>
        </w:trPr>
        <w:tc>
          <w:tcPr>
            <w:tcW w:w="1006" w:type="pct"/>
            <w:vMerge/>
            <w:hideMark/>
          </w:tcPr>
          <w:p w:rsidRPr="00E7501F" w:rsidR="00913D86" w:rsidP="00CB3FA0" w:rsidRDefault="00913D86" w14:paraId="78CF7F79" w14:textId="77777777">
            <w:pPr>
              <w:rPr>
                <w:sz w:val="20"/>
                <w:szCs w:val="20"/>
              </w:rPr>
            </w:pPr>
          </w:p>
        </w:tc>
        <w:tc>
          <w:tcPr>
            <w:tcW w:w="773" w:type="pct"/>
            <w:vMerge/>
            <w:hideMark/>
          </w:tcPr>
          <w:p w:rsidRPr="00E7501F" w:rsidR="00913D86" w:rsidP="00CB3FA0" w:rsidRDefault="00913D86" w14:paraId="4B5A4CF4" w14:textId="77777777">
            <w:pPr>
              <w:rPr>
                <w:sz w:val="20"/>
                <w:szCs w:val="20"/>
              </w:rPr>
            </w:pPr>
          </w:p>
        </w:tc>
        <w:tc>
          <w:tcPr>
            <w:tcW w:w="737" w:type="pct"/>
            <w:gridSpan w:val="2"/>
            <w:vMerge/>
            <w:hideMark/>
          </w:tcPr>
          <w:p w:rsidRPr="00E7501F" w:rsidR="00913D86" w:rsidP="00CB3FA0" w:rsidRDefault="00913D86" w14:paraId="6246FA31" w14:textId="77777777">
            <w:pPr>
              <w:rPr>
                <w:sz w:val="20"/>
                <w:szCs w:val="20"/>
              </w:rPr>
            </w:pPr>
          </w:p>
        </w:tc>
        <w:tc>
          <w:tcPr>
            <w:tcW w:w="604" w:type="pct"/>
            <w:gridSpan w:val="2"/>
            <w:vMerge/>
            <w:hideMark/>
          </w:tcPr>
          <w:p w:rsidRPr="00E7501F" w:rsidR="00913D86" w:rsidP="00CB3FA0" w:rsidRDefault="00913D86" w14:paraId="57F90390" w14:textId="77777777">
            <w:pPr>
              <w:rPr>
                <w:sz w:val="20"/>
                <w:szCs w:val="20"/>
              </w:rPr>
            </w:pPr>
          </w:p>
        </w:tc>
        <w:tc>
          <w:tcPr>
            <w:tcW w:w="591" w:type="pct"/>
            <w:vMerge/>
            <w:hideMark/>
          </w:tcPr>
          <w:p w:rsidRPr="00E7501F" w:rsidR="00913D86" w:rsidP="00CB3FA0" w:rsidRDefault="00913D86" w14:paraId="070A9C62" w14:textId="77777777">
            <w:pPr>
              <w:rPr>
                <w:sz w:val="20"/>
                <w:szCs w:val="20"/>
              </w:rPr>
            </w:pPr>
          </w:p>
        </w:tc>
        <w:tc>
          <w:tcPr>
            <w:tcW w:w="546" w:type="pct"/>
            <w:vMerge/>
            <w:hideMark/>
          </w:tcPr>
          <w:p w:rsidRPr="00E7501F" w:rsidR="00913D86" w:rsidP="00CB3FA0" w:rsidRDefault="00913D86" w14:paraId="3D1E12C0" w14:textId="77777777">
            <w:pPr>
              <w:rPr>
                <w:sz w:val="20"/>
                <w:szCs w:val="20"/>
              </w:rPr>
            </w:pPr>
          </w:p>
        </w:tc>
        <w:tc>
          <w:tcPr>
            <w:tcW w:w="742" w:type="pct"/>
            <w:gridSpan w:val="2"/>
            <w:vMerge/>
            <w:hideMark/>
          </w:tcPr>
          <w:p w:rsidRPr="00E7501F" w:rsidR="00913D86" w:rsidP="00CB3FA0" w:rsidRDefault="00913D86" w14:paraId="45C21D9A" w14:textId="77777777">
            <w:pPr>
              <w:rPr>
                <w:sz w:val="20"/>
                <w:szCs w:val="20"/>
              </w:rPr>
            </w:pPr>
          </w:p>
        </w:tc>
      </w:tr>
      <w:tr w:rsidRPr="00E7501F" w:rsidR="00913D86" w:rsidTr="006B29D2" w14:paraId="29DDC5A0" w14:textId="77777777">
        <w:trPr>
          <w:trHeight w:val="517"/>
          <w:jc w:val="center"/>
        </w:trPr>
        <w:tc>
          <w:tcPr>
            <w:tcW w:w="1006" w:type="pct"/>
            <w:vMerge/>
            <w:hideMark/>
          </w:tcPr>
          <w:p w:rsidRPr="00E7501F" w:rsidR="00913D86" w:rsidP="00CB3FA0" w:rsidRDefault="00913D86" w14:paraId="02A280EE" w14:textId="77777777">
            <w:pPr>
              <w:rPr>
                <w:sz w:val="20"/>
                <w:szCs w:val="20"/>
              </w:rPr>
            </w:pPr>
          </w:p>
        </w:tc>
        <w:tc>
          <w:tcPr>
            <w:tcW w:w="773" w:type="pct"/>
            <w:vMerge/>
            <w:hideMark/>
          </w:tcPr>
          <w:p w:rsidRPr="00E7501F" w:rsidR="00913D86" w:rsidP="00CB3FA0" w:rsidRDefault="00913D86" w14:paraId="2F38E31C" w14:textId="77777777">
            <w:pPr>
              <w:rPr>
                <w:sz w:val="20"/>
                <w:szCs w:val="20"/>
              </w:rPr>
            </w:pPr>
          </w:p>
        </w:tc>
        <w:tc>
          <w:tcPr>
            <w:tcW w:w="737" w:type="pct"/>
            <w:gridSpan w:val="2"/>
            <w:vMerge/>
            <w:hideMark/>
          </w:tcPr>
          <w:p w:rsidRPr="00E7501F" w:rsidR="00913D86" w:rsidP="00CB3FA0" w:rsidRDefault="00913D86" w14:paraId="346D68F0" w14:textId="77777777">
            <w:pPr>
              <w:rPr>
                <w:sz w:val="20"/>
                <w:szCs w:val="20"/>
              </w:rPr>
            </w:pPr>
          </w:p>
        </w:tc>
        <w:tc>
          <w:tcPr>
            <w:tcW w:w="604" w:type="pct"/>
            <w:gridSpan w:val="2"/>
            <w:vMerge/>
            <w:hideMark/>
          </w:tcPr>
          <w:p w:rsidRPr="00E7501F" w:rsidR="00913D86" w:rsidP="00CB3FA0" w:rsidRDefault="00913D86" w14:paraId="645F9FC5" w14:textId="77777777">
            <w:pPr>
              <w:rPr>
                <w:sz w:val="20"/>
                <w:szCs w:val="20"/>
              </w:rPr>
            </w:pPr>
          </w:p>
        </w:tc>
        <w:tc>
          <w:tcPr>
            <w:tcW w:w="591" w:type="pct"/>
            <w:vMerge/>
            <w:hideMark/>
          </w:tcPr>
          <w:p w:rsidRPr="00E7501F" w:rsidR="00913D86" w:rsidP="00CB3FA0" w:rsidRDefault="00913D86" w14:paraId="43812793" w14:textId="77777777">
            <w:pPr>
              <w:rPr>
                <w:sz w:val="20"/>
                <w:szCs w:val="20"/>
              </w:rPr>
            </w:pPr>
          </w:p>
        </w:tc>
        <w:tc>
          <w:tcPr>
            <w:tcW w:w="546" w:type="pct"/>
            <w:vMerge/>
            <w:hideMark/>
          </w:tcPr>
          <w:p w:rsidRPr="00E7501F" w:rsidR="00913D86" w:rsidP="00CB3FA0" w:rsidRDefault="00913D86" w14:paraId="4CD81887" w14:textId="77777777">
            <w:pPr>
              <w:rPr>
                <w:sz w:val="20"/>
                <w:szCs w:val="20"/>
              </w:rPr>
            </w:pPr>
          </w:p>
        </w:tc>
        <w:tc>
          <w:tcPr>
            <w:tcW w:w="742" w:type="pct"/>
            <w:gridSpan w:val="2"/>
            <w:vMerge/>
            <w:hideMark/>
          </w:tcPr>
          <w:p w:rsidRPr="00E7501F" w:rsidR="00913D86" w:rsidP="00CB3FA0" w:rsidRDefault="00913D86" w14:paraId="1931E2FD" w14:textId="77777777">
            <w:pPr>
              <w:rPr>
                <w:sz w:val="20"/>
                <w:szCs w:val="20"/>
              </w:rPr>
            </w:pPr>
          </w:p>
        </w:tc>
      </w:tr>
      <w:tr w:rsidRPr="00E7501F" w:rsidR="00913D86" w:rsidTr="0ED09818" w14:paraId="7F6D37D4" w14:textId="77777777">
        <w:trPr>
          <w:trHeight w:val="332"/>
          <w:jc w:val="center"/>
        </w:trPr>
        <w:tc>
          <w:tcPr>
            <w:tcW w:w="5000" w:type="pct"/>
            <w:gridSpan w:val="10"/>
            <w:hideMark/>
          </w:tcPr>
          <w:p w:rsidRPr="00E7501F" w:rsidR="00913D86" w:rsidP="00CB3FA0" w:rsidRDefault="00913D86" w14:paraId="3BF34A11" w14:textId="77777777">
            <w:pPr>
              <w:rPr>
                <w:b/>
                <w:bCs/>
                <w:sz w:val="20"/>
                <w:szCs w:val="20"/>
              </w:rPr>
            </w:pPr>
            <w:r w:rsidRPr="00E7501F">
              <w:rPr>
                <w:b/>
                <w:bCs/>
                <w:sz w:val="20"/>
                <w:szCs w:val="20"/>
              </w:rPr>
              <w:t>CHART ABSTRACTION</w:t>
            </w:r>
          </w:p>
        </w:tc>
      </w:tr>
      <w:tr w:rsidRPr="00E7501F" w:rsidR="00913D86" w:rsidTr="0ED09818" w14:paraId="545FB3C8" w14:textId="77777777">
        <w:trPr>
          <w:trHeight w:val="323"/>
          <w:jc w:val="center"/>
        </w:trPr>
        <w:tc>
          <w:tcPr>
            <w:tcW w:w="5000" w:type="pct"/>
            <w:gridSpan w:val="10"/>
            <w:noWrap/>
            <w:hideMark/>
          </w:tcPr>
          <w:p w:rsidRPr="00E7501F" w:rsidR="00913D86" w:rsidP="00CB3FA0" w:rsidRDefault="00913D86" w14:paraId="1C03AF10" w14:textId="77777777">
            <w:pPr>
              <w:rPr>
                <w:b/>
                <w:bCs/>
                <w:sz w:val="20"/>
                <w:szCs w:val="20"/>
              </w:rPr>
            </w:pPr>
            <w:r w:rsidRPr="00E7501F">
              <w:rPr>
                <w:b/>
                <w:bCs/>
                <w:sz w:val="20"/>
                <w:szCs w:val="20"/>
              </w:rPr>
              <w:t>IPPS Hospitals (3,300)</w:t>
            </w:r>
          </w:p>
        </w:tc>
      </w:tr>
      <w:tr w:rsidRPr="00E7501F" w:rsidR="00913D86" w:rsidTr="006B29D2" w14:paraId="5FFE95A7" w14:textId="77777777">
        <w:trPr>
          <w:trHeight w:val="290"/>
          <w:jc w:val="center"/>
        </w:trPr>
        <w:tc>
          <w:tcPr>
            <w:tcW w:w="1006" w:type="pct"/>
            <w:hideMark/>
          </w:tcPr>
          <w:p w:rsidRPr="00E7501F" w:rsidR="00913D86" w:rsidP="00CB3FA0" w:rsidRDefault="00913D86" w14:paraId="7680D79E" w14:textId="77777777">
            <w:pPr>
              <w:rPr>
                <w:sz w:val="20"/>
                <w:szCs w:val="20"/>
              </w:rPr>
            </w:pPr>
            <w:r w:rsidRPr="00E7501F">
              <w:rPr>
                <w:sz w:val="20"/>
                <w:szCs w:val="20"/>
              </w:rPr>
              <w:t>Sepsis Measure</w:t>
            </w:r>
          </w:p>
        </w:tc>
        <w:tc>
          <w:tcPr>
            <w:tcW w:w="773" w:type="pct"/>
            <w:noWrap/>
            <w:hideMark/>
          </w:tcPr>
          <w:p w:rsidRPr="00E7501F" w:rsidR="00913D86" w:rsidP="00CB3FA0" w:rsidRDefault="00913D86" w14:paraId="47DCD20B" w14:textId="77777777">
            <w:pPr>
              <w:rPr>
                <w:sz w:val="20"/>
                <w:szCs w:val="20"/>
              </w:rPr>
            </w:pPr>
            <w:r w:rsidRPr="00E7501F">
              <w:rPr>
                <w:sz w:val="20"/>
                <w:szCs w:val="20"/>
              </w:rPr>
              <w:t>60</w:t>
            </w:r>
          </w:p>
        </w:tc>
        <w:tc>
          <w:tcPr>
            <w:tcW w:w="737" w:type="pct"/>
            <w:gridSpan w:val="2"/>
            <w:hideMark/>
          </w:tcPr>
          <w:p w:rsidRPr="00E7501F" w:rsidR="00913D86" w:rsidP="00CB3FA0" w:rsidRDefault="00913D86" w14:paraId="7D72BD65" w14:textId="77777777">
            <w:pPr>
              <w:rPr>
                <w:sz w:val="20"/>
                <w:szCs w:val="20"/>
              </w:rPr>
            </w:pPr>
            <w:r w:rsidRPr="00E7501F">
              <w:rPr>
                <w:sz w:val="20"/>
                <w:szCs w:val="20"/>
              </w:rPr>
              <w:t>4</w:t>
            </w:r>
          </w:p>
        </w:tc>
        <w:tc>
          <w:tcPr>
            <w:tcW w:w="604" w:type="pct"/>
            <w:gridSpan w:val="2"/>
            <w:hideMark/>
          </w:tcPr>
          <w:p w:rsidRPr="00E7501F" w:rsidR="00913D86" w:rsidP="00CB3FA0" w:rsidRDefault="00913D86" w14:paraId="35D8BDE2" w14:textId="77777777">
            <w:pPr>
              <w:rPr>
                <w:sz w:val="20"/>
                <w:szCs w:val="20"/>
              </w:rPr>
            </w:pPr>
            <w:r w:rsidRPr="00E7501F">
              <w:rPr>
                <w:sz w:val="20"/>
                <w:szCs w:val="20"/>
              </w:rPr>
              <w:t>3,300</w:t>
            </w:r>
          </w:p>
        </w:tc>
        <w:tc>
          <w:tcPr>
            <w:tcW w:w="591" w:type="pct"/>
            <w:noWrap/>
            <w:hideMark/>
          </w:tcPr>
          <w:p w:rsidRPr="00E7501F" w:rsidR="00913D86" w:rsidP="00CB3FA0" w:rsidRDefault="00913D86" w14:paraId="56F95A0C" w14:textId="77777777">
            <w:pPr>
              <w:rPr>
                <w:sz w:val="20"/>
                <w:szCs w:val="20"/>
              </w:rPr>
            </w:pPr>
            <w:r w:rsidRPr="00E7501F">
              <w:rPr>
                <w:sz w:val="20"/>
                <w:szCs w:val="20"/>
              </w:rPr>
              <w:t>100</w:t>
            </w:r>
          </w:p>
        </w:tc>
        <w:tc>
          <w:tcPr>
            <w:tcW w:w="546" w:type="pct"/>
            <w:noWrap/>
            <w:hideMark/>
          </w:tcPr>
          <w:p w:rsidRPr="00E7501F" w:rsidR="00913D86" w:rsidP="00CB3FA0" w:rsidRDefault="00913D86" w14:paraId="37005B1F" w14:textId="77777777">
            <w:pPr>
              <w:rPr>
                <w:sz w:val="20"/>
                <w:szCs w:val="20"/>
              </w:rPr>
            </w:pPr>
            <w:r w:rsidRPr="00E7501F">
              <w:rPr>
                <w:sz w:val="20"/>
                <w:szCs w:val="20"/>
              </w:rPr>
              <w:t>400</w:t>
            </w:r>
          </w:p>
        </w:tc>
        <w:tc>
          <w:tcPr>
            <w:tcW w:w="742" w:type="pct"/>
            <w:gridSpan w:val="2"/>
            <w:noWrap/>
            <w:hideMark/>
          </w:tcPr>
          <w:p w:rsidRPr="00E7501F" w:rsidR="00913D86" w:rsidP="00CB3FA0" w:rsidRDefault="00913D86" w14:paraId="23B48928" w14:textId="77777777">
            <w:pPr>
              <w:rPr>
                <w:sz w:val="20"/>
                <w:szCs w:val="20"/>
              </w:rPr>
            </w:pPr>
            <w:r w:rsidRPr="00E7501F">
              <w:rPr>
                <w:sz w:val="20"/>
                <w:szCs w:val="20"/>
              </w:rPr>
              <w:t>1,320,000</w:t>
            </w:r>
          </w:p>
        </w:tc>
      </w:tr>
      <w:tr w:rsidRPr="00E7501F" w:rsidR="00913D86" w:rsidTr="006B29D2" w14:paraId="0B9A6FFF" w14:textId="77777777">
        <w:trPr>
          <w:trHeight w:val="300"/>
          <w:jc w:val="center"/>
        </w:trPr>
        <w:tc>
          <w:tcPr>
            <w:tcW w:w="1006" w:type="pct"/>
            <w:hideMark/>
          </w:tcPr>
          <w:p w:rsidRPr="00E7501F" w:rsidR="00913D86" w:rsidP="00CB3FA0" w:rsidRDefault="00913D86" w14:paraId="44C00481" w14:textId="77777777">
            <w:pPr>
              <w:rPr>
                <w:sz w:val="20"/>
                <w:szCs w:val="20"/>
              </w:rPr>
            </w:pPr>
            <w:r w:rsidRPr="00E7501F">
              <w:rPr>
                <w:sz w:val="20"/>
                <w:szCs w:val="20"/>
              </w:rPr>
              <w:t>Perinatal care (PC)</w:t>
            </w:r>
          </w:p>
        </w:tc>
        <w:tc>
          <w:tcPr>
            <w:tcW w:w="773" w:type="pct"/>
            <w:noWrap/>
            <w:hideMark/>
          </w:tcPr>
          <w:p w:rsidRPr="00E7501F" w:rsidR="00913D86" w:rsidP="00CB3FA0" w:rsidRDefault="00913D86" w14:paraId="1579A4BA" w14:textId="77777777">
            <w:pPr>
              <w:rPr>
                <w:sz w:val="20"/>
                <w:szCs w:val="20"/>
              </w:rPr>
            </w:pPr>
            <w:r w:rsidRPr="00E7501F">
              <w:rPr>
                <w:sz w:val="20"/>
                <w:szCs w:val="20"/>
              </w:rPr>
              <w:t>10</w:t>
            </w:r>
          </w:p>
        </w:tc>
        <w:tc>
          <w:tcPr>
            <w:tcW w:w="737" w:type="pct"/>
            <w:gridSpan w:val="2"/>
            <w:hideMark/>
          </w:tcPr>
          <w:p w:rsidRPr="00E7501F" w:rsidR="00913D86" w:rsidP="00CB3FA0" w:rsidRDefault="00913D86" w14:paraId="76B14191" w14:textId="77777777">
            <w:pPr>
              <w:rPr>
                <w:sz w:val="20"/>
                <w:szCs w:val="20"/>
              </w:rPr>
            </w:pPr>
            <w:r w:rsidRPr="00E7501F">
              <w:rPr>
                <w:sz w:val="20"/>
                <w:szCs w:val="20"/>
              </w:rPr>
              <w:t>4</w:t>
            </w:r>
          </w:p>
        </w:tc>
        <w:tc>
          <w:tcPr>
            <w:tcW w:w="604" w:type="pct"/>
            <w:gridSpan w:val="2"/>
            <w:hideMark/>
          </w:tcPr>
          <w:p w:rsidRPr="00E7501F" w:rsidR="00913D86" w:rsidP="00CB3FA0" w:rsidRDefault="00913D86" w14:paraId="092D5B41" w14:textId="77777777">
            <w:pPr>
              <w:rPr>
                <w:sz w:val="20"/>
                <w:szCs w:val="20"/>
              </w:rPr>
            </w:pPr>
            <w:r w:rsidRPr="00E7501F">
              <w:rPr>
                <w:sz w:val="20"/>
                <w:szCs w:val="20"/>
              </w:rPr>
              <w:t>3,300</w:t>
            </w:r>
          </w:p>
        </w:tc>
        <w:tc>
          <w:tcPr>
            <w:tcW w:w="591" w:type="pct"/>
            <w:noWrap/>
            <w:hideMark/>
          </w:tcPr>
          <w:p w:rsidRPr="00E7501F" w:rsidR="00913D86" w:rsidP="00CB3FA0" w:rsidRDefault="00913D86" w14:paraId="2C127E98" w14:textId="77777777">
            <w:pPr>
              <w:rPr>
                <w:sz w:val="20"/>
                <w:szCs w:val="20"/>
              </w:rPr>
            </w:pPr>
            <w:r w:rsidRPr="00E7501F">
              <w:rPr>
                <w:sz w:val="20"/>
                <w:szCs w:val="20"/>
              </w:rPr>
              <w:t>76</w:t>
            </w:r>
          </w:p>
        </w:tc>
        <w:tc>
          <w:tcPr>
            <w:tcW w:w="546" w:type="pct"/>
            <w:noWrap/>
            <w:hideMark/>
          </w:tcPr>
          <w:p w:rsidRPr="00E7501F" w:rsidR="00913D86" w:rsidP="00CB3FA0" w:rsidRDefault="00913D86" w14:paraId="5C8F469D" w14:textId="77777777">
            <w:pPr>
              <w:rPr>
                <w:sz w:val="20"/>
                <w:szCs w:val="20"/>
              </w:rPr>
            </w:pPr>
            <w:r w:rsidRPr="00E7501F">
              <w:rPr>
                <w:sz w:val="20"/>
                <w:szCs w:val="20"/>
              </w:rPr>
              <w:t>51</w:t>
            </w:r>
          </w:p>
        </w:tc>
        <w:tc>
          <w:tcPr>
            <w:tcW w:w="742" w:type="pct"/>
            <w:gridSpan w:val="2"/>
            <w:noWrap/>
            <w:hideMark/>
          </w:tcPr>
          <w:p w:rsidRPr="00E7501F" w:rsidR="00913D86" w:rsidP="00CB3FA0" w:rsidRDefault="00913D86" w14:paraId="7F94D41E" w14:textId="77777777">
            <w:pPr>
              <w:rPr>
                <w:sz w:val="20"/>
                <w:szCs w:val="20"/>
              </w:rPr>
            </w:pPr>
            <w:r w:rsidRPr="00E7501F">
              <w:rPr>
                <w:sz w:val="20"/>
                <w:szCs w:val="20"/>
              </w:rPr>
              <w:t>167,200</w:t>
            </w:r>
          </w:p>
        </w:tc>
      </w:tr>
      <w:tr w:rsidRPr="00E7501F" w:rsidR="00913D86" w:rsidTr="006B29D2" w14:paraId="667B69A9" w14:textId="77777777">
        <w:trPr>
          <w:trHeight w:val="300"/>
          <w:jc w:val="center"/>
        </w:trPr>
        <w:tc>
          <w:tcPr>
            <w:tcW w:w="1006" w:type="pct"/>
            <w:hideMark/>
          </w:tcPr>
          <w:p w:rsidRPr="00E7501F" w:rsidR="00913D86" w:rsidP="00CB3FA0" w:rsidRDefault="00913D86" w14:paraId="3EC74F18" w14:textId="77777777">
            <w:pPr>
              <w:rPr>
                <w:b/>
                <w:sz w:val="20"/>
                <w:szCs w:val="20"/>
              </w:rPr>
            </w:pPr>
            <w:r w:rsidRPr="00E7501F">
              <w:rPr>
                <w:b/>
                <w:sz w:val="20"/>
                <w:szCs w:val="20"/>
              </w:rPr>
              <w:t>Subtotal IPPS chart-based</w:t>
            </w:r>
          </w:p>
        </w:tc>
        <w:tc>
          <w:tcPr>
            <w:tcW w:w="773" w:type="pct"/>
            <w:noWrap/>
            <w:hideMark/>
          </w:tcPr>
          <w:p w:rsidRPr="00E7501F" w:rsidR="00913D86" w:rsidP="00CB3FA0" w:rsidRDefault="00913D86" w14:paraId="7F32342A"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44083767"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0A4245E9" w14:textId="77777777">
            <w:pPr>
              <w:rPr>
                <w:sz w:val="20"/>
                <w:szCs w:val="20"/>
              </w:rPr>
            </w:pPr>
            <w:r w:rsidRPr="00E7501F">
              <w:rPr>
                <w:sz w:val="20"/>
                <w:szCs w:val="20"/>
              </w:rPr>
              <w:t> </w:t>
            </w:r>
          </w:p>
        </w:tc>
        <w:tc>
          <w:tcPr>
            <w:tcW w:w="591" w:type="pct"/>
            <w:noWrap/>
            <w:hideMark/>
          </w:tcPr>
          <w:p w:rsidRPr="00E7501F" w:rsidR="00913D86" w:rsidP="00CB3FA0" w:rsidRDefault="00913D86" w14:paraId="2B80A6CE" w14:textId="77777777">
            <w:pPr>
              <w:rPr>
                <w:sz w:val="20"/>
                <w:szCs w:val="20"/>
              </w:rPr>
            </w:pPr>
            <w:r w:rsidRPr="00E7501F">
              <w:rPr>
                <w:sz w:val="20"/>
                <w:szCs w:val="20"/>
              </w:rPr>
              <w:t> </w:t>
            </w:r>
          </w:p>
        </w:tc>
        <w:tc>
          <w:tcPr>
            <w:tcW w:w="546" w:type="pct"/>
            <w:noWrap/>
            <w:hideMark/>
          </w:tcPr>
          <w:p w:rsidRPr="00E7501F" w:rsidR="00913D86" w:rsidP="00CB3FA0" w:rsidRDefault="00913D86" w14:paraId="018BF84B" w14:textId="77777777">
            <w:pPr>
              <w:rPr>
                <w:b/>
                <w:sz w:val="20"/>
                <w:szCs w:val="20"/>
              </w:rPr>
            </w:pPr>
            <w:r w:rsidRPr="00E7501F">
              <w:rPr>
                <w:b/>
                <w:sz w:val="20"/>
                <w:szCs w:val="20"/>
              </w:rPr>
              <w:t xml:space="preserve">451 </w:t>
            </w:r>
          </w:p>
        </w:tc>
        <w:tc>
          <w:tcPr>
            <w:tcW w:w="742" w:type="pct"/>
            <w:gridSpan w:val="2"/>
            <w:noWrap/>
            <w:hideMark/>
          </w:tcPr>
          <w:p w:rsidRPr="00E7501F" w:rsidR="00913D86" w:rsidP="00CB3FA0" w:rsidRDefault="00913D86" w14:paraId="71C10559" w14:textId="77777777">
            <w:pPr>
              <w:rPr>
                <w:b/>
                <w:bCs/>
                <w:color w:val="000000"/>
                <w:sz w:val="20"/>
                <w:szCs w:val="20"/>
              </w:rPr>
            </w:pPr>
            <w:r w:rsidRPr="00E7501F">
              <w:rPr>
                <w:b/>
                <w:bCs/>
                <w:color w:val="000000"/>
                <w:sz w:val="20"/>
                <w:szCs w:val="20"/>
              </w:rPr>
              <w:t>1,487,200</w:t>
            </w:r>
          </w:p>
          <w:p w:rsidRPr="00E7501F" w:rsidR="00913D86" w:rsidP="00CB3FA0" w:rsidRDefault="00913D86" w14:paraId="14F718B4" w14:textId="77777777">
            <w:pPr>
              <w:rPr>
                <w:b/>
                <w:sz w:val="20"/>
                <w:szCs w:val="20"/>
              </w:rPr>
            </w:pPr>
          </w:p>
        </w:tc>
      </w:tr>
      <w:tr w:rsidRPr="00E7501F" w:rsidR="00913D86" w:rsidTr="0ED09818" w14:paraId="0F6B1E2F" w14:textId="77777777">
        <w:trPr>
          <w:trHeight w:val="300"/>
          <w:jc w:val="center"/>
        </w:trPr>
        <w:tc>
          <w:tcPr>
            <w:tcW w:w="5000" w:type="pct"/>
            <w:gridSpan w:val="10"/>
            <w:noWrap/>
            <w:hideMark/>
          </w:tcPr>
          <w:p w:rsidRPr="00E7501F" w:rsidR="00913D86" w:rsidP="00CB3FA0" w:rsidRDefault="00913D86" w14:paraId="2791620C" w14:textId="77777777">
            <w:pPr>
              <w:rPr>
                <w:b/>
                <w:bCs/>
                <w:sz w:val="20"/>
                <w:szCs w:val="20"/>
              </w:rPr>
            </w:pPr>
            <w:r w:rsidRPr="00E7501F">
              <w:rPr>
                <w:b/>
                <w:bCs/>
                <w:sz w:val="20"/>
                <w:szCs w:val="20"/>
              </w:rPr>
              <w:t>Non-IPPS Hospitals (1,100)</w:t>
            </w:r>
          </w:p>
        </w:tc>
      </w:tr>
      <w:tr w:rsidRPr="00E7501F" w:rsidR="00913D86" w:rsidTr="006B29D2" w14:paraId="75E65305" w14:textId="77777777">
        <w:trPr>
          <w:trHeight w:val="300"/>
          <w:jc w:val="center"/>
        </w:trPr>
        <w:tc>
          <w:tcPr>
            <w:tcW w:w="1006" w:type="pct"/>
          </w:tcPr>
          <w:p w:rsidRPr="00E7501F" w:rsidR="00913D86" w:rsidP="00CB3FA0" w:rsidRDefault="00913D86" w14:paraId="1B71B0EA" w14:textId="77777777">
            <w:pPr>
              <w:rPr>
                <w:sz w:val="20"/>
                <w:szCs w:val="20"/>
              </w:rPr>
            </w:pPr>
            <w:r w:rsidRPr="00E7501F">
              <w:rPr>
                <w:sz w:val="20"/>
                <w:szCs w:val="20"/>
              </w:rPr>
              <w:t>Sepsis measure</w:t>
            </w:r>
          </w:p>
        </w:tc>
        <w:tc>
          <w:tcPr>
            <w:tcW w:w="773" w:type="pct"/>
            <w:noWrap/>
          </w:tcPr>
          <w:p w:rsidRPr="00E7501F" w:rsidR="00913D86" w:rsidP="00CB3FA0" w:rsidRDefault="00913D86" w14:paraId="739CD18E" w14:textId="77777777">
            <w:pPr>
              <w:rPr>
                <w:sz w:val="20"/>
                <w:szCs w:val="20"/>
              </w:rPr>
            </w:pPr>
            <w:r w:rsidRPr="00E7501F">
              <w:rPr>
                <w:sz w:val="20"/>
                <w:szCs w:val="20"/>
              </w:rPr>
              <w:t>60</w:t>
            </w:r>
          </w:p>
        </w:tc>
        <w:tc>
          <w:tcPr>
            <w:tcW w:w="737" w:type="pct"/>
            <w:gridSpan w:val="2"/>
          </w:tcPr>
          <w:p w:rsidRPr="00E7501F" w:rsidR="00913D86" w:rsidP="00CB3FA0" w:rsidRDefault="00913D86" w14:paraId="6220188A" w14:textId="77777777">
            <w:pPr>
              <w:rPr>
                <w:sz w:val="20"/>
                <w:szCs w:val="20"/>
              </w:rPr>
            </w:pPr>
            <w:r w:rsidRPr="00E7501F">
              <w:rPr>
                <w:sz w:val="20"/>
                <w:szCs w:val="20"/>
              </w:rPr>
              <w:t>4</w:t>
            </w:r>
          </w:p>
        </w:tc>
        <w:tc>
          <w:tcPr>
            <w:tcW w:w="604" w:type="pct"/>
            <w:gridSpan w:val="2"/>
          </w:tcPr>
          <w:p w:rsidRPr="00E7501F" w:rsidR="00913D86" w:rsidP="00CB3FA0" w:rsidRDefault="00913D86" w14:paraId="045A4BF7" w14:textId="77777777">
            <w:pPr>
              <w:rPr>
                <w:sz w:val="20"/>
                <w:szCs w:val="20"/>
                <w:highlight w:val="yellow"/>
              </w:rPr>
            </w:pPr>
            <w:r w:rsidRPr="00E7501F">
              <w:rPr>
                <w:sz w:val="20"/>
                <w:szCs w:val="20"/>
              </w:rPr>
              <w:t>362</w:t>
            </w:r>
          </w:p>
        </w:tc>
        <w:tc>
          <w:tcPr>
            <w:tcW w:w="591" w:type="pct"/>
            <w:noWrap/>
          </w:tcPr>
          <w:p w:rsidRPr="00E7501F" w:rsidR="00913D86" w:rsidP="00CB3FA0" w:rsidRDefault="00913D86" w14:paraId="1720F071" w14:textId="77777777">
            <w:pPr>
              <w:rPr>
                <w:sz w:val="20"/>
                <w:szCs w:val="20"/>
              </w:rPr>
            </w:pPr>
            <w:r w:rsidRPr="00E7501F">
              <w:rPr>
                <w:sz w:val="20"/>
                <w:szCs w:val="20"/>
              </w:rPr>
              <w:t>25</w:t>
            </w:r>
          </w:p>
        </w:tc>
        <w:tc>
          <w:tcPr>
            <w:tcW w:w="546" w:type="pct"/>
            <w:noWrap/>
          </w:tcPr>
          <w:p w:rsidRPr="00E7501F" w:rsidR="00913D86" w:rsidP="00CB3FA0" w:rsidRDefault="00913D86" w14:paraId="65B4CAE2" w14:textId="77777777">
            <w:pPr>
              <w:rPr>
                <w:sz w:val="20"/>
                <w:szCs w:val="20"/>
              </w:rPr>
            </w:pPr>
            <w:r w:rsidRPr="00E7501F">
              <w:rPr>
                <w:sz w:val="20"/>
                <w:szCs w:val="20"/>
              </w:rPr>
              <w:t>100</w:t>
            </w:r>
          </w:p>
        </w:tc>
        <w:tc>
          <w:tcPr>
            <w:tcW w:w="742" w:type="pct"/>
            <w:gridSpan w:val="2"/>
            <w:noWrap/>
          </w:tcPr>
          <w:p w:rsidRPr="00E7501F" w:rsidR="00913D86" w:rsidP="00CB3FA0" w:rsidRDefault="00913D86" w14:paraId="63D823E7" w14:textId="77777777">
            <w:pPr>
              <w:rPr>
                <w:sz w:val="20"/>
                <w:szCs w:val="20"/>
              </w:rPr>
            </w:pPr>
            <w:r w:rsidRPr="00E7501F">
              <w:rPr>
                <w:sz w:val="20"/>
                <w:szCs w:val="20"/>
              </w:rPr>
              <w:t>36,200</w:t>
            </w:r>
          </w:p>
        </w:tc>
      </w:tr>
      <w:tr w:rsidRPr="00E7501F" w:rsidR="00913D86" w:rsidTr="006B29D2" w14:paraId="0509C0E2" w14:textId="77777777">
        <w:trPr>
          <w:trHeight w:val="300"/>
          <w:jc w:val="center"/>
        </w:trPr>
        <w:tc>
          <w:tcPr>
            <w:tcW w:w="1006" w:type="pct"/>
            <w:hideMark/>
          </w:tcPr>
          <w:p w:rsidRPr="00E7501F" w:rsidR="00913D86" w:rsidP="00CB3FA0" w:rsidRDefault="00913D86" w14:paraId="200BDB8F" w14:textId="77777777">
            <w:pPr>
              <w:rPr>
                <w:sz w:val="20"/>
                <w:szCs w:val="20"/>
              </w:rPr>
            </w:pPr>
            <w:r w:rsidRPr="00E7501F">
              <w:rPr>
                <w:sz w:val="20"/>
                <w:szCs w:val="20"/>
              </w:rPr>
              <w:t>Perinatal care (PC)</w:t>
            </w:r>
          </w:p>
        </w:tc>
        <w:tc>
          <w:tcPr>
            <w:tcW w:w="773" w:type="pct"/>
            <w:noWrap/>
            <w:hideMark/>
          </w:tcPr>
          <w:p w:rsidRPr="00E7501F" w:rsidR="00913D86" w:rsidP="00CB3FA0" w:rsidRDefault="00913D86" w14:paraId="01F2B06E" w14:textId="77777777">
            <w:pPr>
              <w:rPr>
                <w:sz w:val="20"/>
                <w:szCs w:val="20"/>
              </w:rPr>
            </w:pPr>
            <w:r w:rsidRPr="00E7501F">
              <w:rPr>
                <w:sz w:val="20"/>
                <w:szCs w:val="20"/>
              </w:rPr>
              <w:t>10</w:t>
            </w:r>
          </w:p>
        </w:tc>
        <w:tc>
          <w:tcPr>
            <w:tcW w:w="737" w:type="pct"/>
            <w:gridSpan w:val="2"/>
            <w:hideMark/>
          </w:tcPr>
          <w:p w:rsidRPr="00E7501F" w:rsidR="00913D86" w:rsidP="00CB3FA0" w:rsidRDefault="00913D86" w14:paraId="56671745" w14:textId="77777777">
            <w:pPr>
              <w:rPr>
                <w:sz w:val="20"/>
                <w:szCs w:val="20"/>
              </w:rPr>
            </w:pPr>
            <w:r w:rsidRPr="00E7501F">
              <w:rPr>
                <w:sz w:val="20"/>
                <w:szCs w:val="20"/>
              </w:rPr>
              <w:t>4</w:t>
            </w:r>
          </w:p>
        </w:tc>
        <w:tc>
          <w:tcPr>
            <w:tcW w:w="604" w:type="pct"/>
            <w:gridSpan w:val="2"/>
            <w:hideMark/>
          </w:tcPr>
          <w:p w:rsidRPr="00E7501F" w:rsidR="00913D86" w:rsidP="00CB3FA0" w:rsidRDefault="00913D86" w14:paraId="4BF48B75" w14:textId="77777777">
            <w:pPr>
              <w:rPr>
                <w:sz w:val="20"/>
                <w:szCs w:val="20"/>
              </w:rPr>
            </w:pPr>
            <w:r w:rsidRPr="00E7501F">
              <w:rPr>
                <w:sz w:val="20"/>
                <w:szCs w:val="20"/>
              </w:rPr>
              <w:t>334</w:t>
            </w:r>
          </w:p>
        </w:tc>
        <w:tc>
          <w:tcPr>
            <w:tcW w:w="591" w:type="pct"/>
            <w:noWrap/>
            <w:hideMark/>
          </w:tcPr>
          <w:p w:rsidRPr="00E7501F" w:rsidR="00913D86" w:rsidP="00CB3FA0" w:rsidRDefault="00913D86" w14:paraId="7F96ECBA" w14:textId="77777777">
            <w:pPr>
              <w:rPr>
                <w:sz w:val="20"/>
                <w:szCs w:val="20"/>
              </w:rPr>
            </w:pPr>
            <w:r w:rsidRPr="00E7501F">
              <w:rPr>
                <w:sz w:val="20"/>
                <w:szCs w:val="20"/>
              </w:rPr>
              <w:t>21</w:t>
            </w:r>
          </w:p>
        </w:tc>
        <w:tc>
          <w:tcPr>
            <w:tcW w:w="546" w:type="pct"/>
            <w:noWrap/>
            <w:hideMark/>
          </w:tcPr>
          <w:p w:rsidRPr="00E7501F" w:rsidR="00913D86" w:rsidP="00CB3FA0" w:rsidRDefault="00913D86" w14:paraId="5C04AAFB" w14:textId="77777777">
            <w:pPr>
              <w:rPr>
                <w:sz w:val="20"/>
                <w:szCs w:val="20"/>
              </w:rPr>
            </w:pPr>
            <w:r w:rsidRPr="00E7501F">
              <w:rPr>
                <w:sz w:val="20"/>
                <w:szCs w:val="20"/>
              </w:rPr>
              <w:t>14</w:t>
            </w:r>
          </w:p>
        </w:tc>
        <w:tc>
          <w:tcPr>
            <w:tcW w:w="742" w:type="pct"/>
            <w:gridSpan w:val="2"/>
            <w:noWrap/>
            <w:hideMark/>
          </w:tcPr>
          <w:p w:rsidRPr="00E7501F" w:rsidR="00913D86" w:rsidP="00CB3FA0" w:rsidRDefault="00913D86" w14:paraId="3A205280" w14:textId="77777777">
            <w:pPr>
              <w:rPr>
                <w:sz w:val="20"/>
                <w:szCs w:val="20"/>
              </w:rPr>
            </w:pPr>
            <w:r w:rsidRPr="00E7501F">
              <w:rPr>
                <w:sz w:val="20"/>
                <w:szCs w:val="20"/>
              </w:rPr>
              <w:t>4,676</w:t>
            </w:r>
          </w:p>
        </w:tc>
      </w:tr>
      <w:tr w:rsidRPr="00E7501F" w:rsidR="00913D86" w:rsidTr="006B29D2" w14:paraId="7FBD9662" w14:textId="77777777">
        <w:trPr>
          <w:trHeight w:val="530"/>
          <w:jc w:val="center"/>
        </w:trPr>
        <w:tc>
          <w:tcPr>
            <w:tcW w:w="1006" w:type="pct"/>
            <w:hideMark/>
          </w:tcPr>
          <w:p w:rsidRPr="00E7501F" w:rsidR="00913D86" w:rsidP="00CB3FA0" w:rsidRDefault="00913D86" w14:paraId="62396369" w14:textId="77777777">
            <w:pPr>
              <w:rPr>
                <w:b/>
                <w:sz w:val="20"/>
                <w:szCs w:val="20"/>
              </w:rPr>
            </w:pPr>
            <w:r w:rsidRPr="00E7501F">
              <w:rPr>
                <w:b/>
                <w:sz w:val="20"/>
                <w:szCs w:val="20"/>
              </w:rPr>
              <w:t>Subtotal Non-IPPS chart-based</w:t>
            </w:r>
          </w:p>
        </w:tc>
        <w:tc>
          <w:tcPr>
            <w:tcW w:w="773" w:type="pct"/>
            <w:noWrap/>
            <w:hideMark/>
          </w:tcPr>
          <w:p w:rsidRPr="00E7501F" w:rsidR="00913D86" w:rsidP="00CB3FA0" w:rsidRDefault="00913D86" w14:paraId="4EA78DA8"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0CF2500F"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46F603C0" w14:textId="77777777">
            <w:pPr>
              <w:rPr>
                <w:sz w:val="20"/>
                <w:szCs w:val="20"/>
              </w:rPr>
            </w:pPr>
            <w:r w:rsidRPr="00E7501F">
              <w:rPr>
                <w:sz w:val="20"/>
                <w:szCs w:val="20"/>
              </w:rPr>
              <w:t> </w:t>
            </w:r>
          </w:p>
        </w:tc>
        <w:tc>
          <w:tcPr>
            <w:tcW w:w="591" w:type="pct"/>
            <w:noWrap/>
            <w:hideMark/>
          </w:tcPr>
          <w:p w:rsidRPr="00E7501F" w:rsidR="00913D86" w:rsidP="00CB3FA0" w:rsidRDefault="00913D86" w14:paraId="66FAAE58" w14:textId="77777777">
            <w:pPr>
              <w:rPr>
                <w:sz w:val="20"/>
                <w:szCs w:val="20"/>
              </w:rPr>
            </w:pPr>
            <w:r w:rsidRPr="00E7501F">
              <w:rPr>
                <w:sz w:val="20"/>
                <w:szCs w:val="20"/>
              </w:rPr>
              <w:t> </w:t>
            </w:r>
          </w:p>
        </w:tc>
        <w:tc>
          <w:tcPr>
            <w:tcW w:w="546" w:type="pct"/>
            <w:noWrap/>
            <w:hideMark/>
          </w:tcPr>
          <w:p w:rsidRPr="00E7501F" w:rsidR="00913D86" w:rsidP="00CB3FA0" w:rsidRDefault="00913D86" w14:paraId="39FF5EC1" w14:textId="77777777">
            <w:pPr>
              <w:rPr>
                <w:b/>
                <w:sz w:val="20"/>
                <w:szCs w:val="20"/>
              </w:rPr>
            </w:pPr>
            <w:r w:rsidRPr="00E7501F">
              <w:rPr>
                <w:sz w:val="20"/>
                <w:szCs w:val="20"/>
              </w:rPr>
              <w:t> </w:t>
            </w:r>
            <w:r w:rsidRPr="00E7501F">
              <w:rPr>
                <w:b/>
                <w:sz w:val="20"/>
                <w:szCs w:val="20"/>
              </w:rPr>
              <w:t>114</w:t>
            </w:r>
          </w:p>
        </w:tc>
        <w:tc>
          <w:tcPr>
            <w:tcW w:w="742" w:type="pct"/>
            <w:gridSpan w:val="2"/>
            <w:noWrap/>
            <w:hideMark/>
          </w:tcPr>
          <w:p w:rsidRPr="00E7501F" w:rsidR="00913D86" w:rsidP="00CB3FA0" w:rsidRDefault="00913D86" w14:paraId="14E2E476" w14:textId="77777777">
            <w:pPr>
              <w:rPr>
                <w:b/>
                <w:bCs/>
                <w:color w:val="000000"/>
                <w:sz w:val="20"/>
                <w:szCs w:val="20"/>
              </w:rPr>
            </w:pPr>
            <w:r w:rsidRPr="00E7501F">
              <w:rPr>
                <w:b/>
                <w:bCs/>
                <w:color w:val="000000"/>
                <w:sz w:val="20"/>
                <w:szCs w:val="20"/>
              </w:rPr>
              <w:t>40,876</w:t>
            </w:r>
          </w:p>
          <w:p w:rsidRPr="00E7501F" w:rsidR="00913D86" w:rsidP="00CB3FA0" w:rsidRDefault="00913D86" w14:paraId="5F634E3E" w14:textId="77777777">
            <w:pPr>
              <w:rPr>
                <w:b/>
                <w:sz w:val="20"/>
                <w:szCs w:val="20"/>
              </w:rPr>
            </w:pPr>
          </w:p>
        </w:tc>
      </w:tr>
      <w:tr w:rsidRPr="00E7501F" w:rsidR="00913D86" w:rsidTr="006B29D2" w14:paraId="2E2605E4" w14:textId="77777777">
        <w:trPr>
          <w:trHeight w:val="665"/>
          <w:jc w:val="center"/>
        </w:trPr>
        <w:tc>
          <w:tcPr>
            <w:tcW w:w="1006" w:type="pct"/>
            <w:hideMark/>
          </w:tcPr>
          <w:p w:rsidRPr="00E7501F" w:rsidR="00913D86" w:rsidP="00CB3FA0" w:rsidRDefault="00913D86" w14:paraId="273F2317" w14:textId="77777777">
            <w:pPr>
              <w:rPr>
                <w:b/>
                <w:bCs/>
                <w:sz w:val="20"/>
                <w:szCs w:val="20"/>
              </w:rPr>
            </w:pPr>
            <w:r w:rsidRPr="00E7501F">
              <w:rPr>
                <w:b/>
                <w:bCs/>
                <w:sz w:val="20"/>
                <w:szCs w:val="20"/>
              </w:rPr>
              <w:t>Subtotal IPPS and Non-IPPS chart-based</w:t>
            </w:r>
          </w:p>
        </w:tc>
        <w:tc>
          <w:tcPr>
            <w:tcW w:w="773" w:type="pct"/>
            <w:noWrap/>
            <w:hideMark/>
          </w:tcPr>
          <w:p w:rsidRPr="00E7501F" w:rsidR="00913D86" w:rsidP="00CB3FA0" w:rsidRDefault="00913D86" w14:paraId="3C31FC00" w14:textId="77777777">
            <w:pPr>
              <w:rPr>
                <w:sz w:val="20"/>
                <w:szCs w:val="20"/>
              </w:rPr>
            </w:pPr>
            <w:r w:rsidRPr="00E7501F">
              <w:rPr>
                <w:sz w:val="20"/>
                <w:szCs w:val="20"/>
              </w:rPr>
              <w:t> </w:t>
            </w:r>
          </w:p>
        </w:tc>
        <w:tc>
          <w:tcPr>
            <w:tcW w:w="737" w:type="pct"/>
            <w:gridSpan w:val="2"/>
            <w:noWrap/>
            <w:hideMark/>
          </w:tcPr>
          <w:p w:rsidRPr="00E7501F" w:rsidR="00913D86" w:rsidP="00CB3FA0" w:rsidRDefault="00913D86" w14:paraId="649D7340" w14:textId="77777777">
            <w:pPr>
              <w:rPr>
                <w:sz w:val="20"/>
                <w:szCs w:val="20"/>
              </w:rPr>
            </w:pPr>
            <w:r w:rsidRPr="00E7501F">
              <w:rPr>
                <w:sz w:val="20"/>
                <w:szCs w:val="20"/>
              </w:rPr>
              <w:t> </w:t>
            </w:r>
          </w:p>
        </w:tc>
        <w:tc>
          <w:tcPr>
            <w:tcW w:w="604" w:type="pct"/>
            <w:gridSpan w:val="2"/>
            <w:noWrap/>
            <w:hideMark/>
          </w:tcPr>
          <w:p w:rsidRPr="00E7501F" w:rsidR="00913D86" w:rsidP="00CB3FA0" w:rsidRDefault="00913D86" w14:paraId="075B43A2" w14:textId="77777777">
            <w:pPr>
              <w:rPr>
                <w:sz w:val="20"/>
                <w:szCs w:val="20"/>
              </w:rPr>
            </w:pPr>
            <w:r w:rsidRPr="00E7501F">
              <w:rPr>
                <w:sz w:val="20"/>
                <w:szCs w:val="20"/>
              </w:rPr>
              <w:t> </w:t>
            </w:r>
          </w:p>
        </w:tc>
        <w:tc>
          <w:tcPr>
            <w:tcW w:w="591" w:type="pct"/>
            <w:noWrap/>
            <w:hideMark/>
          </w:tcPr>
          <w:p w:rsidRPr="00E7501F" w:rsidR="00913D86" w:rsidP="00CB3FA0" w:rsidRDefault="00913D86" w14:paraId="533E481C" w14:textId="77777777">
            <w:pPr>
              <w:rPr>
                <w:sz w:val="20"/>
                <w:szCs w:val="20"/>
              </w:rPr>
            </w:pPr>
            <w:r w:rsidRPr="00E7501F">
              <w:rPr>
                <w:sz w:val="20"/>
                <w:szCs w:val="20"/>
              </w:rPr>
              <w:t> </w:t>
            </w:r>
          </w:p>
        </w:tc>
        <w:tc>
          <w:tcPr>
            <w:tcW w:w="546" w:type="pct"/>
            <w:noWrap/>
            <w:hideMark/>
          </w:tcPr>
          <w:p w:rsidRPr="00E7501F" w:rsidR="00913D86" w:rsidP="00CB3FA0" w:rsidRDefault="00913D86" w14:paraId="17614519" w14:textId="77777777">
            <w:pPr>
              <w:rPr>
                <w:sz w:val="20"/>
                <w:szCs w:val="20"/>
              </w:rPr>
            </w:pPr>
            <w:r w:rsidRPr="00E7501F">
              <w:rPr>
                <w:sz w:val="20"/>
                <w:szCs w:val="20"/>
              </w:rPr>
              <w:t> </w:t>
            </w:r>
          </w:p>
        </w:tc>
        <w:tc>
          <w:tcPr>
            <w:tcW w:w="742" w:type="pct"/>
            <w:gridSpan w:val="2"/>
            <w:noWrap/>
            <w:hideMark/>
          </w:tcPr>
          <w:p w:rsidRPr="00E7501F" w:rsidR="00913D86" w:rsidP="00CB3FA0" w:rsidRDefault="00913D86" w14:paraId="09A48B47" w14:textId="77777777">
            <w:pPr>
              <w:rPr>
                <w:b/>
                <w:bCs/>
                <w:color w:val="000000"/>
                <w:sz w:val="20"/>
                <w:szCs w:val="20"/>
              </w:rPr>
            </w:pPr>
            <w:r w:rsidRPr="00E7501F">
              <w:rPr>
                <w:b/>
                <w:bCs/>
                <w:color w:val="000000"/>
                <w:sz w:val="20"/>
                <w:szCs w:val="20"/>
              </w:rPr>
              <w:t>1,528,076</w:t>
            </w:r>
          </w:p>
          <w:p w:rsidRPr="00E7501F" w:rsidR="00913D86" w:rsidP="00CB3FA0" w:rsidRDefault="00913D86" w14:paraId="087FE94E" w14:textId="77777777">
            <w:pPr>
              <w:rPr>
                <w:b/>
                <w:bCs/>
                <w:sz w:val="20"/>
                <w:szCs w:val="20"/>
              </w:rPr>
            </w:pPr>
          </w:p>
        </w:tc>
      </w:tr>
      <w:tr w:rsidRPr="00E7501F" w:rsidR="00913D86" w:rsidTr="0ED09818" w14:paraId="7CA8E672" w14:textId="77777777">
        <w:trPr>
          <w:trHeight w:val="179"/>
          <w:jc w:val="center"/>
        </w:trPr>
        <w:tc>
          <w:tcPr>
            <w:tcW w:w="5000" w:type="pct"/>
            <w:gridSpan w:val="10"/>
            <w:shd w:val="clear" w:color="auto" w:fill="D9D9D9" w:themeFill="background1" w:themeFillShade="D9"/>
            <w:noWrap/>
          </w:tcPr>
          <w:p w:rsidRPr="00E7501F" w:rsidR="00913D86" w:rsidP="00CB3FA0" w:rsidRDefault="00913D86" w14:paraId="03BCCA48" w14:textId="77777777">
            <w:pPr>
              <w:rPr>
                <w:sz w:val="20"/>
                <w:szCs w:val="20"/>
              </w:rPr>
            </w:pPr>
          </w:p>
        </w:tc>
      </w:tr>
      <w:tr w:rsidRPr="00E7501F" w:rsidR="00913D86" w:rsidTr="0ED09818" w14:paraId="1A6C6132" w14:textId="77777777">
        <w:trPr>
          <w:trHeight w:val="179"/>
          <w:jc w:val="center"/>
        </w:trPr>
        <w:tc>
          <w:tcPr>
            <w:tcW w:w="5000" w:type="pct"/>
            <w:gridSpan w:val="10"/>
            <w:noWrap/>
          </w:tcPr>
          <w:p w:rsidRPr="00E7501F" w:rsidR="00913D86" w:rsidP="00CB3FA0" w:rsidRDefault="00913D86" w14:paraId="769DAFC0" w14:textId="77777777">
            <w:pPr>
              <w:rPr>
                <w:b/>
                <w:bCs/>
                <w:sz w:val="20"/>
                <w:szCs w:val="20"/>
              </w:rPr>
            </w:pPr>
            <w:r>
              <w:rPr>
                <w:b/>
                <w:bCs/>
                <w:sz w:val="20"/>
                <w:szCs w:val="20"/>
              </w:rPr>
              <w:t>REPORTING eCQMs</w:t>
            </w:r>
          </w:p>
        </w:tc>
      </w:tr>
      <w:tr w:rsidRPr="00E7501F" w:rsidR="00913D86" w:rsidTr="0ED09818" w14:paraId="16E2E84C" w14:textId="77777777">
        <w:trPr>
          <w:trHeight w:val="179"/>
          <w:jc w:val="center"/>
        </w:trPr>
        <w:tc>
          <w:tcPr>
            <w:tcW w:w="5000" w:type="pct"/>
            <w:gridSpan w:val="10"/>
            <w:noWrap/>
          </w:tcPr>
          <w:p w:rsidRPr="00E7501F" w:rsidR="00913D86" w:rsidP="00CB3FA0" w:rsidRDefault="00913D86" w14:paraId="4AD98C29" w14:textId="77777777">
            <w:pPr>
              <w:rPr>
                <w:b/>
                <w:bCs/>
                <w:sz w:val="20"/>
                <w:szCs w:val="20"/>
              </w:rPr>
            </w:pPr>
            <w:r w:rsidRPr="00E7501F">
              <w:rPr>
                <w:b/>
                <w:bCs/>
                <w:sz w:val="20"/>
                <w:szCs w:val="20"/>
              </w:rPr>
              <w:t>IPPS Hospitals (3,300)</w:t>
            </w:r>
          </w:p>
        </w:tc>
      </w:tr>
      <w:tr w:rsidRPr="00E7501F" w:rsidR="00913D86" w:rsidTr="006B29D2" w14:paraId="444F6E11" w14:textId="77777777">
        <w:trPr>
          <w:trHeight w:val="179"/>
          <w:jc w:val="center"/>
        </w:trPr>
        <w:tc>
          <w:tcPr>
            <w:tcW w:w="1006" w:type="pct"/>
            <w:noWrap/>
          </w:tcPr>
          <w:p w:rsidRPr="00E7501F" w:rsidR="00913D86" w:rsidP="00CB3FA0" w:rsidRDefault="00913D86" w14:paraId="19F67890" w14:textId="77777777">
            <w:pPr>
              <w:rPr>
                <w:sz w:val="20"/>
                <w:szCs w:val="20"/>
              </w:rPr>
            </w:pPr>
            <w:r>
              <w:rPr>
                <w:sz w:val="20"/>
                <w:szCs w:val="20"/>
              </w:rPr>
              <w:t>Reporting 4 eCQMs</w:t>
            </w:r>
          </w:p>
        </w:tc>
        <w:tc>
          <w:tcPr>
            <w:tcW w:w="773" w:type="pct"/>
          </w:tcPr>
          <w:p w:rsidRPr="00E7501F" w:rsidR="00913D86" w:rsidP="00CB3FA0" w:rsidRDefault="00913D86" w14:paraId="1F7BF4B2" w14:textId="77777777">
            <w:pPr>
              <w:rPr>
                <w:sz w:val="20"/>
                <w:szCs w:val="20"/>
              </w:rPr>
            </w:pPr>
            <w:r>
              <w:rPr>
                <w:sz w:val="20"/>
                <w:szCs w:val="20"/>
              </w:rPr>
              <w:t>40</w:t>
            </w:r>
          </w:p>
        </w:tc>
        <w:tc>
          <w:tcPr>
            <w:tcW w:w="733" w:type="pct"/>
          </w:tcPr>
          <w:p w:rsidRPr="00E7501F" w:rsidR="00913D86" w:rsidP="00CB3FA0" w:rsidRDefault="005D4DDD" w14:paraId="716715F8" w14:textId="45D6D4BD">
            <w:pPr>
              <w:rPr>
                <w:sz w:val="20"/>
                <w:szCs w:val="20"/>
              </w:rPr>
            </w:pPr>
            <w:r>
              <w:rPr>
                <w:sz w:val="20"/>
                <w:szCs w:val="20"/>
              </w:rPr>
              <w:t>2</w:t>
            </w:r>
          </w:p>
        </w:tc>
        <w:tc>
          <w:tcPr>
            <w:tcW w:w="597" w:type="pct"/>
            <w:gridSpan w:val="2"/>
          </w:tcPr>
          <w:p w:rsidRPr="00E7501F" w:rsidR="00913D86" w:rsidP="00CB3FA0" w:rsidRDefault="00913D86" w14:paraId="1AC2CBF9" w14:textId="77777777">
            <w:pPr>
              <w:rPr>
                <w:sz w:val="20"/>
                <w:szCs w:val="20"/>
              </w:rPr>
            </w:pPr>
            <w:r>
              <w:rPr>
                <w:sz w:val="20"/>
                <w:szCs w:val="20"/>
              </w:rPr>
              <w:t>3,300</w:t>
            </w:r>
          </w:p>
        </w:tc>
        <w:tc>
          <w:tcPr>
            <w:tcW w:w="602" w:type="pct"/>
            <w:gridSpan w:val="2"/>
          </w:tcPr>
          <w:p w:rsidRPr="00E7501F" w:rsidR="00913D86" w:rsidP="00CB3FA0" w:rsidRDefault="00913D86" w14:paraId="3E17D31E" w14:textId="77777777">
            <w:pPr>
              <w:rPr>
                <w:sz w:val="20"/>
                <w:szCs w:val="20"/>
              </w:rPr>
            </w:pPr>
            <w:r>
              <w:rPr>
                <w:sz w:val="20"/>
                <w:szCs w:val="20"/>
              </w:rPr>
              <w:t>1</w:t>
            </w:r>
          </w:p>
        </w:tc>
        <w:tc>
          <w:tcPr>
            <w:tcW w:w="550" w:type="pct"/>
            <w:gridSpan w:val="2"/>
          </w:tcPr>
          <w:p w:rsidRPr="00E7501F" w:rsidR="00913D86" w:rsidP="00CB3FA0" w:rsidRDefault="00386D93" w14:paraId="330B0090" w14:textId="5DAC2170">
            <w:pPr>
              <w:rPr>
                <w:sz w:val="20"/>
                <w:szCs w:val="20"/>
              </w:rPr>
            </w:pPr>
            <w:r>
              <w:rPr>
                <w:sz w:val="20"/>
                <w:szCs w:val="20"/>
              </w:rPr>
              <w:t>1.33</w:t>
            </w:r>
          </w:p>
        </w:tc>
        <w:tc>
          <w:tcPr>
            <w:tcW w:w="738" w:type="pct"/>
          </w:tcPr>
          <w:p w:rsidRPr="00E7501F" w:rsidR="00913D86" w:rsidP="00CB3FA0" w:rsidRDefault="005D4DDD" w14:paraId="482165E9" w14:textId="2F8BAA2B">
            <w:pPr>
              <w:rPr>
                <w:sz w:val="20"/>
                <w:szCs w:val="20"/>
              </w:rPr>
            </w:pPr>
            <w:r>
              <w:rPr>
                <w:sz w:val="20"/>
                <w:szCs w:val="20"/>
              </w:rPr>
              <w:t>4,4</w:t>
            </w:r>
            <w:r w:rsidR="00913D86">
              <w:rPr>
                <w:sz w:val="20"/>
                <w:szCs w:val="20"/>
              </w:rPr>
              <w:t>00</w:t>
            </w:r>
          </w:p>
        </w:tc>
      </w:tr>
      <w:tr w:rsidRPr="00E7501F" w:rsidR="00913D86" w:rsidTr="0ED09818" w14:paraId="103D6410" w14:textId="77777777">
        <w:trPr>
          <w:trHeight w:val="179"/>
          <w:jc w:val="center"/>
        </w:trPr>
        <w:tc>
          <w:tcPr>
            <w:tcW w:w="5000" w:type="pct"/>
            <w:gridSpan w:val="10"/>
            <w:noWrap/>
          </w:tcPr>
          <w:p w:rsidRPr="00E7501F" w:rsidR="00913D86" w:rsidP="00CB3FA0" w:rsidRDefault="00913D86" w14:paraId="363E5486" w14:textId="77777777">
            <w:pPr>
              <w:rPr>
                <w:b/>
                <w:bCs/>
                <w:sz w:val="20"/>
                <w:szCs w:val="20"/>
              </w:rPr>
            </w:pPr>
            <w:r w:rsidRPr="00E7501F">
              <w:rPr>
                <w:b/>
                <w:bCs/>
                <w:sz w:val="20"/>
                <w:szCs w:val="20"/>
              </w:rPr>
              <w:t>Non-IPPS Hospitals (1,100)</w:t>
            </w:r>
          </w:p>
        </w:tc>
      </w:tr>
      <w:tr w:rsidRPr="00E7501F" w:rsidR="00913D86" w:rsidTr="006B29D2" w14:paraId="0A83C317" w14:textId="77777777">
        <w:trPr>
          <w:trHeight w:val="233"/>
          <w:jc w:val="center"/>
        </w:trPr>
        <w:tc>
          <w:tcPr>
            <w:tcW w:w="1006" w:type="pct"/>
            <w:noWrap/>
          </w:tcPr>
          <w:p w:rsidRPr="00E7501F" w:rsidR="00913D86" w:rsidP="00CB3FA0" w:rsidRDefault="00913D86" w14:paraId="1E3462F3" w14:textId="77777777">
            <w:pPr>
              <w:rPr>
                <w:sz w:val="20"/>
                <w:szCs w:val="20"/>
              </w:rPr>
            </w:pPr>
            <w:r>
              <w:rPr>
                <w:sz w:val="20"/>
                <w:szCs w:val="20"/>
              </w:rPr>
              <w:t>Reporting 4 eCQMs</w:t>
            </w:r>
          </w:p>
        </w:tc>
        <w:tc>
          <w:tcPr>
            <w:tcW w:w="773" w:type="pct"/>
          </w:tcPr>
          <w:p w:rsidRPr="00E7501F" w:rsidR="00913D86" w:rsidP="00CB3FA0" w:rsidRDefault="00913D86" w14:paraId="5AC4D366" w14:textId="77777777">
            <w:pPr>
              <w:rPr>
                <w:sz w:val="20"/>
                <w:szCs w:val="20"/>
              </w:rPr>
            </w:pPr>
            <w:r>
              <w:rPr>
                <w:sz w:val="20"/>
                <w:szCs w:val="20"/>
              </w:rPr>
              <w:t>40</w:t>
            </w:r>
          </w:p>
        </w:tc>
        <w:tc>
          <w:tcPr>
            <w:tcW w:w="733" w:type="pct"/>
          </w:tcPr>
          <w:p w:rsidRPr="00E7501F" w:rsidR="00913D86" w:rsidP="00CB3FA0" w:rsidRDefault="005D4DDD" w14:paraId="4BEEE910" w14:textId="1C0BFD5A">
            <w:pPr>
              <w:rPr>
                <w:sz w:val="20"/>
                <w:szCs w:val="20"/>
              </w:rPr>
            </w:pPr>
            <w:r>
              <w:rPr>
                <w:sz w:val="20"/>
                <w:szCs w:val="20"/>
              </w:rPr>
              <w:t>2</w:t>
            </w:r>
          </w:p>
        </w:tc>
        <w:tc>
          <w:tcPr>
            <w:tcW w:w="597" w:type="pct"/>
            <w:gridSpan w:val="2"/>
          </w:tcPr>
          <w:p w:rsidRPr="00E7501F" w:rsidR="00913D86" w:rsidP="00CB3FA0" w:rsidRDefault="00913D86" w14:paraId="276FF211" w14:textId="77777777">
            <w:pPr>
              <w:rPr>
                <w:sz w:val="20"/>
                <w:szCs w:val="20"/>
              </w:rPr>
            </w:pPr>
            <w:r>
              <w:rPr>
                <w:sz w:val="20"/>
                <w:szCs w:val="20"/>
              </w:rPr>
              <w:t>1,100</w:t>
            </w:r>
          </w:p>
        </w:tc>
        <w:tc>
          <w:tcPr>
            <w:tcW w:w="602" w:type="pct"/>
            <w:gridSpan w:val="2"/>
          </w:tcPr>
          <w:p w:rsidRPr="00E7501F" w:rsidR="00913D86" w:rsidP="00CB3FA0" w:rsidRDefault="00913D86" w14:paraId="0CA63532" w14:textId="77777777">
            <w:pPr>
              <w:rPr>
                <w:sz w:val="20"/>
                <w:szCs w:val="20"/>
              </w:rPr>
            </w:pPr>
            <w:r>
              <w:rPr>
                <w:sz w:val="20"/>
                <w:szCs w:val="20"/>
              </w:rPr>
              <w:t>1</w:t>
            </w:r>
          </w:p>
        </w:tc>
        <w:tc>
          <w:tcPr>
            <w:tcW w:w="550" w:type="pct"/>
            <w:gridSpan w:val="2"/>
          </w:tcPr>
          <w:p w:rsidRPr="00E7501F" w:rsidR="00913D86" w:rsidP="00CB3FA0" w:rsidRDefault="00386D93" w14:paraId="5F53696C" w14:textId="13033559">
            <w:pPr>
              <w:rPr>
                <w:sz w:val="20"/>
                <w:szCs w:val="20"/>
              </w:rPr>
            </w:pPr>
            <w:r>
              <w:rPr>
                <w:sz w:val="20"/>
                <w:szCs w:val="20"/>
              </w:rPr>
              <w:t>1.33</w:t>
            </w:r>
          </w:p>
        </w:tc>
        <w:tc>
          <w:tcPr>
            <w:tcW w:w="738" w:type="pct"/>
          </w:tcPr>
          <w:p w:rsidRPr="00E7501F" w:rsidR="00913D86" w:rsidP="00CB3FA0" w:rsidRDefault="00BA7769" w14:paraId="1E003F29" w14:textId="7D224E07">
            <w:pPr>
              <w:rPr>
                <w:sz w:val="20"/>
                <w:szCs w:val="20"/>
              </w:rPr>
            </w:pPr>
            <w:r>
              <w:rPr>
                <w:sz w:val="20"/>
                <w:szCs w:val="20"/>
              </w:rPr>
              <w:t>1,467</w:t>
            </w:r>
          </w:p>
        </w:tc>
      </w:tr>
      <w:tr w:rsidRPr="00E7501F" w:rsidR="00913D86" w:rsidTr="0ED09818" w14:paraId="645A2743" w14:textId="77777777">
        <w:trPr>
          <w:trHeight w:val="179"/>
          <w:jc w:val="center"/>
        </w:trPr>
        <w:tc>
          <w:tcPr>
            <w:tcW w:w="3712" w:type="pct"/>
            <w:gridSpan w:val="7"/>
            <w:noWrap/>
          </w:tcPr>
          <w:p w:rsidRPr="00E7501F" w:rsidR="00913D86" w:rsidP="00CB3FA0" w:rsidRDefault="00913D86" w14:paraId="7BE00FDC" w14:textId="77777777">
            <w:pPr>
              <w:rPr>
                <w:b/>
                <w:bCs/>
                <w:sz w:val="20"/>
                <w:szCs w:val="20"/>
              </w:rPr>
            </w:pPr>
            <w:r w:rsidRPr="00E7501F">
              <w:rPr>
                <w:b/>
                <w:bCs/>
                <w:sz w:val="20"/>
                <w:szCs w:val="20"/>
              </w:rPr>
              <w:t>eCQM Subtotal (IPPS and Non-IPPS)</w:t>
            </w:r>
          </w:p>
        </w:tc>
        <w:tc>
          <w:tcPr>
            <w:tcW w:w="550" w:type="pct"/>
            <w:gridSpan w:val="2"/>
          </w:tcPr>
          <w:p w:rsidRPr="00E7501F" w:rsidR="00913D86" w:rsidP="00CB3FA0" w:rsidRDefault="00D65048" w14:paraId="5DCD6833" w14:textId="57FE1D72">
            <w:pPr>
              <w:rPr>
                <w:b/>
                <w:bCs/>
                <w:sz w:val="20"/>
                <w:szCs w:val="20"/>
              </w:rPr>
            </w:pPr>
            <w:r>
              <w:rPr>
                <w:b/>
                <w:bCs/>
                <w:sz w:val="20"/>
                <w:szCs w:val="20"/>
              </w:rPr>
              <w:t>-</w:t>
            </w:r>
          </w:p>
        </w:tc>
        <w:tc>
          <w:tcPr>
            <w:tcW w:w="738" w:type="pct"/>
          </w:tcPr>
          <w:p w:rsidRPr="00E7501F" w:rsidR="00913D86" w:rsidP="00CB3FA0" w:rsidRDefault="00BA7769" w14:paraId="2C236158" w14:textId="28185350">
            <w:pPr>
              <w:rPr>
                <w:b/>
                <w:bCs/>
                <w:sz w:val="20"/>
                <w:szCs w:val="20"/>
              </w:rPr>
            </w:pPr>
            <w:r>
              <w:rPr>
                <w:b/>
                <w:bCs/>
                <w:sz w:val="20"/>
                <w:szCs w:val="20"/>
              </w:rPr>
              <w:t>5,867</w:t>
            </w:r>
          </w:p>
        </w:tc>
      </w:tr>
      <w:tr w:rsidRPr="00E7501F" w:rsidR="00913D86" w:rsidTr="0ED09818" w14:paraId="4CA1D46E" w14:textId="77777777">
        <w:trPr>
          <w:trHeight w:val="179"/>
          <w:jc w:val="center"/>
        </w:trPr>
        <w:tc>
          <w:tcPr>
            <w:tcW w:w="5000" w:type="pct"/>
            <w:gridSpan w:val="10"/>
            <w:shd w:val="clear" w:color="auto" w:fill="D9D9D9" w:themeFill="background1" w:themeFillShade="D9"/>
            <w:noWrap/>
            <w:hideMark/>
          </w:tcPr>
          <w:p w:rsidRPr="00E7501F" w:rsidR="00913D86" w:rsidP="00CB3FA0" w:rsidRDefault="00913D86" w14:paraId="71A11B51" w14:textId="77777777">
            <w:pPr>
              <w:rPr>
                <w:sz w:val="20"/>
                <w:szCs w:val="20"/>
              </w:rPr>
            </w:pPr>
          </w:p>
        </w:tc>
      </w:tr>
      <w:tr w:rsidRPr="00E7501F" w:rsidR="00913D86" w:rsidTr="0ED09818" w14:paraId="23633859" w14:textId="77777777">
        <w:trPr>
          <w:trHeight w:val="310"/>
          <w:jc w:val="center"/>
        </w:trPr>
        <w:tc>
          <w:tcPr>
            <w:tcW w:w="5000" w:type="pct"/>
            <w:gridSpan w:val="10"/>
            <w:hideMark/>
          </w:tcPr>
          <w:p w:rsidRPr="00E7501F" w:rsidR="00913D86" w:rsidP="00CB3FA0" w:rsidRDefault="00913D86" w14:paraId="775F7047" w14:textId="77777777">
            <w:pPr>
              <w:rPr>
                <w:b/>
                <w:bCs/>
                <w:sz w:val="20"/>
                <w:szCs w:val="20"/>
              </w:rPr>
            </w:pPr>
            <w:r w:rsidRPr="00E7501F">
              <w:rPr>
                <w:b/>
                <w:bCs/>
                <w:sz w:val="20"/>
                <w:szCs w:val="20"/>
              </w:rPr>
              <w:t>OTHER ACTIVITIES</w:t>
            </w:r>
            <w:r w:rsidRPr="00E7501F">
              <w:rPr>
                <w:b/>
                <w:bCs/>
                <w:sz w:val="20"/>
                <w:szCs w:val="20"/>
              </w:rPr>
              <w:br/>
              <w:t>All Hospitals (3,300 IPPS + 1,100 non-IPPS)</w:t>
            </w:r>
          </w:p>
        </w:tc>
      </w:tr>
      <w:tr w:rsidRPr="00E7501F" w:rsidR="00913D86" w:rsidTr="006B29D2" w14:paraId="0B40DE3F" w14:textId="77777777">
        <w:trPr>
          <w:trHeight w:val="782"/>
          <w:jc w:val="center"/>
        </w:trPr>
        <w:tc>
          <w:tcPr>
            <w:tcW w:w="1006" w:type="pct"/>
            <w:hideMark/>
          </w:tcPr>
          <w:p w:rsidRPr="00E7501F" w:rsidR="00913D86" w:rsidP="00CB3FA0" w:rsidRDefault="00913D86" w14:paraId="30757F2E" w14:textId="77777777">
            <w:pPr>
              <w:rPr>
                <w:sz w:val="20"/>
                <w:szCs w:val="20"/>
              </w:rPr>
            </w:pPr>
            <w:r w:rsidRPr="00E7501F">
              <w:rPr>
                <w:sz w:val="20"/>
                <w:szCs w:val="20"/>
              </w:rPr>
              <w:lastRenderedPageBreak/>
              <w:t>Population and sampling for the ongoing measure sets</w:t>
            </w:r>
          </w:p>
        </w:tc>
        <w:tc>
          <w:tcPr>
            <w:tcW w:w="773" w:type="pct"/>
            <w:noWrap/>
            <w:hideMark/>
          </w:tcPr>
          <w:p w:rsidRPr="00E7501F" w:rsidR="00913D86" w:rsidP="00CB3FA0" w:rsidRDefault="00913D86" w14:paraId="269CE12D" w14:textId="77777777">
            <w:pPr>
              <w:rPr>
                <w:sz w:val="20"/>
                <w:szCs w:val="20"/>
              </w:rPr>
            </w:pPr>
            <w:r w:rsidRPr="00E7501F">
              <w:rPr>
                <w:sz w:val="20"/>
                <w:szCs w:val="20"/>
              </w:rPr>
              <w:t>15</w:t>
            </w:r>
          </w:p>
        </w:tc>
        <w:tc>
          <w:tcPr>
            <w:tcW w:w="737" w:type="pct"/>
            <w:gridSpan w:val="2"/>
            <w:hideMark/>
          </w:tcPr>
          <w:p w:rsidRPr="00E7501F" w:rsidR="00913D86" w:rsidP="00CB3FA0" w:rsidRDefault="00913D86" w14:paraId="6B77508A" w14:textId="77777777">
            <w:pPr>
              <w:rPr>
                <w:sz w:val="20"/>
                <w:szCs w:val="20"/>
              </w:rPr>
            </w:pPr>
            <w:r w:rsidRPr="00E7501F">
              <w:rPr>
                <w:sz w:val="20"/>
                <w:szCs w:val="20"/>
              </w:rPr>
              <w:t>4</w:t>
            </w:r>
          </w:p>
        </w:tc>
        <w:tc>
          <w:tcPr>
            <w:tcW w:w="604" w:type="pct"/>
            <w:gridSpan w:val="2"/>
            <w:hideMark/>
          </w:tcPr>
          <w:p w:rsidRPr="00E7501F" w:rsidR="00913D86" w:rsidP="00CB3FA0" w:rsidRDefault="00913D86" w14:paraId="5B59AC20" w14:textId="77777777">
            <w:pPr>
              <w:rPr>
                <w:sz w:val="20"/>
                <w:szCs w:val="20"/>
              </w:rPr>
            </w:pPr>
            <w:r w:rsidRPr="00E7501F">
              <w:rPr>
                <w:sz w:val="20"/>
                <w:szCs w:val="20"/>
              </w:rPr>
              <w:t>4,400</w:t>
            </w:r>
          </w:p>
        </w:tc>
        <w:tc>
          <w:tcPr>
            <w:tcW w:w="591" w:type="pct"/>
            <w:noWrap/>
            <w:hideMark/>
          </w:tcPr>
          <w:p w:rsidRPr="00E7501F" w:rsidR="00913D86" w:rsidP="00CB3FA0" w:rsidRDefault="00913D86" w14:paraId="1A2D3A58" w14:textId="77777777">
            <w:pPr>
              <w:rPr>
                <w:sz w:val="20"/>
                <w:szCs w:val="20"/>
              </w:rPr>
            </w:pPr>
            <w:r w:rsidRPr="00E7501F">
              <w:rPr>
                <w:sz w:val="20"/>
                <w:szCs w:val="20"/>
              </w:rPr>
              <w:t>4</w:t>
            </w:r>
          </w:p>
        </w:tc>
        <w:tc>
          <w:tcPr>
            <w:tcW w:w="546" w:type="pct"/>
            <w:noWrap/>
            <w:hideMark/>
          </w:tcPr>
          <w:p w:rsidRPr="00E7501F" w:rsidR="00913D86" w:rsidP="00CB3FA0" w:rsidRDefault="00913D86" w14:paraId="5423F8F7" w14:textId="77777777">
            <w:pPr>
              <w:rPr>
                <w:sz w:val="20"/>
                <w:szCs w:val="20"/>
              </w:rPr>
            </w:pPr>
            <w:r w:rsidRPr="00E7501F">
              <w:rPr>
                <w:sz w:val="20"/>
                <w:szCs w:val="20"/>
              </w:rPr>
              <w:t>4</w:t>
            </w:r>
          </w:p>
        </w:tc>
        <w:tc>
          <w:tcPr>
            <w:tcW w:w="742" w:type="pct"/>
            <w:gridSpan w:val="2"/>
            <w:noWrap/>
            <w:hideMark/>
          </w:tcPr>
          <w:p w:rsidRPr="00E7501F" w:rsidR="00913D86" w:rsidP="00CB3FA0" w:rsidRDefault="00913D86" w14:paraId="03130203" w14:textId="77777777">
            <w:pPr>
              <w:rPr>
                <w:sz w:val="20"/>
                <w:szCs w:val="20"/>
              </w:rPr>
            </w:pPr>
            <w:r w:rsidRPr="00E7501F">
              <w:rPr>
                <w:sz w:val="20"/>
                <w:szCs w:val="20"/>
              </w:rPr>
              <w:t xml:space="preserve">17,600 </w:t>
            </w:r>
          </w:p>
        </w:tc>
      </w:tr>
      <w:tr w:rsidRPr="00E7501F" w:rsidR="00913D86" w:rsidTr="006B29D2" w14:paraId="3CD50231" w14:textId="77777777">
        <w:trPr>
          <w:trHeight w:val="520"/>
          <w:jc w:val="center"/>
        </w:trPr>
        <w:tc>
          <w:tcPr>
            <w:tcW w:w="1006" w:type="pct"/>
            <w:hideMark/>
          </w:tcPr>
          <w:p w:rsidRPr="00E7501F" w:rsidR="00913D86" w:rsidP="00CB3FA0" w:rsidRDefault="00913D86" w14:paraId="529AD05C" w14:textId="77777777">
            <w:pPr>
              <w:rPr>
                <w:sz w:val="20"/>
                <w:szCs w:val="20"/>
              </w:rPr>
            </w:pPr>
            <w:r w:rsidRPr="00E7501F">
              <w:rPr>
                <w:sz w:val="20"/>
                <w:szCs w:val="20"/>
              </w:rPr>
              <w:t xml:space="preserve">Review reports for claims-based measure sets </w:t>
            </w:r>
          </w:p>
        </w:tc>
        <w:tc>
          <w:tcPr>
            <w:tcW w:w="773" w:type="pct"/>
            <w:noWrap/>
            <w:hideMark/>
          </w:tcPr>
          <w:p w:rsidRPr="00E7501F" w:rsidR="00913D86" w:rsidP="00CB3FA0" w:rsidRDefault="00913D86" w14:paraId="1838301B" w14:textId="77777777">
            <w:pPr>
              <w:rPr>
                <w:sz w:val="20"/>
                <w:szCs w:val="20"/>
              </w:rPr>
            </w:pPr>
            <w:r w:rsidRPr="00E7501F">
              <w:rPr>
                <w:sz w:val="20"/>
                <w:szCs w:val="20"/>
              </w:rPr>
              <w:t>60</w:t>
            </w:r>
          </w:p>
        </w:tc>
        <w:tc>
          <w:tcPr>
            <w:tcW w:w="737" w:type="pct"/>
            <w:gridSpan w:val="2"/>
            <w:hideMark/>
          </w:tcPr>
          <w:p w:rsidRPr="00E7501F" w:rsidR="00913D86" w:rsidP="00CB3FA0" w:rsidRDefault="00913D86" w14:paraId="3E9A4C6F" w14:textId="77777777">
            <w:pPr>
              <w:rPr>
                <w:sz w:val="20"/>
                <w:szCs w:val="20"/>
              </w:rPr>
            </w:pPr>
            <w:r w:rsidRPr="00E7501F">
              <w:rPr>
                <w:sz w:val="20"/>
                <w:szCs w:val="20"/>
              </w:rPr>
              <w:t>4</w:t>
            </w:r>
          </w:p>
        </w:tc>
        <w:tc>
          <w:tcPr>
            <w:tcW w:w="604" w:type="pct"/>
            <w:gridSpan w:val="2"/>
            <w:hideMark/>
          </w:tcPr>
          <w:p w:rsidRPr="00E7501F" w:rsidR="00913D86" w:rsidP="00CB3FA0" w:rsidRDefault="00913D86" w14:paraId="407302E2" w14:textId="77777777">
            <w:pPr>
              <w:rPr>
                <w:sz w:val="20"/>
                <w:szCs w:val="20"/>
              </w:rPr>
            </w:pPr>
            <w:r w:rsidRPr="00E7501F">
              <w:rPr>
                <w:sz w:val="20"/>
                <w:szCs w:val="20"/>
              </w:rPr>
              <w:t>4,400</w:t>
            </w:r>
          </w:p>
        </w:tc>
        <w:tc>
          <w:tcPr>
            <w:tcW w:w="591" w:type="pct"/>
            <w:noWrap/>
            <w:hideMark/>
          </w:tcPr>
          <w:p w:rsidRPr="00E7501F" w:rsidR="00913D86" w:rsidP="00CB3FA0" w:rsidRDefault="00913D86" w14:paraId="174279A9" w14:textId="77777777">
            <w:pPr>
              <w:rPr>
                <w:sz w:val="20"/>
                <w:szCs w:val="20"/>
              </w:rPr>
            </w:pPr>
            <w:r w:rsidRPr="00E7501F">
              <w:rPr>
                <w:sz w:val="20"/>
                <w:szCs w:val="20"/>
              </w:rPr>
              <w:t>1</w:t>
            </w:r>
          </w:p>
        </w:tc>
        <w:tc>
          <w:tcPr>
            <w:tcW w:w="546" w:type="pct"/>
            <w:noWrap/>
            <w:hideMark/>
          </w:tcPr>
          <w:p w:rsidRPr="00E7501F" w:rsidR="00913D86" w:rsidP="00CB3FA0" w:rsidRDefault="00913D86" w14:paraId="6C420EE6" w14:textId="77777777">
            <w:pPr>
              <w:rPr>
                <w:sz w:val="20"/>
                <w:szCs w:val="20"/>
              </w:rPr>
            </w:pPr>
            <w:r w:rsidRPr="00E7501F">
              <w:rPr>
                <w:sz w:val="20"/>
                <w:szCs w:val="20"/>
              </w:rPr>
              <w:t>4</w:t>
            </w:r>
          </w:p>
        </w:tc>
        <w:tc>
          <w:tcPr>
            <w:tcW w:w="742" w:type="pct"/>
            <w:gridSpan w:val="2"/>
            <w:noWrap/>
            <w:hideMark/>
          </w:tcPr>
          <w:p w:rsidRPr="00E7501F" w:rsidR="00913D86" w:rsidP="00CB3FA0" w:rsidRDefault="00913D86" w14:paraId="3D428AD6" w14:textId="77777777">
            <w:pPr>
              <w:rPr>
                <w:sz w:val="20"/>
                <w:szCs w:val="20"/>
              </w:rPr>
            </w:pPr>
            <w:r w:rsidRPr="00E7501F">
              <w:rPr>
                <w:sz w:val="20"/>
                <w:szCs w:val="20"/>
              </w:rPr>
              <w:t xml:space="preserve">17,600 </w:t>
            </w:r>
          </w:p>
        </w:tc>
      </w:tr>
      <w:tr w:rsidRPr="00E7501F" w:rsidR="00913D86" w:rsidTr="006B29D2" w14:paraId="5F315633" w14:textId="77777777">
        <w:trPr>
          <w:trHeight w:val="260"/>
          <w:jc w:val="center"/>
        </w:trPr>
        <w:tc>
          <w:tcPr>
            <w:tcW w:w="1006" w:type="pct"/>
          </w:tcPr>
          <w:p w:rsidRPr="00E7501F" w:rsidR="00913D86" w:rsidP="00CB3FA0" w:rsidRDefault="00913D86" w14:paraId="68E79E45" w14:textId="77777777">
            <w:pPr>
              <w:rPr>
                <w:sz w:val="20"/>
                <w:szCs w:val="20"/>
              </w:rPr>
            </w:pPr>
            <w:r w:rsidRPr="00E7501F">
              <w:rPr>
                <w:sz w:val="20"/>
                <w:szCs w:val="20"/>
              </w:rPr>
              <w:t>eCQM Validation</w:t>
            </w:r>
          </w:p>
        </w:tc>
        <w:tc>
          <w:tcPr>
            <w:tcW w:w="773" w:type="pct"/>
            <w:noWrap/>
          </w:tcPr>
          <w:p w:rsidRPr="00E7501F" w:rsidR="00913D86" w:rsidP="00CB3FA0" w:rsidRDefault="00913D86" w14:paraId="18AF9F4D" w14:textId="77777777">
            <w:pPr>
              <w:rPr>
                <w:bCs/>
                <w:sz w:val="20"/>
                <w:szCs w:val="20"/>
              </w:rPr>
            </w:pPr>
            <w:r w:rsidRPr="00E7501F">
              <w:rPr>
                <w:bCs/>
                <w:sz w:val="20"/>
                <w:szCs w:val="20"/>
              </w:rPr>
              <w:t>80</w:t>
            </w:r>
          </w:p>
        </w:tc>
        <w:tc>
          <w:tcPr>
            <w:tcW w:w="737" w:type="pct"/>
            <w:gridSpan w:val="2"/>
          </w:tcPr>
          <w:p w:rsidRPr="00E7501F" w:rsidR="00913D86" w:rsidP="00CB3FA0" w:rsidRDefault="00505902" w14:paraId="247F0578" w14:textId="09758249">
            <w:pPr>
              <w:rPr>
                <w:sz w:val="20"/>
                <w:szCs w:val="20"/>
              </w:rPr>
            </w:pPr>
            <w:r>
              <w:rPr>
                <w:sz w:val="20"/>
                <w:szCs w:val="20"/>
              </w:rPr>
              <w:t>1</w:t>
            </w:r>
          </w:p>
        </w:tc>
        <w:tc>
          <w:tcPr>
            <w:tcW w:w="604" w:type="pct"/>
            <w:gridSpan w:val="2"/>
          </w:tcPr>
          <w:p w:rsidRPr="00E7501F" w:rsidR="00913D86" w:rsidP="00CB3FA0" w:rsidRDefault="00913D86" w14:paraId="3801A4C9" w14:textId="77777777">
            <w:pPr>
              <w:rPr>
                <w:sz w:val="20"/>
                <w:szCs w:val="20"/>
              </w:rPr>
            </w:pPr>
            <w:r w:rsidRPr="00E7501F">
              <w:rPr>
                <w:sz w:val="20"/>
                <w:szCs w:val="20"/>
              </w:rPr>
              <w:t>200</w:t>
            </w:r>
          </w:p>
        </w:tc>
        <w:tc>
          <w:tcPr>
            <w:tcW w:w="591" w:type="pct"/>
            <w:noWrap/>
          </w:tcPr>
          <w:p w:rsidRPr="00E7501F" w:rsidR="00913D86" w:rsidP="00CB3FA0" w:rsidRDefault="00913D86" w14:paraId="321B84D8" w14:textId="77777777">
            <w:pPr>
              <w:rPr>
                <w:sz w:val="20"/>
                <w:szCs w:val="20"/>
              </w:rPr>
            </w:pPr>
            <w:r w:rsidRPr="00E7501F">
              <w:rPr>
                <w:sz w:val="20"/>
                <w:szCs w:val="20"/>
              </w:rPr>
              <w:t>8</w:t>
            </w:r>
          </w:p>
        </w:tc>
        <w:tc>
          <w:tcPr>
            <w:tcW w:w="546" w:type="pct"/>
            <w:noWrap/>
          </w:tcPr>
          <w:p w:rsidRPr="00E7501F" w:rsidR="00913D86" w:rsidP="00CB3FA0" w:rsidRDefault="00505902" w14:paraId="64C4136E" w14:textId="6A94E49A">
            <w:pPr>
              <w:rPr>
                <w:sz w:val="20"/>
                <w:szCs w:val="20"/>
              </w:rPr>
            </w:pPr>
            <w:r>
              <w:rPr>
                <w:sz w:val="20"/>
                <w:szCs w:val="20"/>
              </w:rPr>
              <w:t>11</w:t>
            </w:r>
          </w:p>
        </w:tc>
        <w:tc>
          <w:tcPr>
            <w:tcW w:w="742" w:type="pct"/>
            <w:gridSpan w:val="2"/>
            <w:noWrap/>
          </w:tcPr>
          <w:p w:rsidRPr="00E7501F" w:rsidR="00913D86" w:rsidP="00CB3FA0" w:rsidRDefault="00913D86" w14:paraId="512A4F4E" w14:textId="77777777">
            <w:pPr>
              <w:rPr>
                <w:sz w:val="20"/>
                <w:szCs w:val="20"/>
              </w:rPr>
            </w:pPr>
            <w:r w:rsidRPr="00E7501F">
              <w:rPr>
                <w:sz w:val="20"/>
                <w:szCs w:val="20"/>
              </w:rPr>
              <w:t>2,200</w:t>
            </w:r>
          </w:p>
        </w:tc>
      </w:tr>
      <w:tr w:rsidRPr="00E7501F" w:rsidR="00913D86" w:rsidTr="006B29D2" w14:paraId="4B5B4C8E" w14:textId="77777777">
        <w:trPr>
          <w:trHeight w:val="1025"/>
          <w:jc w:val="center"/>
        </w:trPr>
        <w:tc>
          <w:tcPr>
            <w:tcW w:w="1006" w:type="pct"/>
            <w:hideMark/>
          </w:tcPr>
          <w:p w:rsidRPr="00E7501F" w:rsidR="00913D86" w:rsidP="00CB3FA0" w:rsidRDefault="00913D86" w14:paraId="02C4CDD4" w14:textId="77777777">
            <w:pPr>
              <w:rPr>
                <w:sz w:val="20"/>
                <w:szCs w:val="20"/>
              </w:rPr>
            </w:pPr>
            <w:r w:rsidRPr="00E7501F">
              <w:rPr>
                <w:sz w:val="20"/>
                <w:szCs w:val="20"/>
              </w:rPr>
              <w:t>All other forms used in the data collection process and structural measures</w:t>
            </w:r>
          </w:p>
        </w:tc>
        <w:tc>
          <w:tcPr>
            <w:tcW w:w="773" w:type="pct"/>
            <w:noWrap/>
            <w:hideMark/>
          </w:tcPr>
          <w:p w:rsidRPr="00E7501F" w:rsidR="00913D86" w:rsidP="00CB3FA0" w:rsidRDefault="00913D86" w14:paraId="5318F5B0" w14:textId="77777777">
            <w:pPr>
              <w:rPr>
                <w:sz w:val="20"/>
                <w:szCs w:val="20"/>
              </w:rPr>
            </w:pPr>
            <w:r w:rsidRPr="00E7501F">
              <w:rPr>
                <w:sz w:val="20"/>
                <w:szCs w:val="20"/>
              </w:rPr>
              <w:t>15</w:t>
            </w:r>
          </w:p>
        </w:tc>
        <w:tc>
          <w:tcPr>
            <w:tcW w:w="737" w:type="pct"/>
            <w:gridSpan w:val="2"/>
            <w:hideMark/>
          </w:tcPr>
          <w:p w:rsidRPr="00E7501F" w:rsidR="00913D86" w:rsidP="00CB3FA0" w:rsidRDefault="00913D86" w14:paraId="7F963934" w14:textId="77777777">
            <w:pPr>
              <w:rPr>
                <w:sz w:val="20"/>
                <w:szCs w:val="20"/>
              </w:rPr>
            </w:pPr>
            <w:r w:rsidRPr="00E7501F">
              <w:rPr>
                <w:sz w:val="20"/>
                <w:szCs w:val="20"/>
              </w:rPr>
              <w:t>1</w:t>
            </w:r>
          </w:p>
        </w:tc>
        <w:tc>
          <w:tcPr>
            <w:tcW w:w="604" w:type="pct"/>
            <w:gridSpan w:val="2"/>
            <w:hideMark/>
          </w:tcPr>
          <w:p w:rsidRPr="00E7501F" w:rsidR="00913D86" w:rsidP="00CB3FA0" w:rsidRDefault="00913D86" w14:paraId="411D6FAF" w14:textId="77777777">
            <w:pPr>
              <w:rPr>
                <w:sz w:val="20"/>
                <w:szCs w:val="20"/>
              </w:rPr>
            </w:pPr>
            <w:r w:rsidRPr="00E7501F">
              <w:rPr>
                <w:sz w:val="20"/>
                <w:szCs w:val="20"/>
              </w:rPr>
              <w:t>4,400</w:t>
            </w:r>
          </w:p>
        </w:tc>
        <w:tc>
          <w:tcPr>
            <w:tcW w:w="591" w:type="pct"/>
            <w:noWrap/>
            <w:hideMark/>
          </w:tcPr>
          <w:p w:rsidRPr="00E7501F" w:rsidR="00913D86" w:rsidP="00CB3FA0" w:rsidRDefault="00913D86" w14:paraId="215266B7" w14:textId="77777777">
            <w:pPr>
              <w:rPr>
                <w:sz w:val="20"/>
                <w:szCs w:val="20"/>
              </w:rPr>
            </w:pPr>
            <w:r w:rsidRPr="00E7501F">
              <w:rPr>
                <w:sz w:val="20"/>
                <w:szCs w:val="20"/>
              </w:rPr>
              <w:t>1</w:t>
            </w:r>
          </w:p>
        </w:tc>
        <w:tc>
          <w:tcPr>
            <w:tcW w:w="546" w:type="pct"/>
            <w:noWrap/>
            <w:hideMark/>
          </w:tcPr>
          <w:p w:rsidRPr="00E7501F" w:rsidR="00913D86" w:rsidP="00CB3FA0" w:rsidRDefault="00913D86" w14:paraId="713B41A9" w14:textId="77777777">
            <w:pPr>
              <w:rPr>
                <w:sz w:val="20"/>
                <w:szCs w:val="20"/>
              </w:rPr>
            </w:pPr>
            <w:r w:rsidRPr="00E7501F">
              <w:rPr>
                <w:sz w:val="20"/>
                <w:szCs w:val="20"/>
              </w:rPr>
              <w:t>0.25</w:t>
            </w:r>
          </w:p>
        </w:tc>
        <w:tc>
          <w:tcPr>
            <w:tcW w:w="742" w:type="pct"/>
            <w:gridSpan w:val="2"/>
            <w:noWrap/>
            <w:hideMark/>
          </w:tcPr>
          <w:p w:rsidRPr="00E7501F" w:rsidR="00913D86" w:rsidP="00CB3FA0" w:rsidRDefault="00913D86" w14:paraId="0952DFAB" w14:textId="77777777">
            <w:pPr>
              <w:rPr>
                <w:sz w:val="20"/>
                <w:szCs w:val="20"/>
              </w:rPr>
            </w:pPr>
            <w:r w:rsidRPr="00E7501F">
              <w:rPr>
                <w:sz w:val="20"/>
                <w:szCs w:val="20"/>
              </w:rPr>
              <w:t>1,100</w:t>
            </w:r>
          </w:p>
        </w:tc>
      </w:tr>
      <w:tr w:rsidRPr="00E7501F" w:rsidR="0090225F" w:rsidTr="0ED09818" w14:paraId="486A59F1" w14:textId="77777777">
        <w:trPr>
          <w:trHeight w:val="20"/>
          <w:jc w:val="center"/>
        </w:trPr>
        <w:tc>
          <w:tcPr>
            <w:tcW w:w="3712" w:type="pct"/>
            <w:gridSpan w:val="7"/>
            <w:hideMark/>
          </w:tcPr>
          <w:p w:rsidRPr="0090225F" w:rsidR="0090225F" w:rsidP="00CB3FA0" w:rsidRDefault="0090225F" w14:paraId="49AC9B09" w14:textId="77777777">
            <w:pPr>
              <w:rPr>
                <w:b/>
                <w:bCs/>
                <w:sz w:val="20"/>
                <w:szCs w:val="20"/>
              </w:rPr>
            </w:pPr>
            <w:r w:rsidRPr="00E7501F">
              <w:rPr>
                <w:b/>
                <w:bCs/>
                <w:sz w:val="20"/>
                <w:szCs w:val="20"/>
              </w:rPr>
              <w:t>Subtotal other activities</w:t>
            </w:r>
          </w:p>
        </w:tc>
        <w:tc>
          <w:tcPr>
            <w:tcW w:w="546" w:type="pct"/>
          </w:tcPr>
          <w:p w:rsidRPr="0018093E" w:rsidR="0090225F" w:rsidP="00CB3FA0" w:rsidRDefault="0090225F" w14:paraId="3ABE185C" w14:textId="4840E5C6">
            <w:pPr>
              <w:rPr>
                <w:b/>
                <w:bCs/>
                <w:sz w:val="20"/>
                <w:szCs w:val="20"/>
              </w:rPr>
            </w:pPr>
            <w:r>
              <w:rPr>
                <w:b/>
                <w:bCs/>
                <w:sz w:val="20"/>
                <w:szCs w:val="20"/>
              </w:rPr>
              <w:t>1</w:t>
            </w:r>
            <w:r w:rsidR="005A00E8">
              <w:rPr>
                <w:b/>
                <w:bCs/>
                <w:sz w:val="20"/>
                <w:szCs w:val="20"/>
              </w:rPr>
              <w:t>9.25</w:t>
            </w:r>
          </w:p>
        </w:tc>
        <w:tc>
          <w:tcPr>
            <w:tcW w:w="742" w:type="pct"/>
            <w:gridSpan w:val="2"/>
            <w:noWrap/>
            <w:vAlign w:val="center"/>
            <w:hideMark/>
          </w:tcPr>
          <w:p w:rsidRPr="00527465" w:rsidR="0090225F" w:rsidP="00CB3FA0" w:rsidRDefault="00753CDC" w14:paraId="29B96527" w14:textId="7CBBC23B">
            <w:pPr>
              <w:rPr>
                <w:b/>
                <w:bCs/>
                <w:sz w:val="20"/>
                <w:szCs w:val="20"/>
              </w:rPr>
            </w:pPr>
            <w:r>
              <w:rPr>
                <w:b/>
                <w:bCs/>
                <w:sz w:val="20"/>
                <w:szCs w:val="20"/>
              </w:rPr>
              <w:t>38,500</w:t>
            </w:r>
          </w:p>
        </w:tc>
      </w:tr>
      <w:tr w:rsidRPr="00E7501F" w:rsidR="00913D86" w:rsidTr="006B29D2" w14:paraId="26E83833" w14:textId="77777777">
        <w:trPr>
          <w:trHeight w:val="432"/>
          <w:jc w:val="center"/>
        </w:trPr>
        <w:tc>
          <w:tcPr>
            <w:tcW w:w="1006" w:type="pct"/>
            <w:vAlign w:val="center"/>
            <w:hideMark/>
          </w:tcPr>
          <w:p w:rsidRPr="0018093E" w:rsidR="00913D86" w:rsidP="0018093E" w:rsidRDefault="008E0287" w14:paraId="3309450C" w14:textId="77BBFB53">
            <w:pPr>
              <w:jc w:val="center"/>
              <w:rPr>
                <w:b/>
                <w:bCs/>
                <w:sz w:val="20"/>
                <w:szCs w:val="20"/>
              </w:rPr>
            </w:pPr>
            <w:r>
              <w:rPr>
                <w:b/>
                <w:bCs/>
                <w:sz w:val="20"/>
                <w:szCs w:val="20"/>
              </w:rPr>
              <w:t>Total Burden Hours</w:t>
            </w:r>
          </w:p>
        </w:tc>
        <w:tc>
          <w:tcPr>
            <w:tcW w:w="773" w:type="pct"/>
            <w:noWrap/>
            <w:hideMark/>
          </w:tcPr>
          <w:p w:rsidRPr="00E7501F" w:rsidR="00913D86" w:rsidP="00CB3FA0" w:rsidRDefault="00913D86" w14:paraId="05AAB6AE" w14:textId="77777777">
            <w:pPr>
              <w:rPr>
                <w:sz w:val="20"/>
                <w:szCs w:val="20"/>
              </w:rPr>
            </w:pPr>
            <w:r w:rsidRPr="00E7501F">
              <w:rPr>
                <w:sz w:val="20"/>
                <w:szCs w:val="20"/>
              </w:rPr>
              <w:t> </w:t>
            </w:r>
          </w:p>
        </w:tc>
        <w:tc>
          <w:tcPr>
            <w:tcW w:w="737" w:type="pct"/>
            <w:gridSpan w:val="2"/>
            <w:hideMark/>
          </w:tcPr>
          <w:p w:rsidRPr="00E7501F" w:rsidR="00913D86" w:rsidP="00CB3FA0" w:rsidRDefault="00913D86" w14:paraId="012ED21C" w14:textId="77777777">
            <w:pPr>
              <w:rPr>
                <w:b/>
                <w:bCs/>
                <w:sz w:val="20"/>
                <w:szCs w:val="20"/>
              </w:rPr>
            </w:pPr>
            <w:r w:rsidRPr="00E7501F">
              <w:rPr>
                <w:b/>
                <w:bCs/>
                <w:sz w:val="20"/>
                <w:szCs w:val="20"/>
              </w:rPr>
              <w:t> </w:t>
            </w:r>
          </w:p>
        </w:tc>
        <w:tc>
          <w:tcPr>
            <w:tcW w:w="604" w:type="pct"/>
            <w:gridSpan w:val="2"/>
            <w:hideMark/>
          </w:tcPr>
          <w:p w:rsidRPr="00E7501F" w:rsidR="00913D86" w:rsidP="00CB3FA0" w:rsidRDefault="00913D86" w14:paraId="7C3F25AE" w14:textId="77777777">
            <w:pPr>
              <w:rPr>
                <w:b/>
                <w:bCs/>
                <w:sz w:val="20"/>
                <w:szCs w:val="20"/>
              </w:rPr>
            </w:pPr>
            <w:r w:rsidRPr="00E7501F">
              <w:rPr>
                <w:b/>
                <w:bCs/>
                <w:sz w:val="20"/>
                <w:szCs w:val="20"/>
              </w:rPr>
              <w:t> </w:t>
            </w:r>
          </w:p>
        </w:tc>
        <w:tc>
          <w:tcPr>
            <w:tcW w:w="591" w:type="pct"/>
            <w:noWrap/>
            <w:hideMark/>
          </w:tcPr>
          <w:p w:rsidRPr="00E7501F" w:rsidR="00913D86" w:rsidP="00CB3FA0" w:rsidRDefault="00913D86" w14:paraId="1D95762E" w14:textId="77777777">
            <w:pPr>
              <w:rPr>
                <w:sz w:val="20"/>
                <w:szCs w:val="20"/>
              </w:rPr>
            </w:pPr>
            <w:r w:rsidRPr="00E7501F">
              <w:rPr>
                <w:sz w:val="20"/>
                <w:szCs w:val="20"/>
              </w:rPr>
              <w:t> </w:t>
            </w:r>
          </w:p>
        </w:tc>
        <w:tc>
          <w:tcPr>
            <w:tcW w:w="546" w:type="pct"/>
            <w:noWrap/>
            <w:hideMark/>
          </w:tcPr>
          <w:p w:rsidRPr="00E7501F" w:rsidR="00913D86" w:rsidP="00CB3FA0" w:rsidRDefault="00913D86" w14:paraId="09E38C5E" w14:textId="77777777">
            <w:pPr>
              <w:rPr>
                <w:sz w:val="20"/>
                <w:szCs w:val="20"/>
              </w:rPr>
            </w:pPr>
            <w:r w:rsidRPr="00E7501F">
              <w:rPr>
                <w:sz w:val="20"/>
                <w:szCs w:val="20"/>
              </w:rPr>
              <w:t> </w:t>
            </w:r>
          </w:p>
        </w:tc>
        <w:tc>
          <w:tcPr>
            <w:tcW w:w="742" w:type="pct"/>
            <w:gridSpan w:val="2"/>
            <w:noWrap/>
            <w:vAlign w:val="center"/>
            <w:hideMark/>
          </w:tcPr>
          <w:p w:rsidRPr="00E7501F" w:rsidR="00913D86" w:rsidP="00CB3FA0" w:rsidRDefault="00913D86" w14:paraId="798CBAD3" w14:textId="4A174173">
            <w:pPr>
              <w:rPr>
                <w:b/>
                <w:bCs/>
                <w:sz w:val="20"/>
                <w:szCs w:val="20"/>
                <w:u w:val="single"/>
              </w:rPr>
            </w:pPr>
            <w:r w:rsidRPr="00E7501F">
              <w:rPr>
                <w:b/>
                <w:bCs/>
                <w:color w:val="000000"/>
                <w:sz w:val="20"/>
                <w:szCs w:val="20"/>
                <w:u w:val="single"/>
              </w:rPr>
              <w:t>1</w:t>
            </w:r>
            <w:r w:rsidR="00505902">
              <w:rPr>
                <w:b/>
                <w:bCs/>
                <w:color w:val="000000"/>
                <w:sz w:val="20"/>
                <w:szCs w:val="20"/>
                <w:u w:val="single"/>
              </w:rPr>
              <w:t>,</w:t>
            </w:r>
            <w:r w:rsidR="00753CDC">
              <w:rPr>
                <w:b/>
                <w:bCs/>
                <w:color w:val="000000"/>
                <w:sz w:val="20"/>
                <w:szCs w:val="20"/>
                <w:u w:val="single"/>
              </w:rPr>
              <w:t>572,443</w:t>
            </w:r>
          </w:p>
        </w:tc>
      </w:tr>
      <w:tr w:rsidRPr="00E7501F" w:rsidR="008E0287" w:rsidTr="0ED09818" w14:paraId="1993B17E" w14:textId="77777777">
        <w:trPr>
          <w:trHeight w:val="432"/>
          <w:jc w:val="center"/>
        </w:trPr>
        <w:tc>
          <w:tcPr>
            <w:tcW w:w="4258" w:type="pct"/>
            <w:gridSpan w:val="8"/>
            <w:vAlign w:val="center"/>
          </w:tcPr>
          <w:p w:rsidRPr="00E7501F" w:rsidR="008E0287" w:rsidP="00CB3FA0" w:rsidRDefault="008E0287" w14:paraId="0BD18E95" w14:textId="7936C7E5">
            <w:pPr>
              <w:rPr>
                <w:sz w:val="20"/>
                <w:szCs w:val="20"/>
              </w:rPr>
            </w:pPr>
            <w:r w:rsidRPr="0ED09818">
              <w:rPr>
                <w:b/>
                <w:bCs/>
                <w:sz w:val="20"/>
                <w:szCs w:val="20"/>
              </w:rPr>
              <w:t>Total Burden @ Medical Records and Health Information Technician labor rate ($</w:t>
            </w:r>
            <w:r w:rsidRPr="0ED09818" w:rsidR="00394915">
              <w:rPr>
                <w:b/>
                <w:bCs/>
                <w:sz w:val="20"/>
                <w:szCs w:val="20"/>
              </w:rPr>
              <w:t>41.00</w:t>
            </w:r>
            <w:r w:rsidRPr="0ED09818">
              <w:rPr>
                <w:b/>
                <w:bCs/>
                <w:sz w:val="20"/>
                <w:szCs w:val="20"/>
              </w:rPr>
              <w:t>/hr)</w:t>
            </w:r>
          </w:p>
        </w:tc>
        <w:tc>
          <w:tcPr>
            <w:tcW w:w="742" w:type="pct"/>
            <w:gridSpan w:val="2"/>
            <w:noWrap/>
            <w:vAlign w:val="center"/>
          </w:tcPr>
          <w:p w:rsidRPr="00E7501F" w:rsidR="008E0287" w:rsidP="00CB3FA0" w:rsidRDefault="008E0287" w14:paraId="01579FA2" w14:textId="459F8457">
            <w:pPr>
              <w:rPr>
                <w:b/>
                <w:bCs/>
                <w:color w:val="000000"/>
                <w:sz w:val="20"/>
                <w:szCs w:val="20"/>
                <w:u w:val="single"/>
              </w:rPr>
            </w:pPr>
            <w:r>
              <w:rPr>
                <w:b/>
                <w:bCs/>
                <w:color w:val="000000"/>
                <w:sz w:val="20"/>
                <w:szCs w:val="20"/>
                <w:u w:val="single"/>
              </w:rPr>
              <w:t>$6</w:t>
            </w:r>
            <w:r w:rsidR="00406FE8">
              <w:rPr>
                <w:b/>
                <w:bCs/>
                <w:color w:val="000000"/>
                <w:sz w:val="20"/>
                <w:szCs w:val="20"/>
                <w:u w:val="single"/>
              </w:rPr>
              <w:t>4,470,149</w:t>
            </w:r>
          </w:p>
        </w:tc>
      </w:tr>
    </w:tbl>
    <w:p w:rsidR="002B2F3E" w:rsidP="004D6FC1" w:rsidRDefault="002B2F3E" w14:paraId="6CF47A6A" w14:textId="7A09317C"/>
    <w:p w:rsidRPr="0018093E" w:rsidR="002B2F3E" w:rsidP="0018093E" w:rsidRDefault="00934732" w14:paraId="4EEF848C" w14:textId="4E37803B">
      <w:pPr>
        <w:autoSpaceDE w:val="0"/>
        <w:autoSpaceDN w:val="0"/>
        <w:adjustRightInd w:val="0"/>
        <w:ind w:firstLine="720"/>
        <w:rPr>
          <w:bCs/>
          <w:i/>
          <w:iCs/>
        </w:rPr>
      </w:pPr>
      <w:r w:rsidRPr="0018093E">
        <w:rPr>
          <w:bCs/>
          <w:i/>
          <w:iCs/>
        </w:rPr>
        <w:t>b</w:t>
      </w:r>
      <w:r w:rsidRPr="0018093E" w:rsidR="002B2F3E">
        <w:rPr>
          <w:bCs/>
          <w:i/>
          <w:iCs/>
        </w:rPr>
        <w:t>.</w:t>
      </w:r>
      <w:r w:rsidRPr="0018093E" w:rsidR="002B2F3E">
        <w:rPr>
          <w:bCs/>
          <w:i/>
          <w:iCs/>
        </w:rPr>
        <w:tab/>
        <w:t>Updated Hourly Wage Rate</w:t>
      </w:r>
    </w:p>
    <w:p w:rsidR="002B2F3E" w:rsidP="002B2F3E" w:rsidRDefault="002B2F3E" w14:paraId="55BCDA4E" w14:textId="77777777">
      <w:pPr>
        <w:autoSpaceDE w:val="0"/>
        <w:autoSpaceDN w:val="0"/>
        <w:adjustRightInd w:val="0"/>
        <w:rPr>
          <w:bCs/>
        </w:rPr>
      </w:pPr>
    </w:p>
    <w:p w:rsidR="004D6FC1" w:rsidP="004D6FC1" w:rsidRDefault="007D704D" w14:paraId="40B5F9B4" w14:textId="40365A47">
      <w:r w:rsidRPr="002B429E">
        <w:t xml:space="preserve">In the FY </w:t>
      </w:r>
      <w:r w:rsidRPr="0018093E" w:rsidR="002B429E">
        <w:t>202</w:t>
      </w:r>
      <w:r w:rsidR="003F6FEA">
        <w:t>1</w:t>
      </w:r>
      <w:r w:rsidRPr="002B429E">
        <w:t xml:space="preserve"> IPPS/LTCH PPS final rule</w:t>
      </w:r>
      <w:r w:rsidR="002B429E">
        <w:t xml:space="preserve"> </w:t>
      </w:r>
      <w:r w:rsidRPr="002B429E" w:rsidR="002B429E">
        <w:rPr>
          <w:rFonts w:eastAsia="Calibri"/>
        </w:rPr>
        <w:t>(84 FR 42602 through 42605)</w:t>
      </w:r>
      <w:r w:rsidRPr="0018093E" w:rsidR="002B429E">
        <w:t xml:space="preserve">, </w:t>
      </w:r>
      <w:r w:rsidRPr="002B429E">
        <w:t xml:space="preserve">we estimated that the labor performed could be accomplished by </w:t>
      </w:r>
      <w:r w:rsidRPr="00E76126" w:rsidR="00987CC4">
        <w:t>Medical Records and Health Information Technician</w:t>
      </w:r>
      <w:r w:rsidRPr="002B429E" w:rsidR="00987CC4">
        <w:t xml:space="preserve"> </w:t>
      </w:r>
      <w:r w:rsidRPr="002B429E">
        <w:t>staff based on a mean hourly wage in general medical and surgical hospitals of $1</w:t>
      </w:r>
      <w:r w:rsidR="003F6FEA">
        <w:t>9.40</w:t>
      </w:r>
      <w:r w:rsidRPr="002B429E">
        <w:t xml:space="preserve"> per hour.  We note that since then, more recent wage </w:t>
      </w:r>
      <w:r w:rsidRPr="002B429E">
        <w:lastRenderedPageBreak/>
        <w:t>data from the Bureau of Labor Statistics have become available, reflecting a median hourly wage of $</w:t>
      </w:r>
      <w:r w:rsidR="003F6FEA">
        <w:t>20.50</w:t>
      </w:r>
      <w:r w:rsidRPr="002B429E">
        <w:t xml:space="preserve"> per hour.</w:t>
      </w:r>
      <w:r w:rsidRPr="002B429E">
        <w:rPr>
          <w:rStyle w:val="FootnoteReference"/>
        </w:rPr>
        <w:footnoteReference w:id="2"/>
      </w:r>
      <w:r w:rsidRPr="002B429E">
        <w:t xml:space="preserve">  We calculated the cost of overhead, including fringe benefits, at 100% of the mean hourly wage, consistent with previous years.  This is necessarily a rough adjustment, both because fringe benefits and overhead costs vary significantly between employers</w:t>
      </w:r>
      <w:r w:rsidRPr="002B429E" w:rsidDel="00F82D8A">
        <w:t>,</w:t>
      </w:r>
      <w:r w:rsidRPr="002B429E">
        <w:t xml:space="preserve"> and </w:t>
      </w:r>
      <w:r w:rsidRPr="002B429E" w:rsidDel="00F82D8A">
        <w:t xml:space="preserve">because </w:t>
      </w:r>
      <w:r w:rsidRPr="002B429E">
        <w:t>methods of estimating these costs vary widely in the literature.  Nonetheless, we believe that doubling the hourly wage ($</w:t>
      </w:r>
      <w:r w:rsidR="003F6FEA">
        <w:t>20.50</w:t>
      </w:r>
      <w:r w:rsidRPr="002B429E">
        <w:t xml:space="preserve"> × 2 = $</w:t>
      </w:r>
      <w:r w:rsidR="003F6FEA">
        <w:t>41.00</w:t>
      </w:r>
      <w:r w:rsidRPr="002B429E">
        <w:t>) to estimate total cost is a reasonably accurate estimation method.  As a result of the availability of this more recent wage data, we have updated the wage rate used in these calculations in the FY 202</w:t>
      </w:r>
      <w:r w:rsidR="003F6FEA">
        <w:t>2</w:t>
      </w:r>
      <w:r w:rsidRPr="002B429E">
        <w:t xml:space="preserve"> IPPS/LTCH PPS </w:t>
      </w:r>
      <w:r w:rsidR="003F6FEA">
        <w:t>proposed</w:t>
      </w:r>
      <w:r w:rsidRPr="0018093E" w:rsidR="002B429E">
        <w:t xml:space="preserve"> </w:t>
      </w:r>
      <w:r w:rsidRPr="002B429E">
        <w:t>rule and this corresponding PRA package to $</w:t>
      </w:r>
      <w:r w:rsidR="003F6FEA">
        <w:t>41.00</w:t>
      </w:r>
      <w:r w:rsidRPr="002B429E">
        <w:t>.</w:t>
      </w:r>
    </w:p>
    <w:p w:rsidR="00763839" w:rsidP="00763839" w:rsidRDefault="00763839" w14:paraId="2F320EE2" w14:textId="2E71BD62">
      <w:pPr>
        <w:rPr>
          <w:rFonts w:eastAsia="Calibri"/>
          <w:bCs/>
        </w:rPr>
      </w:pPr>
    </w:p>
    <w:p w:rsidR="00886F77" w:rsidP="00886F77" w:rsidRDefault="00322C8D" w14:paraId="1FF0E84B" w14:textId="20AAA7E8">
      <w:pPr>
        <w:ind w:left="1440" w:hanging="720"/>
        <w:rPr>
          <w:rFonts w:eastAsia="Calibri"/>
          <w:bCs/>
          <w:i/>
          <w:iCs/>
        </w:rPr>
      </w:pPr>
      <w:r>
        <w:rPr>
          <w:rFonts w:eastAsia="Calibri"/>
          <w:bCs/>
          <w:i/>
          <w:iCs/>
        </w:rPr>
        <w:t>c</w:t>
      </w:r>
      <w:r w:rsidR="00763839">
        <w:rPr>
          <w:rFonts w:eastAsia="Calibri"/>
          <w:bCs/>
          <w:i/>
          <w:iCs/>
        </w:rPr>
        <w:t>.</w:t>
      </w:r>
      <w:r w:rsidR="00763839">
        <w:rPr>
          <w:rFonts w:eastAsia="Calibri"/>
          <w:bCs/>
          <w:i/>
          <w:iCs/>
        </w:rPr>
        <w:tab/>
      </w:r>
      <w:r w:rsidR="00767F86">
        <w:rPr>
          <w:rFonts w:eastAsia="Calibri"/>
          <w:bCs/>
          <w:i/>
          <w:iCs/>
        </w:rPr>
        <w:t>Chart</w:t>
      </w:r>
      <w:r w:rsidR="000A2F91">
        <w:rPr>
          <w:rFonts w:eastAsia="Calibri"/>
          <w:bCs/>
          <w:i/>
          <w:iCs/>
        </w:rPr>
        <w:t>-</w:t>
      </w:r>
      <w:r w:rsidR="00767F86">
        <w:rPr>
          <w:rFonts w:eastAsia="Calibri"/>
          <w:bCs/>
          <w:i/>
          <w:iCs/>
        </w:rPr>
        <w:t>Abstract</w:t>
      </w:r>
      <w:r w:rsidR="000A2F91">
        <w:rPr>
          <w:rFonts w:eastAsia="Calibri"/>
          <w:bCs/>
          <w:i/>
          <w:iCs/>
        </w:rPr>
        <w:t>ed</w:t>
      </w:r>
      <w:r w:rsidR="00767F86">
        <w:rPr>
          <w:rFonts w:eastAsia="Calibri"/>
          <w:bCs/>
          <w:i/>
          <w:iCs/>
        </w:rPr>
        <w:t xml:space="preserve"> Measure Reporting </w:t>
      </w:r>
      <w:r w:rsidR="00D22D9B">
        <w:rPr>
          <w:rFonts w:eastAsia="Calibri"/>
          <w:bCs/>
          <w:i/>
          <w:iCs/>
        </w:rPr>
        <w:t xml:space="preserve">and Submission Requirements for the </w:t>
      </w:r>
      <w:r w:rsidRPr="00763839" w:rsidR="00D22D9B">
        <w:rPr>
          <w:rFonts w:eastAsia="Calibri"/>
          <w:bCs/>
          <w:i/>
          <w:iCs/>
        </w:rPr>
        <w:t>CY 202</w:t>
      </w:r>
      <w:r w:rsidR="00D22D9B">
        <w:rPr>
          <w:rFonts w:eastAsia="Calibri"/>
          <w:bCs/>
          <w:i/>
          <w:iCs/>
        </w:rPr>
        <w:t>2</w:t>
      </w:r>
      <w:r w:rsidRPr="00763839" w:rsidR="00D22D9B">
        <w:rPr>
          <w:rFonts w:eastAsia="Calibri"/>
          <w:bCs/>
          <w:i/>
          <w:iCs/>
        </w:rPr>
        <w:t xml:space="preserve"> Reporting Period/FY 202</w:t>
      </w:r>
      <w:r w:rsidR="00D22D9B">
        <w:rPr>
          <w:rFonts w:eastAsia="Calibri"/>
          <w:bCs/>
          <w:i/>
          <w:iCs/>
        </w:rPr>
        <w:t>4</w:t>
      </w:r>
      <w:r w:rsidRPr="00763839" w:rsidR="00D22D9B">
        <w:rPr>
          <w:rFonts w:eastAsia="Calibri"/>
          <w:bCs/>
          <w:i/>
          <w:iCs/>
        </w:rPr>
        <w:t xml:space="preserve"> Payment Determination, the CY 202</w:t>
      </w:r>
      <w:r w:rsidR="00D22D9B">
        <w:rPr>
          <w:rFonts w:eastAsia="Calibri"/>
          <w:bCs/>
          <w:i/>
          <w:iCs/>
        </w:rPr>
        <w:t>3</w:t>
      </w:r>
      <w:r w:rsidRPr="00763839" w:rsidR="00D22D9B">
        <w:rPr>
          <w:rFonts w:eastAsia="Calibri"/>
          <w:bCs/>
          <w:i/>
          <w:iCs/>
        </w:rPr>
        <w:t xml:space="preserve"> Reporting Period/FY 202</w:t>
      </w:r>
      <w:r w:rsidR="00D22D9B">
        <w:rPr>
          <w:rFonts w:eastAsia="Calibri"/>
          <w:bCs/>
          <w:i/>
          <w:iCs/>
        </w:rPr>
        <w:t>5</w:t>
      </w:r>
      <w:r w:rsidRPr="00763839" w:rsidR="00D22D9B">
        <w:rPr>
          <w:rFonts w:eastAsia="Calibri"/>
          <w:bCs/>
          <w:i/>
          <w:iCs/>
        </w:rPr>
        <w:t xml:space="preserve"> Payment Determination, and the CY 202</w:t>
      </w:r>
      <w:r w:rsidR="00D22D9B">
        <w:rPr>
          <w:rFonts w:eastAsia="Calibri"/>
          <w:bCs/>
          <w:i/>
          <w:iCs/>
        </w:rPr>
        <w:t>4</w:t>
      </w:r>
      <w:r w:rsidRPr="00763839" w:rsidR="00D22D9B">
        <w:rPr>
          <w:rFonts w:eastAsia="Calibri"/>
          <w:bCs/>
          <w:i/>
          <w:iCs/>
        </w:rPr>
        <w:t xml:space="preserve"> Reporting Period/FY 202</w:t>
      </w:r>
      <w:r w:rsidR="00D22D9B">
        <w:rPr>
          <w:rFonts w:eastAsia="Calibri"/>
          <w:bCs/>
          <w:i/>
          <w:iCs/>
        </w:rPr>
        <w:t>6</w:t>
      </w:r>
      <w:r w:rsidRPr="00763839" w:rsidR="00D22D9B">
        <w:rPr>
          <w:rFonts w:eastAsia="Calibri"/>
          <w:bCs/>
          <w:i/>
          <w:iCs/>
        </w:rPr>
        <w:t xml:space="preserve"> Payment Determination and Subsequent Years</w:t>
      </w:r>
    </w:p>
    <w:p w:rsidR="00D22D9B" w:rsidP="00D22D9B" w:rsidRDefault="00D22D9B" w14:paraId="11E8941B" w14:textId="22869B0A">
      <w:pPr>
        <w:rPr>
          <w:rFonts w:eastAsia="Calibri"/>
          <w:bCs/>
          <w:i/>
          <w:iCs/>
        </w:rPr>
      </w:pPr>
    </w:p>
    <w:p w:rsidRPr="006B29D2" w:rsidR="00B02E3C" w:rsidP="006B29D2" w:rsidRDefault="005578D4" w14:paraId="534795FE" w14:textId="08E7C25F">
      <w:pPr>
        <w:rPr>
          <w:rFonts w:eastAsia="Calibri"/>
          <w:bCs/>
        </w:rPr>
      </w:pPr>
      <w:r>
        <w:rPr>
          <w:rFonts w:eastAsia="Calibri"/>
          <w:bCs/>
        </w:rPr>
        <w:t>We are not proposing any changes to the reporting or submission requirements for chart</w:t>
      </w:r>
      <w:r w:rsidR="009E62C3">
        <w:rPr>
          <w:rFonts w:eastAsia="Calibri"/>
          <w:bCs/>
        </w:rPr>
        <w:t>-</w:t>
      </w:r>
      <w:r>
        <w:rPr>
          <w:rFonts w:eastAsia="Calibri"/>
          <w:bCs/>
        </w:rPr>
        <w:t>abstract</w:t>
      </w:r>
      <w:r w:rsidR="009E62C3">
        <w:rPr>
          <w:rFonts w:eastAsia="Calibri"/>
          <w:bCs/>
        </w:rPr>
        <w:t>ed</w:t>
      </w:r>
      <w:r>
        <w:rPr>
          <w:rFonts w:eastAsia="Calibri"/>
          <w:bCs/>
        </w:rPr>
        <w:t xml:space="preserve"> measures in the FY 2022 IPPS/LTCH PPS proposed rule.  </w:t>
      </w:r>
      <w:r w:rsidR="000E0930">
        <w:rPr>
          <w:rFonts w:eastAsia="Calibri"/>
          <w:bCs/>
        </w:rPr>
        <w:t xml:space="preserve">As shown in Table </w:t>
      </w:r>
      <w:r w:rsidR="00F908EA">
        <w:rPr>
          <w:rFonts w:eastAsia="Calibri"/>
          <w:bCs/>
        </w:rPr>
        <w:t>1</w:t>
      </w:r>
      <w:r w:rsidR="000E0930">
        <w:rPr>
          <w:rFonts w:eastAsia="Calibri"/>
          <w:bCs/>
        </w:rPr>
        <w:t>, w</w:t>
      </w:r>
      <w:r w:rsidR="00D22D9B">
        <w:rPr>
          <w:rFonts w:eastAsia="Calibri"/>
          <w:bCs/>
        </w:rPr>
        <w:t>e continue to est</w:t>
      </w:r>
      <w:r w:rsidR="008D0AB1">
        <w:rPr>
          <w:rFonts w:eastAsia="Calibri"/>
          <w:bCs/>
        </w:rPr>
        <w:t xml:space="preserve">imate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Pr>
          <w:rFonts w:eastAsia="Calibri"/>
          <w:bCs/>
        </w:rPr>
        <w:t>s</w:t>
      </w:r>
      <w:r w:rsidR="00B616E9">
        <w:rPr>
          <w:rFonts w:eastAsia="Calibri"/>
          <w:bCs/>
        </w:rPr>
        <w:t xml:space="preserve">epsis </w:t>
      </w:r>
      <w:r>
        <w:rPr>
          <w:rFonts w:eastAsia="Calibri"/>
          <w:bCs/>
        </w:rPr>
        <w:t>m</w:t>
      </w:r>
      <w:r w:rsidR="00B616E9">
        <w:rPr>
          <w:rFonts w:eastAsia="Calibri"/>
          <w:bCs/>
        </w:rPr>
        <w:t xml:space="preserve">easure and 10 minutes or 0.167 hours </w:t>
      </w:r>
      <w:r w:rsidR="0051312C">
        <w:rPr>
          <w:rFonts w:eastAsia="Calibri"/>
          <w:bCs/>
        </w:rPr>
        <w:t xml:space="preserve">per record </w:t>
      </w:r>
      <w:r w:rsidR="00B616E9">
        <w:rPr>
          <w:rFonts w:eastAsia="Calibri"/>
          <w:bCs/>
        </w:rPr>
        <w:t xml:space="preserve">for the </w:t>
      </w:r>
      <w:r>
        <w:rPr>
          <w:rFonts w:eastAsia="Calibri"/>
          <w:bCs/>
        </w:rPr>
        <w:t>p</w:t>
      </w:r>
      <w:r w:rsidR="00B616E9">
        <w:rPr>
          <w:rFonts w:eastAsia="Calibri"/>
          <w:bCs/>
        </w:rPr>
        <w:t xml:space="preserve">erinatal </w:t>
      </w:r>
      <w:r>
        <w:rPr>
          <w:rFonts w:eastAsia="Calibri"/>
          <w:bCs/>
        </w:rPr>
        <w:t>c</w:t>
      </w:r>
      <w:r w:rsidR="00B616E9">
        <w:rPr>
          <w:rFonts w:eastAsia="Calibri"/>
          <w:bCs/>
        </w:rPr>
        <w:t>are measure</w:t>
      </w:r>
      <w:r w:rsidR="0051312C">
        <w:rPr>
          <w:rFonts w:eastAsia="Calibri"/>
          <w:bCs/>
        </w:rPr>
        <w:t xml:space="preserve">.  </w:t>
      </w:r>
      <w:r w:rsidR="00F976F8">
        <w:rPr>
          <w:rFonts w:eastAsia="Calibri"/>
          <w:bCs/>
        </w:rPr>
        <w:t>W</w:t>
      </w:r>
      <w:r w:rsidR="0051312C">
        <w:rPr>
          <w:rFonts w:eastAsia="Calibri"/>
          <w:bCs/>
        </w:rPr>
        <w:t xml:space="preserve">e continue to assume that each IPPS hospital will report 100 </w:t>
      </w:r>
      <w:r w:rsidR="00DC485D">
        <w:rPr>
          <w:rFonts w:eastAsia="Calibri"/>
          <w:bCs/>
        </w:rPr>
        <w:t xml:space="preserve">and 76 records quarterly for the </w:t>
      </w:r>
      <w:r>
        <w:rPr>
          <w:rFonts w:eastAsia="Calibri"/>
          <w:bCs/>
        </w:rPr>
        <w:t>s</w:t>
      </w:r>
      <w:r w:rsidR="00DC485D">
        <w:rPr>
          <w:rFonts w:eastAsia="Calibri"/>
          <w:bCs/>
        </w:rPr>
        <w:t xml:space="preserve">epsis </w:t>
      </w:r>
      <w:r>
        <w:rPr>
          <w:rFonts w:eastAsia="Calibri"/>
          <w:bCs/>
        </w:rPr>
        <w:t>m</w:t>
      </w:r>
      <w:r w:rsidR="00DC485D">
        <w:rPr>
          <w:rFonts w:eastAsia="Calibri"/>
          <w:bCs/>
        </w:rPr>
        <w:t xml:space="preserve">easure and </w:t>
      </w:r>
      <w:r>
        <w:rPr>
          <w:rFonts w:eastAsia="Calibri"/>
          <w:bCs/>
        </w:rPr>
        <w:t>p</w:t>
      </w:r>
      <w:r w:rsidR="00DC485D">
        <w:rPr>
          <w:rFonts w:eastAsia="Calibri"/>
          <w:bCs/>
        </w:rPr>
        <w:t xml:space="preserve">erinatal </w:t>
      </w:r>
      <w:r>
        <w:rPr>
          <w:rFonts w:eastAsia="Calibri"/>
          <w:bCs/>
        </w:rPr>
        <w:t>c</w:t>
      </w:r>
      <w:r w:rsidR="00DC485D">
        <w:rPr>
          <w:rFonts w:eastAsia="Calibri"/>
          <w:bCs/>
        </w:rPr>
        <w:t>are measure, respectively.</w:t>
      </w:r>
      <w:r w:rsidR="00D750C0">
        <w:rPr>
          <w:rFonts w:eastAsia="Calibri"/>
          <w:bCs/>
        </w:rPr>
        <w:t xml:space="preserve">  We </w:t>
      </w:r>
      <w:r w:rsidR="00D750C0">
        <w:rPr>
          <w:rFonts w:eastAsia="Calibri"/>
          <w:bCs/>
        </w:rPr>
        <w:lastRenderedPageBreak/>
        <w:t xml:space="preserve">estimate a total annual burden of </w:t>
      </w:r>
      <w:r w:rsidR="00664CC5">
        <w:rPr>
          <w:rFonts w:eastAsia="Calibri"/>
          <w:bCs/>
        </w:rPr>
        <w:t xml:space="preserve">400 hours (1 hour/record x 100 records x 4 quarters) per IPPS hospital </w:t>
      </w:r>
      <w:r>
        <w:rPr>
          <w:rFonts w:eastAsia="Calibri"/>
          <w:bCs/>
        </w:rPr>
        <w:t xml:space="preserve">for the sepsis measure and </w:t>
      </w:r>
      <w:r w:rsidR="00582958">
        <w:rPr>
          <w:rFonts w:eastAsia="Calibri"/>
          <w:bCs/>
        </w:rPr>
        <w:t xml:space="preserve">51 hours (0.167 hours/record x 76 records x 4 quarters) per IPPS hospital for the perinatal care measure.  </w:t>
      </w:r>
      <w:r w:rsidR="007D3CD3">
        <w:rPr>
          <w:rFonts w:eastAsia="Calibri"/>
          <w:bCs/>
        </w:rPr>
        <w:t>We estimate an annual burden of 1,487,200 hours (</w:t>
      </w:r>
      <w:r w:rsidR="006D35B3">
        <w:rPr>
          <w:rFonts w:eastAsia="Calibri"/>
          <w:bCs/>
        </w:rPr>
        <w:t xml:space="preserve">451 hours/hospital x 3,300 IPPS hospitals) at a cost of </w:t>
      </w:r>
      <w:r w:rsidR="00A7750B">
        <w:rPr>
          <w:rFonts w:eastAsia="Calibri"/>
          <w:bCs/>
        </w:rPr>
        <w:t>$60,975,200 (1,487,200 hours x $41.00/hour).</w:t>
      </w:r>
    </w:p>
    <w:p w:rsidR="00886F77" w:rsidP="00886F77" w:rsidRDefault="00886F77" w14:paraId="097870E8" w14:textId="77777777">
      <w:pPr>
        <w:ind w:left="1440" w:hanging="720"/>
        <w:rPr>
          <w:rFonts w:eastAsia="Calibri"/>
          <w:bCs/>
          <w:i/>
          <w:iCs/>
        </w:rPr>
      </w:pPr>
    </w:p>
    <w:p w:rsidR="00763839" w:rsidP="00886F77" w:rsidRDefault="00767F86" w14:paraId="5C7B24CD" w14:textId="35D6D9D5">
      <w:pPr>
        <w:ind w:left="1440" w:hanging="720"/>
        <w:rPr>
          <w:rFonts w:eastAsia="Calibri"/>
          <w:bCs/>
          <w:i/>
          <w:iCs/>
        </w:rPr>
      </w:pPr>
      <w:r>
        <w:rPr>
          <w:rFonts w:eastAsia="Calibri"/>
          <w:bCs/>
          <w:i/>
          <w:iCs/>
        </w:rPr>
        <w:t>d.</w:t>
      </w:r>
      <w:r>
        <w:rPr>
          <w:rFonts w:eastAsia="Calibri"/>
          <w:bCs/>
          <w:i/>
          <w:iCs/>
        </w:rPr>
        <w:tab/>
      </w:r>
      <w:r w:rsidRPr="00763839" w:rsidR="00763839">
        <w:rPr>
          <w:rFonts w:eastAsia="Calibri"/>
          <w:bCs/>
          <w:i/>
          <w:iCs/>
        </w:rPr>
        <w:t>eCQM Reporting and Submission Requirements for the CY 202</w:t>
      </w:r>
      <w:r w:rsidR="00050521">
        <w:rPr>
          <w:rFonts w:eastAsia="Calibri"/>
          <w:bCs/>
          <w:i/>
          <w:iCs/>
        </w:rPr>
        <w:t>2</w:t>
      </w:r>
      <w:r w:rsidRPr="00763839" w:rsidR="00763839">
        <w:rPr>
          <w:rFonts w:eastAsia="Calibri"/>
          <w:bCs/>
          <w:i/>
          <w:iCs/>
        </w:rPr>
        <w:t xml:space="preserve"> Reporting Period/FY 202</w:t>
      </w:r>
      <w:r w:rsidR="00050521">
        <w:rPr>
          <w:rFonts w:eastAsia="Calibri"/>
          <w:bCs/>
          <w:i/>
          <w:iCs/>
        </w:rPr>
        <w:t>4</w:t>
      </w:r>
      <w:r w:rsidRPr="00763839" w:rsidR="00763839">
        <w:rPr>
          <w:rFonts w:eastAsia="Calibri"/>
          <w:bCs/>
          <w:i/>
          <w:iCs/>
        </w:rPr>
        <w:t xml:space="preserve"> Payment Determination, the CY 202</w:t>
      </w:r>
      <w:r w:rsidR="00050521">
        <w:rPr>
          <w:rFonts w:eastAsia="Calibri"/>
          <w:bCs/>
          <w:i/>
          <w:iCs/>
        </w:rPr>
        <w:t>3</w:t>
      </w:r>
      <w:r w:rsidRPr="00763839" w:rsidR="00763839">
        <w:rPr>
          <w:rFonts w:eastAsia="Calibri"/>
          <w:bCs/>
          <w:i/>
          <w:iCs/>
        </w:rPr>
        <w:t xml:space="preserve"> Reporting Period/FY 202</w:t>
      </w:r>
      <w:r w:rsidR="00381873">
        <w:rPr>
          <w:rFonts w:eastAsia="Calibri"/>
          <w:bCs/>
          <w:i/>
          <w:iCs/>
        </w:rPr>
        <w:t>5</w:t>
      </w:r>
      <w:r w:rsidRPr="00763839" w:rsidR="00763839">
        <w:rPr>
          <w:rFonts w:eastAsia="Calibri"/>
          <w:bCs/>
          <w:i/>
          <w:iCs/>
        </w:rPr>
        <w:t xml:space="preserve"> Payment Determination, and the CY 202</w:t>
      </w:r>
      <w:r w:rsidR="00381873">
        <w:rPr>
          <w:rFonts w:eastAsia="Calibri"/>
          <w:bCs/>
          <w:i/>
          <w:iCs/>
        </w:rPr>
        <w:t>4</w:t>
      </w:r>
      <w:r w:rsidRPr="00763839" w:rsidR="00763839">
        <w:rPr>
          <w:rFonts w:eastAsia="Calibri"/>
          <w:bCs/>
          <w:i/>
          <w:iCs/>
        </w:rPr>
        <w:t xml:space="preserve"> Reporting Period/FY 202</w:t>
      </w:r>
      <w:r w:rsidR="00381873">
        <w:rPr>
          <w:rFonts w:eastAsia="Calibri"/>
          <w:bCs/>
          <w:i/>
          <w:iCs/>
        </w:rPr>
        <w:t>6</w:t>
      </w:r>
      <w:r w:rsidRPr="00763839" w:rsidR="00763839">
        <w:rPr>
          <w:rFonts w:eastAsia="Calibri"/>
          <w:bCs/>
          <w:i/>
          <w:iCs/>
        </w:rPr>
        <w:t xml:space="preserve"> Payment Determination and Subsequent Years</w:t>
      </w:r>
    </w:p>
    <w:p w:rsidR="00763839" w:rsidP="00763839" w:rsidRDefault="00763839" w14:paraId="573C4754" w14:textId="3E89482B">
      <w:pPr>
        <w:rPr>
          <w:rFonts w:eastAsia="Calibri"/>
          <w:bCs/>
        </w:rPr>
      </w:pPr>
    </w:p>
    <w:p w:rsidRPr="00763839" w:rsidR="00763839" w:rsidP="00763839" w:rsidRDefault="00763839" w14:paraId="4E3D603C" w14:textId="404BAAC4">
      <w:pPr>
        <w:rPr>
          <w:rFonts w:eastAsia="Calibri"/>
          <w:bCs/>
        </w:rPr>
      </w:pPr>
      <w:r w:rsidRPr="00763839">
        <w:rPr>
          <w:rFonts w:eastAsia="Calibri"/>
          <w:bCs/>
        </w:rPr>
        <w:t xml:space="preserve">In </w:t>
      </w:r>
      <w:r>
        <w:rPr>
          <w:rFonts w:eastAsia="Calibri"/>
          <w:bCs/>
        </w:rPr>
        <w:t>the FY 2021 IPPS/LTCH</w:t>
      </w:r>
      <w:r w:rsidRPr="00763839">
        <w:rPr>
          <w:rFonts w:eastAsia="Calibri"/>
          <w:bCs/>
        </w:rPr>
        <w:t xml:space="preserve"> </w:t>
      </w:r>
      <w:r w:rsidR="00491E98">
        <w:rPr>
          <w:rFonts w:eastAsia="Calibri"/>
          <w:bCs/>
        </w:rPr>
        <w:t xml:space="preserve">PPS </w:t>
      </w:r>
      <w:r w:rsidR="00BB19FE">
        <w:rPr>
          <w:rFonts w:eastAsia="Calibri"/>
          <w:bCs/>
        </w:rPr>
        <w:t>final</w:t>
      </w:r>
      <w:r w:rsidRPr="00763839">
        <w:rPr>
          <w:rFonts w:eastAsia="Calibri"/>
          <w:bCs/>
        </w:rPr>
        <w:t xml:space="preserve"> rule</w:t>
      </w:r>
      <w:r w:rsidR="00C47E3C">
        <w:rPr>
          <w:rFonts w:eastAsia="Calibri"/>
          <w:bCs/>
        </w:rPr>
        <w:t xml:space="preserve"> (</w:t>
      </w:r>
      <w:r w:rsidR="0053625B">
        <w:rPr>
          <w:rFonts w:eastAsia="Calibri"/>
          <w:bCs/>
        </w:rPr>
        <w:t>85 FR 58974 through 58975)</w:t>
      </w:r>
      <w:r w:rsidRPr="00763839">
        <w:rPr>
          <w:rFonts w:eastAsia="Calibri"/>
          <w:bCs/>
        </w:rPr>
        <w:t xml:space="preserve">, we </w:t>
      </w:r>
      <w:r w:rsidR="00BB19FE">
        <w:rPr>
          <w:rFonts w:eastAsia="Calibri"/>
          <w:bCs/>
        </w:rPr>
        <w:t>finaliz</w:t>
      </w:r>
      <w:r w:rsidR="00381873">
        <w:rPr>
          <w:rFonts w:eastAsia="Calibri"/>
          <w:bCs/>
        </w:rPr>
        <w:t>ed</w:t>
      </w:r>
      <w:r w:rsidR="006B3781">
        <w:rPr>
          <w:rFonts w:eastAsia="Calibri"/>
          <w:bCs/>
        </w:rPr>
        <w:t xml:space="preserve"> our proposal</w:t>
      </w:r>
      <w:r w:rsidRPr="00763839">
        <w:rPr>
          <w:rFonts w:eastAsia="Calibri"/>
          <w:bCs/>
        </w:rPr>
        <w:t xml:space="preserve"> to progressively increase the number of quarters of eCQM data reported, from one self-selected quarter of data to four quarters of data over a three</w:t>
      </w:r>
      <w:r w:rsidR="00CD4A85">
        <w:rPr>
          <w:rFonts w:eastAsia="Calibri"/>
          <w:bCs/>
        </w:rPr>
        <w:t>-</w:t>
      </w:r>
      <w:r w:rsidRPr="00763839">
        <w:rPr>
          <w:rFonts w:eastAsia="Calibri"/>
          <w:bCs/>
        </w:rPr>
        <w:lastRenderedPageBreak/>
        <w:t xml:space="preserve">year period, by requiring hospitals to report: </w:t>
      </w:r>
      <w:r w:rsidR="00CD4A85">
        <w:rPr>
          <w:rFonts w:eastAsia="Calibri"/>
          <w:bCs/>
        </w:rPr>
        <w:t xml:space="preserve"> </w:t>
      </w:r>
      <w:r w:rsidRPr="00763839">
        <w:rPr>
          <w:rFonts w:eastAsia="Calibri"/>
          <w:bCs/>
        </w:rPr>
        <w:t xml:space="preserve">(1) </w:t>
      </w:r>
      <w:r w:rsidR="00CD4A85">
        <w:rPr>
          <w:rFonts w:eastAsia="Calibri"/>
          <w:bCs/>
        </w:rPr>
        <w:t>T</w:t>
      </w:r>
      <w:r w:rsidRPr="00763839">
        <w:rPr>
          <w:rFonts w:eastAsia="Calibri"/>
          <w:bCs/>
        </w:rPr>
        <w:t xml:space="preserve">wo quarters of data for the CY 2021 reporting period/FY 2023 payment determination, while continuing to require hospitals to report four self-selected eCQMs; (2) three quarters of data for the CY 2022 reporting period/FY 2024 payment determination, while continuing to report </w:t>
      </w:r>
      <w:r w:rsidR="004F6F01">
        <w:rPr>
          <w:rFonts w:eastAsia="Calibri"/>
          <w:bCs/>
        </w:rPr>
        <w:t>three</w:t>
      </w:r>
      <w:r w:rsidRPr="00763839">
        <w:rPr>
          <w:rFonts w:eastAsia="Calibri"/>
          <w:bCs/>
        </w:rPr>
        <w:t xml:space="preserve"> self-selected eCQMs</w:t>
      </w:r>
      <w:r w:rsidR="004F6F01">
        <w:rPr>
          <w:rFonts w:eastAsia="Calibri"/>
          <w:bCs/>
        </w:rPr>
        <w:t xml:space="preserve"> and the Safe Use of Opioids</w:t>
      </w:r>
      <w:r w:rsidR="006550EE">
        <w:rPr>
          <w:rFonts w:eastAsia="Calibri"/>
          <w:bCs/>
        </w:rPr>
        <w:t>—Concurrent Prescribing</w:t>
      </w:r>
      <w:r w:rsidR="00A259CF">
        <w:rPr>
          <w:rFonts w:eastAsia="Calibri"/>
          <w:bCs/>
        </w:rPr>
        <w:t xml:space="preserve"> eCQM</w:t>
      </w:r>
      <w:r w:rsidRPr="00763839">
        <w:rPr>
          <w:rFonts w:eastAsia="Calibri"/>
          <w:bCs/>
        </w:rPr>
        <w:t xml:space="preserve">; and (3) four quarters of data beginning with the CY 2023 reporting period/FY 2025 payment determination and for subsequent years, while continuing to require hospitals to report three self-selected eCQMs and the Safe Use of Opioids—Concurrent Prescribing eCQM.  </w:t>
      </w:r>
    </w:p>
    <w:p w:rsidR="00763839" w:rsidP="00763839" w:rsidRDefault="00763839" w14:paraId="0F28AC4A" w14:textId="77777777">
      <w:pPr>
        <w:rPr>
          <w:rFonts w:eastAsia="Calibri"/>
          <w:bCs/>
        </w:rPr>
      </w:pPr>
    </w:p>
    <w:p w:rsidR="00763839" w:rsidP="000B4BDA" w:rsidRDefault="00E04382" w14:paraId="33A26D9E" w14:textId="19240992">
      <w:pPr>
        <w:rPr>
          <w:rFonts w:eastAsia="Calibri"/>
          <w:bCs/>
        </w:rPr>
      </w:pPr>
      <w:r>
        <w:rPr>
          <w:rFonts w:eastAsia="Calibri"/>
          <w:bCs/>
        </w:rPr>
        <w:t>We continue to estimate</w:t>
      </w:r>
      <w:r w:rsidRPr="00763839" w:rsidR="00763839">
        <w:rPr>
          <w:rFonts w:eastAsia="Calibri"/>
          <w:bCs/>
        </w:rPr>
        <w:t xml:space="preserve"> the information collection burden associated with the eCQM reporting and submission requirements to be 40 minutes </w:t>
      </w:r>
      <w:r w:rsidR="001C285F">
        <w:rPr>
          <w:rFonts w:eastAsia="Calibri"/>
          <w:bCs/>
        </w:rPr>
        <w:t xml:space="preserve">or 0.67 hours </w:t>
      </w:r>
      <w:r w:rsidRPr="00763839" w:rsidR="00763839">
        <w:rPr>
          <w:rFonts w:eastAsia="Calibri"/>
          <w:bCs/>
        </w:rPr>
        <w:t xml:space="preserve">per hospital per </w:t>
      </w:r>
      <w:r w:rsidR="00CE371B">
        <w:rPr>
          <w:rFonts w:eastAsia="Calibri"/>
          <w:bCs/>
        </w:rPr>
        <w:t>quarter</w:t>
      </w:r>
      <w:r w:rsidRPr="00763839" w:rsidR="00763839">
        <w:rPr>
          <w:rFonts w:eastAsia="Calibri"/>
          <w:bCs/>
        </w:rPr>
        <w:t xml:space="preserve"> (10 minutes x 4 eCQMs x 1 quarter = 40 minutes</w:t>
      </w:r>
      <w:r w:rsidR="00FB6B2D">
        <w:rPr>
          <w:rFonts w:eastAsia="Calibri"/>
          <w:bCs/>
        </w:rPr>
        <w:t>/0.67 hours</w:t>
      </w:r>
      <w:r w:rsidRPr="00763839" w:rsidR="00763839">
        <w:rPr>
          <w:rFonts w:eastAsia="Calibri"/>
          <w:bCs/>
        </w:rPr>
        <w:t xml:space="preserve">). </w:t>
      </w:r>
      <w:r w:rsidR="006F28E8">
        <w:rPr>
          <w:rFonts w:eastAsia="Calibri"/>
          <w:bCs/>
        </w:rPr>
        <w:t xml:space="preserve"> </w:t>
      </w:r>
      <w:r w:rsidRPr="000B45DA" w:rsidR="000B45DA">
        <w:rPr>
          <w:rFonts w:eastAsia="Calibri"/>
          <w:bCs/>
        </w:rPr>
        <w:t xml:space="preserve">We estimate a total burden of 2,200 hours across all IPPS hospitals (0.67 hours × 3,300 IPPS </w:t>
      </w:r>
      <w:r w:rsidRPr="000B45DA" w:rsidR="000B45DA">
        <w:rPr>
          <w:rFonts w:eastAsia="Calibri"/>
          <w:bCs/>
        </w:rPr>
        <w:lastRenderedPageBreak/>
        <w:t>hospitals)</w:t>
      </w:r>
      <w:r w:rsidR="007B6048">
        <w:rPr>
          <w:rFonts w:eastAsia="Calibri"/>
          <w:bCs/>
        </w:rPr>
        <w:t xml:space="preserve"> for each quarter of eCQM data.</w:t>
      </w:r>
      <w:r w:rsidR="00A8653B">
        <w:rPr>
          <w:rFonts w:eastAsia="Calibri"/>
          <w:bCs/>
        </w:rPr>
        <w:t xml:space="preserve"> </w:t>
      </w:r>
      <w:r w:rsidR="006F28E8">
        <w:rPr>
          <w:rFonts w:eastAsia="Calibri"/>
          <w:bCs/>
        </w:rPr>
        <w:t xml:space="preserve"> </w:t>
      </w:r>
      <w:r w:rsidR="007514CE">
        <w:rPr>
          <w:rFonts w:eastAsia="Calibri"/>
          <w:bCs/>
        </w:rPr>
        <w:t>As shown i</w:t>
      </w:r>
      <w:r w:rsidR="00A8653B">
        <w:rPr>
          <w:rFonts w:eastAsia="Calibri"/>
          <w:bCs/>
        </w:rPr>
        <w:t xml:space="preserve">n Table 2, using the updated wage estimate described above, </w:t>
      </w:r>
      <w:r w:rsidRPr="008B22E3" w:rsidR="00A8653B">
        <w:rPr>
          <w:rFonts w:eastAsia="Calibri"/>
          <w:bCs/>
        </w:rPr>
        <w:t>we estimate this to represent a total cost of $</w:t>
      </w:r>
      <w:r w:rsidR="00B437CD">
        <w:rPr>
          <w:rFonts w:eastAsia="Calibri"/>
          <w:bCs/>
        </w:rPr>
        <w:t>90,200</w:t>
      </w:r>
      <w:r w:rsidRPr="008B22E3" w:rsidR="00A8653B">
        <w:rPr>
          <w:rFonts w:eastAsia="Calibri"/>
          <w:bCs/>
        </w:rPr>
        <w:t xml:space="preserve"> ($</w:t>
      </w:r>
      <w:r w:rsidR="001C285F">
        <w:rPr>
          <w:rFonts w:eastAsia="Calibri"/>
          <w:bCs/>
        </w:rPr>
        <w:t>41.00</w:t>
      </w:r>
      <w:r w:rsidRPr="008B22E3" w:rsidR="00A8653B">
        <w:rPr>
          <w:rFonts w:eastAsia="Calibri"/>
          <w:bCs/>
        </w:rPr>
        <w:t xml:space="preserve"> hourly wage × 2,200 annual hours) across all IPPS hospitals</w:t>
      </w:r>
      <w:r w:rsidR="00A8653B">
        <w:rPr>
          <w:rFonts w:eastAsia="Calibri"/>
          <w:bCs/>
        </w:rPr>
        <w:t xml:space="preserve"> per each</w:t>
      </w:r>
      <w:r w:rsidR="00EC6B40">
        <w:rPr>
          <w:rFonts w:eastAsia="Calibri"/>
          <w:bCs/>
        </w:rPr>
        <w:t xml:space="preserve"> </w:t>
      </w:r>
      <w:r w:rsidR="00A8653B">
        <w:rPr>
          <w:rFonts w:eastAsia="Calibri"/>
          <w:bCs/>
        </w:rPr>
        <w:t>quarter of data</w:t>
      </w:r>
      <w:r w:rsidRPr="008B22E3" w:rsidR="00A8653B">
        <w:rPr>
          <w:rFonts w:eastAsia="Calibri"/>
          <w:bCs/>
        </w:rPr>
        <w:t xml:space="preserve">.  </w:t>
      </w:r>
      <w:r w:rsidR="00362716">
        <w:rPr>
          <w:rFonts w:eastAsia="Calibri"/>
          <w:bCs/>
        </w:rPr>
        <w:t>For the</w:t>
      </w:r>
      <w:r w:rsidR="00A8653B">
        <w:rPr>
          <w:rFonts w:eastAsia="Calibri"/>
          <w:bCs/>
        </w:rPr>
        <w:t xml:space="preserve"> </w:t>
      </w:r>
      <w:r w:rsidRPr="008B22E3" w:rsidR="008B22E3">
        <w:rPr>
          <w:rFonts w:eastAsia="Calibri"/>
          <w:bCs/>
        </w:rPr>
        <w:t>CY 202</w:t>
      </w:r>
      <w:r w:rsidR="00D1026E">
        <w:rPr>
          <w:rFonts w:eastAsia="Calibri"/>
          <w:bCs/>
        </w:rPr>
        <w:t>2</w:t>
      </w:r>
      <w:r w:rsidRPr="008B22E3" w:rsidR="008B22E3">
        <w:rPr>
          <w:rFonts w:eastAsia="Calibri"/>
          <w:bCs/>
        </w:rPr>
        <w:t xml:space="preserve"> reporting period/FY 202</w:t>
      </w:r>
      <w:r w:rsidR="00D1026E">
        <w:rPr>
          <w:rFonts w:eastAsia="Calibri"/>
          <w:bCs/>
        </w:rPr>
        <w:t>4</w:t>
      </w:r>
      <w:r w:rsidRPr="008B22E3" w:rsidR="008B22E3">
        <w:rPr>
          <w:rFonts w:eastAsia="Calibri"/>
          <w:bCs/>
        </w:rPr>
        <w:t xml:space="preserve"> payment determination,</w:t>
      </w:r>
      <w:r w:rsidR="00A8653B">
        <w:rPr>
          <w:rFonts w:eastAsia="Calibri"/>
          <w:bCs/>
        </w:rPr>
        <w:t xml:space="preserve"> </w:t>
      </w:r>
      <w:r w:rsidR="00BB19FE">
        <w:rPr>
          <w:rFonts w:eastAsia="Calibri"/>
          <w:bCs/>
        </w:rPr>
        <w:t>we estimate</w:t>
      </w:r>
      <w:r w:rsidR="00A8653B">
        <w:rPr>
          <w:rFonts w:eastAsia="Calibri"/>
          <w:bCs/>
        </w:rPr>
        <w:t xml:space="preserve"> a</w:t>
      </w:r>
      <w:r w:rsidR="003B1DF5">
        <w:rPr>
          <w:rFonts w:eastAsia="Calibri"/>
          <w:bCs/>
        </w:rPr>
        <w:t xml:space="preserve"> total burden of</w:t>
      </w:r>
      <w:r w:rsidR="00A8653B">
        <w:rPr>
          <w:rFonts w:eastAsia="Calibri"/>
          <w:bCs/>
        </w:rPr>
        <w:t xml:space="preserve"> </w:t>
      </w:r>
      <w:r w:rsidR="00D1026E">
        <w:rPr>
          <w:rFonts w:eastAsia="Calibri"/>
          <w:bCs/>
        </w:rPr>
        <w:t>6,6</w:t>
      </w:r>
      <w:r w:rsidR="00A8653B">
        <w:rPr>
          <w:rFonts w:eastAsia="Calibri"/>
          <w:bCs/>
        </w:rPr>
        <w:t xml:space="preserve">00 burden hours </w:t>
      </w:r>
      <w:r w:rsidR="00A7750B">
        <w:rPr>
          <w:rFonts w:eastAsia="Calibri"/>
          <w:bCs/>
        </w:rPr>
        <w:t xml:space="preserve">at a cost of </w:t>
      </w:r>
      <w:r w:rsidR="00624E44">
        <w:rPr>
          <w:rFonts w:eastAsia="Calibri"/>
          <w:bCs/>
        </w:rPr>
        <w:t xml:space="preserve">$270,600 (6,600 hours x $41.00/hour) </w:t>
      </w:r>
      <w:r w:rsidR="00A8653B">
        <w:rPr>
          <w:rFonts w:eastAsia="Calibri"/>
          <w:bCs/>
        </w:rPr>
        <w:t xml:space="preserve">for reporting </w:t>
      </w:r>
      <w:r w:rsidR="00CD38BF">
        <w:rPr>
          <w:rFonts w:eastAsia="Calibri"/>
          <w:bCs/>
        </w:rPr>
        <w:t>three</w:t>
      </w:r>
      <w:r w:rsidR="00A8653B">
        <w:rPr>
          <w:rFonts w:eastAsia="Calibri"/>
          <w:bCs/>
        </w:rPr>
        <w:t xml:space="preserve"> quarters of eCQM data. </w:t>
      </w:r>
      <w:r w:rsidR="00CD38BF">
        <w:rPr>
          <w:rFonts w:eastAsia="Calibri"/>
          <w:bCs/>
        </w:rPr>
        <w:t xml:space="preserve"> </w:t>
      </w:r>
      <w:r w:rsidR="00362716">
        <w:rPr>
          <w:rFonts w:eastAsia="Calibri"/>
          <w:bCs/>
        </w:rPr>
        <w:t>For the</w:t>
      </w:r>
      <w:r w:rsidRPr="008B22E3" w:rsidR="008B22E3">
        <w:rPr>
          <w:rFonts w:eastAsia="Calibri"/>
          <w:bCs/>
        </w:rPr>
        <w:t xml:space="preserve"> CY 202</w:t>
      </w:r>
      <w:r w:rsidR="00D1026E">
        <w:rPr>
          <w:rFonts w:eastAsia="Calibri"/>
          <w:bCs/>
        </w:rPr>
        <w:t>3</w:t>
      </w:r>
      <w:r w:rsidRPr="008B22E3" w:rsidR="008B22E3">
        <w:rPr>
          <w:rFonts w:eastAsia="Calibri"/>
          <w:bCs/>
        </w:rPr>
        <w:t xml:space="preserve"> reporting period/FY 202</w:t>
      </w:r>
      <w:r w:rsidR="00D1026E">
        <w:rPr>
          <w:rFonts w:eastAsia="Calibri"/>
          <w:bCs/>
        </w:rPr>
        <w:t>5</w:t>
      </w:r>
      <w:r w:rsidRPr="008B22E3" w:rsidR="008B22E3">
        <w:rPr>
          <w:rFonts w:eastAsia="Calibri"/>
          <w:bCs/>
        </w:rPr>
        <w:t xml:space="preserve"> payment determination</w:t>
      </w:r>
      <w:r w:rsidR="00D1026E">
        <w:rPr>
          <w:rFonts w:eastAsia="Calibri"/>
          <w:bCs/>
        </w:rPr>
        <w:t xml:space="preserve"> and subsequent years</w:t>
      </w:r>
      <w:r w:rsidR="00362716">
        <w:rPr>
          <w:rFonts w:eastAsia="Calibri"/>
          <w:bCs/>
        </w:rPr>
        <w:t>,</w:t>
      </w:r>
      <w:r w:rsidR="00A8653B">
        <w:rPr>
          <w:rFonts w:eastAsia="Calibri"/>
          <w:bCs/>
        </w:rPr>
        <w:t xml:space="preserve"> </w:t>
      </w:r>
      <w:r w:rsidR="00BB19FE">
        <w:rPr>
          <w:rFonts w:eastAsia="Calibri"/>
          <w:bCs/>
        </w:rPr>
        <w:t>we estimate</w:t>
      </w:r>
      <w:r w:rsidR="00A8653B">
        <w:rPr>
          <w:rFonts w:eastAsia="Calibri"/>
          <w:bCs/>
        </w:rPr>
        <w:t xml:space="preserve"> a total of </w:t>
      </w:r>
      <w:r w:rsidR="00D1026E">
        <w:rPr>
          <w:rFonts w:eastAsia="Calibri"/>
          <w:bCs/>
        </w:rPr>
        <w:t>8,8</w:t>
      </w:r>
      <w:r w:rsidR="00A8653B">
        <w:rPr>
          <w:rFonts w:eastAsia="Calibri"/>
          <w:bCs/>
        </w:rPr>
        <w:t xml:space="preserve">00 hours </w:t>
      </w:r>
      <w:r w:rsidR="00624E44">
        <w:rPr>
          <w:rFonts w:eastAsia="Calibri"/>
          <w:bCs/>
        </w:rPr>
        <w:t xml:space="preserve">at a cost of </w:t>
      </w:r>
      <w:r w:rsidR="00A25BE3">
        <w:rPr>
          <w:rFonts w:eastAsia="Calibri"/>
          <w:bCs/>
        </w:rPr>
        <w:t xml:space="preserve">$360,800 (8,800 hours x $41.00/hr) </w:t>
      </w:r>
      <w:r w:rsidR="00A8653B">
        <w:rPr>
          <w:rFonts w:eastAsia="Calibri"/>
          <w:bCs/>
        </w:rPr>
        <w:t xml:space="preserve">for reporting </w:t>
      </w:r>
      <w:r w:rsidR="00CD38BF">
        <w:rPr>
          <w:rFonts w:eastAsia="Calibri"/>
          <w:bCs/>
        </w:rPr>
        <w:t>four</w:t>
      </w:r>
      <w:r w:rsidR="00A8653B">
        <w:rPr>
          <w:rFonts w:eastAsia="Calibri"/>
          <w:bCs/>
        </w:rPr>
        <w:t xml:space="preserve"> quarters of eCQM data. </w:t>
      </w:r>
      <w:r w:rsidRPr="008B22E3" w:rsidR="008B22E3">
        <w:rPr>
          <w:rFonts w:eastAsia="Calibri"/>
          <w:bCs/>
        </w:rPr>
        <w:t xml:space="preserve"> </w:t>
      </w:r>
    </w:p>
    <w:p w:rsidR="00F85061" w:rsidP="000B4BDA" w:rsidRDefault="00F85061" w14:paraId="3B9C7D27" w14:textId="44A398A9">
      <w:pPr>
        <w:rPr>
          <w:rFonts w:eastAsia="Calibri"/>
          <w:bCs/>
        </w:rPr>
      </w:pPr>
    </w:p>
    <w:p w:rsidR="00F85061" w:rsidP="000B4BDA" w:rsidRDefault="00F85061" w14:paraId="532466A8" w14:textId="68684787">
      <w:pPr>
        <w:rPr>
          <w:rFonts w:eastAsia="Calibri"/>
          <w:bCs/>
        </w:rPr>
      </w:pPr>
      <w:r>
        <w:rPr>
          <w:rFonts w:eastAsia="Calibri"/>
          <w:bCs/>
        </w:rPr>
        <w:t xml:space="preserve">As previously stated, in the FY 2022 IPPS/LTCH PPS proposed rule, </w:t>
      </w:r>
      <w:r w:rsidRPr="00AF53A8" w:rsidR="00AF53A8">
        <w:rPr>
          <w:rFonts w:eastAsia="Calibri"/>
          <w:bCs/>
        </w:rPr>
        <w:t xml:space="preserve">we are proposing to adopt two eCQMs beginning with the CY 2023 reporting period/FY 2025 payment determination:  (1) Hospital Harm—Severe Hyperglycemia eCQM; and (2) Hospital Harm—Severe Hypoglycemia eCQM.  </w:t>
      </w:r>
      <w:r w:rsidR="00F909B8">
        <w:rPr>
          <w:rFonts w:eastAsia="Calibri"/>
          <w:bCs/>
        </w:rPr>
        <w:t xml:space="preserve">We are also proposing to adopt the </w:t>
      </w:r>
      <w:r w:rsidR="00F909B8">
        <w:rPr>
          <w:rFonts w:eastAsia="Calibri"/>
          <w:bCs/>
        </w:rPr>
        <w:lastRenderedPageBreak/>
        <w:t xml:space="preserve">COVID-19 Vaccination Coverage for HCP measure beginning with a shortened </w:t>
      </w:r>
      <w:r w:rsidRPr="00F909B8" w:rsidR="00F909B8">
        <w:rPr>
          <w:rFonts w:eastAsia="Calibri"/>
          <w:bCs/>
        </w:rPr>
        <w:t xml:space="preserve">reporting period from October 1 to December 31, 2021, affecting the CY 2021 reporting period/FY 2023 payment determination followed by annual reporting for the FY 2024 payment determination and for subsequent years.  </w:t>
      </w:r>
      <w:r w:rsidR="00EB4406">
        <w:rPr>
          <w:rFonts w:eastAsia="Calibri"/>
          <w:bCs/>
        </w:rPr>
        <w:t>As mentioned above, the CDC currently</w:t>
      </w:r>
      <w:r w:rsidRPr="00F909B8" w:rsidR="00F909B8">
        <w:rPr>
          <w:rFonts w:eastAsia="Calibri"/>
          <w:bCs/>
        </w:rPr>
        <w:t xml:space="preserve"> </w:t>
      </w:r>
      <w:r w:rsidR="00EB4406">
        <w:rPr>
          <w:rFonts w:eastAsia="Calibri"/>
          <w:bCs/>
        </w:rPr>
        <w:t xml:space="preserve">does </w:t>
      </w:r>
      <w:r w:rsidRPr="00F909B8" w:rsidR="00F909B8">
        <w:rPr>
          <w:rFonts w:eastAsia="Calibri"/>
          <w:bCs/>
        </w:rPr>
        <w:t xml:space="preserve">not estimate burden for COVID-19 vaccination reporting under </w:t>
      </w:r>
      <w:r w:rsidR="00BF3092">
        <w:rPr>
          <w:rFonts w:eastAsia="Calibri"/>
          <w:bCs/>
        </w:rPr>
        <w:t xml:space="preserve">either </w:t>
      </w:r>
      <w:r w:rsidRPr="00F909B8" w:rsidR="00F909B8">
        <w:rPr>
          <w:rFonts w:eastAsia="Calibri"/>
          <w:bCs/>
        </w:rPr>
        <w:t>the CDC PRA OMB control number 0920-1317</w:t>
      </w:r>
      <w:r w:rsidR="00BF3092">
        <w:rPr>
          <w:rFonts w:eastAsia="Calibri"/>
          <w:bCs/>
        </w:rPr>
        <w:t xml:space="preserve"> or 0920-0666</w:t>
      </w:r>
      <w:r w:rsidRPr="00F909B8" w:rsidR="00F909B8">
        <w:rPr>
          <w:rFonts w:eastAsia="Calibri"/>
          <w:bCs/>
        </w:rPr>
        <w:t xml:space="preserve"> because the agency has been granted a waiver under Section 321 of the National Childhood Vaccine Injury Act (NCVIA).  </w:t>
      </w:r>
      <w:r w:rsidR="00AF53A8">
        <w:rPr>
          <w:rFonts w:eastAsia="Calibri"/>
          <w:bCs/>
        </w:rPr>
        <w:t>W</w:t>
      </w:r>
      <w:r w:rsidRPr="00AF53A8" w:rsidR="00AF53A8">
        <w:rPr>
          <w:rFonts w:eastAsia="Calibri"/>
          <w:bCs/>
        </w:rPr>
        <w:t xml:space="preserve">e are </w:t>
      </w:r>
      <w:r w:rsidR="00AF53A8">
        <w:rPr>
          <w:rFonts w:eastAsia="Calibri"/>
          <w:bCs/>
        </w:rPr>
        <w:t xml:space="preserve">also </w:t>
      </w:r>
      <w:r w:rsidRPr="00AF53A8" w:rsidR="00AF53A8">
        <w:rPr>
          <w:rFonts w:eastAsia="Calibri"/>
          <w:bCs/>
        </w:rPr>
        <w:t>proposing to remove four eCQMs beginning with the CY 2024 reporting period/FY 2026 payment determination:  (1) Admit Decision Time to ED Departure Time for Admitted Patients (ED-2); (2) Exclusive Breast Milk Feeding (PC-05); (3) Anticoagulation Therapy for Atrial Fibrillation/Flutter (STK-03); and (4) Discharged on Statin Medication (STK-0</w:t>
      </w:r>
      <w:r w:rsidR="00F10E48">
        <w:rPr>
          <w:rFonts w:eastAsia="Calibri"/>
          <w:bCs/>
        </w:rPr>
        <w:t>6</w:t>
      </w:r>
      <w:r w:rsidRPr="00AF53A8" w:rsidR="00AF53A8">
        <w:rPr>
          <w:rFonts w:eastAsia="Calibri"/>
          <w:bCs/>
        </w:rPr>
        <w:t xml:space="preserve">) eCQMs.  We do not believe that our proposals to add two eCQMs and remove four eCQMS </w:t>
      </w:r>
      <w:r w:rsidRPr="00AF53A8" w:rsidR="00AF53A8">
        <w:rPr>
          <w:rFonts w:eastAsia="Calibri"/>
          <w:bCs/>
        </w:rPr>
        <w:lastRenderedPageBreak/>
        <w:t>from the eCQM measure set will affect the information collection burden of submitting eCQMs under the Hospital IQR Program.  Current Hospital IQR Program policy requires hospitals to</w:t>
      </w:r>
      <w:r w:rsidR="00226014">
        <w:rPr>
          <w:rFonts w:eastAsia="Calibri"/>
          <w:bCs/>
        </w:rPr>
        <w:t xml:space="preserve"> report a total of </w:t>
      </w:r>
      <w:r w:rsidRPr="00AF53A8" w:rsidR="00AF53A8">
        <w:rPr>
          <w:rFonts w:eastAsia="Calibri"/>
          <w:bCs/>
        </w:rPr>
        <w:t xml:space="preserve">four eCQMs from the eCQM measure set </w:t>
      </w:r>
      <w:r w:rsidR="00CC74EA">
        <w:rPr>
          <w:rFonts w:eastAsia="Calibri"/>
          <w:bCs/>
        </w:rPr>
        <w:t xml:space="preserve">(three self-selected eCQMs and the Safe Use of </w:t>
      </w:r>
      <w:r w:rsidR="00FE3597">
        <w:rPr>
          <w:rFonts w:eastAsia="Calibri"/>
          <w:bCs/>
        </w:rPr>
        <w:t>Opioids—</w:t>
      </w:r>
      <w:r w:rsidR="00CC74EA">
        <w:rPr>
          <w:rFonts w:eastAsia="Calibri"/>
          <w:bCs/>
        </w:rPr>
        <w:t xml:space="preserve">Concurrent Prescribing eCQM) </w:t>
      </w:r>
      <w:r w:rsidR="00274672">
        <w:rPr>
          <w:rFonts w:eastAsia="Calibri"/>
          <w:bCs/>
        </w:rPr>
        <w:t xml:space="preserve">for the </w:t>
      </w:r>
      <w:r w:rsidR="000A038A">
        <w:rPr>
          <w:rFonts w:eastAsia="Calibri"/>
          <w:bCs/>
        </w:rPr>
        <w:t>CY 2022 reporting period/FY 2024 payment determination</w:t>
      </w:r>
      <w:r w:rsidR="00FB062E">
        <w:rPr>
          <w:rFonts w:eastAsia="Calibri"/>
          <w:bCs/>
        </w:rPr>
        <w:t xml:space="preserve"> and subsequent years</w:t>
      </w:r>
      <w:r w:rsidR="00274672">
        <w:rPr>
          <w:rFonts w:eastAsia="Calibri"/>
          <w:bCs/>
        </w:rPr>
        <w:t xml:space="preserve"> </w:t>
      </w:r>
      <w:r w:rsidRPr="00AF53A8" w:rsidR="00AF53A8">
        <w:rPr>
          <w:rFonts w:eastAsia="Calibri"/>
          <w:bCs/>
        </w:rPr>
        <w:t>(8</w:t>
      </w:r>
      <w:r w:rsidR="000A038A">
        <w:rPr>
          <w:rFonts w:eastAsia="Calibri"/>
          <w:bCs/>
        </w:rPr>
        <w:t>5</w:t>
      </w:r>
      <w:r w:rsidRPr="00AF53A8" w:rsidR="00AF53A8">
        <w:rPr>
          <w:rFonts w:eastAsia="Calibri"/>
          <w:bCs/>
        </w:rPr>
        <w:t xml:space="preserve"> FR </w:t>
      </w:r>
      <w:r w:rsidR="007B6AFF">
        <w:rPr>
          <w:rFonts w:eastAsia="Calibri"/>
          <w:bCs/>
        </w:rPr>
        <w:t>58437</w:t>
      </w:r>
      <w:r w:rsidRPr="00AF53A8" w:rsidR="00AF53A8">
        <w:rPr>
          <w:rFonts w:eastAsia="Calibri"/>
          <w:bCs/>
        </w:rPr>
        <w:t>).  In other words, while these proposals would result in new eCQMs being added to and some eCQMs being removed from the eCQM measure set, hospitals will not be required to report more than a total of four eCQMs as is currently required</w:t>
      </w:r>
      <w:r w:rsidR="00AF53A8">
        <w:rPr>
          <w:rFonts w:eastAsia="Calibri"/>
          <w:bCs/>
        </w:rPr>
        <w:t xml:space="preserve"> (84 FR 42603)</w:t>
      </w:r>
      <w:r w:rsidR="0035326F">
        <w:rPr>
          <w:rFonts w:eastAsia="Calibri"/>
          <w:bCs/>
        </w:rPr>
        <w:t>.</w:t>
      </w:r>
    </w:p>
    <w:p w:rsidR="00821D7C" w:rsidP="00763839" w:rsidRDefault="00821D7C" w14:paraId="697D3E70" w14:textId="04D130EC">
      <w:pPr>
        <w:rPr>
          <w:rFonts w:eastAsia="Calibri"/>
          <w:bCs/>
        </w:rPr>
      </w:pPr>
    </w:p>
    <w:p w:rsidR="00821D7C" w:rsidP="00CF4A2C" w:rsidRDefault="00821D7C" w14:paraId="684E863A" w14:textId="334DB48C">
      <w:pPr>
        <w:jc w:val="center"/>
        <w:rPr>
          <w:rFonts w:eastAsia="Calibri"/>
          <w:bCs/>
        </w:rPr>
      </w:pPr>
      <w:r w:rsidRPr="00CF4A2C">
        <w:rPr>
          <w:rFonts w:eastAsia="Calibri"/>
          <w:b/>
        </w:rPr>
        <w:t xml:space="preserve">Table </w:t>
      </w:r>
      <w:r w:rsidR="007B3A52">
        <w:rPr>
          <w:rFonts w:eastAsia="Calibri"/>
          <w:b/>
        </w:rPr>
        <w:t>2</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A17267">
        <w:rPr>
          <w:b/>
          <w:bCs/>
        </w:rPr>
        <w:t>4</w:t>
      </w:r>
      <w:r>
        <w:rPr>
          <w:b/>
          <w:bCs/>
        </w:rPr>
        <w:t xml:space="preserve"> through FY 202</w:t>
      </w:r>
      <w:r w:rsidR="00A17267">
        <w:rPr>
          <w:b/>
          <w:bCs/>
        </w:rPr>
        <w:t>7</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403"/>
        <w:gridCol w:w="37"/>
        <w:gridCol w:w="1409"/>
        <w:gridCol w:w="31"/>
        <w:gridCol w:w="1170"/>
        <w:gridCol w:w="1172"/>
        <w:gridCol w:w="1058"/>
        <w:gridCol w:w="24"/>
        <w:gridCol w:w="1445"/>
      </w:tblGrid>
      <w:tr w:rsidRPr="00E7501F" w:rsidR="004D001B" w:rsidTr="006B29D2" w14:paraId="76653B7D" w14:textId="77777777">
        <w:trPr>
          <w:trHeight w:val="517"/>
          <w:jc w:val="center"/>
        </w:trPr>
        <w:tc>
          <w:tcPr>
            <w:tcW w:w="1052" w:type="pct"/>
            <w:vMerge w:val="restart"/>
            <w:hideMark/>
          </w:tcPr>
          <w:p w:rsidRPr="00E7501F" w:rsidR="00821D7C" w:rsidP="00527465" w:rsidRDefault="004D001B" w14:paraId="59338193" w14:textId="45CF4147">
            <w:pPr>
              <w:rPr>
                <w:b/>
                <w:i/>
                <w:sz w:val="20"/>
                <w:szCs w:val="20"/>
              </w:rPr>
            </w:pPr>
            <w:r>
              <w:rPr>
                <w:b/>
                <w:i/>
                <w:sz w:val="20"/>
                <w:szCs w:val="20"/>
              </w:rPr>
              <w:t>eCQM M</w:t>
            </w:r>
            <w:r w:rsidRPr="00E7501F" w:rsidR="00821D7C">
              <w:rPr>
                <w:b/>
                <w:i/>
                <w:sz w:val="20"/>
                <w:szCs w:val="20"/>
              </w:rPr>
              <w:t xml:space="preserve">easure </w:t>
            </w:r>
            <w:r>
              <w:rPr>
                <w:b/>
                <w:i/>
                <w:sz w:val="20"/>
                <w:szCs w:val="20"/>
              </w:rPr>
              <w:t>Reporting</w:t>
            </w:r>
          </w:p>
        </w:tc>
        <w:tc>
          <w:tcPr>
            <w:tcW w:w="715" w:type="pct"/>
            <w:vMerge w:val="restart"/>
            <w:hideMark/>
          </w:tcPr>
          <w:p w:rsidRPr="00E7501F" w:rsidR="00821D7C" w:rsidP="00527465" w:rsidRDefault="00821D7C"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2"/>
            <w:vMerge w:val="restart"/>
            <w:hideMark/>
          </w:tcPr>
          <w:p w:rsidRPr="00E7501F" w:rsidR="00821D7C" w:rsidP="00527465" w:rsidRDefault="00821D7C" w14:paraId="7516E833" w14:textId="372FD81F">
            <w:pPr>
              <w:rPr>
                <w:b/>
                <w:i/>
                <w:sz w:val="20"/>
                <w:szCs w:val="20"/>
              </w:rPr>
            </w:pPr>
            <w:r w:rsidRPr="00E7501F">
              <w:rPr>
                <w:b/>
                <w:i/>
                <w:sz w:val="20"/>
                <w:szCs w:val="20"/>
              </w:rPr>
              <w:t>Number reporting quarters per year</w:t>
            </w:r>
          </w:p>
        </w:tc>
        <w:tc>
          <w:tcPr>
            <w:tcW w:w="611" w:type="pct"/>
            <w:gridSpan w:val="2"/>
            <w:vMerge w:val="restart"/>
            <w:hideMark/>
          </w:tcPr>
          <w:p w:rsidRPr="00E7501F" w:rsidR="00821D7C" w:rsidP="00527465" w:rsidRDefault="00821D7C" w14:paraId="0AD6D595" w14:textId="77777777">
            <w:pPr>
              <w:rPr>
                <w:b/>
                <w:i/>
                <w:sz w:val="20"/>
                <w:szCs w:val="20"/>
              </w:rPr>
            </w:pPr>
            <w:r w:rsidRPr="00E7501F">
              <w:rPr>
                <w:b/>
                <w:i/>
                <w:sz w:val="20"/>
                <w:szCs w:val="20"/>
              </w:rPr>
              <w:t>Number of hospitals reporting</w:t>
            </w:r>
          </w:p>
        </w:tc>
        <w:tc>
          <w:tcPr>
            <w:tcW w:w="597" w:type="pct"/>
            <w:vMerge w:val="restart"/>
            <w:hideMark/>
          </w:tcPr>
          <w:p w:rsidRPr="00E7501F" w:rsidR="00821D7C" w:rsidP="00527465" w:rsidRDefault="00821D7C"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821D7C" w:rsidP="00527465" w:rsidRDefault="00821D7C" w14:paraId="30E76A3A"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821D7C" w:rsidP="00527465" w:rsidRDefault="004D001B" w14:paraId="38E2F888" w14:textId="571CAF87">
            <w:pPr>
              <w:rPr>
                <w:b/>
                <w:i/>
                <w:sz w:val="20"/>
                <w:szCs w:val="20"/>
              </w:rPr>
            </w:pPr>
            <w:r>
              <w:rPr>
                <w:b/>
                <w:i/>
                <w:sz w:val="20"/>
                <w:szCs w:val="20"/>
              </w:rPr>
              <w:t>Total Annual Hours for all hospitals</w:t>
            </w:r>
          </w:p>
        </w:tc>
      </w:tr>
      <w:tr w:rsidRPr="00E7501F" w:rsidR="004D001B" w:rsidTr="006B29D2" w14:paraId="43F4794A" w14:textId="77777777">
        <w:trPr>
          <w:trHeight w:val="517"/>
          <w:jc w:val="center"/>
        </w:trPr>
        <w:tc>
          <w:tcPr>
            <w:tcW w:w="1052" w:type="pct"/>
            <w:vMerge/>
            <w:hideMark/>
          </w:tcPr>
          <w:p w:rsidRPr="00E7501F" w:rsidR="00821D7C" w:rsidP="00527465" w:rsidRDefault="00821D7C" w14:paraId="24A8328F" w14:textId="77777777">
            <w:pPr>
              <w:rPr>
                <w:sz w:val="20"/>
                <w:szCs w:val="20"/>
              </w:rPr>
            </w:pPr>
          </w:p>
        </w:tc>
        <w:tc>
          <w:tcPr>
            <w:tcW w:w="715" w:type="pct"/>
            <w:vMerge/>
            <w:hideMark/>
          </w:tcPr>
          <w:p w:rsidRPr="00E7501F" w:rsidR="00821D7C" w:rsidP="00527465" w:rsidRDefault="00821D7C" w14:paraId="63A84D12" w14:textId="77777777">
            <w:pPr>
              <w:rPr>
                <w:sz w:val="20"/>
                <w:szCs w:val="20"/>
              </w:rPr>
            </w:pPr>
          </w:p>
        </w:tc>
        <w:tc>
          <w:tcPr>
            <w:tcW w:w="737" w:type="pct"/>
            <w:gridSpan w:val="2"/>
            <w:vMerge/>
            <w:hideMark/>
          </w:tcPr>
          <w:p w:rsidRPr="00E7501F" w:rsidR="00821D7C" w:rsidP="00527465" w:rsidRDefault="00821D7C" w14:paraId="4AA1A36D" w14:textId="77777777">
            <w:pPr>
              <w:rPr>
                <w:sz w:val="20"/>
                <w:szCs w:val="20"/>
              </w:rPr>
            </w:pPr>
          </w:p>
        </w:tc>
        <w:tc>
          <w:tcPr>
            <w:tcW w:w="611" w:type="pct"/>
            <w:gridSpan w:val="2"/>
            <w:vMerge/>
            <w:hideMark/>
          </w:tcPr>
          <w:p w:rsidRPr="00E7501F" w:rsidR="00821D7C" w:rsidP="00527465" w:rsidRDefault="00821D7C" w14:paraId="3607580D" w14:textId="77777777">
            <w:pPr>
              <w:rPr>
                <w:sz w:val="20"/>
                <w:szCs w:val="20"/>
              </w:rPr>
            </w:pPr>
          </w:p>
        </w:tc>
        <w:tc>
          <w:tcPr>
            <w:tcW w:w="597" w:type="pct"/>
            <w:vMerge/>
            <w:hideMark/>
          </w:tcPr>
          <w:p w:rsidRPr="00E7501F" w:rsidR="00821D7C" w:rsidP="00527465" w:rsidRDefault="00821D7C" w14:paraId="52C9C130" w14:textId="77777777">
            <w:pPr>
              <w:rPr>
                <w:sz w:val="20"/>
                <w:szCs w:val="20"/>
              </w:rPr>
            </w:pPr>
          </w:p>
        </w:tc>
        <w:tc>
          <w:tcPr>
            <w:tcW w:w="539" w:type="pct"/>
            <w:vMerge/>
            <w:hideMark/>
          </w:tcPr>
          <w:p w:rsidRPr="00E7501F" w:rsidR="00821D7C" w:rsidP="00527465" w:rsidRDefault="00821D7C" w14:paraId="21053FCE" w14:textId="77777777">
            <w:pPr>
              <w:rPr>
                <w:sz w:val="20"/>
                <w:szCs w:val="20"/>
              </w:rPr>
            </w:pPr>
          </w:p>
        </w:tc>
        <w:tc>
          <w:tcPr>
            <w:tcW w:w="748" w:type="pct"/>
            <w:gridSpan w:val="2"/>
            <w:vMerge/>
            <w:hideMark/>
          </w:tcPr>
          <w:p w:rsidRPr="00E7501F" w:rsidR="00821D7C" w:rsidP="00527465" w:rsidRDefault="00821D7C" w14:paraId="616D94DB" w14:textId="77777777">
            <w:pPr>
              <w:rPr>
                <w:sz w:val="20"/>
                <w:szCs w:val="20"/>
              </w:rPr>
            </w:pPr>
          </w:p>
        </w:tc>
      </w:tr>
      <w:tr w:rsidRPr="00E7501F" w:rsidR="004D001B" w:rsidTr="006B29D2" w14:paraId="106BB118" w14:textId="77777777">
        <w:trPr>
          <w:trHeight w:val="915"/>
          <w:jc w:val="center"/>
        </w:trPr>
        <w:tc>
          <w:tcPr>
            <w:tcW w:w="1052" w:type="pct"/>
            <w:vMerge/>
            <w:hideMark/>
          </w:tcPr>
          <w:p w:rsidRPr="00E7501F" w:rsidR="00821D7C" w:rsidP="00527465" w:rsidRDefault="00821D7C" w14:paraId="14DDDCA9" w14:textId="77777777">
            <w:pPr>
              <w:rPr>
                <w:sz w:val="20"/>
                <w:szCs w:val="20"/>
              </w:rPr>
            </w:pPr>
          </w:p>
        </w:tc>
        <w:tc>
          <w:tcPr>
            <w:tcW w:w="715" w:type="pct"/>
            <w:vMerge/>
            <w:hideMark/>
          </w:tcPr>
          <w:p w:rsidRPr="00E7501F" w:rsidR="00821D7C" w:rsidP="00527465" w:rsidRDefault="00821D7C" w14:paraId="1E66EB88" w14:textId="77777777">
            <w:pPr>
              <w:rPr>
                <w:sz w:val="20"/>
                <w:szCs w:val="20"/>
              </w:rPr>
            </w:pPr>
          </w:p>
        </w:tc>
        <w:tc>
          <w:tcPr>
            <w:tcW w:w="737" w:type="pct"/>
            <w:gridSpan w:val="2"/>
            <w:vMerge/>
            <w:hideMark/>
          </w:tcPr>
          <w:p w:rsidRPr="00E7501F" w:rsidR="00821D7C" w:rsidP="00527465" w:rsidRDefault="00821D7C" w14:paraId="6D66735B" w14:textId="77777777">
            <w:pPr>
              <w:rPr>
                <w:sz w:val="20"/>
                <w:szCs w:val="20"/>
              </w:rPr>
            </w:pPr>
          </w:p>
        </w:tc>
        <w:tc>
          <w:tcPr>
            <w:tcW w:w="611" w:type="pct"/>
            <w:gridSpan w:val="2"/>
            <w:vMerge/>
            <w:hideMark/>
          </w:tcPr>
          <w:p w:rsidRPr="00E7501F" w:rsidR="00821D7C" w:rsidP="00527465" w:rsidRDefault="00821D7C" w14:paraId="0E6457AF" w14:textId="77777777">
            <w:pPr>
              <w:rPr>
                <w:sz w:val="20"/>
                <w:szCs w:val="20"/>
              </w:rPr>
            </w:pPr>
          </w:p>
        </w:tc>
        <w:tc>
          <w:tcPr>
            <w:tcW w:w="597" w:type="pct"/>
            <w:vMerge/>
            <w:hideMark/>
          </w:tcPr>
          <w:p w:rsidRPr="00E7501F" w:rsidR="00821D7C" w:rsidP="00527465" w:rsidRDefault="00821D7C" w14:paraId="3A847E29" w14:textId="77777777">
            <w:pPr>
              <w:rPr>
                <w:sz w:val="20"/>
                <w:szCs w:val="20"/>
              </w:rPr>
            </w:pPr>
          </w:p>
        </w:tc>
        <w:tc>
          <w:tcPr>
            <w:tcW w:w="539" w:type="pct"/>
            <w:vMerge/>
            <w:hideMark/>
          </w:tcPr>
          <w:p w:rsidRPr="00E7501F" w:rsidR="00821D7C" w:rsidP="00527465" w:rsidRDefault="00821D7C" w14:paraId="07E8BD78" w14:textId="77777777">
            <w:pPr>
              <w:rPr>
                <w:sz w:val="20"/>
                <w:szCs w:val="20"/>
              </w:rPr>
            </w:pPr>
          </w:p>
        </w:tc>
        <w:tc>
          <w:tcPr>
            <w:tcW w:w="748" w:type="pct"/>
            <w:gridSpan w:val="2"/>
            <w:vMerge/>
            <w:hideMark/>
          </w:tcPr>
          <w:p w:rsidRPr="00E7501F" w:rsidR="00821D7C" w:rsidP="00527465" w:rsidRDefault="00821D7C" w14:paraId="06B95E84" w14:textId="77777777">
            <w:pPr>
              <w:rPr>
                <w:sz w:val="20"/>
                <w:szCs w:val="20"/>
              </w:rPr>
            </w:pPr>
          </w:p>
        </w:tc>
      </w:tr>
      <w:tr w:rsidRPr="00E7501F" w:rsidR="004D001B" w:rsidTr="006B29D2" w14:paraId="554C203D" w14:textId="77777777">
        <w:trPr>
          <w:trHeight w:val="517"/>
          <w:jc w:val="center"/>
        </w:trPr>
        <w:tc>
          <w:tcPr>
            <w:tcW w:w="1052" w:type="pct"/>
            <w:vMerge/>
            <w:hideMark/>
          </w:tcPr>
          <w:p w:rsidRPr="00E7501F" w:rsidR="00821D7C" w:rsidP="00527465" w:rsidRDefault="00821D7C" w14:paraId="0E758F9B" w14:textId="77777777">
            <w:pPr>
              <w:rPr>
                <w:sz w:val="20"/>
                <w:szCs w:val="20"/>
              </w:rPr>
            </w:pPr>
          </w:p>
        </w:tc>
        <w:tc>
          <w:tcPr>
            <w:tcW w:w="715" w:type="pct"/>
            <w:vMerge/>
            <w:hideMark/>
          </w:tcPr>
          <w:p w:rsidRPr="00E7501F" w:rsidR="00821D7C" w:rsidP="00527465" w:rsidRDefault="00821D7C" w14:paraId="4F12F564" w14:textId="77777777">
            <w:pPr>
              <w:rPr>
                <w:sz w:val="20"/>
                <w:szCs w:val="20"/>
              </w:rPr>
            </w:pPr>
          </w:p>
        </w:tc>
        <w:tc>
          <w:tcPr>
            <w:tcW w:w="737" w:type="pct"/>
            <w:gridSpan w:val="2"/>
            <w:vMerge/>
            <w:hideMark/>
          </w:tcPr>
          <w:p w:rsidRPr="00E7501F" w:rsidR="00821D7C" w:rsidP="00527465" w:rsidRDefault="00821D7C" w14:paraId="255CCD21" w14:textId="77777777">
            <w:pPr>
              <w:rPr>
                <w:sz w:val="20"/>
                <w:szCs w:val="20"/>
              </w:rPr>
            </w:pPr>
          </w:p>
        </w:tc>
        <w:tc>
          <w:tcPr>
            <w:tcW w:w="611" w:type="pct"/>
            <w:gridSpan w:val="2"/>
            <w:vMerge/>
            <w:hideMark/>
          </w:tcPr>
          <w:p w:rsidRPr="00E7501F" w:rsidR="00821D7C" w:rsidP="00527465" w:rsidRDefault="00821D7C" w14:paraId="74362F9F" w14:textId="77777777">
            <w:pPr>
              <w:rPr>
                <w:sz w:val="20"/>
                <w:szCs w:val="20"/>
              </w:rPr>
            </w:pPr>
          </w:p>
        </w:tc>
        <w:tc>
          <w:tcPr>
            <w:tcW w:w="597" w:type="pct"/>
            <w:vMerge/>
            <w:hideMark/>
          </w:tcPr>
          <w:p w:rsidRPr="00E7501F" w:rsidR="00821D7C" w:rsidP="00527465" w:rsidRDefault="00821D7C" w14:paraId="5DCDCF49" w14:textId="77777777">
            <w:pPr>
              <w:rPr>
                <w:sz w:val="20"/>
                <w:szCs w:val="20"/>
              </w:rPr>
            </w:pPr>
          </w:p>
        </w:tc>
        <w:tc>
          <w:tcPr>
            <w:tcW w:w="539" w:type="pct"/>
            <w:vMerge/>
            <w:hideMark/>
          </w:tcPr>
          <w:p w:rsidRPr="00E7501F" w:rsidR="00821D7C" w:rsidP="00527465" w:rsidRDefault="00821D7C" w14:paraId="3B960C58" w14:textId="77777777">
            <w:pPr>
              <w:rPr>
                <w:sz w:val="20"/>
                <w:szCs w:val="20"/>
              </w:rPr>
            </w:pPr>
          </w:p>
        </w:tc>
        <w:tc>
          <w:tcPr>
            <w:tcW w:w="748" w:type="pct"/>
            <w:gridSpan w:val="2"/>
            <w:vMerge/>
            <w:hideMark/>
          </w:tcPr>
          <w:p w:rsidRPr="00E7501F" w:rsidR="00821D7C" w:rsidP="00527465" w:rsidRDefault="00821D7C" w14:paraId="06646A3B" w14:textId="77777777">
            <w:pPr>
              <w:rPr>
                <w:sz w:val="20"/>
                <w:szCs w:val="20"/>
              </w:rPr>
            </w:pPr>
          </w:p>
        </w:tc>
      </w:tr>
      <w:tr w:rsidRPr="00E7501F" w:rsidR="004D001B" w:rsidTr="00CF4A2C" w14:paraId="466EC556" w14:textId="77777777">
        <w:trPr>
          <w:trHeight w:val="179"/>
          <w:jc w:val="center"/>
        </w:trPr>
        <w:tc>
          <w:tcPr>
            <w:tcW w:w="5000" w:type="pct"/>
            <w:gridSpan w:val="10"/>
            <w:noWrap/>
          </w:tcPr>
          <w:p w:rsidRPr="004D001B" w:rsidR="004D001B" w:rsidP="00527465" w:rsidRDefault="004D001B" w14:paraId="37294CA9" w14:textId="7EC24E79">
            <w:pPr>
              <w:rPr>
                <w:b/>
                <w:bCs/>
                <w:sz w:val="20"/>
                <w:szCs w:val="20"/>
              </w:rPr>
            </w:pPr>
            <w:r>
              <w:rPr>
                <w:b/>
                <w:bCs/>
                <w:sz w:val="20"/>
                <w:szCs w:val="20"/>
              </w:rPr>
              <w:t>FY 2024 Payment Determination</w:t>
            </w:r>
          </w:p>
        </w:tc>
      </w:tr>
      <w:tr w:rsidRPr="00E7501F" w:rsidR="004D001B" w:rsidTr="00CF4A2C" w14:paraId="3BB6BA6B" w14:textId="77777777">
        <w:trPr>
          <w:trHeight w:val="179"/>
          <w:jc w:val="center"/>
        </w:trPr>
        <w:tc>
          <w:tcPr>
            <w:tcW w:w="1052" w:type="pct"/>
            <w:noWrap/>
          </w:tcPr>
          <w:p w:rsidR="004D001B" w:rsidP="004D001B" w:rsidRDefault="004D001B" w14:paraId="58BCDD74" w14:textId="49F122E8">
            <w:pPr>
              <w:rPr>
                <w:b/>
                <w:bCs/>
                <w:sz w:val="20"/>
                <w:szCs w:val="20"/>
              </w:rPr>
            </w:pPr>
            <w:r>
              <w:rPr>
                <w:sz w:val="20"/>
                <w:szCs w:val="20"/>
              </w:rPr>
              <w:t>Reporting 4 eCQMs (IPPS Hospitals)</w:t>
            </w:r>
          </w:p>
        </w:tc>
        <w:tc>
          <w:tcPr>
            <w:tcW w:w="734" w:type="pct"/>
            <w:gridSpan w:val="2"/>
          </w:tcPr>
          <w:p w:rsidR="004D001B" w:rsidP="004D001B" w:rsidRDefault="004D001B" w14:paraId="6088A319" w14:textId="42D50755">
            <w:pPr>
              <w:rPr>
                <w:b/>
                <w:bCs/>
                <w:sz w:val="20"/>
                <w:szCs w:val="20"/>
              </w:rPr>
            </w:pPr>
            <w:r>
              <w:rPr>
                <w:sz w:val="20"/>
                <w:szCs w:val="20"/>
              </w:rPr>
              <w:t>40</w:t>
            </w:r>
          </w:p>
        </w:tc>
        <w:tc>
          <w:tcPr>
            <w:tcW w:w="734" w:type="pct"/>
            <w:gridSpan w:val="2"/>
          </w:tcPr>
          <w:p w:rsidRPr="00CF4A2C" w:rsidR="004D001B" w:rsidP="004D001B" w:rsidRDefault="004D001B" w14:paraId="74E5EEDD" w14:textId="06CF6137">
            <w:pPr>
              <w:rPr>
                <w:sz w:val="20"/>
                <w:szCs w:val="20"/>
              </w:rPr>
            </w:pPr>
            <w:r w:rsidRPr="00CF4A2C">
              <w:rPr>
                <w:sz w:val="20"/>
                <w:szCs w:val="20"/>
              </w:rPr>
              <w:t>3</w:t>
            </w:r>
          </w:p>
        </w:tc>
        <w:tc>
          <w:tcPr>
            <w:tcW w:w="596" w:type="pct"/>
          </w:tcPr>
          <w:p w:rsidRPr="00CF4A2C" w:rsidR="004D001B" w:rsidP="004D001B" w:rsidRDefault="004D001B" w14:paraId="34098CFF" w14:textId="0CCABC73">
            <w:pPr>
              <w:rPr>
                <w:sz w:val="20"/>
                <w:szCs w:val="20"/>
              </w:rPr>
            </w:pPr>
            <w:r w:rsidRPr="00CF4A2C">
              <w:rPr>
                <w:sz w:val="20"/>
                <w:szCs w:val="20"/>
              </w:rPr>
              <w:t>3,300</w:t>
            </w:r>
          </w:p>
        </w:tc>
        <w:tc>
          <w:tcPr>
            <w:tcW w:w="597" w:type="pct"/>
          </w:tcPr>
          <w:p w:rsidR="004D001B" w:rsidP="004D001B" w:rsidRDefault="004D001B" w14:paraId="6D72DE16" w14:textId="193EE55F">
            <w:pPr>
              <w:rPr>
                <w:b/>
                <w:bCs/>
                <w:sz w:val="20"/>
                <w:szCs w:val="20"/>
              </w:rPr>
            </w:pPr>
            <w:r>
              <w:rPr>
                <w:sz w:val="20"/>
                <w:szCs w:val="20"/>
              </w:rPr>
              <w:t>1</w:t>
            </w:r>
          </w:p>
        </w:tc>
        <w:tc>
          <w:tcPr>
            <w:tcW w:w="551" w:type="pct"/>
            <w:gridSpan w:val="2"/>
          </w:tcPr>
          <w:p w:rsidRPr="00CF4A2C" w:rsidR="004D001B" w:rsidP="004D001B" w:rsidRDefault="004D001B" w14:paraId="4481BF3A" w14:textId="2EBB5236">
            <w:pPr>
              <w:rPr>
                <w:sz w:val="20"/>
                <w:szCs w:val="20"/>
              </w:rPr>
            </w:pPr>
            <w:r>
              <w:rPr>
                <w:sz w:val="20"/>
                <w:szCs w:val="20"/>
              </w:rPr>
              <w:t>2.0</w:t>
            </w:r>
          </w:p>
        </w:tc>
        <w:tc>
          <w:tcPr>
            <w:tcW w:w="736" w:type="pct"/>
          </w:tcPr>
          <w:p w:rsidRPr="00CF4A2C" w:rsidR="004D001B" w:rsidP="004D001B" w:rsidRDefault="004D001B" w14:paraId="4091FD7F" w14:textId="3F947F27">
            <w:pPr>
              <w:rPr>
                <w:sz w:val="20"/>
                <w:szCs w:val="20"/>
              </w:rPr>
            </w:pPr>
            <w:r>
              <w:rPr>
                <w:sz w:val="20"/>
                <w:szCs w:val="20"/>
              </w:rPr>
              <w:t>6,600</w:t>
            </w:r>
          </w:p>
        </w:tc>
      </w:tr>
      <w:tr w:rsidRPr="00E7501F" w:rsidR="004D001B" w:rsidTr="00CF4A2C" w14:paraId="5249B447" w14:textId="77777777">
        <w:trPr>
          <w:trHeight w:val="179"/>
          <w:jc w:val="center"/>
        </w:trPr>
        <w:tc>
          <w:tcPr>
            <w:tcW w:w="1052" w:type="pct"/>
            <w:noWrap/>
          </w:tcPr>
          <w:p w:rsidR="004D001B" w:rsidP="004D001B" w:rsidRDefault="004D001B" w14:paraId="1CF22C61" w14:textId="77777777">
            <w:pPr>
              <w:rPr>
                <w:sz w:val="20"/>
                <w:szCs w:val="20"/>
              </w:rPr>
            </w:pPr>
            <w:r>
              <w:rPr>
                <w:sz w:val="20"/>
                <w:szCs w:val="20"/>
              </w:rPr>
              <w:t>Reporting 4 eCQMs</w:t>
            </w:r>
          </w:p>
          <w:p w:rsidR="004D001B" w:rsidP="004D001B" w:rsidRDefault="004D001B" w14:paraId="6E130693" w14:textId="119D47ED">
            <w:pPr>
              <w:rPr>
                <w:b/>
                <w:bCs/>
                <w:sz w:val="20"/>
                <w:szCs w:val="20"/>
              </w:rPr>
            </w:pPr>
            <w:r>
              <w:rPr>
                <w:sz w:val="20"/>
                <w:szCs w:val="20"/>
              </w:rPr>
              <w:t>(Non-IPPS Hospitals)</w:t>
            </w:r>
          </w:p>
        </w:tc>
        <w:tc>
          <w:tcPr>
            <w:tcW w:w="734" w:type="pct"/>
            <w:gridSpan w:val="2"/>
          </w:tcPr>
          <w:p w:rsidR="004D001B" w:rsidP="004D001B" w:rsidRDefault="004D001B" w14:paraId="6AF02079" w14:textId="59DD1BE6">
            <w:pPr>
              <w:rPr>
                <w:b/>
                <w:bCs/>
                <w:sz w:val="20"/>
                <w:szCs w:val="20"/>
              </w:rPr>
            </w:pPr>
            <w:r>
              <w:rPr>
                <w:sz w:val="20"/>
                <w:szCs w:val="20"/>
              </w:rPr>
              <w:t>40</w:t>
            </w:r>
          </w:p>
        </w:tc>
        <w:tc>
          <w:tcPr>
            <w:tcW w:w="734" w:type="pct"/>
            <w:gridSpan w:val="2"/>
          </w:tcPr>
          <w:p w:rsidRPr="00CF4A2C" w:rsidR="004D001B" w:rsidP="004D001B" w:rsidRDefault="004D001B" w14:paraId="191AB187" w14:textId="62A7B0E1">
            <w:pPr>
              <w:rPr>
                <w:sz w:val="20"/>
                <w:szCs w:val="20"/>
              </w:rPr>
            </w:pPr>
            <w:r w:rsidRPr="00CF4A2C">
              <w:rPr>
                <w:sz w:val="20"/>
                <w:szCs w:val="20"/>
              </w:rPr>
              <w:t>3</w:t>
            </w:r>
          </w:p>
        </w:tc>
        <w:tc>
          <w:tcPr>
            <w:tcW w:w="596" w:type="pct"/>
          </w:tcPr>
          <w:p w:rsidRPr="00CF4A2C" w:rsidR="004D001B" w:rsidP="004D001B" w:rsidRDefault="004D001B" w14:paraId="30194D5A" w14:textId="4B2DF3DE">
            <w:pPr>
              <w:rPr>
                <w:sz w:val="20"/>
                <w:szCs w:val="20"/>
              </w:rPr>
            </w:pPr>
            <w:r w:rsidRPr="00CF4A2C">
              <w:rPr>
                <w:sz w:val="20"/>
                <w:szCs w:val="20"/>
              </w:rPr>
              <w:t>1,100</w:t>
            </w:r>
          </w:p>
        </w:tc>
        <w:tc>
          <w:tcPr>
            <w:tcW w:w="597" w:type="pct"/>
          </w:tcPr>
          <w:p w:rsidR="004D001B" w:rsidP="004D001B" w:rsidRDefault="004D001B" w14:paraId="55B95035" w14:textId="1F6C0502">
            <w:pPr>
              <w:rPr>
                <w:b/>
                <w:bCs/>
                <w:sz w:val="20"/>
                <w:szCs w:val="20"/>
              </w:rPr>
            </w:pPr>
            <w:r>
              <w:rPr>
                <w:sz w:val="20"/>
                <w:szCs w:val="20"/>
              </w:rPr>
              <w:t>1</w:t>
            </w:r>
          </w:p>
        </w:tc>
        <w:tc>
          <w:tcPr>
            <w:tcW w:w="551" w:type="pct"/>
            <w:gridSpan w:val="2"/>
          </w:tcPr>
          <w:p w:rsidRPr="00CF4A2C" w:rsidR="004D001B" w:rsidP="004D001B" w:rsidRDefault="004D001B" w14:paraId="7A7F45AB" w14:textId="7A3E832B">
            <w:pPr>
              <w:rPr>
                <w:sz w:val="20"/>
                <w:szCs w:val="20"/>
              </w:rPr>
            </w:pPr>
            <w:r>
              <w:rPr>
                <w:sz w:val="20"/>
                <w:szCs w:val="20"/>
              </w:rPr>
              <w:t>2.0</w:t>
            </w:r>
          </w:p>
        </w:tc>
        <w:tc>
          <w:tcPr>
            <w:tcW w:w="736" w:type="pct"/>
          </w:tcPr>
          <w:p w:rsidRPr="00CF4A2C" w:rsidR="004D001B" w:rsidP="004D001B" w:rsidRDefault="004D001B" w14:paraId="7FA0AE3F" w14:textId="0058E7A8">
            <w:pPr>
              <w:rPr>
                <w:sz w:val="20"/>
                <w:szCs w:val="20"/>
              </w:rPr>
            </w:pPr>
            <w:r>
              <w:rPr>
                <w:sz w:val="20"/>
                <w:szCs w:val="20"/>
              </w:rPr>
              <w:t>2,200</w:t>
            </w:r>
          </w:p>
        </w:tc>
      </w:tr>
      <w:tr w:rsidRPr="00E7501F" w:rsidR="004D001B" w:rsidTr="00CF4A2C" w14:paraId="345E3422" w14:textId="77777777">
        <w:trPr>
          <w:trHeight w:val="179"/>
          <w:jc w:val="center"/>
        </w:trPr>
        <w:tc>
          <w:tcPr>
            <w:tcW w:w="3713" w:type="pct"/>
            <w:gridSpan w:val="7"/>
            <w:noWrap/>
          </w:tcPr>
          <w:p w:rsidR="004D001B" w:rsidP="004D001B" w:rsidRDefault="004D001B" w14:paraId="3733D4FB" w14:textId="4F502EF7">
            <w:pPr>
              <w:rPr>
                <w:b/>
                <w:bCs/>
                <w:sz w:val="20"/>
                <w:szCs w:val="20"/>
              </w:rPr>
            </w:pPr>
            <w:r>
              <w:rPr>
                <w:b/>
                <w:bCs/>
                <w:sz w:val="20"/>
                <w:szCs w:val="20"/>
              </w:rPr>
              <w:t>Total Burden Hours</w:t>
            </w:r>
          </w:p>
        </w:tc>
        <w:tc>
          <w:tcPr>
            <w:tcW w:w="551" w:type="pct"/>
            <w:gridSpan w:val="2"/>
          </w:tcPr>
          <w:p w:rsidR="004D001B" w:rsidP="004D001B" w:rsidRDefault="004D001B" w14:paraId="7ADA04C6" w14:textId="3F5E9645">
            <w:pPr>
              <w:rPr>
                <w:b/>
                <w:bCs/>
                <w:sz w:val="20"/>
                <w:szCs w:val="20"/>
              </w:rPr>
            </w:pPr>
          </w:p>
        </w:tc>
        <w:tc>
          <w:tcPr>
            <w:tcW w:w="736" w:type="pct"/>
          </w:tcPr>
          <w:p w:rsidRPr="004D001B" w:rsidR="004D001B" w:rsidP="004D001B" w:rsidRDefault="004D001B" w14:paraId="18F61A5E" w14:textId="76810F7A">
            <w:pPr>
              <w:rPr>
                <w:b/>
                <w:bCs/>
                <w:sz w:val="20"/>
                <w:szCs w:val="20"/>
              </w:rPr>
            </w:pPr>
            <w:r>
              <w:rPr>
                <w:b/>
                <w:bCs/>
                <w:sz w:val="20"/>
                <w:szCs w:val="20"/>
              </w:rPr>
              <w:t>8,800</w:t>
            </w:r>
          </w:p>
        </w:tc>
      </w:tr>
      <w:tr w:rsidRPr="00E7501F" w:rsidR="004D001B" w:rsidTr="00CF4A2C" w14:paraId="6B30857C" w14:textId="77777777">
        <w:trPr>
          <w:trHeight w:val="179"/>
          <w:jc w:val="center"/>
        </w:trPr>
        <w:tc>
          <w:tcPr>
            <w:tcW w:w="4264" w:type="pct"/>
            <w:gridSpan w:val="9"/>
            <w:noWrap/>
          </w:tcPr>
          <w:p w:rsidR="004D001B" w:rsidP="004D001B" w:rsidRDefault="004D001B" w14:paraId="55AA1173" w14:textId="47143A0C">
            <w:pPr>
              <w:rPr>
                <w:b/>
                <w:bCs/>
                <w:sz w:val="20"/>
                <w:szCs w:val="20"/>
              </w:rPr>
            </w:pPr>
            <w:r>
              <w:rPr>
                <w:b/>
                <w:bCs/>
                <w:sz w:val="20"/>
                <w:szCs w:val="20"/>
              </w:rPr>
              <w:t>Total Burden @ Medical Records and Health Information Technician labor rate ($</w:t>
            </w:r>
            <w:r w:rsidR="004C2BE6">
              <w:rPr>
                <w:b/>
                <w:bCs/>
                <w:sz w:val="20"/>
                <w:szCs w:val="20"/>
              </w:rPr>
              <w:t>41.00</w:t>
            </w:r>
            <w:r>
              <w:rPr>
                <w:b/>
                <w:bCs/>
                <w:sz w:val="20"/>
                <w:szCs w:val="20"/>
              </w:rPr>
              <w:t>/hr)</w:t>
            </w:r>
          </w:p>
        </w:tc>
        <w:tc>
          <w:tcPr>
            <w:tcW w:w="736" w:type="pct"/>
          </w:tcPr>
          <w:p w:rsidRPr="004D001B" w:rsidR="004D001B" w:rsidP="004D001B" w:rsidRDefault="004D001B" w14:paraId="786C3B6C" w14:textId="6E03BA5E">
            <w:pPr>
              <w:rPr>
                <w:b/>
                <w:bCs/>
                <w:sz w:val="20"/>
                <w:szCs w:val="20"/>
              </w:rPr>
            </w:pPr>
            <w:r>
              <w:rPr>
                <w:b/>
                <w:bCs/>
                <w:sz w:val="20"/>
                <w:szCs w:val="20"/>
              </w:rPr>
              <w:t>$3</w:t>
            </w:r>
            <w:r w:rsidR="006A64B9">
              <w:rPr>
                <w:b/>
                <w:bCs/>
                <w:sz w:val="20"/>
                <w:szCs w:val="20"/>
              </w:rPr>
              <w:t>60,800</w:t>
            </w:r>
          </w:p>
        </w:tc>
      </w:tr>
      <w:tr w:rsidRPr="00E7501F" w:rsidR="004D001B" w:rsidTr="00CF4A2C" w14:paraId="7A0F9BEC" w14:textId="77777777">
        <w:trPr>
          <w:trHeight w:val="179"/>
          <w:jc w:val="center"/>
        </w:trPr>
        <w:tc>
          <w:tcPr>
            <w:tcW w:w="4264" w:type="pct"/>
            <w:gridSpan w:val="9"/>
            <w:shd w:val="clear" w:color="auto" w:fill="D9D9D9" w:themeFill="background1" w:themeFillShade="D9"/>
            <w:noWrap/>
          </w:tcPr>
          <w:p w:rsidR="004D001B" w:rsidP="004D001B" w:rsidRDefault="004D001B" w14:paraId="28AA0A8F" w14:textId="77777777">
            <w:pPr>
              <w:rPr>
                <w:b/>
                <w:bCs/>
                <w:sz w:val="20"/>
                <w:szCs w:val="20"/>
              </w:rPr>
            </w:pPr>
          </w:p>
        </w:tc>
        <w:tc>
          <w:tcPr>
            <w:tcW w:w="736" w:type="pct"/>
            <w:shd w:val="clear" w:color="auto" w:fill="D9D9D9" w:themeFill="background1" w:themeFillShade="D9"/>
          </w:tcPr>
          <w:p w:rsidR="004D001B" w:rsidP="004D001B" w:rsidRDefault="004D001B" w14:paraId="1E63E9DE" w14:textId="77777777">
            <w:pPr>
              <w:rPr>
                <w:b/>
                <w:bCs/>
                <w:sz w:val="20"/>
                <w:szCs w:val="20"/>
              </w:rPr>
            </w:pPr>
          </w:p>
        </w:tc>
      </w:tr>
      <w:tr w:rsidRPr="00E7501F" w:rsidR="004D001B" w:rsidTr="00CF4A2C" w14:paraId="41285D88" w14:textId="77777777">
        <w:trPr>
          <w:trHeight w:val="179"/>
          <w:jc w:val="center"/>
        </w:trPr>
        <w:tc>
          <w:tcPr>
            <w:tcW w:w="4264" w:type="pct"/>
            <w:gridSpan w:val="9"/>
            <w:noWrap/>
          </w:tcPr>
          <w:p w:rsidR="004D001B" w:rsidP="004D001B" w:rsidRDefault="004D001B" w14:paraId="37DD09B9" w14:textId="7E2CAEEF">
            <w:pPr>
              <w:rPr>
                <w:b/>
                <w:bCs/>
                <w:sz w:val="20"/>
                <w:szCs w:val="20"/>
              </w:rPr>
            </w:pPr>
            <w:r>
              <w:rPr>
                <w:b/>
                <w:bCs/>
                <w:sz w:val="20"/>
                <w:szCs w:val="20"/>
              </w:rPr>
              <w:t xml:space="preserve">FY 2025 </w:t>
            </w:r>
            <w:r w:rsidR="00A17267">
              <w:rPr>
                <w:b/>
                <w:bCs/>
                <w:sz w:val="20"/>
                <w:szCs w:val="20"/>
              </w:rPr>
              <w:t xml:space="preserve">through FY 2027 </w:t>
            </w:r>
            <w:r>
              <w:rPr>
                <w:b/>
                <w:bCs/>
                <w:sz w:val="20"/>
                <w:szCs w:val="20"/>
              </w:rPr>
              <w:t>Payment Determination</w:t>
            </w:r>
            <w:r w:rsidR="00A17267">
              <w:rPr>
                <w:b/>
                <w:bCs/>
                <w:sz w:val="20"/>
                <w:szCs w:val="20"/>
              </w:rPr>
              <w:t xml:space="preserve"> Years</w:t>
            </w:r>
          </w:p>
        </w:tc>
        <w:tc>
          <w:tcPr>
            <w:tcW w:w="736" w:type="pct"/>
          </w:tcPr>
          <w:p w:rsidR="004D001B" w:rsidP="004D001B" w:rsidRDefault="004D001B" w14:paraId="35CAD3B3" w14:textId="77777777">
            <w:pPr>
              <w:rPr>
                <w:b/>
                <w:bCs/>
                <w:sz w:val="20"/>
                <w:szCs w:val="20"/>
              </w:rPr>
            </w:pPr>
          </w:p>
        </w:tc>
      </w:tr>
      <w:tr w:rsidRPr="00E7501F" w:rsidR="00B67DE3" w:rsidTr="00CF4A2C" w14:paraId="27B45876" w14:textId="77777777">
        <w:trPr>
          <w:trHeight w:val="179"/>
          <w:jc w:val="center"/>
        </w:trPr>
        <w:tc>
          <w:tcPr>
            <w:tcW w:w="1052" w:type="pct"/>
            <w:noWrap/>
          </w:tcPr>
          <w:p w:rsidR="004D001B" w:rsidP="004D001B" w:rsidRDefault="004D001B" w14:paraId="118D1EE3" w14:textId="629498A1">
            <w:pPr>
              <w:rPr>
                <w:b/>
                <w:bCs/>
                <w:sz w:val="20"/>
                <w:szCs w:val="20"/>
              </w:rPr>
            </w:pPr>
            <w:r>
              <w:rPr>
                <w:sz w:val="20"/>
                <w:szCs w:val="20"/>
              </w:rPr>
              <w:t>Reporting 4 eCQMs (IPPS Hospitals)</w:t>
            </w:r>
          </w:p>
        </w:tc>
        <w:tc>
          <w:tcPr>
            <w:tcW w:w="734" w:type="pct"/>
            <w:gridSpan w:val="2"/>
          </w:tcPr>
          <w:p w:rsidR="004D001B" w:rsidP="004D001B" w:rsidRDefault="004D001B" w14:paraId="6DE6A548" w14:textId="79B041C2">
            <w:pPr>
              <w:rPr>
                <w:b/>
                <w:bCs/>
                <w:sz w:val="20"/>
                <w:szCs w:val="20"/>
              </w:rPr>
            </w:pPr>
            <w:r>
              <w:rPr>
                <w:sz w:val="20"/>
                <w:szCs w:val="20"/>
              </w:rPr>
              <w:t>40</w:t>
            </w:r>
          </w:p>
        </w:tc>
        <w:tc>
          <w:tcPr>
            <w:tcW w:w="734" w:type="pct"/>
            <w:gridSpan w:val="2"/>
          </w:tcPr>
          <w:p w:rsidRPr="00CF4A2C" w:rsidR="004D001B" w:rsidP="004D001B" w:rsidRDefault="004D001B" w14:paraId="445FAB8C" w14:textId="65C26AF4">
            <w:pPr>
              <w:rPr>
                <w:sz w:val="20"/>
                <w:szCs w:val="20"/>
              </w:rPr>
            </w:pPr>
            <w:r w:rsidRPr="00CF4A2C">
              <w:rPr>
                <w:sz w:val="20"/>
                <w:szCs w:val="20"/>
              </w:rPr>
              <w:t>4</w:t>
            </w:r>
          </w:p>
        </w:tc>
        <w:tc>
          <w:tcPr>
            <w:tcW w:w="596" w:type="pct"/>
          </w:tcPr>
          <w:p w:rsidR="004D001B" w:rsidP="004D001B" w:rsidRDefault="004D001B" w14:paraId="25450562" w14:textId="63A94A4D">
            <w:pPr>
              <w:rPr>
                <w:b/>
                <w:bCs/>
                <w:sz w:val="20"/>
                <w:szCs w:val="20"/>
              </w:rPr>
            </w:pPr>
            <w:r w:rsidRPr="00E7501F">
              <w:rPr>
                <w:sz w:val="20"/>
                <w:szCs w:val="20"/>
              </w:rPr>
              <w:t>3,300</w:t>
            </w:r>
          </w:p>
        </w:tc>
        <w:tc>
          <w:tcPr>
            <w:tcW w:w="597" w:type="pct"/>
          </w:tcPr>
          <w:p w:rsidR="004D001B" w:rsidP="004D001B" w:rsidRDefault="004D001B" w14:paraId="63EC4D2D" w14:textId="70946115">
            <w:pPr>
              <w:rPr>
                <w:b/>
                <w:bCs/>
                <w:sz w:val="20"/>
                <w:szCs w:val="20"/>
              </w:rPr>
            </w:pPr>
            <w:r>
              <w:rPr>
                <w:sz w:val="20"/>
                <w:szCs w:val="20"/>
              </w:rPr>
              <w:t>1</w:t>
            </w:r>
          </w:p>
        </w:tc>
        <w:tc>
          <w:tcPr>
            <w:tcW w:w="551" w:type="pct"/>
            <w:gridSpan w:val="2"/>
          </w:tcPr>
          <w:p w:rsidRPr="00CF4A2C" w:rsidR="004D001B" w:rsidP="004D001B" w:rsidRDefault="004D001B" w14:paraId="4EEAB918" w14:textId="25C20F0B">
            <w:pPr>
              <w:rPr>
                <w:sz w:val="20"/>
                <w:szCs w:val="20"/>
              </w:rPr>
            </w:pPr>
            <w:r w:rsidRPr="00CF4A2C">
              <w:rPr>
                <w:sz w:val="20"/>
                <w:szCs w:val="20"/>
              </w:rPr>
              <w:t>2.67</w:t>
            </w:r>
          </w:p>
        </w:tc>
        <w:tc>
          <w:tcPr>
            <w:tcW w:w="736" w:type="pct"/>
          </w:tcPr>
          <w:p w:rsidRPr="00CF4A2C" w:rsidR="004D001B" w:rsidP="004D001B" w:rsidRDefault="00B67DE3" w14:paraId="1DCB9F8B" w14:textId="5ECDF2F3">
            <w:pPr>
              <w:rPr>
                <w:sz w:val="20"/>
                <w:szCs w:val="20"/>
              </w:rPr>
            </w:pPr>
            <w:r w:rsidRPr="00CF4A2C">
              <w:rPr>
                <w:sz w:val="20"/>
                <w:szCs w:val="20"/>
              </w:rPr>
              <w:t>8,800</w:t>
            </w:r>
          </w:p>
        </w:tc>
      </w:tr>
      <w:tr w:rsidRPr="00E7501F" w:rsidR="00B67DE3" w:rsidTr="00CF4A2C" w14:paraId="1C7944B0" w14:textId="77777777">
        <w:trPr>
          <w:trHeight w:val="179"/>
          <w:jc w:val="center"/>
        </w:trPr>
        <w:tc>
          <w:tcPr>
            <w:tcW w:w="1052" w:type="pct"/>
            <w:noWrap/>
          </w:tcPr>
          <w:p w:rsidR="004D001B" w:rsidP="004D001B" w:rsidRDefault="004D001B" w14:paraId="075D5F2A" w14:textId="77777777">
            <w:pPr>
              <w:rPr>
                <w:sz w:val="20"/>
                <w:szCs w:val="20"/>
              </w:rPr>
            </w:pPr>
            <w:r>
              <w:rPr>
                <w:sz w:val="20"/>
                <w:szCs w:val="20"/>
              </w:rPr>
              <w:t>Reporting 4 eCQMs</w:t>
            </w:r>
          </w:p>
          <w:p w:rsidR="004D001B" w:rsidP="004D001B" w:rsidRDefault="004D001B" w14:paraId="49B2E397" w14:textId="24187D8A">
            <w:pPr>
              <w:rPr>
                <w:b/>
                <w:bCs/>
                <w:sz w:val="20"/>
                <w:szCs w:val="20"/>
              </w:rPr>
            </w:pPr>
            <w:r>
              <w:rPr>
                <w:sz w:val="20"/>
                <w:szCs w:val="20"/>
              </w:rPr>
              <w:t>(Non-IPPS Hospitals)</w:t>
            </w:r>
          </w:p>
        </w:tc>
        <w:tc>
          <w:tcPr>
            <w:tcW w:w="734" w:type="pct"/>
            <w:gridSpan w:val="2"/>
          </w:tcPr>
          <w:p w:rsidR="004D001B" w:rsidP="004D001B" w:rsidRDefault="004D001B" w14:paraId="6ED1ED92" w14:textId="5A94E236">
            <w:pPr>
              <w:rPr>
                <w:b/>
                <w:bCs/>
                <w:sz w:val="20"/>
                <w:szCs w:val="20"/>
              </w:rPr>
            </w:pPr>
            <w:r>
              <w:rPr>
                <w:sz w:val="20"/>
                <w:szCs w:val="20"/>
              </w:rPr>
              <w:t>40</w:t>
            </w:r>
          </w:p>
        </w:tc>
        <w:tc>
          <w:tcPr>
            <w:tcW w:w="734" w:type="pct"/>
            <w:gridSpan w:val="2"/>
          </w:tcPr>
          <w:p w:rsidRPr="00CF4A2C" w:rsidR="004D001B" w:rsidP="004D001B" w:rsidRDefault="004D001B" w14:paraId="0693F274" w14:textId="58F4B6FB">
            <w:pPr>
              <w:rPr>
                <w:sz w:val="20"/>
                <w:szCs w:val="20"/>
              </w:rPr>
            </w:pPr>
            <w:r w:rsidRPr="00CF4A2C">
              <w:rPr>
                <w:sz w:val="20"/>
                <w:szCs w:val="20"/>
              </w:rPr>
              <w:t>4</w:t>
            </w:r>
          </w:p>
        </w:tc>
        <w:tc>
          <w:tcPr>
            <w:tcW w:w="596" w:type="pct"/>
          </w:tcPr>
          <w:p w:rsidR="004D001B" w:rsidP="004D001B" w:rsidRDefault="004D001B" w14:paraId="74C8FBB8" w14:textId="354518EB">
            <w:pPr>
              <w:rPr>
                <w:b/>
                <w:bCs/>
                <w:sz w:val="20"/>
                <w:szCs w:val="20"/>
              </w:rPr>
            </w:pPr>
            <w:r w:rsidRPr="00E7501F">
              <w:rPr>
                <w:sz w:val="20"/>
                <w:szCs w:val="20"/>
              </w:rPr>
              <w:t>1,100</w:t>
            </w:r>
          </w:p>
        </w:tc>
        <w:tc>
          <w:tcPr>
            <w:tcW w:w="597" w:type="pct"/>
          </w:tcPr>
          <w:p w:rsidR="004D001B" w:rsidP="004D001B" w:rsidRDefault="004D001B" w14:paraId="5D6DA8CB" w14:textId="36D9C085">
            <w:pPr>
              <w:rPr>
                <w:b/>
                <w:bCs/>
                <w:sz w:val="20"/>
                <w:szCs w:val="20"/>
              </w:rPr>
            </w:pPr>
            <w:r>
              <w:rPr>
                <w:sz w:val="20"/>
                <w:szCs w:val="20"/>
              </w:rPr>
              <w:t>1</w:t>
            </w:r>
          </w:p>
        </w:tc>
        <w:tc>
          <w:tcPr>
            <w:tcW w:w="551" w:type="pct"/>
            <w:gridSpan w:val="2"/>
          </w:tcPr>
          <w:p w:rsidRPr="00CF4A2C" w:rsidR="004D001B" w:rsidP="004D001B" w:rsidRDefault="004D001B" w14:paraId="40289EF6" w14:textId="1C8E570E">
            <w:pPr>
              <w:rPr>
                <w:sz w:val="20"/>
                <w:szCs w:val="20"/>
              </w:rPr>
            </w:pPr>
            <w:r w:rsidRPr="00CF4A2C">
              <w:rPr>
                <w:sz w:val="20"/>
                <w:szCs w:val="20"/>
              </w:rPr>
              <w:t>2.67</w:t>
            </w:r>
          </w:p>
        </w:tc>
        <w:tc>
          <w:tcPr>
            <w:tcW w:w="736" w:type="pct"/>
          </w:tcPr>
          <w:p w:rsidRPr="00CF4A2C" w:rsidR="004D001B" w:rsidP="004D001B" w:rsidRDefault="00B67DE3" w14:paraId="71672166" w14:textId="4523AEF7">
            <w:pPr>
              <w:rPr>
                <w:sz w:val="20"/>
                <w:szCs w:val="20"/>
              </w:rPr>
            </w:pPr>
            <w:r w:rsidRPr="00CF4A2C">
              <w:rPr>
                <w:sz w:val="20"/>
                <w:szCs w:val="20"/>
              </w:rPr>
              <w:t>2,933.3</w:t>
            </w:r>
          </w:p>
        </w:tc>
      </w:tr>
      <w:tr w:rsidRPr="00E7501F" w:rsidR="00B67DE3" w:rsidTr="00CF4A2C" w14:paraId="45817D97" w14:textId="77777777">
        <w:trPr>
          <w:trHeight w:val="179"/>
          <w:jc w:val="center"/>
        </w:trPr>
        <w:tc>
          <w:tcPr>
            <w:tcW w:w="4264" w:type="pct"/>
            <w:gridSpan w:val="9"/>
            <w:noWrap/>
          </w:tcPr>
          <w:p w:rsidR="00B67DE3" w:rsidP="00B67DE3" w:rsidRDefault="00B67DE3" w14:paraId="3B1F6A90" w14:textId="440F8736">
            <w:pPr>
              <w:rPr>
                <w:b/>
                <w:bCs/>
                <w:sz w:val="20"/>
                <w:szCs w:val="20"/>
              </w:rPr>
            </w:pPr>
            <w:r>
              <w:rPr>
                <w:b/>
                <w:bCs/>
                <w:sz w:val="20"/>
                <w:szCs w:val="20"/>
              </w:rPr>
              <w:t>Total Burden Hours</w:t>
            </w:r>
          </w:p>
        </w:tc>
        <w:tc>
          <w:tcPr>
            <w:tcW w:w="736" w:type="pct"/>
          </w:tcPr>
          <w:p w:rsidR="00B67DE3" w:rsidP="00B67DE3" w:rsidRDefault="00B67DE3" w14:paraId="3F47EDFB" w14:textId="2A31601A">
            <w:pPr>
              <w:rPr>
                <w:b/>
                <w:bCs/>
                <w:sz w:val="20"/>
                <w:szCs w:val="20"/>
              </w:rPr>
            </w:pPr>
            <w:r>
              <w:rPr>
                <w:b/>
                <w:bCs/>
                <w:sz w:val="20"/>
                <w:szCs w:val="20"/>
              </w:rPr>
              <w:t>11,733.3</w:t>
            </w:r>
          </w:p>
        </w:tc>
      </w:tr>
      <w:tr w:rsidRPr="00E7501F" w:rsidR="00B67DE3" w:rsidTr="00CF4A2C" w14:paraId="33E26793" w14:textId="77777777">
        <w:trPr>
          <w:trHeight w:val="179"/>
          <w:jc w:val="center"/>
        </w:trPr>
        <w:tc>
          <w:tcPr>
            <w:tcW w:w="4264" w:type="pct"/>
            <w:gridSpan w:val="9"/>
            <w:noWrap/>
          </w:tcPr>
          <w:p w:rsidR="00B67DE3" w:rsidP="00B67DE3" w:rsidRDefault="00B67DE3" w14:paraId="3BD6A9D6" w14:textId="2011AA73">
            <w:pPr>
              <w:rPr>
                <w:b/>
                <w:bCs/>
                <w:sz w:val="20"/>
                <w:szCs w:val="20"/>
              </w:rPr>
            </w:pPr>
            <w:r>
              <w:rPr>
                <w:b/>
                <w:bCs/>
                <w:sz w:val="20"/>
                <w:szCs w:val="20"/>
              </w:rPr>
              <w:t>Total Burden @ Medical Records and Health Information Technician labor rate ($</w:t>
            </w:r>
            <w:r w:rsidR="00A17267">
              <w:rPr>
                <w:b/>
                <w:bCs/>
                <w:sz w:val="20"/>
                <w:szCs w:val="20"/>
              </w:rPr>
              <w:t>41.00</w:t>
            </w:r>
            <w:r>
              <w:rPr>
                <w:b/>
                <w:bCs/>
                <w:sz w:val="20"/>
                <w:szCs w:val="20"/>
              </w:rPr>
              <w:t>/hr)</w:t>
            </w:r>
          </w:p>
        </w:tc>
        <w:tc>
          <w:tcPr>
            <w:tcW w:w="736" w:type="pct"/>
          </w:tcPr>
          <w:p w:rsidR="00B67DE3" w:rsidP="00B67DE3" w:rsidRDefault="00B67DE3" w14:paraId="353E58D3" w14:textId="60C4D2D2">
            <w:pPr>
              <w:rPr>
                <w:b/>
                <w:bCs/>
                <w:sz w:val="20"/>
                <w:szCs w:val="20"/>
              </w:rPr>
            </w:pPr>
            <w:r>
              <w:rPr>
                <w:b/>
                <w:bCs/>
                <w:sz w:val="20"/>
                <w:szCs w:val="20"/>
              </w:rPr>
              <w:t>$4</w:t>
            </w:r>
            <w:r w:rsidR="006A64B9">
              <w:rPr>
                <w:b/>
                <w:bCs/>
                <w:sz w:val="20"/>
                <w:szCs w:val="20"/>
              </w:rPr>
              <w:t>81,</w:t>
            </w:r>
            <w:r w:rsidR="00A17267">
              <w:rPr>
                <w:b/>
                <w:bCs/>
                <w:sz w:val="20"/>
                <w:szCs w:val="20"/>
              </w:rPr>
              <w:t>067</w:t>
            </w:r>
          </w:p>
        </w:tc>
      </w:tr>
    </w:tbl>
    <w:p w:rsidR="004E4561" w:rsidP="00644086" w:rsidRDefault="004E4561" w14:paraId="1E292686" w14:textId="4A9B83EC">
      <w:pPr>
        <w:rPr>
          <w:rFonts w:eastAsia="Calibri"/>
          <w:bCs/>
        </w:rPr>
      </w:pPr>
    </w:p>
    <w:p w:rsidR="004E4561" w:rsidP="001D3DFE" w:rsidRDefault="001D3DFE" w14:paraId="3FBD0F09" w14:textId="720730A9">
      <w:pPr>
        <w:ind w:left="1440" w:hanging="720"/>
        <w:rPr>
          <w:rFonts w:eastAsia="Calibri"/>
          <w:bCs/>
          <w:i/>
          <w:iCs/>
        </w:rPr>
      </w:pPr>
      <w:r>
        <w:rPr>
          <w:rFonts w:eastAsia="Calibri"/>
          <w:bCs/>
          <w:i/>
          <w:iCs/>
        </w:rPr>
        <w:t>e</w:t>
      </w:r>
      <w:r w:rsidR="004E4561">
        <w:rPr>
          <w:rFonts w:eastAsia="Calibri"/>
          <w:bCs/>
          <w:i/>
          <w:iCs/>
        </w:rPr>
        <w:t xml:space="preserve">. </w:t>
      </w:r>
      <w:r w:rsidR="004E4561">
        <w:rPr>
          <w:rFonts w:eastAsia="Calibri"/>
          <w:bCs/>
          <w:i/>
          <w:iCs/>
        </w:rPr>
        <w:tab/>
      </w:r>
      <w:r w:rsidR="00BA7453">
        <w:rPr>
          <w:rFonts w:eastAsia="Calibri"/>
          <w:bCs/>
          <w:i/>
          <w:iCs/>
        </w:rPr>
        <w:t xml:space="preserve">Maternal Morbidity Structural Measure </w:t>
      </w:r>
      <w:r w:rsidR="00105B1A">
        <w:rPr>
          <w:rFonts w:eastAsia="Calibri"/>
          <w:bCs/>
          <w:i/>
          <w:iCs/>
        </w:rPr>
        <w:t xml:space="preserve">Reporting and Submission Requirements Beginning with the </w:t>
      </w:r>
      <w:r>
        <w:rPr>
          <w:rFonts w:eastAsia="Calibri"/>
          <w:bCs/>
          <w:i/>
          <w:iCs/>
        </w:rPr>
        <w:t>CY 2021 Reporting Period/FY 2023 Payment Determination</w:t>
      </w:r>
    </w:p>
    <w:p w:rsidR="001D3DFE" w:rsidP="001D3DFE" w:rsidRDefault="001D3DFE" w14:paraId="5289DC15" w14:textId="0DCCFD4E">
      <w:pPr>
        <w:rPr>
          <w:rFonts w:eastAsia="Calibri"/>
          <w:bCs/>
          <w:i/>
          <w:iCs/>
        </w:rPr>
      </w:pPr>
    </w:p>
    <w:p w:rsidR="001D3DFE" w:rsidP="009D3F18" w:rsidRDefault="001D3DFE" w14:paraId="0C1E4D7D" w14:textId="038CF085">
      <w:pPr>
        <w:rPr>
          <w:rFonts w:eastAsia="Calibri"/>
          <w:bCs/>
        </w:rPr>
      </w:pPr>
      <w:r>
        <w:rPr>
          <w:rFonts w:eastAsia="Calibri"/>
          <w:bCs/>
        </w:rPr>
        <w:lastRenderedPageBreak/>
        <w:t xml:space="preserve">In the FY 2022 IPPS/LTCH PPS proposed rule, we are </w:t>
      </w:r>
      <w:r w:rsidRPr="009D3F18" w:rsidR="009D3F18">
        <w:rPr>
          <w:rFonts w:eastAsia="Calibri"/>
          <w:bCs/>
        </w:rPr>
        <w:t xml:space="preserve">proposing to adopt the Maternal Morbidity Structural Measure beginning with the CY 2021 reporting period/FY 2023 payment determination.  The shortened data </w:t>
      </w:r>
      <w:r w:rsidR="00FB062E">
        <w:rPr>
          <w:rFonts w:eastAsia="Calibri"/>
          <w:bCs/>
        </w:rPr>
        <w:t>reporting</w:t>
      </w:r>
      <w:r w:rsidRPr="009D3F18" w:rsidR="00FB062E">
        <w:rPr>
          <w:rFonts w:eastAsia="Calibri"/>
          <w:bCs/>
        </w:rPr>
        <w:t xml:space="preserve"> </w:t>
      </w:r>
      <w:r w:rsidRPr="009D3F18" w:rsidR="009D3F18">
        <w:rPr>
          <w:rFonts w:eastAsia="Calibri"/>
          <w:bCs/>
        </w:rPr>
        <w:t>period for the Maternal Morbidity Structural Measure would run from October 1 through December 31, 2021, followed by annual reporting periods for subsequent years.  Reporting on the Maternal Morbidity Structural Measure would involve each hospital responding to a single question using a web-based tool available via the QualityNet Secure Portal (also referred to as the Hospital Quality Reporting (HQR) System) with one of the following response options:  (A) “Yes”; (B) “No”; or (C) “N/A (our hospital does not provide inpatient labor/delivery care).”</w:t>
      </w:r>
    </w:p>
    <w:p w:rsidR="009D3F18" w:rsidP="009D3F18" w:rsidRDefault="009D3F18" w14:paraId="5612F141" w14:textId="2FBE396F">
      <w:pPr>
        <w:rPr>
          <w:rFonts w:eastAsia="Calibri"/>
          <w:bCs/>
        </w:rPr>
      </w:pPr>
    </w:p>
    <w:p w:rsidRPr="009D3F18" w:rsidR="009D3F18" w:rsidP="009D3F18" w:rsidRDefault="009D3F18" w14:paraId="2FAE239A" w14:textId="2677713A">
      <w:pPr>
        <w:rPr>
          <w:rFonts w:eastAsia="Calibri"/>
          <w:bCs/>
        </w:rPr>
      </w:pPr>
      <w:r w:rsidRPr="009D3F18">
        <w:rPr>
          <w:rFonts w:eastAsia="Calibri"/>
          <w:bCs/>
        </w:rPr>
        <w:t xml:space="preserve">If </w:t>
      </w:r>
      <w:r>
        <w:rPr>
          <w:rFonts w:eastAsia="Calibri"/>
          <w:bCs/>
        </w:rPr>
        <w:t>the</w:t>
      </w:r>
      <w:r w:rsidRPr="009D3F18">
        <w:rPr>
          <w:rFonts w:eastAsia="Calibri"/>
          <w:bCs/>
        </w:rPr>
        <w:t xml:space="preserve"> proposal is finalized, hospitals would be required to submit the response on an annual basis during the submission period.  We estimate the information collection burden associated with this proposed structural measure to be no more than five </w:t>
      </w:r>
      <w:r w:rsidRPr="009D3F18">
        <w:rPr>
          <w:rFonts w:eastAsia="Calibri"/>
          <w:bCs/>
        </w:rPr>
        <w:lastRenderedPageBreak/>
        <w:t xml:space="preserve">minutes per hospital per year, as it involves responding to a single question one time per year for a given reporting period.  </w:t>
      </w:r>
      <w:r w:rsidR="00196AED">
        <w:rPr>
          <w:rFonts w:eastAsia="Calibri"/>
          <w:bCs/>
        </w:rPr>
        <w:t>As shown in Table 3, u</w:t>
      </w:r>
      <w:r w:rsidRPr="009D3F18">
        <w:rPr>
          <w:rFonts w:eastAsia="Calibri"/>
          <w:bCs/>
        </w:rPr>
        <w:t>sing the estimate of five minutes (or 0.083 hours) per hospital per year, and the updated wage estimate as described previously, we estimate that this policy will result in a total annual burden increase of 275 hours across all IPPS hospitals (0.083 hours × 3,300 IPPS hospitals) at a cost of $11,275 (275 hours × $41</w:t>
      </w:r>
      <w:r>
        <w:rPr>
          <w:rFonts w:eastAsia="Calibri"/>
          <w:bCs/>
        </w:rPr>
        <w:t>.00/hour</w:t>
      </w:r>
      <w:r w:rsidRPr="009D3F18">
        <w:rPr>
          <w:rFonts w:eastAsia="Calibri"/>
          <w:bCs/>
        </w:rPr>
        <w:t>)</w:t>
      </w:r>
      <w:r>
        <w:rPr>
          <w:rFonts w:eastAsia="Calibri"/>
          <w:bCs/>
        </w:rPr>
        <w:t>.</w:t>
      </w:r>
    </w:p>
    <w:p w:rsidR="00644086" w:rsidP="00644086" w:rsidRDefault="00644086" w14:paraId="1F376256" w14:textId="417E6F9E">
      <w:pPr>
        <w:rPr>
          <w:rFonts w:eastAsia="Calibri"/>
          <w:bCs/>
        </w:rPr>
      </w:pPr>
    </w:p>
    <w:p w:rsidR="00196AED" w:rsidP="00196AED" w:rsidRDefault="00196AED" w14:paraId="7683A003" w14:textId="233603D6">
      <w:pPr>
        <w:jc w:val="center"/>
        <w:rPr>
          <w:rFonts w:eastAsia="Calibri"/>
          <w:bCs/>
        </w:rPr>
      </w:pPr>
      <w:r w:rsidRPr="00E7501F">
        <w:rPr>
          <w:rFonts w:eastAsia="Calibri"/>
          <w:b/>
        </w:rPr>
        <w:t xml:space="preserve">Table </w:t>
      </w:r>
      <w:r>
        <w:rPr>
          <w:rFonts w:eastAsia="Calibri"/>
          <w:b/>
        </w:rPr>
        <w:t>3</w:t>
      </w:r>
      <w:r w:rsidRPr="00E7501F">
        <w:rPr>
          <w:rFonts w:eastAsia="Calibri"/>
          <w:b/>
        </w:rPr>
        <w:t>.</w:t>
      </w:r>
      <w:r>
        <w:rPr>
          <w:rFonts w:eastAsia="Calibri"/>
          <w:bCs/>
        </w:rPr>
        <w:t xml:space="preserve"> </w:t>
      </w:r>
      <w:r>
        <w:rPr>
          <w:rFonts w:eastAsia="Calibri"/>
          <w:b/>
        </w:rPr>
        <w:t>Estimated Burden for the Maternal Morbidity Structural Measure</w:t>
      </w:r>
      <w:r w:rsidRPr="00E7501F">
        <w:rPr>
          <w:b/>
        </w:rPr>
        <w:t xml:space="preserve"> for</w:t>
      </w:r>
      <w:r w:rsidRPr="003158C1">
        <w:rPr>
          <w:b/>
          <w:bCs/>
        </w:rPr>
        <w:t xml:space="preserve"> the FY 202</w:t>
      </w:r>
      <w:r>
        <w:rPr>
          <w:b/>
          <w:bCs/>
        </w:rPr>
        <w:t>3 through FY 2027</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399"/>
        <w:gridCol w:w="41"/>
        <w:gridCol w:w="1405"/>
        <w:gridCol w:w="35"/>
        <w:gridCol w:w="1170"/>
        <w:gridCol w:w="1172"/>
        <w:gridCol w:w="1058"/>
        <w:gridCol w:w="24"/>
        <w:gridCol w:w="1445"/>
      </w:tblGrid>
      <w:tr w:rsidRPr="00E7501F" w:rsidR="00196AED" w:rsidTr="00031D84" w14:paraId="266BCA4C" w14:textId="77777777">
        <w:trPr>
          <w:trHeight w:val="517"/>
          <w:jc w:val="center"/>
        </w:trPr>
        <w:tc>
          <w:tcPr>
            <w:tcW w:w="1052" w:type="pct"/>
            <w:vMerge w:val="restart"/>
            <w:hideMark/>
          </w:tcPr>
          <w:p w:rsidRPr="00E7501F" w:rsidR="00196AED" w:rsidP="00031D84" w:rsidRDefault="002313BA" w14:paraId="08F59107" w14:textId="7174B34D">
            <w:pPr>
              <w:rPr>
                <w:b/>
                <w:i/>
                <w:sz w:val="20"/>
                <w:szCs w:val="20"/>
              </w:rPr>
            </w:pPr>
            <w:r>
              <w:rPr>
                <w:b/>
                <w:i/>
                <w:sz w:val="20"/>
                <w:szCs w:val="20"/>
              </w:rPr>
              <w:t>Maternal Morbidity Structural Measure</w:t>
            </w:r>
          </w:p>
        </w:tc>
        <w:tc>
          <w:tcPr>
            <w:tcW w:w="713" w:type="pct"/>
            <w:vMerge w:val="restart"/>
            <w:hideMark/>
          </w:tcPr>
          <w:p w:rsidRPr="00E7501F" w:rsidR="00196AED" w:rsidP="00031D84" w:rsidRDefault="00196AED" w14:paraId="4FC9733D"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Pr="00E7501F" w:rsidR="00196AED" w:rsidP="00031D84" w:rsidRDefault="00196AED" w14:paraId="7E56BFC0" w14:textId="77777777">
            <w:pPr>
              <w:rPr>
                <w:b/>
                <w:i/>
                <w:sz w:val="20"/>
                <w:szCs w:val="20"/>
              </w:rPr>
            </w:pPr>
            <w:r w:rsidRPr="00E7501F">
              <w:rPr>
                <w:b/>
                <w:i/>
                <w:sz w:val="20"/>
                <w:szCs w:val="20"/>
              </w:rPr>
              <w:t>Number reporting quarters per year</w:t>
            </w:r>
          </w:p>
        </w:tc>
        <w:tc>
          <w:tcPr>
            <w:tcW w:w="614" w:type="pct"/>
            <w:gridSpan w:val="2"/>
            <w:vMerge w:val="restart"/>
            <w:hideMark/>
          </w:tcPr>
          <w:p w:rsidRPr="00E7501F" w:rsidR="00196AED" w:rsidP="00031D84" w:rsidRDefault="00196AED" w14:paraId="61072BB9" w14:textId="77777777">
            <w:pPr>
              <w:rPr>
                <w:b/>
                <w:i/>
                <w:sz w:val="20"/>
                <w:szCs w:val="20"/>
              </w:rPr>
            </w:pPr>
            <w:r w:rsidRPr="00E7501F">
              <w:rPr>
                <w:b/>
                <w:i/>
                <w:sz w:val="20"/>
                <w:szCs w:val="20"/>
              </w:rPr>
              <w:t>Number of hospitals reporting</w:t>
            </w:r>
          </w:p>
        </w:tc>
        <w:tc>
          <w:tcPr>
            <w:tcW w:w="597" w:type="pct"/>
            <w:vMerge w:val="restart"/>
            <w:hideMark/>
          </w:tcPr>
          <w:p w:rsidRPr="00E7501F" w:rsidR="00196AED" w:rsidP="00031D84" w:rsidRDefault="00196AED" w14:paraId="6B254586"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196AED" w:rsidP="00031D84" w:rsidRDefault="00196AED" w14:paraId="0FE92669"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196AED" w:rsidP="00031D84" w:rsidRDefault="00196AED" w14:paraId="7E734004" w14:textId="77777777">
            <w:pPr>
              <w:rPr>
                <w:b/>
                <w:i/>
                <w:sz w:val="20"/>
                <w:szCs w:val="20"/>
              </w:rPr>
            </w:pPr>
            <w:r>
              <w:rPr>
                <w:b/>
                <w:i/>
                <w:sz w:val="20"/>
                <w:szCs w:val="20"/>
              </w:rPr>
              <w:t>Total Annual Hours for all hospitals</w:t>
            </w:r>
          </w:p>
        </w:tc>
      </w:tr>
      <w:tr w:rsidRPr="00E7501F" w:rsidR="00196AED" w:rsidTr="00031D84" w14:paraId="354893E4" w14:textId="77777777">
        <w:trPr>
          <w:trHeight w:val="517"/>
          <w:jc w:val="center"/>
        </w:trPr>
        <w:tc>
          <w:tcPr>
            <w:tcW w:w="1052" w:type="pct"/>
            <w:vMerge/>
            <w:hideMark/>
          </w:tcPr>
          <w:p w:rsidRPr="00E7501F" w:rsidR="00196AED" w:rsidP="00031D84" w:rsidRDefault="00196AED" w14:paraId="103C8E5E" w14:textId="77777777">
            <w:pPr>
              <w:rPr>
                <w:sz w:val="20"/>
                <w:szCs w:val="20"/>
              </w:rPr>
            </w:pPr>
          </w:p>
        </w:tc>
        <w:tc>
          <w:tcPr>
            <w:tcW w:w="713" w:type="pct"/>
            <w:vMerge/>
            <w:hideMark/>
          </w:tcPr>
          <w:p w:rsidRPr="00E7501F" w:rsidR="00196AED" w:rsidP="00031D84" w:rsidRDefault="00196AED" w14:paraId="7E2E6DEF" w14:textId="77777777">
            <w:pPr>
              <w:rPr>
                <w:sz w:val="20"/>
                <w:szCs w:val="20"/>
              </w:rPr>
            </w:pPr>
          </w:p>
        </w:tc>
        <w:tc>
          <w:tcPr>
            <w:tcW w:w="737" w:type="pct"/>
            <w:gridSpan w:val="2"/>
            <w:vMerge/>
            <w:hideMark/>
          </w:tcPr>
          <w:p w:rsidRPr="00E7501F" w:rsidR="00196AED" w:rsidP="00031D84" w:rsidRDefault="00196AED" w14:paraId="563C5618" w14:textId="77777777">
            <w:pPr>
              <w:rPr>
                <w:sz w:val="20"/>
                <w:szCs w:val="20"/>
              </w:rPr>
            </w:pPr>
          </w:p>
        </w:tc>
        <w:tc>
          <w:tcPr>
            <w:tcW w:w="614" w:type="pct"/>
            <w:gridSpan w:val="2"/>
            <w:vMerge/>
            <w:hideMark/>
          </w:tcPr>
          <w:p w:rsidRPr="00E7501F" w:rsidR="00196AED" w:rsidP="00031D84" w:rsidRDefault="00196AED" w14:paraId="63BFC2B0" w14:textId="77777777">
            <w:pPr>
              <w:rPr>
                <w:sz w:val="20"/>
                <w:szCs w:val="20"/>
              </w:rPr>
            </w:pPr>
          </w:p>
        </w:tc>
        <w:tc>
          <w:tcPr>
            <w:tcW w:w="597" w:type="pct"/>
            <w:vMerge/>
            <w:hideMark/>
          </w:tcPr>
          <w:p w:rsidRPr="00E7501F" w:rsidR="00196AED" w:rsidP="00031D84" w:rsidRDefault="00196AED" w14:paraId="4E9CD053" w14:textId="77777777">
            <w:pPr>
              <w:rPr>
                <w:sz w:val="20"/>
                <w:szCs w:val="20"/>
              </w:rPr>
            </w:pPr>
          </w:p>
        </w:tc>
        <w:tc>
          <w:tcPr>
            <w:tcW w:w="539" w:type="pct"/>
            <w:vMerge/>
            <w:hideMark/>
          </w:tcPr>
          <w:p w:rsidRPr="00E7501F" w:rsidR="00196AED" w:rsidP="00031D84" w:rsidRDefault="00196AED" w14:paraId="70F0D9B0" w14:textId="77777777">
            <w:pPr>
              <w:rPr>
                <w:sz w:val="20"/>
                <w:szCs w:val="20"/>
              </w:rPr>
            </w:pPr>
          </w:p>
        </w:tc>
        <w:tc>
          <w:tcPr>
            <w:tcW w:w="748" w:type="pct"/>
            <w:gridSpan w:val="2"/>
            <w:vMerge/>
            <w:hideMark/>
          </w:tcPr>
          <w:p w:rsidRPr="00E7501F" w:rsidR="00196AED" w:rsidP="00031D84" w:rsidRDefault="00196AED" w14:paraId="62DC3776" w14:textId="77777777">
            <w:pPr>
              <w:rPr>
                <w:sz w:val="20"/>
                <w:szCs w:val="20"/>
              </w:rPr>
            </w:pPr>
          </w:p>
        </w:tc>
      </w:tr>
      <w:tr w:rsidRPr="00E7501F" w:rsidR="00196AED" w:rsidTr="00031D84" w14:paraId="63154C97" w14:textId="77777777">
        <w:trPr>
          <w:trHeight w:val="915"/>
          <w:jc w:val="center"/>
        </w:trPr>
        <w:tc>
          <w:tcPr>
            <w:tcW w:w="1052" w:type="pct"/>
            <w:vMerge/>
            <w:hideMark/>
          </w:tcPr>
          <w:p w:rsidRPr="00E7501F" w:rsidR="00196AED" w:rsidP="00031D84" w:rsidRDefault="00196AED" w14:paraId="3C5E6C7E" w14:textId="77777777">
            <w:pPr>
              <w:rPr>
                <w:sz w:val="20"/>
                <w:szCs w:val="20"/>
              </w:rPr>
            </w:pPr>
          </w:p>
        </w:tc>
        <w:tc>
          <w:tcPr>
            <w:tcW w:w="713" w:type="pct"/>
            <w:vMerge/>
            <w:hideMark/>
          </w:tcPr>
          <w:p w:rsidRPr="00E7501F" w:rsidR="00196AED" w:rsidP="00031D84" w:rsidRDefault="00196AED" w14:paraId="0D74EF60" w14:textId="77777777">
            <w:pPr>
              <w:rPr>
                <w:sz w:val="20"/>
                <w:szCs w:val="20"/>
              </w:rPr>
            </w:pPr>
          </w:p>
        </w:tc>
        <w:tc>
          <w:tcPr>
            <w:tcW w:w="737" w:type="pct"/>
            <w:gridSpan w:val="2"/>
            <w:vMerge/>
            <w:hideMark/>
          </w:tcPr>
          <w:p w:rsidRPr="00E7501F" w:rsidR="00196AED" w:rsidP="00031D84" w:rsidRDefault="00196AED" w14:paraId="5A0FE1EE" w14:textId="77777777">
            <w:pPr>
              <w:rPr>
                <w:sz w:val="20"/>
                <w:szCs w:val="20"/>
              </w:rPr>
            </w:pPr>
          </w:p>
        </w:tc>
        <w:tc>
          <w:tcPr>
            <w:tcW w:w="614" w:type="pct"/>
            <w:gridSpan w:val="2"/>
            <w:vMerge/>
            <w:hideMark/>
          </w:tcPr>
          <w:p w:rsidRPr="00E7501F" w:rsidR="00196AED" w:rsidP="00031D84" w:rsidRDefault="00196AED" w14:paraId="2E5B602C" w14:textId="77777777">
            <w:pPr>
              <w:rPr>
                <w:sz w:val="20"/>
                <w:szCs w:val="20"/>
              </w:rPr>
            </w:pPr>
          </w:p>
        </w:tc>
        <w:tc>
          <w:tcPr>
            <w:tcW w:w="597" w:type="pct"/>
            <w:vMerge/>
            <w:hideMark/>
          </w:tcPr>
          <w:p w:rsidRPr="00E7501F" w:rsidR="00196AED" w:rsidP="00031D84" w:rsidRDefault="00196AED" w14:paraId="0285435E" w14:textId="77777777">
            <w:pPr>
              <w:rPr>
                <w:sz w:val="20"/>
                <w:szCs w:val="20"/>
              </w:rPr>
            </w:pPr>
          </w:p>
        </w:tc>
        <w:tc>
          <w:tcPr>
            <w:tcW w:w="539" w:type="pct"/>
            <w:vMerge/>
            <w:hideMark/>
          </w:tcPr>
          <w:p w:rsidRPr="00E7501F" w:rsidR="00196AED" w:rsidP="00031D84" w:rsidRDefault="00196AED" w14:paraId="4D761649" w14:textId="77777777">
            <w:pPr>
              <w:rPr>
                <w:sz w:val="20"/>
                <w:szCs w:val="20"/>
              </w:rPr>
            </w:pPr>
          </w:p>
        </w:tc>
        <w:tc>
          <w:tcPr>
            <w:tcW w:w="748" w:type="pct"/>
            <w:gridSpan w:val="2"/>
            <w:vMerge/>
            <w:hideMark/>
          </w:tcPr>
          <w:p w:rsidRPr="00E7501F" w:rsidR="00196AED" w:rsidP="00031D84" w:rsidRDefault="00196AED" w14:paraId="4641BDA5" w14:textId="77777777">
            <w:pPr>
              <w:rPr>
                <w:sz w:val="20"/>
                <w:szCs w:val="20"/>
              </w:rPr>
            </w:pPr>
          </w:p>
        </w:tc>
      </w:tr>
      <w:tr w:rsidRPr="00E7501F" w:rsidR="00196AED" w:rsidTr="00031D84" w14:paraId="1E6BDCDD" w14:textId="77777777">
        <w:trPr>
          <w:trHeight w:val="517"/>
          <w:jc w:val="center"/>
        </w:trPr>
        <w:tc>
          <w:tcPr>
            <w:tcW w:w="1052" w:type="pct"/>
            <w:vMerge/>
            <w:hideMark/>
          </w:tcPr>
          <w:p w:rsidRPr="00E7501F" w:rsidR="00196AED" w:rsidP="00031D84" w:rsidRDefault="00196AED" w14:paraId="43281B0A" w14:textId="77777777">
            <w:pPr>
              <w:rPr>
                <w:sz w:val="20"/>
                <w:szCs w:val="20"/>
              </w:rPr>
            </w:pPr>
          </w:p>
        </w:tc>
        <w:tc>
          <w:tcPr>
            <w:tcW w:w="713" w:type="pct"/>
            <w:vMerge/>
            <w:hideMark/>
          </w:tcPr>
          <w:p w:rsidRPr="00E7501F" w:rsidR="00196AED" w:rsidP="00031D84" w:rsidRDefault="00196AED" w14:paraId="74A234D5" w14:textId="77777777">
            <w:pPr>
              <w:rPr>
                <w:sz w:val="20"/>
                <w:szCs w:val="20"/>
              </w:rPr>
            </w:pPr>
          </w:p>
        </w:tc>
        <w:tc>
          <w:tcPr>
            <w:tcW w:w="737" w:type="pct"/>
            <w:gridSpan w:val="2"/>
            <w:vMerge/>
            <w:hideMark/>
          </w:tcPr>
          <w:p w:rsidRPr="00E7501F" w:rsidR="00196AED" w:rsidP="00031D84" w:rsidRDefault="00196AED" w14:paraId="0DD1C64B" w14:textId="77777777">
            <w:pPr>
              <w:rPr>
                <w:sz w:val="20"/>
                <w:szCs w:val="20"/>
              </w:rPr>
            </w:pPr>
          </w:p>
        </w:tc>
        <w:tc>
          <w:tcPr>
            <w:tcW w:w="614" w:type="pct"/>
            <w:gridSpan w:val="2"/>
            <w:vMerge/>
            <w:hideMark/>
          </w:tcPr>
          <w:p w:rsidRPr="00E7501F" w:rsidR="00196AED" w:rsidP="00031D84" w:rsidRDefault="00196AED" w14:paraId="43B0E8EA" w14:textId="77777777">
            <w:pPr>
              <w:rPr>
                <w:sz w:val="20"/>
                <w:szCs w:val="20"/>
              </w:rPr>
            </w:pPr>
          </w:p>
        </w:tc>
        <w:tc>
          <w:tcPr>
            <w:tcW w:w="597" w:type="pct"/>
            <w:vMerge/>
            <w:hideMark/>
          </w:tcPr>
          <w:p w:rsidRPr="00E7501F" w:rsidR="00196AED" w:rsidP="00031D84" w:rsidRDefault="00196AED" w14:paraId="74E41F4A" w14:textId="77777777">
            <w:pPr>
              <w:rPr>
                <w:sz w:val="20"/>
                <w:szCs w:val="20"/>
              </w:rPr>
            </w:pPr>
          </w:p>
        </w:tc>
        <w:tc>
          <w:tcPr>
            <w:tcW w:w="539" w:type="pct"/>
            <w:vMerge/>
            <w:hideMark/>
          </w:tcPr>
          <w:p w:rsidRPr="00E7501F" w:rsidR="00196AED" w:rsidP="00031D84" w:rsidRDefault="00196AED" w14:paraId="6E914241" w14:textId="77777777">
            <w:pPr>
              <w:rPr>
                <w:sz w:val="20"/>
                <w:szCs w:val="20"/>
              </w:rPr>
            </w:pPr>
          </w:p>
        </w:tc>
        <w:tc>
          <w:tcPr>
            <w:tcW w:w="748" w:type="pct"/>
            <w:gridSpan w:val="2"/>
            <w:vMerge/>
            <w:hideMark/>
          </w:tcPr>
          <w:p w:rsidRPr="00E7501F" w:rsidR="00196AED" w:rsidP="00031D84" w:rsidRDefault="00196AED" w14:paraId="55A7B8DD" w14:textId="77777777">
            <w:pPr>
              <w:rPr>
                <w:sz w:val="20"/>
                <w:szCs w:val="20"/>
              </w:rPr>
            </w:pPr>
          </w:p>
        </w:tc>
      </w:tr>
      <w:tr w:rsidRPr="00E7501F" w:rsidR="00196AED" w:rsidTr="00031D84" w14:paraId="73C4E769" w14:textId="77777777">
        <w:trPr>
          <w:trHeight w:val="179"/>
          <w:jc w:val="center"/>
        </w:trPr>
        <w:tc>
          <w:tcPr>
            <w:tcW w:w="5000" w:type="pct"/>
            <w:gridSpan w:val="10"/>
            <w:noWrap/>
          </w:tcPr>
          <w:p w:rsidRPr="00E7501F" w:rsidR="00196AED" w:rsidP="00031D84" w:rsidRDefault="00196AED" w14:paraId="2B04D750" w14:textId="2C8F5DB5">
            <w:pPr>
              <w:rPr>
                <w:b/>
                <w:bCs/>
                <w:sz w:val="20"/>
                <w:szCs w:val="20"/>
              </w:rPr>
            </w:pPr>
            <w:r>
              <w:rPr>
                <w:b/>
                <w:bCs/>
                <w:sz w:val="20"/>
                <w:szCs w:val="20"/>
              </w:rPr>
              <w:t>FY 2023 through FY 2027 Payment Determination Years</w:t>
            </w:r>
          </w:p>
        </w:tc>
      </w:tr>
      <w:tr w:rsidRPr="00E7501F" w:rsidR="00196AED" w:rsidTr="00031D84" w14:paraId="1EACA377" w14:textId="77777777">
        <w:trPr>
          <w:trHeight w:val="179"/>
          <w:jc w:val="center"/>
        </w:trPr>
        <w:tc>
          <w:tcPr>
            <w:tcW w:w="1052" w:type="pct"/>
            <w:noWrap/>
          </w:tcPr>
          <w:p w:rsidR="00196AED" w:rsidP="00031D84" w:rsidRDefault="00196AED" w14:paraId="63EE8EB2" w14:textId="18F45DCE">
            <w:pPr>
              <w:rPr>
                <w:b/>
                <w:bCs/>
                <w:sz w:val="20"/>
                <w:szCs w:val="20"/>
              </w:rPr>
            </w:pPr>
            <w:r>
              <w:rPr>
                <w:sz w:val="20"/>
                <w:szCs w:val="20"/>
              </w:rPr>
              <w:lastRenderedPageBreak/>
              <w:t>IPPS Hospitals</w:t>
            </w:r>
          </w:p>
        </w:tc>
        <w:tc>
          <w:tcPr>
            <w:tcW w:w="734" w:type="pct"/>
            <w:gridSpan w:val="2"/>
          </w:tcPr>
          <w:p w:rsidRPr="006E265D" w:rsidR="00196AED" w:rsidP="00031D84" w:rsidRDefault="00196AED" w14:paraId="51E51DB3" w14:textId="15FCC3CE">
            <w:pPr>
              <w:rPr>
                <w:sz w:val="20"/>
                <w:szCs w:val="20"/>
              </w:rPr>
            </w:pPr>
            <w:r>
              <w:rPr>
                <w:sz w:val="20"/>
                <w:szCs w:val="20"/>
              </w:rPr>
              <w:t>5</w:t>
            </w:r>
          </w:p>
        </w:tc>
        <w:tc>
          <w:tcPr>
            <w:tcW w:w="734" w:type="pct"/>
            <w:gridSpan w:val="2"/>
          </w:tcPr>
          <w:p w:rsidRPr="000E3742" w:rsidR="00196AED" w:rsidP="00031D84" w:rsidRDefault="00196AED" w14:paraId="5DB15077" w14:textId="1310939F">
            <w:pPr>
              <w:rPr>
                <w:sz w:val="20"/>
                <w:szCs w:val="20"/>
              </w:rPr>
            </w:pPr>
            <w:r>
              <w:rPr>
                <w:sz w:val="20"/>
                <w:szCs w:val="20"/>
              </w:rPr>
              <w:t>1</w:t>
            </w:r>
          </w:p>
        </w:tc>
        <w:tc>
          <w:tcPr>
            <w:tcW w:w="596" w:type="pct"/>
          </w:tcPr>
          <w:p w:rsidRPr="000E3742" w:rsidR="00196AED" w:rsidP="00031D84" w:rsidRDefault="00196AED" w14:paraId="7668C968" w14:textId="06D44EC3">
            <w:pPr>
              <w:rPr>
                <w:sz w:val="20"/>
                <w:szCs w:val="20"/>
              </w:rPr>
            </w:pPr>
            <w:r>
              <w:rPr>
                <w:sz w:val="20"/>
                <w:szCs w:val="20"/>
              </w:rPr>
              <w:t>3,300</w:t>
            </w:r>
          </w:p>
        </w:tc>
        <w:tc>
          <w:tcPr>
            <w:tcW w:w="597" w:type="pct"/>
          </w:tcPr>
          <w:p w:rsidRPr="006E265D" w:rsidR="00196AED" w:rsidP="00031D84" w:rsidRDefault="005C616C" w14:paraId="2D03955E" w14:textId="7FFB9AB8">
            <w:pPr>
              <w:rPr>
                <w:sz w:val="20"/>
                <w:szCs w:val="20"/>
              </w:rPr>
            </w:pPr>
            <w:r>
              <w:rPr>
                <w:sz w:val="20"/>
                <w:szCs w:val="20"/>
              </w:rPr>
              <w:t>1</w:t>
            </w:r>
          </w:p>
        </w:tc>
        <w:tc>
          <w:tcPr>
            <w:tcW w:w="551" w:type="pct"/>
            <w:gridSpan w:val="2"/>
          </w:tcPr>
          <w:p w:rsidRPr="00E7501F" w:rsidR="00196AED" w:rsidP="00031D84" w:rsidRDefault="005C616C" w14:paraId="7D85F0EA" w14:textId="01DE0866">
            <w:pPr>
              <w:rPr>
                <w:sz w:val="20"/>
                <w:szCs w:val="20"/>
              </w:rPr>
            </w:pPr>
            <w:r>
              <w:rPr>
                <w:sz w:val="20"/>
                <w:szCs w:val="20"/>
              </w:rPr>
              <w:t>0.08</w:t>
            </w:r>
          </w:p>
        </w:tc>
        <w:tc>
          <w:tcPr>
            <w:tcW w:w="736" w:type="pct"/>
          </w:tcPr>
          <w:p w:rsidRPr="00E7501F" w:rsidR="00196AED" w:rsidP="00031D84" w:rsidRDefault="005C616C" w14:paraId="167842F0" w14:textId="6572011D">
            <w:pPr>
              <w:rPr>
                <w:sz w:val="20"/>
                <w:szCs w:val="20"/>
              </w:rPr>
            </w:pPr>
            <w:r>
              <w:rPr>
                <w:sz w:val="20"/>
                <w:szCs w:val="20"/>
              </w:rPr>
              <w:t>275</w:t>
            </w:r>
          </w:p>
        </w:tc>
      </w:tr>
      <w:tr w:rsidRPr="00E7501F" w:rsidR="00196AED" w:rsidTr="00031D84" w14:paraId="011641E8" w14:textId="77777777">
        <w:trPr>
          <w:trHeight w:val="179"/>
          <w:jc w:val="center"/>
        </w:trPr>
        <w:tc>
          <w:tcPr>
            <w:tcW w:w="1052" w:type="pct"/>
            <w:noWrap/>
          </w:tcPr>
          <w:p w:rsidR="00196AED" w:rsidP="00031D84" w:rsidRDefault="00196AED" w14:paraId="53F32E3B" w14:textId="1DB4FB65">
            <w:pPr>
              <w:rPr>
                <w:sz w:val="20"/>
                <w:szCs w:val="20"/>
              </w:rPr>
            </w:pPr>
            <w:r>
              <w:rPr>
                <w:sz w:val="20"/>
                <w:szCs w:val="20"/>
              </w:rPr>
              <w:t>Non-IPPS Hospitals</w:t>
            </w:r>
          </w:p>
        </w:tc>
        <w:tc>
          <w:tcPr>
            <w:tcW w:w="734" w:type="pct"/>
            <w:gridSpan w:val="2"/>
          </w:tcPr>
          <w:p w:rsidRPr="006E265D" w:rsidR="00196AED" w:rsidP="00031D84" w:rsidRDefault="00196AED" w14:paraId="33416BEB" w14:textId="1CF07920">
            <w:pPr>
              <w:rPr>
                <w:sz w:val="20"/>
                <w:szCs w:val="20"/>
              </w:rPr>
            </w:pPr>
            <w:r>
              <w:rPr>
                <w:sz w:val="20"/>
                <w:szCs w:val="20"/>
              </w:rPr>
              <w:t>5</w:t>
            </w:r>
          </w:p>
        </w:tc>
        <w:tc>
          <w:tcPr>
            <w:tcW w:w="734" w:type="pct"/>
            <w:gridSpan w:val="2"/>
          </w:tcPr>
          <w:p w:rsidRPr="000E3742" w:rsidR="00196AED" w:rsidP="00031D84" w:rsidRDefault="00196AED" w14:paraId="6FD5F215" w14:textId="7DFBE4F1">
            <w:pPr>
              <w:rPr>
                <w:sz w:val="20"/>
                <w:szCs w:val="20"/>
              </w:rPr>
            </w:pPr>
            <w:r>
              <w:rPr>
                <w:sz w:val="20"/>
                <w:szCs w:val="20"/>
              </w:rPr>
              <w:t>1</w:t>
            </w:r>
          </w:p>
        </w:tc>
        <w:tc>
          <w:tcPr>
            <w:tcW w:w="596" w:type="pct"/>
          </w:tcPr>
          <w:p w:rsidRPr="000E3742" w:rsidR="00196AED" w:rsidP="00031D84" w:rsidRDefault="00196AED" w14:paraId="7DB4F60D" w14:textId="3619E9B3">
            <w:pPr>
              <w:rPr>
                <w:sz w:val="20"/>
                <w:szCs w:val="20"/>
              </w:rPr>
            </w:pPr>
            <w:r>
              <w:rPr>
                <w:sz w:val="20"/>
                <w:szCs w:val="20"/>
              </w:rPr>
              <w:t>1,100</w:t>
            </w:r>
          </w:p>
        </w:tc>
        <w:tc>
          <w:tcPr>
            <w:tcW w:w="597" w:type="pct"/>
          </w:tcPr>
          <w:p w:rsidRPr="006E265D" w:rsidR="00196AED" w:rsidP="00031D84" w:rsidRDefault="005C616C" w14:paraId="22505C9E" w14:textId="726B89D7">
            <w:pPr>
              <w:rPr>
                <w:sz w:val="20"/>
                <w:szCs w:val="20"/>
              </w:rPr>
            </w:pPr>
            <w:r>
              <w:rPr>
                <w:sz w:val="20"/>
                <w:szCs w:val="20"/>
              </w:rPr>
              <w:t>1</w:t>
            </w:r>
          </w:p>
        </w:tc>
        <w:tc>
          <w:tcPr>
            <w:tcW w:w="551" w:type="pct"/>
            <w:gridSpan w:val="2"/>
          </w:tcPr>
          <w:p w:rsidR="00196AED" w:rsidP="00031D84" w:rsidRDefault="005C616C" w14:paraId="7FFDD1AA" w14:textId="18A5F035">
            <w:pPr>
              <w:rPr>
                <w:sz w:val="20"/>
                <w:szCs w:val="20"/>
              </w:rPr>
            </w:pPr>
            <w:r>
              <w:rPr>
                <w:sz w:val="20"/>
                <w:szCs w:val="20"/>
              </w:rPr>
              <w:t>0.08</w:t>
            </w:r>
          </w:p>
        </w:tc>
        <w:tc>
          <w:tcPr>
            <w:tcW w:w="736" w:type="pct"/>
          </w:tcPr>
          <w:p w:rsidR="00196AED" w:rsidP="00031D84" w:rsidRDefault="005C616C" w14:paraId="476176C5" w14:textId="112F06E5">
            <w:pPr>
              <w:rPr>
                <w:sz w:val="20"/>
                <w:szCs w:val="20"/>
              </w:rPr>
            </w:pPr>
            <w:r>
              <w:rPr>
                <w:sz w:val="20"/>
                <w:szCs w:val="20"/>
              </w:rPr>
              <w:t>91.7</w:t>
            </w:r>
          </w:p>
        </w:tc>
      </w:tr>
      <w:tr w:rsidRPr="00E7501F" w:rsidR="007514CE" w:rsidTr="00031D84" w14:paraId="12F62149" w14:textId="77777777">
        <w:trPr>
          <w:trHeight w:val="179"/>
          <w:jc w:val="center"/>
        </w:trPr>
        <w:tc>
          <w:tcPr>
            <w:tcW w:w="4264" w:type="pct"/>
            <w:gridSpan w:val="9"/>
            <w:noWrap/>
          </w:tcPr>
          <w:p w:rsidR="007514CE" w:rsidP="00031D84" w:rsidRDefault="007514CE" w14:paraId="144CEFBB" w14:textId="2BBDE4DF">
            <w:pPr>
              <w:rPr>
                <w:b/>
                <w:bCs/>
                <w:sz w:val="20"/>
                <w:szCs w:val="20"/>
              </w:rPr>
            </w:pPr>
            <w:r>
              <w:rPr>
                <w:b/>
                <w:bCs/>
                <w:sz w:val="20"/>
                <w:szCs w:val="20"/>
              </w:rPr>
              <w:t>Total Burden Hours</w:t>
            </w:r>
          </w:p>
        </w:tc>
        <w:tc>
          <w:tcPr>
            <w:tcW w:w="736" w:type="pct"/>
          </w:tcPr>
          <w:p w:rsidR="007514CE" w:rsidP="00031D84" w:rsidRDefault="00710F45" w14:paraId="6695915A" w14:textId="31D2B1E0">
            <w:pPr>
              <w:rPr>
                <w:b/>
                <w:bCs/>
                <w:sz w:val="20"/>
                <w:szCs w:val="20"/>
              </w:rPr>
            </w:pPr>
            <w:r>
              <w:rPr>
                <w:b/>
                <w:bCs/>
                <w:sz w:val="20"/>
                <w:szCs w:val="20"/>
              </w:rPr>
              <w:t>366.7</w:t>
            </w:r>
          </w:p>
        </w:tc>
      </w:tr>
      <w:tr w:rsidRPr="00E7501F" w:rsidR="00196AED" w:rsidTr="00031D84" w14:paraId="4B8A3FAD" w14:textId="77777777">
        <w:trPr>
          <w:trHeight w:val="179"/>
          <w:jc w:val="center"/>
        </w:trPr>
        <w:tc>
          <w:tcPr>
            <w:tcW w:w="4264" w:type="pct"/>
            <w:gridSpan w:val="9"/>
            <w:noWrap/>
          </w:tcPr>
          <w:p w:rsidR="00196AED" w:rsidP="00031D84" w:rsidRDefault="00196AED" w14:paraId="6007E17F" w14:textId="165970A3">
            <w:pPr>
              <w:rPr>
                <w:b/>
                <w:bCs/>
                <w:sz w:val="20"/>
                <w:szCs w:val="20"/>
              </w:rPr>
            </w:pPr>
            <w:r>
              <w:rPr>
                <w:b/>
                <w:bCs/>
                <w:sz w:val="20"/>
                <w:szCs w:val="20"/>
              </w:rPr>
              <w:t>Total Burden @ Medical Records and Health Information Technician labor rate ($</w:t>
            </w:r>
            <w:r w:rsidR="005C616C">
              <w:rPr>
                <w:b/>
                <w:bCs/>
                <w:sz w:val="20"/>
                <w:szCs w:val="20"/>
              </w:rPr>
              <w:t>41.00</w:t>
            </w:r>
            <w:r>
              <w:rPr>
                <w:b/>
                <w:bCs/>
                <w:sz w:val="20"/>
                <w:szCs w:val="20"/>
              </w:rPr>
              <w:t>/hr)</w:t>
            </w:r>
          </w:p>
        </w:tc>
        <w:tc>
          <w:tcPr>
            <w:tcW w:w="736" w:type="pct"/>
          </w:tcPr>
          <w:p w:rsidRPr="00E7501F" w:rsidR="00196AED" w:rsidP="00031D84" w:rsidRDefault="00196AED" w14:paraId="2962BA1A" w14:textId="25AB5B3C">
            <w:pPr>
              <w:rPr>
                <w:b/>
                <w:bCs/>
                <w:sz w:val="20"/>
                <w:szCs w:val="20"/>
              </w:rPr>
            </w:pPr>
            <w:r>
              <w:rPr>
                <w:b/>
                <w:bCs/>
                <w:sz w:val="20"/>
                <w:szCs w:val="20"/>
              </w:rPr>
              <w:t>$</w:t>
            </w:r>
            <w:r w:rsidR="002313BA">
              <w:rPr>
                <w:b/>
                <w:bCs/>
                <w:sz w:val="20"/>
                <w:szCs w:val="20"/>
              </w:rPr>
              <w:t>15,033</w:t>
            </w:r>
          </w:p>
        </w:tc>
      </w:tr>
    </w:tbl>
    <w:p w:rsidR="00196AED" w:rsidP="00644086" w:rsidRDefault="00196AED" w14:paraId="2A8CCC3A" w14:textId="0F909F0B">
      <w:pPr>
        <w:rPr>
          <w:rFonts w:eastAsia="Calibri"/>
          <w:bCs/>
        </w:rPr>
      </w:pPr>
    </w:p>
    <w:p w:rsidR="00FF4C2D" w:rsidP="006B29D2" w:rsidRDefault="000D3740" w14:paraId="6BCA65FD" w14:textId="4E9ED4C9">
      <w:pPr>
        <w:ind w:left="1440" w:hanging="720"/>
        <w:rPr>
          <w:rFonts w:eastAsia="Calibri"/>
          <w:bCs/>
          <w:i/>
          <w:iCs/>
        </w:rPr>
      </w:pPr>
      <w:r>
        <w:rPr>
          <w:rFonts w:eastAsia="Calibri"/>
          <w:bCs/>
          <w:i/>
          <w:iCs/>
        </w:rPr>
        <w:t>f.</w:t>
      </w:r>
      <w:r>
        <w:rPr>
          <w:rFonts w:eastAsia="Calibri"/>
          <w:bCs/>
          <w:i/>
          <w:iCs/>
        </w:rPr>
        <w:tab/>
      </w:r>
      <w:r w:rsidR="007E02B1">
        <w:rPr>
          <w:rFonts w:eastAsia="Calibri"/>
          <w:bCs/>
          <w:i/>
          <w:iCs/>
        </w:rPr>
        <w:t xml:space="preserve">Hybrid Hospital Wide Readmission </w:t>
      </w:r>
      <w:r w:rsidR="00221917">
        <w:rPr>
          <w:rFonts w:eastAsia="Calibri"/>
          <w:bCs/>
          <w:i/>
          <w:iCs/>
        </w:rPr>
        <w:t xml:space="preserve">Measure </w:t>
      </w:r>
      <w:r w:rsidR="008E1783">
        <w:rPr>
          <w:rFonts w:eastAsia="Calibri"/>
          <w:bCs/>
          <w:i/>
          <w:iCs/>
        </w:rPr>
        <w:t xml:space="preserve">(Hybrid HWR measure) </w:t>
      </w:r>
      <w:r w:rsidR="00221917">
        <w:rPr>
          <w:rFonts w:eastAsia="Calibri"/>
          <w:bCs/>
          <w:i/>
          <w:iCs/>
        </w:rPr>
        <w:t xml:space="preserve">and </w:t>
      </w:r>
      <w:r>
        <w:rPr>
          <w:rFonts w:eastAsia="Calibri"/>
          <w:bCs/>
          <w:i/>
          <w:iCs/>
        </w:rPr>
        <w:t xml:space="preserve">Proposed Hybrid Hospital-Wide Mortality Measure </w:t>
      </w:r>
      <w:r w:rsidR="008E1783">
        <w:rPr>
          <w:rFonts w:eastAsia="Calibri"/>
          <w:bCs/>
          <w:i/>
          <w:iCs/>
        </w:rPr>
        <w:t xml:space="preserve">(Hybrid HWM measure) </w:t>
      </w:r>
      <w:r>
        <w:rPr>
          <w:rFonts w:eastAsia="Calibri"/>
          <w:bCs/>
          <w:i/>
          <w:iCs/>
        </w:rPr>
        <w:t xml:space="preserve">with Claims and Electronic Health Record Data Beginning with the </w:t>
      </w:r>
      <w:r w:rsidR="00961084">
        <w:rPr>
          <w:rFonts w:eastAsia="Calibri"/>
          <w:bCs/>
          <w:i/>
          <w:iCs/>
        </w:rPr>
        <w:t>CY 2022 Reporting Period/FY 2024 Payment Determination</w:t>
      </w:r>
    </w:p>
    <w:p w:rsidR="00C72A41" w:rsidP="00FF4C2D" w:rsidRDefault="00C72A41" w14:paraId="612C3AD3" w14:textId="0A8073D8">
      <w:pPr>
        <w:rPr>
          <w:rFonts w:eastAsia="Calibri"/>
          <w:bCs/>
        </w:rPr>
      </w:pPr>
    </w:p>
    <w:p w:rsidR="001B0339" w:rsidP="00FF4C2D" w:rsidRDefault="001B0339" w14:paraId="7CE8DD83" w14:textId="68553BA8">
      <w:pPr>
        <w:rPr>
          <w:rFonts w:eastAsia="Calibri"/>
          <w:bCs/>
        </w:rPr>
      </w:pPr>
      <w:r>
        <w:rPr>
          <w:rFonts w:eastAsia="Calibri"/>
          <w:bCs/>
        </w:rPr>
        <w:t xml:space="preserve">In the FY 2020 IPPS/LTCH PPS final rule, we finalized </w:t>
      </w:r>
      <w:r w:rsidR="000F55CE">
        <w:rPr>
          <w:rFonts w:eastAsia="Calibri"/>
          <w:bCs/>
        </w:rPr>
        <w:t>the</w:t>
      </w:r>
      <w:r w:rsidR="00873F7B">
        <w:rPr>
          <w:rFonts w:eastAsia="Calibri"/>
          <w:bCs/>
        </w:rPr>
        <w:t xml:space="preserve"> adoption of the</w:t>
      </w:r>
      <w:r w:rsidR="000F55CE">
        <w:rPr>
          <w:rFonts w:eastAsia="Calibri"/>
          <w:bCs/>
        </w:rPr>
        <w:t xml:space="preserve"> Hybrid Hospital-Wide Readmission Measure</w:t>
      </w:r>
      <w:r w:rsidR="003851D6">
        <w:rPr>
          <w:rFonts w:eastAsia="Calibri"/>
          <w:bCs/>
        </w:rPr>
        <w:t xml:space="preserve"> with Claims and Electronic Health Record Data (Hybrid HWR measure) (</w:t>
      </w:r>
      <w:r w:rsidRPr="00917095" w:rsidR="008E1783">
        <w:rPr>
          <w:rFonts w:eastAsia="Calibri"/>
          <w:bCs/>
        </w:rPr>
        <w:t>84 FR 42505 through 42508</w:t>
      </w:r>
      <w:r w:rsidR="003851D6">
        <w:rPr>
          <w:rFonts w:eastAsia="Calibri"/>
          <w:bCs/>
        </w:rPr>
        <w:t xml:space="preserve">).  </w:t>
      </w:r>
      <w:r w:rsidR="00BD4BD6">
        <w:rPr>
          <w:rFonts w:eastAsia="Calibri"/>
          <w:bCs/>
        </w:rPr>
        <w:t xml:space="preserve">We continue to estimate </w:t>
      </w:r>
      <w:r w:rsidR="007E02B1">
        <w:rPr>
          <w:rFonts w:eastAsia="Calibri"/>
          <w:bCs/>
        </w:rPr>
        <w:t xml:space="preserve">the information collection burden associated </w:t>
      </w:r>
      <w:r w:rsidR="00221917">
        <w:rPr>
          <w:rFonts w:eastAsia="Calibri"/>
          <w:bCs/>
        </w:rPr>
        <w:t xml:space="preserve">with this measure will </w:t>
      </w:r>
      <w:r w:rsidR="000C7AAB">
        <w:rPr>
          <w:rFonts w:eastAsia="Calibri"/>
          <w:bCs/>
        </w:rPr>
        <w:t xml:space="preserve">be 10 minutes per </w:t>
      </w:r>
      <w:r w:rsidR="00F22B0F">
        <w:rPr>
          <w:rFonts w:eastAsia="Calibri"/>
          <w:bCs/>
        </w:rPr>
        <w:t>quarter</w:t>
      </w:r>
      <w:r w:rsidR="000C7AAB">
        <w:rPr>
          <w:rFonts w:eastAsia="Calibri"/>
          <w:bCs/>
        </w:rPr>
        <w:t xml:space="preserve"> for each hospital.  The total annual burden estimate beginning with the CY 2022 reporting period/FY 2024 payment determination is </w:t>
      </w:r>
      <w:r w:rsidR="00754147">
        <w:rPr>
          <w:rFonts w:eastAsia="Calibri"/>
          <w:bCs/>
        </w:rPr>
        <w:t xml:space="preserve">0.67 hours per </w:t>
      </w:r>
      <w:r w:rsidR="00754147">
        <w:rPr>
          <w:rFonts w:eastAsia="Calibri"/>
          <w:bCs/>
        </w:rPr>
        <w:lastRenderedPageBreak/>
        <w:t>hospital (10 minutes/</w:t>
      </w:r>
      <w:r w:rsidR="00F22B0F">
        <w:rPr>
          <w:rFonts w:eastAsia="Calibri"/>
          <w:bCs/>
        </w:rPr>
        <w:t>quarter</w:t>
      </w:r>
      <w:r w:rsidR="00754147">
        <w:rPr>
          <w:rFonts w:eastAsia="Calibri"/>
          <w:bCs/>
        </w:rPr>
        <w:t xml:space="preserve"> x 4 </w:t>
      </w:r>
      <w:r w:rsidR="00F22B0F">
        <w:rPr>
          <w:rFonts w:eastAsia="Calibri"/>
          <w:bCs/>
        </w:rPr>
        <w:t>quarters</w:t>
      </w:r>
      <w:r w:rsidR="00754147">
        <w:rPr>
          <w:rFonts w:eastAsia="Calibri"/>
          <w:bCs/>
        </w:rPr>
        <w:t>)</w:t>
      </w:r>
      <w:r w:rsidR="00F22B0F">
        <w:rPr>
          <w:rFonts w:eastAsia="Calibri"/>
          <w:bCs/>
        </w:rPr>
        <w:t xml:space="preserve"> at a cost of </w:t>
      </w:r>
      <w:r w:rsidR="00DD7A9D">
        <w:rPr>
          <w:rFonts w:eastAsia="Calibri"/>
          <w:bCs/>
        </w:rPr>
        <w:t xml:space="preserve">$27.33 (0.67 hours x $41.00/hour) for each hospital.  The total annual burden for all 3,300 IPPS hospitals is estimated to be 2,200 hours (0.67 hours/hospital x 3,300 hospitals) at a cost of $90,200 (2,200 hours x $41.00/hour).  </w:t>
      </w:r>
    </w:p>
    <w:p w:rsidR="00DD7A9D" w:rsidP="00FF4C2D" w:rsidRDefault="00DD7A9D" w14:paraId="2C4C720A" w14:textId="0BBFA9ED">
      <w:pPr>
        <w:rPr>
          <w:rFonts w:eastAsia="Calibri"/>
          <w:bCs/>
        </w:rPr>
      </w:pPr>
    </w:p>
    <w:p w:rsidRPr="00917095" w:rsidR="00917095" w:rsidP="00917095" w:rsidRDefault="00917095" w14:paraId="66085E28" w14:textId="4347EB38">
      <w:pPr>
        <w:rPr>
          <w:rFonts w:eastAsia="Calibri"/>
          <w:bCs/>
        </w:rPr>
      </w:pPr>
      <w:r w:rsidRPr="00917095">
        <w:rPr>
          <w:rFonts w:eastAsia="Calibri"/>
          <w:bCs/>
        </w:rPr>
        <w:t xml:space="preserve">In </w:t>
      </w:r>
      <w:r>
        <w:rPr>
          <w:rFonts w:eastAsia="Calibri"/>
          <w:bCs/>
        </w:rPr>
        <w:t>the FY 2022 IPPS/LTCH PPS</w:t>
      </w:r>
      <w:r w:rsidRPr="00917095">
        <w:rPr>
          <w:rFonts w:eastAsia="Calibri"/>
          <w:bCs/>
        </w:rPr>
        <w:t xml:space="preserve"> proposed rule, we are proposing to establish a voluntary reporting period for the Hybrid Hospital-Wide Mortality Measure with Claims and Electronic Health Record Data (NQF #3502) (Hybrid HWM measure).  The voluntary reporting period would run from July 1, 2022 through June 30, 2023.  We also are proposing to require reporting of the Hybrid HWM measure beginning with the reporting period which would run from July 1, 2023 through June 30, 2024 affecting the FY 2026 payment determination and for subsequent years. </w:t>
      </w:r>
    </w:p>
    <w:p w:rsidRPr="00917095" w:rsidR="00917095" w:rsidP="00917095" w:rsidRDefault="00917095" w14:paraId="6A11002B" w14:textId="77777777">
      <w:pPr>
        <w:rPr>
          <w:rFonts w:eastAsia="Calibri"/>
          <w:bCs/>
        </w:rPr>
      </w:pPr>
    </w:p>
    <w:p w:rsidRPr="00917095" w:rsidR="00917095" w:rsidP="00917095" w:rsidRDefault="00917095" w14:paraId="1AB0F053" w14:textId="261612AD">
      <w:pPr>
        <w:rPr>
          <w:rFonts w:eastAsia="Calibri"/>
          <w:bCs/>
        </w:rPr>
      </w:pPr>
      <w:r>
        <w:rPr>
          <w:rFonts w:eastAsia="Calibri"/>
          <w:bCs/>
        </w:rPr>
        <w:lastRenderedPageBreak/>
        <w:t>Similar to the Hybrid HWR measure</w:t>
      </w:r>
      <w:r w:rsidRPr="00917095">
        <w:rPr>
          <w:rFonts w:eastAsia="Calibri"/>
          <w:bCs/>
        </w:rPr>
        <w:t xml:space="preserve">, </w:t>
      </w:r>
      <w:r w:rsidR="00751045">
        <w:rPr>
          <w:rFonts w:eastAsia="Calibri"/>
          <w:bCs/>
        </w:rPr>
        <w:t>the Hybrid HWM</w:t>
      </w:r>
      <w:r w:rsidRPr="00917095">
        <w:rPr>
          <w:rFonts w:eastAsia="Calibri"/>
          <w:bCs/>
        </w:rPr>
        <w:t xml:space="preserve"> measure uses both claims-based data and EHR data, specifically, a set of core clinical data elements consisting of vital signs and laboratory test information and patient linking variables collected from hospitals’ EHR systems.  We do not expect any additional burden to hospitals to report the claims-based portion of this measure because these data are already reported to the Medicare program for payment purposes.</w:t>
      </w:r>
      <w:r w:rsidR="00710F45">
        <w:rPr>
          <w:rFonts w:eastAsia="Calibri"/>
          <w:bCs/>
        </w:rPr>
        <w:t xml:space="preserve">  </w:t>
      </w:r>
      <w:r w:rsidRPr="00917095">
        <w:rPr>
          <w:rFonts w:eastAsia="Calibri"/>
          <w:bCs/>
        </w:rPr>
        <w:t xml:space="preserve">However, we do expect that hospitals would experience burden in reporting the EHR data.  To report the EHR data, hospitals would use the same submission process as finalized in the FY 2020 IPPS/LTCH PPS final rule for reporting the Hybrid HWR measure (84 FR 42505 through 42508).  We expect the burden associated with reporting of the Hybrid HWM measure to be similar to our estimates for reporting the Hybrid HWR measure, that is, 10 minutes per measure, per quarter.  Therefore, using the estimate of 10 minutes per measure per quarter (10 minutes × </w:t>
      </w:r>
      <w:r w:rsidR="00865451">
        <w:rPr>
          <w:rFonts w:eastAsia="Calibri"/>
          <w:bCs/>
        </w:rPr>
        <w:t>1</w:t>
      </w:r>
      <w:r w:rsidRPr="00917095">
        <w:rPr>
          <w:rFonts w:eastAsia="Calibri"/>
          <w:bCs/>
        </w:rPr>
        <w:t xml:space="preserve"> measure × </w:t>
      </w:r>
      <w:r w:rsidR="00865451">
        <w:rPr>
          <w:rFonts w:eastAsia="Calibri"/>
          <w:bCs/>
        </w:rPr>
        <w:t>4</w:t>
      </w:r>
      <w:r w:rsidRPr="00917095">
        <w:rPr>
          <w:rFonts w:eastAsia="Calibri"/>
          <w:bCs/>
        </w:rPr>
        <w:t xml:space="preserve"> quarters = 40 minutes), </w:t>
      </w:r>
      <w:r w:rsidRPr="00917095">
        <w:rPr>
          <w:rFonts w:eastAsia="Calibri"/>
          <w:bCs/>
        </w:rPr>
        <w:lastRenderedPageBreak/>
        <w:t xml:space="preserve">we estimate that our proposal will result in a burden increase of 40 minutes (0.67 hours) per hospital per year.   </w:t>
      </w:r>
    </w:p>
    <w:p w:rsidRPr="00917095" w:rsidR="00917095" w:rsidP="00917095" w:rsidRDefault="00917095" w14:paraId="1100641E" w14:textId="77777777">
      <w:pPr>
        <w:rPr>
          <w:rFonts w:eastAsia="Calibri"/>
          <w:bCs/>
        </w:rPr>
      </w:pPr>
    </w:p>
    <w:p w:rsidR="00DD7A9D" w:rsidP="00917095" w:rsidRDefault="008E1783" w14:paraId="52E696BA" w14:textId="519E2852">
      <w:pPr>
        <w:rPr>
          <w:rFonts w:eastAsia="Calibri"/>
          <w:bCs/>
        </w:rPr>
      </w:pPr>
      <w:r>
        <w:rPr>
          <w:rFonts w:eastAsia="Calibri"/>
          <w:bCs/>
        </w:rPr>
        <w:t>As shown in Table 4, b</w:t>
      </w:r>
      <w:r w:rsidRPr="00917095" w:rsidR="00917095">
        <w:rPr>
          <w:rFonts w:eastAsia="Calibri"/>
          <w:bCs/>
        </w:rPr>
        <w:t xml:space="preserve">eginning with the voluntary reporting period, which runs from July 1, 2022 through June 30, 2023, we estimate an annual burden increase of 2,200 hours across participating IPPS hospitals (0.67 hours × 3,300 IPPS hospitals).  Using the updated wage estimate, as previously described, we estimate this to represent a cost increase of $90,200 across IPPS hospitals ($41 × 2,200 hours).  If our proposal to adopt the Hybrid HWM measure is finalized, we will encourage all hospitals to submit data for the Hybrid HWM measure during the voluntary reporting period.  For that reason, our burden estimates are based on the assumption that all hospitals would participate during the voluntary reporting period (July 1, 2022 through June 30, 2023) as well as for the required reporting period (July 1, 2023 through June 30, 2024) and subsequent reporting periods for which public reporting would begin.  </w:t>
      </w:r>
      <w:r w:rsidRPr="00917095" w:rsidR="00917095">
        <w:rPr>
          <w:rFonts w:eastAsia="Calibri"/>
          <w:bCs/>
        </w:rPr>
        <w:lastRenderedPageBreak/>
        <w:t xml:space="preserve">Due to the voluntary reporting period beginning in the third quarter of the CY 2022 </w:t>
      </w:r>
      <w:r w:rsidR="001F139A">
        <w:rPr>
          <w:rFonts w:eastAsia="Calibri"/>
          <w:bCs/>
        </w:rPr>
        <w:t>r</w:t>
      </w:r>
      <w:r w:rsidRPr="00917095" w:rsidR="00917095">
        <w:rPr>
          <w:rFonts w:eastAsia="Calibri"/>
          <w:bCs/>
        </w:rPr>
        <w:t xml:space="preserve">eporting </w:t>
      </w:r>
      <w:r w:rsidR="001F139A">
        <w:rPr>
          <w:rFonts w:eastAsia="Calibri"/>
          <w:bCs/>
        </w:rPr>
        <w:t>p</w:t>
      </w:r>
      <w:r w:rsidRPr="00917095" w:rsidR="00917095">
        <w:rPr>
          <w:rFonts w:eastAsia="Calibri"/>
          <w:bCs/>
        </w:rPr>
        <w:t xml:space="preserve">eriod/FY 2024 </w:t>
      </w:r>
      <w:r w:rsidR="001F139A">
        <w:rPr>
          <w:rFonts w:eastAsia="Calibri"/>
          <w:bCs/>
        </w:rPr>
        <w:t>p</w:t>
      </w:r>
      <w:r w:rsidRPr="00917095" w:rsidR="00917095">
        <w:rPr>
          <w:rFonts w:eastAsia="Calibri"/>
          <w:bCs/>
        </w:rPr>
        <w:t xml:space="preserve">ayment </w:t>
      </w:r>
      <w:r w:rsidR="001F139A">
        <w:rPr>
          <w:rFonts w:eastAsia="Calibri"/>
          <w:bCs/>
        </w:rPr>
        <w:t>d</w:t>
      </w:r>
      <w:r w:rsidRPr="00917095" w:rsidR="00917095">
        <w:rPr>
          <w:rFonts w:eastAsia="Calibri"/>
          <w:bCs/>
        </w:rPr>
        <w:t>etermination, the total burden of for the first year assumes only two quarters of reporting and is estimated to be 1,100 hours (0.33 hours x 3,300 IPPS hospitals) at a cost of $45,100 ($41</w:t>
      </w:r>
      <w:r w:rsidR="00096732">
        <w:rPr>
          <w:rFonts w:eastAsia="Calibri"/>
          <w:bCs/>
        </w:rPr>
        <w:t>.00/hour</w:t>
      </w:r>
      <w:r w:rsidRPr="00917095" w:rsidR="00917095">
        <w:rPr>
          <w:rFonts w:eastAsia="Calibri"/>
          <w:bCs/>
        </w:rPr>
        <w:t xml:space="preserve"> x 1,100 hours).  Beginning with the CY 2023 </w:t>
      </w:r>
      <w:r w:rsidR="001F139A">
        <w:rPr>
          <w:rFonts w:eastAsia="Calibri"/>
          <w:bCs/>
        </w:rPr>
        <w:t>r</w:t>
      </w:r>
      <w:r w:rsidRPr="00917095" w:rsidR="00917095">
        <w:rPr>
          <w:rFonts w:eastAsia="Calibri"/>
          <w:bCs/>
        </w:rPr>
        <w:t xml:space="preserve">eporting </w:t>
      </w:r>
      <w:r w:rsidR="001F139A">
        <w:rPr>
          <w:rFonts w:eastAsia="Calibri"/>
          <w:bCs/>
        </w:rPr>
        <w:t>p</w:t>
      </w:r>
      <w:r w:rsidRPr="00917095" w:rsidR="00917095">
        <w:rPr>
          <w:rFonts w:eastAsia="Calibri"/>
          <w:bCs/>
        </w:rPr>
        <w:t xml:space="preserve">eriod/FY 2025 </w:t>
      </w:r>
      <w:r w:rsidR="001F139A">
        <w:rPr>
          <w:rFonts w:eastAsia="Calibri"/>
          <w:bCs/>
        </w:rPr>
        <w:t>p</w:t>
      </w:r>
      <w:r w:rsidRPr="00917095" w:rsidR="00917095">
        <w:rPr>
          <w:rFonts w:eastAsia="Calibri"/>
          <w:bCs/>
        </w:rPr>
        <w:t xml:space="preserve">ayment </w:t>
      </w:r>
      <w:r w:rsidR="001F139A">
        <w:rPr>
          <w:rFonts w:eastAsia="Calibri"/>
          <w:bCs/>
        </w:rPr>
        <w:t>d</w:t>
      </w:r>
      <w:r w:rsidRPr="00917095" w:rsidR="00917095">
        <w:rPr>
          <w:rFonts w:eastAsia="Calibri"/>
          <w:bCs/>
        </w:rPr>
        <w:t>etermination, the total burden estimate will be based on four quarters of reporting.</w:t>
      </w:r>
    </w:p>
    <w:p w:rsidR="008E1783" w:rsidP="00917095" w:rsidRDefault="008E1783" w14:paraId="1FFE2338" w14:textId="7399E2E6">
      <w:pPr>
        <w:rPr>
          <w:rFonts w:eastAsia="Calibri"/>
          <w:bCs/>
        </w:rPr>
      </w:pPr>
    </w:p>
    <w:p w:rsidR="008E1783" w:rsidP="008E1783" w:rsidRDefault="008E1783" w14:paraId="01ADD49C" w14:textId="39F7D8AC">
      <w:pPr>
        <w:jc w:val="center"/>
        <w:rPr>
          <w:rFonts w:eastAsia="Calibri"/>
          <w:bCs/>
        </w:rPr>
      </w:pPr>
      <w:r w:rsidRPr="00CF4A2C">
        <w:rPr>
          <w:rFonts w:eastAsia="Calibri"/>
          <w:b/>
        </w:rPr>
        <w:t xml:space="preserve">Table </w:t>
      </w:r>
      <w:r>
        <w:rPr>
          <w:rFonts w:eastAsia="Calibri"/>
          <w:b/>
        </w:rPr>
        <w:t>4</w:t>
      </w:r>
      <w:r w:rsidRPr="00CF4A2C">
        <w:rPr>
          <w:rFonts w:eastAsia="Calibri"/>
          <w:b/>
        </w:rPr>
        <w:t>.</w:t>
      </w:r>
      <w:r>
        <w:rPr>
          <w:rFonts w:eastAsia="Calibri"/>
          <w:bCs/>
        </w:rPr>
        <w:t xml:space="preserve"> </w:t>
      </w:r>
      <w:r>
        <w:rPr>
          <w:rFonts w:eastAsia="Calibri"/>
          <w:b/>
        </w:rPr>
        <w:t>Estimated Burden for the Hybrid HWM and HWR Measures</w:t>
      </w:r>
      <w:r w:rsidRPr="00CF4A2C">
        <w:rPr>
          <w:rFonts w:eastAsia="Calibri"/>
          <w:b/>
        </w:rPr>
        <w:t xml:space="preserve"> Reporting and Submission Requirements</w:t>
      </w:r>
      <w:r w:rsidRPr="00E7501F">
        <w:rPr>
          <w:b/>
        </w:rPr>
        <w:t xml:space="preserve"> for</w:t>
      </w:r>
      <w:r w:rsidRPr="003158C1">
        <w:rPr>
          <w:b/>
          <w:bCs/>
        </w:rPr>
        <w:t xml:space="preserve"> the FY 202</w:t>
      </w:r>
      <w:r>
        <w:rPr>
          <w:b/>
          <w:bCs/>
        </w:rPr>
        <w:t>4 through FY 2027</w:t>
      </w:r>
      <w:r w:rsidRPr="003158C1">
        <w:rPr>
          <w:b/>
          <w:bCs/>
        </w:rPr>
        <w:t xml:space="preserve"> Payment Determination</w:t>
      </w:r>
      <w:r>
        <w:rPr>
          <w:b/>
          <w:bCs/>
        </w:rPr>
        <w:t xml:space="preserve"> Years</w:t>
      </w:r>
    </w:p>
    <w:tbl>
      <w:tblPr>
        <w:tblStyle w:val="TableGrid"/>
        <w:tblW w:w="5248" w:type="pct"/>
        <w:jc w:val="center"/>
        <w:tblLayout w:type="fixed"/>
        <w:tblLook w:val="04A0" w:firstRow="1" w:lastRow="0" w:firstColumn="1" w:lastColumn="0" w:noHBand="0" w:noVBand="1"/>
      </w:tblPr>
      <w:tblGrid>
        <w:gridCol w:w="2065"/>
        <w:gridCol w:w="1403"/>
        <w:gridCol w:w="37"/>
        <w:gridCol w:w="1409"/>
        <w:gridCol w:w="31"/>
        <w:gridCol w:w="1170"/>
        <w:gridCol w:w="1172"/>
        <w:gridCol w:w="1058"/>
        <w:gridCol w:w="26"/>
        <w:gridCol w:w="1443"/>
      </w:tblGrid>
      <w:tr w:rsidRPr="00E7501F" w:rsidR="008E1783" w:rsidTr="009233D5" w14:paraId="0254D213" w14:textId="77777777">
        <w:trPr>
          <w:trHeight w:val="517"/>
          <w:jc w:val="center"/>
        </w:trPr>
        <w:tc>
          <w:tcPr>
            <w:tcW w:w="1052" w:type="pct"/>
            <w:vMerge w:val="restart"/>
            <w:hideMark/>
          </w:tcPr>
          <w:p w:rsidRPr="00E7501F" w:rsidR="008E1783" w:rsidP="00031D84" w:rsidRDefault="008E1783" w14:paraId="04C20BDD" w14:textId="04A9B0B6">
            <w:pPr>
              <w:rPr>
                <w:b/>
                <w:i/>
                <w:sz w:val="20"/>
                <w:szCs w:val="20"/>
              </w:rPr>
            </w:pPr>
            <w:r>
              <w:rPr>
                <w:b/>
                <w:i/>
                <w:sz w:val="20"/>
                <w:szCs w:val="20"/>
              </w:rPr>
              <w:t>Hybrid M</w:t>
            </w:r>
            <w:r w:rsidRPr="00E7501F">
              <w:rPr>
                <w:b/>
                <w:i/>
                <w:sz w:val="20"/>
                <w:szCs w:val="20"/>
              </w:rPr>
              <w:t xml:space="preserve">easure </w:t>
            </w:r>
            <w:r>
              <w:rPr>
                <w:b/>
                <w:i/>
                <w:sz w:val="20"/>
                <w:szCs w:val="20"/>
              </w:rPr>
              <w:t>Reporting</w:t>
            </w:r>
          </w:p>
        </w:tc>
        <w:tc>
          <w:tcPr>
            <w:tcW w:w="715" w:type="pct"/>
            <w:vMerge w:val="restart"/>
            <w:hideMark/>
          </w:tcPr>
          <w:p w:rsidRPr="00E7501F" w:rsidR="008E1783" w:rsidP="00031D84" w:rsidRDefault="008E1783" w14:paraId="234DD0B1"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Pr="00E7501F" w:rsidR="008E1783" w:rsidP="00031D84" w:rsidRDefault="008E1783" w14:paraId="7B4BD1A2" w14:textId="77777777">
            <w:pPr>
              <w:rPr>
                <w:b/>
                <w:i/>
                <w:sz w:val="20"/>
                <w:szCs w:val="20"/>
              </w:rPr>
            </w:pPr>
            <w:r w:rsidRPr="00E7501F">
              <w:rPr>
                <w:b/>
                <w:i/>
                <w:sz w:val="20"/>
                <w:szCs w:val="20"/>
              </w:rPr>
              <w:t>Number reporting quarters per year</w:t>
            </w:r>
          </w:p>
        </w:tc>
        <w:tc>
          <w:tcPr>
            <w:tcW w:w="612" w:type="pct"/>
            <w:gridSpan w:val="2"/>
            <w:vMerge w:val="restart"/>
            <w:hideMark/>
          </w:tcPr>
          <w:p w:rsidRPr="00E7501F" w:rsidR="008E1783" w:rsidP="00031D84" w:rsidRDefault="008E1783" w14:paraId="26B61F6A" w14:textId="77777777">
            <w:pPr>
              <w:rPr>
                <w:b/>
                <w:i/>
                <w:sz w:val="20"/>
                <w:szCs w:val="20"/>
              </w:rPr>
            </w:pPr>
            <w:r w:rsidRPr="00E7501F">
              <w:rPr>
                <w:b/>
                <w:i/>
                <w:sz w:val="20"/>
                <w:szCs w:val="20"/>
              </w:rPr>
              <w:t>Number of hospitals reporting</w:t>
            </w:r>
          </w:p>
        </w:tc>
        <w:tc>
          <w:tcPr>
            <w:tcW w:w="597" w:type="pct"/>
            <w:vMerge w:val="restart"/>
            <w:hideMark/>
          </w:tcPr>
          <w:p w:rsidRPr="00E7501F" w:rsidR="008E1783" w:rsidP="00031D84" w:rsidRDefault="008E1783" w14:paraId="33DFE26D" w14:textId="77777777">
            <w:pPr>
              <w:rPr>
                <w:b/>
                <w:i/>
                <w:sz w:val="20"/>
                <w:szCs w:val="20"/>
              </w:rPr>
            </w:pPr>
            <w:r w:rsidRPr="00E7501F">
              <w:rPr>
                <w:b/>
                <w:i/>
                <w:sz w:val="20"/>
                <w:szCs w:val="20"/>
              </w:rPr>
              <w:t>Average number records per hospital per quarter</w:t>
            </w:r>
          </w:p>
        </w:tc>
        <w:tc>
          <w:tcPr>
            <w:tcW w:w="539" w:type="pct"/>
            <w:vMerge w:val="restart"/>
            <w:hideMark/>
          </w:tcPr>
          <w:p w:rsidRPr="00E7501F" w:rsidR="008E1783" w:rsidP="00031D84" w:rsidRDefault="008E1783" w14:paraId="2EFE3CED" w14:textId="77777777">
            <w:pPr>
              <w:rPr>
                <w:b/>
                <w:i/>
                <w:sz w:val="20"/>
                <w:szCs w:val="20"/>
              </w:rPr>
            </w:pPr>
            <w:r w:rsidRPr="00E7501F">
              <w:rPr>
                <w:b/>
                <w:i/>
                <w:sz w:val="20"/>
                <w:szCs w:val="20"/>
              </w:rPr>
              <w:t>Annual burden (hours) per hospital</w:t>
            </w:r>
          </w:p>
        </w:tc>
        <w:tc>
          <w:tcPr>
            <w:tcW w:w="748" w:type="pct"/>
            <w:gridSpan w:val="2"/>
            <w:vMerge w:val="restart"/>
            <w:hideMark/>
          </w:tcPr>
          <w:p w:rsidRPr="00E7501F" w:rsidR="008E1783" w:rsidP="00031D84" w:rsidRDefault="008E1783" w14:paraId="6A7414F4" w14:textId="77777777">
            <w:pPr>
              <w:rPr>
                <w:b/>
                <w:i/>
                <w:sz w:val="20"/>
                <w:szCs w:val="20"/>
              </w:rPr>
            </w:pPr>
            <w:r>
              <w:rPr>
                <w:b/>
                <w:i/>
                <w:sz w:val="20"/>
                <w:szCs w:val="20"/>
              </w:rPr>
              <w:t>Total Annual Hours for all hospitals</w:t>
            </w:r>
          </w:p>
        </w:tc>
      </w:tr>
      <w:tr w:rsidRPr="00E7501F" w:rsidR="008E1783" w:rsidTr="009233D5" w14:paraId="21BECCE7" w14:textId="77777777">
        <w:trPr>
          <w:trHeight w:val="517"/>
          <w:jc w:val="center"/>
        </w:trPr>
        <w:tc>
          <w:tcPr>
            <w:tcW w:w="1052" w:type="pct"/>
            <w:vMerge/>
            <w:hideMark/>
          </w:tcPr>
          <w:p w:rsidRPr="00E7501F" w:rsidR="008E1783" w:rsidP="00031D84" w:rsidRDefault="008E1783" w14:paraId="0B0BD8EE" w14:textId="77777777">
            <w:pPr>
              <w:rPr>
                <w:sz w:val="20"/>
                <w:szCs w:val="20"/>
              </w:rPr>
            </w:pPr>
          </w:p>
        </w:tc>
        <w:tc>
          <w:tcPr>
            <w:tcW w:w="715" w:type="pct"/>
            <w:vMerge/>
            <w:hideMark/>
          </w:tcPr>
          <w:p w:rsidRPr="00E7501F" w:rsidR="008E1783" w:rsidP="00031D84" w:rsidRDefault="008E1783" w14:paraId="608DD484" w14:textId="77777777">
            <w:pPr>
              <w:rPr>
                <w:sz w:val="20"/>
                <w:szCs w:val="20"/>
              </w:rPr>
            </w:pPr>
          </w:p>
        </w:tc>
        <w:tc>
          <w:tcPr>
            <w:tcW w:w="737" w:type="pct"/>
            <w:gridSpan w:val="2"/>
            <w:vMerge/>
            <w:hideMark/>
          </w:tcPr>
          <w:p w:rsidRPr="00E7501F" w:rsidR="008E1783" w:rsidP="00031D84" w:rsidRDefault="008E1783" w14:paraId="3C1EA350" w14:textId="77777777">
            <w:pPr>
              <w:rPr>
                <w:sz w:val="20"/>
                <w:szCs w:val="20"/>
              </w:rPr>
            </w:pPr>
          </w:p>
        </w:tc>
        <w:tc>
          <w:tcPr>
            <w:tcW w:w="612" w:type="pct"/>
            <w:gridSpan w:val="2"/>
            <w:vMerge/>
            <w:hideMark/>
          </w:tcPr>
          <w:p w:rsidRPr="00E7501F" w:rsidR="008E1783" w:rsidP="00031D84" w:rsidRDefault="008E1783" w14:paraId="7E6BF6AC" w14:textId="77777777">
            <w:pPr>
              <w:rPr>
                <w:sz w:val="20"/>
                <w:szCs w:val="20"/>
              </w:rPr>
            </w:pPr>
          </w:p>
        </w:tc>
        <w:tc>
          <w:tcPr>
            <w:tcW w:w="597" w:type="pct"/>
            <w:vMerge/>
            <w:hideMark/>
          </w:tcPr>
          <w:p w:rsidRPr="00E7501F" w:rsidR="008E1783" w:rsidP="00031D84" w:rsidRDefault="008E1783" w14:paraId="0EE310AF" w14:textId="77777777">
            <w:pPr>
              <w:rPr>
                <w:sz w:val="20"/>
                <w:szCs w:val="20"/>
              </w:rPr>
            </w:pPr>
          </w:p>
        </w:tc>
        <w:tc>
          <w:tcPr>
            <w:tcW w:w="539" w:type="pct"/>
            <w:vMerge/>
            <w:hideMark/>
          </w:tcPr>
          <w:p w:rsidRPr="00E7501F" w:rsidR="008E1783" w:rsidP="00031D84" w:rsidRDefault="008E1783" w14:paraId="3803C824" w14:textId="77777777">
            <w:pPr>
              <w:rPr>
                <w:sz w:val="20"/>
                <w:szCs w:val="20"/>
              </w:rPr>
            </w:pPr>
          </w:p>
        </w:tc>
        <w:tc>
          <w:tcPr>
            <w:tcW w:w="748" w:type="pct"/>
            <w:gridSpan w:val="2"/>
            <w:vMerge/>
            <w:hideMark/>
          </w:tcPr>
          <w:p w:rsidRPr="00E7501F" w:rsidR="008E1783" w:rsidP="00031D84" w:rsidRDefault="008E1783" w14:paraId="0421DA42" w14:textId="77777777">
            <w:pPr>
              <w:rPr>
                <w:sz w:val="20"/>
                <w:szCs w:val="20"/>
              </w:rPr>
            </w:pPr>
          </w:p>
        </w:tc>
      </w:tr>
      <w:tr w:rsidRPr="00E7501F" w:rsidR="008E1783" w:rsidTr="009233D5" w14:paraId="1706A115" w14:textId="77777777">
        <w:trPr>
          <w:trHeight w:val="915"/>
          <w:jc w:val="center"/>
        </w:trPr>
        <w:tc>
          <w:tcPr>
            <w:tcW w:w="1052" w:type="pct"/>
            <w:vMerge/>
            <w:hideMark/>
          </w:tcPr>
          <w:p w:rsidRPr="00E7501F" w:rsidR="008E1783" w:rsidP="00031D84" w:rsidRDefault="008E1783" w14:paraId="2FC772DD" w14:textId="77777777">
            <w:pPr>
              <w:rPr>
                <w:sz w:val="20"/>
                <w:szCs w:val="20"/>
              </w:rPr>
            </w:pPr>
          </w:p>
        </w:tc>
        <w:tc>
          <w:tcPr>
            <w:tcW w:w="715" w:type="pct"/>
            <w:vMerge/>
            <w:hideMark/>
          </w:tcPr>
          <w:p w:rsidRPr="00E7501F" w:rsidR="008E1783" w:rsidP="00031D84" w:rsidRDefault="008E1783" w14:paraId="118E63ED" w14:textId="77777777">
            <w:pPr>
              <w:rPr>
                <w:sz w:val="20"/>
                <w:szCs w:val="20"/>
              </w:rPr>
            </w:pPr>
          </w:p>
        </w:tc>
        <w:tc>
          <w:tcPr>
            <w:tcW w:w="737" w:type="pct"/>
            <w:gridSpan w:val="2"/>
            <w:vMerge/>
            <w:hideMark/>
          </w:tcPr>
          <w:p w:rsidRPr="00E7501F" w:rsidR="008E1783" w:rsidP="00031D84" w:rsidRDefault="008E1783" w14:paraId="1E9C3432" w14:textId="77777777">
            <w:pPr>
              <w:rPr>
                <w:sz w:val="20"/>
                <w:szCs w:val="20"/>
              </w:rPr>
            </w:pPr>
          </w:p>
        </w:tc>
        <w:tc>
          <w:tcPr>
            <w:tcW w:w="612" w:type="pct"/>
            <w:gridSpan w:val="2"/>
            <w:vMerge/>
            <w:hideMark/>
          </w:tcPr>
          <w:p w:rsidRPr="00E7501F" w:rsidR="008E1783" w:rsidP="00031D84" w:rsidRDefault="008E1783" w14:paraId="698B255F" w14:textId="77777777">
            <w:pPr>
              <w:rPr>
                <w:sz w:val="20"/>
                <w:szCs w:val="20"/>
              </w:rPr>
            </w:pPr>
          </w:p>
        </w:tc>
        <w:tc>
          <w:tcPr>
            <w:tcW w:w="597" w:type="pct"/>
            <w:vMerge/>
            <w:hideMark/>
          </w:tcPr>
          <w:p w:rsidRPr="00E7501F" w:rsidR="008E1783" w:rsidP="00031D84" w:rsidRDefault="008E1783" w14:paraId="1A25AB18" w14:textId="77777777">
            <w:pPr>
              <w:rPr>
                <w:sz w:val="20"/>
                <w:szCs w:val="20"/>
              </w:rPr>
            </w:pPr>
          </w:p>
        </w:tc>
        <w:tc>
          <w:tcPr>
            <w:tcW w:w="539" w:type="pct"/>
            <w:vMerge/>
            <w:hideMark/>
          </w:tcPr>
          <w:p w:rsidRPr="00E7501F" w:rsidR="008E1783" w:rsidP="00031D84" w:rsidRDefault="008E1783" w14:paraId="32217BAE" w14:textId="77777777">
            <w:pPr>
              <w:rPr>
                <w:sz w:val="20"/>
                <w:szCs w:val="20"/>
              </w:rPr>
            </w:pPr>
          </w:p>
        </w:tc>
        <w:tc>
          <w:tcPr>
            <w:tcW w:w="748" w:type="pct"/>
            <w:gridSpan w:val="2"/>
            <w:vMerge/>
            <w:hideMark/>
          </w:tcPr>
          <w:p w:rsidRPr="00E7501F" w:rsidR="008E1783" w:rsidP="00031D84" w:rsidRDefault="008E1783" w14:paraId="49929262" w14:textId="77777777">
            <w:pPr>
              <w:rPr>
                <w:sz w:val="20"/>
                <w:szCs w:val="20"/>
              </w:rPr>
            </w:pPr>
          </w:p>
        </w:tc>
      </w:tr>
      <w:tr w:rsidRPr="00E7501F" w:rsidR="008E1783" w:rsidTr="009233D5" w14:paraId="014F78AE" w14:textId="77777777">
        <w:trPr>
          <w:trHeight w:val="517"/>
          <w:jc w:val="center"/>
        </w:trPr>
        <w:tc>
          <w:tcPr>
            <w:tcW w:w="1052" w:type="pct"/>
            <w:vMerge/>
            <w:hideMark/>
          </w:tcPr>
          <w:p w:rsidRPr="00E7501F" w:rsidR="008E1783" w:rsidP="00031D84" w:rsidRDefault="008E1783" w14:paraId="745E502F" w14:textId="77777777">
            <w:pPr>
              <w:rPr>
                <w:sz w:val="20"/>
                <w:szCs w:val="20"/>
              </w:rPr>
            </w:pPr>
          </w:p>
        </w:tc>
        <w:tc>
          <w:tcPr>
            <w:tcW w:w="715" w:type="pct"/>
            <w:vMerge/>
            <w:hideMark/>
          </w:tcPr>
          <w:p w:rsidRPr="00E7501F" w:rsidR="008E1783" w:rsidP="00031D84" w:rsidRDefault="008E1783" w14:paraId="613705B2" w14:textId="77777777">
            <w:pPr>
              <w:rPr>
                <w:sz w:val="20"/>
                <w:szCs w:val="20"/>
              </w:rPr>
            </w:pPr>
          </w:p>
        </w:tc>
        <w:tc>
          <w:tcPr>
            <w:tcW w:w="737" w:type="pct"/>
            <w:gridSpan w:val="2"/>
            <w:vMerge/>
            <w:hideMark/>
          </w:tcPr>
          <w:p w:rsidRPr="00E7501F" w:rsidR="008E1783" w:rsidP="00031D84" w:rsidRDefault="008E1783" w14:paraId="16E269CA" w14:textId="77777777">
            <w:pPr>
              <w:rPr>
                <w:sz w:val="20"/>
                <w:szCs w:val="20"/>
              </w:rPr>
            </w:pPr>
          </w:p>
        </w:tc>
        <w:tc>
          <w:tcPr>
            <w:tcW w:w="612" w:type="pct"/>
            <w:gridSpan w:val="2"/>
            <w:vMerge/>
            <w:hideMark/>
          </w:tcPr>
          <w:p w:rsidRPr="00E7501F" w:rsidR="008E1783" w:rsidP="00031D84" w:rsidRDefault="008E1783" w14:paraId="070121FC" w14:textId="77777777">
            <w:pPr>
              <w:rPr>
                <w:sz w:val="20"/>
                <w:szCs w:val="20"/>
              </w:rPr>
            </w:pPr>
          </w:p>
        </w:tc>
        <w:tc>
          <w:tcPr>
            <w:tcW w:w="597" w:type="pct"/>
            <w:vMerge/>
            <w:hideMark/>
          </w:tcPr>
          <w:p w:rsidRPr="00E7501F" w:rsidR="008E1783" w:rsidP="00031D84" w:rsidRDefault="008E1783" w14:paraId="51816B7B" w14:textId="77777777">
            <w:pPr>
              <w:rPr>
                <w:sz w:val="20"/>
                <w:szCs w:val="20"/>
              </w:rPr>
            </w:pPr>
          </w:p>
        </w:tc>
        <w:tc>
          <w:tcPr>
            <w:tcW w:w="539" w:type="pct"/>
            <w:vMerge/>
            <w:hideMark/>
          </w:tcPr>
          <w:p w:rsidRPr="00E7501F" w:rsidR="008E1783" w:rsidP="00031D84" w:rsidRDefault="008E1783" w14:paraId="6D052A98" w14:textId="77777777">
            <w:pPr>
              <w:rPr>
                <w:sz w:val="20"/>
                <w:szCs w:val="20"/>
              </w:rPr>
            </w:pPr>
          </w:p>
        </w:tc>
        <w:tc>
          <w:tcPr>
            <w:tcW w:w="748" w:type="pct"/>
            <w:gridSpan w:val="2"/>
            <w:vMerge/>
            <w:hideMark/>
          </w:tcPr>
          <w:p w:rsidRPr="00E7501F" w:rsidR="008E1783" w:rsidP="00031D84" w:rsidRDefault="008E1783" w14:paraId="7A3FEC0C" w14:textId="77777777">
            <w:pPr>
              <w:rPr>
                <w:sz w:val="20"/>
                <w:szCs w:val="20"/>
              </w:rPr>
            </w:pPr>
          </w:p>
        </w:tc>
      </w:tr>
      <w:tr w:rsidRPr="00E7501F" w:rsidR="008E1783" w:rsidTr="00031D84" w14:paraId="763C44FC" w14:textId="77777777">
        <w:trPr>
          <w:trHeight w:val="179"/>
          <w:jc w:val="center"/>
        </w:trPr>
        <w:tc>
          <w:tcPr>
            <w:tcW w:w="5000" w:type="pct"/>
            <w:gridSpan w:val="10"/>
            <w:noWrap/>
          </w:tcPr>
          <w:p w:rsidRPr="004D001B" w:rsidR="008E1783" w:rsidP="00031D84" w:rsidRDefault="008E1783" w14:paraId="60D5697A" w14:textId="77777777">
            <w:pPr>
              <w:rPr>
                <w:b/>
                <w:bCs/>
                <w:sz w:val="20"/>
                <w:szCs w:val="20"/>
              </w:rPr>
            </w:pPr>
            <w:r>
              <w:rPr>
                <w:b/>
                <w:bCs/>
                <w:sz w:val="20"/>
                <w:szCs w:val="20"/>
              </w:rPr>
              <w:t>FY 2024 Payment Determination</w:t>
            </w:r>
          </w:p>
        </w:tc>
      </w:tr>
      <w:tr w:rsidRPr="00E7501F" w:rsidR="008E1783" w:rsidTr="006B29D2" w14:paraId="255839DC" w14:textId="77777777">
        <w:trPr>
          <w:trHeight w:val="179"/>
          <w:jc w:val="center"/>
        </w:trPr>
        <w:tc>
          <w:tcPr>
            <w:tcW w:w="1052" w:type="pct"/>
            <w:noWrap/>
          </w:tcPr>
          <w:p w:rsidR="008E1783" w:rsidP="00031D84" w:rsidRDefault="009233D5" w14:paraId="012F70C9" w14:textId="4D60487D">
            <w:pPr>
              <w:rPr>
                <w:b/>
                <w:bCs/>
                <w:sz w:val="20"/>
                <w:szCs w:val="20"/>
              </w:rPr>
            </w:pPr>
            <w:r>
              <w:rPr>
                <w:sz w:val="20"/>
                <w:szCs w:val="20"/>
              </w:rPr>
              <w:t>Hybrid HW</w:t>
            </w:r>
            <w:r w:rsidR="004C25C2">
              <w:rPr>
                <w:sz w:val="20"/>
                <w:szCs w:val="20"/>
              </w:rPr>
              <w:t>R</w:t>
            </w:r>
            <w:r>
              <w:rPr>
                <w:sz w:val="20"/>
                <w:szCs w:val="20"/>
              </w:rPr>
              <w:t xml:space="preserve"> Measure</w:t>
            </w:r>
            <w:r w:rsidR="008E1783">
              <w:rPr>
                <w:sz w:val="20"/>
                <w:szCs w:val="20"/>
              </w:rPr>
              <w:t xml:space="preserve"> (IPPS Hospitals)</w:t>
            </w:r>
          </w:p>
        </w:tc>
        <w:tc>
          <w:tcPr>
            <w:tcW w:w="734" w:type="pct"/>
            <w:gridSpan w:val="2"/>
          </w:tcPr>
          <w:p w:rsidRPr="006B29D2" w:rsidR="008E1783" w:rsidP="00031D84" w:rsidRDefault="004C25C2" w14:paraId="14067E9A" w14:textId="3A2945B3">
            <w:pPr>
              <w:rPr>
                <w:sz w:val="20"/>
                <w:szCs w:val="20"/>
              </w:rPr>
            </w:pPr>
            <w:r>
              <w:rPr>
                <w:sz w:val="20"/>
                <w:szCs w:val="20"/>
              </w:rPr>
              <w:t>10</w:t>
            </w:r>
          </w:p>
        </w:tc>
        <w:tc>
          <w:tcPr>
            <w:tcW w:w="734" w:type="pct"/>
            <w:gridSpan w:val="2"/>
          </w:tcPr>
          <w:p w:rsidRPr="00CF4A2C" w:rsidR="008E1783" w:rsidP="00031D84" w:rsidRDefault="004C25C2" w14:paraId="58339A89" w14:textId="02603203">
            <w:pPr>
              <w:rPr>
                <w:sz w:val="20"/>
                <w:szCs w:val="20"/>
              </w:rPr>
            </w:pPr>
            <w:r>
              <w:rPr>
                <w:sz w:val="20"/>
                <w:szCs w:val="20"/>
              </w:rPr>
              <w:t>4</w:t>
            </w:r>
          </w:p>
        </w:tc>
        <w:tc>
          <w:tcPr>
            <w:tcW w:w="596" w:type="pct"/>
          </w:tcPr>
          <w:p w:rsidRPr="00CF4A2C" w:rsidR="008E1783" w:rsidP="00031D84" w:rsidRDefault="004C25C2" w14:paraId="4EBC4EC6" w14:textId="30FC4F15">
            <w:pPr>
              <w:rPr>
                <w:sz w:val="20"/>
                <w:szCs w:val="20"/>
              </w:rPr>
            </w:pPr>
            <w:r>
              <w:rPr>
                <w:sz w:val="20"/>
                <w:szCs w:val="20"/>
              </w:rPr>
              <w:t>3,300</w:t>
            </w:r>
          </w:p>
        </w:tc>
        <w:tc>
          <w:tcPr>
            <w:tcW w:w="597" w:type="pct"/>
          </w:tcPr>
          <w:p w:rsidR="008E1783" w:rsidP="00031D84" w:rsidRDefault="008E1783" w14:paraId="2926F1B9" w14:textId="77777777">
            <w:pPr>
              <w:rPr>
                <w:b/>
                <w:bCs/>
                <w:sz w:val="20"/>
                <w:szCs w:val="20"/>
              </w:rPr>
            </w:pPr>
            <w:r>
              <w:rPr>
                <w:sz w:val="20"/>
                <w:szCs w:val="20"/>
              </w:rPr>
              <w:t>1</w:t>
            </w:r>
          </w:p>
        </w:tc>
        <w:tc>
          <w:tcPr>
            <w:tcW w:w="552" w:type="pct"/>
            <w:gridSpan w:val="2"/>
          </w:tcPr>
          <w:p w:rsidRPr="00CF4A2C" w:rsidR="008E1783" w:rsidP="00031D84" w:rsidRDefault="00D1203D" w14:paraId="56142058" w14:textId="040C95BA">
            <w:pPr>
              <w:rPr>
                <w:sz w:val="20"/>
                <w:szCs w:val="20"/>
              </w:rPr>
            </w:pPr>
            <w:r>
              <w:rPr>
                <w:sz w:val="20"/>
                <w:szCs w:val="20"/>
              </w:rPr>
              <w:t>0.67</w:t>
            </w:r>
          </w:p>
        </w:tc>
        <w:tc>
          <w:tcPr>
            <w:tcW w:w="735" w:type="pct"/>
          </w:tcPr>
          <w:p w:rsidRPr="00CF4A2C" w:rsidR="008E1783" w:rsidP="00031D84" w:rsidRDefault="002E4DC9" w14:paraId="5D29BD83" w14:textId="4B2683FA">
            <w:pPr>
              <w:rPr>
                <w:sz w:val="20"/>
                <w:szCs w:val="20"/>
              </w:rPr>
            </w:pPr>
            <w:r>
              <w:rPr>
                <w:sz w:val="20"/>
                <w:szCs w:val="20"/>
              </w:rPr>
              <w:t>2,200</w:t>
            </w:r>
          </w:p>
        </w:tc>
      </w:tr>
      <w:tr w:rsidRPr="00E7501F" w:rsidR="008E1783" w:rsidTr="006B29D2" w14:paraId="3091DE5B" w14:textId="77777777">
        <w:trPr>
          <w:trHeight w:val="179"/>
          <w:jc w:val="center"/>
        </w:trPr>
        <w:tc>
          <w:tcPr>
            <w:tcW w:w="1052" w:type="pct"/>
            <w:noWrap/>
          </w:tcPr>
          <w:p w:rsidR="008E1783" w:rsidP="00031D84" w:rsidRDefault="004C25C2" w14:paraId="41AAA9F9" w14:textId="4DB5278D">
            <w:pPr>
              <w:rPr>
                <w:b/>
                <w:bCs/>
                <w:sz w:val="20"/>
                <w:szCs w:val="20"/>
              </w:rPr>
            </w:pPr>
            <w:r>
              <w:rPr>
                <w:sz w:val="20"/>
                <w:szCs w:val="20"/>
              </w:rPr>
              <w:t xml:space="preserve">Hybrid HWR Measure </w:t>
            </w:r>
            <w:r w:rsidR="008E1783">
              <w:rPr>
                <w:sz w:val="20"/>
                <w:szCs w:val="20"/>
              </w:rPr>
              <w:t>(Non-IPPS Hospitals)</w:t>
            </w:r>
          </w:p>
        </w:tc>
        <w:tc>
          <w:tcPr>
            <w:tcW w:w="734" w:type="pct"/>
            <w:gridSpan w:val="2"/>
          </w:tcPr>
          <w:p w:rsidRPr="006B29D2" w:rsidR="008E1783" w:rsidP="00031D84" w:rsidRDefault="004C25C2" w14:paraId="4B477BBD" w14:textId="1D951714">
            <w:pPr>
              <w:rPr>
                <w:sz w:val="20"/>
                <w:szCs w:val="20"/>
              </w:rPr>
            </w:pPr>
            <w:r w:rsidRPr="006B29D2">
              <w:rPr>
                <w:sz w:val="20"/>
                <w:szCs w:val="20"/>
              </w:rPr>
              <w:t>10</w:t>
            </w:r>
          </w:p>
        </w:tc>
        <w:tc>
          <w:tcPr>
            <w:tcW w:w="734" w:type="pct"/>
            <w:gridSpan w:val="2"/>
          </w:tcPr>
          <w:p w:rsidRPr="00CF4A2C" w:rsidR="008E1783" w:rsidP="00031D84" w:rsidRDefault="004C25C2" w14:paraId="1062EA0A" w14:textId="38DA6021">
            <w:pPr>
              <w:rPr>
                <w:sz w:val="20"/>
                <w:szCs w:val="20"/>
              </w:rPr>
            </w:pPr>
            <w:r>
              <w:rPr>
                <w:sz w:val="20"/>
                <w:szCs w:val="20"/>
              </w:rPr>
              <w:t>4</w:t>
            </w:r>
          </w:p>
        </w:tc>
        <w:tc>
          <w:tcPr>
            <w:tcW w:w="596" w:type="pct"/>
          </w:tcPr>
          <w:p w:rsidRPr="00CF4A2C" w:rsidR="008E1783" w:rsidP="00031D84" w:rsidRDefault="008E1783" w14:paraId="3DB93615" w14:textId="77777777">
            <w:pPr>
              <w:rPr>
                <w:sz w:val="20"/>
                <w:szCs w:val="20"/>
              </w:rPr>
            </w:pPr>
            <w:r w:rsidRPr="00CF4A2C">
              <w:rPr>
                <w:sz w:val="20"/>
                <w:szCs w:val="20"/>
              </w:rPr>
              <w:t>1,100</w:t>
            </w:r>
          </w:p>
        </w:tc>
        <w:tc>
          <w:tcPr>
            <w:tcW w:w="597" w:type="pct"/>
          </w:tcPr>
          <w:p w:rsidR="008E1783" w:rsidP="00031D84" w:rsidRDefault="008E1783" w14:paraId="055CA32B" w14:textId="77777777">
            <w:pPr>
              <w:rPr>
                <w:b/>
                <w:bCs/>
                <w:sz w:val="20"/>
                <w:szCs w:val="20"/>
              </w:rPr>
            </w:pPr>
            <w:r>
              <w:rPr>
                <w:sz w:val="20"/>
                <w:szCs w:val="20"/>
              </w:rPr>
              <w:t>1</w:t>
            </w:r>
          </w:p>
        </w:tc>
        <w:tc>
          <w:tcPr>
            <w:tcW w:w="552" w:type="pct"/>
            <w:gridSpan w:val="2"/>
          </w:tcPr>
          <w:p w:rsidRPr="00CF4A2C" w:rsidR="008E1783" w:rsidP="00031D84" w:rsidRDefault="00D1203D" w14:paraId="4DEC4C70" w14:textId="5022E2AB">
            <w:pPr>
              <w:rPr>
                <w:sz w:val="20"/>
                <w:szCs w:val="20"/>
              </w:rPr>
            </w:pPr>
            <w:r>
              <w:rPr>
                <w:sz w:val="20"/>
                <w:szCs w:val="20"/>
              </w:rPr>
              <w:t>0.67</w:t>
            </w:r>
          </w:p>
        </w:tc>
        <w:tc>
          <w:tcPr>
            <w:tcW w:w="735" w:type="pct"/>
          </w:tcPr>
          <w:p w:rsidRPr="00CF4A2C" w:rsidR="008E1783" w:rsidP="00031D84" w:rsidRDefault="00F1726B" w14:paraId="7D3D37C8" w14:textId="6351D0CE">
            <w:pPr>
              <w:rPr>
                <w:sz w:val="20"/>
                <w:szCs w:val="20"/>
              </w:rPr>
            </w:pPr>
            <w:r>
              <w:rPr>
                <w:sz w:val="20"/>
                <w:szCs w:val="20"/>
              </w:rPr>
              <w:t>733.3</w:t>
            </w:r>
          </w:p>
        </w:tc>
      </w:tr>
      <w:tr w:rsidRPr="00E7501F" w:rsidR="008E1783" w:rsidTr="006B29D2" w14:paraId="1BC87668" w14:textId="77777777">
        <w:trPr>
          <w:trHeight w:val="179"/>
          <w:jc w:val="center"/>
        </w:trPr>
        <w:tc>
          <w:tcPr>
            <w:tcW w:w="3713" w:type="pct"/>
            <w:gridSpan w:val="7"/>
            <w:noWrap/>
          </w:tcPr>
          <w:p w:rsidR="008E1783" w:rsidP="00031D84" w:rsidRDefault="008E1783" w14:paraId="670C15B5" w14:textId="141E4A74">
            <w:pPr>
              <w:rPr>
                <w:b/>
                <w:bCs/>
                <w:sz w:val="20"/>
                <w:szCs w:val="20"/>
              </w:rPr>
            </w:pPr>
            <w:r>
              <w:rPr>
                <w:b/>
                <w:bCs/>
                <w:sz w:val="20"/>
                <w:szCs w:val="20"/>
              </w:rPr>
              <w:t xml:space="preserve">Total </w:t>
            </w:r>
            <w:r w:rsidR="009F5488">
              <w:rPr>
                <w:b/>
                <w:bCs/>
                <w:sz w:val="20"/>
                <w:szCs w:val="20"/>
              </w:rPr>
              <w:t xml:space="preserve">HWR Measure </w:t>
            </w:r>
            <w:r>
              <w:rPr>
                <w:b/>
                <w:bCs/>
                <w:sz w:val="20"/>
                <w:szCs w:val="20"/>
              </w:rPr>
              <w:t>Burden Hours</w:t>
            </w:r>
          </w:p>
        </w:tc>
        <w:tc>
          <w:tcPr>
            <w:tcW w:w="552" w:type="pct"/>
            <w:gridSpan w:val="2"/>
          </w:tcPr>
          <w:p w:rsidR="008E1783" w:rsidP="00031D84" w:rsidRDefault="008E1783" w14:paraId="55A9B9FD" w14:textId="77777777">
            <w:pPr>
              <w:rPr>
                <w:b/>
                <w:bCs/>
                <w:sz w:val="20"/>
                <w:szCs w:val="20"/>
              </w:rPr>
            </w:pPr>
          </w:p>
        </w:tc>
        <w:tc>
          <w:tcPr>
            <w:tcW w:w="735" w:type="pct"/>
          </w:tcPr>
          <w:p w:rsidRPr="004D001B" w:rsidR="008E1783" w:rsidP="00031D84" w:rsidRDefault="00F1726B" w14:paraId="6B50F4B3" w14:textId="44DC826C">
            <w:pPr>
              <w:rPr>
                <w:b/>
                <w:bCs/>
                <w:sz w:val="20"/>
                <w:szCs w:val="20"/>
              </w:rPr>
            </w:pPr>
            <w:r>
              <w:rPr>
                <w:b/>
                <w:bCs/>
                <w:sz w:val="20"/>
                <w:szCs w:val="20"/>
              </w:rPr>
              <w:t>2,933.3</w:t>
            </w:r>
          </w:p>
        </w:tc>
      </w:tr>
      <w:tr w:rsidRPr="00E7501F" w:rsidR="00B93713" w:rsidTr="006B29D2" w14:paraId="71C34733" w14:textId="77777777">
        <w:trPr>
          <w:trHeight w:val="179"/>
          <w:jc w:val="center"/>
        </w:trPr>
        <w:tc>
          <w:tcPr>
            <w:tcW w:w="1052" w:type="pct"/>
            <w:noWrap/>
          </w:tcPr>
          <w:p w:rsidRPr="007A4E07" w:rsidR="00B93713" w:rsidP="00B93713" w:rsidRDefault="00B93713" w14:paraId="7560ACE7" w14:textId="697A2214">
            <w:pPr>
              <w:rPr>
                <w:sz w:val="20"/>
                <w:szCs w:val="20"/>
              </w:rPr>
            </w:pPr>
            <w:r>
              <w:rPr>
                <w:sz w:val="20"/>
                <w:szCs w:val="20"/>
              </w:rPr>
              <w:t>Hybrid HWM Measure (IPPS Hospitals)</w:t>
            </w:r>
          </w:p>
        </w:tc>
        <w:tc>
          <w:tcPr>
            <w:tcW w:w="734" w:type="pct"/>
            <w:gridSpan w:val="2"/>
          </w:tcPr>
          <w:p w:rsidR="00B93713" w:rsidP="00B93713" w:rsidRDefault="00B93713" w14:paraId="1A74AFDF" w14:textId="63A491E5">
            <w:pPr>
              <w:rPr>
                <w:sz w:val="20"/>
                <w:szCs w:val="20"/>
              </w:rPr>
            </w:pPr>
            <w:r>
              <w:rPr>
                <w:sz w:val="20"/>
                <w:szCs w:val="20"/>
              </w:rPr>
              <w:t>10</w:t>
            </w:r>
          </w:p>
        </w:tc>
        <w:tc>
          <w:tcPr>
            <w:tcW w:w="734" w:type="pct"/>
            <w:gridSpan w:val="2"/>
          </w:tcPr>
          <w:p w:rsidRPr="007A4E07" w:rsidR="00B93713" w:rsidP="00B93713" w:rsidRDefault="00B93713" w14:paraId="1CE54301" w14:textId="13AD94C5">
            <w:pPr>
              <w:rPr>
                <w:sz w:val="20"/>
                <w:szCs w:val="20"/>
              </w:rPr>
            </w:pPr>
            <w:r>
              <w:rPr>
                <w:sz w:val="20"/>
                <w:szCs w:val="20"/>
              </w:rPr>
              <w:t>2</w:t>
            </w:r>
          </w:p>
        </w:tc>
        <w:tc>
          <w:tcPr>
            <w:tcW w:w="596" w:type="pct"/>
          </w:tcPr>
          <w:p w:rsidRPr="007A4E07" w:rsidR="00B93713" w:rsidP="00B93713" w:rsidRDefault="008D7379" w14:paraId="22483A48" w14:textId="7BD050E1">
            <w:pPr>
              <w:rPr>
                <w:sz w:val="20"/>
                <w:szCs w:val="20"/>
              </w:rPr>
            </w:pPr>
            <w:r>
              <w:rPr>
                <w:sz w:val="20"/>
                <w:szCs w:val="20"/>
              </w:rPr>
              <w:t>3,300</w:t>
            </w:r>
          </w:p>
        </w:tc>
        <w:tc>
          <w:tcPr>
            <w:tcW w:w="597" w:type="pct"/>
          </w:tcPr>
          <w:p w:rsidRPr="006B29D2" w:rsidR="00B93713" w:rsidP="00B93713" w:rsidRDefault="00B93713" w14:paraId="30AD8B25" w14:textId="4B3B4B55">
            <w:pPr>
              <w:rPr>
                <w:sz w:val="20"/>
                <w:szCs w:val="20"/>
              </w:rPr>
            </w:pPr>
            <w:r>
              <w:rPr>
                <w:sz w:val="20"/>
                <w:szCs w:val="20"/>
              </w:rPr>
              <w:t>1</w:t>
            </w:r>
          </w:p>
        </w:tc>
        <w:tc>
          <w:tcPr>
            <w:tcW w:w="552" w:type="pct"/>
            <w:gridSpan w:val="2"/>
          </w:tcPr>
          <w:p w:rsidR="00B93713" w:rsidP="00B93713" w:rsidRDefault="00B93713" w14:paraId="0CBFCB2F" w14:textId="7BF60D20">
            <w:pPr>
              <w:rPr>
                <w:b/>
                <w:bCs/>
                <w:sz w:val="20"/>
                <w:szCs w:val="20"/>
              </w:rPr>
            </w:pPr>
            <w:r>
              <w:rPr>
                <w:sz w:val="20"/>
                <w:szCs w:val="20"/>
              </w:rPr>
              <w:t>0.</w:t>
            </w:r>
            <w:r w:rsidR="008D7379">
              <w:rPr>
                <w:sz w:val="20"/>
                <w:szCs w:val="20"/>
              </w:rPr>
              <w:t>33</w:t>
            </w:r>
          </w:p>
        </w:tc>
        <w:tc>
          <w:tcPr>
            <w:tcW w:w="735" w:type="pct"/>
          </w:tcPr>
          <w:p w:rsidRPr="006B29D2" w:rsidR="00B93713" w:rsidP="00B93713" w:rsidRDefault="008D7379" w14:paraId="34E2898A" w14:textId="2FBD9ED2">
            <w:pPr>
              <w:rPr>
                <w:sz w:val="20"/>
                <w:szCs w:val="20"/>
              </w:rPr>
            </w:pPr>
            <w:r w:rsidRPr="006B29D2">
              <w:rPr>
                <w:sz w:val="20"/>
                <w:szCs w:val="20"/>
              </w:rPr>
              <w:t>1,100</w:t>
            </w:r>
          </w:p>
        </w:tc>
      </w:tr>
      <w:tr w:rsidRPr="00E7501F" w:rsidR="00B93713" w:rsidTr="006B29D2" w14:paraId="713EAB08" w14:textId="77777777">
        <w:trPr>
          <w:trHeight w:val="179"/>
          <w:jc w:val="center"/>
        </w:trPr>
        <w:tc>
          <w:tcPr>
            <w:tcW w:w="1052" w:type="pct"/>
            <w:noWrap/>
          </w:tcPr>
          <w:p w:rsidRPr="007A4E07" w:rsidR="00B93713" w:rsidP="00B93713" w:rsidRDefault="00B93713" w14:paraId="58BED175" w14:textId="2501793B">
            <w:pPr>
              <w:rPr>
                <w:sz w:val="20"/>
                <w:szCs w:val="20"/>
              </w:rPr>
            </w:pPr>
            <w:r>
              <w:rPr>
                <w:sz w:val="20"/>
                <w:szCs w:val="20"/>
              </w:rPr>
              <w:t>Hybrid HWM Measure (Non-IPPS Hospitals)</w:t>
            </w:r>
          </w:p>
        </w:tc>
        <w:tc>
          <w:tcPr>
            <w:tcW w:w="734" w:type="pct"/>
            <w:gridSpan w:val="2"/>
          </w:tcPr>
          <w:p w:rsidRPr="007A4E07" w:rsidR="00B93713" w:rsidP="00B93713" w:rsidRDefault="00B93713" w14:paraId="2B7667EC" w14:textId="7B428466">
            <w:pPr>
              <w:rPr>
                <w:sz w:val="20"/>
                <w:szCs w:val="20"/>
              </w:rPr>
            </w:pPr>
            <w:r w:rsidRPr="00DC3BED">
              <w:rPr>
                <w:sz w:val="20"/>
                <w:szCs w:val="20"/>
              </w:rPr>
              <w:t>10</w:t>
            </w:r>
          </w:p>
        </w:tc>
        <w:tc>
          <w:tcPr>
            <w:tcW w:w="734" w:type="pct"/>
            <w:gridSpan w:val="2"/>
          </w:tcPr>
          <w:p w:rsidRPr="007A4E07" w:rsidR="00B93713" w:rsidP="00B93713" w:rsidRDefault="00B93713" w14:paraId="787D8A38" w14:textId="471FD5DC">
            <w:pPr>
              <w:rPr>
                <w:sz w:val="20"/>
                <w:szCs w:val="20"/>
              </w:rPr>
            </w:pPr>
            <w:r>
              <w:rPr>
                <w:sz w:val="20"/>
                <w:szCs w:val="20"/>
              </w:rPr>
              <w:t>2</w:t>
            </w:r>
          </w:p>
        </w:tc>
        <w:tc>
          <w:tcPr>
            <w:tcW w:w="596" w:type="pct"/>
          </w:tcPr>
          <w:p w:rsidRPr="007A4E07" w:rsidR="00B93713" w:rsidP="00B93713" w:rsidRDefault="008D7379" w14:paraId="032C7D1C" w14:textId="5181DBB0">
            <w:pPr>
              <w:rPr>
                <w:sz w:val="20"/>
                <w:szCs w:val="20"/>
              </w:rPr>
            </w:pPr>
            <w:r>
              <w:rPr>
                <w:sz w:val="20"/>
                <w:szCs w:val="20"/>
              </w:rPr>
              <w:t>1,100</w:t>
            </w:r>
          </w:p>
        </w:tc>
        <w:tc>
          <w:tcPr>
            <w:tcW w:w="597" w:type="pct"/>
          </w:tcPr>
          <w:p w:rsidRPr="006B29D2" w:rsidR="00B93713" w:rsidP="00B93713" w:rsidRDefault="00B93713" w14:paraId="0AA6FCCC" w14:textId="4A3C333B">
            <w:pPr>
              <w:rPr>
                <w:sz w:val="20"/>
                <w:szCs w:val="20"/>
              </w:rPr>
            </w:pPr>
            <w:r>
              <w:rPr>
                <w:sz w:val="20"/>
                <w:szCs w:val="20"/>
              </w:rPr>
              <w:t>1</w:t>
            </w:r>
          </w:p>
        </w:tc>
        <w:tc>
          <w:tcPr>
            <w:tcW w:w="552" w:type="pct"/>
            <w:gridSpan w:val="2"/>
          </w:tcPr>
          <w:p w:rsidR="00B93713" w:rsidP="00B93713" w:rsidRDefault="00B93713" w14:paraId="433CE691" w14:textId="64EF4D5F">
            <w:pPr>
              <w:rPr>
                <w:b/>
                <w:bCs/>
                <w:sz w:val="20"/>
                <w:szCs w:val="20"/>
              </w:rPr>
            </w:pPr>
            <w:r>
              <w:rPr>
                <w:sz w:val="20"/>
                <w:szCs w:val="20"/>
              </w:rPr>
              <w:t>0.</w:t>
            </w:r>
            <w:r w:rsidR="008D7379">
              <w:rPr>
                <w:sz w:val="20"/>
                <w:szCs w:val="20"/>
              </w:rPr>
              <w:t>33</w:t>
            </w:r>
          </w:p>
        </w:tc>
        <w:tc>
          <w:tcPr>
            <w:tcW w:w="735" w:type="pct"/>
          </w:tcPr>
          <w:p w:rsidRPr="006B29D2" w:rsidR="00B93713" w:rsidP="00B93713" w:rsidRDefault="009F5488" w14:paraId="126614F5" w14:textId="0145EEED">
            <w:pPr>
              <w:rPr>
                <w:sz w:val="20"/>
                <w:szCs w:val="20"/>
              </w:rPr>
            </w:pPr>
            <w:r w:rsidRPr="006B29D2">
              <w:rPr>
                <w:sz w:val="20"/>
                <w:szCs w:val="20"/>
              </w:rPr>
              <w:t>366.7</w:t>
            </w:r>
          </w:p>
        </w:tc>
      </w:tr>
      <w:tr w:rsidRPr="00E7501F" w:rsidR="009233D5" w:rsidTr="006B29D2" w14:paraId="4E1BEC2C" w14:textId="77777777">
        <w:trPr>
          <w:trHeight w:val="179"/>
          <w:jc w:val="center"/>
        </w:trPr>
        <w:tc>
          <w:tcPr>
            <w:tcW w:w="3713" w:type="pct"/>
            <w:gridSpan w:val="7"/>
            <w:noWrap/>
          </w:tcPr>
          <w:p w:rsidR="009233D5" w:rsidP="009233D5" w:rsidRDefault="009233D5" w14:paraId="445C0ABB" w14:textId="4DBC3B58">
            <w:pPr>
              <w:rPr>
                <w:b/>
                <w:bCs/>
                <w:sz w:val="20"/>
                <w:szCs w:val="20"/>
              </w:rPr>
            </w:pPr>
            <w:r>
              <w:rPr>
                <w:b/>
                <w:bCs/>
                <w:sz w:val="20"/>
                <w:szCs w:val="20"/>
              </w:rPr>
              <w:t xml:space="preserve">Total </w:t>
            </w:r>
            <w:r w:rsidR="009F5488">
              <w:rPr>
                <w:b/>
                <w:bCs/>
                <w:sz w:val="20"/>
                <w:szCs w:val="20"/>
              </w:rPr>
              <w:t xml:space="preserve">HWM Measure </w:t>
            </w:r>
            <w:r>
              <w:rPr>
                <w:b/>
                <w:bCs/>
                <w:sz w:val="20"/>
                <w:szCs w:val="20"/>
              </w:rPr>
              <w:t>Burden Hours</w:t>
            </w:r>
          </w:p>
        </w:tc>
        <w:tc>
          <w:tcPr>
            <w:tcW w:w="552" w:type="pct"/>
            <w:gridSpan w:val="2"/>
          </w:tcPr>
          <w:p w:rsidR="009233D5" w:rsidP="009233D5" w:rsidRDefault="009233D5" w14:paraId="1A14763C" w14:textId="77777777">
            <w:pPr>
              <w:rPr>
                <w:b/>
                <w:bCs/>
                <w:sz w:val="20"/>
                <w:szCs w:val="20"/>
              </w:rPr>
            </w:pPr>
          </w:p>
        </w:tc>
        <w:tc>
          <w:tcPr>
            <w:tcW w:w="735" w:type="pct"/>
          </w:tcPr>
          <w:p w:rsidR="009233D5" w:rsidP="009233D5" w:rsidRDefault="00C76B7E" w14:paraId="1E08AE85" w14:textId="156E2DEC">
            <w:pPr>
              <w:rPr>
                <w:b/>
                <w:bCs/>
                <w:sz w:val="20"/>
                <w:szCs w:val="20"/>
              </w:rPr>
            </w:pPr>
            <w:r>
              <w:rPr>
                <w:b/>
                <w:bCs/>
                <w:sz w:val="20"/>
                <w:szCs w:val="20"/>
              </w:rPr>
              <w:t>1,466.7</w:t>
            </w:r>
          </w:p>
        </w:tc>
      </w:tr>
      <w:tr w:rsidRPr="00E7501F" w:rsidR="008E1783" w:rsidTr="006B29D2" w14:paraId="639735AC" w14:textId="77777777">
        <w:trPr>
          <w:trHeight w:val="179"/>
          <w:jc w:val="center"/>
        </w:trPr>
        <w:tc>
          <w:tcPr>
            <w:tcW w:w="4265" w:type="pct"/>
            <w:gridSpan w:val="9"/>
            <w:noWrap/>
          </w:tcPr>
          <w:p w:rsidR="008E1783" w:rsidP="00031D84" w:rsidRDefault="008E1783" w14:paraId="74734586" w14:textId="77777777">
            <w:pPr>
              <w:rPr>
                <w:b/>
                <w:bCs/>
                <w:sz w:val="20"/>
                <w:szCs w:val="20"/>
              </w:rPr>
            </w:pPr>
            <w:r>
              <w:rPr>
                <w:b/>
                <w:bCs/>
                <w:sz w:val="20"/>
                <w:szCs w:val="20"/>
              </w:rPr>
              <w:t>Total Burden @ Medical Records and Health Information Technician labor rate ($41.00/hr)</w:t>
            </w:r>
          </w:p>
        </w:tc>
        <w:tc>
          <w:tcPr>
            <w:tcW w:w="735" w:type="pct"/>
          </w:tcPr>
          <w:p w:rsidRPr="004D001B" w:rsidR="008E1783" w:rsidP="00031D84" w:rsidRDefault="008E1783" w14:paraId="053F2C68" w14:textId="62905C29">
            <w:pPr>
              <w:rPr>
                <w:b/>
                <w:bCs/>
                <w:sz w:val="20"/>
                <w:szCs w:val="20"/>
              </w:rPr>
            </w:pPr>
            <w:r>
              <w:rPr>
                <w:b/>
                <w:bCs/>
                <w:sz w:val="20"/>
                <w:szCs w:val="20"/>
              </w:rPr>
              <w:t>$</w:t>
            </w:r>
            <w:r w:rsidR="00096732">
              <w:rPr>
                <w:b/>
                <w:bCs/>
                <w:sz w:val="20"/>
                <w:szCs w:val="20"/>
              </w:rPr>
              <w:t>180,400</w:t>
            </w:r>
          </w:p>
        </w:tc>
      </w:tr>
      <w:tr w:rsidRPr="00E7501F" w:rsidR="008E1783" w:rsidTr="006B29D2" w14:paraId="75A1FBB6" w14:textId="77777777">
        <w:trPr>
          <w:trHeight w:val="179"/>
          <w:jc w:val="center"/>
        </w:trPr>
        <w:tc>
          <w:tcPr>
            <w:tcW w:w="4265" w:type="pct"/>
            <w:gridSpan w:val="9"/>
            <w:shd w:val="clear" w:color="auto" w:fill="D9D9D9" w:themeFill="background1" w:themeFillShade="D9"/>
            <w:noWrap/>
          </w:tcPr>
          <w:p w:rsidR="008E1783" w:rsidP="00031D84" w:rsidRDefault="008E1783" w14:paraId="3AF2E18C" w14:textId="77777777">
            <w:pPr>
              <w:rPr>
                <w:b/>
                <w:bCs/>
                <w:sz w:val="20"/>
                <w:szCs w:val="20"/>
              </w:rPr>
            </w:pPr>
          </w:p>
        </w:tc>
        <w:tc>
          <w:tcPr>
            <w:tcW w:w="735" w:type="pct"/>
            <w:shd w:val="clear" w:color="auto" w:fill="D9D9D9" w:themeFill="background1" w:themeFillShade="D9"/>
          </w:tcPr>
          <w:p w:rsidR="008E1783" w:rsidP="00031D84" w:rsidRDefault="008E1783" w14:paraId="12C39E70" w14:textId="77777777">
            <w:pPr>
              <w:rPr>
                <w:b/>
                <w:bCs/>
                <w:sz w:val="20"/>
                <w:szCs w:val="20"/>
              </w:rPr>
            </w:pPr>
          </w:p>
        </w:tc>
      </w:tr>
      <w:tr w:rsidRPr="00E7501F" w:rsidR="008E1783" w:rsidTr="006B29D2" w14:paraId="604F2B6F" w14:textId="77777777">
        <w:trPr>
          <w:trHeight w:val="179"/>
          <w:jc w:val="center"/>
        </w:trPr>
        <w:tc>
          <w:tcPr>
            <w:tcW w:w="4265" w:type="pct"/>
            <w:gridSpan w:val="9"/>
            <w:noWrap/>
          </w:tcPr>
          <w:p w:rsidR="008E1783" w:rsidP="00031D84" w:rsidRDefault="008E1783" w14:paraId="62426AD4" w14:textId="77777777">
            <w:pPr>
              <w:rPr>
                <w:b/>
                <w:bCs/>
                <w:sz w:val="20"/>
                <w:szCs w:val="20"/>
              </w:rPr>
            </w:pPr>
            <w:r>
              <w:rPr>
                <w:b/>
                <w:bCs/>
                <w:sz w:val="20"/>
                <w:szCs w:val="20"/>
              </w:rPr>
              <w:t>FY 2025 through FY 2027 Payment Determination Years</w:t>
            </w:r>
          </w:p>
        </w:tc>
        <w:tc>
          <w:tcPr>
            <w:tcW w:w="735" w:type="pct"/>
          </w:tcPr>
          <w:p w:rsidR="008E1783" w:rsidP="00031D84" w:rsidRDefault="008E1783" w14:paraId="29092EA5" w14:textId="77777777">
            <w:pPr>
              <w:rPr>
                <w:b/>
                <w:bCs/>
                <w:sz w:val="20"/>
                <w:szCs w:val="20"/>
              </w:rPr>
            </w:pPr>
          </w:p>
        </w:tc>
      </w:tr>
      <w:tr w:rsidRPr="00E7501F" w:rsidR="003A76F6" w:rsidTr="006B29D2" w14:paraId="405A3674" w14:textId="77777777">
        <w:trPr>
          <w:trHeight w:val="179"/>
          <w:jc w:val="center"/>
        </w:trPr>
        <w:tc>
          <w:tcPr>
            <w:tcW w:w="1052" w:type="pct"/>
            <w:noWrap/>
          </w:tcPr>
          <w:p w:rsidR="003A76F6" w:rsidP="003A76F6" w:rsidRDefault="003A76F6" w14:paraId="584223B4" w14:textId="50356C05">
            <w:pPr>
              <w:rPr>
                <w:b/>
                <w:bCs/>
                <w:sz w:val="20"/>
                <w:szCs w:val="20"/>
              </w:rPr>
            </w:pPr>
            <w:r>
              <w:rPr>
                <w:sz w:val="20"/>
                <w:szCs w:val="20"/>
              </w:rPr>
              <w:t>Hybrid HWR Measure (IPPS Hospitals)</w:t>
            </w:r>
          </w:p>
        </w:tc>
        <w:tc>
          <w:tcPr>
            <w:tcW w:w="734" w:type="pct"/>
            <w:gridSpan w:val="2"/>
          </w:tcPr>
          <w:p w:rsidR="003A76F6" w:rsidP="003A76F6" w:rsidRDefault="003A76F6" w14:paraId="7C609D2F" w14:textId="2C7DC94B">
            <w:pPr>
              <w:rPr>
                <w:b/>
                <w:bCs/>
                <w:sz w:val="20"/>
                <w:szCs w:val="20"/>
              </w:rPr>
            </w:pPr>
            <w:r>
              <w:rPr>
                <w:sz w:val="20"/>
                <w:szCs w:val="20"/>
              </w:rPr>
              <w:t>10</w:t>
            </w:r>
          </w:p>
        </w:tc>
        <w:tc>
          <w:tcPr>
            <w:tcW w:w="734" w:type="pct"/>
            <w:gridSpan w:val="2"/>
          </w:tcPr>
          <w:p w:rsidRPr="00CF4A2C" w:rsidR="003A76F6" w:rsidP="003A76F6" w:rsidRDefault="003A76F6" w14:paraId="217B0A63" w14:textId="485415D2">
            <w:pPr>
              <w:rPr>
                <w:sz w:val="20"/>
                <w:szCs w:val="20"/>
              </w:rPr>
            </w:pPr>
            <w:r>
              <w:rPr>
                <w:sz w:val="20"/>
                <w:szCs w:val="20"/>
              </w:rPr>
              <w:t>4</w:t>
            </w:r>
          </w:p>
        </w:tc>
        <w:tc>
          <w:tcPr>
            <w:tcW w:w="596" w:type="pct"/>
          </w:tcPr>
          <w:p w:rsidR="003A76F6" w:rsidP="003A76F6" w:rsidRDefault="003A76F6" w14:paraId="084A4A9D" w14:textId="175B84F9">
            <w:pPr>
              <w:rPr>
                <w:b/>
                <w:bCs/>
                <w:sz w:val="20"/>
                <w:szCs w:val="20"/>
              </w:rPr>
            </w:pPr>
            <w:r>
              <w:rPr>
                <w:sz w:val="20"/>
                <w:szCs w:val="20"/>
              </w:rPr>
              <w:t>3,300</w:t>
            </w:r>
          </w:p>
        </w:tc>
        <w:tc>
          <w:tcPr>
            <w:tcW w:w="597" w:type="pct"/>
          </w:tcPr>
          <w:p w:rsidR="003A76F6" w:rsidP="003A76F6" w:rsidRDefault="003A76F6" w14:paraId="251D29ED" w14:textId="4D9D8C2A">
            <w:pPr>
              <w:rPr>
                <w:b/>
                <w:bCs/>
                <w:sz w:val="20"/>
                <w:szCs w:val="20"/>
              </w:rPr>
            </w:pPr>
            <w:r>
              <w:rPr>
                <w:sz w:val="20"/>
                <w:szCs w:val="20"/>
              </w:rPr>
              <w:t>1</w:t>
            </w:r>
          </w:p>
        </w:tc>
        <w:tc>
          <w:tcPr>
            <w:tcW w:w="552" w:type="pct"/>
            <w:gridSpan w:val="2"/>
          </w:tcPr>
          <w:p w:rsidRPr="00CF4A2C" w:rsidR="003A76F6" w:rsidP="003A76F6" w:rsidRDefault="003A76F6" w14:paraId="6ADE281C" w14:textId="00FBC671">
            <w:pPr>
              <w:rPr>
                <w:sz w:val="20"/>
                <w:szCs w:val="20"/>
              </w:rPr>
            </w:pPr>
            <w:r>
              <w:rPr>
                <w:sz w:val="20"/>
                <w:szCs w:val="20"/>
              </w:rPr>
              <w:t>0.67</w:t>
            </w:r>
          </w:p>
        </w:tc>
        <w:tc>
          <w:tcPr>
            <w:tcW w:w="735" w:type="pct"/>
          </w:tcPr>
          <w:p w:rsidRPr="00CF4A2C" w:rsidR="003A76F6" w:rsidP="003A76F6" w:rsidRDefault="003A76F6" w14:paraId="67B5B128" w14:textId="3DB606BB">
            <w:pPr>
              <w:rPr>
                <w:sz w:val="20"/>
                <w:szCs w:val="20"/>
              </w:rPr>
            </w:pPr>
            <w:r>
              <w:rPr>
                <w:sz w:val="20"/>
                <w:szCs w:val="20"/>
              </w:rPr>
              <w:t>2,200</w:t>
            </w:r>
          </w:p>
        </w:tc>
      </w:tr>
      <w:tr w:rsidRPr="00E7501F" w:rsidR="003A76F6" w:rsidTr="006B29D2" w14:paraId="596A1874" w14:textId="77777777">
        <w:trPr>
          <w:trHeight w:val="179"/>
          <w:jc w:val="center"/>
        </w:trPr>
        <w:tc>
          <w:tcPr>
            <w:tcW w:w="1052" w:type="pct"/>
            <w:noWrap/>
          </w:tcPr>
          <w:p w:rsidR="003A76F6" w:rsidP="003A76F6" w:rsidRDefault="003A76F6" w14:paraId="5DCA5689" w14:textId="1DACEBEA">
            <w:pPr>
              <w:rPr>
                <w:b/>
                <w:bCs/>
                <w:sz w:val="20"/>
                <w:szCs w:val="20"/>
              </w:rPr>
            </w:pPr>
            <w:r>
              <w:rPr>
                <w:sz w:val="20"/>
                <w:szCs w:val="20"/>
              </w:rPr>
              <w:t>Hybrid HWR Measure (Non-IPPS Hospitals)</w:t>
            </w:r>
          </w:p>
        </w:tc>
        <w:tc>
          <w:tcPr>
            <w:tcW w:w="734" w:type="pct"/>
            <w:gridSpan w:val="2"/>
          </w:tcPr>
          <w:p w:rsidR="003A76F6" w:rsidP="003A76F6" w:rsidRDefault="003A76F6" w14:paraId="36669CB0" w14:textId="62922724">
            <w:pPr>
              <w:rPr>
                <w:b/>
                <w:bCs/>
                <w:sz w:val="20"/>
                <w:szCs w:val="20"/>
              </w:rPr>
            </w:pPr>
            <w:r w:rsidRPr="00DC3BED">
              <w:rPr>
                <w:sz w:val="20"/>
                <w:szCs w:val="20"/>
              </w:rPr>
              <w:t>10</w:t>
            </w:r>
          </w:p>
        </w:tc>
        <w:tc>
          <w:tcPr>
            <w:tcW w:w="734" w:type="pct"/>
            <w:gridSpan w:val="2"/>
          </w:tcPr>
          <w:p w:rsidRPr="00CF4A2C" w:rsidR="003A76F6" w:rsidP="003A76F6" w:rsidRDefault="003A76F6" w14:paraId="1995DA64" w14:textId="0E560298">
            <w:pPr>
              <w:rPr>
                <w:sz w:val="20"/>
                <w:szCs w:val="20"/>
              </w:rPr>
            </w:pPr>
            <w:r>
              <w:rPr>
                <w:sz w:val="20"/>
                <w:szCs w:val="20"/>
              </w:rPr>
              <w:t>4</w:t>
            </w:r>
          </w:p>
        </w:tc>
        <w:tc>
          <w:tcPr>
            <w:tcW w:w="596" w:type="pct"/>
          </w:tcPr>
          <w:p w:rsidR="003A76F6" w:rsidP="003A76F6" w:rsidRDefault="003A76F6" w14:paraId="24E7E8A0" w14:textId="798D2951">
            <w:pPr>
              <w:rPr>
                <w:b/>
                <w:bCs/>
                <w:sz w:val="20"/>
                <w:szCs w:val="20"/>
              </w:rPr>
            </w:pPr>
            <w:r w:rsidRPr="00CF4A2C">
              <w:rPr>
                <w:sz w:val="20"/>
                <w:szCs w:val="20"/>
              </w:rPr>
              <w:t>1,100</w:t>
            </w:r>
          </w:p>
        </w:tc>
        <w:tc>
          <w:tcPr>
            <w:tcW w:w="597" w:type="pct"/>
          </w:tcPr>
          <w:p w:rsidR="003A76F6" w:rsidP="003A76F6" w:rsidRDefault="003A76F6" w14:paraId="6FD401BD" w14:textId="6B5C6833">
            <w:pPr>
              <w:rPr>
                <w:b/>
                <w:bCs/>
                <w:sz w:val="20"/>
                <w:szCs w:val="20"/>
              </w:rPr>
            </w:pPr>
            <w:r>
              <w:rPr>
                <w:sz w:val="20"/>
                <w:szCs w:val="20"/>
              </w:rPr>
              <w:t>1</w:t>
            </w:r>
          </w:p>
        </w:tc>
        <w:tc>
          <w:tcPr>
            <w:tcW w:w="552" w:type="pct"/>
            <w:gridSpan w:val="2"/>
          </w:tcPr>
          <w:p w:rsidRPr="00CF4A2C" w:rsidR="003A76F6" w:rsidP="003A76F6" w:rsidRDefault="003A76F6" w14:paraId="335391AB" w14:textId="1D05C2E4">
            <w:pPr>
              <w:rPr>
                <w:sz w:val="20"/>
                <w:szCs w:val="20"/>
              </w:rPr>
            </w:pPr>
            <w:r>
              <w:rPr>
                <w:sz w:val="20"/>
                <w:szCs w:val="20"/>
              </w:rPr>
              <w:t>0.67</w:t>
            </w:r>
          </w:p>
        </w:tc>
        <w:tc>
          <w:tcPr>
            <w:tcW w:w="735" w:type="pct"/>
          </w:tcPr>
          <w:p w:rsidRPr="00CF4A2C" w:rsidR="003A76F6" w:rsidP="003A76F6" w:rsidRDefault="003A76F6" w14:paraId="28081714" w14:textId="375C9F50">
            <w:pPr>
              <w:rPr>
                <w:sz w:val="20"/>
                <w:szCs w:val="20"/>
              </w:rPr>
            </w:pPr>
            <w:r>
              <w:rPr>
                <w:sz w:val="20"/>
                <w:szCs w:val="20"/>
              </w:rPr>
              <w:t>733.3</w:t>
            </w:r>
          </w:p>
        </w:tc>
      </w:tr>
      <w:tr w:rsidRPr="00E7501F" w:rsidR="003A76F6" w:rsidTr="006B29D2" w14:paraId="0336BD50" w14:textId="77777777">
        <w:trPr>
          <w:trHeight w:val="179"/>
          <w:jc w:val="center"/>
        </w:trPr>
        <w:tc>
          <w:tcPr>
            <w:tcW w:w="4265" w:type="pct"/>
            <w:gridSpan w:val="9"/>
            <w:noWrap/>
          </w:tcPr>
          <w:p w:rsidR="003A76F6" w:rsidP="003A76F6" w:rsidRDefault="003A76F6" w14:paraId="56391133" w14:textId="19971847">
            <w:pPr>
              <w:rPr>
                <w:b/>
                <w:bCs/>
                <w:sz w:val="20"/>
                <w:szCs w:val="20"/>
              </w:rPr>
            </w:pPr>
            <w:r>
              <w:rPr>
                <w:b/>
                <w:bCs/>
                <w:sz w:val="20"/>
                <w:szCs w:val="20"/>
              </w:rPr>
              <w:t>Total HWR Measure Burden Hours</w:t>
            </w:r>
          </w:p>
        </w:tc>
        <w:tc>
          <w:tcPr>
            <w:tcW w:w="735" w:type="pct"/>
          </w:tcPr>
          <w:p w:rsidR="003A76F6" w:rsidP="003A76F6" w:rsidRDefault="00A60679" w14:paraId="6655C36B" w14:textId="2429CB33">
            <w:pPr>
              <w:rPr>
                <w:b/>
                <w:bCs/>
                <w:sz w:val="20"/>
                <w:szCs w:val="20"/>
              </w:rPr>
            </w:pPr>
            <w:r>
              <w:rPr>
                <w:b/>
                <w:bCs/>
                <w:sz w:val="20"/>
                <w:szCs w:val="20"/>
              </w:rPr>
              <w:t>2,933.3</w:t>
            </w:r>
          </w:p>
        </w:tc>
      </w:tr>
      <w:tr w:rsidRPr="00E7501F" w:rsidR="003A76F6" w:rsidTr="006B29D2" w14:paraId="7A1E911F" w14:textId="77777777">
        <w:trPr>
          <w:trHeight w:val="179"/>
          <w:jc w:val="center"/>
        </w:trPr>
        <w:tc>
          <w:tcPr>
            <w:tcW w:w="1052" w:type="pct"/>
            <w:noWrap/>
          </w:tcPr>
          <w:p w:rsidR="003A76F6" w:rsidP="003A76F6" w:rsidRDefault="003A76F6" w14:paraId="03900924" w14:textId="76E98F52">
            <w:pPr>
              <w:rPr>
                <w:b/>
                <w:bCs/>
                <w:sz w:val="20"/>
                <w:szCs w:val="20"/>
              </w:rPr>
            </w:pPr>
            <w:r>
              <w:rPr>
                <w:sz w:val="20"/>
                <w:szCs w:val="20"/>
              </w:rPr>
              <w:t>Hybrid HWM Measure (IPPS Hospitals)</w:t>
            </w:r>
          </w:p>
        </w:tc>
        <w:tc>
          <w:tcPr>
            <w:tcW w:w="734" w:type="pct"/>
            <w:gridSpan w:val="2"/>
          </w:tcPr>
          <w:p w:rsidR="003A76F6" w:rsidP="003A76F6" w:rsidRDefault="003A76F6" w14:paraId="40A940CC" w14:textId="792C308D">
            <w:pPr>
              <w:rPr>
                <w:b/>
                <w:bCs/>
                <w:sz w:val="20"/>
                <w:szCs w:val="20"/>
              </w:rPr>
            </w:pPr>
            <w:r>
              <w:rPr>
                <w:sz w:val="20"/>
                <w:szCs w:val="20"/>
              </w:rPr>
              <w:t>10</w:t>
            </w:r>
          </w:p>
        </w:tc>
        <w:tc>
          <w:tcPr>
            <w:tcW w:w="734" w:type="pct"/>
            <w:gridSpan w:val="2"/>
          </w:tcPr>
          <w:p w:rsidRPr="006B29D2" w:rsidR="003A76F6" w:rsidP="003A76F6" w:rsidRDefault="003A76F6" w14:paraId="38279A44" w14:textId="07BAE7E4">
            <w:pPr>
              <w:rPr>
                <w:sz w:val="20"/>
                <w:szCs w:val="20"/>
              </w:rPr>
            </w:pPr>
            <w:r w:rsidRPr="006B29D2">
              <w:rPr>
                <w:sz w:val="20"/>
                <w:szCs w:val="20"/>
              </w:rPr>
              <w:t>4</w:t>
            </w:r>
          </w:p>
        </w:tc>
        <w:tc>
          <w:tcPr>
            <w:tcW w:w="596" w:type="pct"/>
          </w:tcPr>
          <w:p w:rsidR="003A76F6" w:rsidP="003A76F6" w:rsidRDefault="003A76F6" w14:paraId="6255F978" w14:textId="18742C67">
            <w:pPr>
              <w:rPr>
                <w:b/>
                <w:bCs/>
                <w:sz w:val="20"/>
                <w:szCs w:val="20"/>
              </w:rPr>
            </w:pPr>
            <w:r>
              <w:rPr>
                <w:sz w:val="20"/>
                <w:szCs w:val="20"/>
              </w:rPr>
              <w:t>3,300</w:t>
            </w:r>
          </w:p>
        </w:tc>
        <w:tc>
          <w:tcPr>
            <w:tcW w:w="597" w:type="pct"/>
          </w:tcPr>
          <w:p w:rsidR="003A76F6" w:rsidP="003A76F6" w:rsidRDefault="003A76F6" w14:paraId="17505779" w14:textId="3BD824AA">
            <w:pPr>
              <w:rPr>
                <w:b/>
                <w:bCs/>
                <w:sz w:val="20"/>
                <w:szCs w:val="20"/>
              </w:rPr>
            </w:pPr>
            <w:r>
              <w:rPr>
                <w:sz w:val="20"/>
                <w:szCs w:val="20"/>
              </w:rPr>
              <w:t>1</w:t>
            </w:r>
          </w:p>
        </w:tc>
        <w:tc>
          <w:tcPr>
            <w:tcW w:w="552" w:type="pct"/>
            <w:gridSpan w:val="2"/>
          </w:tcPr>
          <w:p w:rsidR="003A76F6" w:rsidP="003A76F6" w:rsidRDefault="003A76F6" w14:paraId="6BD96052" w14:textId="578A6135">
            <w:pPr>
              <w:rPr>
                <w:b/>
                <w:bCs/>
                <w:sz w:val="20"/>
                <w:szCs w:val="20"/>
              </w:rPr>
            </w:pPr>
            <w:r>
              <w:rPr>
                <w:sz w:val="20"/>
                <w:szCs w:val="20"/>
              </w:rPr>
              <w:t>0.</w:t>
            </w:r>
            <w:r w:rsidR="007358FC">
              <w:rPr>
                <w:sz w:val="20"/>
                <w:szCs w:val="20"/>
              </w:rPr>
              <w:t>67</w:t>
            </w:r>
          </w:p>
        </w:tc>
        <w:tc>
          <w:tcPr>
            <w:tcW w:w="735" w:type="pct"/>
          </w:tcPr>
          <w:p w:rsidRPr="006B29D2" w:rsidR="003A76F6" w:rsidP="003A76F6" w:rsidRDefault="007358FC" w14:paraId="0D5111A5" w14:textId="1D9B1BB0">
            <w:pPr>
              <w:rPr>
                <w:sz w:val="20"/>
                <w:szCs w:val="20"/>
              </w:rPr>
            </w:pPr>
            <w:r w:rsidRPr="006B29D2">
              <w:rPr>
                <w:sz w:val="20"/>
                <w:szCs w:val="20"/>
              </w:rPr>
              <w:t>2,200</w:t>
            </w:r>
          </w:p>
        </w:tc>
      </w:tr>
      <w:tr w:rsidRPr="00E7501F" w:rsidR="003A76F6" w:rsidTr="006B29D2" w14:paraId="118072FD" w14:textId="77777777">
        <w:trPr>
          <w:trHeight w:val="179"/>
          <w:jc w:val="center"/>
        </w:trPr>
        <w:tc>
          <w:tcPr>
            <w:tcW w:w="1052" w:type="pct"/>
            <w:noWrap/>
          </w:tcPr>
          <w:p w:rsidR="003A76F6" w:rsidP="003A76F6" w:rsidRDefault="003A76F6" w14:paraId="6CCD57D3" w14:textId="0A3BDDD7">
            <w:pPr>
              <w:rPr>
                <w:b/>
                <w:bCs/>
                <w:sz w:val="20"/>
                <w:szCs w:val="20"/>
              </w:rPr>
            </w:pPr>
            <w:r>
              <w:rPr>
                <w:sz w:val="20"/>
                <w:szCs w:val="20"/>
              </w:rPr>
              <w:t>Hybrid HWM Measure (Non-IPPS Hospitals)</w:t>
            </w:r>
          </w:p>
        </w:tc>
        <w:tc>
          <w:tcPr>
            <w:tcW w:w="734" w:type="pct"/>
            <w:gridSpan w:val="2"/>
          </w:tcPr>
          <w:p w:rsidR="003A76F6" w:rsidP="003A76F6" w:rsidRDefault="003A76F6" w14:paraId="6C3F69FF" w14:textId="35BA31CF">
            <w:pPr>
              <w:rPr>
                <w:b/>
                <w:bCs/>
                <w:sz w:val="20"/>
                <w:szCs w:val="20"/>
              </w:rPr>
            </w:pPr>
            <w:r w:rsidRPr="00DC3BED">
              <w:rPr>
                <w:sz w:val="20"/>
                <w:szCs w:val="20"/>
              </w:rPr>
              <w:t>10</w:t>
            </w:r>
          </w:p>
        </w:tc>
        <w:tc>
          <w:tcPr>
            <w:tcW w:w="734" w:type="pct"/>
            <w:gridSpan w:val="2"/>
          </w:tcPr>
          <w:p w:rsidRPr="006B29D2" w:rsidR="003A76F6" w:rsidP="003A76F6" w:rsidRDefault="003A76F6" w14:paraId="57D24369" w14:textId="5899B8C8">
            <w:pPr>
              <w:rPr>
                <w:sz w:val="20"/>
                <w:szCs w:val="20"/>
              </w:rPr>
            </w:pPr>
            <w:r w:rsidRPr="006B29D2">
              <w:rPr>
                <w:sz w:val="20"/>
                <w:szCs w:val="20"/>
              </w:rPr>
              <w:t>4</w:t>
            </w:r>
          </w:p>
        </w:tc>
        <w:tc>
          <w:tcPr>
            <w:tcW w:w="596" w:type="pct"/>
          </w:tcPr>
          <w:p w:rsidR="003A76F6" w:rsidP="003A76F6" w:rsidRDefault="003A76F6" w14:paraId="38710303" w14:textId="31D788E9">
            <w:pPr>
              <w:rPr>
                <w:b/>
                <w:bCs/>
                <w:sz w:val="20"/>
                <w:szCs w:val="20"/>
              </w:rPr>
            </w:pPr>
            <w:r>
              <w:rPr>
                <w:sz w:val="20"/>
                <w:szCs w:val="20"/>
              </w:rPr>
              <w:t>1,100</w:t>
            </w:r>
          </w:p>
        </w:tc>
        <w:tc>
          <w:tcPr>
            <w:tcW w:w="597" w:type="pct"/>
          </w:tcPr>
          <w:p w:rsidR="003A76F6" w:rsidP="003A76F6" w:rsidRDefault="003A76F6" w14:paraId="628D6B32" w14:textId="34AC1302">
            <w:pPr>
              <w:rPr>
                <w:b/>
                <w:bCs/>
                <w:sz w:val="20"/>
                <w:szCs w:val="20"/>
              </w:rPr>
            </w:pPr>
            <w:r>
              <w:rPr>
                <w:sz w:val="20"/>
                <w:szCs w:val="20"/>
              </w:rPr>
              <w:t>1</w:t>
            </w:r>
          </w:p>
        </w:tc>
        <w:tc>
          <w:tcPr>
            <w:tcW w:w="552" w:type="pct"/>
            <w:gridSpan w:val="2"/>
          </w:tcPr>
          <w:p w:rsidR="003A76F6" w:rsidP="003A76F6" w:rsidRDefault="003A76F6" w14:paraId="5647701E" w14:textId="373E6932">
            <w:pPr>
              <w:rPr>
                <w:b/>
                <w:bCs/>
                <w:sz w:val="20"/>
                <w:szCs w:val="20"/>
              </w:rPr>
            </w:pPr>
            <w:r>
              <w:rPr>
                <w:sz w:val="20"/>
                <w:szCs w:val="20"/>
              </w:rPr>
              <w:t>0.</w:t>
            </w:r>
            <w:r w:rsidR="007358FC">
              <w:rPr>
                <w:sz w:val="20"/>
                <w:szCs w:val="20"/>
              </w:rPr>
              <w:t>67</w:t>
            </w:r>
          </w:p>
        </w:tc>
        <w:tc>
          <w:tcPr>
            <w:tcW w:w="735" w:type="pct"/>
          </w:tcPr>
          <w:p w:rsidRPr="006B29D2" w:rsidR="003A76F6" w:rsidP="003A76F6" w:rsidRDefault="007358FC" w14:paraId="0DA5176D" w14:textId="10DF5BE0">
            <w:pPr>
              <w:rPr>
                <w:sz w:val="20"/>
                <w:szCs w:val="20"/>
              </w:rPr>
            </w:pPr>
            <w:r w:rsidRPr="006B29D2">
              <w:rPr>
                <w:sz w:val="20"/>
                <w:szCs w:val="20"/>
              </w:rPr>
              <w:t>733.3</w:t>
            </w:r>
          </w:p>
        </w:tc>
      </w:tr>
      <w:tr w:rsidRPr="00E7501F" w:rsidR="003A76F6" w:rsidTr="006B29D2" w14:paraId="4FE6714D" w14:textId="77777777">
        <w:trPr>
          <w:trHeight w:val="179"/>
          <w:jc w:val="center"/>
        </w:trPr>
        <w:tc>
          <w:tcPr>
            <w:tcW w:w="4265" w:type="pct"/>
            <w:gridSpan w:val="9"/>
            <w:noWrap/>
          </w:tcPr>
          <w:p w:rsidR="003A76F6" w:rsidP="003A76F6" w:rsidRDefault="003A76F6" w14:paraId="73291F2F" w14:textId="79247514">
            <w:pPr>
              <w:rPr>
                <w:b/>
                <w:bCs/>
                <w:sz w:val="20"/>
                <w:szCs w:val="20"/>
              </w:rPr>
            </w:pPr>
            <w:r>
              <w:rPr>
                <w:b/>
                <w:bCs/>
                <w:sz w:val="20"/>
                <w:szCs w:val="20"/>
              </w:rPr>
              <w:t>Total HWM Measure Burden Hours</w:t>
            </w:r>
          </w:p>
        </w:tc>
        <w:tc>
          <w:tcPr>
            <w:tcW w:w="735" w:type="pct"/>
          </w:tcPr>
          <w:p w:rsidR="003A76F6" w:rsidP="003A76F6" w:rsidRDefault="00A60679" w14:paraId="0B9E3867" w14:textId="72652B28">
            <w:pPr>
              <w:rPr>
                <w:b/>
                <w:bCs/>
                <w:sz w:val="20"/>
                <w:szCs w:val="20"/>
              </w:rPr>
            </w:pPr>
            <w:r>
              <w:rPr>
                <w:b/>
                <w:bCs/>
                <w:sz w:val="20"/>
                <w:szCs w:val="20"/>
              </w:rPr>
              <w:t>2,933.3</w:t>
            </w:r>
          </w:p>
        </w:tc>
      </w:tr>
      <w:tr w:rsidRPr="00E7501F" w:rsidR="008E1783" w:rsidTr="006B29D2" w14:paraId="5EA62CE4" w14:textId="77777777">
        <w:trPr>
          <w:trHeight w:val="179"/>
          <w:jc w:val="center"/>
        </w:trPr>
        <w:tc>
          <w:tcPr>
            <w:tcW w:w="4265" w:type="pct"/>
            <w:gridSpan w:val="9"/>
            <w:noWrap/>
          </w:tcPr>
          <w:p w:rsidR="008E1783" w:rsidP="00031D84" w:rsidRDefault="008E1783" w14:paraId="66094694" w14:textId="77777777">
            <w:pPr>
              <w:rPr>
                <w:b/>
                <w:bCs/>
                <w:sz w:val="20"/>
                <w:szCs w:val="20"/>
              </w:rPr>
            </w:pPr>
            <w:r>
              <w:rPr>
                <w:b/>
                <w:bCs/>
                <w:sz w:val="20"/>
                <w:szCs w:val="20"/>
              </w:rPr>
              <w:t>Total Burden @ Medical Records and Health Information Technician labor rate ($41.00/hr)</w:t>
            </w:r>
          </w:p>
        </w:tc>
        <w:tc>
          <w:tcPr>
            <w:tcW w:w="735" w:type="pct"/>
          </w:tcPr>
          <w:p w:rsidR="008E1783" w:rsidP="00031D84" w:rsidRDefault="008E1783" w14:paraId="0CE59588" w14:textId="692569E6">
            <w:pPr>
              <w:rPr>
                <w:b/>
                <w:bCs/>
                <w:sz w:val="20"/>
                <w:szCs w:val="20"/>
              </w:rPr>
            </w:pPr>
            <w:r>
              <w:rPr>
                <w:b/>
                <w:bCs/>
                <w:sz w:val="20"/>
                <w:szCs w:val="20"/>
              </w:rPr>
              <w:t>$</w:t>
            </w:r>
            <w:r w:rsidR="00A60679">
              <w:rPr>
                <w:b/>
                <w:bCs/>
                <w:sz w:val="20"/>
                <w:szCs w:val="20"/>
              </w:rPr>
              <w:t>240,533</w:t>
            </w:r>
          </w:p>
        </w:tc>
      </w:tr>
    </w:tbl>
    <w:p w:rsidRPr="006B29D2" w:rsidR="00C72A41" w:rsidP="00644086" w:rsidRDefault="00C72A41" w14:paraId="4DF32650" w14:textId="77777777">
      <w:pPr>
        <w:rPr>
          <w:rFonts w:eastAsia="Calibri"/>
          <w:bCs/>
          <w:i/>
          <w:iCs/>
        </w:rPr>
      </w:pPr>
    </w:p>
    <w:p w:rsidR="00644086" w:rsidP="006B29D2" w:rsidRDefault="00A60679" w14:paraId="45CCBAA6" w14:textId="4999F104">
      <w:pPr>
        <w:ind w:left="1440" w:hanging="720"/>
        <w:rPr>
          <w:rFonts w:eastAsia="Calibri"/>
          <w:bCs/>
        </w:rPr>
      </w:pPr>
      <w:r w:rsidRPr="006B29D2">
        <w:rPr>
          <w:rFonts w:eastAsia="Calibri"/>
          <w:bCs/>
          <w:i/>
          <w:iCs/>
        </w:rPr>
        <w:t>g</w:t>
      </w:r>
      <w:r w:rsidR="00644086">
        <w:rPr>
          <w:rFonts w:eastAsia="Calibri"/>
          <w:bCs/>
          <w:i/>
          <w:iCs/>
        </w:rPr>
        <w:t>.</w:t>
      </w:r>
      <w:r w:rsidR="00644086">
        <w:rPr>
          <w:rFonts w:eastAsia="Calibri"/>
          <w:bCs/>
          <w:i/>
          <w:iCs/>
        </w:rPr>
        <w:tab/>
      </w:r>
      <w:r w:rsidRPr="00644086" w:rsidR="00644086">
        <w:rPr>
          <w:rFonts w:eastAsia="Calibri"/>
          <w:bCs/>
          <w:i/>
          <w:iCs/>
        </w:rPr>
        <w:t>Validation of Hospital IQR Program Measure Data</w:t>
      </w:r>
      <w:r w:rsidR="00C95104">
        <w:rPr>
          <w:rFonts w:eastAsia="Calibri"/>
          <w:bCs/>
          <w:i/>
          <w:iCs/>
        </w:rPr>
        <w:t xml:space="preserve">, Population and </w:t>
      </w:r>
      <w:r w:rsidR="0081004D">
        <w:rPr>
          <w:rFonts w:eastAsia="Calibri"/>
          <w:bCs/>
          <w:i/>
          <w:iCs/>
        </w:rPr>
        <w:t>Sampling for Ongoing Measure Sets, and Reviewing Reports for Claims-Based Measure Sets</w:t>
      </w:r>
    </w:p>
    <w:p w:rsidR="00644086" w:rsidP="00644086" w:rsidRDefault="00644086" w14:paraId="726A0BF2" w14:textId="69593FE4">
      <w:pPr>
        <w:rPr>
          <w:rFonts w:eastAsia="Calibri"/>
          <w:bCs/>
        </w:rPr>
      </w:pPr>
    </w:p>
    <w:p w:rsidR="00696914" w:rsidP="00935D31" w:rsidRDefault="00696914" w14:paraId="0EAE82BD" w14:textId="36AD6AB6">
      <w:r w:rsidRPr="00EC6DCD">
        <w:lastRenderedPageBreak/>
        <w:t xml:space="preserve">In </w:t>
      </w:r>
      <w:r>
        <w:t>the FY 2022 IPPS/LTCH PPS proposed rule</w:t>
      </w:r>
      <w:r w:rsidRPr="00EC6DCD">
        <w:t xml:space="preserve">, we are proposing </w:t>
      </w:r>
      <w:r w:rsidR="004B069B">
        <w:t xml:space="preserve">to </w:t>
      </w:r>
      <w:r w:rsidRPr="00EC6DCD">
        <w:t>extend the educational review policy to use the corrected quarterly score identified through an educational review to compute the final confidence interval for all 4 quarters of validation for chart-abstracted measures.  We expect that our proposal will not yield a change in burden as it does not affect the requirements for data submission for hospitals, but only modifies how CMS uses the data already being submitted.</w:t>
      </w:r>
    </w:p>
    <w:p w:rsidR="0051271B" w:rsidP="00935D31" w:rsidRDefault="0051271B" w14:paraId="2BE65158" w14:textId="77777777"/>
    <w:p w:rsidR="00644086" w:rsidP="00644086" w:rsidRDefault="00FC3361" w14:paraId="1FF50D22" w14:textId="2B2C2159">
      <w:pPr>
        <w:rPr>
          <w:rFonts w:eastAsia="Calibri"/>
          <w:bCs/>
        </w:rPr>
      </w:pPr>
      <w:r>
        <w:rPr>
          <w:rFonts w:eastAsia="Calibri"/>
          <w:bCs/>
        </w:rPr>
        <w:t>We continue to estimate t</w:t>
      </w:r>
      <w:r w:rsidR="007A6E6F">
        <w:rPr>
          <w:rFonts w:eastAsia="Calibri"/>
          <w:bCs/>
        </w:rPr>
        <w:t xml:space="preserve">he information collection burden </w:t>
      </w:r>
      <w:r w:rsidR="00711BC8">
        <w:rPr>
          <w:rFonts w:eastAsia="Calibri"/>
          <w:bCs/>
        </w:rPr>
        <w:t xml:space="preserve">associated with eCQM validation beginning with the </w:t>
      </w:r>
      <w:r w:rsidR="00235B21">
        <w:rPr>
          <w:rFonts w:eastAsia="Calibri"/>
          <w:bCs/>
        </w:rPr>
        <w:t xml:space="preserve">CY 2022 reporting period/FY 2024 payment determination </w:t>
      </w:r>
      <w:r w:rsidR="008C4121">
        <w:rPr>
          <w:rFonts w:eastAsia="Calibri"/>
          <w:bCs/>
        </w:rPr>
        <w:t xml:space="preserve">to be 10 minutes per record for </w:t>
      </w:r>
      <w:r w:rsidR="00707ABF">
        <w:rPr>
          <w:rFonts w:eastAsia="Calibri"/>
          <w:bCs/>
        </w:rPr>
        <w:t xml:space="preserve">the pool of </w:t>
      </w:r>
      <w:r w:rsidR="008C4121">
        <w:rPr>
          <w:rFonts w:eastAsia="Calibri"/>
          <w:bCs/>
        </w:rPr>
        <w:t xml:space="preserve">400 </w:t>
      </w:r>
      <w:r w:rsidR="00707ABF">
        <w:rPr>
          <w:rFonts w:eastAsia="Calibri"/>
          <w:bCs/>
        </w:rPr>
        <w:t xml:space="preserve">hospitals selected.  </w:t>
      </w:r>
      <w:r w:rsidR="001468A6">
        <w:rPr>
          <w:rFonts w:eastAsia="Calibri"/>
          <w:bCs/>
        </w:rPr>
        <w:t>A</w:t>
      </w:r>
      <w:r w:rsidR="00E22490">
        <w:rPr>
          <w:rFonts w:eastAsia="Calibri"/>
          <w:bCs/>
        </w:rPr>
        <w:t xml:space="preserve">s shown in Table </w:t>
      </w:r>
      <w:r w:rsidR="00FB3214">
        <w:rPr>
          <w:rFonts w:eastAsia="Calibri"/>
          <w:bCs/>
        </w:rPr>
        <w:t>6</w:t>
      </w:r>
      <w:r w:rsidR="00E22490">
        <w:rPr>
          <w:rFonts w:eastAsia="Calibri"/>
          <w:bCs/>
        </w:rPr>
        <w:t xml:space="preserve">, </w:t>
      </w:r>
      <w:r w:rsidR="001468A6">
        <w:rPr>
          <w:rFonts w:eastAsia="Calibri"/>
          <w:bCs/>
        </w:rPr>
        <w:t>f</w:t>
      </w:r>
      <w:r w:rsidRPr="00644086" w:rsidR="00644086">
        <w:rPr>
          <w:rFonts w:eastAsia="Calibri"/>
          <w:bCs/>
        </w:rPr>
        <w:t xml:space="preserve">or eCQM validation of CY 2021 data impacting the FY 2024 payment determination, we estimate a total burden of 1,067 hours across 400 IPPS hospitals selected for eCQM validation (0.167 hours × 2 quarters × 8 cases × 400 IPPS hospitals) </w:t>
      </w:r>
      <w:r w:rsidR="003E23F9">
        <w:rPr>
          <w:rFonts w:eastAsia="Calibri"/>
          <w:bCs/>
        </w:rPr>
        <w:t>at a cost of</w:t>
      </w:r>
      <w:r w:rsidRPr="00644086" w:rsidR="00644086">
        <w:rPr>
          <w:rFonts w:eastAsia="Calibri"/>
          <w:bCs/>
        </w:rPr>
        <w:t xml:space="preserve"> $4</w:t>
      </w:r>
      <w:r w:rsidR="00CB3186">
        <w:rPr>
          <w:rFonts w:eastAsia="Calibri"/>
          <w:bCs/>
        </w:rPr>
        <w:t>3,733</w:t>
      </w:r>
      <w:r w:rsidRPr="00644086" w:rsidR="00644086">
        <w:rPr>
          <w:rFonts w:eastAsia="Calibri"/>
          <w:bCs/>
        </w:rPr>
        <w:t xml:space="preserve"> ($</w:t>
      </w:r>
      <w:r w:rsidR="001468A6">
        <w:rPr>
          <w:rFonts w:eastAsia="Calibri"/>
          <w:bCs/>
        </w:rPr>
        <w:t>41.00</w:t>
      </w:r>
      <w:r w:rsidR="00CB3186">
        <w:rPr>
          <w:rFonts w:eastAsia="Calibri"/>
          <w:bCs/>
        </w:rPr>
        <w:t>/hour</w:t>
      </w:r>
      <w:r w:rsidRPr="00644086" w:rsidR="00644086">
        <w:rPr>
          <w:rFonts w:eastAsia="Calibri"/>
          <w:bCs/>
        </w:rPr>
        <w:t xml:space="preserve"> × 1,067 annual hours).  For eCQM validation </w:t>
      </w:r>
      <w:r w:rsidRPr="00644086" w:rsidR="00644086">
        <w:rPr>
          <w:rFonts w:eastAsia="Calibri"/>
          <w:bCs/>
        </w:rPr>
        <w:lastRenderedPageBreak/>
        <w:t>of CY 2022 data impacting the FY 2025 payment determination, we estimate a total burden of 1,600 hours across 400 IPPS hospitals selected for eCQM validation (0.167 hours × 3 quarters × 8 cases × 400 IPPS hospitals) a</w:t>
      </w:r>
      <w:r w:rsidR="003E23F9">
        <w:rPr>
          <w:rFonts w:eastAsia="Calibri"/>
          <w:bCs/>
        </w:rPr>
        <w:t>t a cost of</w:t>
      </w:r>
      <w:r w:rsidRPr="00644086" w:rsidR="00644086">
        <w:rPr>
          <w:rFonts w:eastAsia="Calibri"/>
          <w:bCs/>
        </w:rPr>
        <w:t xml:space="preserve"> $6</w:t>
      </w:r>
      <w:r w:rsidR="00CB3186">
        <w:rPr>
          <w:rFonts w:eastAsia="Calibri"/>
          <w:bCs/>
        </w:rPr>
        <w:t>5,600</w:t>
      </w:r>
      <w:r w:rsidRPr="00644086" w:rsidR="00644086">
        <w:rPr>
          <w:rFonts w:eastAsia="Calibri"/>
          <w:bCs/>
        </w:rPr>
        <w:t xml:space="preserve"> ($</w:t>
      </w:r>
      <w:r w:rsidR="00CB3186">
        <w:rPr>
          <w:rFonts w:eastAsia="Calibri"/>
          <w:bCs/>
        </w:rPr>
        <w:t>41.00/hour</w:t>
      </w:r>
      <w:r w:rsidRPr="00644086" w:rsidR="00644086">
        <w:rPr>
          <w:rFonts w:eastAsia="Calibri"/>
          <w:bCs/>
        </w:rPr>
        <w:t xml:space="preserve"> × 1,600 annual hours).</w:t>
      </w:r>
      <w:r w:rsidRPr="00644086" w:rsidDel="00CB3186" w:rsidR="00644086">
        <w:rPr>
          <w:rFonts w:eastAsia="Calibri"/>
          <w:bCs/>
        </w:rPr>
        <w:t xml:space="preserve">  </w:t>
      </w:r>
      <w:r w:rsidRPr="00644086" w:rsidR="00644086">
        <w:rPr>
          <w:rFonts w:eastAsia="Calibri"/>
          <w:bCs/>
        </w:rPr>
        <w:t xml:space="preserve">For eCQM validation of CY 2023 data impacting the FY 2026 payment determination, and for subsequent years, we estimate a total burden of 2,133 hours across 400 IPPS hospitals selected for eCQM validation (0.167 hours × 4 quarters × 8 cases × 400 IPPS hospitals) </w:t>
      </w:r>
      <w:r w:rsidR="003E23F9">
        <w:rPr>
          <w:rFonts w:eastAsia="Calibri"/>
          <w:bCs/>
        </w:rPr>
        <w:t>at a cost of</w:t>
      </w:r>
      <w:r w:rsidRPr="00644086" w:rsidR="00644086">
        <w:rPr>
          <w:rFonts w:eastAsia="Calibri"/>
          <w:bCs/>
        </w:rPr>
        <w:t xml:space="preserve"> $8</w:t>
      </w:r>
      <w:r w:rsidR="00CB3186">
        <w:rPr>
          <w:rFonts w:eastAsia="Calibri"/>
          <w:bCs/>
        </w:rPr>
        <w:t>7,467</w:t>
      </w:r>
      <w:r w:rsidRPr="00644086" w:rsidR="00644086">
        <w:rPr>
          <w:rFonts w:eastAsia="Calibri"/>
          <w:bCs/>
        </w:rPr>
        <w:t xml:space="preserve"> ($</w:t>
      </w:r>
      <w:r w:rsidR="00CB3186">
        <w:rPr>
          <w:rFonts w:eastAsia="Calibri"/>
          <w:bCs/>
        </w:rPr>
        <w:t>41.00/hour</w:t>
      </w:r>
      <w:r w:rsidRPr="00644086" w:rsidR="00644086">
        <w:rPr>
          <w:rFonts w:eastAsia="Calibri"/>
          <w:bCs/>
        </w:rPr>
        <w:t xml:space="preserve"> × 2,133 annual hours).  </w:t>
      </w:r>
    </w:p>
    <w:p w:rsidR="00116E12" w:rsidP="00644086" w:rsidRDefault="00116E12" w14:paraId="5006B39A" w14:textId="2C24F5E9">
      <w:pPr>
        <w:rPr>
          <w:rFonts w:eastAsia="Calibri"/>
          <w:bCs/>
        </w:rPr>
      </w:pPr>
    </w:p>
    <w:p w:rsidR="00116E12" w:rsidP="00644086" w:rsidRDefault="00FB3214" w14:paraId="20FAB2C1" w14:textId="697A0983">
      <w:pPr>
        <w:rPr>
          <w:rFonts w:eastAsia="Calibri"/>
          <w:bCs/>
        </w:rPr>
      </w:pPr>
      <w:r>
        <w:rPr>
          <w:rFonts w:eastAsia="Calibri"/>
          <w:bCs/>
        </w:rPr>
        <w:t xml:space="preserve">As shown in Table </w:t>
      </w:r>
      <w:r w:rsidR="00F908EA">
        <w:rPr>
          <w:rFonts w:eastAsia="Calibri"/>
          <w:bCs/>
        </w:rPr>
        <w:t>1</w:t>
      </w:r>
      <w:r>
        <w:rPr>
          <w:rFonts w:eastAsia="Calibri"/>
          <w:bCs/>
        </w:rPr>
        <w:t>, w</w:t>
      </w:r>
      <w:r w:rsidR="00EF14D8">
        <w:rPr>
          <w:rFonts w:eastAsia="Calibri"/>
          <w:bCs/>
        </w:rPr>
        <w:t xml:space="preserve">e continue to estimate the information collection burden associated with </w:t>
      </w:r>
      <w:r w:rsidR="0063179D">
        <w:rPr>
          <w:rFonts w:eastAsia="Calibri"/>
          <w:bCs/>
        </w:rPr>
        <w:t xml:space="preserve">population and sampling of ongoing measure sets to be 15 minutes per </w:t>
      </w:r>
      <w:r w:rsidR="00807600">
        <w:rPr>
          <w:rFonts w:eastAsia="Calibri"/>
          <w:bCs/>
        </w:rPr>
        <w:t>record</w:t>
      </w:r>
      <w:r w:rsidR="0063179D">
        <w:rPr>
          <w:rFonts w:eastAsia="Calibri"/>
          <w:bCs/>
        </w:rPr>
        <w:t xml:space="preserve"> per quarter</w:t>
      </w:r>
      <w:r w:rsidR="00807600">
        <w:rPr>
          <w:rFonts w:eastAsia="Calibri"/>
          <w:bCs/>
        </w:rPr>
        <w:t xml:space="preserve"> and assume each hospital will report four records for four quarters each year.  The to</w:t>
      </w:r>
      <w:r w:rsidR="00D90FCA">
        <w:rPr>
          <w:rFonts w:eastAsia="Calibri"/>
          <w:bCs/>
        </w:rPr>
        <w:t>tal annual burden estimate per hospital is 4 hours (15 minutes/record</w:t>
      </w:r>
      <w:r w:rsidR="004368A9">
        <w:rPr>
          <w:rFonts w:eastAsia="Calibri"/>
          <w:bCs/>
        </w:rPr>
        <w:t>/quarter</w:t>
      </w:r>
      <w:r w:rsidR="00D90FCA">
        <w:rPr>
          <w:rFonts w:eastAsia="Calibri"/>
          <w:bCs/>
        </w:rPr>
        <w:t xml:space="preserve"> x 4 records x 4 quarters)</w:t>
      </w:r>
      <w:r w:rsidR="004368A9">
        <w:rPr>
          <w:rFonts w:eastAsia="Calibri"/>
          <w:bCs/>
        </w:rPr>
        <w:t xml:space="preserve"> at a cost of $164 ($41.00/hour x 4 hours).  For </w:t>
      </w:r>
      <w:r w:rsidR="004368A9">
        <w:rPr>
          <w:rFonts w:eastAsia="Calibri"/>
          <w:bCs/>
        </w:rPr>
        <w:lastRenderedPageBreak/>
        <w:t xml:space="preserve">all </w:t>
      </w:r>
      <w:r w:rsidR="005E34C6">
        <w:rPr>
          <w:rFonts w:eastAsia="Calibri"/>
          <w:bCs/>
        </w:rPr>
        <w:t xml:space="preserve">4,400 IPPS and non-IPPS hospitals, we estimate a total annual burden of </w:t>
      </w:r>
      <w:r w:rsidR="008F0AF6">
        <w:rPr>
          <w:rFonts w:eastAsia="Calibri"/>
          <w:bCs/>
        </w:rPr>
        <w:t>17,600 hours (4 hours x 4,400 hospitals) at a cost of $721,600 ($41.00/hour x 17,600 hours).</w:t>
      </w:r>
    </w:p>
    <w:p w:rsidR="003102DF" w:rsidP="00644086" w:rsidRDefault="003102DF" w14:paraId="5D95F4D6" w14:textId="5CDE8F81">
      <w:pPr>
        <w:rPr>
          <w:rFonts w:eastAsia="Calibri"/>
          <w:bCs/>
        </w:rPr>
      </w:pPr>
    </w:p>
    <w:p w:rsidR="003102DF" w:rsidP="003102DF" w:rsidRDefault="00FB3214" w14:paraId="2B78DFF9" w14:textId="6BF4E75A">
      <w:pPr>
        <w:rPr>
          <w:rFonts w:eastAsia="Calibri"/>
          <w:bCs/>
        </w:rPr>
      </w:pPr>
      <w:r>
        <w:rPr>
          <w:rFonts w:eastAsia="Calibri"/>
          <w:bCs/>
        </w:rPr>
        <w:t xml:space="preserve">Also as shown in Table </w:t>
      </w:r>
      <w:r w:rsidR="00F908EA">
        <w:rPr>
          <w:rFonts w:eastAsia="Calibri"/>
          <w:bCs/>
        </w:rPr>
        <w:t>1</w:t>
      </w:r>
      <w:r>
        <w:rPr>
          <w:rFonts w:eastAsia="Calibri"/>
          <w:bCs/>
        </w:rPr>
        <w:t>, w</w:t>
      </w:r>
      <w:r w:rsidR="003102DF">
        <w:rPr>
          <w:rFonts w:eastAsia="Calibri"/>
          <w:bCs/>
        </w:rPr>
        <w:t>e continue to estimate the information collection burden associated with r</w:t>
      </w:r>
      <w:r w:rsidRPr="003102DF" w:rsidR="003102DF">
        <w:rPr>
          <w:rFonts w:eastAsia="Calibri"/>
          <w:bCs/>
        </w:rPr>
        <w:t>eview</w:t>
      </w:r>
      <w:r w:rsidR="003102DF">
        <w:rPr>
          <w:rFonts w:eastAsia="Calibri"/>
          <w:bCs/>
        </w:rPr>
        <w:t>ing</w:t>
      </w:r>
      <w:r w:rsidRPr="003102DF" w:rsidR="003102DF">
        <w:rPr>
          <w:rFonts w:eastAsia="Calibri"/>
          <w:bCs/>
        </w:rPr>
        <w:t xml:space="preserve"> reports for claims-based measure sets</w:t>
      </w:r>
      <w:r w:rsidR="003102DF">
        <w:rPr>
          <w:rFonts w:eastAsia="Calibri"/>
          <w:bCs/>
        </w:rPr>
        <w:t xml:space="preserve"> to be 60 minutes per record per quarter and assume each hospital will report one record for four quarters each year.  The total annual burden estimate per hospital is 4 hours (60 minutes/quarter x 4 quarters) at a cost of $164 ($41.00/hour x 4 hours).  For all 4,400 IPPS and non-IPPS hospitals, we estimate a total annual burden of 17,600 hours (4 hours x 4,400 hospitals) at a cost of $721,600 ($41.00/hour x 17,600 hours).</w:t>
      </w:r>
    </w:p>
    <w:p w:rsidR="00D63074" w:rsidP="00644086" w:rsidRDefault="00D63074" w14:paraId="4507C94B" w14:textId="56C2241A">
      <w:pPr>
        <w:rPr>
          <w:rFonts w:eastAsia="Calibri"/>
          <w:bCs/>
        </w:rPr>
      </w:pPr>
    </w:p>
    <w:p w:rsidRPr="006E265D" w:rsidR="004D6FC1" w:rsidP="006E265D" w:rsidRDefault="00A60679" w14:paraId="77F3FC33" w14:textId="57081DF6">
      <w:pPr>
        <w:keepNext/>
        <w:ind w:firstLine="720"/>
        <w:rPr>
          <w:bCs/>
          <w:i/>
          <w:iCs/>
        </w:rPr>
      </w:pPr>
      <w:r>
        <w:rPr>
          <w:bCs/>
          <w:i/>
          <w:iCs/>
        </w:rPr>
        <w:lastRenderedPageBreak/>
        <w:t>h</w:t>
      </w:r>
      <w:r w:rsidRPr="006E265D" w:rsidR="00FE6A43">
        <w:rPr>
          <w:bCs/>
          <w:i/>
          <w:iCs/>
        </w:rPr>
        <w:t xml:space="preserve">. </w:t>
      </w:r>
      <w:r w:rsidRPr="006E265D" w:rsidR="00855446">
        <w:rPr>
          <w:bCs/>
          <w:i/>
          <w:iCs/>
        </w:rPr>
        <w:t xml:space="preserve"> </w:t>
      </w:r>
      <w:r w:rsidRPr="006E265D" w:rsidR="00F429B6">
        <w:rPr>
          <w:bCs/>
          <w:i/>
          <w:iCs/>
        </w:rPr>
        <w:tab/>
      </w:r>
      <w:r w:rsidRPr="006E265D" w:rsidR="004D6FC1">
        <w:rPr>
          <w:bCs/>
          <w:i/>
          <w:iCs/>
        </w:rPr>
        <w:t>Additional Information on Burden Estimates</w:t>
      </w:r>
    </w:p>
    <w:p w:rsidR="004D6FC1" w:rsidP="00D12DD1" w:rsidRDefault="004D6FC1" w14:paraId="661F2F27" w14:textId="77777777">
      <w:pPr>
        <w:keepNext/>
      </w:pPr>
    </w:p>
    <w:p w:rsidR="004A54D0" w:rsidP="004A54D0" w:rsidRDefault="004D6FC1" w14:paraId="046D658F" w14:textId="50F3D610">
      <w:pPr>
        <w:keepNext/>
      </w:pPr>
      <w:r>
        <w:t xml:space="preserve">Time estimates for activities other than abstracting charts, including </w:t>
      </w:r>
      <w:r w:rsidRPr="00563459">
        <w:t xml:space="preserve">completion of the forms </w:t>
      </w:r>
      <w:r>
        <w:t xml:space="preserve">listed </w:t>
      </w:r>
      <w:r w:rsidRPr="002A5117" w:rsidR="00D52D33">
        <w:t>below</w:t>
      </w:r>
      <w:r w:rsidRPr="00563459">
        <w:t xml:space="preserve">, </w:t>
      </w:r>
      <w:r>
        <w:t xml:space="preserve">routine reporting of population and sampling numbers for ongoing </w:t>
      </w:r>
      <w:r w:rsidR="00945E38">
        <w:t xml:space="preserve">chart-abstracted </w:t>
      </w:r>
      <w:r>
        <w:t xml:space="preserve">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w:t>
      </w:r>
      <w:r w:rsidRPr="002A5117" w:rsidR="000D3B02">
        <w:t>below</w:t>
      </w:r>
      <w:r w:rsidR="00616E46">
        <w:t>.</w:t>
      </w:r>
      <w:r>
        <w:t xml:space="preserve">  Consistent with estimates in the FY 2016 </w:t>
      </w:r>
      <w:r>
        <w:lastRenderedPageBreak/>
        <w:t xml:space="preserve">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rsidR="004A54D0" w:rsidP="004A54D0" w:rsidRDefault="004A54D0" w14:paraId="1DB3AA3B" w14:textId="77777777">
      <w:pPr>
        <w:keepNext/>
      </w:pPr>
    </w:p>
    <w:p w:rsidR="00C95104" w:rsidP="004A54D0" w:rsidRDefault="00633878" w14:paraId="6FE5CD7F" w14:textId="4D0C16CD">
      <w:pPr>
        <w:keepNext/>
      </w:pPr>
      <w:r>
        <w:t>Other than the DACA form, t</w:t>
      </w:r>
      <w:r w:rsidR="000521A2">
        <w:t xml:space="preserve">he </w:t>
      </w:r>
      <w:r w:rsidR="004A54D0">
        <w:t>forms listed in</w:t>
      </w:r>
      <w:r w:rsidR="000839C6">
        <w:t xml:space="preserve"> section B.12.</w:t>
      </w:r>
      <w:r w:rsidR="001660DB">
        <w:t>j.</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w:t>
      </w:r>
      <w:r w:rsidR="004A54D0">
        <w:t>, and Skilled Nursing Facility Value-Based Purchasing Program</w:t>
      </w:r>
      <w:r w:rsidR="004D6FC1">
        <w:t xml:space="preserve">), we </w:t>
      </w:r>
      <w:r w:rsidR="006C1CD5">
        <w:t xml:space="preserve">have </w:t>
      </w:r>
      <w:r w:rsidR="004D6FC1">
        <w:t xml:space="preserve">included a burden calculation using this form as an example of “all other forms” within this PRA package.  This form is intended to be submitted by </w:t>
      </w:r>
      <w:r w:rsidR="004D6FC1">
        <w:lastRenderedPageBreak/>
        <w:t xml:space="preserve">participants only in the event of an extraordinary circumstance or disaster if they seek an </w:t>
      </w:r>
      <w:r w:rsidR="004A54D0">
        <w:t>exception</w:t>
      </w:r>
      <w:r w:rsidR="004D6FC1">
        <w:t xml:space="preserve"> from data reporting requirements due to such extraordinary circumstance.  </w:t>
      </w:r>
      <w:r w:rsidR="00F07DB7">
        <w:t>For example, i</w:t>
      </w:r>
      <w:r w:rsidR="004D6FC1">
        <w:t xml:space="preserve">n </w:t>
      </w:r>
      <w:r w:rsidR="002F15AF">
        <w:t>CY 201</w:t>
      </w:r>
      <w:r w:rsidR="00284AF8">
        <w:t>8</w:t>
      </w:r>
      <w:r w:rsidR="004D6FC1">
        <w:t xml:space="preserve">, </w:t>
      </w:r>
      <w:r w:rsidR="00A1427D">
        <w:t xml:space="preserve">89 </w:t>
      </w:r>
      <w:r w:rsidR="004D6FC1">
        <w:t>ECE requests were submitted by hospitals for an e</w:t>
      </w:r>
      <w:r w:rsidR="00D2348A">
        <w:t>xception</w:t>
      </w:r>
      <w:r w:rsidR="004D6FC1">
        <w:t xml:space="preserve"> from reporting requirements in the Hospital IQR Program.  Based on our estimation of 15 minutes</w:t>
      </w:r>
      <w:r w:rsidR="003A1B02">
        <w:t xml:space="preserve"> per </w:t>
      </w:r>
      <w:r w:rsidR="004D6FC1">
        <w:t xml:space="preserve">record to submit the ECE Request Form, the total burden calculation for the submission of </w:t>
      </w:r>
      <w:r w:rsidR="00271928">
        <w:t>89</w:t>
      </w:r>
      <w:r w:rsidR="004D6FC1">
        <w:t xml:space="preserve"> ECE requests was </w:t>
      </w:r>
      <w:r w:rsidR="00B469A2">
        <w:t>1,335</w:t>
      </w:r>
      <w:r w:rsidR="004D6FC1">
        <w:t xml:space="preserve"> minutes (or </w:t>
      </w:r>
      <w:r w:rsidR="00AF6893">
        <w:t>22.25</w:t>
      </w:r>
      <w:r w:rsidR="004D6FC1">
        <w:t xml:space="preserve"> hours) across </w:t>
      </w:r>
      <w:r w:rsidR="00F07DB7">
        <w:t xml:space="preserve">3,300 IPPS </w:t>
      </w:r>
      <w:r w:rsidR="004D6FC1">
        <w:t xml:space="preserve">hospitals.  Note that non-IPPS hospitals </w:t>
      </w:r>
      <w:r w:rsidR="00611908">
        <w:t>do not</w:t>
      </w:r>
      <w:r w:rsidR="004D6FC1">
        <w:t xml:space="preserve"> need this form because they participate in quality data reporting on a voluntary basis.  We were conservative in our estimate (provided in Table</w:t>
      </w:r>
      <w:r w:rsidR="004A54D0">
        <w:t xml:space="preserve"> 1</w:t>
      </w:r>
      <w:r w:rsidR="004D6FC1">
        <w:t xml:space="preserve"> above) of </w:t>
      </w:r>
      <w:r w:rsidR="00251D97">
        <w:t>1,100</w:t>
      </w:r>
      <w:r w:rsidR="004D6FC1">
        <w:t xml:space="preserve"> hours across </w:t>
      </w:r>
      <w:r w:rsidR="004A54D0">
        <w:t xml:space="preserve">all </w:t>
      </w:r>
      <w:r w:rsidR="004D6FC1">
        <w:t xml:space="preserve">IPPS and non-IPPS hospitals, thus this </w:t>
      </w:r>
      <w:r w:rsidR="00154DB0">
        <w:t>4</w:t>
      </w:r>
      <w:r w:rsidR="00251D97">
        <w:t>1.5 hours</w:t>
      </w:r>
      <w:r w:rsidR="004D6FC1">
        <w:t xml:space="preserve"> ECE Request </w:t>
      </w:r>
      <w:r w:rsidR="00CF572D">
        <w:t>F</w:t>
      </w:r>
      <w:r w:rsidR="004D6FC1">
        <w:t xml:space="preserve">orm burden estimation is accounted for in that </w:t>
      </w:r>
      <w:r w:rsidR="00330B6B">
        <w:t>figure.</w:t>
      </w:r>
    </w:p>
    <w:p w:rsidR="00C95104" w:rsidP="00C95104" w:rsidRDefault="00C95104" w14:paraId="089422C1" w14:textId="77777777">
      <w:pPr>
        <w:rPr>
          <w:rFonts w:eastAsia="Calibri"/>
          <w:bCs/>
        </w:rPr>
      </w:pPr>
    </w:p>
    <w:p w:rsidRPr="006B29D2" w:rsidR="00C95104" w:rsidP="006B29D2" w:rsidRDefault="00FB3214" w14:paraId="60CF3794" w14:textId="4864A9D8">
      <w:pPr>
        <w:rPr>
          <w:rFonts w:eastAsia="Calibri"/>
          <w:bCs/>
        </w:rPr>
      </w:pPr>
      <w:r>
        <w:rPr>
          <w:rFonts w:eastAsia="Calibri"/>
          <w:bCs/>
        </w:rPr>
        <w:t xml:space="preserve">As shown in Table </w:t>
      </w:r>
      <w:r w:rsidR="00F908EA">
        <w:rPr>
          <w:rFonts w:eastAsia="Calibri"/>
          <w:bCs/>
        </w:rPr>
        <w:t>1</w:t>
      </w:r>
      <w:r>
        <w:rPr>
          <w:rFonts w:eastAsia="Calibri"/>
          <w:bCs/>
        </w:rPr>
        <w:t>, w</w:t>
      </w:r>
      <w:r w:rsidR="00C95104">
        <w:rPr>
          <w:rFonts w:eastAsia="Calibri"/>
          <w:bCs/>
        </w:rPr>
        <w:t xml:space="preserve">e estimate the information collection burden per hospital associated with completing all other forms used in the data collection process to be 15 </w:t>
      </w:r>
      <w:r w:rsidR="00C95104">
        <w:rPr>
          <w:rFonts w:eastAsia="Calibri"/>
          <w:bCs/>
        </w:rPr>
        <w:lastRenderedPageBreak/>
        <w:t>minutes (0.25 hours) per year at a cost of $10.25 ($41.00/hour x 0.25 hours).  For all 4,400 IPPS and non-IPPS hospitals, we estimate a total annual burden of 1,100 hours (0.25 hours x 4,400 hospitals) at a cost of $45,100 ($41.00/hour x 1,100 hours).</w:t>
      </w:r>
    </w:p>
    <w:p w:rsidR="00644086" w:rsidP="004A54D0" w:rsidRDefault="00644086" w14:paraId="460E1566" w14:textId="2557CD1D">
      <w:pPr>
        <w:keepNext/>
      </w:pPr>
    </w:p>
    <w:p w:rsidR="00644086" w:rsidP="004A54D0" w:rsidRDefault="00644086" w14:paraId="346489F5" w14:textId="5297889E">
      <w:pPr>
        <w:keepNext/>
        <w:rPr>
          <w:i/>
          <w:iCs/>
        </w:rPr>
      </w:pPr>
      <w:r>
        <w:rPr>
          <w:i/>
          <w:iCs/>
        </w:rPr>
        <w:tab/>
      </w:r>
      <w:r w:rsidR="00A60679">
        <w:rPr>
          <w:i/>
          <w:iCs/>
        </w:rPr>
        <w:t>i</w:t>
      </w:r>
      <w:r>
        <w:rPr>
          <w:i/>
          <w:iCs/>
        </w:rPr>
        <w:t>.</w:t>
      </w:r>
      <w:r>
        <w:rPr>
          <w:i/>
          <w:iCs/>
        </w:rPr>
        <w:tab/>
        <w:t>Burden Estimate Summary</w:t>
      </w:r>
    </w:p>
    <w:p w:rsidR="00644086" w:rsidP="004A54D0" w:rsidRDefault="00644086" w14:paraId="2CA3CE71" w14:textId="23339813">
      <w:pPr>
        <w:keepNext/>
      </w:pPr>
    </w:p>
    <w:p w:rsidR="009E3891" w:rsidP="004A54D0" w:rsidRDefault="008A0491" w14:paraId="6F789D02" w14:textId="5338EEDE">
      <w:pPr>
        <w:keepNext/>
      </w:pPr>
      <w:r>
        <w:t xml:space="preserve">As shown in Tables </w:t>
      </w:r>
      <w:r w:rsidR="002C6D40">
        <w:t>5</w:t>
      </w:r>
      <w:r>
        <w:t xml:space="preserve"> and </w:t>
      </w:r>
      <w:r w:rsidR="002C6D40">
        <w:t>6</w:t>
      </w:r>
      <w:r>
        <w:t>, i</w:t>
      </w:r>
      <w:r w:rsidRPr="00644086" w:rsidR="00644086">
        <w:t xml:space="preserve">n summary, under OMB control number 0938-1022, we estimate a total information collection burden increase for 3,300 IPPS hospitals of </w:t>
      </w:r>
      <w:r w:rsidR="005B0CDA">
        <w:t>2,475</w:t>
      </w:r>
      <w:r w:rsidRPr="00644086" w:rsidR="00644086">
        <w:t xml:space="preserve"> hours (</w:t>
      </w:r>
      <w:r w:rsidR="00AE482F">
        <w:t>275</w:t>
      </w:r>
      <w:r w:rsidRPr="00644086" w:rsidR="00644086">
        <w:t xml:space="preserve"> hours </w:t>
      </w:r>
      <w:r w:rsidR="00AE482F">
        <w:t>+</w:t>
      </w:r>
      <w:r w:rsidR="00202AAB">
        <w:t xml:space="preserve"> </w:t>
      </w:r>
      <w:r w:rsidR="00AE482F">
        <w:t>2,200</w:t>
      </w:r>
      <w:r w:rsidRPr="00644086" w:rsidR="00644086">
        <w:t xml:space="preserve"> hours) associated with our </w:t>
      </w:r>
      <w:r w:rsidR="00691210">
        <w:t>finaliz</w:t>
      </w:r>
      <w:r w:rsidRPr="00644086" w:rsidR="00644086">
        <w:t>ed policies and updated burden estimates described above and a total cost increase related to this information collection of approximately $</w:t>
      </w:r>
      <w:r w:rsidR="00AE482F">
        <w:t>101,475</w:t>
      </w:r>
      <w:r w:rsidRPr="00644086" w:rsidR="00644086">
        <w:t xml:space="preserve"> ($</w:t>
      </w:r>
      <w:r w:rsidR="00AE482F">
        <w:t>41.00/hour</w:t>
      </w:r>
      <w:r w:rsidRPr="00644086" w:rsidR="00644086">
        <w:t xml:space="preserve"> × </w:t>
      </w:r>
      <w:r w:rsidR="00AE482F">
        <w:t>2,475</w:t>
      </w:r>
      <w:r w:rsidRPr="00644086" w:rsidR="00644086">
        <w:t xml:space="preserve"> hours) (which also reflects use of an updated hourly wage rate as previously discussed), across a four-year period from the CY 202</w:t>
      </w:r>
      <w:r w:rsidR="007A4E07">
        <w:t>2</w:t>
      </w:r>
      <w:r w:rsidRPr="00644086" w:rsidR="00644086">
        <w:t xml:space="preserve"> reporting period/FY 202</w:t>
      </w:r>
      <w:r w:rsidR="007A4E07">
        <w:t>4</w:t>
      </w:r>
      <w:r w:rsidRPr="00644086" w:rsidR="00644086">
        <w:t xml:space="preserve"> payment determination through the CY 202</w:t>
      </w:r>
      <w:r w:rsidR="007A4E07">
        <w:t>5</w:t>
      </w:r>
      <w:r w:rsidRPr="00644086" w:rsidR="00644086">
        <w:t xml:space="preserve"> reporting period/FY 202</w:t>
      </w:r>
      <w:r w:rsidR="007A4E07">
        <w:t>7</w:t>
      </w:r>
      <w:r w:rsidRPr="00644086" w:rsidR="00644086">
        <w:t xml:space="preserve"> payment determination, compared to </w:t>
      </w:r>
      <w:r w:rsidRPr="00644086" w:rsidR="00644086">
        <w:lastRenderedPageBreak/>
        <w:t xml:space="preserve">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202</w:t>
      </w:r>
      <w:r w:rsidR="007A4E07">
        <w:t>7</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rsidRDefault="00BD799C" w14:paraId="7F08FDD2" w14:textId="77777777">
      <w:pPr>
        <w:keepNext/>
        <w:jc w:val="center"/>
        <w:rPr>
          <w:b/>
          <w:bCs/>
        </w:rPr>
        <w:sectPr w:rsidR="00BD799C" w:rsidSect="00B5330A">
          <w:footerReference w:type="default" r:id="rId12"/>
          <w:pgSz w:w="12240" w:h="15840" w:code="1"/>
          <w:pgMar w:top="1440" w:right="1440" w:bottom="1440" w:left="1440" w:header="720" w:footer="576" w:gutter="0"/>
          <w:cols w:space="720"/>
          <w:docGrid w:linePitch="360"/>
        </w:sectPr>
      </w:pPr>
    </w:p>
    <w:p w:rsidR="00CD27D7" w:rsidP="006E265D" w:rsidRDefault="00CD27D7" w14:paraId="27421A75" w14:textId="5304ED1B">
      <w:pPr>
        <w:keepNext/>
        <w:jc w:val="center"/>
        <w:rPr>
          <w:b/>
          <w:bCs/>
        </w:rPr>
        <w:sectPr w:rsidR="00CD27D7" w:rsidSect="00BD799C">
          <w:type w:val="continuous"/>
          <w:pgSz w:w="12240" w:h="15840" w:code="1"/>
          <w:pgMar w:top="1440" w:right="1440" w:bottom="1440" w:left="1440" w:header="720" w:footer="576" w:gutter="0"/>
          <w:cols w:space="720"/>
          <w:docGrid w:linePitch="360"/>
        </w:sectPr>
      </w:pPr>
    </w:p>
    <w:p w:rsidR="00664C87" w:rsidP="006E265D" w:rsidRDefault="009E3891" w14:paraId="7227749D" w14:textId="3945C467">
      <w:pPr>
        <w:keepNext/>
        <w:jc w:val="center"/>
        <w:rPr>
          <w:b/>
          <w:bCs/>
        </w:rPr>
      </w:pPr>
      <w:r>
        <w:rPr>
          <w:b/>
          <w:bCs/>
        </w:rPr>
        <w:lastRenderedPageBreak/>
        <w:t xml:space="preserve">Table </w:t>
      </w:r>
      <w:r w:rsidR="002C6D40">
        <w:rPr>
          <w:b/>
          <w:bCs/>
        </w:rPr>
        <w:t>5</w:t>
      </w:r>
      <w:r>
        <w:rPr>
          <w:b/>
          <w:bCs/>
        </w:rPr>
        <w:t>. Summary of Annual Burden Hour Estimates for the FY 202</w:t>
      </w:r>
      <w:r w:rsidR="002C6D40">
        <w:rPr>
          <w:b/>
          <w:bCs/>
        </w:rPr>
        <w:t>3</w:t>
      </w:r>
      <w:r>
        <w:rPr>
          <w:b/>
          <w:bCs/>
        </w:rPr>
        <w:t xml:space="preserve"> through FY 202</w:t>
      </w:r>
      <w:r w:rsidR="002C6D40">
        <w:rPr>
          <w:b/>
          <w:bCs/>
        </w:rPr>
        <w:t>7</w:t>
      </w:r>
      <w:r>
        <w:rPr>
          <w:b/>
          <w:bCs/>
        </w:rPr>
        <w:t xml:space="preserve"> </w:t>
      </w:r>
    </w:p>
    <w:p w:rsidR="009E3891" w:rsidP="006E265D" w:rsidRDefault="009E3891" w14:paraId="1893CF21" w14:textId="4358FD36">
      <w:pPr>
        <w:keepNext/>
        <w:jc w:val="center"/>
        <w:rPr>
          <w:b/>
          <w:bCs/>
        </w:rPr>
      </w:pPr>
      <w:r>
        <w:rPr>
          <w:b/>
          <w:bCs/>
        </w:rPr>
        <w:t>Payment Determination Years</w:t>
      </w:r>
    </w:p>
    <w:tbl>
      <w:tblPr>
        <w:tblStyle w:val="TableGrid"/>
        <w:tblW w:w="13495" w:type="dxa"/>
        <w:tblLayout w:type="fixed"/>
        <w:tblLook w:val="04A0" w:firstRow="1" w:lastRow="0" w:firstColumn="1" w:lastColumn="0" w:noHBand="0" w:noVBand="1"/>
      </w:tblPr>
      <w:tblGrid>
        <w:gridCol w:w="1795"/>
        <w:gridCol w:w="1319"/>
        <w:gridCol w:w="1030"/>
        <w:gridCol w:w="1341"/>
        <w:gridCol w:w="1047"/>
        <w:gridCol w:w="1431"/>
        <w:gridCol w:w="1056"/>
        <w:gridCol w:w="1431"/>
        <w:gridCol w:w="1056"/>
        <w:gridCol w:w="943"/>
        <w:gridCol w:w="1046"/>
      </w:tblGrid>
      <w:tr w:rsidR="00031D5C" w:rsidTr="006B29D2" w14:paraId="0EE9488E" w14:textId="77777777">
        <w:tc>
          <w:tcPr>
            <w:tcW w:w="1795" w:type="dxa"/>
          </w:tcPr>
          <w:p w:rsidRPr="006E265D" w:rsidR="00031D5C" w:rsidP="006B29D2" w:rsidRDefault="00031D5C" w14:paraId="667E3CA8" w14:textId="77777777">
            <w:pPr>
              <w:keepNext/>
              <w:rPr>
                <w:b/>
                <w:bCs/>
                <w:sz w:val="18"/>
                <w:szCs w:val="18"/>
              </w:rPr>
            </w:pPr>
          </w:p>
        </w:tc>
        <w:tc>
          <w:tcPr>
            <w:tcW w:w="11700" w:type="dxa"/>
            <w:gridSpan w:val="10"/>
          </w:tcPr>
          <w:p w:rsidRPr="006E265D" w:rsidR="00031D5C" w:rsidP="006B29D2" w:rsidRDefault="00031D5C" w14:paraId="13E9E455" w14:textId="77777777">
            <w:pPr>
              <w:keepNext/>
              <w:jc w:val="center"/>
              <w:rPr>
                <w:b/>
                <w:bCs/>
                <w:sz w:val="18"/>
                <w:szCs w:val="18"/>
              </w:rPr>
            </w:pPr>
            <w:r w:rsidRPr="006E265D">
              <w:rPr>
                <w:b/>
                <w:bCs/>
                <w:sz w:val="18"/>
                <w:szCs w:val="18"/>
              </w:rPr>
              <w:t>ANNUAL BURDEN HOURS</w:t>
            </w:r>
          </w:p>
        </w:tc>
      </w:tr>
      <w:tr w:rsidR="00031D5C" w:rsidTr="006B29D2" w14:paraId="68D12900" w14:textId="77777777">
        <w:tc>
          <w:tcPr>
            <w:tcW w:w="1795" w:type="dxa"/>
          </w:tcPr>
          <w:p w:rsidRPr="006E265D" w:rsidR="00031D5C" w:rsidP="006B29D2" w:rsidRDefault="00031D5C" w14:paraId="2691217D" w14:textId="77777777">
            <w:pPr>
              <w:keepNext/>
              <w:rPr>
                <w:b/>
                <w:bCs/>
                <w:sz w:val="18"/>
                <w:szCs w:val="18"/>
              </w:rPr>
            </w:pPr>
            <w:r w:rsidRPr="006E265D">
              <w:rPr>
                <w:b/>
                <w:bCs/>
                <w:sz w:val="18"/>
                <w:szCs w:val="18"/>
              </w:rPr>
              <w:t>Information Collection</w:t>
            </w:r>
          </w:p>
        </w:tc>
        <w:tc>
          <w:tcPr>
            <w:tcW w:w="1319" w:type="dxa"/>
          </w:tcPr>
          <w:p w:rsidRPr="006E265D" w:rsidR="00031D5C" w:rsidP="006B29D2" w:rsidRDefault="00031D5C" w14:paraId="28BE9134" w14:textId="77777777">
            <w:pPr>
              <w:keepNext/>
              <w:jc w:val="center"/>
              <w:rPr>
                <w:b/>
                <w:bCs/>
                <w:sz w:val="18"/>
                <w:szCs w:val="18"/>
              </w:rPr>
            </w:pPr>
            <w:r w:rsidRPr="006E265D">
              <w:rPr>
                <w:b/>
                <w:bCs/>
                <w:sz w:val="18"/>
                <w:szCs w:val="18"/>
              </w:rPr>
              <w:t>FY202</w:t>
            </w:r>
            <w:r>
              <w:rPr>
                <w:b/>
                <w:bCs/>
                <w:sz w:val="18"/>
                <w:szCs w:val="18"/>
              </w:rPr>
              <w:t>3</w:t>
            </w:r>
          </w:p>
        </w:tc>
        <w:tc>
          <w:tcPr>
            <w:tcW w:w="1030" w:type="dxa"/>
          </w:tcPr>
          <w:p w:rsidRPr="006E265D" w:rsidR="00031D5C" w:rsidP="006B29D2" w:rsidRDefault="00031D5C" w14:paraId="31D534BC" w14:textId="77777777">
            <w:pPr>
              <w:keepNext/>
              <w:jc w:val="center"/>
              <w:rPr>
                <w:b/>
                <w:bCs/>
                <w:sz w:val="18"/>
                <w:szCs w:val="18"/>
              </w:rPr>
            </w:pPr>
            <w:r w:rsidRPr="00691392">
              <w:rPr>
                <w:b/>
                <w:bCs/>
                <w:sz w:val="18"/>
                <w:szCs w:val="18"/>
              </w:rPr>
              <w:t>Difference from Currently Approved</w:t>
            </w:r>
          </w:p>
        </w:tc>
        <w:tc>
          <w:tcPr>
            <w:tcW w:w="1341" w:type="dxa"/>
          </w:tcPr>
          <w:p w:rsidRPr="006E265D" w:rsidR="00031D5C" w:rsidP="006B29D2" w:rsidRDefault="00031D5C" w14:paraId="5B54D6A7" w14:textId="77777777">
            <w:pPr>
              <w:keepNext/>
              <w:jc w:val="center"/>
              <w:rPr>
                <w:b/>
                <w:bCs/>
                <w:sz w:val="18"/>
                <w:szCs w:val="18"/>
              </w:rPr>
            </w:pPr>
            <w:r w:rsidRPr="006E265D">
              <w:rPr>
                <w:b/>
                <w:bCs/>
                <w:sz w:val="18"/>
                <w:szCs w:val="18"/>
              </w:rPr>
              <w:t>FY202</w:t>
            </w:r>
            <w:r>
              <w:rPr>
                <w:b/>
                <w:bCs/>
                <w:sz w:val="18"/>
                <w:szCs w:val="18"/>
              </w:rPr>
              <w:t>4</w:t>
            </w:r>
          </w:p>
        </w:tc>
        <w:tc>
          <w:tcPr>
            <w:tcW w:w="1047" w:type="dxa"/>
          </w:tcPr>
          <w:p w:rsidRPr="001D098C" w:rsidR="00031D5C" w:rsidP="006B29D2" w:rsidRDefault="00031D5C" w14:paraId="60BBB402" w14:textId="77777777">
            <w:pPr>
              <w:keepNext/>
              <w:jc w:val="center"/>
              <w:rPr>
                <w:b/>
                <w:bCs/>
                <w:sz w:val="18"/>
                <w:szCs w:val="18"/>
              </w:rPr>
            </w:pPr>
            <w:r w:rsidRPr="00691392">
              <w:rPr>
                <w:b/>
                <w:bCs/>
                <w:sz w:val="18"/>
                <w:szCs w:val="18"/>
              </w:rPr>
              <w:t>Difference from Currently Approved</w:t>
            </w:r>
          </w:p>
        </w:tc>
        <w:tc>
          <w:tcPr>
            <w:tcW w:w="1431" w:type="dxa"/>
          </w:tcPr>
          <w:p w:rsidRPr="001D098C" w:rsidR="00031D5C" w:rsidP="006B29D2" w:rsidRDefault="00031D5C" w14:paraId="1BF5ADC9" w14:textId="77777777">
            <w:pPr>
              <w:keepNext/>
              <w:jc w:val="center"/>
              <w:rPr>
                <w:b/>
                <w:bCs/>
                <w:sz w:val="18"/>
                <w:szCs w:val="18"/>
              </w:rPr>
            </w:pPr>
            <w:r w:rsidRPr="001D098C">
              <w:rPr>
                <w:b/>
                <w:bCs/>
                <w:sz w:val="18"/>
                <w:szCs w:val="18"/>
              </w:rPr>
              <w:t>FY202</w:t>
            </w:r>
            <w:r>
              <w:rPr>
                <w:b/>
                <w:bCs/>
                <w:sz w:val="18"/>
                <w:szCs w:val="18"/>
              </w:rPr>
              <w:t>5</w:t>
            </w:r>
          </w:p>
        </w:tc>
        <w:tc>
          <w:tcPr>
            <w:tcW w:w="1056" w:type="dxa"/>
          </w:tcPr>
          <w:p w:rsidRPr="006E265D" w:rsidR="00031D5C" w:rsidP="006B29D2" w:rsidRDefault="00031D5C" w14:paraId="3B18B191" w14:textId="77777777">
            <w:pPr>
              <w:keepNext/>
              <w:jc w:val="center"/>
              <w:rPr>
                <w:b/>
                <w:bCs/>
                <w:sz w:val="18"/>
                <w:szCs w:val="18"/>
              </w:rPr>
            </w:pPr>
            <w:r w:rsidRPr="00691392">
              <w:rPr>
                <w:b/>
                <w:bCs/>
                <w:sz w:val="18"/>
                <w:szCs w:val="18"/>
              </w:rPr>
              <w:t>Difference from Currently Approved</w:t>
            </w:r>
          </w:p>
        </w:tc>
        <w:tc>
          <w:tcPr>
            <w:tcW w:w="1431" w:type="dxa"/>
          </w:tcPr>
          <w:p w:rsidRPr="00691392" w:rsidR="00031D5C" w:rsidP="006B29D2" w:rsidRDefault="00031D5C" w14:paraId="3D60CE55" w14:textId="77777777">
            <w:pPr>
              <w:keepNext/>
              <w:jc w:val="center"/>
              <w:rPr>
                <w:b/>
                <w:bCs/>
                <w:sz w:val="18"/>
                <w:szCs w:val="18"/>
              </w:rPr>
            </w:pPr>
            <w:r w:rsidRPr="00691392">
              <w:rPr>
                <w:b/>
                <w:bCs/>
                <w:sz w:val="18"/>
                <w:szCs w:val="18"/>
              </w:rPr>
              <w:t>FY202</w:t>
            </w:r>
            <w:r>
              <w:rPr>
                <w:b/>
                <w:bCs/>
                <w:sz w:val="18"/>
                <w:szCs w:val="18"/>
              </w:rPr>
              <w:t>6</w:t>
            </w:r>
          </w:p>
        </w:tc>
        <w:tc>
          <w:tcPr>
            <w:tcW w:w="1056" w:type="dxa"/>
          </w:tcPr>
          <w:p w:rsidRPr="00691392" w:rsidR="00031D5C" w:rsidP="006B29D2" w:rsidRDefault="00031D5C" w14:paraId="45D877BB" w14:textId="77777777">
            <w:pPr>
              <w:keepNext/>
              <w:jc w:val="center"/>
              <w:rPr>
                <w:b/>
                <w:bCs/>
                <w:sz w:val="18"/>
                <w:szCs w:val="18"/>
              </w:rPr>
            </w:pPr>
            <w:r w:rsidRPr="00691392">
              <w:rPr>
                <w:b/>
                <w:bCs/>
                <w:sz w:val="18"/>
                <w:szCs w:val="18"/>
              </w:rPr>
              <w:t xml:space="preserve">Difference from Currently Approved </w:t>
            </w:r>
          </w:p>
        </w:tc>
        <w:tc>
          <w:tcPr>
            <w:tcW w:w="943" w:type="dxa"/>
          </w:tcPr>
          <w:p w:rsidRPr="00691392" w:rsidR="00031D5C" w:rsidP="006B29D2" w:rsidRDefault="00031D5C" w14:paraId="1C762D82" w14:textId="77777777">
            <w:pPr>
              <w:keepNext/>
              <w:jc w:val="center"/>
              <w:rPr>
                <w:b/>
                <w:bCs/>
                <w:sz w:val="18"/>
                <w:szCs w:val="18"/>
              </w:rPr>
            </w:pPr>
            <w:r w:rsidRPr="00691392">
              <w:rPr>
                <w:b/>
                <w:bCs/>
                <w:sz w:val="18"/>
                <w:szCs w:val="18"/>
              </w:rPr>
              <w:t>FY202</w:t>
            </w:r>
            <w:r>
              <w:rPr>
                <w:b/>
                <w:bCs/>
                <w:sz w:val="18"/>
                <w:szCs w:val="18"/>
              </w:rPr>
              <w:t>7</w:t>
            </w:r>
          </w:p>
        </w:tc>
        <w:tc>
          <w:tcPr>
            <w:tcW w:w="1046" w:type="dxa"/>
          </w:tcPr>
          <w:p w:rsidRPr="00691392" w:rsidR="00031D5C" w:rsidP="006B29D2" w:rsidRDefault="00031D5C" w14:paraId="7CBC8F44" w14:textId="77777777">
            <w:pPr>
              <w:keepNext/>
              <w:jc w:val="center"/>
              <w:rPr>
                <w:b/>
                <w:bCs/>
                <w:sz w:val="18"/>
                <w:szCs w:val="18"/>
              </w:rPr>
            </w:pPr>
            <w:r w:rsidRPr="009959CD">
              <w:rPr>
                <w:b/>
                <w:sz w:val="18"/>
                <w:szCs w:val="18"/>
              </w:rPr>
              <w:t>Difference from Currently Approved</w:t>
            </w:r>
          </w:p>
        </w:tc>
      </w:tr>
      <w:tr w:rsidR="00031D5C" w:rsidTr="006B29D2" w14:paraId="60F7CC44" w14:textId="77777777">
        <w:tc>
          <w:tcPr>
            <w:tcW w:w="1795" w:type="dxa"/>
          </w:tcPr>
          <w:p w:rsidRPr="00312148" w:rsidR="00031D5C" w:rsidP="006B29D2" w:rsidRDefault="00031D5C" w14:paraId="3B1EC43C" w14:textId="77777777">
            <w:pPr>
              <w:keepNext/>
              <w:rPr>
                <w:sz w:val="18"/>
                <w:szCs w:val="18"/>
              </w:rPr>
            </w:pPr>
            <w:r>
              <w:rPr>
                <w:sz w:val="18"/>
                <w:szCs w:val="18"/>
              </w:rPr>
              <w:t>Chart Abstraction</w:t>
            </w:r>
          </w:p>
        </w:tc>
        <w:tc>
          <w:tcPr>
            <w:tcW w:w="1319" w:type="dxa"/>
          </w:tcPr>
          <w:p w:rsidRPr="00312148" w:rsidR="00031D5C" w:rsidP="006B29D2" w:rsidRDefault="00031D5C" w14:paraId="265B0678" w14:textId="77777777">
            <w:pPr>
              <w:keepNext/>
              <w:rPr>
                <w:sz w:val="18"/>
                <w:szCs w:val="18"/>
              </w:rPr>
            </w:pPr>
          </w:p>
        </w:tc>
        <w:tc>
          <w:tcPr>
            <w:tcW w:w="1030" w:type="dxa"/>
          </w:tcPr>
          <w:p w:rsidRPr="00312148" w:rsidR="00031D5C" w:rsidP="006B29D2" w:rsidRDefault="00031D5C" w14:paraId="0D13E6D0" w14:textId="77777777">
            <w:pPr>
              <w:keepNext/>
              <w:rPr>
                <w:sz w:val="18"/>
                <w:szCs w:val="18"/>
              </w:rPr>
            </w:pPr>
          </w:p>
        </w:tc>
        <w:tc>
          <w:tcPr>
            <w:tcW w:w="1341" w:type="dxa"/>
          </w:tcPr>
          <w:p w:rsidRPr="00312148" w:rsidR="00031D5C" w:rsidP="006B29D2" w:rsidRDefault="00031D5C" w14:paraId="4F8A7C66" w14:textId="77777777">
            <w:pPr>
              <w:keepNext/>
              <w:rPr>
                <w:sz w:val="18"/>
                <w:szCs w:val="18"/>
              </w:rPr>
            </w:pPr>
          </w:p>
        </w:tc>
        <w:tc>
          <w:tcPr>
            <w:tcW w:w="1047" w:type="dxa"/>
          </w:tcPr>
          <w:p w:rsidRPr="00312148" w:rsidR="00031D5C" w:rsidP="006B29D2" w:rsidRDefault="00031D5C" w14:paraId="0ED32FCC" w14:textId="77777777">
            <w:pPr>
              <w:keepNext/>
              <w:rPr>
                <w:sz w:val="18"/>
                <w:szCs w:val="18"/>
              </w:rPr>
            </w:pPr>
          </w:p>
        </w:tc>
        <w:tc>
          <w:tcPr>
            <w:tcW w:w="1431" w:type="dxa"/>
          </w:tcPr>
          <w:p w:rsidRPr="00312148" w:rsidR="00031D5C" w:rsidP="006B29D2" w:rsidRDefault="00031D5C" w14:paraId="56DD574F" w14:textId="77777777">
            <w:pPr>
              <w:keepNext/>
              <w:rPr>
                <w:sz w:val="18"/>
                <w:szCs w:val="18"/>
              </w:rPr>
            </w:pPr>
          </w:p>
        </w:tc>
        <w:tc>
          <w:tcPr>
            <w:tcW w:w="1056" w:type="dxa"/>
          </w:tcPr>
          <w:p w:rsidRPr="00312148" w:rsidR="00031D5C" w:rsidP="006B29D2" w:rsidRDefault="00031D5C" w14:paraId="046B665E" w14:textId="77777777">
            <w:pPr>
              <w:keepNext/>
              <w:rPr>
                <w:sz w:val="18"/>
                <w:szCs w:val="18"/>
              </w:rPr>
            </w:pPr>
          </w:p>
        </w:tc>
        <w:tc>
          <w:tcPr>
            <w:tcW w:w="1431" w:type="dxa"/>
          </w:tcPr>
          <w:p w:rsidRPr="00312148" w:rsidR="00031D5C" w:rsidP="006B29D2" w:rsidRDefault="00031D5C" w14:paraId="2742D082" w14:textId="77777777">
            <w:pPr>
              <w:keepNext/>
              <w:rPr>
                <w:sz w:val="18"/>
                <w:szCs w:val="18"/>
              </w:rPr>
            </w:pPr>
          </w:p>
        </w:tc>
        <w:tc>
          <w:tcPr>
            <w:tcW w:w="1056" w:type="dxa"/>
          </w:tcPr>
          <w:p w:rsidRPr="00312148" w:rsidR="00031D5C" w:rsidP="006B29D2" w:rsidRDefault="00031D5C" w14:paraId="4945D315" w14:textId="77777777">
            <w:pPr>
              <w:keepNext/>
              <w:rPr>
                <w:sz w:val="18"/>
                <w:szCs w:val="18"/>
              </w:rPr>
            </w:pPr>
          </w:p>
        </w:tc>
        <w:tc>
          <w:tcPr>
            <w:tcW w:w="943" w:type="dxa"/>
          </w:tcPr>
          <w:p w:rsidRPr="00312148" w:rsidR="00031D5C" w:rsidP="006B29D2" w:rsidRDefault="00031D5C" w14:paraId="16BFADE4" w14:textId="77777777">
            <w:pPr>
              <w:keepNext/>
              <w:rPr>
                <w:sz w:val="18"/>
                <w:szCs w:val="18"/>
              </w:rPr>
            </w:pPr>
          </w:p>
        </w:tc>
        <w:tc>
          <w:tcPr>
            <w:tcW w:w="1046" w:type="dxa"/>
          </w:tcPr>
          <w:p w:rsidRPr="00312148" w:rsidR="00031D5C" w:rsidP="006B29D2" w:rsidRDefault="00031D5C" w14:paraId="527EAE76" w14:textId="77777777">
            <w:pPr>
              <w:keepNext/>
              <w:rPr>
                <w:sz w:val="18"/>
                <w:szCs w:val="18"/>
              </w:rPr>
            </w:pPr>
          </w:p>
        </w:tc>
      </w:tr>
      <w:tr w:rsidR="00031D5C" w:rsidTr="006B29D2" w14:paraId="705311D0" w14:textId="77777777">
        <w:tc>
          <w:tcPr>
            <w:tcW w:w="1795" w:type="dxa"/>
          </w:tcPr>
          <w:p w:rsidRPr="00312148" w:rsidR="00031D5C" w:rsidP="006B29D2" w:rsidRDefault="00031D5C" w14:paraId="1D644005" w14:textId="77777777">
            <w:pPr>
              <w:keepNext/>
              <w:rPr>
                <w:sz w:val="18"/>
                <w:szCs w:val="18"/>
              </w:rPr>
            </w:pPr>
            <w:r>
              <w:rPr>
                <w:sz w:val="18"/>
                <w:szCs w:val="18"/>
              </w:rPr>
              <w:t xml:space="preserve">  IPPS</w:t>
            </w:r>
          </w:p>
        </w:tc>
        <w:tc>
          <w:tcPr>
            <w:tcW w:w="1319" w:type="dxa"/>
          </w:tcPr>
          <w:p w:rsidRPr="00312148" w:rsidR="00031D5C" w:rsidP="006B29D2" w:rsidRDefault="00031D5C" w14:paraId="29F8C833" w14:textId="77777777">
            <w:pPr>
              <w:keepNext/>
              <w:jc w:val="right"/>
              <w:rPr>
                <w:sz w:val="18"/>
                <w:szCs w:val="18"/>
              </w:rPr>
            </w:pPr>
            <w:r>
              <w:rPr>
                <w:sz w:val="18"/>
                <w:szCs w:val="18"/>
              </w:rPr>
              <w:t>1,487,200</w:t>
            </w:r>
          </w:p>
        </w:tc>
        <w:tc>
          <w:tcPr>
            <w:tcW w:w="1030" w:type="dxa"/>
          </w:tcPr>
          <w:p w:rsidR="00031D5C" w:rsidP="006B29D2" w:rsidRDefault="00031D5C" w14:paraId="482511D6" w14:textId="77777777">
            <w:pPr>
              <w:keepNext/>
              <w:jc w:val="right"/>
              <w:rPr>
                <w:sz w:val="18"/>
                <w:szCs w:val="18"/>
              </w:rPr>
            </w:pPr>
            <w:r>
              <w:rPr>
                <w:sz w:val="18"/>
                <w:szCs w:val="18"/>
              </w:rPr>
              <w:t>0</w:t>
            </w:r>
          </w:p>
        </w:tc>
        <w:tc>
          <w:tcPr>
            <w:tcW w:w="1341" w:type="dxa"/>
          </w:tcPr>
          <w:p w:rsidRPr="00312148" w:rsidR="00031D5C" w:rsidP="006B29D2" w:rsidRDefault="00031D5C" w14:paraId="512A1941" w14:textId="77777777">
            <w:pPr>
              <w:keepNext/>
              <w:jc w:val="right"/>
              <w:rPr>
                <w:sz w:val="18"/>
                <w:szCs w:val="18"/>
              </w:rPr>
            </w:pPr>
            <w:r>
              <w:rPr>
                <w:sz w:val="18"/>
                <w:szCs w:val="18"/>
              </w:rPr>
              <w:t>1,487,200</w:t>
            </w:r>
          </w:p>
        </w:tc>
        <w:tc>
          <w:tcPr>
            <w:tcW w:w="1047" w:type="dxa"/>
          </w:tcPr>
          <w:p w:rsidRPr="00312148" w:rsidR="00031D5C" w:rsidP="006B29D2" w:rsidRDefault="00031D5C" w14:paraId="5717BCA3" w14:textId="77777777">
            <w:pPr>
              <w:keepNext/>
              <w:jc w:val="right"/>
              <w:rPr>
                <w:sz w:val="18"/>
                <w:szCs w:val="18"/>
              </w:rPr>
            </w:pPr>
            <w:r>
              <w:rPr>
                <w:sz w:val="18"/>
                <w:szCs w:val="18"/>
              </w:rPr>
              <w:t>0</w:t>
            </w:r>
          </w:p>
        </w:tc>
        <w:tc>
          <w:tcPr>
            <w:tcW w:w="1431" w:type="dxa"/>
          </w:tcPr>
          <w:p w:rsidRPr="00691392" w:rsidR="00031D5C" w:rsidP="006B29D2" w:rsidRDefault="00031D5C" w14:paraId="44AC93E1" w14:textId="77777777">
            <w:pPr>
              <w:keepNext/>
              <w:jc w:val="right"/>
              <w:rPr>
                <w:sz w:val="18"/>
                <w:szCs w:val="18"/>
              </w:rPr>
            </w:pPr>
            <w:r>
              <w:rPr>
                <w:sz w:val="18"/>
                <w:szCs w:val="18"/>
              </w:rPr>
              <w:t>1,487,200</w:t>
            </w:r>
          </w:p>
        </w:tc>
        <w:tc>
          <w:tcPr>
            <w:tcW w:w="1056" w:type="dxa"/>
          </w:tcPr>
          <w:p w:rsidRPr="00691392" w:rsidR="00031D5C" w:rsidP="006B29D2" w:rsidRDefault="00031D5C" w14:paraId="2BB1F056" w14:textId="77777777">
            <w:pPr>
              <w:keepNext/>
              <w:jc w:val="right"/>
              <w:rPr>
                <w:sz w:val="18"/>
                <w:szCs w:val="18"/>
              </w:rPr>
            </w:pPr>
            <w:r>
              <w:rPr>
                <w:sz w:val="18"/>
                <w:szCs w:val="18"/>
              </w:rPr>
              <w:t>0</w:t>
            </w:r>
          </w:p>
        </w:tc>
        <w:tc>
          <w:tcPr>
            <w:tcW w:w="1431" w:type="dxa"/>
          </w:tcPr>
          <w:p w:rsidRPr="00691392" w:rsidR="00031D5C" w:rsidP="006B29D2" w:rsidRDefault="00031D5C" w14:paraId="645DE5A9" w14:textId="77777777">
            <w:pPr>
              <w:keepNext/>
              <w:jc w:val="right"/>
              <w:rPr>
                <w:sz w:val="18"/>
                <w:szCs w:val="18"/>
              </w:rPr>
            </w:pPr>
            <w:r>
              <w:rPr>
                <w:sz w:val="18"/>
                <w:szCs w:val="18"/>
              </w:rPr>
              <w:t>1,487,200</w:t>
            </w:r>
          </w:p>
        </w:tc>
        <w:tc>
          <w:tcPr>
            <w:tcW w:w="1056" w:type="dxa"/>
          </w:tcPr>
          <w:p w:rsidRPr="00691392" w:rsidR="00031D5C" w:rsidP="006B29D2" w:rsidRDefault="00031D5C" w14:paraId="01407D1C" w14:textId="77777777">
            <w:pPr>
              <w:keepNext/>
              <w:jc w:val="right"/>
              <w:rPr>
                <w:sz w:val="18"/>
                <w:szCs w:val="18"/>
              </w:rPr>
            </w:pPr>
            <w:r>
              <w:rPr>
                <w:sz w:val="18"/>
                <w:szCs w:val="18"/>
              </w:rPr>
              <w:t>0</w:t>
            </w:r>
          </w:p>
        </w:tc>
        <w:tc>
          <w:tcPr>
            <w:tcW w:w="943" w:type="dxa"/>
          </w:tcPr>
          <w:p w:rsidRPr="00691392" w:rsidR="00031D5C" w:rsidP="006B29D2" w:rsidRDefault="00031D5C" w14:paraId="220C4030" w14:textId="77777777">
            <w:pPr>
              <w:keepNext/>
              <w:jc w:val="right"/>
              <w:rPr>
                <w:sz w:val="18"/>
                <w:szCs w:val="18"/>
              </w:rPr>
            </w:pPr>
            <w:r>
              <w:rPr>
                <w:sz w:val="18"/>
                <w:szCs w:val="18"/>
              </w:rPr>
              <w:t>1,487,200</w:t>
            </w:r>
          </w:p>
        </w:tc>
        <w:tc>
          <w:tcPr>
            <w:tcW w:w="1046" w:type="dxa"/>
          </w:tcPr>
          <w:p w:rsidRPr="00691392" w:rsidR="00031D5C" w:rsidP="006B29D2" w:rsidRDefault="00031D5C" w14:paraId="4B0740F0" w14:textId="77777777">
            <w:pPr>
              <w:keepNext/>
              <w:jc w:val="right"/>
              <w:rPr>
                <w:b/>
                <w:bCs/>
                <w:sz w:val="18"/>
                <w:szCs w:val="18"/>
              </w:rPr>
            </w:pPr>
            <w:r w:rsidRPr="00691392">
              <w:rPr>
                <w:b/>
                <w:bCs/>
                <w:sz w:val="18"/>
                <w:szCs w:val="18"/>
              </w:rPr>
              <w:t>0</w:t>
            </w:r>
          </w:p>
        </w:tc>
      </w:tr>
      <w:tr w:rsidR="00031D5C" w:rsidTr="006B29D2" w14:paraId="13BF5CD5" w14:textId="77777777">
        <w:tc>
          <w:tcPr>
            <w:tcW w:w="1795" w:type="dxa"/>
          </w:tcPr>
          <w:p w:rsidRPr="00691392" w:rsidR="00031D5C" w:rsidP="006B29D2" w:rsidRDefault="00031D5C" w14:paraId="3DDF39D2" w14:textId="77777777">
            <w:pPr>
              <w:keepNext/>
              <w:rPr>
                <w:sz w:val="18"/>
                <w:szCs w:val="18"/>
              </w:rPr>
            </w:pPr>
            <w:r>
              <w:rPr>
                <w:sz w:val="18"/>
                <w:szCs w:val="18"/>
              </w:rPr>
              <w:t xml:space="preserve">  Non-IPPS</w:t>
            </w:r>
          </w:p>
        </w:tc>
        <w:tc>
          <w:tcPr>
            <w:tcW w:w="1319" w:type="dxa"/>
          </w:tcPr>
          <w:p w:rsidRPr="009959CD" w:rsidR="00031D5C" w:rsidP="006B29D2" w:rsidRDefault="00031D5C" w14:paraId="37B9FE70" w14:textId="77777777">
            <w:pPr>
              <w:keepNext/>
              <w:jc w:val="right"/>
              <w:rPr>
                <w:sz w:val="18"/>
                <w:szCs w:val="18"/>
              </w:rPr>
            </w:pPr>
            <w:r>
              <w:rPr>
                <w:sz w:val="18"/>
                <w:szCs w:val="18"/>
              </w:rPr>
              <w:t>40,876</w:t>
            </w:r>
          </w:p>
        </w:tc>
        <w:tc>
          <w:tcPr>
            <w:tcW w:w="1030" w:type="dxa"/>
          </w:tcPr>
          <w:p w:rsidR="00031D5C" w:rsidP="006B29D2" w:rsidRDefault="00031D5C" w14:paraId="7562DDA9" w14:textId="77777777">
            <w:pPr>
              <w:keepNext/>
              <w:jc w:val="right"/>
              <w:rPr>
                <w:sz w:val="18"/>
                <w:szCs w:val="18"/>
              </w:rPr>
            </w:pPr>
            <w:r>
              <w:rPr>
                <w:sz w:val="18"/>
                <w:szCs w:val="18"/>
              </w:rPr>
              <w:t>0</w:t>
            </w:r>
          </w:p>
        </w:tc>
        <w:tc>
          <w:tcPr>
            <w:tcW w:w="1341" w:type="dxa"/>
          </w:tcPr>
          <w:p w:rsidRPr="00691392" w:rsidR="00031D5C" w:rsidP="006B29D2" w:rsidRDefault="00031D5C" w14:paraId="6CDE8777" w14:textId="77777777">
            <w:pPr>
              <w:keepNext/>
              <w:jc w:val="right"/>
              <w:rPr>
                <w:sz w:val="18"/>
                <w:szCs w:val="18"/>
              </w:rPr>
            </w:pPr>
            <w:r>
              <w:rPr>
                <w:sz w:val="18"/>
                <w:szCs w:val="18"/>
              </w:rPr>
              <w:t>40,876</w:t>
            </w:r>
          </w:p>
        </w:tc>
        <w:tc>
          <w:tcPr>
            <w:tcW w:w="1047" w:type="dxa"/>
          </w:tcPr>
          <w:p w:rsidRPr="00312148" w:rsidR="00031D5C" w:rsidP="006B29D2" w:rsidRDefault="00031D5C" w14:paraId="2FFFCFCD" w14:textId="77777777">
            <w:pPr>
              <w:keepNext/>
              <w:jc w:val="right"/>
              <w:rPr>
                <w:sz w:val="18"/>
                <w:szCs w:val="18"/>
              </w:rPr>
            </w:pPr>
            <w:r>
              <w:rPr>
                <w:sz w:val="18"/>
                <w:szCs w:val="18"/>
              </w:rPr>
              <w:t>0</w:t>
            </w:r>
          </w:p>
        </w:tc>
        <w:tc>
          <w:tcPr>
            <w:tcW w:w="1431" w:type="dxa"/>
          </w:tcPr>
          <w:p w:rsidRPr="009959CD" w:rsidR="00031D5C" w:rsidP="006B29D2" w:rsidRDefault="00031D5C" w14:paraId="03D3B0C9" w14:textId="77777777">
            <w:pPr>
              <w:keepNext/>
              <w:jc w:val="right"/>
              <w:rPr>
                <w:sz w:val="18"/>
                <w:szCs w:val="18"/>
              </w:rPr>
            </w:pPr>
            <w:r>
              <w:rPr>
                <w:sz w:val="18"/>
                <w:szCs w:val="18"/>
              </w:rPr>
              <w:t>40,876</w:t>
            </w:r>
          </w:p>
        </w:tc>
        <w:tc>
          <w:tcPr>
            <w:tcW w:w="1056" w:type="dxa"/>
          </w:tcPr>
          <w:p w:rsidRPr="009959CD" w:rsidR="00031D5C" w:rsidP="006B29D2" w:rsidRDefault="00031D5C" w14:paraId="6B31C32B" w14:textId="77777777">
            <w:pPr>
              <w:keepNext/>
              <w:jc w:val="right"/>
              <w:rPr>
                <w:sz w:val="18"/>
                <w:szCs w:val="18"/>
              </w:rPr>
            </w:pPr>
            <w:r>
              <w:rPr>
                <w:sz w:val="18"/>
                <w:szCs w:val="18"/>
              </w:rPr>
              <w:t>0</w:t>
            </w:r>
          </w:p>
        </w:tc>
        <w:tc>
          <w:tcPr>
            <w:tcW w:w="1431" w:type="dxa"/>
          </w:tcPr>
          <w:p w:rsidRPr="009959CD" w:rsidR="00031D5C" w:rsidP="006B29D2" w:rsidRDefault="00031D5C" w14:paraId="6F1932A4" w14:textId="77777777">
            <w:pPr>
              <w:keepNext/>
              <w:jc w:val="right"/>
              <w:rPr>
                <w:sz w:val="18"/>
                <w:szCs w:val="18"/>
              </w:rPr>
            </w:pPr>
            <w:r>
              <w:rPr>
                <w:sz w:val="18"/>
                <w:szCs w:val="18"/>
              </w:rPr>
              <w:t>40,876</w:t>
            </w:r>
          </w:p>
        </w:tc>
        <w:tc>
          <w:tcPr>
            <w:tcW w:w="1056" w:type="dxa"/>
          </w:tcPr>
          <w:p w:rsidRPr="00312148" w:rsidR="00031D5C" w:rsidP="006B29D2" w:rsidRDefault="00031D5C" w14:paraId="34B8BEAE" w14:textId="77777777">
            <w:pPr>
              <w:keepNext/>
              <w:jc w:val="right"/>
              <w:rPr>
                <w:sz w:val="18"/>
                <w:szCs w:val="18"/>
              </w:rPr>
            </w:pPr>
            <w:r>
              <w:rPr>
                <w:sz w:val="18"/>
                <w:szCs w:val="18"/>
              </w:rPr>
              <w:t>0</w:t>
            </w:r>
          </w:p>
        </w:tc>
        <w:tc>
          <w:tcPr>
            <w:tcW w:w="943" w:type="dxa"/>
          </w:tcPr>
          <w:p w:rsidRPr="00312148" w:rsidR="00031D5C" w:rsidP="006B29D2" w:rsidRDefault="00031D5C" w14:paraId="2E77F1DA" w14:textId="77777777">
            <w:pPr>
              <w:keepNext/>
              <w:jc w:val="right"/>
              <w:rPr>
                <w:sz w:val="18"/>
                <w:szCs w:val="18"/>
              </w:rPr>
            </w:pPr>
            <w:r>
              <w:rPr>
                <w:sz w:val="18"/>
                <w:szCs w:val="18"/>
              </w:rPr>
              <w:t>40,876</w:t>
            </w:r>
          </w:p>
        </w:tc>
        <w:tc>
          <w:tcPr>
            <w:tcW w:w="1046" w:type="dxa"/>
          </w:tcPr>
          <w:p w:rsidRPr="00312148" w:rsidR="00031D5C" w:rsidP="006B29D2" w:rsidRDefault="00031D5C" w14:paraId="4A860D77" w14:textId="77777777">
            <w:pPr>
              <w:keepNext/>
              <w:jc w:val="right"/>
              <w:rPr>
                <w:b/>
                <w:bCs/>
                <w:sz w:val="18"/>
                <w:szCs w:val="18"/>
              </w:rPr>
            </w:pPr>
            <w:r w:rsidRPr="009959CD">
              <w:rPr>
                <w:b/>
                <w:sz w:val="18"/>
                <w:szCs w:val="18"/>
              </w:rPr>
              <w:t>0</w:t>
            </w:r>
          </w:p>
        </w:tc>
      </w:tr>
      <w:tr w:rsidR="00031D5C" w:rsidTr="006B29D2" w14:paraId="65D449B3" w14:textId="77777777">
        <w:tc>
          <w:tcPr>
            <w:tcW w:w="1795" w:type="dxa"/>
          </w:tcPr>
          <w:p w:rsidR="00031D5C" w:rsidP="006B29D2" w:rsidRDefault="00031D5C" w14:paraId="2F591F9C" w14:textId="77777777">
            <w:pPr>
              <w:keepNext/>
              <w:rPr>
                <w:sz w:val="18"/>
                <w:szCs w:val="18"/>
              </w:rPr>
            </w:pPr>
            <w:r>
              <w:rPr>
                <w:sz w:val="18"/>
                <w:szCs w:val="18"/>
              </w:rPr>
              <w:t>Hybrid Measures*</w:t>
            </w:r>
          </w:p>
        </w:tc>
        <w:tc>
          <w:tcPr>
            <w:tcW w:w="1319" w:type="dxa"/>
          </w:tcPr>
          <w:p w:rsidRPr="00730EB8" w:rsidR="00031D5C" w:rsidP="006B29D2" w:rsidRDefault="00031D5C" w14:paraId="091E8169" w14:textId="77777777">
            <w:pPr>
              <w:keepNext/>
              <w:jc w:val="right"/>
              <w:rPr>
                <w:sz w:val="18"/>
                <w:szCs w:val="18"/>
              </w:rPr>
            </w:pPr>
          </w:p>
        </w:tc>
        <w:tc>
          <w:tcPr>
            <w:tcW w:w="1030" w:type="dxa"/>
          </w:tcPr>
          <w:p w:rsidRPr="00527465" w:rsidR="00031D5C" w:rsidP="006B29D2" w:rsidRDefault="00031D5C" w14:paraId="72575589" w14:textId="77777777">
            <w:pPr>
              <w:keepNext/>
              <w:jc w:val="right"/>
              <w:rPr>
                <w:sz w:val="18"/>
                <w:szCs w:val="18"/>
              </w:rPr>
            </w:pPr>
          </w:p>
        </w:tc>
        <w:tc>
          <w:tcPr>
            <w:tcW w:w="1341" w:type="dxa"/>
          </w:tcPr>
          <w:p w:rsidRPr="00527465" w:rsidR="00031D5C" w:rsidP="006B29D2" w:rsidRDefault="00031D5C" w14:paraId="1B79520C" w14:textId="77777777">
            <w:pPr>
              <w:keepNext/>
              <w:jc w:val="right"/>
              <w:rPr>
                <w:sz w:val="18"/>
                <w:szCs w:val="18"/>
              </w:rPr>
            </w:pPr>
          </w:p>
        </w:tc>
        <w:tc>
          <w:tcPr>
            <w:tcW w:w="1047" w:type="dxa"/>
          </w:tcPr>
          <w:p w:rsidRPr="00527465" w:rsidR="00031D5C" w:rsidP="006B29D2" w:rsidRDefault="00031D5C" w14:paraId="184D51C8" w14:textId="77777777">
            <w:pPr>
              <w:keepNext/>
              <w:jc w:val="right"/>
              <w:rPr>
                <w:sz w:val="18"/>
                <w:szCs w:val="18"/>
              </w:rPr>
            </w:pPr>
          </w:p>
        </w:tc>
        <w:tc>
          <w:tcPr>
            <w:tcW w:w="1431" w:type="dxa"/>
          </w:tcPr>
          <w:p w:rsidRPr="00527465" w:rsidR="00031D5C" w:rsidP="006B29D2" w:rsidRDefault="00031D5C" w14:paraId="69471AB4" w14:textId="77777777">
            <w:pPr>
              <w:keepNext/>
              <w:jc w:val="right"/>
              <w:rPr>
                <w:sz w:val="18"/>
                <w:szCs w:val="18"/>
              </w:rPr>
            </w:pPr>
          </w:p>
        </w:tc>
        <w:tc>
          <w:tcPr>
            <w:tcW w:w="1056" w:type="dxa"/>
          </w:tcPr>
          <w:p w:rsidRPr="00527465" w:rsidR="00031D5C" w:rsidP="006B29D2" w:rsidRDefault="00031D5C" w14:paraId="67D85C4E" w14:textId="77777777">
            <w:pPr>
              <w:keepNext/>
              <w:jc w:val="right"/>
              <w:rPr>
                <w:sz w:val="18"/>
                <w:szCs w:val="18"/>
              </w:rPr>
            </w:pPr>
          </w:p>
        </w:tc>
        <w:tc>
          <w:tcPr>
            <w:tcW w:w="1431" w:type="dxa"/>
          </w:tcPr>
          <w:p w:rsidRPr="00527465" w:rsidR="00031D5C" w:rsidP="006B29D2" w:rsidRDefault="00031D5C" w14:paraId="725A1245" w14:textId="77777777">
            <w:pPr>
              <w:keepNext/>
              <w:jc w:val="right"/>
              <w:rPr>
                <w:sz w:val="18"/>
                <w:szCs w:val="18"/>
              </w:rPr>
            </w:pPr>
          </w:p>
        </w:tc>
        <w:tc>
          <w:tcPr>
            <w:tcW w:w="1056" w:type="dxa"/>
          </w:tcPr>
          <w:p w:rsidRPr="00527465" w:rsidR="00031D5C" w:rsidP="006B29D2" w:rsidRDefault="00031D5C" w14:paraId="047BDD87" w14:textId="77777777">
            <w:pPr>
              <w:keepNext/>
              <w:jc w:val="right"/>
              <w:rPr>
                <w:sz w:val="18"/>
                <w:szCs w:val="18"/>
              </w:rPr>
            </w:pPr>
          </w:p>
        </w:tc>
        <w:tc>
          <w:tcPr>
            <w:tcW w:w="943" w:type="dxa"/>
          </w:tcPr>
          <w:p w:rsidRPr="00527465" w:rsidR="00031D5C" w:rsidP="006B29D2" w:rsidRDefault="00031D5C" w14:paraId="1EEE2C48" w14:textId="77777777">
            <w:pPr>
              <w:keepNext/>
              <w:jc w:val="right"/>
              <w:rPr>
                <w:sz w:val="18"/>
                <w:szCs w:val="18"/>
              </w:rPr>
            </w:pPr>
          </w:p>
        </w:tc>
        <w:tc>
          <w:tcPr>
            <w:tcW w:w="1046" w:type="dxa"/>
          </w:tcPr>
          <w:p w:rsidRPr="00312148" w:rsidR="00031D5C" w:rsidP="006B29D2" w:rsidRDefault="00031D5C" w14:paraId="32258E63" w14:textId="77777777">
            <w:pPr>
              <w:keepNext/>
              <w:jc w:val="right"/>
              <w:rPr>
                <w:b/>
                <w:bCs/>
                <w:sz w:val="18"/>
                <w:szCs w:val="18"/>
              </w:rPr>
            </w:pPr>
          </w:p>
        </w:tc>
      </w:tr>
      <w:tr w:rsidR="00031D5C" w:rsidTr="006B29D2" w14:paraId="0F3BD3FA" w14:textId="77777777">
        <w:tc>
          <w:tcPr>
            <w:tcW w:w="1795" w:type="dxa"/>
          </w:tcPr>
          <w:p w:rsidR="00031D5C" w:rsidP="006B29D2" w:rsidRDefault="00031D5C" w14:paraId="1C1C3AC9" w14:textId="77777777">
            <w:pPr>
              <w:keepNext/>
              <w:rPr>
                <w:sz w:val="18"/>
                <w:szCs w:val="18"/>
              </w:rPr>
            </w:pPr>
            <w:r>
              <w:rPr>
                <w:sz w:val="18"/>
                <w:szCs w:val="18"/>
              </w:rPr>
              <w:t xml:space="preserve">  IPPS</w:t>
            </w:r>
          </w:p>
        </w:tc>
        <w:tc>
          <w:tcPr>
            <w:tcW w:w="1319" w:type="dxa"/>
          </w:tcPr>
          <w:p w:rsidRPr="00730EB8" w:rsidR="00031D5C" w:rsidP="006B29D2" w:rsidRDefault="00031D5C" w14:paraId="0207F3EF" w14:textId="77777777">
            <w:pPr>
              <w:keepNext/>
              <w:jc w:val="right"/>
              <w:rPr>
                <w:sz w:val="18"/>
                <w:szCs w:val="18"/>
              </w:rPr>
            </w:pPr>
          </w:p>
        </w:tc>
        <w:tc>
          <w:tcPr>
            <w:tcW w:w="1030" w:type="dxa"/>
          </w:tcPr>
          <w:p w:rsidRPr="00527465" w:rsidR="00031D5C" w:rsidP="006B29D2" w:rsidRDefault="00031D5C" w14:paraId="0625D32C" w14:textId="77777777">
            <w:pPr>
              <w:keepNext/>
              <w:jc w:val="right"/>
              <w:rPr>
                <w:sz w:val="18"/>
                <w:szCs w:val="18"/>
              </w:rPr>
            </w:pPr>
          </w:p>
        </w:tc>
        <w:tc>
          <w:tcPr>
            <w:tcW w:w="1341" w:type="dxa"/>
          </w:tcPr>
          <w:p w:rsidRPr="00527465" w:rsidR="00031D5C" w:rsidP="006B29D2" w:rsidRDefault="00031D5C" w14:paraId="7422ED11" w14:textId="77777777">
            <w:pPr>
              <w:keepNext/>
              <w:jc w:val="right"/>
              <w:rPr>
                <w:sz w:val="18"/>
                <w:szCs w:val="18"/>
              </w:rPr>
            </w:pPr>
          </w:p>
        </w:tc>
        <w:tc>
          <w:tcPr>
            <w:tcW w:w="1047" w:type="dxa"/>
          </w:tcPr>
          <w:p w:rsidRPr="00527465" w:rsidR="00031D5C" w:rsidP="006B29D2" w:rsidRDefault="00031D5C" w14:paraId="7AED8AD7" w14:textId="77777777">
            <w:pPr>
              <w:keepNext/>
              <w:jc w:val="right"/>
              <w:rPr>
                <w:sz w:val="18"/>
                <w:szCs w:val="18"/>
              </w:rPr>
            </w:pPr>
          </w:p>
        </w:tc>
        <w:tc>
          <w:tcPr>
            <w:tcW w:w="1431" w:type="dxa"/>
          </w:tcPr>
          <w:p w:rsidRPr="00527465" w:rsidR="00031D5C" w:rsidP="006B29D2" w:rsidRDefault="00031D5C" w14:paraId="05F45DC2" w14:textId="77777777">
            <w:pPr>
              <w:keepNext/>
              <w:jc w:val="right"/>
              <w:rPr>
                <w:sz w:val="18"/>
                <w:szCs w:val="18"/>
              </w:rPr>
            </w:pPr>
          </w:p>
        </w:tc>
        <w:tc>
          <w:tcPr>
            <w:tcW w:w="1056" w:type="dxa"/>
          </w:tcPr>
          <w:p w:rsidRPr="00527465" w:rsidR="00031D5C" w:rsidP="006B29D2" w:rsidRDefault="00031D5C" w14:paraId="0ABD9480" w14:textId="77777777">
            <w:pPr>
              <w:keepNext/>
              <w:jc w:val="right"/>
              <w:rPr>
                <w:sz w:val="18"/>
                <w:szCs w:val="18"/>
              </w:rPr>
            </w:pPr>
          </w:p>
        </w:tc>
        <w:tc>
          <w:tcPr>
            <w:tcW w:w="1431" w:type="dxa"/>
          </w:tcPr>
          <w:p w:rsidRPr="00527465" w:rsidR="00031D5C" w:rsidP="006B29D2" w:rsidRDefault="00031D5C" w14:paraId="25F6AEBF" w14:textId="77777777">
            <w:pPr>
              <w:keepNext/>
              <w:jc w:val="right"/>
              <w:rPr>
                <w:sz w:val="18"/>
                <w:szCs w:val="18"/>
              </w:rPr>
            </w:pPr>
          </w:p>
        </w:tc>
        <w:tc>
          <w:tcPr>
            <w:tcW w:w="1056" w:type="dxa"/>
          </w:tcPr>
          <w:p w:rsidRPr="00527465" w:rsidR="00031D5C" w:rsidP="006B29D2" w:rsidRDefault="00031D5C" w14:paraId="039A8A5D" w14:textId="77777777">
            <w:pPr>
              <w:keepNext/>
              <w:jc w:val="right"/>
              <w:rPr>
                <w:sz w:val="18"/>
                <w:szCs w:val="18"/>
              </w:rPr>
            </w:pPr>
          </w:p>
        </w:tc>
        <w:tc>
          <w:tcPr>
            <w:tcW w:w="943" w:type="dxa"/>
          </w:tcPr>
          <w:p w:rsidRPr="00527465" w:rsidR="00031D5C" w:rsidP="006B29D2" w:rsidRDefault="00031D5C" w14:paraId="5ABAD55F" w14:textId="77777777">
            <w:pPr>
              <w:keepNext/>
              <w:jc w:val="right"/>
              <w:rPr>
                <w:sz w:val="18"/>
                <w:szCs w:val="18"/>
              </w:rPr>
            </w:pPr>
          </w:p>
        </w:tc>
        <w:tc>
          <w:tcPr>
            <w:tcW w:w="1046" w:type="dxa"/>
          </w:tcPr>
          <w:p w:rsidRPr="00312148" w:rsidR="00031D5C" w:rsidP="006B29D2" w:rsidRDefault="00031D5C" w14:paraId="4C987135" w14:textId="77777777">
            <w:pPr>
              <w:keepNext/>
              <w:jc w:val="right"/>
              <w:rPr>
                <w:b/>
                <w:bCs/>
                <w:sz w:val="18"/>
                <w:szCs w:val="18"/>
              </w:rPr>
            </w:pPr>
          </w:p>
        </w:tc>
      </w:tr>
      <w:tr w:rsidR="00031D5C" w:rsidTr="006B29D2" w14:paraId="2E5CB416" w14:textId="77777777">
        <w:tc>
          <w:tcPr>
            <w:tcW w:w="1795" w:type="dxa"/>
          </w:tcPr>
          <w:p w:rsidR="00031D5C" w:rsidP="006B29D2" w:rsidRDefault="00031D5C" w14:paraId="053FC982" w14:textId="77777777">
            <w:pPr>
              <w:keepNext/>
              <w:rPr>
                <w:sz w:val="18"/>
                <w:szCs w:val="18"/>
              </w:rPr>
            </w:pPr>
            <w:r>
              <w:rPr>
                <w:sz w:val="18"/>
                <w:szCs w:val="18"/>
              </w:rPr>
              <w:t xml:space="preserve">    Hybrid HWR</w:t>
            </w:r>
          </w:p>
        </w:tc>
        <w:tc>
          <w:tcPr>
            <w:tcW w:w="1319" w:type="dxa"/>
          </w:tcPr>
          <w:p w:rsidR="00031D5C" w:rsidP="006B29D2" w:rsidRDefault="00031D5C" w14:paraId="7B222FBA" w14:textId="77777777">
            <w:pPr>
              <w:keepNext/>
              <w:jc w:val="right"/>
              <w:rPr>
                <w:sz w:val="18"/>
                <w:szCs w:val="18"/>
              </w:rPr>
            </w:pPr>
            <w:r>
              <w:rPr>
                <w:sz w:val="18"/>
                <w:szCs w:val="18"/>
              </w:rPr>
              <w:t>0</w:t>
            </w:r>
          </w:p>
        </w:tc>
        <w:tc>
          <w:tcPr>
            <w:tcW w:w="1030" w:type="dxa"/>
          </w:tcPr>
          <w:p w:rsidR="00031D5C" w:rsidP="006B29D2" w:rsidRDefault="00031D5C" w14:paraId="698DF8EA" w14:textId="77777777">
            <w:pPr>
              <w:keepNext/>
              <w:jc w:val="right"/>
              <w:rPr>
                <w:sz w:val="18"/>
                <w:szCs w:val="18"/>
              </w:rPr>
            </w:pPr>
            <w:r>
              <w:rPr>
                <w:sz w:val="18"/>
                <w:szCs w:val="18"/>
              </w:rPr>
              <w:t>0</w:t>
            </w:r>
          </w:p>
        </w:tc>
        <w:tc>
          <w:tcPr>
            <w:tcW w:w="1341" w:type="dxa"/>
          </w:tcPr>
          <w:p w:rsidR="00031D5C" w:rsidP="006B29D2" w:rsidRDefault="00031D5C" w14:paraId="06931D13" w14:textId="77777777">
            <w:pPr>
              <w:keepNext/>
              <w:jc w:val="right"/>
              <w:rPr>
                <w:sz w:val="18"/>
                <w:szCs w:val="18"/>
              </w:rPr>
            </w:pPr>
            <w:r>
              <w:rPr>
                <w:sz w:val="18"/>
                <w:szCs w:val="18"/>
              </w:rPr>
              <w:t>2,200</w:t>
            </w:r>
          </w:p>
        </w:tc>
        <w:tc>
          <w:tcPr>
            <w:tcW w:w="1047" w:type="dxa"/>
          </w:tcPr>
          <w:p w:rsidR="00031D5C" w:rsidP="006B29D2" w:rsidRDefault="00922A00" w14:paraId="54CF233D" w14:textId="395461A9">
            <w:pPr>
              <w:keepNext/>
              <w:jc w:val="right"/>
              <w:rPr>
                <w:sz w:val="18"/>
                <w:szCs w:val="18"/>
              </w:rPr>
            </w:pPr>
            <w:r>
              <w:rPr>
                <w:sz w:val="18"/>
                <w:szCs w:val="18"/>
              </w:rPr>
              <w:t>-11</w:t>
            </w:r>
            <w:r w:rsidR="005959AF">
              <w:rPr>
                <w:sz w:val="18"/>
                <w:szCs w:val="18"/>
              </w:rPr>
              <w:t>**</w:t>
            </w:r>
          </w:p>
        </w:tc>
        <w:tc>
          <w:tcPr>
            <w:tcW w:w="1431" w:type="dxa"/>
          </w:tcPr>
          <w:p w:rsidR="00031D5C" w:rsidP="006B29D2" w:rsidRDefault="00031D5C" w14:paraId="2987C3FD" w14:textId="77777777">
            <w:pPr>
              <w:keepNext/>
              <w:jc w:val="right"/>
              <w:rPr>
                <w:sz w:val="18"/>
                <w:szCs w:val="18"/>
              </w:rPr>
            </w:pPr>
            <w:r>
              <w:rPr>
                <w:sz w:val="18"/>
                <w:szCs w:val="18"/>
              </w:rPr>
              <w:t>2,200</w:t>
            </w:r>
          </w:p>
        </w:tc>
        <w:tc>
          <w:tcPr>
            <w:tcW w:w="1056" w:type="dxa"/>
          </w:tcPr>
          <w:p w:rsidR="00031D5C" w:rsidP="006B29D2" w:rsidRDefault="00031D5C" w14:paraId="587678CE" w14:textId="77777777">
            <w:pPr>
              <w:keepNext/>
              <w:jc w:val="right"/>
              <w:rPr>
                <w:sz w:val="18"/>
                <w:szCs w:val="18"/>
              </w:rPr>
            </w:pPr>
            <w:r>
              <w:rPr>
                <w:sz w:val="18"/>
                <w:szCs w:val="18"/>
              </w:rPr>
              <w:t>0</w:t>
            </w:r>
          </w:p>
        </w:tc>
        <w:tc>
          <w:tcPr>
            <w:tcW w:w="1431" w:type="dxa"/>
          </w:tcPr>
          <w:p w:rsidR="00031D5C" w:rsidP="006B29D2" w:rsidRDefault="00031D5C" w14:paraId="54056401" w14:textId="77777777">
            <w:pPr>
              <w:keepNext/>
              <w:jc w:val="right"/>
              <w:rPr>
                <w:sz w:val="18"/>
                <w:szCs w:val="18"/>
              </w:rPr>
            </w:pPr>
            <w:r>
              <w:rPr>
                <w:sz w:val="18"/>
                <w:szCs w:val="18"/>
              </w:rPr>
              <w:t>2,200</w:t>
            </w:r>
          </w:p>
        </w:tc>
        <w:tc>
          <w:tcPr>
            <w:tcW w:w="1056" w:type="dxa"/>
          </w:tcPr>
          <w:p w:rsidR="00031D5C" w:rsidP="006B29D2" w:rsidRDefault="00031D5C" w14:paraId="6DDA6D27" w14:textId="77777777">
            <w:pPr>
              <w:keepNext/>
              <w:jc w:val="right"/>
              <w:rPr>
                <w:sz w:val="18"/>
                <w:szCs w:val="18"/>
              </w:rPr>
            </w:pPr>
            <w:r>
              <w:rPr>
                <w:sz w:val="18"/>
                <w:szCs w:val="18"/>
              </w:rPr>
              <w:t>0</w:t>
            </w:r>
          </w:p>
        </w:tc>
        <w:tc>
          <w:tcPr>
            <w:tcW w:w="943" w:type="dxa"/>
          </w:tcPr>
          <w:p w:rsidR="00031D5C" w:rsidP="006B29D2" w:rsidRDefault="00031D5C" w14:paraId="6F9A557F" w14:textId="77777777">
            <w:pPr>
              <w:keepNext/>
              <w:jc w:val="right"/>
              <w:rPr>
                <w:sz w:val="18"/>
                <w:szCs w:val="18"/>
              </w:rPr>
            </w:pPr>
            <w:r>
              <w:rPr>
                <w:sz w:val="18"/>
                <w:szCs w:val="18"/>
              </w:rPr>
              <w:t>2,200</w:t>
            </w:r>
          </w:p>
        </w:tc>
        <w:tc>
          <w:tcPr>
            <w:tcW w:w="1046" w:type="dxa"/>
          </w:tcPr>
          <w:p w:rsidRPr="00312148" w:rsidR="00031D5C" w:rsidP="006B29D2" w:rsidRDefault="00031D5C" w14:paraId="0ECECB5F" w14:textId="77777777">
            <w:pPr>
              <w:keepNext/>
              <w:jc w:val="right"/>
              <w:rPr>
                <w:b/>
                <w:bCs/>
                <w:sz w:val="18"/>
                <w:szCs w:val="18"/>
              </w:rPr>
            </w:pPr>
            <w:r w:rsidRPr="00312148">
              <w:rPr>
                <w:b/>
                <w:bCs/>
                <w:sz w:val="18"/>
                <w:szCs w:val="18"/>
              </w:rPr>
              <w:t>0</w:t>
            </w:r>
          </w:p>
        </w:tc>
      </w:tr>
      <w:tr w:rsidR="00031D5C" w:rsidTr="006B29D2" w14:paraId="5482C917" w14:textId="77777777">
        <w:tc>
          <w:tcPr>
            <w:tcW w:w="1795" w:type="dxa"/>
          </w:tcPr>
          <w:p w:rsidR="00031D5C" w:rsidP="006B29D2" w:rsidRDefault="00031D5C" w14:paraId="357568CA" w14:textId="77777777">
            <w:pPr>
              <w:keepNext/>
              <w:rPr>
                <w:sz w:val="18"/>
                <w:szCs w:val="18"/>
              </w:rPr>
            </w:pPr>
            <w:r>
              <w:rPr>
                <w:sz w:val="18"/>
                <w:szCs w:val="18"/>
              </w:rPr>
              <w:t xml:space="preserve">    Hybrid HWM</w:t>
            </w:r>
          </w:p>
        </w:tc>
        <w:tc>
          <w:tcPr>
            <w:tcW w:w="1319" w:type="dxa"/>
          </w:tcPr>
          <w:p w:rsidR="00031D5C" w:rsidP="006B29D2" w:rsidRDefault="00031D5C" w14:paraId="7441DB15" w14:textId="77777777">
            <w:pPr>
              <w:keepNext/>
              <w:jc w:val="right"/>
              <w:rPr>
                <w:sz w:val="18"/>
                <w:szCs w:val="18"/>
              </w:rPr>
            </w:pPr>
            <w:r>
              <w:rPr>
                <w:sz w:val="18"/>
                <w:szCs w:val="18"/>
              </w:rPr>
              <w:t>0</w:t>
            </w:r>
          </w:p>
        </w:tc>
        <w:tc>
          <w:tcPr>
            <w:tcW w:w="1030" w:type="dxa"/>
          </w:tcPr>
          <w:p w:rsidR="00031D5C" w:rsidP="006B29D2" w:rsidRDefault="00031D5C" w14:paraId="1D7E9C55" w14:textId="77777777">
            <w:pPr>
              <w:keepNext/>
              <w:jc w:val="right"/>
              <w:rPr>
                <w:sz w:val="18"/>
                <w:szCs w:val="18"/>
              </w:rPr>
            </w:pPr>
            <w:r>
              <w:rPr>
                <w:sz w:val="18"/>
                <w:szCs w:val="18"/>
              </w:rPr>
              <w:t>0</w:t>
            </w:r>
          </w:p>
        </w:tc>
        <w:tc>
          <w:tcPr>
            <w:tcW w:w="1341" w:type="dxa"/>
          </w:tcPr>
          <w:p w:rsidR="00031D5C" w:rsidP="006B29D2" w:rsidRDefault="00031D5C" w14:paraId="1D402B58" w14:textId="77777777">
            <w:pPr>
              <w:keepNext/>
              <w:jc w:val="right"/>
              <w:rPr>
                <w:sz w:val="18"/>
                <w:szCs w:val="18"/>
              </w:rPr>
            </w:pPr>
            <w:r>
              <w:rPr>
                <w:sz w:val="18"/>
                <w:szCs w:val="18"/>
              </w:rPr>
              <w:t>1,100</w:t>
            </w:r>
          </w:p>
        </w:tc>
        <w:tc>
          <w:tcPr>
            <w:tcW w:w="1047" w:type="dxa"/>
          </w:tcPr>
          <w:p w:rsidR="00031D5C" w:rsidP="006B29D2" w:rsidRDefault="00031D5C" w14:paraId="41CB86DE" w14:textId="77777777">
            <w:pPr>
              <w:keepNext/>
              <w:jc w:val="right"/>
              <w:rPr>
                <w:sz w:val="18"/>
                <w:szCs w:val="18"/>
              </w:rPr>
            </w:pPr>
            <w:r>
              <w:rPr>
                <w:sz w:val="18"/>
                <w:szCs w:val="18"/>
              </w:rPr>
              <w:t>+1,100</w:t>
            </w:r>
          </w:p>
        </w:tc>
        <w:tc>
          <w:tcPr>
            <w:tcW w:w="1431" w:type="dxa"/>
          </w:tcPr>
          <w:p w:rsidR="00031D5C" w:rsidP="006B29D2" w:rsidRDefault="00031D5C" w14:paraId="3801B975" w14:textId="77777777">
            <w:pPr>
              <w:keepNext/>
              <w:jc w:val="right"/>
              <w:rPr>
                <w:sz w:val="18"/>
                <w:szCs w:val="18"/>
              </w:rPr>
            </w:pPr>
            <w:r>
              <w:rPr>
                <w:sz w:val="18"/>
                <w:szCs w:val="18"/>
              </w:rPr>
              <w:t>2,200</w:t>
            </w:r>
          </w:p>
        </w:tc>
        <w:tc>
          <w:tcPr>
            <w:tcW w:w="1056" w:type="dxa"/>
          </w:tcPr>
          <w:p w:rsidR="00031D5C" w:rsidP="006B29D2" w:rsidRDefault="00031D5C" w14:paraId="353489EF" w14:textId="77777777">
            <w:pPr>
              <w:keepNext/>
              <w:jc w:val="right"/>
              <w:rPr>
                <w:sz w:val="18"/>
                <w:szCs w:val="18"/>
              </w:rPr>
            </w:pPr>
            <w:r>
              <w:rPr>
                <w:sz w:val="18"/>
                <w:szCs w:val="18"/>
              </w:rPr>
              <w:t>+2,200</w:t>
            </w:r>
          </w:p>
        </w:tc>
        <w:tc>
          <w:tcPr>
            <w:tcW w:w="1431" w:type="dxa"/>
          </w:tcPr>
          <w:p w:rsidR="00031D5C" w:rsidP="006B29D2" w:rsidRDefault="00031D5C" w14:paraId="3B9C53CA" w14:textId="77777777">
            <w:pPr>
              <w:keepNext/>
              <w:jc w:val="right"/>
              <w:rPr>
                <w:sz w:val="18"/>
                <w:szCs w:val="18"/>
              </w:rPr>
            </w:pPr>
            <w:r>
              <w:rPr>
                <w:sz w:val="18"/>
                <w:szCs w:val="18"/>
              </w:rPr>
              <w:t>2,200</w:t>
            </w:r>
          </w:p>
        </w:tc>
        <w:tc>
          <w:tcPr>
            <w:tcW w:w="1056" w:type="dxa"/>
          </w:tcPr>
          <w:p w:rsidR="00031D5C" w:rsidP="006B29D2" w:rsidRDefault="00031D5C" w14:paraId="77474E89" w14:textId="77777777">
            <w:pPr>
              <w:keepNext/>
              <w:jc w:val="right"/>
              <w:rPr>
                <w:sz w:val="18"/>
                <w:szCs w:val="18"/>
              </w:rPr>
            </w:pPr>
            <w:r>
              <w:rPr>
                <w:sz w:val="18"/>
                <w:szCs w:val="18"/>
              </w:rPr>
              <w:t>+2,200</w:t>
            </w:r>
          </w:p>
        </w:tc>
        <w:tc>
          <w:tcPr>
            <w:tcW w:w="943" w:type="dxa"/>
          </w:tcPr>
          <w:p w:rsidR="00031D5C" w:rsidP="006B29D2" w:rsidRDefault="00031D5C" w14:paraId="059CDC07" w14:textId="77777777">
            <w:pPr>
              <w:keepNext/>
              <w:jc w:val="right"/>
              <w:rPr>
                <w:sz w:val="18"/>
                <w:szCs w:val="18"/>
              </w:rPr>
            </w:pPr>
            <w:r>
              <w:rPr>
                <w:sz w:val="18"/>
                <w:szCs w:val="18"/>
              </w:rPr>
              <w:t>2,200</w:t>
            </w:r>
          </w:p>
        </w:tc>
        <w:tc>
          <w:tcPr>
            <w:tcW w:w="1046" w:type="dxa"/>
          </w:tcPr>
          <w:p w:rsidRPr="003413B4" w:rsidR="00031D5C" w:rsidP="006B29D2" w:rsidRDefault="00031D5C" w14:paraId="6DB1AE90" w14:textId="77777777">
            <w:pPr>
              <w:keepNext/>
              <w:jc w:val="right"/>
              <w:rPr>
                <w:b/>
                <w:bCs/>
                <w:sz w:val="18"/>
                <w:szCs w:val="18"/>
              </w:rPr>
            </w:pPr>
            <w:r w:rsidRPr="0035186C">
              <w:rPr>
                <w:b/>
                <w:bCs/>
                <w:sz w:val="18"/>
                <w:szCs w:val="18"/>
              </w:rPr>
              <w:t>+2,200</w:t>
            </w:r>
          </w:p>
        </w:tc>
      </w:tr>
      <w:tr w:rsidR="00031D5C" w:rsidTr="006B29D2" w14:paraId="43027588" w14:textId="77777777">
        <w:tc>
          <w:tcPr>
            <w:tcW w:w="1795" w:type="dxa"/>
          </w:tcPr>
          <w:p w:rsidR="00031D5C" w:rsidP="006B29D2" w:rsidRDefault="00031D5C" w14:paraId="38695E15" w14:textId="77777777">
            <w:pPr>
              <w:keepNext/>
              <w:rPr>
                <w:sz w:val="18"/>
                <w:szCs w:val="18"/>
              </w:rPr>
            </w:pPr>
            <w:r>
              <w:rPr>
                <w:sz w:val="18"/>
                <w:szCs w:val="18"/>
              </w:rPr>
              <w:t xml:space="preserve">  Non-IPPS</w:t>
            </w:r>
          </w:p>
        </w:tc>
        <w:tc>
          <w:tcPr>
            <w:tcW w:w="1319" w:type="dxa"/>
          </w:tcPr>
          <w:p w:rsidRPr="00730EB8" w:rsidR="00031D5C" w:rsidP="006B29D2" w:rsidRDefault="00031D5C" w14:paraId="3D4B2698" w14:textId="77777777">
            <w:pPr>
              <w:keepNext/>
              <w:jc w:val="right"/>
              <w:rPr>
                <w:sz w:val="18"/>
                <w:szCs w:val="18"/>
              </w:rPr>
            </w:pPr>
          </w:p>
        </w:tc>
        <w:tc>
          <w:tcPr>
            <w:tcW w:w="1030" w:type="dxa"/>
          </w:tcPr>
          <w:p w:rsidRPr="00527465" w:rsidR="00031D5C" w:rsidP="006B29D2" w:rsidRDefault="00031D5C" w14:paraId="07145C54" w14:textId="77777777">
            <w:pPr>
              <w:keepNext/>
              <w:jc w:val="right"/>
              <w:rPr>
                <w:sz w:val="18"/>
                <w:szCs w:val="18"/>
              </w:rPr>
            </w:pPr>
          </w:p>
        </w:tc>
        <w:tc>
          <w:tcPr>
            <w:tcW w:w="1341" w:type="dxa"/>
          </w:tcPr>
          <w:p w:rsidRPr="00527465" w:rsidR="00031D5C" w:rsidP="006B29D2" w:rsidRDefault="00031D5C" w14:paraId="3326C474" w14:textId="77777777">
            <w:pPr>
              <w:keepNext/>
              <w:jc w:val="right"/>
              <w:rPr>
                <w:sz w:val="18"/>
                <w:szCs w:val="18"/>
              </w:rPr>
            </w:pPr>
          </w:p>
        </w:tc>
        <w:tc>
          <w:tcPr>
            <w:tcW w:w="1047" w:type="dxa"/>
          </w:tcPr>
          <w:p w:rsidRPr="00527465" w:rsidR="00031D5C" w:rsidP="006B29D2" w:rsidRDefault="00031D5C" w14:paraId="714B69FC" w14:textId="77777777">
            <w:pPr>
              <w:keepNext/>
              <w:jc w:val="right"/>
              <w:rPr>
                <w:sz w:val="18"/>
                <w:szCs w:val="18"/>
              </w:rPr>
            </w:pPr>
          </w:p>
        </w:tc>
        <w:tc>
          <w:tcPr>
            <w:tcW w:w="1431" w:type="dxa"/>
          </w:tcPr>
          <w:p w:rsidRPr="00527465" w:rsidR="00031D5C" w:rsidP="006B29D2" w:rsidRDefault="00031D5C" w14:paraId="752DCC33" w14:textId="77777777">
            <w:pPr>
              <w:keepNext/>
              <w:jc w:val="right"/>
              <w:rPr>
                <w:sz w:val="18"/>
                <w:szCs w:val="18"/>
              </w:rPr>
            </w:pPr>
          </w:p>
        </w:tc>
        <w:tc>
          <w:tcPr>
            <w:tcW w:w="1056" w:type="dxa"/>
          </w:tcPr>
          <w:p w:rsidRPr="00527465" w:rsidR="00031D5C" w:rsidP="006B29D2" w:rsidRDefault="00031D5C" w14:paraId="78FFB0D7" w14:textId="77777777">
            <w:pPr>
              <w:keepNext/>
              <w:jc w:val="right"/>
              <w:rPr>
                <w:sz w:val="18"/>
                <w:szCs w:val="18"/>
              </w:rPr>
            </w:pPr>
          </w:p>
        </w:tc>
        <w:tc>
          <w:tcPr>
            <w:tcW w:w="1431" w:type="dxa"/>
          </w:tcPr>
          <w:p w:rsidRPr="00527465" w:rsidR="00031D5C" w:rsidP="006B29D2" w:rsidRDefault="00031D5C" w14:paraId="0430331A" w14:textId="77777777">
            <w:pPr>
              <w:keepNext/>
              <w:jc w:val="right"/>
              <w:rPr>
                <w:sz w:val="18"/>
                <w:szCs w:val="18"/>
              </w:rPr>
            </w:pPr>
          </w:p>
        </w:tc>
        <w:tc>
          <w:tcPr>
            <w:tcW w:w="1056" w:type="dxa"/>
          </w:tcPr>
          <w:p w:rsidRPr="00527465" w:rsidR="00031D5C" w:rsidP="006B29D2" w:rsidRDefault="00031D5C" w14:paraId="48251DD3" w14:textId="77777777">
            <w:pPr>
              <w:keepNext/>
              <w:jc w:val="right"/>
              <w:rPr>
                <w:sz w:val="18"/>
                <w:szCs w:val="18"/>
              </w:rPr>
            </w:pPr>
          </w:p>
        </w:tc>
        <w:tc>
          <w:tcPr>
            <w:tcW w:w="943" w:type="dxa"/>
          </w:tcPr>
          <w:p w:rsidRPr="00527465" w:rsidR="00031D5C" w:rsidP="006B29D2" w:rsidRDefault="00031D5C" w14:paraId="52F5F607" w14:textId="77777777">
            <w:pPr>
              <w:keepNext/>
              <w:jc w:val="right"/>
              <w:rPr>
                <w:sz w:val="18"/>
                <w:szCs w:val="18"/>
              </w:rPr>
            </w:pPr>
          </w:p>
        </w:tc>
        <w:tc>
          <w:tcPr>
            <w:tcW w:w="1046" w:type="dxa"/>
          </w:tcPr>
          <w:p w:rsidRPr="00312148" w:rsidR="00031D5C" w:rsidP="006B29D2" w:rsidRDefault="00031D5C" w14:paraId="40EC443B" w14:textId="77777777">
            <w:pPr>
              <w:keepNext/>
              <w:jc w:val="right"/>
              <w:rPr>
                <w:b/>
                <w:bCs/>
                <w:sz w:val="18"/>
                <w:szCs w:val="18"/>
              </w:rPr>
            </w:pPr>
          </w:p>
        </w:tc>
      </w:tr>
      <w:tr w:rsidR="00031D5C" w:rsidTr="006B29D2" w14:paraId="6F313857" w14:textId="77777777">
        <w:tc>
          <w:tcPr>
            <w:tcW w:w="1795" w:type="dxa"/>
          </w:tcPr>
          <w:p w:rsidR="00031D5C" w:rsidP="006B29D2" w:rsidRDefault="00031D5C" w14:paraId="5063C40A" w14:textId="77777777">
            <w:pPr>
              <w:keepNext/>
              <w:rPr>
                <w:sz w:val="18"/>
                <w:szCs w:val="18"/>
              </w:rPr>
            </w:pPr>
            <w:r>
              <w:rPr>
                <w:sz w:val="18"/>
                <w:szCs w:val="18"/>
              </w:rPr>
              <w:t xml:space="preserve">    Hybrid HWR</w:t>
            </w:r>
          </w:p>
        </w:tc>
        <w:tc>
          <w:tcPr>
            <w:tcW w:w="1319" w:type="dxa"/>
          </w:tcPr>
          <w:p w:rsidRPr="00730EB8" w:rsidR="00031D5C" w:rsidP="006B29D2" w:rsidRDefault="00031D5C" w14:paraId="1E64811C" w14:textId="77777777">
            <w:pPr>
              <w:keepNext/>
              <w:jc w:val="right"/>
              <w:rPr>
                <w:sz w:val="18"/>
                <w:szCs w:val="18"/>
              </w:rPr>
            </w:pPr>
            <w:r>
              <w:rPr>
                <w:sz w:val="18"/>
                <w:szCs w:val="18"/>
              </w:rPr>
              <w:t>0</w:t>
            </w:r>
          </w:p>
        </w:tc>
        <w:tc>
          <w:tcPr>
            <w:tcW w:w="1030" w:type="dxa"/>
          </w:tcPr>
          <w:p w:rsidR="00031D5C" w:rsidP="006B29D2" w:rsidRDefault="00031D5C" w14:paraId="10B9E1F9" w14:textId="77777777">
            <w:pPr>
              <w:keepNext/>
              <w:jc w:val="right"/>
              <w:rPr>
                <w:sz w:val="18"/>
                <w:szCs w:val="18"/>
              </w:rPr>
            </w:pPr>
            <w:r>
              <w:rPr>
                <w:sz w:val="18"/>
                <w:szCs w:val="18"/>
              </w:rPr>
              <w:t>0</w:t>
            </w:r>
          </w:p>
        </w:tc>
        <w:tc>
          <w:tcPr>
            <w:tcW w:w="1341" w:type="dxa"/>
          </w:tcPr>
          <w:p w:rsidRPr="00730EB8" w:rsidR="00031D5C" w:rsidP="006B29D2" w:rsidRDefault="00031D5C" w14:paraId="461EB5EB" w14:textId="77777777">
            <w:pPr>
              <w:keepNext/>
              <w:jc w:val="right"/>
              <w:rPr>
                <w:sz w:val="18"/>
                <w:szCs w:val="18"/>
              </w:rPr>
            </w:pPr>
            <w:r>
              <w:rPr>
                <w:sz w:val="18"/>
                <w:szCs w:val="18"/>
              </w:rPr>
              <w:t>733</w:t>
            </w:r>
          </w:p>
        </w:tc>
        <w:tc>
          <w:tcPr>
            <w:tcW w:w="1047" w:type="dxa"/>
          </w:tcPr>
          <w:p w:rsidRPr="00730EB8" w:rsidR="00031D5C" w:rsidP="006B29D2" w:rsidRDefault="00922A00" w14:paraId="2335D582" w14:textId="75335999">
            <w:pPr>
              <w:keepNext/>
              <w:jc w:val="right"/>
              <w:rPr>
                <w:sz w:val="18"/>
                <w:szCs w:val="18"/>
              </w:rPr>
            </w:pPr>
            <w:r>
              <w:rPr>
                <w:sz w:val="18"/>
                <w:szCs w:val="18"/>
              </w:rPr>
              <w:t>-4</w:t>
            </w:r>
            <w:r w:rsidR="005959AF">
              <w:rPr>
                <w:sz w:val="18"/>
                <w:szCs w:val="18"/>
              </w:rPr>
              <w:t>**</w:t>
            </w:r>
          </w:p>
        </w:tc>
        <w:tc>
          <w:tcPr>
            <w:tcW w:w="1431" w:type="dxa"/>
          </w:tcPr>
          <w:p w:rsidRPr="00730EB8" w:rsidR="00031D5C" w:rsidP="006B29D2" w:rsidRDefault="00031D5C" w14:paraId="634CAD99" w14:textId="77777777">
            <w:pPr>
              <w:keepNext/>
              <w:jc w:val="right"/>
              <w:rPr>
                <w:sz w:val="18"/>
                <w:szCs w:val="18"/>
              </w:rPr>
            </w:pPr>
            <w:r>
              <w:rPr>
                <w:sz w:val="18"/>
                <w:szCs w:val="18"/>
              </w:rPr>
              <w:t>733</w:t>
            </w:r>
          </w:p>
        </w:tc>
        <w:tc>
          <w:tcPr>
            <w:tcW w:w="1056" w:type="dxa"/>
          </w:tcPr>
          <w:p w:rsidRPr="00730EB8" w:rsidR="00031D5C" w:rsidP="006B29D2" w:rsidRDefault="00031D5C" w14:paraId="0FACAA77" w14:textId="77777777">
            <w:pPr>
              <w:keepNext/>
              <w:jc w:val="right"/>
              <w:rPr>
                <w:sz w:val="18"/>
                <w:szCs w:val="18"/>
              </w:rPr>
            </w:pPr>
            <w:r>
              <w:rPr>
                <w:sz w:val="18"/>
                <w:szCs w:val="18"/>
              </w:rPr>
              <w:t>0</w:t>
            </w:r>
          </w:p>
        </w:tc>
        <w:tc>
          <w:tcPr>
            <w:tcW w:w="1431" w:type="dxa"/>
          </w:tcPr>
          <w:p w:rsidRPr="00730EB8" w:rsidR="00031D5C" w:rsidP="006B29D2" w:rsidRDefault="00031D5C" w14:paraId="6E144F93" w14:textId="77777777">
            <w:pPr>
              <w:keepNext/>
              <w:jc w:val="right"/>
              <w:rPr>
                <w:sz w:val="18"/>
                <w:szCs w:val="18"/>
              </w:rPr>
            </w:pPr>
            <w:r>
              <w:rPr>
                <w:sz w:val="18"/>
                <w:szCs w:val="18"/>
              </w:rPr>
              <w:t>733</w:t>
            </w:r>
          </w:p>
        </w:tc>
        <w:tc>
          <w:tcPr>
            <w:tcW w:w="1056" w:type="dxa"/>
          </w:tcPr>
          <w:p w:rsidRPr="00730EB8" w:rsidR="00031D5C" w:rsidP="006B29D2" w:rsidRDefault="00031D5C" w14:paraId="1C3DAB06" w14:textId="77777777">
            <w:pPr>
              <w:keepNext/>
              <w:jc w:val="right"/>
              <w:rPr>
                <w:sz w:val="18"/>
                <w:szCs w:val="18"/>
              </w:rPr>
            </w:pPr>
            <w:r>
              <w:rPr>
                <w:sz w:val="18"/>
                <w:szCs w:val="18"/>
              </w:rPr>
              <w:t>0</w:t>
            </w:r>
          </w:p>
        </w:tc>
        <w:tc>
          <w:tcPr>
            <w:tcW w:w="943" w:type="dxa"/>
          </w:tcPr>
          <w:p w:rsidRPr="00730EB8" w:rsidR="00031D5C" w:rsidP="006B29D2" w:rsidRDefault="00031D5C" w14:paraId="04D6B8F6" w14:textId="77777777">
            <w:pPr>
              <w:keepNext/>
              <w:jc w:val="right"/>
              <w:rPr>
                <w:sz w:val="18"/>
                <w:szCs w:val="18"/>
              </w:rPr>
            </w:pPr>
            <w:r>
              <w:rPr>
                <w:sz w:val="18"/>
                <w:szCs w:val="18"/>
              </w:rPr>
              <w:t>733</w:t>
            </w:r>
          </w:p>
        </w:tc>
        <w:tc>
          <w:tcPr>
            <w:tcW w:w="1046" w:type="dxa"/>
          </w:tcPr>
          <w:p w:rsidRPr="00312148" w:rsidR="00031D5C" w:rsidP="006B29D2" w:rsidRDefault="00031D5C" w14:paraId="3C825630" w14:textId="77777777">
            <w:pPr>
              <w:keepNext/>
              <w:jc w:val="right"/>
              <w:rPr>
                <w:b/>
                <w:bCs/>
                <w:sz w:val="18"/>
                <w:szCs w:val="18"/>
              </w:rPr>
            </w:pPr>
            <w:r w:rsidRPr="00312148">
              <w:rPr>
                <w:b/>
                <w:bCs/>
                <w:sz w:val="18"/>
                <w:szCs w:val="18"/>
              </w:rPr>
              <w:t>0</w:t>
            </w:r>
          </w:p>
        </w:tc>
      </w:tr>
      <w:tr w:rsidR="00031D5C" w:rsidTr="006B29D2" w14:paraId="080FFCFF" w14:textId="77777777">
        <w:tc>
          <w:tcPr>
            <w:tcW w:w="1795" w:type="dxa"/>
          </w:tcPr>
          <w:p w:rsidR="00031D5C" w:rsidP="006B29D2" w:rsidRDefault="00031D5C" w14:paraId="4E4B57B1" w14:textId="77777777">
            <w:pPr>
              <w:keepNext/>
              <w:rPr>
                <w:sz w:val="18"/>
                <w:szCs w:val="18"/>
              </w:rPr>
            </w:pPr>
            <w:r>
              <w:rPr>
                <w:sz w:val="18"/>
                <w:szCs w:val="18"/>
              </w:rPr>
              <w:t xml:space="preserve">    Hybrid HWM</w:t>
            </w:r>
          </w:p>
        </w:tc>
        <w:tc>
          <w:tcPr>
            <w:tcW w:w="1319" w:type="dxa"/>
          </w:tcPr>
          <w:p w:rsidR="00031D5C" w:rsidP="006B29D2" w:rsidRDefault="00031D5C" w14:paraId="3B700555" w14:textId="77777777">
            <w:pPr>
              <w:keepNext/>
              <w:jc w:val="right"/>
              <w:rPr>
                <w:sz w:val="18"/>
                <w:szCs w:val="18"/>
              </w:rPr>
            </w:pPr>
            <w:r>
              <w:rPr>
                <w:sz w:val="18"/>
                <w:szCs w:val="18"/>
              </w:rPr>
              <w:t>0</w:t>
            </w:r>
          </w:p>
        </w:tc>
        <w:tc>
          <w:tcPr>
            <w:tcW w:w="1030" w:type="dxa"/>
          </w:tcPr>
          <w:p w:rsidR="00031D5C" w:rsidP="006B29D2" w:rsidRDefault="00031D5C" w14:paraId="53895429" w14:textId="77777777">
            <w:pPr>
              <w:keepNext/>
              <w:jc w:val="right"/>
              <w:rPr>
                <w:sz w:val="18"/>
                <w:szCs w:val="18"/>
              </w:rPr>
            </w:pPr>
            <w:r>
              <w:rPr>
                <w:sz w:val="18"/>
                <w:szCs w:val="18"/>
              </w:rPr>
              <w:t>0</w:t>
            </w:r>
          </w:p>
        </w:tc>
        <w:tc>
          <w:tcPr>
            <w:tcW w:w="1341" w:type="dxa"/>
          </w:tcPr>
          <w:p w:rsidR="00031D5C" w:rsidP="006B29D2" w:rsidRDefault="00031D5C" w14:paraId="566E9145" w14:textId="77777777">
            <w:pPr>
              <w:keepNext/>
              <w:jc w:val="right"/>
              <w:rPr>
                <w:sz w:val="18"/>
                <w:szCs w:val="18"/>
              </w:rPr>
            </w:pPr>
            <w:r>
              <w:rPr>
                <w:sz w:val="18"/>
                <w:szCs w:val="18"/>
              </w:rPr>
              <w:t>367</w:t>
            </w:r>
          </w:p>
        </w:tc>
        <w:tc>
          <w:tcPr>
            <w:tcW w:w="1047" w:type="dxa"/>
          </w:tcPr>
          <w:p w:rsidR="00031D5C" w:rsidP="006B29D2" w:rsidRDefault="00031D5C" w14:paraId="6AC7DEE1" w14:textId="77777777">
            <w:pPr>
              <w:keepNext/>
              <w:jc w:val="right"/>
              <w:rPr>
                <w:sz w:val="18"/>
                <w:szCs w:val="18"/>
              </w:rPr>
            </w:pPr>
            <w:r>
              <w:rPr>
                <w:sz w:val="18"/>
                <w:szCs w:val="18"/>
              </w:rPr>
              <w:t>+367</w:t>
            </w:r>
          </w:p>
        </w:tc>
        <w:tc>
          <w:tcPr>
            <w:tcW w:w="1431" w:type="dxa"/>
          </w:tcPr>
          <w:p w:rsidR="00031D5C" w:rsidP="006B29D2" w:rsidRDefault="00031D5C" w14:paraId="10BE3D46" w14:textId="77777777">
            <w:pPr>
              <w:keepNext/>
              <w:jc w:val="right"/>
              <w:rPr>
                <w:sz w:val="18"/>
                <w:szCs w:val="18"/>
              </w:rPr>
            </w:pPr>
            <w:r>
              <w:rPr>
                <w:sz w:val="18"/>
                <w:szCs w:val="18"/>
              </w:rPr>
              <w:t>733</w:t>
            </w:r>
          </w:p>
        </w:tc>
        <w:tc>
          <w:tcPr>
            <w:tcW w:w="1056" w:type="dxa"/>
          </w:tcPr>
          <w:p w:rsidR="00031D5C" w:rsidP="006B29D2" w:rsidRDefault="00031D5C" w14:paraId="6D4170AE" w14:textId="77777777">
            <w:pPr>
              <w:keepNext/>
              <w:jc w:val="right"/>
              <w:rPr>
                <w:sz w:val="18"/>
                <w:szCs w:val="18"/>
              </w:rPr>
            </w:pPr>
            <w:r>
              <w:rPr>
                <w:sz w:val="18"/>
                <w:szCs w:val="18"/>
              </w:rPr>
              <w:t>+733</w:t>
            </w:r>
          </w:p>
        </w:tc>
        <w:tc>
          <w:tcPr>
            <w:tcW w:w="1431" w:type="dxa"/>
          </w:tcPr>
          <w:p w:rsidR="00031D5C" w:rsidP="006B29D2" w:rsidRDefault="00031D5C" w14:paraId="028CC3A4" w14:textId="77777777">
            <w:pPr>
              <w:keepNext/>
              <w:jc w:val="right"/>
              <w:rPr>
                <w:sz w:val="18"/>
                <w:szCs w:val="18"/>
              </w:rPr>
            </w:pPr>
            <w:r>
              <w:rPr>
                <w:sz w:val="18"/>
                <w:szCs w:val="18"/>
              </w:rPr>
              <w:t>733</w:t>
            </w:r>
          </w:p>
        </w:tc>
        <w:tc>
          <w:tcPr>
            <w:tcW w:w="1056" w:type="dxa"/>
          </w:tcPr>
          <w:p w:rsidR="00031D5C" w:rsidP="006B29D2" w:rsidRDefault="00031D5C" w14:paraId="6D3A2AF0" w14:textId="77777777">
            <w:pPr>
              <w:keepNext/>
              <w:jc w:val="right"/>
              <w:rPr>
                <w:sz w:val="18"/>
                <w:szCs w:val="18"/>
              </w:rPr>
            </w:pPr>
            <w:r>
              <w:rPr>
                <w:sz w:val="18"/>
                <w:szCs w:val="18"/>
              </w:rPr>
              <w:t>+733</w:t>
            </w:r>
          </w:p>
        </w:tc>
        <w:tc>
          <w:tcPr>
            <w:tcW w:w="943" w:type="dxa"/>
          </w:tcPr>
          <w:p w:rsidR="00031D5C" w:rsidP="006B29D2" w:rsidRDefault="00031D5C" w14:paraId="6B8E3A84" w14:textId="77777777">
            <w:pPr>
              <w:keepNext/>
              <w:jc w:val="right"/>
              <w:rPr>
                <w:sz w:val="18"/>
                <w:szCs w:val="18"/>
              </w:rPr>
            </w:pPr>
            <w:r>
              <w:rPr>
                <w:sz w:val="18"/>
                <w:szCs w:val="18"/>
              </w:rPr>
              <w:t>733</w:t>
            </w:r>
          </w:p>
        </w:tc>
        <w:tc>
          <w:tcPr>
            <w:tcW w:w="1046" w:type="dxa"/>
          </w:tcPr>
          <w:p w:rsidRPr="003413B4" w:rsidR="00031D5C" w:rsidP="006B29D2" w:rsidRDefault="00031D5C" w14:paraId="4A67B823" w14:textId="77777777">
            <w:pPr>
              <w:keepNext/>
              <w:jc w:val="right"/>
              <w:rPr>
                <w:b/>
                <w:bCs/>
                <w:sz w:val="18"/>
                <w:szCs w:val="18"/>
              </w:rPr>
            </w:pPr>
            <w:r w:rsidRPr="0035186C">
              <w:rPr>
                <w:b/>
                <w:bCs/>
                <w:sz w:val="18"/>
                <w:szCs w:val="18"/>
              </w:rPr>
              <w:t>+733</w:t>
            </w:r>
          </w:p>
        </w:tc>
      </w:tr>
      <w:tr w:rsidR="00031D5C" w:rsidTr="006B29D2" w14:paraId="5C531320" w14:textId="77777777">
        <w:tc>
          <w:tcPr>
            <w:tcW w:w="1795" w:type="dxa"/>
          </w:tcPr>
          <w:p w:rsidR="00031D5C" w:rsidP="006B29D2" w:rsidRDefault="00031D5C" w14:paraId="686973CA" w14:textId="77777777">
            <w:pPr>
              <w:keepNext/>
              <w:rPr>
                <w:sz w:val="18"/>
                <w:szCs w:val="18"/>
              </w:rPr>
            </w:pPr>
            <w:r>
              <w:rPr>
                <w:sz w:val="18"/>
                <w:szCs w:val="18"/>
              </w:rPr>
              <w:t>Maternal Morbidity Structural Measure</w:t>
            </w:r>
          </w:p>
        </w:tc>
        <w:tc>
          <w:tcPr>
            <w:tcW w:w="1319" w:type="dxa"/>
          </w:tcPr>
          <w:p w:rsidRPr="00730EB8" w:rsidR="00031D5C" w:rsidP="006B29D2" w:rsidRDefault="00031D5C" w14:paraId="308BEC38" w14:textId="77777777">
            <w:pPr>
              <w:keepNext/>
              <w:jc w:val="right"/>
              <w:rPr>
                <w:sz w:val="18"/>
                <w:szCs w:val="18"/>
              </w:rPr>
            </w:pPr>
          </w:p>
        </w:tc>
        <w:tc>
          <w:tcPr>
            <w:tcW w:w="1030" w:type="dxa"/>
          </w:tcPr>
          <w:p w:rsidRPr="00527465" w:rsidR="00031D5C" w:rsidP="006B29D2" w:rsidRDefault="00031D5C" w14:paraId="02F1E009" w14:textId="77777777">
            <w:pPr>
              <w:keepNext/>
              <w:jc w:val="right"/>
              <w:rPr>
                <w:sz w:val="18"/>
                <w:szCs w:val="18"/>
              </w:rPr>
            </w:pPr>
          </w:p>
        </w:tc>
        <w:tc>
          <w:tcPr>
            <w:tcW w:w="1341" w:type="dxa"/>
          </w:tcPr>
          <w:p w:rsidRPr="00527465" w:rsidR="00031D5C" w:rsidP="006B29D2" w:rsidRDefault="00031D5C" w14:paraId="142C7BE2" w14:textId="77777777">
            <w:pPr>
              <w:keepNext/>
              <w:jc w:val="right"/>
              <w:rPr>
                <w:sz w:val="18"/>
                <w:szCs w:val="18"/>
              </w:rPr>
            </w:pPr>
          </w:p>
        </w:tc>
        <w:tc>
          <w:tcPr>
            <w:tcW w:w="1047" w:type="dxa"/>
          </w:tcPr>
          <w:p w:rsidRPr="00527465" w:rsidR="00031D5C" w:rsidP="006B29D2" w:rsidRDefault="00031D5C" w14:paraId="099952F1" w14:textId="77777777">
            <w:pPr>
              <w:keepNext/>
              <w:jc w:val="right"/>
              <w:rPr>
                <w:sz w:val="18"/>
                <w:szCs w:val="18"/>
              </w:rPr>
            </w:pPr>
          </w:p>
        </w:tc>
        <w:tc>
          <w:tcPr>
            <w:tcW w:w="1431" w:type="dxa"/>
          </w:tcPr>
          <w:p w:rsidRPr="00527465" w:rsidR="00031D5C" w:rsidP="006B29D2" w:rsidRDefault="00031D5C" w14:paraId="5A0F96C1" w14:textId="77777777">
            <w:pPr>
              <w:keepNext/>
              <w:jc w:val="right"/>
              <w:rPr>
                <w:sz w:val="18"/>
                <w:szCs w:val="18"/>
              </w:rPr>
            </w:pPr>
          </w:p>
        </w:tc>
        <w:tc>
          <w:tcPr>
            <w:tcW w:w="1056" w:type="dxa"/>
          </w:tcPr>
          <w:p w:rsidRPr="00527465" w:rsidR="00031D5C" w:rsidP="006B29D2" w:rsidRDefault="00031D5C" w14:paraId="23175497" w14:textId="77777777">
            <w:pPr>
              <w:keepNext/>
              <w:jc w:val="right"/>
              <w:rPr>
                <w:sz w:val="18"/>
                <w:szCs w:val="18"/>
              </w:rPr>
            </w:pPr>
          </w:p>
        </w:tc>
        <w:tc>
          <w:tcPr>
            <w:tcW w:w="1431" w:type="dxa"/>
          </w:tcPr>
          <w:p w:rsidRPr="00527465" w:rsidR="00031D5C" w:rsidP="006B29D2" w:rsidRDefault="00031D5C" w14:paraId="5114DC9A" w14:textId="77777777">
            <w:pPr>
              <w:keepNext/>
              <w:jc w:val="right"/>
              <w:rPr>
                <w:sz w:val="18"/>
                <w:szCs w:val="18"/>
              </w:rPr>
            </w:pPr>
          </w:p>
        </w:tc>
        <w:tc>
          <w:tcPr>
            <w:tcW w:w="1056" w:type="dxa"/>
          </w:tcPr>
          <w:p w:rsidRPr="00527465" w:rsidR="00031D5C" w:rsidP="006B29D2" w:rsidRDefault="00031D5C" w14:paraId="285FDF2E" w14:textId="77777777">
            <w:pPr>
              <w:keepNext/>
              <w:jc w:val="right"/>
              <w:rPr>
                <w:sz w:val="18"/>
                <w:szCs w:val="18"/>
              </w:rPr>
            </w:pPr>
          </w:p>
        </w:tc>
        <w:tc>
          <w:tcPr>
            <w:tcW w:w="943" w:type="dxa"/>
          </w:tcPr>
          <w:p w:rsidRPr="00527465" w:rsidR="00031D5C" w:rsidP="006B29D2" w:rsidRDefault="00031D5C" w14:paraId="0101BC62" w14:textId="77777777">
            <w:pPr>
              <w:keepNext/>
              <w:jc w:val="right"/>
              <w:rPr>
                <w:sz w:val="18"/>
                <w:szCs w:val="18"/>
              </w:rPr>
            </w:pPr>
          </w:p>
        </w:tc>
        <w:tc>
          <w:tcPr>
            <w:tcW w:w="1046" w:type="dxa"/>
          </w:tcPr>
          <w:p w:rsidRPr="00312148" w:rsidR="00031D5C" w:rsidP="006B29D2" w:rsidRDefault="00031D5C" w14:paraId="3AA4B8D2" w14:textId="77777777">
            <w:pPr>
              <w:keepNext/>
              <w:jc w:val="right"/>
              <w:rPr>
                <w:b/>
                <w:bCs/>
                <w:sz w:val="18"/>
                <w:szCs w:val="18"/>
              </w:rPr>
            </w:pPr>
          </w:p>
        </w:tc>
      </w:tr>
      <w:tr w:rsidR="00031D5C" w:rsidTr="006B29D2" w14:paraId="2A85D7C1" w14:textId="77777777">
        <w:tc>
          <w:tcPr>
            <w:tcW w:w="1795" w:type="dxa"/>
          </w:tcPr>
          <w:p w:rsidR="00031D5C" w:rsidP="006B29D2" w:rsidRDefault="00031D5C" w14:paraId="7A1198D3" w14:textId="77777777">
            <w:pPr>
              <w:keepNext/>
              <w:rPr>
                <w:sz w:val="18"/>
                <w:szCs w:val="18"/>
              </w:rPr>
            </w:pPr>
            <w:r>
              <w:rPr>
                <w:sz w:val="18"/>
                <w:szCs w:val="18"/>
              </w:rPr>
              <w:t xml:space="preserve">  IPPS</w:t>
            </w:r>
          </w:p>
        </w:tc>
        <w:tc>
          <w:tcPr>
            <w:tcW w:w="1319" w:type="dxa"/>
          </w:tcPr>
          <w:p w:rsidRPr="00730EB8" w:rsidR="00031D5C" w:rsidP="006B29D2" w:rsidRDefault="00031D5C" w14:paraId="1020CD91" w14:textId="77777777">
            <w:pPr>
              <w:keepNext/>
              <w:jc w:val="right"/>
              <w:rPr>
                <w:sz w:val="18"/>
                <w:szCs w:val="18"/>
              </w:rPr>
            </w:pPr>
            <w:r>
              <w:rPr>
                <w:sz w:val="18"/>
                <w:szCs w:val="18"/>
              </w:rPr>
              <w:t>275</w:t>
            </w:r>
          </w:p>
        </w:tc>
        <w:tc>
          <w:tcPr>
            <w:tcW w:w="1030" w:type="dxa"/>
          </w:tcPr>
          <w:p w:rsidRPr="00527465" w:rsidR="00031D5C" w:rsidP="006B29D2" w:rsidRDefault="00031D5C" w14:paraId="557AF157" w14:textId="77777777">
            <w:pPr>
              <w:keepNext/>
              <w:jc w:val="right"/>
              <w:rPr>
                <w:sz w:val="18"/>
                <w:szCs w:val="18"/>
              </w:rPr>
            </w:pPr>
            <w:r>
              <w:rPr>
                <w:sz w:val="18"/>
                <w:szCs w:val="18"/>
              </w:rPr>
              <w:t>+275</w:t>
            </w:r>
          </w:p>
        </w:tc>
        <w:tc>
          <w:tcPr>
            <w:tcW w:w="1341" w:type="dxa"/>
          </w:tcPr>
          <w:p w:rsidRPr="00527465" w:rsidR="00031D5C" w:rsidP="006B29D2" w:rsidRDefault="00031D5C" w14:paraId="68898340" w14:textId="77777777">
            <w:pPr>
              <w:keepNext/>
              <w:jc w:val="right"/>
              <w:rPr>
                <w:sz w:val="18"/>
                <w:szCs w:val="18"/>
              </w:rPr>
            </w:pPr>
            <w:r>
              <w:rPr>
                <w:sz w:val="18"/>
                <w:szCs w:val="18"/>
              </w:rPr>
              <w:t>275</w:t>
            </w:r>
          </w:p>
        </w:tc>
        <w:tc>
          <w:tcPr>
            <w:tcW w:w="1047" w:type="dxa"/>
          </w:tcPr>
          <w:p w:rsidRPr="00527465" w:rsidR="00031D5C" w:rsidP="006B29D2" w:rsidRDefault="00031D5C" w14:paraId="7E7D169F" w14:textId="77777777">
            <w:pPr>
              <w:keepNext/>
              <w:jc w:val="right"/>
              <w:rPr>
                <w:sz w:val="18"/>
                <w:szCs w:val="18"/>
              </w:rPr>
            </w:pPr>
            <w:r>
              <w:rPr>
                <w:sz w:val="18"/>
                <w:szCs w:val="18"/>
              </w:rPr>
              <w:t>+275</w:t>
            </w:r>
          </w:p>
        </w:tc>
        <w:tc>
          <w:tcPr>
            <w:tcW w:w="1431" w:type="dxa"/>
          </w:tcPr>
          <w:p w:rsidRPr="00527465" w:rsidR="00031D5C" w:rsidP="006B29D2" w:rsidRDefault="00031D5C" w14:paraId="1FD9D2F1" w14:textId="77777777">
            <w:pPr>
              <w:keepNext/>
              <w:jc w:val="right"/>
              <w:rPr>
                <w:sz w:val="18"/>
                <w:szCs w:val="18"/>
              </w:rPr>
            </w:pPr>
            <w:r>
              <w:rPr>
                <w:sz w:val="18"/>
                <w:szCs w:val="18"/>
              </w:rPr>
              <w:t>275</w:t>
            </w:r>
          </w:p>
        </w:tc>
        <w:tc>
          <w:tcPr>
            <w:tcW w:w="1056" w:type="dxa"/>
          </w:tcPr>
          <w:p w:rsidRPr="00527465" w:rsidR="00031D5C" w:rsidP="006B29D2" w:rsidRDefault="00031D5C" w14:paraId="027E20BA" w14:textId="77777777">
            <w:pPr>
              <w:keepNext/>
              <w:jc w:val="right"/>
              <w:rPr>
                <w:sz w:val="18"/>
                <w:szCs w:val="18"/>
              </w:rPr>
            </w:pPr>
            <w:r>
              <w:rPr>
                <w:sz w:val="18"/>
                <w:szCs w:val="18"/>
              </w:rPr>
              <w:t>+275</w:t>
            </w:r>
          </w:p>
        </w:tc>
        <w:tc>
          <w:tcPr>
            <w:tcW w:w="1431" w:type="dxa"/>
          </w:tcPr>
          <w:p w:rsidRPr="00527465" w:rsidR="00031D5C" w:rsidP="006B29D2" w:rsidRDefault="00031D5C" w14:paraId="3BBA2363" w14:textId="77777777">
            <w:pPr>
              <w:keepNext/>
              <w:jc w:val="right"/>
              <w:rPr>
                <w:sz w:val="18"/>
                <w:szCs w:val="18"/>
              </w:rPr>
            </w:pPr>
            <w:r>
              <w:rPr>
                <w:sz w:val="18"/>
                <w:szCs w:val="18"/>
              </w:rPr>
              <w:t>275</w:t>
            </w:r>
          </w:p>
        </w:tc>
        <w:tc>
          <w:tcPr>
            <w:tcW w:w="1056" w:type="dxa"/>
          </w:tcPr>
          <w:p w:rsidRPr="00527465" w:rsidR="00031D5C" w:rsidP="006B29D2" w:rsidRDefault="00031D5C" w14:paraId="6EEC600F" w14:textId="77777777">
            <w:pPr>
              <w:keepNext/>
              <w:jc w:val="right"/>
              <w:rPr>
                <w:sz w:val="18"/>
                <w:szCs w:val="18"/>
              </w:rPr>
            </w:pPr>
            <w:r>
              <w:rPr>
                <w:sz w:val="18"/>
                <w:szCs w:val="18"/>
              </w:rPr>
              <w:t>+275</w:t>
            </w:r>
          </w:p>
        </w:tc>
        <w:tc>
          <w:tcPr>
            <w:tcW w:w="943" w:type="dxa"/>
          </w:tcPr>
          <w:p w:rsidRPr="00527465" w:rsidR="00031D5C" w:rsidP="006B29D2" w:rsidRDefault="00031D5C" w14:paraId="7D2E2126" w14:textId="77777777">
            <w:pPr>
              <w:keepNext/>
              <w:jc w:val="right"/>
              <w:rPr>
                <w:sz w:val="18"/>
                <w:szCs w:val="18"/>
              </w:rPr>
            </w:pPr>
            <w:r>
              <w:rPr>
                <w:sz w:val="18"/>
                <w:szCs w:val="18"/>
              </w:rPr>
              <w:t>275</w:t>
            </w:r>
          </w:p>
        </w:tc>
        <w:tc>
          <w:tcPr>
            <w:tcW w:w="1046" w:type="dxa"/>
          </w:tcPr>
          <w:p w:rsidRPr="003413B4" w:rsidR="00031D5C" w:rsidP="006B29D2" w:rsidRDefault="00031D5C" w14:paraId="6DBA98D3" w14:textId="77777777">
            <w:pPr>
              <w:keepNext/>
              <w:jc w:val="right"/>
              <w:rPr>
                <w:b/>
                <w:bCs/>
                <w:sz w:val="18"/>
                <w:szCs w:val="18"/>
              </w:rPr>
            </w:pPr>
            <w:r w:rsidRPr="0035186C">
              <w:rPr>
                <w:b/>
                <w:bCs/>
                <w:sz w:val="18"/>
                <w:szCs w:val="18"/>
              </w:rPr>
              <w:t>+275</w:t>
            </w:r>
          </w:p>
        </w:tc>
      </w:tr>
      <w:tr w:rsidR="00031D5C" w:rsidTr="006B29D2" w14:paraId="447EB67E" w14:textId="77777777">
        <w:tc>
          <w:tcPr>
            <w:tcW w:w="1795" w:type="dxa"/>
          </w:tcPr>
          <w:p w:rsidR="00031D5C" w:rsidP="006B29D2" w:rsidRDefault="00031D5C" w14:paraId="6BB2DFC0" w14:textId="77777777">
            <w:pPr>
              <w:keepNext/>
              <w:rPr>
                <w:sz w:val="18"/>
                <w:szCs w:val="18"/>
              </w:rPr>
            </w:pPr>
            <w:r>
              <w:rPr>
                <w:sz w:val="18"/>
                <w:szCs w:val="18"/>
              </w:rPr>
              <w:t xml:space="preserve">  Non-IPPS</w:t>
            </w:r>
          </w:p>
        </w:tc>
        <w:tc>
          <w:tcPr>
            <w:tcW w:w="1319" w:type="dxa"/>
          </w:tcPr>
          <w:p w:rsidRPr="00730EB8" w:rsidR="00031D5C" w:rsidP="006B29D2" w:rsidRDefault="00031D5C" w14:paraId="483EC462" w14:textId="77777777">
            <w:pPr>
              <w:keepNext/>
              <w:jc w:val="right"/>
              <w:rPr>
                <w:sz w:val="18"/>
                <w:szCs w:val="18"/>
              </w:rPr>
            </w:pPr>
            <w:r>
              <w:rPr>
                <w:sz w:val="18"/>
                <w:szCs w:val="18"/>
              </w:rPr>
              <w:t>92</w:t>
            </w:r>
          </w:p>
        </w:tc>
        <w:tc>
          <w:tcPr>
            <w:tcW w:w="1030" w:type="dxa"/>
          </w:tcPr>
          <w:p w:rsidRPr="00527465" w:rsidR="00031D5C" w:rsidP="006B29D2" w:rsidRDefault="00031D5C" w14:paraId="2B00B25A" w14:textId="77777777">
            <w:pPr>
              <w:keepNext/>
              <w:jc w:val="right"/>
              <w:rPr>
                <w:sz w:val="18"/>
                <w:szCs w:val="18"/>
              </w:rPr>
            </w:pPr>
            <w:r>
              <w:rPr>
                <w:sz w:val="18"/>
                <w:szCs w:val="18"/>
              </w:rPr>
              <w:t>+92</w:t>
            </w:r>
          </w:p>
        </w:tc>
        <w:tc>
          <w:tcPr>
            <w:tcW w:w="1341" w:type="dxa"/>
          </w:tcPr>
          <w:p w:rsidRPr="00527465" w:rsidR="00031D5C" w:rsidP="006B29D2" w:rsidRDefault="00031D5C" w14:paraId="54C6FCDD" w14:textId="77777777">
            <w:pPr>
              <w:keepNext/>
              <w:jc w:val="right"/>
              <w:rPr>
                <w:sz w:val="18"/>
                <w:szCs w:val="18"/>
              </w:rPr>
            </w:pPr>
            <w:r>
              <w:rPr>
                <w:sz w:val="18"/>
                <w:szCs w:val="18"/>
              </w:rPr>
              <w:t>92</w:t>
            </w:r>
          </w:p>
        </w:tc>
        <w:tc>
          <w:tcPr>
            <w:tcW w:w="1047" w:type="dxa"/>
          </w:tcPr>
          <w:p w:rsidRPr="00527465" w:rsidR="00031D5C" w:rsidP="006B29D2" w:rsidRDefault="00031D5C" w14:paraId="70DF7FC7" w14:textId="77777777">
            <w:pPr>
              <w:keepNext/>
              <w:jc w:val="right"/>
              <w:rPr>
                <w:sz w:val="18"/>
                <w:szCs w:val="18"/>
              </w:rPr>
            </w:pPr>
            <w:r>
              <w:rPr>
                <w:sz w:val="18"/>
                <w:szCs w:val="18"/>
              </w:rPr>
              <w:t>+92</w:t>
            </w:r>
          </w:p>
        </w:tc>
        <w:tc>
          <w:tcPr>
            <w:tcW w:w="1431" w:type="dxa"/>
          </w:tcPr>
          <w:p w:rsidRPr="00527465" w:rsidR="00031D5C" w:rsidP="006B29D2" w:rsidRDefault="00031D5C" w14:paraId="4935D8CC" w14:textId="77777777">
            <w:pPr>
              <w:keepNext/>
              <w:jc w:val="right"/>
              <w:rPr>
                <w:sz w:val="18"/>
                <w:szCs w:val="18"/>
              </w:rPr>
            </w:pPr>
            <w:r>
              <w:rPr>
                <w:sz w:val="18"/>
                <w:szCs w:val="18"/>
              </w:rPr>
              <w:t>92</w:t>
            </w:r>
          </w:p>
        </w:tc>
        <w:tc>
          <w:tcPr>
            <w:tcW w:w="1056" w:type="dxa"/>
          </w:tcPr>
          <w:p w:rsidRPr="00527465" w:rsidR="00031D5C" w:rsidP="006B29D2" w:rsidRDefault="00031D5C" w14:paraId="31CAEC57" w14:textId="77777777">
            <w:pPr>
              <w:keepNext/>
              <w:jc w:val="right"/>
              <w:rPr>
                <w:sz w:val="18"/>
                <w:szCs w:val="18"/>
              </w:rPr>
            </w:pPr>
            <w:r>
              <w:rPr>
                <w:sz w:val="18"/>
                <w:szCs w:val="18"/>
              </w:rPr>
              <w:t>+92</w:t>
            </w:r>
          </w:p>
        </w:tc>
        <w:tc>
          <w:tcPr>
            <w:tcW w:w="1431" w:type="dxa"/>
          </w:tcPr>
          <w:p w:rsidRPr="00527465" w:rsidR="00031D5C" w:rsidP="006B29D2" w:rsidRDefault="00031D5C" w14:paraId="50D9A477" w14:textId="77777777">
            <w:pPr>
              <w:keepNext/>
              <w:jc w:val="right"/>
              <w:rPr>
                <w:sz w:val="18"/>
                <w:szCs w:val="18"/>
              </w:rPr>
            </w:pPr>
            <w:r>
              <w:rPr>
                <w:sz w:val="18"/>
                <w:szCs w:val="18"/>
              </w:rPr>
              <w:t>92</w:t>
            </w:r>
          </w:p>
        </w:tc>
        <w:tc>
          <w:tcPr>
            <w:tcW w:w="1056" w:type="dxa"/>
          </w:tcPr>
          <w:p w:rsidRPr="00527465" w:rsidR="00031D5C" w:rsidP="006B29D2" w:rsidRDefault="00031D5C" w14:paraId="4887416C" w14:textId="77777777">
            <w:pPr>
              <w:keepNext/>
              <w:jc w:val="right"/>
              <w:rPr>
                <w:sz w:val="18"/>
                <w:szCs w:val="18"/>
              </w:rPr>
            </w:pPr>
            <w:r>
              <w:rPr>
                <w:sz w:val="18"/>
                <w:szCs w:val="18"/>
              </w:rPr>
              <w:t>+92</w:t>
            </w:r>
          </w:p>
        </w:tc>
        <w:tc>
          <w:tcPr>
            <w:tcW w:w="943" w:type="dxa"/>
          </w:tcPr>
          <w:p w:rsidRPr="00527465" w:rsidR="00031D5C" w:rsidP="006B29D2" w:rsidRDefault="00031D5C" w14:paraId="07E59E0F" w14:textId="77777777">
            <w:pPr>
              <w:keepNext/>
              <w:jc w:val="right"/>
              <w:rPr>
                <w:sz w:val="18"/>
                <w:szCs w:val="18"/>
              </w:rPr>
            </w:pPr>
            <w:r>
              <w:rPr>
                <w:sz w:val="18"/>
                <w:szCs w:val="18"/>
              </w:rPr>
              <w:t>92</w:t>
            </w:r>
          </w:p>
        </w:tc>
        <w:tc>
          <w:tcPr>
            <w:tcW w:w="1046" w:type="dxa"/>
          </w:tcPr>
          <w:p w:rsidRPr="003413B4" w:rsidR="00031D5C" w:rsidP="006B29D2" w:rsidRDefault="00031D5C" w14:paraId="0EED666A" w14:textId="77777777">
            <w:pPr>
              <w:keepNext/>
              <w:jc w:val="right"/>
              <w:rPr>
                <w:b/>
                <w:bCs/>
                <w:sz w:val="18"/>
                <w:szCs w:val="18"/>
              </w:rPr>
            </w:pPr>
            <w:r w:rsidRPr="0035186C">
              <w:rPr>
                <w:b/>
                <w:bCs/>
                <w:sz w:val="18"/>
                <w:szCs w:val="18"/>
              </w:rPr>
              <w:t>+92</w:t>
            </w:r>
          </w:p>
        </w:tc>
      </w:tr>
      <w:tr w:rsidR="00031D5C" w:rsidTr="006B29D2" w14:paraId="231B4FFF" w14:textId="77777777">
        <w:tc>
          <w:tcPr>
            <w:tcW w:w="1795" w:type="dxa"/>
          </w:tcPr>
          <w:p w:rsidR="00031D5C" w:rsidP="006B29D2" w:rsidRDefault="00031D5C" w14:paraId="4C2BCC46" w14:textId="77777777">
            <w:pPr>
              <w:keepNext/>
              <w:rPr>
                <w:sz w:val="18"/>
                <w:szCs w:val="18"/>
              </w:rPr>
            </w:pPr>
            <w:r>
              <w:rPr>
                <w:sz w:val="18"/>
                <w:szCs w:val="18"/>
              </w:rPr>
              <w:lastRenderedPageBreak/>
              <w:t>Reporting eCQMs</w:t>
            </w:r>
          </w:p>
        </w:tc>
        <w:tc>
          <w:tcPr>
            <w:tcW w:w="1319" w:type="dxa"/>
          </w:tcPr>
          <w:p w:rsidRPr="00730EB8" w:rsidR="00031D5C" w:rsidP="006B29D2" w:rsidRDefault="00031D5C" w14:paraId="474884BA" w14:textId="77777777">
            <w:pPr>
              <w:keepNext/>
              <w:jc w:val="right"/>
              <w:rPr>
                <w:sz w:val="18"/>
                <w:szCs w:val="18"/>
              </w:rPr>
            </w:pPr>
          </w:p>
        </w:tc>
        <w:tc>
          <w:tcPr>
            <w:tcW w:w="1030" w:type="dxa"/>
          </w:tcPr>
          <w:p w:rsidRPr="00527465" w:rsidR="00031D5C" w:rsidP="006B29D2" w:rsidRDefault="00031D5C" w14:paraId="4418B19B" w14:textId="77777777">
            <w:pPr>
              <w:keepNext/>
              <w:jc w:val="right"/>
              <w:rPr>
                <w:sz w:val="18"/>
                <w:szCs w:val="18"/>
              </w:rPr>
            </w:pPr>
          </w:p>
        </w:tc>
        <w:tc>
          <w:tcPr>
            <w:tcW w:w="1341" w:type="dxa"/>
          </w:tcPr>
          <w:p w:rsidRPr="00527465" w:rsidR="00031D5C" w:rsidP="006B29D2" w:rsidRDefault="00031D5C" w14:paraId="02625F94" w14:textId="77777777">
            <w:pPr>
              <w:keepNext/>
              <w:jc w:val="right"/>
              <w:rPr>
                <w:sz w:val="18"/>
                <w:szCs w:val="18"/>
              </w:rPr>
            </w:pPr>
          </w:p>
        </w:tc>
        <w:tc>
          <w:tcPr>
            <w:tcW w:w="1047" w:type="dxa"/>
          </w:tcPr>
          <w:p w:rsidRPr="00527465" w:rsidR="00031D5C" w:rsidP="006B29D2" w:rsidRDefault="00031D5C" w14:paraId="12F96332" w14:textId="77777777">
            <w:pPr>
              <w:keepNext/>
              <w:jc w:val="right"/>
              <w:rPr>
                <w:sz w:val="18"/>
                <w:szCs w:val="18"/>
              </w:rPr>
            </w:pPr>
          </w:p>
        </w:tc>
        <w:tc>
          <w:tcPr>
            <w:tcW w:w="1431" w:type="dxa"/>
          </w:tcPr>
          <w:p w:rsidRPr="00527465" w:rsidR="00031D5C" w:rsidP="006B29D2" w:rsidRDefault="00031D5C" w14:paraId="045F3203" w14:textId="77777777">
            <w:pPr>
              <w:keepNext/>
              <w:jc w:val="right"/>
              <w:rPr>
                <w:sz w:val="18"/>
                <w:szCs w:val="18"/>
              </w:rPr>
            </w:pPr>
          </w:p>
        </w:tc>
        <w:tc>
          <w:tcPr>
            <w:tcW w:w="1056" w:type="dxa"/>
          </w:tcPr>
          <w:p w:rsidRPr="00527465" w:rsidR="00031D5C" w:rsidP="006B29D2" w:rsidRDefault="00031D5C" w14:paraId="530E5416" w14:textId="77777777">
            <w:pPr>
              <w:keepNext/>
              <w:jc w:val="right"/>
              <w:rPr>
                <w:sz w:val="18"/>
                <w:szCs w:val="18"/>
              </w:rPr>
            </w:pPr>
          </w:p>
        </w:tc>
        <w:tc>
          <w:tcPr>
            <w:tcW w:w="1431" w:type="dxa"/>
          </w:tcPr>
          <w:p w:rsidRPr="00527465" w:rsidR="00031D5C" w:rsidP="006B29D2" w:rsidRDefault="00031D5C" w14:paraId="67BCB644" w14:textId="77777777">
            <w:pPr>
              <w:keepNext/>
              <w:jc w:val="right"/>
              <w:rPr>
                <w:sz w:val="18"/>
                <w:szCs w:val="18"/>
              </w:rPr>
            </w:pPr>
          </w:p>
        </w:tc>
        <w:tc>
          <w:tcPr>
            <w:tcW w:w="1056" w:type="dxa"/>
          </w:tcPr>
          <w:p w:rsidRPr="00527465" w:rsidR="00031D5C" w:rsidP="006B29D2" w:rsidRDefault="00031D5C" w14:paraId="4DA94C95" w14:textId="77777777">
            <w:pPr>
              <w:keepNext/>
              <w:jc w:val="right"/>
              <w:rPr>
                <w:sz w:val="18"/>
                <w:szCs w:val="18"/>
              </w:rPr>
            </w:pPr>
          </w:p>
        </w:tc>
        <w:tc>
          <w:tcPr>
            <w:tcW w:w="943" w:type="dxa"/>
          </w:tcPr>
          <w:p w:rsidRPr="00527465" w:rsidR="00031D5C" w:rsidP="006B29D2" w:rsidRDefault="00031D5C" w14:paraId="72EBCFF6" w14:textId="77777777">
            <w:pPr>
              <w:keepNext/>
              <w:jc w:val="right"/>
              <w:rPr>
                <w:sz w:val="18"/>
                <w:szCs w:val="18"/>
              </w:rPr>
            </w:pPr>
          </w:p>
        </w:tc>
        <w:tc>
          <w:tcPr>
            <w:tcW w:w="1046" w:type="dxa"/>
          </w:tcPr>
          <w:p w:rsidRPr="00312148" w:rsidR="00031D5C" w:rsidP="006B29D2" w:rsidRDefault="00031D5C" w14:paraId="5B95F66B" w14:textId="77777777">
            <w:pPr>
              <w:keepNext/>
              <w:jc w:val="right"/>
              <w:rPr>
                <w:b/>
                <w:bCs/>
                <w:sz w:val="18"/>
                <w:szCs w:val="18"/>
              </w:rPr>
            </w:pPr>
          </w:p>
        </w:tc>
      </w:tr>
      <w:tr w:rsidR="00031D5C" w:rsidTr="006B29D2" w14:paraId="6C654160" w14:textId="77777777">
        <w:tc>
          <w:tcPr>
            <w:tcW w:w="1795" w:type="dxa"/>
          </w:tcPr>
          <w:p w:rsidR="00031D5C" w:rsidP="006B29D2" w:rsidRDefault="00031D5C" w14:paraId="69D8BD68" w14:textId="77777777">
            <w:pPr>
              <w:keepNext/>
              <w:rPr>
                <w:sz w:val="18"/>
                <w:szCs w:val="18"/>
              </w:rPr>
            </w:pPr>
            <w:r>
              <w:rPr>
                <w:sz w:val="18"/>
                <w:szCs w:val="18"/>
              </w:rPr>
              <w:t xml:space="preserve">  IPPS</w:t>
            </w:r>
          </w:p>
        </w:tc>
        <w:tc>
          <w:tcPr>
            <w:tcW w:w="1319" w:type="dxa"/>
          </w:tcPr>
          <w:p w:rsidRPr="00730EB8" w:rsidR="00031D5C" w:rsidP="006B29D2" w:rsidRDefault="00031D5C" w14:paraId="3AE71B78" w14:textId="77777777">
            <w:pPr>
              <w:keepNext/>
              <w:jc w:val="right"/>
              <w:rPr>
                <w:sz w:val="18"/>
                <w:szCs w:val="18"/>
              </w:rPr>
            </w:pPr>
            <w:r>
              <w:rPr>
                <w:sz w:val="18"/>
                <w:szCs w:val="18"/>
              </w:rPr>
              <w:t>4,400</w:t>
            </w:r>
          </w:p>
        </w:tc>
        <w:tc>
          <w:tcPr>
            <w:tcW w:w="1030" w:type="dxa"/>
          </w:tcPr>
          <w:p w:rsidR="00031D5C" w:rsidP="006B29D2" w:rsidRDefault="00031D5C" w14:paraId="4F159885" w14:textId="77777777">
            <w:pPr>
              <w:keepNext/>
              <w:jc w:val="right"/>
              <w:rPr>
                <w:sz w:val="18"/>
                <w:szCs w:val="18"/>
              </w:rPr>
            </w:pPr>
            <w:r>
              <w:rPr>
                <w:sz w:val="18"/>
                <w:szCs w:val="18"/>
              </w:rPr>
              <w:t>0</w:t>
            </w:r>
          </w:p>
        </w:tc>
        <w:tc>
          <w:tcPr>
            <w:tcW w:w="1341" w:type="dxa"/>
          </w:tcPr>
          <w:p w:rsidRPr="00730EB8" w:rsidR="00031D5C" w:rsidP="006B29D2" w:rsidRDefault="00031D5C" w14:paraId="0A88FC90" w14:textId="77777777">
            <w:pPr>
              <w:keepNext/>
              <w:jc w:val="right"/>
              <w:rPr>
                <w:sz w:val="18"/>
                <w:szCs w:val="18"/>
              </w:rPr>
            </w:pPr>
            <w:r>
              <w:rPr>
                <w:sz w:val="18"/>
                <w:szCs w:val="18"/>
              </w:rPr>
              <w:t>6,600</w:t>
            </w:r>
          </w:p>
        </w:tc>
        <w:tc>
          <w:tcPr>
            <w:tcW w:w="1047" w:type="dxa"/>
          </w:tcPr>
          <w:p w:rsidRPr="00730EB8" w:rsidR="00031D5C" w:rsidP="006B29D2" w:rsidRDefault="00031D5C" w14:paraId="444DD669" w14:textId="77777777">
            <w:pPr>
              <w:keepNext/>
              <w:jc w:val="right"/>
              <w:rPr>
                <w:sz w:val="18"/>
                <w:szCs w:val="18"/>
              </w:rPr>
            </w:pPr>
            <w:r>
              <w:rPr>
                <w:sz w:val="18"/>
                <w:szCs w:val="18"/>
              </w:rPr>
              <w:t>0</w:t>
            </w:r>
          </w:p>
        </w:tc>
        <w:tc>
          <w:tcPr>
            <w:tcW w:w="1431" w:type="dxa"/>
          </w:tcPr>
          <w:p w:rsidRPr="00730EB8" w:rsidR="00031D5C" w:rsidP="006B29D2" w:rsidRDefault="00031D5C" w14:paraId="79275986" w14:textId="77777777">
            <w:pPr>
              <w:keepNext/>
              <w:jc w:val="right"/>
              <w:rPr>
                <w:sz w:val="18"/>
                <w:szCs w:val="18"/>
              </w:rPr>
            </w:pPr>
            <w:r>
              <w:rPr>
                <w:sz w:val="18"/>
                <w:szCs w:val="18"/>
              </w:rPr>
              <w:t>8,800</w:t>
            </w:r>
          </w:p>
        </w:tc>
        <w:tc>
          <w:tcPr>
            <w:tcW w:w="1056" w:type="dxa"/>
          </w:tcPr>
          <w:p w:rsidRPr="00730EB8" w:rsidR="00031D5C" w:rsidP="006B29D2" w:rsidRDefault="00031D5C" w14:paraId="75A272A5" w14:textId="77777777">
            <w:pPr>
              <w:keepNext/>
              <w:jc w:val="right"/>
              <w:rPr>
                <w:sz w:val="18"/>
                <w:szCs w:val="18"/>
              </w:rPr>
            </w:pPr>
            <w:r>
              <w:rPr>
                <w:sz w:val="18"/>
                <w:szCs w:val="18"/>
              </w:rPr>
              <w:t>0</w:t>
            </w:r>
          </w:p>
        </w:tc>
        <w:tc>
          <w:tcPr>
            <w:tcW w:w="1431" w:type="dxa"/>
          </w:tcPr>
          <w:p w:rsidRPr="00730EB8" w:rsidR="00031D5C" w:rsidP="006B29D2" w:rsidRDefault="00031D5C" w14:paraId="741525A4" w14:textId="77777777">
            <w:pPr>
              <w:keepNext/>
              <w:jc w:val="right"/>
              <w:rPr>
                <w:sz w:val="18"/>
                <w:szCs w:val="18"/>
              </w:rPr>
            </w:pPr>
            <w:r>
              <w:rPr>
                <w:sz w:val="18"/>
                <w:szCs w:val="18"/>
              </w:rPr>
              <w:t>8,800</w:t>
            </w:r>
          </w:p>
        </w:tc>
        <w:tc>
          <w:tcPr>
            <w:tcW w:w="1056" w:type="dxa"/>
          </w:tcPr>
          <w:p w:rsidRPr="00730EB8" w:rsidR="00031D5C" w:rsidP="006B29D2" w:rsidRDefault="00031D5C" w14:paraId="6A51EE99" w14:textId="77777777">
            <w:pPr>
              <w:keepNext/>
              <w:jc w:val="right"/>
              <w:rPr>
                <w:sz w:val="18"/>
                <w:szCs w:val="18"/>
              </w:rPr>
            </w:pPr>
            <w:r>
              <w:rPr>
                <w:sz w:val="18"/>
                <w:szCs w:val="18"/>
              </w:rPr>
              <w:t>0</w:t>
            </w:r>
          </w:p>
        </w:tc>
        <w:tc>
          <w:tcPr>
            <w:tcW w:w="943" w:type="dxa"/>
          </w:tcPr>
          <w:p w:rsidRPr="00730EB8" w:rsidR="00031D5C" w:rsidP="006B29D2" w:rsidRDefault="00031D5C" w14:paraId="643B64AE" w14:textId="77777777">
            <w:pPr>
              <w:keepNext/>
              <w:jc w:val="right"/>
              <w:rPr>
                <w:sz w:val="18"/>
                <w:szCs w:val="18"/>
              </w:rPr>
            </w:pPr>
            <w:r>
              <w:rPr>
                <w:sz w:val="18"/>
                <w:szCs w:val="18"/>
              </w:rPr>
              <w:t>8,800</w:t>
            </w:r>
          </w:p>
        </w:tc>
        <w:tc>
          <w:tcPr>
            <w:tcW w:w="1046" w:type="dxa"/>
          </w:tcPr>
          <w:p w:rsidRPr="00312148" w:rsidR="00031D5C" w:rsidP="006B29D2" w:rsidRDefault="00031D5C" w14:paraId="55926623" w14:textId="77777777">
            <w:pPr>
              <w:keepNext/>
              <w:jc w:val="right"/>
              <w:rPr>
                <w:b/>
                <w:bCs/>
                <w:sz w:val="18"/>
                <w:szCs w:val="18"/>
              </w:rPr>
            </w:pPr>
            <w:r w:rsidRPr="00312148">
              <w:rPr>
                <w:b/>
                <w:bCs/>
                <w:sz w:val="18"/>
                <w:szCs w:val="18"/>
              </w:rPr>
              <w:t>0</w:t>
            </w:r>
          </w:p>
        </w:tc>
      </w:tr>
      <w:tr w:rsidR="00031D5C" w:rsidTr="006B29D2" w14:paraId="2CD593F8" w14:textId="77777777">
        <w:tc>
          <w:tcPr>
            <w:tcW w:w="1795" w:type="dxa"/>
          </w:tcPr>
          <w:p w:rsidR="00031D5C" w:rsidP="006B29D2" w:rsidRDefault="00031D5C" w14:paraId="0389F8F7" w14:textId="77777777">
            <w:pPr>
              <w:keepNext/>
              <w:rPr>
                <w:sz w:val="18"/>
                <w:szCs w:val="18"/>
              </w:rPr>
            </w:pPr>
            <w:r>
              <w:rPr>
                <w:sz w:val="18"/>
                <w:szCs w:val="18"/>
              </w:rPr>
              <w:t xml:space="preserve">  Non-IPPS</w:t>
            </w:r>
          </w:p>
        </w:tc>
        <w:tc>
          <w:tcPr>
            <w:tcW w:w="1319" w:type="dxa"/>
          </w:tcPr>
          <w:p w:rsidRPr="00730EB8" w:rsidR="00031D5C" w:rsidP="006B29D2" w:rsidRDefault="00031D5C" w14:paraId="5F20BD39" w14:textId="77777777">
            <w:pPr>
              <w:keepNext/>
              <w:jc w:val="right"/>
              <w:rPr>
                <w:sz w:val="18"/>
                <w:szCs w:val="18"/>
              </w:rPr>
            </w:pPr>
            <w:r>
              <w:rPr>
                <w:sz w:val="18"/>
                <w:szCs w:val="18"/>
              </w:rPr>
              <w:t>1,467</w:t>
            </w:r>
          </w:p>
        </w:tc>
        <w:tc>
          <w:tcPr>
            <w:tcW w:w="1030" w:type="dxa"/>
          </w:tcPr>
          <w:p w:rsidR="00031D5C" w:rsidP="006B29D2" w:rsidRDefault="00031D5C" w14:paraId="060814F8" w14:textId="77777777">
            <w:pPr>
              <w:keepNext/>
              <w:jc w:val="right"/>
              <w:rPr>
                <w:sz w:val="18"/>
                <w:szCs w:val="18"/>
              </w:rPr>
            </w:pPr>
            <w:r>
              <w:rPr>
                <w:sz w:val="18"/>
                <w:szCs w:val="18"/>
              </w:rPr>
              <w:t>0</w:t>
            </w:r>
          </w:p>
        </w:tc>
        <w:tc>
          <w:tcPr>
            <w:tcW w:w="1341" w:type="dxa"/>
          </w:tcPr>
          <w:p w:rsidRPr="00730EB8" w:rsidR="00031D5C" w:rsidP="006B29D2" w:rsidRDefault="00031D5C" w14:paraId="7F1918B9" w14:textId="77777777">
            <w:pPr>
              <w:keepNext/>
              <w:jc w:val="right"/>
              <w:rPr>
                <w:sz w:val="18"/>
                <w:szCs w:val="18"/>
              </w:rPr>
            </w:pPr>
            <w:r>
              <w:rPr>
                <w:sz w:val="18"/>
                <w:szCs w:val="18"/>
              </w:rPr>
              <w:t>2,200</w:t>
            </w:r>
          </w:p>
        </w:tc>
        <w:tc>
          <w:tcPr>
            <w:tcW w:w="1047" w:type="dxa"/>
          </w:tcPr>
          <w:p w:rsidRPr="00730EB8" w:rsidR="00031D5C" w:rsidP="006B29D2" w:rsidRDefault="00031D5C" w14:paraId="00D67EFA" w14:textId="77777777">
            <w:pPr>
              <w:keepNext/>
              <w:jc w:val="right"/>
              <w:rPr>
                <w:sz w:val="18"/>
                <w:szCs w:val="18"/>
              </w:rPr>
            </w:pPr>
            <w:r>
              <w:rPr>
                <w:sz w:val="18"/>
                <w:szCs w:val="18"/>
              </w:rPr>
              <w:t>0</w:t>
            </w:r>
          </w:p>
        </w:tc>
        <w:tc>
          <w:tcPr>
            <w:tcW w:w="1431" w:type="dxa"/>
          </w:tcPr>
          <w:p w:rsidRPr="00730EB8" w:rsidR="00031D5C" w:rsidP="006B29D2" w:rsidRDefault="00031D5C" w14:paraId="3FD1E369" w14:textId="77777777">
            <w:pPr>
              <w:keepNext/>
              <w:jc w:val="right"/>
              <w:rPr>
                <w:sz w:val="18"/>
                <w:szCs w:val="18"/>
              </w:rPr>
            </w:pPr>
            <w:r>
              <w:rPr>
                <w:sz w:val="18"/>
                <w:szCs w:val="18"/>
              </w:rPr>
              <w:t>2,933</w:t>
            </w:r>
          </w:p>
        </w:tc>
        <w:tc>
          <w:tcPr>
            <w:tcW w:w="1056" w:type="dxa"/>
          </w:tcPr>
          <w:p w:rsidRPr="00730EB8" w:rsidR="00031D5C" w:rsidP="006B29D2" w:rsidRDefault="00031D5C" w14:paraId="720DFB86" w14:textId="77777777">
            <w:pPr>
              <w:keepNext/>
              <w:jc w:val="right"/>
              <w:rPr>
                <w:sz w:val="18"/>
                <w:szCs w:val="18"/>
              </w:rPr>
            </w:pPr>
            <w:r>
              <w:rPr>
                <w:sz w:val="18"/>
                <w:szCs w:val="18"/>
              </w:rPr>
              <w:t>0</w:t>
            </w:r>
          </w:p>
        </w:tc>
        <w:tc>
          <w:tcPr>
            <w:tcW w:w="1431" w:type="dxa"/>
          </w:tcPr>
          <w:p w:rsidRPr="00730EB8" w:rsidR="00031D5C" w:rsidP="006B29D2" w:rsidRDefault="00031D5C" w14:paraId="1D773AD1" w14:textId="77777777">
            <w:pPr>
              <w:keepNext/>
              <w:jc w:val="right"/>
              <w:rPr>
                <w:sz w:val="18"/>
                <w:szCs w:val="18"/>
              </w:rPr>
            </w:pPr>
            <w:r>
              <w:rPr>
                <w:sz w:val="18"/>
                <w:szCs w:val="18"/>
              </w:rPr>
              <w:t>2,933</w:t>
            </w:r>
          </w:p>
        </w:tc>
        <w:tc>
          <w:tcPr>
            <w:tcW w:w="1056" w:type="dxa"/>
          </w:tcPr>
          <w:p w:rsidRPr="00730EB8" w:rsidR="00031D5C" w:rsidP="006B29D2" w:rsidRDefault="00031D5C" w14:paraId="02183693" w14:textId="77777777">
            <w:pPr>
              <w:keepNext/>
              <w:jc w:val="right"/>
              <w:rPr>
                <w:sz w:val="18"/>
                <w:szCs w:val="18"/>
              </w:rPr>
            </w:pPr>
            <w:r>
              <w:rPr>
                <w:sz w:val="18"/>
                <w:szCs w:val="18"/>
              </w:rPr>
              <w:t>0</w:t>
            </w:r>
          </w:p>
        </w:tc>
        <w:tc>
          <w:tcPr>
            <w:tcW w:w="943" w:type="dxa"/>
          </w:tcPr>
          <w:p w:rsidRPr="00730EB8" w:rsidR="00031D5C" w:rsidP="006B29D2" w:rsidRDefault="00031D5C" w14:paraId="75F2664A" w14:textId="77777777">
            <w:pPr>
              <w:keepNext/>
              <w:jc w:val="right"/>
              <w:rPr>
                <w:sz w:val="18"/>
                <w:szCs w:val="18"/>
              </w:rPr>
            </w:pPr>
            <w:r>
              <w:rPr>
                <w:sz w:val="18"/>
                <w:szCs w:val="18"/>
              </w:rPr>
              <w:t>2,933</w:t>
            </w:r>
          </w:p>
        </w:tc>
        <w:tc>
          <w:tcPr>
            <w:tcW w:w="1046" w:type="dxa"/>
          </w:tcPr>
          <w:p w:rsidRPr="00312148" w:rsidR="00031D5C" w:rsidP="006B29D2" w:rsidRDefault="00031D5C" w14:paraId="6F4B0A43" w14:textId="77777777">
            <w:pPr>
              <w:keepNext/>
              <w:jc w:val="right"/>
              <w:rPr>
                <w:b/>
                <w:bCs/>
                <w:sz w:val="18"/>
                <w:szCs w:val="18"/>
              </w:rPr>
            </w:pPr>
            <w:r w:rsidRPr="00312148">
              <w:rPr>
                <w:b/>
                <w:bCs/>
                <w:sz w:val="18"/>
                <w:szCs w:val="18"/>
              </w:rPr>
              <w:t>0</w:t>
            </w:r>
          </w:p>
        </w:tc>
      </w:tr>
      <w:tr w:rsidR="00031D5C" w:rsidTr="006B29D2" w14:paraId="7BEEA683" w14:textId="77777777">
        <w:tc>
          <w:tcPr>
            <w:tcW w:w="1795" w:type="dxa"/>
          </w:tcPr>
          <w:p w:rsidR="00031D5C" w:rsidP="006B29D2" w:rsidRDefault="00031D5C" w14:paraId="189A4CAA" w14:textId="77777777">
            <w:pPr>
              <w:keepNext/>
              <w:rPr>
                <w:sz w:val="18"/>
                <w:szCs w:val="18"/>
              </w:rPr>
            </w:pPr>
            <w:r w:rsidRPr="00E7501F">
              <w:rPr>
                <w:sz w:val="20"/>
                <w:szCs w:val="20"/>
              </w:rPr>
              <w:t>Population and sampling for the ongoing measure sets</w:t>
            </w:r>
          </w:p>
        </w:tc>
        <w:tc>
          <w:tcPr>
            <w:tcW w:w="1319" w:type="dxa"/>
          </w:tcPr>
          <w:p w:rsidRPr="00730EB8" w:rsidR="00031D5C" w:rsidP="006B29D2" w:rsidRDefault="00031D5C" w14:paraId="727BD8BE" w14:textId="77777777">
            <w:pPr>
              <w:keepNext/>
              <w:jc w:val="right"/>
              <w:rPr>
                <w:sz w:val="18"/>
                <w:szCs w:val="18"/>
              </w:rPr>
            </w:pPr>
            <w:r w:rsidRPr="00E7501F">
              <w:rPr>
                <w:sz w:val="20"/>
                <w:szCs w:val="20"/>
              </w:rPr>
              <w:t xml:space="preserve">17,600 </w:t>
            </w:r>
          </w:p>
        </w:tc>
        <w:tc>
          <w:tcPr>
            <w:tcW w:w="1030" w:type="dxa"/>
          </w:tcPr>
          <w:p w:rsidRPr="00E7501F" w:rsidR="00031D5C" w:rsidP="006B29D2" w:rsidRDefault="00031D5C" w14:paraId="1436D9B4" w14:textId="77777777">
            <w:pPr>
              <w:keepNext/>
              <w:jc w:val="right"/>
              <w:rPr>
                <w:sz w:val="20"/>
                <w:szCs w:val="20"/>
              </w:rPr>
            </w:pPr>
            <w:r>
              <w:rPr>
                <w:sz w:val="20"/>
                <w:szCs w:val="20"/>
              </w:rPr>
              <w:t>0</w:t>
            </w:r>
          </w:p>
        </w:tc>
        <w:tc>
          <w:tcPr>
            <w:tcW w:w="1341" w:type="dxa"/>
          </w:tcPr>
          <w:p w:rsidRPr="00730EB8" w:rsidR="00031D5C" w:rsidP="006B29D2" w:rsidRDefault="00031D5C" w14:paraId="174A786E" w14:textId="77777777">
            <w:pPr>
              <w:keepNext/>
              <w:jc w:val="right"/>
              <w:rPr>
                <w:sz w:val="18"/>
                <w:szCs w:val="18"/>
              </w:rPr>
            </w:pPr>
            <w:r w:rsidRPr="00E7501F">
              <w:rPr>
                <w:sz w:val="20"/>
                <w:szCs w:val="20"/>
              </w:rPr>
              <w:t xml:space="preserve">17,600 </w:t>
            </w:r>
          </w:p>
        </w:tc>
        <w:tc>
          <w:tcPr>
            <w:tcW w:w="1047" w:type="dxa"/>
          </w:tcPr>
          <w:p w:rsidRPr="00730EB8" w:rsidR="00031D5C" w:rsidP="006B29D2" w:rsidRDefault="00031D5C" w14:paraId="1EFAC39E" w14:textId="77777777">
            <w:pPr>
              <w:keepNext/>
              <w:jc w:val="right"/>
              <w:rPr>
                <w:sz w:val="18"/>
                <w:szCs w:val="18"/>
              </w:rPr>
            </w:pPr>
            <w:r>
              <w:rPr>
                <w:sz w:val="18"/>
                <w:szCs w:val="18"/>
              </w:rPr>
              <w:t>0</w:t>
            </w:r>
          </w:p>
        </w:tc>
        <w:tc>
          <w:tcPr>
            <w:tcW w:w="1431" w:type="dxa"/>
          </w:tcPr>
          <w:p w:rsidRPr="00730EB8" w:rsidR="00031D5C" w:rsidP="006B29D2" w:rsidRDefault="00031D5C" w14:paraId="152F4BF5" w14:textId="77777777">
            <w:pPr>
              <w:keepNext/>
              <w:jc w:val="right"/>
              <w:rPr>
                <w:sz w:val="18"/>
                <w:szCs w:val="18"/>
              </w:rPr>
            </w:pPr>
            <w:r w:rsidRPr="00E7501F">
              <w:rPr>
                <w:sz w:val="20"/>
                <w:szCs w:val="20"/>
              </w:rPr>
              <w:t xml:space="preserve">17,600 </w:t>
            </w:r>
          </w:p>
        </w:tc>
        <w:tc>
          <w:tcPr>
            <w:tcW w:w="1056" w:type="dxa"/>
          </w:tcPr>
          <w:p w:rsidRPr="00730EB8" w:rsidR="00031D5C" w:rsidP="006B29D2" w:rsidRDefault="00031D5C" w14:paraId="5281BB63" w14:textId="77777777">
            <w:pPr>
              <w:keepNext/>
              <w:jc w:val="right"/>
              <w:rPr>
                <w:sz w:val="18"/>
                <w:szCs w:val="18"/>
              </w:rPr>
            </w:pPr>
            <w:r>
              <w:rPr>
                <w:sz w:val="18"/>
                <w:szCs w:val="18"/>
              </w:rPr>
              <w:t>0</w:t>
            </w:r>
          </w:p>
        </w:tc>
        <w:tc>
          <w:tcPr>
            <w:tcW w:w="1431" w:type="dxa"/>
          </w:tcPr>
          <w:p w:rsidRPr="00730EB8" w:rsidR="00031D5C" w:rsidP="006B29D2" w:rsidRDefault="00031D5C" w14:paraId="55FEA672" w14:textId="77777777">
            <w:pPr>
              <w:keepNext/>
              <w:jc w:val="right"/>
              <w:rPr>
                <w:sz w:val="18"/>
                <w:szCs w:val="18"/>
              </w:rPr>
            </w:pPr>
            <w:r w:rsidRPr="00E7501F">
              <w:rPr>
                <w:sz w:val="20"/>
                <w:szCs w:val="20"/>
              </w:rPr>
              <w:t xml:space="preserve">17,600 </w:t>
            </w:r>
          </w:p>
        </w:tc>
        <w:tc>
          <w:tcPr>
            <w:tcW w:w="1056" w:type="dxa"/>
          </w:tcPr>
          <w:p w:rsidRPr="00730EB8" w:rsidR="00031D5C" w:rsidP="006B29D2" w:rsidRDefault="00031D5C" w14:paraId="25444952" w14:textId="77777777">
            <w:pPr>
              <w:keepNext/>
              <w:jc w:val="right"/>
              <w:rPr>
                <w:sz w:val="18"/>
                <w:szCs w:val="18"/>
              </w:rPr>
            </w:pPr>
            <w:r>
              <w:rPr>
                <w:sz w:val="18"/>
                <w:szCs w:val="18"/>
              </w:rPr>
              <w:t>00</w:t>
            </w:r>
          </w:p>
        </w:tc>
        <w:tc>
          <w:tcPr>
            <w:tcW w:w="943" w:type="dxa"/>
          </w:tcPr>
          <w:p w:rsidRPr="00730EB8" w:rsidR="00031D5C" w:rsidP="006B29D2" w:rsidRDefault="00031D5C" w14:paraId="47BD8377" w14:textId="77777777">
            <w:pPr>
              <w:keepNext/>
              <w:jc w:val="right"/>
              <w:rPr>
                <w:sz w:val="18"/>
                <w:szCs w:val="18"/>
              </w:rPr>
            </w:pPr>
            <w:r w:rsidRPr="00E7501F">
              <w:rPr>
                <w:sz w:val="20"/>
                <w:szCs w:val="20"/>
              </w:rPr>
              <w:t xml:space="preserve">17,600 </w:t>
            </w:r>
          </w:p>
        </w:tc>
        <w:tc>
          <w:tcPr>
            <w:tcW w:w="1046" w:type="dxa"/>
          </w:tcPr>
          <w:p w:rsidRPr="00312148" w:rsidR="00031D5C" w:rsidP="006B29D2" w:rsidRDefault="00031D5C" w14:paraId="4C693A4E" w14:textId="77777777">
            <w:pPr>
              <w:keepNext/>
              <w:jc w:val="right"/>
              <w:rPr>
                <w:b/>
                <w:bCs/>
                <w:sz w:val="18"/>
                <w:szCs w:val="18"/>
              </w:rPr>
            </w:pPr>
            <w:r w:rsidRPr="00312148">
              <w:rPr>
                <w:b/>
                <w:bCs/>
                <w:sz w:val="18"/>
                <w:szCs w:val="18"/>
              </w:rPr>
              <w:t>0</w:t>
            </w:r>
          </w:p>
        </w:tc>
      </w:tr>
      <w:tr w:rsidR="00031D5C" w:rsidTr="006B29D2" w14:paraId="0DC1440B" w14:textId="77777777">
        <w:tc>
          <w:tcPr>
            <w:tcW w:w="1795" w:type="dxa"/>
          </w:tcPr>
          <w:p w:rsidR="00031D5C" w:rsidP="006B29D2" w:rsidRDefault="00031D5C" w14:paraId="0D76EA2D" w14:textId="77777777">
            <w:pPr>
              <w:keepNext/>
              <w:rPr>
                <w:sz w:val="18"/>
                <w:szCs w:val="18"/>
              </w:rPr>
            </w:pPr>
            <w:r w:rsidRPr="00E7501F">
              <w:rPr>
                <w:sz w:val="20"/>
                <w:szCs w:val="20"/>
              </w:rPr>
              <w:t xml:space="preserve">Review reports for claims-based measure sets </w:t>
            </w:r>
          </w:p>
        </w:tc>
        <w:tc>
          <w:tcPr>
            <w:tcW w:w="1319" w:type="dxa"/>
          </w:tcPr>
          <w:p w:rsidRPr="00730EB8" w:rsidR="00031D5C" w:rsidP="006B29D2" w:rsidRDefault="00031D5C" w14:paraId="26027A1F" w14:textId="77777777">
            <w:pPr>
              <w:keepNext/>
              <w:jc w:val="right"/>
              <w:rPr>
                <w:sz w:val="18"/>
                <w:szCs w:val="18"/>
              </w:rPr>
            </w:pPr>
            <w:r w:rsidRPr="00E7501F">
              <w:rPr>
                <w:sz w:val="20"/>
                <w:szCs w:val="20"/>
              </w:rPr>
              <w:t xml:space="preserve">17,600 </w:t>
            </w:r>
          </w:p>
        </w:tc>
        <w:tc>
          <w:tcPr>
            <w:tcW w:w="1030" w:type="dxa"/>
          </w:tcPr>
          <w:p w:rsidRPr="00E7501F" w:rsidR="00031D5C" w:rsidP="006B29D2" w:rsidRDefault="00031D5C" w14:paraId="4813AC76" w14:textId="77777777">
            <w:pPr>
              <w:keepNext/>
              <w:jc w:val="right"/>
              <w:rPr>
                <w:sz w:val="20"/>
                <w:szCs w:val="20"/>
              </w:rPr>
            </w:pPr>
            <w:r>
              <w:rPr>
                <w:sz w:val="20"/>
                <w:szCs w:val="20"/>
              </w:rPr>
              <w:t>0</w:t>
            </w:r>
          </w:p>
        </w:tc>
        <w:tc>
          <w:tcPr>
            <w:tcW w:w="1341" w:type="dxa"/>
          </w:tcPr>
          <w:p w:rsidRPr="00730EB8" w:rsidR="00031D5C" w:rsidP="006B29D2" w:rsidRDefault="00031D5C" w14:paraId="35CC035C" w14:textId="77777777">
            <w:pPr>
              <w:keepNext/>
              <w:jc w:val="right"/>
              <w:rPr>
                <w:sz w:val="18"/>
                <w:szCs w:val="18"/>
              </w:rPr>
            </w:pPr>
            <w:r w:rsidRPr="00E7501F">
              <w:rPr>
                <w:sz w:val="20"/>
                <w:szCs w:val="20"/>
              </w:rPr>
              <w:t xml:space="preserve">17,600 </w:t>
            </w:r>
          </w:p>
        </w:tc>
        <w:tc>
          <w:tcPr>
            <w:tcW w:w="1047" w:type="dxa"/>
          </w:tcPr>
          <w:p w:rsidRPr="00730EB8" w:rsidR="00031D5C" w:rsidP="006B29D2" w:rsidRDefault="00031D5C" w14:paraId="6EA9A7C0" w14:textId="77777777">
            <w:pPr>
              <w:keepNext/>
              <w:jc w:val="right"/>
              <w:rPr>
                <w:sz w:val="18"/>
                <w:szCs w:val="18"/>
              </w:rPr>
            </w:pPr>
            <w:r>
              <w:rPr>
                <w:sz w:val="18"/>
                <w:szCs w:val="18"/>
              </w:rPr>
              <w:t>0</w:t>
            </w:r>
          </w:p>
        </w:tc>
        <w:tc>
          <w:tcPr>
            <w:tcW w:w="1431" w:type="dxa"/>
          </w:tcPr>
          <w:p w:rsidRPr="00730EB8" w:rsidR="00031D5C" w:rsidP="006B29D2" w:rsidRDefault="00031D5C" w14:paraId="7D956DF4" w14:textId="77777777">
            <w:pPr>
              <w:keepNext/>
              <w:jc w:val="right"/>
              <w:rPr>
                <w:sz w:val="18"/>
                <w:szCs w:val="18"/>
              </w:rPr>
            </w:pPr>
            <w:r w:rsidRPr="00E7501F">
              <w:rPr>
                <w:sz w:val="20"/>
                <w:szCs w:val="20"/>
              </w:rPr>
              <w:t xml:space="preserve">17,600 </w:t>
            </w:r>
          </w:p>
        </w:tc>
        <w:tc>
          <w:tcPr>
            <w:tcW w:w="1056" w:type="dxa"/>
          </w:tcPr>
          <w:p w:rsidRPr="00730EB8" w:rsidR="00031D5C" w:rsidP="006B29D2" w:rsidRDefault="00031D5C" w14:paraId="68A8178F" w14:textId="77777777">
            <w:pPr>
              <w:keepNext/>
              <w:jc w:val="right"/>
              <w:rPr>
                <w:sz w:val="18"/>
                <w:szCs w:val="18"/>
              </w:rPr>
            </w:pPr>
            <w:r>
              <w:rPr>
                <w:sz w:val="18"/>
                <w:szCs w:val="18"/>
              </w:rPr>
              <w:t>0</w:t>
            </w:r>
          </w:p>
        </w:tc>
        <w:tc>
          <w:tcPr>
            <w:tcW w:w="1431" w:type="dxa"/>
          </w:tcPr>
          <w:p w:rsidRPr="00730EB8" w:rsidR="00031D5C" w:rsidP="006B29D2" w:rsidRDefault="00031D5C" w14:paraId="139CB4C6" w14:textId="77777777">
            <w:pPr>
              <w:keepNext/>
              <w:jc w:val="right"/>
              <w:rPr>
                <w:sz w:val="18"/>
                <w:szCs w:val="18"/>
              </w:rPr>
            </w:pPr>
            <w:r w:rsidRPr="00E7501F">
              <w:rPr>
                <w:sz w:val="20"/>
                <w:szCs w:val="20"/>
              </w:rPr>
              <w:t xml:space="preserve">17,600 </w:t>
            </w:r>
          </w:p>
        </w:tc>
        <w:tc>
          <w:tcPr>
            <w:tcW w:w="1056" w:type="dxa"/>
          </w:tcPr>
          <w:p w:rsidRPr="00730EB8" w:rsidR="00031D5C" w:rsidP="006B29D2" w:rsidRDefault="00031D5C" w14:paraId="7DCFD203" w14:textId="77777777">
            <w:pPr>
              <w:keepNext/>
              <w:jc w:val="right"/>
              <w:rPr>
                <w:sz w:val="18"/>
                <w:szCs w:val="18"/>
              </w:rPr>
            </w:pPr>
            <w:r>
              <w:rPr>
                <w:sz w:val="18"/>
                <w:szCs w:val="18"/>
              </w:rPr>
              <w:t>0</w:t>
            </w:r>
          </w:p>
        </w:tc>
        <w:tc>
          <w:tcPr>
            <w:tcW w:w="943" w:type="dxa"/>
          </w:tcPr>
          <w:p w:rsidRPr="00730EB8" w:rsidR="00031D5C" w:rsidP="006B29D2" w:rsidRDefault="00031D5C" w14:paraId="28B8C53C" w14:textId="77777777">
            <w:pPr>
              <w:keepNext/>
              <w:jc w:val="right"/>
              <w:rPr>
                <w:sz w:val="18"/>
                <w:szCs w:val="18"/>
              </w:rPr>
            </w:pPr>
            <w:r w:rsidRPr="00E7501F">
              <w:rPr>
                <w:sz w:val="20"/>
                <w:szCs w:val="20"/>
              </w:rPr>
              <w:t xml:space="preserve">17,600 </w:t>
            </w:r>
          </w:p>
        </w:tc>
        <w:tc>
          <w:tcPr>
            <w:tcW w:w="1046" w:type="dxa"/>
          </w:tcPr>
          <w:p w:rsidRPr="00312148" w:rsidR="00031D5C" w:rsidP="006B29D2" w:rsidRDefault="00031D5C" w14:paraId="53736A49" w14:textId="77777777">
            <w:pPr>
              <w:keepNext/>
              <w:jc w:val="right"/>
              <w:rPr>
                <w:b/>
                <w:bCs/>
                <w:sz w:val="18"/>
                <w:szCs w:val="18"/>
              </w:rPr>
            </w:pPr>
            <w:r w:rsidRPr="00312148">
              <w:rPr>
                <w:b/>
                <w:bCs/>
                <w:sz w:val="18"/>
                <w:szCs w:val="18"/>
              </w:rPr>
              <w:t>0</w:t>
            </w:r>
          </w:p>
        </w:tc>
      </w:tr>
      <w:tr w:rsidR="00031D5C" w:rsidTr="006B29D2" w14:paraId="0A157DA2" w14:textId="77777777">
        <w:tc>
          <w:tcPr>
            <w:tcW w:w="1795" w:type="dxa"/>
          </w:tcPr>
          <w:p w:rsidR="00031D5C" w:rsidP="006B29D2" w:rsidRDefault="00031D5C" w14:paraId="6B94338F" w14:textId="77777777">
            <w:pPr>
              <w:keepNext/>
              <w:rPr>
                <w:sz w:val="18"/>
                <w:szCs w:val="18"/>
              </w:rPr>
            </w:pPr>
            <w:r w:rsidRPr="00E7501F">
              <w:rPr>
                <w:sz w:val="20"/>
                <w:szCs w:val="20"/>
              </w:rPr>
              <w:t>eCQM Validation</w:t>
            </w:r>
          </w:p>
        </w:tc>
        <w:tc>
          <w:tcPr>
            <w:tcW w:w="1319" w:type="dxa"/>
          </w:tcPr>
          <w:p w:rsidRPr="00730EB8" w:rsidR="00031D5C" w:rsidP="006B29D2" w:rsidRDefault="00031D5C" w14:paraId="2F8AEC16" w14:textId="77777777">
            <w:pPr>
              <w:keepNext/>
              <w:jc w:val="right"/>
              <w:rPr>
                <w:sz w:val="18"/>
                <w:szCs w:val="18"/>
              </w:rPr>
            </w:pPr>
            <w:r w:rsidRPr="00E7501F">
              <w:rPr>
                <w:sz w:val="20"/>
                <w:szCs w:val="20"/>
              </w:rPr>
              <w:t>2,200</w:t>
            </w:r>
          </w:p>
        </w:tc>
        <w:tc>
          <w:tcPr>
            <w:tcW w:w="1030" w:type="dxa"/>
          </w:tcPr>
          <w:p w:rsidR="00031D5C" w:rsidP="006B29D2" w:rsidRDefault="00031D5C" w14:paraId="7F8FDAA2" w14:textId="77777777">
            <w:pPr>
              <w:keepNext/>
              <w:jc w:val="right"/>
              <w:rPr>
                <w:sz w:val="18"/>
                <w:szCs w:val="18"/>
              </w:rPr>
            </w:pPr>
            <w:r>
              <w:rPr>
                <w:sz w:val="18"/>
                <w:szCs w:val="18"/>
              </w:rPr>
              <w:t>0</w:t>
            </w:r>
          </w:p>
        </w:tc>
        <w:tc>
          <w:tcPr>
            <w:tcW w:w="1341" w:type="dxa"/>
          </w:tcPr>
          <w:p w:rsidRPr="00730EB8" w:rsidR="00031D5C" w:rsidP="006B29D2" w:rsidRDefault="00031D5C" w14:paraId="4CC38677" w14:textId="77777777">
            <w:pPr>
              <w:keepNext/>
              <w:jc w:val="right"/>
              <w:rPr>
                <w:sz w:val="18"/>
                <w:szCs w:val="18"/>
              </w:rPr>
            </w:pPr>
            <w:r>
              <w:rPr>
                <w:sz w:val="18"/>
                <w:szCs w:val="18"/>
              </w:rPr>
              <w:t>1,067</w:t>
            </w:r>
          </w:p>
        </w:tc>
        <w:tc>
          <w:tcPr>
            <w:tcW w:w="1047" w:type="dxa"/>
          </w:tcPr>
          <w:p w:rsidRPr="00730EB8" w:rsidR="00031D5C" w:rsidP="006B29D2" w:rsidRDefault="00031D5C" w14:paraId="040A68C3" w14:textId="77777777">
            <w:pPr>
              <w:keepNext/>
              <w:jc w:val="right"/>
              <w:rPr>
                <w:sz w:val="18"/>
                <w:szCs w:val="18"/>
              </w:rPr>
            </w:pPr>
            <w:r>
              <w:rPr>
                <w:sz w:val="18"/>
                <w:szCs w:val="18"/>
              </w:rPr>
              <w:t>0</w:t>
            </w:r>
          </w:p>
        </w:tc>
        <w:tc>
          <w:tcPr>
            <w:tcW w:w="1431" w:type="dxa"/>
          </w:tcPr>
          <w:p w:rsidRPr="00730EB8" w:rsidR="00031D5C" w:rsidP="006B29D2" w:rsidRDefault="00031D5C" w14:paraId="1E61B90A" w14:textId="77777777">
            <w:pPr>
              <w:keepNext/>
              <w:jc w:val="right"/>
              <w:rPr>
                <w:sz w:val="18"/>
                <w:szCs w:val="18"/>
              </w:rPr>
            </w:pPr>
            <w:r>
              <w:rPr>
                <w:sz w:val="18"/>
                <w:szCs w:val="18"/>
              </w:rPr>
              <w:t>1,600</w:t>
            </w:r>
          </w:p>
        </w:tc>
        <w:tc>
          <w:tcPr>
            <w:tcW w:w="1056" w:type="dxa"/>
          </w:tcPr>
          <w:p w:rsidRPr="00730EB8" w:rsidR="00031D5C" w:rsidP="006B29D2" w:rsidRDefault="00031D5C" w14:paraId="260470F4" w14:textId="77777777">
            <w:pPr>
              <w:keepNext/>
              <w:jc w:val="right"/>
              <w:rPr>
                <w:sz w:val="18"/>
                <w:szCs w:val="18"/>
              </w:rPr>
            </w:pPr>
            <w:r>
              <w:rPr>
                <w:sz w:val="18"/>
                <w:szCs w:val="18"/>
              </w:rPr>
              <w:t>0</w:t>
            </w:r>
          </w:p>
        </w:tc>
        <w:tc>
          <w:tcPr>
            <w:tcW w:w="1431" w:type="dxa"/>
          </w:tcPr>
          <w:p w:rsidRPr="00730EB8" w:rsidR="00031D5C" w:rsidP="006B29D2" w:rsidRDefault="00031D5C" w14:paraId="136DFC96" w14:textId="77777777">
            <w:pPr>
              <w:keepNext/>
              <w:jc w:val="right"/>
              <w:rPr>
                <w:sz w:val="18"/>
                <w:szCs w:val="18"/>
              </w:rPr>
            </w:pPr>
            <w:r>
              <w:rPr>
                <w:sz w:val="18"/>
                <w:szCs w:val="18"/>
              </w:rPr>
              <w:t>2,133</w:t>
            </w:r>
          </w:p>
        </w:tc>
        <w:tc>
          <w:tcPr>
            <w:tcW w:w="1056" w:type="dxa"/>
          </w:tcPr>
          <w:p w:rsidRPr="00730EB8" w:rsidR="00031D5C" w:rsidP="006B29D2" w:rsidRDefault="00031D5C" w14:paraId="7D7FC5F4" w14:textId="77777777">
            <w:pPr>
              <w:keepNext/>
              <w:jc w:val="right"/>
              <w:rPr>
                <w:sz w:val="18"/>
                <w:szCs w:val="18"/>
              </w:rPr>
            </w:pPr>
            <w:r>
              <w:rPr>
                <w:sz w:val="18"/>
                <w:szCs w:val="18"/>
              </w:rPr>
              <w:t>0</w:t>
            </w:r>
          </w:p>
        </w:tc>
        <w:tc>
          <w:tcPr>
            <w:tcW w:w="943" w:type="dxa"/>
          </w:tcPr>
          <w:p w:rsidRPr="00730EB8" w:rsidR="00031D5C" w:rsidP="006B29D2" w:rsidRDefault="00031D5C" w14:paraId="29DA1C13" w14:textId="77777777">
            <w:pPr>
              <w:keepNext/>
              <w:jc w:val="right"/>
              <w:rPr>
                <w:sz w:val="18"/>
                <w:szCs w:val="18"/>
              </w:rPr>
            </w:pPr>
            <w:r>
              <w:rPr>
                <w:sz w:val="18"/>
                <w:szCs w:val="18"/>
              </w:rPr>
              <w:t>2,133</w:t>
            </w:r>
          </w:p>
        </w:tc>
        <w:tc>
          <w:tcPr>
            <w:tcW w:w="1046" w:type="dxa"/>
          </w:tcPr>
          <w:p w:rsidRPr="00297DDC" w:rsidR="00031D5C" w:rsidP="006B29D2" w:rsidRDefault="00031D5C" w14:paraId="2F73D740" w14:textId="77777777">
            <w:pPr>
              <w:keepNext/>
              <w:jc w:val="right"/>
              <w:rPr>
                <w:b/>
                <w:bCs/>
                <w:sz w:val="18"/>
                <w:szCs w:val="18"/>
              </w:rPr>
            </w:pPr>
            <w:r>
              <w:rPr>
                <w:b/>
                <w:bCs/>
                <w:sz w:val="18"/>
                <w:szCs w:val="18"/>
              </w:rPr>
              <w:t>0</w:t>
            </w:r>
          </w:p>
        </w:tc>
      </w:tr>
      <w:tr w:rsidR="00031D5C" w:rsidTr="006B29D2" w14:paraId="6C88ED3D" w14:textId="77777777">
        <w:tc>
          <w:tcPr>
            <w:tcW w:w="1795" w:type="dxa"/>
          </w:tcPr>
          <w:p w:rsidR="00031D5C" w:rsidP="006B29D2" w:rsidRDefault="00031D5C" w14:paraId="758158FC" w14:textId="77777777">
            <w:pPr>
              <w:keepNext/>
              <w:rPr>
                <w:sz w:val="18"/>
                <w:szCs w:val="18"/>
              </w:rPr>
            </w:pPr>
            <w:r w:rsidRPr="00E7501F">
              <w:rPr>
                <w:sz w:val="20"/>
                <w:szCs w:val="20"/>
              </w:rPr>
              <w:t>All other forms used in the data collection process</w:t>
            </w:r>
          </w:p>
        </w:tc>
        <w:tc>
          <w:tcPr>
            <w:tcW w:w="1319" w:type="dxa"/>
          </w:tcPr>
          <w:p w:rsidRPr="00730EB8" w:rsidR="00031D5C" w:rsidP="006B29D2" w:rsidRDefault="00031D5C" w14:paraId="7E3FB108" w14:textId="77777777">
            <w:pPr>
              <w:keepNext/>
              <w:jc w:val="right"/>
              <w:rPr>
                <w:sz w:val="18"/>
                <w:szCs w:val="18"/>
              </w:rPr>
            </w:pPr>
            <w:r w:rsidRPr="00E7501F">
              <w:rPr>
                <w:sz w:val="20"/>
                <w:szCs w:val="20"/>
              </w:rPr>
              <w:t>1,100</w:t>
            </w:r>
          </w:p>
        </w:tc>
        <w:tc>
          <w:tcPr>
            <w:tcW w:w="1030" w:type="dxa"/>
          </w:tcPr>
          <w:p w:rsidR="00031D5C" w:rsidP="006B29D2" w:rsidRDefault="00031D5C" w14:paraId="6C7778EA" w14:textId="77777777">
            <w:pPr>
              <w:keepNext/>
              <w:jc w:val="right"/>
              <w:rPr>
                <w:sz w:val="18"/>
                <w:szCs w:val="18"/>
              </w:rPr>
            </w:pPr>
            <w:r>
              <w:rPr>
                <w:sz w:val="18"/>
                <w:szCs w:val="18"/>
              </w:rPr>
              <w:t>0</w:t>
            </w:r>
          </w:p>
        </w:tc>
        <w:tc>
          <w:tcPr>
            <w:tcW w:w="1341" w:type="dxa"/>
          </w:tcPr>
          <w:p w:rsidRPr="00730EB8" w:rsidR="00031D5C" w:rsidP="006B29D2" w:rsidRDefault="00031D5C" w14:paraId="3E669056" w14:textId="77777777">
            <w:pPr>
              <w:keepNext/>
              <w:jc w:val="right"/>
              <w:rPr>
                <w:sz w:val="18"/>
                <w:szCs w:val="18"/>
              </w:rPr>
            </w:pPr>
            <w:r>
              <w:rPr>
                <w:sz w:val="18"/>
                <w:szCs w:val="18"/>
              </w:rPr>
              <w:t>1,100</w:t>
            </w:r>
          </w:p>
        </w:tc>
        <w:tc>
          <w:tcPr>
            <w:tcW w:w="1047" w:type="dxa"/>
          </w:tcPr>
          <w:p w:rsidRPr="00730EB8" w:rsidR="00031D5C" w:rsidP="006B29D2" w:rsidRDefault="00031D5C" w14:paraId="7FBBF94C" w14:textId="77777777">
            <w:pPr>
              <w:keepNext/>
              <w:jc w:val="right"/>
              <w:rPr>
                <w:sz w:val="18"/>
                <w:szCs w:val="18"/>
              </w:rPr>
            </w:pPr>
            <w:r>
              <w:rPr>
                <w:sz w:val="18"/>
                <w:szCs w:val="18"/>
              </w:rPr>
              <w:t>0</w:t>
            </w:r>
          </w:p>
        </w:tc>
        <w:tc>
          <w:tcPr>
            <w:tcW w:w="1431" w:type="dxa"/>
          </w:tcPr>
          <w:p w:rsidRPr="00730EB8" w:rsidR="00031D5C" w:rsidP="006B29D2" w:rsidRDefault="00031D5C" w14:paraId="6957D271" w14:textId="77777777">
            <w:pPr>
              <w:keepNext/>
              <w:jc w:val="right"/>
              <w:rPr>
                <w:sz w:val="18"/>
                <w:szCs w:val="18"/>
              </w:rPr>
            </w:pPr>
            <w:r>
              <w:rPr>
                <w:sz w:val="18"/>
                <w:szCs w:val="18"/>
              </w:rPr>
              <w:t>1,100</w:t>
            </w:r>
          </w:p>
        </w:tc>
        <w:tc>
          <w:tcPr>
            <w:tcW w:w="1056" w:type="dxa"/>
          </w:tcPr>
          <w:p w:rsidRPr="00730EB8" w:rsidR="00031D5C" w:rsidP="006B29D2" w:rsidRDefault="00031D5C" w14:paraId="69312060" w14:textId="77777777">
            <w:pPr>
              <w:keepNext/>
              <w:jc w:val="right"/>
              <w:rPr>
                <w:sz w:val="18"/>
                <w:szCs w:val="18"/>
              </w:rPr>
            </w:pPr>
            <w:r>
              <w:rPr>
                <w:sz w:val="18"/>
                <w:szCs w:val="18"/>
              </w:rPr>
              <w:t>0</w:t>
            </w:r>
          </w:p>
        </w:tc>
        <w:tc>
          <w:tcPr>
            <w:tcW w:w="1431" w:type="dxa"/>
          </w:tcPr>
          <w:p w:rsidRPr="00730EB8" w:rsidR="00031D5C" w:rsidP="006B29D2" w:rsidRDefault="00031D5C" w14:paraId="1CB3EF39" w14:textId="77777777">
            <w:pPr>
              <w:keepNext/>
              <w:jc w:val="right"/>
              <w:rPr>
                <w:sz w:val="18"/>
                <w:szCs w:val="18"/>
              </w:rPr>
            </w:pPr>
            <w:r>
              <w:rPr>
                <w:sz w:val="18"/>
                <w:szCs w:val="18"/>
              </w:rPr>
              <w:t>1,100</w:t>
            </w:r>
          </w:p>
        </w:tc>
        <w:tc>
          <w:tcPr>
            <w:tcW w:w="1056" w:type="dxa"/>
          </w:tcPr>
          <w:p w:rsidRPr="00730EB8" w:rsidR="00031D5C" w:rsidP="006B29D2" w:rsidRDefault="00031D5C" w14:paraId="3DED2A36" w14:textId="77777777">
            <w:pPr>
              <w:keepNext/>
              <w:jc w:val="right"/>
              <w:rPr>
                <w:sz w:val="18"/>
                <w:szCs w:val="18"/>
              </w:rPr>
            </w:pPr>
            <w:r>
              <w:rPr>
                <w:sz w:val="18"/>
                <w:szCs w:val="18"/>
              </w:rPr>
              <w:t>0</w:t>
            </w:r>
          </w:p>
        </w:tc>
        <w:tc>
          <w:tcPr>
            <w:tcW w:w="943" w:type="dxa"/>
          </w:tcPr>
          <w:p w:rsidRPr="00730EB8" w:rsidR="00031D5C" w:rsidP="006B29D2" w:rsidRDefault="00031D5C" w14:paraId="4E791E8D" w14:textId="77777777">
            <w:pPr>
              <w:keepNext/>
              <w:jc w:val="right"/>
              <w:rPr>
                <w:sz w:val="18"/>
                <w:szCs w:val="18"/>
              </w:rPr>
            </w:pPr>
            <w:r>
              <w:rPr>
                <w:sz w:val="18"/>
                <w:szCs w:val="18"/>
              </w:rPr>
              <w:t>1,100</w:t>
            </w:r>
          </w:p>
        </w:tc>
        <w:tc>
          <w:tcPr>
            <w:tcW w:w="1046" w:type="dxa"/>
          </w:tcPr>
          <w:p w:rsidRPr="00297DDC" w:rsidR="00031D5C" w:rsidP="006B29D2" w:rsidRDefault="00031D5C" w14:paraId="1795E543" w14:textId="77777777">
            <w:pPr>
              <w:keepNext/>
              <w:jc w:val="right"/>
              <w:rPr>
                <w:b/>
                <w:bCs/>
                <w:sz w:val="18"/>
                <w:szCs w:val="18"/>
              </w:rPr>
            </w:pPr>
            <w:r w:rsidRPr="00297DDC">
              <w:rPr>
                <w:b/>
                <w:bCs/>
                <w:sz w:val="18"/>
                <w:szCs w:val="18"/>
              </w:rPr>
              <w:t>0</w:t>
            </w:r>
          </w:p>
        </w:tc>
      </w:tr>
      <w:tr w:rsidR="00031D5C" w:rsidTr="006B29D2" w14:paraId="1E452F5C" w14:textId="77777777">
        <w:tc>
          <w:tcPr>
            <w:tcW w:w="1795" w:type="dxa"/>
          </w:tcPr>
          <w:p w:rsidRPr="00297DDC" w:rsidR="00031D5C" w:rsidP="006B29D2" w:rsidRDefault="00031D5C" w14:paraId="5C023C50" w14:textId="77777777">
            <w:pPr>
              <w:keepNext/>
              <w:rPr>
                <w:b/>
                <w:bCs/>
                <w:sz w:val="18"/>
                <w:szCs w:val="18"/>
              </w:rPr>
            </w:pPr>
            <w:r w:rsidRPr="00297DDC">
              <w:rPr>
                <w:b/>
                <w:bCs/>
                <w:sz w:val="18"/>
                <w:szCs w:val="18"/>
              </w:rPr>
              <w:t>TOTAL</w:t>
            </w:r>
          </w:p>
        </w:tc>
        <w:tc>
          <w:tcPr>
            <w:tcW w:w="1319" w:type="dxa"/>
          </w:tcPr>
          <w:p w:rsidRPr="00297DDC" w:rsidR="00031D5C" w:rsidP="006B29D2" w:rsidRDefault="00031D5C" w14:paraId="5CD0AC57" w14:textId="63D3999A">
            <w:pPr>
              <w:keepNext/>
              <w:jc w:val="right"/>
              <w:rPr>
                <w:b/>
                <w:bCs/>
                <w:sz w:val="18"/>
                <w:szCs w:val="18"/>
              </w:rPr>
            </w:pPr>
            <w:r w:rsidRPr="00297DDC">
              <w:rPr>
                <w:b/>
                <w:bCs/>
                <w:sz w:val="18"/>
                <w:szCs w:val="18"/>
              </w:rPr>
              <w:t>1,</w:t>
            </w:r>
            <w:r>
              <w:rPr>
                <w:b/>
                <w:bCs/>
                <w:sz w:val="18"/>
                <w:szCs w:val="18"/>
              </w:rPr>
              <w:t>572,8</w:t>
            </w:r>
            <w:r w:rsidR="00F67863">
              <w:rPr>
                <w:b/>
                <w:bCs/>
                <w:sz w:val="18"/>
                <w:szCs w:val="18"/>
              </w:rPr>
              <w:t>10</w:t>
            </w:r>
          </w:p>
        </w:tc>
        <w:tc>
          <w:tcPr>
            <w:tcW w:w="1030" w:type="dxa"/>
          </w:tcPr>
          <w:p w:rsidRPr="00297DDC" w:rsidR="00031D5C" w:rsidP="006B29D2" w:rsidRDefault="00031D5C" w14:paraId="4C70794B" w14:textId="77777777">
            <w:pPr>
              <w:keepNext/>
              <w:jc w:val="right"/>
              <w:rPr>
                <w:b/>
                <w:bCs/>
                <w:sz w:val="18"/>
                <w:szCs w:val="18"/>
              </w:rPr>
            </w:pPr>
            <w:r>
              <w:rPr>
                <w:b/>
                <w:bCs/>
                <w:sz w:val="18"/>
                <w:szCs w:val="18"/>
              </w:rPr>
              <w:t>+367</w:t>
            </w:r>
          </w:p>
        </w:tc>
        <w:tc>
          <w:tcPr>
            <w:tcW w:w="1341" w:type="dxa"/>
          </w:tcPr>
          <w:p w:rsidRPr="00297DDC" w:rsidR="00031D5C" w:rsidP="006B29D2" w:rsidRDefault="00031D5C" w14:paraId="11EA1D79" w14:textId="47B88EB3">
            <w:pPr>
              <w:keepNext/>
              <w:jc w:val="right"/>
              <w:rPr>
                <w:b/>
                <w:bCs/>
                <w:sz w:val="18"/>
                <w:szCs w:val="18"/>
              </w:rPr>
            </w:pPr>
            <w:r w:rsidRPr="00297DDC">
              <w:rPr>
                <w:b/>
                <w:bCs/>
                <w:sz w:val="18"/>
                <w:szCs w:val="18"/>
              </w:rPr>
              <w:t>1,57</w:t>
            </w:r>
            <w:r>
              <w:rPr>
                <w:b/>
                <w:bCs/>
                <w:sz w:val="18"/>
                <w:szCs w:val="18"/>
              </w:rPr>
              <w:t>9,0</w:t>
            </w:r>
            <w:r w:rsidR="00A7383B">
              <w:rPr>
                <w:b/>
                <w:bCs/>
                <w:sz w:val="18"/>
                <w:szCs w:val="18"/>
              </w:rPr>
              <w:t>10</w:t>
            </w:r>
          </w:p>
        </w:tc>
        <w:tc>
          <w:tcPr>
            <w:tcW w:w="1047" w:type="dxa"/>
          </w:tcPr>
          <w:p w:rsidRPr="00297DDC" w:rsidR="00031D5C" w:rsidP="006B29D2" w:rsidRDefault="00031D5C" w14:paraId="5D795BA9" w14:textId="4E012E2E">
            <w:pPr>
              <w:keepNext/>
              <w:jc w:val="right"/>
              <w:rPr>
                <w:b/>
                <w:bCs/>
                <w:sz w:val="18"/>
                <w:szCs w:val="18"/>
              </w:rPr>
            </w:pPr>
            <w:r>
              <w:rPr>
                <w:b/>
                <w:bCs/>
                <w:sz w:val="18"/>
                <w:szCs w:val="18"/>
              </w:rPr>
              <w:t>+1,8</w:t>
            </w:r>
            <w:r w:rsidR="00C61474">
              <w:rPr>
                <w:b/>
                <w:bCs/>
                <w:sz w:val="18"/>
                <w:szCs w:val="18"/>
              </w:rPr>
              <w:t>19</w:t>
            </w:r>
          </w:p>
        </w:tc>
        <w:tc>
          <w:tcPr>
            <w:tcW w:w="1431" w:type="dxa"/>
          </w:tcPr>
          <w:p w:rsidRPr="00297DDC" w:rsidR="00031D5C" w:rsidP="006B29D2" w:rsidRDefault="00031D5C" w14:paraId="13BE3EC9" w14:textId="0E473622">
            <w:pPr>
              <w:keepNext/>
              <w:jc w:val="right"/>
              <w:rPr>
                <w:b/>
                <w:bCs/>
                <w:sz w:val="18"/>
                <w:szCs w:val="18"/>
              </w:rPr>
            </w:pPr>
            <w:r>
              <w:rPr>
                <w:b/>
                <w:bCs/>
                <w:sz w:val="18"/>
                <w:szCs w:val="18"/>
              </w:rPr>
              <w:t>1,583,94</w:t>
            </w:r>
            <w:r w:rsidR="00325358">
              <w:rPr>
                <w:b/>
                <w:bCs/>
                <w:sz w:val="18"/>
                <w:szCs w:val="18"/>
              </w:rPr>
              <w:t>2</w:t>
            </w:r>
          </w:p>
        </w:tc>
        <w:tc>
          <w:tcPr>
            <w:tcW w:w="1056" w:type="dxa"/>
          </w:tcPr>
          <w:p w:rsidRPr="00297DDC" w:rsidR="00031D5C" w:rsidP="006B29D2" w:rsidRDefault="00031D5C" w14:paraId="047B5713" w14:textId="77777777">
            <w:pPr>
              <w:keepNext/>
              <w:jc w:val="right"/>
              <w:rPr>
                <w:b/>
                <w:bCs/>
                <w:sz w:val="18"/>
                <w:szCs w:val="18"/>
              </w:rPr>
            </w:pPr>
            <w:r>
              <w:rPr>
                <w:b/>
                <w:bCs/>
                <w:sz w:val="18"/>
                <w:szCs w:val="18"/>
              </w:rPr>
              <w:t>+3,300</w:t>
            </w:r>
          </w:p>
        </w:tc>
        <w:tc>
          <w:tcPr>
            <w:tcW w:w="1431" w:type="dxa"/>
          </w:tcPr>
          <w:p w:rsidRPr="00297DDC" w:rsidR="00031D5C" w:rsidP="006B29D2" w:rsidRDefault="00031D5C" w14:paraId="0AC83445" w14:textId="5CF4664E">
            <w:pPr>
              <w:keepNext/>
              <w:jc w:val="right"/>
              <w:rPr>
                <w:b/>
                <w:bCs/>
                <w:sz w:val="18"/>
                <w:szCs w:val="18"/>
              </w:rPr>
            </w:pPr>
            <w:r>
              <w:rPr>
                <w:b/>
                <w:bCs/>
                <w:sz w:val="18"/>
                <w:szCs w:val="18"/>
              </w:rPr>
              <w:t>1,584,47</w:t>
            </w:r>
            <w:r w:rsidR="00325358">
              <w:rPr>
                <w:b/>
                <w:bCs/>
                <w:sz w:val="18"/>
                <w:szCs w:val="18"/>
              </w:rPr>
              <w:t>5</w:t>
            </w:r>
          </w:p>
        </w:tc>
        <w:tc>
          <w:tcPr>
            <w:tcW w:w="1056" w:type="dxa"/>
          </w:tcPr>
          <w:p w:rsidRPr="00297DDC" w:rsidR="00031D5C" w:rsidP="006B29D2" w:rsidRDefault="00031D5C" w14:paraId="3D89EFAB" w14:textId="77777777">
            <w:pPr>
              <w:keepNext/>
              <w:jc w:val="right"/>
              <w:rPr>
                <w:b/>
                <w:bCs/>
                <w:sz w:val="18"/>
                <w:szCs w:val="18"/>
              </w:rPr>
            </w:pPr>
            <w:r>
              <w:rPr>
                <w:b/>
                <w:bCs/>
                <w:sz w:val="18"/>
                <w:szCs w:val="18"/>
              </w:rPr>
              <w:t>+3,300</w:t>
            </w:r>
          </w:p>
        </w:tc>
        <w:tc>
          <w:tcPr>
            <w:tcW w:w="943" w:type="dxa"/>
          </w:tcPr>
          <w:p w:rsidRPr="00297DDC" w:rsidR="00031D5C" w:rsidP="006B29D2" w:rsidRDefault="00031D5C" w14:paraId="6FBC3A3A" w14:textId="2705A1C5">
            <w:pPr>
              <w:keepNext/>
              <w:jc w:val="right"/>
              <w:rPr>
                <w:b/>
                <w:bCs/>
                <w:sz w:val="18"/>
                <w:szCs w:val="18"/>
              </w:rPr>
            </w:pPr>
            <w:r w:rsidRPr="00297DDC">
              <w:rPr>
                <w:b/>
                <w:bCs/>
                <w:sz w:val="18"/>
                <w:szCs w:val="18"/>
              </w:rPr>
              <w:t>1,58</w:t>
            </w:r>
            <w:r>
              <w:rPr>
                <w:b/>
                <w:bCs/>
                <w:sz w:val="18"/>
                <w:szCs w:val="18"/>
              </w:rPr>
              <w:t>4,47</w:t>
            </w:r>
            <w:r w:rsidR="00325358">
              <w:rPr>
                <w:b/>
                <w:bCs/>
                <w:sz w:val="18"/>
                <w:szCs w:val="18"/>
              </w:rPr>
              <w:t>5</w:t>
            </w:r>
          </w:p>
        </w:tc>
        <w:tc>
          <w:tcPr>
            <w:tcW w:w="1046" w:type="dxa"/>
          </w:tcPr>
          <w:p w:rsidRPr="00297DDC" w:rsidR="00031D5C" w:rsidP="006B29D2" w:rsidRDefault="00031D5C" w14:paraId="2312AB5F" w14:textId="77777777">
            <w:pPr>
              <w:keepNext/>
              <w:jc w:val="right"/>
              <w:rPr>
                <w:b/>
                <w:bCs/>
                <w:sz w:val="18"/>
                <w:szCs w:val="18"/>
              </w:rPr>
            </w:pPr>
            <w:r>
              <w:rPr>
                <w:b/>
                <w:bCs/>
                <w:sz w:val="18"/>
                <w:szCs w:val="18"/>
              </w:rPr>
              <w:t>+3,300</w:t>
            </w:r>
          </w:p>
        </w:tc>
      </w:tr>
    </w:tbl>
    <w:p w:rsidR="00527465" w:rsidP="006B29D2" w:rsidRDefault="00730EB8" w14:paraId="0D85F5CB" w14:textId="0F03B683">
      <w:pPr>
        <w:keepNext/>
        <w:tabs>
          <w:tab w:val="left" w:pos="2393"/>
        </w:tabs>
        <w:rPr>
          <w:sz w:val="18"/>
          <w:szCs w:val="18"/>
        </w:rPr>
      </w:pPr>
      <w:r>
        <w:rPr>
          <w:sz w:val="18"/>
          <w:szCs w:val="18"/>
        </w:rPr>
        <w:t xml:space="preserve">* Burden associated with the Hybrid Hospital-Wide All-Cause Readmission Measure was previously finalized in the </w:t>
      </w:r>
      <w:r w:rsidRPr="00730EB8">
        <w:rPr>
          <w:sz w:val="18"/>
          <w:szCs w:val="18"/>
        </w:rPr>
        <w:t>FY 2020 IPPS/LTCH PPS final rule</w:t>
      </w:r>
      <w:r>
        <w:rPr>
          <w:sz w:val="18"/>
          <w:szCs w:val="18"/>
        </w:rPr>
        <w:t>.</w:t>
      </w:r>
    </w:p>
    <w:p w:rsidRPr="006B29D2" w:rsidR="00DE1FE8" w:rsidP="006B29D2" w:rsidRDefault="00DE1FE8" w14:paraId="1C7D7936" w14:textId="557F1BD6">
      <w:pPr>
        <w:keepNext/>
        <w:tabs>
          <w:tab w:val="left" w:pos="2393"/>
        </w:tabs>
        <w:rPr>
          <w:b/>
          <w:bCs/>
        </w:rPr>
      </w:pPr>
      <w:r>
        <w:rPr>
          <w:sz w:val="18"/>
          <w:szCs w:val="18"/>
        </w:rPr>
        <w:lastRenderedPageBreak/>
        <w:t xml:space="preserve">** </w:t>
      </w:r>
      <w:r w:rsidRPr="00B46862" w:rsidR="00B46862">
        <w:rPr>
          <w:sz w:val="18"/>
          <w:szCs w:val="18"/>
        </w:rPr>
        <w:t xml:space="preserve">Due to correction of rounding </w:t>
      </w:r>
      <w:r w:rsidR="00B46862">
        <w:rPr>
          <w:sz w:val="18"/>
          <w:szCs w:val="18"/>
        </w:rPr>
        <w:t xml:space="preserve">in the calculation of the time for reporting of this measure, </w:t>
      </w:r>
      <w:r w:rsidRPr="00B46862" w:rsidR="00B46862">
        <w:rPr>
          <w:sz w:val="18"/>
          <w:szCs w:val="18"/>
        </w:rPr>
        <w:t xml:space="preserve">we </w:t>
      </w:r>
      <w:r w:rsidR="00B46862">
        <w:rPr>
          <w:sz w:val="18"/>
          <w:szCs w:val="18"/>
        </w:rPr>
        <w:t xml:space="preserve">have </w:t>
      </w:r>
      <w:r w:rsidR="008C1E78">
        <w:rPr>
          <w:sz w:val="18"/>
          <w:szCs w:val="18"/>
        </w:rPr>
        <w:t>updated</w:t>
      </w:r>
      <w:r w:rsidR="00B46862">
        <w:rPr>
          <w:sz w:val="18"/>
          <w:szCs w:val="18"/>
        </w:rPr>
        <w:t xml:space="preserve"> the value </w:t>
      </w:r>
      <w:r w:rsidR="00DF52AD">
        <w:rPr>
          <w:sz w:val="18"/>
          <w:szCs w:val="18"/>
        </w:rPr>
        <w:t>in this year’s PRA to the more accurate 2,200 and 733 hours instead of the 2,211 and 737 hours (respectively) used in last year’s PRA</w:t>
      </w:r>
      <w:r w:rsidR="008C1E78">
        <w:rPr>
          <w:sz w:val="18"/>
          <w:szCs w:val="18"/>
        </w:rPr>
        <w:t xml:space="preserve"> package.</w:t>
      </w:r>
    </w:p>
    <w:p w:rsidRPr="00297DDC" w:rsidR="007524BF" w:rsidP="00730EB8" w:rsidRDefault="007524BF" w14:paraId="7ABE3CAD" w14:textId="6F2AA68A">
      <w:pPr>
        <w:keepNext/>
        <w:rPr>
          <w:sz w:val="18"/>
          <w:szCs w:val="18"/>
        </w:rPr>
      </w:pPr>
      <w:r>
        <w:rPr>
          <w:sz w:val="18"/>
          <w:szCs w:val="18"/>
        </w:rPr>
        <w:tab/>
      </w:r>
    </w:p>
    <w:p w:rsidR="006B29D2" w:rsidP="00297DDC" w:rsidRDefault="006B29D2" w14:paraId="5AB90FE6" w14:textId="77777777">
      <w:pPr>
        <w:keepNext/>
        <w:jc w:val="center"/>
        <w:rPr>
          <w:b/>
          <w:bCs/>
        </w:rPr>
      </w:pPr>
    </w:p>
    <w:p w:rsidR="006B29D2" w:rsidP="00297DDC" w:rsidRDefault="006B29D2" w14:paraId="122A34E5" w14:textId="173B1D2B">
      <w:pPr>
        <w:keepNext/>
        <w:jc w:val="center"/>
        <w:rPr>
          <w:b/>
          <w:bCs/>
        </w:rPr>
      </w:pPr>
    </w:p>
    <w:p w:rsidR="006B29D2" w:rsidP="00297DDC" w:rsidRDefault="006B29D2" w14:paraId="51DAB703" w14:textId="77777777">
      <w:pPr>
        <w:keepNext/>
        <w:jc w:val="center"/>
        <w:rPr>
          <w:b/>
          <w:bCs/>
        </w:rPr>
      </w:pPr>
    </w:p>
    <w:p w:rsidRPr="00297DDC" w:rsidR="009E3891" w:rsidP="00297DDC" w:rsidRDefault="009E3891" w14:paraId="7F5D8109" w14:textId="05E43EF5">
      <w:pPr>
        <w:keepNext/>
        <w:jc w:val="center"/>
        <w:rPr>
          <w:b/>
          <w:bCs/>
        </w:rPr>
      </w:pPr>
      <w:r>
        <w:rPr>
          <w:b/>
          <w:bCs/>
        </w:rPr>
        <w:t xml:space="preserve">Table </w:t>
      </w:r>
      <w:r w:rsidR="007A3EF0">
        <w:rPr>
          <w:b/>
          <w:bCs/>
        </w:rPr>
        <w:t>6</w:t>
      </w:r>
      <w:r>
        <w:rPr>
          <w:b/>
          <w:bCs/>
        </w:rPr>
        <w:t xml:space="preserve">. Summary of Annual Burden </w:t>
      </w:r>
      <w:r w:rsidR="00FD767B">
        <w:rPr>
          <w:b/>
          <w:bCs/>
        </w:rPr>
        <w:t xml:space="preserve">Cost </w:t>
      </w:r>
      <w:r>
        <w:rPr>
          <w:b/>
          <w:bCs/>
        </w:rPr>
        <w:t>Estimates for the FY 202</w:t>
      </w:r>
      <w:r w:rsidR="002C6D40">
        <w:rPr>
          <w:b/>
          <w:bCs/>
        </w:rPr>
        <w:t>3</w:t>
      </w:r>
      <w:r>
        <w:rPr>
          <w:b/>
          <w:bCs/>
        </w:rPr>
        <w:t xml:space="preserve"> through FY 202</w:t>
      </w:r>
      <w:r w:rsidR="002C6D40">
        <w:rPr>
          <w:b/>
          <w:bCs/>
        </w:rPr>
        <w:t>7</w:t>
      </w:r>
      <w:r>
        <w:rPr>
          <w:b/>
          <w:bCs/>
        </w:rPr>
        <w:t xml:space="preserve"> Payment Determination Years</w:t>
      </w:r>
      <w:r w:rsidR="00AD5195">
        <w:rPr>
          <w:b/>
          <w:bCs/>
        </w:rPr>
        <w:t>*</w:t>
      </w:r>
    </w:p>
    <w:tbl>
      <w:tblPr>
        <w:tblStyle w:val="TableGrid"/>
        <w:tblW w:w="14035" w:type="dxa"/>
        <w:jc w:val="center"/>
        <w:tblLayout w:type="fixed"/>
        <w:tblLook w:val="04A0" w:firstRow="1" w:lastRow="0" w:firstColumn="1" w:lastColumn="0" w:noHBand="0" w:noVBand="1"/>
      </w:tblPr>
      <w:tblGrid>
        <w:gridCol w:w="1795"/>
        <w:gridCol w:w="1224"/>
        <w:gridCol w:w="1224"/>
        <w:gridCol w:w="1224"/>
        <w:gridCol w:w="1224"/>
        <w:gridCol w:w="1224"/>
        <w:gridCol w:w="1224"/>
        <w:gridCol w:w="1224"/>
        <w:gridCol w:w="1224"/>
        <w:gridCol w:w="1224"/>
        <w:gridCol w:w="1224"/>
      </w:tblGrid>
      <w:tr w:rsidR="004D1DE9" w:rsidTr="006B29D2" w14:paraId="3C52CAE7" w14:textId="77777777">
        <w:trPr>
          <w:jc w:val="center"/>
        </w:trPr>
        <w:tc>
          <w:tcPr>
            <w:tcW w:w="1795" w:type="dxa"/>
          </w:tcPr>
          <w:p w:rsidRPr="00B62FDD" w:rsidR="004D1DE9" w:rsidP="00992C13" w:rsidRDefault="004D1DE9" w14:paraId="412C4588" w14:textId="77777777">
            <w:pPr>
              <w:keepNext/>
              <w:rPr>
                <w:b/>
                <w:bCs/>
                <w:sz w:val="18"/>
                <w:szCs w:val="18"/>
              </w:rPr>
            </w:pPr>
          </w:p>
        </w:tc>
        <w:tc>
          <w:tcPr>
            <w:tcW w:w="12240" w:type="dxa"/>
            <w:gridSpan w:val="10"/>
          </w:tcPr>
          <w:p w:rsidRPr="00B62FDD" w:rsidR="004D1DE9" w:rsidP="00992C13" w:rsidRDefault="004D1DE9"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rsidR="004D1DE9" w:rsidTr="006B29D2" w14:paraId="5DB3929D" w14:textId="77777777">
        <w:trPr>
          <w:jc w:val="center"/>
        </w:trPr>
        <w:tc>
          <w:tcPr>
            <w:tcW w:w="1795" w:type="dxa"/>
          </w:tcPr>
          <w:p w:rsidRPr="00B62FDD" w:rsidR="00BD799C" w:rsidP="00BD799C" w:rsidRDefault="00BD799C" w14:paraId="4F3ECCB8" w14:textId="77777777">
            <w:pPr>
              <w:keepNext/>
              <w:rPr>
                <w:b/>
                <w:bCs/>
                <w:sz w:val="18"/>
                <w:szCs w:val="18"/>
              </w:rPr>
            </w:pPr>
            <w:r w:rsidRPr="00B62FDD">
              <w:rPr>
                <w:b/>
                <w:bCs/>
                <w:sz w:val="18"/>
                <w:szCs w:val="18"/>
              </w:rPr>
              <w:t>Information Collection</w:t>
            </w:r>
          </w:p>
        </w:tc>
        <w:tc>
          <w:tcPr>
            <w:tcW w:w="1224" w:type="dxa"/>
          </w:tcPr>
          <w:p w:rsidRPr="00B62FDD" w:rsidR="00BD799C" w:rsidP="00BD799C" w:rsidRDefault="00BD799C" w14:paraId="37408FA7" w14:textId="03DDDE2A">
            <w:pPr>
              <w:keepNext/>
              <w:jc w:val="center"/>
              <w:rPr>
                <w:b/>
                <w:bCs/>
                <w:sz w:val="18"/>
                <w:szCs w:val="18"/>
              </w:rPr>
            </w:pPr>
            <w:r w:rsidRPr="00B62FDD">
              <w:rPr>
                <w:b/>
                <w:bCs/>
                <w:sz w:val="18"/>
                <w:szCs w:val="18"/>
              </w:rPr>
              <w:t>FY202</w:t>
            </w:r>
            <w:r>
              <w:rPr>
                <w:b/>
                <w:bCs/>
                <w:sz w:val="18"/>
                <w:szCs w:val="18"/>
              </w:rPr>
              <w:t>3</w:t>
            </w:r>
          </w:p>
        </w:tc>
        <w:tc>
          <w:tcPr>
            <w:tcW w:w="1224" w:type="dxa"/>
          </w:tcPr>
          <w:p w:rsidRPr="00B62FDD" w:rsidR="00BD799C" w:rsidP="00BD799C" w:rsidRDefault="00BD799C" w14:paraId="5893D4B8" w14:textId="742E577A">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42D3C738" w14:textId="71A0AC86">
            <w:pPr>
              <w:keepNext/>
              <w:jc w:val="center"/>
              <w:rPr>
                <w:b/>
                <w:bCs/>
                <w:sz w:val="18"/>
                <w:szCs w:val="18"/>
              </w:rPr>
            </w:pPr>
            <w:r w:rsidRPr="00B62FDD">
              <w:rPr>
                <w:b/>
                <w:bCs/>
                <w:sz w:val="18"/>
                <w:szCs w:val="18"/>
              </w:rPr>
              <w:t>FY202</w:t>
            </w:r>
            <w:r>
              <w:rPr>
                <w:b/>
                <w:bCs/>
                <w:sz w:val="18"/>
                <w:szCs w:val="18"/>
              </w:rPr>
              <w:t>4</w:t>
            </w:r>
          </w:p>
        </w:tc>
        <w:tc>
          <w:tcPr>
            <w:tcW w:w="1224" w:type="dxa"/>
          </w:tcPr>
          <w:p w:rsidRPr="00B62FDD" w:rsidR="00BD799C" w:rsidP="00BD799C" w:rsidRDefault="00BD799C" w14:paraId="518E891B" w14:textId="77777777">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642EC1E0" w14:textId="3C078485">
            <w:pPr>
              <w:keepNext/>
              <w:jc w:val="center"/>
              <w:rPr>
                <w:b/>
                <w:bCs/>
                <w:sz w:val="18"/>
                <w:szCs w:val="18"/>
              </w:rPr>
            </w:pPr>
            <w:r w:rsidRPr="00B62FDD">
              <w:rPr>
                <w:b/>
                <w:bCs/>
                <w:sz w:val="18"/>
                <w:szCs w:val="18"/>
              </w:rPr>
              <w:t>FY202</w:t>
            </w:r>
            <w:r>
              <w:rPr>
                <w:b/>
                <w:bCs/>
                <w:sz w:val="18"/>
                <w:szCs w:val="18"/>
              </w:rPr>
              <w:t>5</w:t>
            </w:r>
          </w:p>
        </w:tc>
        <w:tc>
          <w:tcPr>
            <w:tcW w:w="1224" w:type="dxa"/>
          </w:tcPr>
          <w:p w:rsidRPr="00B62FDD" w:rsidR="00BD799C" w:rsidP="00BD799C" w:rsidRDefault="00BD799C" w14:paraId="70D08BE2" w14:textId="77777777">
            <w:pPr>
              <w:keepNext/>
              <w:jc w:val="center"/>
              <w:rPr>
                <w:b/>
                <w:bCs/>
                <w:sz w:val="18"/>
                <w:szCs w:val="18"/>
              </w:rPr>
            </w:pPr>
            <w:r w:rsidRPr="00B62FDD">
              <w:rPr>
                <w:b/>
                <w:bCs/>
                <w:sz w:val="18"/>
                <w:szCs w:val="18"/>
              </w:rPr>
              <w:t>Difference from Currently Approved</w:t>
            </w:r>
          </w:p>
        </w:tc>
        <w:tc>
          <w:tcPr>
            <w:tcW w:w="1224" w:type="dxa"/>
          </w:tcPr>
          <w:p w:rsidRPr="00B62FDD" w:rsidR="00BD799C" w:rsidP="00BD799C" w:rsidRDefault="00BD799C" w14:paraId="0B935152" w14:textId="0773B544">
            <w:pPr>
              <w:keepNext/>
              <w:jc w:val="center"/>
              <w:rPr>
                <w:b/>
                <w:bCs/>
                <w:sz w:val="18"/>
                <w:szCs w:val="18"/>
              </w:rPr>
            </w:pPr>
            <w:r w:rsidRPr="00B62FDD">
              <w:rPr>
                <w:b/>
                <w:bCs/>
                <w:sz w:val="18"/>
                <w:szCs w:val="18"/>
              </w:rPr>
              <w:t>FY202</w:t>
            </w:r>
            <w:r>
              <w:rPr>
                <w:b/>
                <w:bCs/>
                <w:sz w:val="18"/>
                <w:szCs w:val="18"/>
              </w:rPr>
              <w:t>6</w:t>
            </w:r>
          </w:p>
        </w:tc>
        <w:tc>
          <w:tcPr>
            <w:tcW w:w="1224" w:type="dxa"/>
          </w:tcPr>
          <w:p w:rsidRPr="00B62FDD" w:rsidR="00BD799C" w:rsidP="00BD799C" w:rsidRDefault="00BD799C" w14:paraId="2DA35FC7" w14:textId="77777777">
            <w:pPr>
              <w:keepNext/>
              <w:jc w:val="center"/>
              <w:rPr>
                <w:b/>
                <w:bCs/>
                <w:sz w:val="18"/>
                <w:szCs w:val="18"/>
              </w:rPr>
            </w:pPr>
            <w:r w:rsidRPr="00B62FDD">
              <w:rPr>
                <w:b/>
                <w:bCs/>
                <w:sz w:val="18"/>
                <w:szCs w:val="18"/>
              </w:rPr>
              <w:t xml:space="preserve">Difference from Currently Approved </w:t>
            </w:r>
          </w:p>
        </w:tc>
        <w:tc>
          <w:tcPr>
            <w:tcW w:w="1224" w:type="dxa"/>
          </w:tcPr>
          <w:p w:rsidRPr="00B62FDD" w:rsidR="00BD799C" w:rsidP="00BD799C" w:rsidRDefault="00BD799C" w14:paraId="6F9E167A" w14:textId="7CFDA819">
            <w:pPr>
              <w:keepNext/>
              <w:jc w:val="center"/>
              <w:rPr>
                <w:b/>
                <w:bCs/>
                <w:sz w:val="18"/>
                <w:szCs w:val="18"/>
              </w:rPr>
            </w:pPr>
            <w:r w:rsidRPr="00B62FDD">
              <w:rPr>
                <w:b/>
                <w:bCs/>
                <w:sz w:val="18"/>
                <w:szCs w:val="18"/>
              </w:rPr>
              <w:t>FY202</w:t>
            </w:r>
            <w:r>
              <w:rPr>
                <w:b/>
                <w:bCs/>
                <w:sz w:val="18"/>
                <w:szCs w:val="18"/>
              </w:rPr>
              <w:t>7</w:t>
            </w:r>
          </w:p>
        </w:tc>
        <w:tc>
          <w:tcPr>
            <w:tcW w:w="1224" w:type="dxa"/>
          </w:tcPr>
          <w:p w:rsidRPr="00B62FDD" w:rsidR="00BD799C" w:rsidP="00BD799C" w:rsidRDefault="00BD799C" w14:paraId="1ED14793" w14:textId="77777777">
            <w:pPr>
              <w:keepNext/>
              <w:jc w:val="center"/>
              <w:rPr>
                <w:b/>
                <w:bCs/>
                <w:sz w:val="18"/>
                <w:szCs w:val="18"/>
              </w:rPr>
            </w:pPr>
            <w:r w:rsidRPr="00B62FDD">
              <w:rPr>
                <w:b/>
                <w:bCs/>
                <w:sz w:val="18"/>
                <w:szCs w:val="18"/>
              </w:rPr>
              <w:t>Difference from Currently Approved</w:t>
            </w:r>
          </w:p>
        </w:tc>
      </w:tr>
      <w:tr w:rsidR="004D1DE9" w:rsidTr="006B29D2" w14:paraId="0A4468BE" w14:textId="77777777">
        <w:trPr>
          <w:jc w:val="center"/>
        </w:trPr>
        <w:tc>
          <w:tcPr>
            <w:tcW w:w="1795" w:type="dxa"/>
          </w:tcPr>
          <w:p w:rsidRPr="00B62FDD" w:rsidR="00BD799C" w:rsidP="00BD799C" w:rsidRDefault="00BD799C" w14:paraId="4D0C846D" w14:textId="77777777">
            <w:pPr>
              <w:keepNext/>
              <w:rPr>
                <w:sz w:val="18"/>
                <w:szCs w:val="18"/>
              </w:rPr>
            </w:pPr>
            <w:r>
              <w:rPr>
                <w:sz w:val="18"/>
                <w:szCs w:val="18"/>
              </w:rPr>
              <w:t>Chart Abstraction</w:t>
            </w:r>
          </w:p>
        </w:tc>
        <w:tc>
          <w:tcPr>
            <w:tcW w:w="1224" w:type="dxa"/>
          </w:tcPr>
          <w:p w:rsidRPr="00B62FDD" w:rsidR="00BD799C" w:rsidP="00BD799C" w:rsidRDefault="00BD799C" w14:paraId="744118F2" w14:textId="77777777">
            <w:pPr>
              <w:keepNext/>
              <w:rPr>
                <w:sz w:val="18"/>
                <w:szCs w:val="18"/>
              </w:rPr>
            </w:pPr>
          </w:p>
        </w:tc>
        <w:tc>
          <w:tcPr>
            <w:tcW w:w="1224" w:type="dxa"/>
          </w:tcPr>
          <w:p w:rsidRPr="00B62FDD" w:rsidR="00BD799C" w:rsidP="00BD799C" w:rsidRDefault="00BD799C" w14:paraId="61D1B4C9" w14:textId="77777777">
            <w:pPr>
              <w:keepNext/>
              <w:rPr>
                <w:sz w:val="18"/>
                <w:szCs w:val="18"/>
              </w:rPr>
            </w:pPr>
          </w:p>
        </w:tc>
        <w:tc>
          <w:tcPr>
            <w:tcW w:w="1224" w:type="dxa"/>
          </w:tcPr>
          <w:p w:rsidRPr="00B62FDD" w:rsidR="00BD799C" w:rsidP="00BD799C" w:rsidRDefault="00BD799C" w14:paraId="0066E378" w14:textId="39DCAC7B">
            <w:pPr>
              <w:keepNext/>
              <w:rPr>
                <w:sz w:val="18"/>
                <w:szCs w:val="18"/>
              </w:rPr>
            </w:pPr>
          </w:p>
        </w:tc>
        <w:tc>
          <w:tcPr>
            <w:tcW w:w="1224" w:type="dxa"/>
          </w:tcPr>
          <w:p w:rsidRPr="00B62FDD" w:rsidR="00BD799C" w:rsidP="00BD799C" w:rsidRDefault="00BD799C" w14:paraId="06312746" w14:textId="77777777">
            <w:pPr>
              <w:keepNext/>
              <w:rPr>
                <w:sz w:val="18"/>
                <w:szCs w:val="18"/>
              </w:rPr>
            </w:pPr>
          </w:p>
        </w:tc>
        <w:tc>
          <w:tcPr>
            <w:tcW w:w="1224" w:type="dxa"/>
          </w:tcPr>
          <w:p w:rsidRPr="00B62FDD" w:rsidR="00BD799C" w:rsidP="00BD799C" w:rsidRDefault="00BD799C" w14:paraId="26BC5025" w14:textId="77777777">
            <w:pPr>
              <w:keepNext/>
              <w:rPr>
                <w:sz w:val="18"/>
                <w:szCs w:val="18"/>
              </w:rPr>
            </w:pPr>
          </w:p>
        </w:tc>
        <w:tc>
          <w:tcPr>
            <w:tcW w:w="1224" w:type="dxa"/>
          </w:tcPr>
          <w:p w:rsidRPr="00B62FDD" w:rsidR="00BD799C" w:rsidP="00BD799C" w:rsidRDefault="00BD799C" w14:paraId="215B67A2" w14:textId="77777777">
            <w:pPr>
              <w:keepNext/>
              <w:rPr>
                <w:sz w:val="18"/>
                <w:szCs w:val="18"/>
              </w:rPr>
            </w:pPr>
          </w:p>
        </w:tc>
        <w:tc>
          <w:tcPr>
            <w:tcW w:w="1224" w:type="dxa"/>
          </w:tcPr>
          <w:p w:rsidRPr="00B62FDD" w:rsidR="00BD799C" w:rsidP="00BD799C" w:rsidRDefault="00BD799C" w14:paraId="4AA36A62" w14:textId="77777777">
            <w:pPr>
              <w:keepNext/>
              <w:rPr>
                <w:sz w:val="18"/>
                <w:szCs w:val="18"/>
              </w:rPr>
            </w:pPr>
          </w:p>
        </w:tc>
        <w:tc>
          <w:tcPr>
            <w:tcW w:w="1224" w:type="dxa"/>
          </w:tcPr>
          <w:p w:rsidRPr="00B62FDD" w:rsidR="00BD799C" w:rsidP="00BD799C" w:rsidRDefault="00BD799C" w14:paraId="7A352074" w14:textId="77777777">
            <w:pPr>
              <w:keepNext/>
              <w:rPr>
                <w:sz w:val="18"/>
                <w:szCs w:val="18"/>
              </w:rPr>
            </w:pPr>
          </w:p>
        </w:tc>
        <w:tc>
          <w:tcPr>
            <w:tcW w:w="1224" w:type="dxa"/>
          </w:tcPr>
          <w:p w:rsidRPr="00B62FDD" w:rsidR="00BD799C" w:rsidP="00BD799C" w:rsidRDefault="00BD799C" w14:paraId="632B0B68" w14:textId="77777777">
            <w:pPr>
              <w:keepNext/>
              <w:rPr>
                <w:sz w:val="18"/>
                <w:szCs w:val="18"/>
              </w:rPr>
            </w:pPr>
          </w:p>
        </w:tc>
        <w:tc>
          <w:tcPr>
            <w:tcW w:w="1224" w:type="dxa"/>
          </w:tcPr>
          <w:p w:rsidRPr="00B62FDD" w:rsidR="00BD799C" w:rsidP="00BD799C" w:rsidRDefault="00BD799C" w14:paraId="05618BFF" w14:textId="77777777">
            <w:pPr>
              <w:keepNext/>
              <w:rPr>
                <w:sz w:val="18"/>
                <w:szCs w:val="18"/>
              </w:rPr>
            </w:pPr>
          </w:p>
        </w:tc>
      </w:tr>
      <w:tr w:rsidR="00956A77" w:rsidTr="006B29D2" w14:paraId="56B19C1E" w14:textId="77777777">
        <w:trPr>
          <w:jc w:val="center"/>
        </w:trPr>
        <w:tc>
          <w:tcPr>
            <w:tcW w:w="1795" w:type="dxa"/>
          </w:tcPr>
          <w:p w:rsidRPr="00B62FDD" w:rsidR="00956A77" w:rsidP="00956A77" w:rsidRDefault="00956A77" w14:paraId="7D72EFDA" w14:textId="77777777">
            <w:pPr>
              <w:keepNext/>
              <w:rPr>
                <w:sz w:val="18"/>
                <w:szCs w:val="18"/>
              </w:rPr>
            </w:pPr>
            <w:r>
              <w:rPr>
                <w:sz w:val="18"/>
                <w:szCs w:val="18"/>
              </w:rPr>
              <w:t xml:space="preserve">  IPPS</w:t>
            </w:r>
          </w:p>
        </w:tc>
        <w:tc>
          <w:tcPr>
            <w:tcW w:w="1224" w:type="dxa"/>
          </w:tcPr>
          <w:p w:rsidRPr="00B62FDD" w:rsidR="00956A77" w:rsidP="00956A77" w:rsidRDefault="00956A77" w14:paraId="3D686C31" w14:textId="1E1BB778">
            <w:pPr>
              <w:keepNext/>
              <w:jc w:val="right"/>
              <w:rPr>
                <w:sz w:val="18"/>
                <w:szCs w:val="18"/>
              </w:rPr>
            </w:pPr>
            <w:r>
              <w:rPr>
                <w:sz w:val="18"/>
                <w:szCs w:val="18"/>
              </w:rPr>
              <w:t>$60,975,200</w:t>
            </w:r>
          </w:p>
        </w:tc>
        <w:tc>
          <w:tcPr>
            <w:tcW w:w="1224" w:type="dxa"/>
          </w:tcPr>
          <w:p w:rsidR="00956A77" w:rsidP="00956A77" w:rsidRDefault="00956A77" w14:paraId="5676FE9B" w14:textId="770D51E9">
            <w:pPr>
              <w:keepNext/>
              <w:jc w:val="right"/>
              <w:rPr>
                <w:sz w:val="18"/>
                <w:szCs w:val="18"/>
              </w:rPr>
            </w:pPr>
            <w:r>
              <w:rPr>
                <w:sz w:val="18"/>
                <w:szCs w:val="18"/>
              </w:rPr>
              <w:t>0</w:t>
            </w:r>
          </w:p>
        </w:tc>
        <w:tc>
          <w:tcPr>
            <w:tcW w:w="1224" w:type="dxa"/>
          </w:tcPr>
          <w:p w:rsidRPr="00B62FDD" w:rsidR="00956A77" w:rsidP="00956A77" w:rsidRDefault="00956A77" w14:paraId="6A0B6027" w14:textId="285A3336">
            <w:pPr>
              <w:keepNext/>
              <w:jc w:val="right"/>
              <w:rPr>
                <w:sz w:val="18"/>
                <w:szCs w:val="18"/>
              </w:rPr>
            </w:pPr>
            <w:r>
              <w:rPr>
                <w:sz w:val="18"/>
                <w:szCs w:val="18"/>
              </w:rPr>
              <w:t>$60,975,200</w:t>
            </w:r>
          </w:p>
        </w:tc>
        <w:tc>
          <w:tcPr>
            <w:tcW w:w="1224" w:type="dxa"/>
          </w:tcPr>
          <w:p w:rsidRPr="00B62FDD" w:rsidR="00956A77" w:rsidP="00956A77" w:rsidRDefault="00956A77" w14:paraId="51749587" w14:textId="3DBA7D47">
            <w:pPr>
              <w:keepNext/>
              <w:jc w:val="right"/>
              <w:rPr>
                <w:sz w:val="18"/>
                <w:szCs w:val="18"/>
              </w:rPr>
            </w:pPr>
            <w:r>
              <w:rPr>
                <w:sz w:val="18"/>
                <w:szCs w:val="18"/>
              </w:rPr>
              <w:t>0</w:t>
            </w:r>
          </w:p>
        </w:tc>
        <w:tc>
          <w:tcPr>
            <w:tcW w:w="1224" w:type="dxa"/>
          </w:tcPr>
          <w:p w:rsidRPr="00B62FDD" w:rsidR="00956A77" w:rsidP="00956A77" w:rsidRDefault="00956A77" w14:paraId="00994253" w14:textId="276B766F">
            <w:pPr>
              <w:keepNext/>
              <w:jc w:val="right"/>
              <w:rPr>
                <w:sz w:val="18"/>
                <w:szCs w:val="18"/>
              </w:rPr>
            </w:pPr>
            <w:r>
              <w:rPr>
                <w:sz w:val="18"/>
                <w:szCs w:val="18"/>
              </w:rPr>
              <w:t>$60,975,200</w:t>
            </w:r>
          </w:p>
        </w:tc>
        <w:tc>
          <w:tcPr>
            <w:tcW w:w="1224" w:type="dxa"/>
          </w:tcPr>
          <w:p w:rsidRPr="00B62FDD" w:rsidR="00956A77" w:rsidP="00956A77" w:rsidRDefault="00956A77" w14:paraId="12921B4F" w14:textId="57A02A25">
            <w:pPr>
              <w:keepNext/>
              <w:jc w:val="right"/>
              <w:rPr>
                <w:sz w:val="18"/>
                <w:szCs w:val="18"/>
              </w:rPr>
            </w:pPr>
            <w:r>
              <w:rPr>
                <w:sz w:val="18"/>
                <w:szCs w:val="18"/>
              </w:rPr>
              <w:t>0</w:t>
            </w:r>
          </w:p>
        </w:tc>
        <w:tc>
          <w:tcPr>
            <w:tcW w:w="1224" w:type="dxa"/>
          </w:tcPr>
          <w:p w:rsidRPr="00B62FDD" w:rsidR="00956A77" w:rsidP="00956A77" w:rsidRDefault="00956A77" w14:paraId="0A2E5F2D" w14:textId="60AB55AA">
            <w:pPr>
              <w:keepNext/>
              <w:jc w:val="right"/>
              <w:rPr>
                <w:sz w:val="18"/>
                <w:szCs w:val="18"/>
              </w:rPr>
            </w:pPr>
            <w:r>
              <w:rPr>
                <w:sz w:val="18"/>
                <w:szCs w:val="18"/>
              </w:rPr>
              <w:t>$60,975,200</w:t>
            </w:r>
          </w:p>
        </w:tc>
        <w:tc>
          <w:tcPr>
            <w:tcW w:w="1224" w:type="dxa"/>
          </w:tcPr>
          <w:p w:rsidRPr="00B62FDD" w:rsidR="00956A77" w:rsidP="00956A77" w:rsidRDefault="00956A77" w14:paraId="3005E62D" w14:textId="0D818717">
            <w:pPr>
              <w:keepNext/>
              <w:jc w:val="right"/>
              <w:rPr>
                <w:sz w:val="18"/>
                <w:szCs w:val="18"/>
              </w:rPr>
            </w:pPr>
            <w:r>
              <w:rPr>
                <w:sz w:val="18"/>
                <w:szCs w:val="18"/>
              </w:rPr>
              <w:t>0</w:t>
            </w:r>
          </w:p>
        </w:tc>
        <w:tc>
          <w:tcPr>
            <w:tcW w:w="1224" w:type="dxa"/>
          </w:tcPr>
          <w:p w:rsidRPr="00B62FDD" w:rsidR="00956A77" w:rsidP="00956A77" w:rsidRDefault="00956A77" w14:paraId="6D5C1D9B" w14:textId="280256B1">
            <w:pPr>
              <w:keepNext/>
              <w:jc w:val="right"/>
              <w:rPr>
                <w:sz w:val="18"/>
                <w:szCs w:val="18"/>
              </w:rPr>
            </w:pPr>
            <w:r>
              <w:rPr>
                <w:sz w:val="18"/>
                <w:szCs w:val="18"/>
              </w:rPr>
              <w:t>$60,975,200</w:t>
            </w:r>
          </w:p>
        </w:tc>
        <w:tc>
          <w:tcPr>
            <w:tcW w:w="1224" w:type="dxa"/>
          </w:tcPr>
          <w:p w:rsidRPr="00297DDC" w:rsidR="00956A77" w:rsidP="00956A77" w:rsidRDefault="00956A77" w14:paraId="01E8AFEC" w14:textId="4B111F9A">
            <w:pPr>
              <w:keepNext/>
              <w:jc w:val="right"/>
              <w:rPr>
                <w:b/>
                <w:bCs/>
                <w:sz w:val="18"/>
                <w:szCs w:val="18"/>
              </w:rPr>
            </w:pPr>
            <w:r>
              <w:rPr>
                <w:sz w:val="18"/>
                <w:szCs w:val="18"/>
              </w:rPr>
              <w:t>0</w:t>
            </w:r>
          </w:p>
        </w:tc>
      </w:tr>
      <w:tr w:rsidR="00956A77" w:rsidTr="006B29D2" w14:paraId="20BD18D8" w14:textId="77777777">
        <w:trPr>
          <w:jc w:val="center"/>
        </w:trPr>
        <w:tc>
          <w:tcPr>
            <w:tcW w:w="1795" w:type="dxa"/>
          </w:tcPr>
          <w:p w:rsidRPr="00B62FDD" w:rsidR="00956A77" w:rsidP="00956A77" w:rsidRDefault="00956A77" w14:paraId="76BF0B41" w14:textId="77777777">
            <w:pPr>
              <w:keepNext/>
              <w:rPr>
                <w:sz w:val="18"/>
                <w:szCs w:val="18"/>
              </w:rPr>
            </w:pPr>
            <w:r>
              <w:rPr>
                <w:sz w:val="18"/>
                <w:szCs w:val="18"/>
              </w:rPr>
              <w:t xml:space="preserve">  Non-IPPS</w:t>
            </w:r>
          </w:p>
        </w:tc>
        <w:tc>
          <w:tcPr>
            <w:tcW w:w="1224" w:type="dxa"/>
          </w:tcPr>
          <w:p w:rsidRPr="00B62FDD" w:rsidR="00956A77" w:rsidP="00956A77" w:rsidRDefault="00956A77" w14:paraId="1A1FC416" w14:textId="7CC48868">
            <w:pPr>
              <w:keepNext/>
              <w:jc w:val="right"/>
              <w:rPr>
                <w:sz w:val="18"/>
                <w:szCs w:val="18"/>
              </w:rPr>
            </w:pPr>
            <w:r>
              <w:rPr>
                <w:sz w:val="18"/>
                <w:szCs w:val="18"/>
              </w:rPr>
              <w:t>$1,675,916</w:t>
            </w:r>
          </w:p>
        </w:tc>
        <w:tc>
          <w:tcPr>
            <w:tcW w:w="1224" w:type="dxa"/>
          </w:tcPr>
          <w:p w:rsidR="00956A77" w:rsidP="00956A77" w:rsidRDefault="00956A77" w14:paraId="0129EB28" w14:textId="550C4138">
            <w:pPr>
              <w:keepNext/>
              <w:jc w:val="right"/>
              <w:rPr>
                <w:sz w:val="18"/>
                <w:szCs w:val="18"/>
              </w:rPr>
            </w:pPr>
            <w:r>
              <w:rPr>
                <w:sz w:val="18"/>
                <w:szCs w:val="18"/>
              </w:rPr>
              <w:t>0</w:t>
            </w:r>
          </w:p>
        </w:tc>
        <w:tc>
          <w:tcPr>
            <w:tcW w:w="1224" w:type="dxa"/>
          </w:tcPr>
          <w:p w:rsidRPr="00B62FDD" w:rsidR="00956A77" w:rsidP="00956A77" w:rsidRDefault="00956A77" w14:paraId="4FB2430D" w14:textId="1AB20242">
            <w:pPr>
              <w:keepNext/>
              <w:jc w:val="right"/>
              <w:rPr>
                <w:sz w:val="18"/>
                <w:szCs w:val="18"/>
              </w:rPr>
            </w:pPr>
            <w:r>
              <w:rPr>
                <w:sz w:val="18"/>
                <w:szCs w:val="18"/>
              </w:rPr>
              <w:t>$1,675,916</w:t>
            </w:r>
          </w:p>
        </w:tc>
        <w:tc>
          <w:tcPr>
            <w:tcW w:w="1224" w:type="dxa"/>
          </w:tcPr>
          <w:p w:rsidRPr="00B62FDD" w:rsidR="00956A77" w:rsidP="00956A77" w:rsidRDefault="00956A77" w14:paraId="04C3395F" w14:textId="68415DF7">
            <w:pPr>
              <w:keepNext/>
              <w:jc w:val="right"/>
              <w:rPr>
                <w:sz w:val="18"/>
                <w:szCs w:val="18"/>
              </w:rPr>
            </w:pPr>
            <w:r>
              <w:rPr>
                <w:sz w:val="18"/>
                <w:szCs w:val="18"/>
              </w:rPr>
              <w:t>0</w:t>
            </w:r>
          </w:p>
        </w:tc>
        <w:tc>
          <w:tcPr>
            <w:tcW w:w="1224" w:type="dxa"/>
          </w:tcPr>
          <w:p w:rsidRPr="00B62FDD" w:rsidR="00956A77" w:rsidP="00956A77" w:rsidRDefault="00956A77" w14:paraId="507C975A" w14:textId="3A0D56D9">
            <w:pPr>
              <w:keepNext/>
              <w:jc w:val="right"/>
              <w:rPr>
                <w:sz w:val="18"/>
                <w:szCs w:val="18"/>
              </w:rPr>
            </w:pPr>
            <w:r>
              <w:rPr>
                <w:sz w:val="18"/>
                <w:szCs w:val="18"/>
              </w:rPr>
              <w:t>$1,675,916</w:t>
            </w:r>
          </w:p>
        </w:tc>
        <w:tc>
          <w:tcPr>
            <w:tcW w:w="1224" w:type="dxa"/>
          </w:tcPr>
          <w:p w:rsidRPr="00B62FDD" w:rsidR="00956A77" w:rsidP="00956A77" w:rsidRDefault="00956A77" w14:paraId="56C7271E" w14:textId="6783F892">
            <w:pPr>
              <w:keepNext/>
              <w:jc w:val="right"/>
              <w:rPr>
                <w:sz w:val="18"/>
                <w:szCs w:val="18"/>
              </w:rPr>
            </w:pPr>
            <w:r>
              <w:rPr>
                <w:sz w:val="18"/>
                <w:szCs w:val="18"/>
              </w:rPr>
              <w:t>0</w:t>
            </w:r>
          </w:p>
        </w:tc>
        <w:tc>
          <w:tcPr>
            <w:tcW w:w="1224" w:type="dxa"/>
          </w:tcPr>
          <w:p w:rsidRPr="00B62FDD" w:rsidR="00956A77" w:rsidP="00956A77" w:rsidRDefault="00956A77" w14:paraId="3134986B" w14:textId="2CC99781">
            <w:pPr>
              <w:keepNext/>
              <w:jc w:val="right"/>
              <w:rPr>
                <w:sz w:val="18"/>
                <w:szCs w:val="18"/>
              </w:rPr>
            </w:pPr>
            <w:r>
              <w:rPr>
                <w:sz w:val="18"/>
                <w:szCs w:val="18"/>
              </w:rPr>
              <w:t>$1,675,916</w:t>
            </w:r>
          </w:p>
        </w:tc>
        <w:tc>
          <w:tcPr>
            <w:tcW w:w="1224" w:type="dxa"/>
          </w:tcPr>
          <w:p w:rsidRPr="00B62FDD" w:rsidR="00956A77" w:rsidP="00956A77" w:rsidRDefault="00956A77" w14:paraId="49C817A3" w14:textId="6064D6A0">
            <w:pPr>
              <w:keepNext/>
              <w:jc w:val="right"/>
              <w:rPr>
                <w:sz w:val="18"/>
                <w:szCs w:val="18"/>
              </w:rPr>
            </w:pPr>
            <w:r>
              <w:rPr>
                <w:sz w:val="18"/>
                <w:szCs w:val="18"/>
              </w:rPr>
              <w:t>0</w:t>
            </w:r>
          </w:p>
        </w:tc>
        <w:tc>
          <w:tcPr>
            <w:tcW w:w="1224" w:type="dxa"/>
          </w:tcPr>
          <w:p w:rsidRPr="00B62FDD" w:rsidR="00956A77" w:rsidP="00956A77" w:rsidRDefault="00956A77" w14:paraId="1C3FAF18" w14:textId="4CC5ED14">
            <w:pPr>
              <w:keepNext/>
              <w:jc w:val="right"/>
              <w:rPr>
                <w:sz w:val="18"/>
                <w:szCs w:val="18"/>
              </w:rPr>
            </w:pPr>
            <w:r>
              <w:rPr>
                <w:sz w:val="18"/>
                <w:szCs w:val="18"/>
              </w:rPr>
              <w:t>$1,675,916</w:t>
            </w:r>
          </w:p>
        </w:tc>
        <w:tc>
          <w:tcPr>
            <w:tcW w:w="1224" w:type="dxa"/>
          </w:tcPr>
          <w:p w:rsidRPr="00297DDC" w:rsidR="00956A77" w:rsidP="00956A77" w:rsidRDefault="00956A77" w14:paraId="522CEE41" w14:textId="3CEE614C">
            <w:pPr>
              <w:keepNext/>
              <w:jc w:val="right"/>
              <w:rPr>
                <w:b/>
                <w:bCs/>
                <w:sz w:val="18"/>
                <w:szCs w:val="18"/>
              </w:rPr>
            </w:pPr>
            <w:r>
              <w:rPr>
                <w:sz w:val="18"/>
                <w:szCs w:val="18"/>
              </w:rPr>
              <w:t>0</w:t>
            </w:r>
          </w:p>
        </w:tc>
      </w:tr>
      <w:tr w:rsidR="0068321D" w:rsidTr="006B29D2" w14:paraId="20902FEC" w14:textId="77777777">
        <w:trPr>
          <w:jc w:val="center"/>
        </w:trPr>
        <w:tc>
          <w:tcPr>
            <w:tcW w:w="1795" w:type="dxa"/>
          </w:tcPr>
          <w:p w:rsidR="0068321D" w:rsidP="0068321D" w:rsidRDefault="0068321D" w14:paraId="254FBFEE" w14:textId="77777777">
            <w:pPr>
              <w:keepNext/>
              <w:rPr>
                <w:sz w:val="18"/>
                <w:szCs w:val="18"/>
              </w:rPr>
            </w:pPr>
            <w:r>
              <w:rPr>
                <w:sz w:val="18"/>
                <w:szCs w:val="18"/>
              </w:rPr>
              <w:t>Hybrid Measures</w:t>
            </w:r>
          </w:p>
        </w:tc>
        <w:tc>
          <w:tcPr>
            <w:tcW w:w="1224" w:type="dxa"/>
          </w:tcPr>
          <w:p w:rsidRPr="00B62FDD" w:rsidR="0068321D" w:rsidP="0068321D" w:rsidRDefault="0068321D" w14:paraId="7F82C9C6" w14:textId="77777777">
            <w:pPr>
              <w:keepNext/>
              <w:jc w:val="right"/>
              <w:rPr>
                <w:sz w:val="18"/>
                <w:szCs w:val="18"/>
              </w:rPr>
            </w:pPr>
          </w:p>
        </w:tc>
        <w:tc>
          <w:tcPr>
            <w:tcW w:w="1224" w:type="dxa"/>
          </w:tcPr>
          <w:p w:rsidRPr="00B62FDD" w:rsidR="0068321D" w:rsidP="0068321D" w:rsidRDefault="0068321D" w14:paraId="428360BE" w14:textId="77777777">
            <w:pPr>
              <w:keepNext/>
              <w:jc w:val="right"/>
              <w:rPr>
                <w:sz w:val="18"/>
                <w:szCs w:val="18"/>
              </w:rPr>
            </w:pPr>
          </w:p>
        </w:tc>
        <w:tc>
          <w:tcPr>
            <w:tcW w:w="1224" w:type="dxa"/>
          </w:tcPr>
          <w:p w:rsidRPr="00B62FDD" w:rsidR="0068321D" w:rsidP="0068321D" w:rsidRDefault="0068321D" w14:paraId="5783B999" w14:textId="7384A38D">
            <w:pPr>
              <w:keepNext/>
              <w:jc w:val="right"/>
              <w:rPr>
                <w:sz w:val="18"/>
                <w:szCs w:val="18"/>
              </w:rPr>
            </w:pPr>
          </w:p>
        </w:tc>
        <w:tc>
          <w:tcPr>
            <w:tcW w:w="1224" w:type="dxa"/>
          </w:tcPr>
          <w:p w:rsidRPr="00B62FDD" w:rsidR="0068321D" w:rsidP="0068321D" w:rsidRDefault="0068321D" w14:paraId="73740868" w14:textId="77777777">
            <w:pPr>
              <w:keepNext/>
              <w:jc w:val="right"/>
              <w:rPr>
                <w:sz w:val="18"/>
                <w:szCs w:val="18"/>
              </w:rPr>
            </w:pPr>
          </w:p>
        </w:tc>
        <w:tc>
          <w:tcPr>
            <w:tcW w:w="1224" w:type="dxa"/>
          </w:tcPr>
          <w:p w:rsidRPr="00B62FDD" w:rsidR="0068321D" w:rsidP="0068321D" w:rsidRDefault="0068321D" w14:paraId="45737837" w14:textId="77777777">
            <w:pPr>
              <w:keepNext/>
              <w:jc w:val="right"/>
              <w:rPr>
                <w:sz w:val="18"/>
                <w:szCs w:val="18"/>
              </w:rPr>
            </w:pPr>
          </w:p>
        </w:tc>
        <w:tc>
          <w:tcPr>
            <w:tcW w:w="1224" w:type="dxa"/>
          </w:tcPr>
          <w:p w:rsidRPr="00B62FDD" w:rsidR="0068321D" w:rsidP="0068321D" w:rsidRDefault="0068321D" w14:paraId="79D7A853" w14:textId="77777777">
            <w:pPr>
              <w:keepNext/>
              <w:jc w:val="right"/>
              <w:rPr>
                <w:sz w:val="18"/>
                <w:szCs w:val="18"/>
              </w:rPr>
            </w:pPr>
          </w:p>
        </w:tc>
        <w:tc>
          <w:tcPr>
            <w:tcW w:w="1224" w:type="dxa"/>
          </w:tcPr>
          <w:p w:rsidRPr="00B62FDD" w:rsidR="0068321D" w:rsidP="0068321D" w:rsidRDefault="0068321D" w14:paraId="616169E4" w14:textId="77777777">
            <w:pPr>
              <w:keepNext/>
              <w:jc w:val="right"/>
              <w:rPr>
                <w:sz w:val="18"/>
                <w:szCs w:val="18"/>
              </w:rPr>
            </w:pPr>
          </w:p>
        </w:tc>
        <w:tc>
          <w:tcPr>
            <w:tcW w:w="1224" w:type="dxa"/>
          </w:tcPr>
          <w:p w:rsidRPr="00B62FDD" w:rsidR="0068321D" w:rsidP="0068321D" w:rsidRDefault="0068321D" w14:paraId="712845D6" w14:textId="77777777">
            <w:pPr>
              <w:keepNext/>
              <w:jc w:val="right"/>
              <w:rPr>
                <w:sz w:val="18"/>
                <w:szCs w:val="18"/>
              </w:rPr>
            </w:pPr>
          </w:p>
        </w:tc>
        <w:tc>
          <w:tcPr>
            <w:tcW w:w="1224" w:type="dxa"/>
          </w:tcPr>
          <w:p w:rsidRPr="00B62FDD" w:rsidR="0068321D" w:rsidP="0068321D" w:rsidRDefault="0068321D" w14:paraId="310C262B" w14:textId="77777777">
            <w:pPr>
              <w:keepNext/>
              <w:jc w:val="right"/>
              <w:rPr>
                <w:sz w:val="18"/>
                <w:szCs w:val="18"/>
              </w:rPr>
            </w:pPr>
          </w:p>
        </w:tc>
        <w:tc>
          <w:tcPr>
            <w:tcW w:w="1224" w:type="dxa"/>
          </w:tcPr>
          <w:p w:rsidRPr="00297DDC" w:rsidR="0068321D" w:rsidP="0068321D" w:rsidRDefault="0068321D" w14:paraId="3A210A2D" w14:textId="77777777">
            <w:pPr>
              <w:keepNext/>
              <w:jc w:val="right"/>
              <w:rPr>
                <w:b/>
                <w:bCs/>
                <w:sz w:val="18"/>
                <w:szCs w:val="18"/>
              </w:rPr>
            </w:pPr>
          </w:p>
        </w:tc>
      </w:tr>
      <w:tr w:rsidR="0068321D" w:rsidTr="006B29D2" w14:paraId="47CF07D3" w14:textId="77777777">
        <w:trPr>
          <w:jc w:val="center"/>
        </w:trPr>
        <w:tc>
          <w:tcPr>
            <w:tcW w:w="1795" w:type="dxa"/>
          </w:tcPr>
          <w:p w:rsidR="0068321D" w:rsidP="0068321D" w:rsidRDefault="0068321D" w14:paraId="568B46D3" w14:textId="77777777">
            <w:pPr>
              <w:keepNext/>
              <w:rPr>
                <w:sz w:val="18"/>
                <w:szCs w:val="18"/>
              </w:rPr>
            </w:pPr>
            <w:r>
              <w:rPr>
                <w:sz w:val="18"/>
                <w:szCs w:val="18"/>
              </w:rPr>
              <w:t xml:space="preserve">  IPPS</w:t>
            </w:r>
          </w:p>
        </w:tc>
        <w:tc>
          <w:tcPr>
            <w:tcW w:w="1224" w:type="dxa"/>
          </w:tcPr>
          <w:p w:rsidRPr="00B62FDD" w:rsidR="0068321D" w:rsidP="0068321D" w:rsidRDefault="0068321D" w14:paraId="3829018B" w14:textId="7DF4CF27">
            <w:pPr>
              <w:keepNext/>
              <w:jc w:val="right"/>
              <w:rPr>
                <w:sz w:val="18"/>
                <w:szCs w:val="18"/>
              </w:rPr>
            </w:pPr>
          </w:p>
        </w:tc>
        <w:tc>
          <w:tcPr>
            <w:tcW w:w="1224" w:type="dxa"/>
          </w:tcPr>
          <w:p w:rsidRPr="00B62FDD" w:rsidR="0068321D" w:rsidP="0068321D" w:rsidRDefault="0068321D" w14:paraId="28995D20" w14:textId="77777777">
            <w:pPr>
              <w:keepNext/>
              <w:jc w:val="right"/>
              <w:rPr>
                <w:sz w:val="18"/>
                <w:szCs w:val="18"/>
              </w:rPr>
            </w:pPr>
          </w:p>
        </w:tc>
        <w:tc>
          <w:tcPr>
            <w:tcW w:w="1224" w:type="dxa"/>
          </w:tcPr>
          <w:p w:rsidRPr="00B62FDD" w:rsidR="0068321D" w:rsidP="0068321D" w:rsidRDefault="0068321D" w14:paraId="182CF2C3" w14:textId="084DB805">
            <w:pPr>
              <w:keepNext/>
              <w:jc w:val="right"/>
              <w:rPr>
                <w:sz w:val="18"/>
                <w:szCs w:val="18"/>
              </w:rPr>
            </w:pPr>
          </w:p>
        </w:tc>
        <w:tc>
          <w:tcPr>
            <w:tcW w:w="1224" w:type="dxa"/>
          </w:tcPr>
          <w:p w:rsidRPr="00B62FDD" w:rsidR="0068321D" w:rsidP="0068321D" w:rsidRDefault="0068321D" w14:paraId="0F69DE56" w14:textId="5D0CAAF0">
            <w:pPr>
              <w:keepNext/>
              <w:jc w:val="right"/>
              <w:rPr>
                <w:sz w:val="18"/>
                <w:szCs w:val="18"/>
              </w:rPr>
            </w:pPr>
          </w:p>
        </w:tc>
        <w:tc>
          <w:tcPr>
            <w:tcW w:w="1224" w:type="dxa"/>
          </w:tcPr>
          <w:p w:rsidRPr="00B62FDD" w:rsidR="0068321D" w:rsidP="0068321D" w:rsidRDefault="0068321D" w14:paraId="6B834542" w14:textId="479D4B4E">
            <w:pPr>
              <w:keepNext/>
              <w:jc w:val="right"/>
              <w:rPr>
                <w:sz w:val="18"/>
                <w:szCs w:val="18"/>
              </w:rPr>
            </w:pPr>
          </w:p>
        </w:tc>
        <w:tc>
          <w:tcPr>
            <w:tcW w:w="1224" w:type="dxa"/>
          </w:tcPr>
          <w:p w:rsidRPr="00B62FDD" w:rsidR="0068321D" w:rsidP="0068321D" w:rsidRDefault="0068321D" w14:paraId="2604E1C6" w14:textId="79C2F77C">
            <w:pPr>
              <w:keepNext/>
              <w:jc w:val="right"/>
              <w:rPr>
                <w:sz w:val="18"/>
                <w:szCs w:val="18"/>
              </w:rPr>
            </w:pPr>
          </w:p>
        </w:tc>
        <w:tc>
          <w:tcPr>
            <w:tcW w:w="1224" w:type="dxa"/>
          </w:tcPr>
          <w:p w:rsidRPr="00B62FDD" w:rsidR="0068321D" w:rsidP="0068321D" w:rsidRDefault="0068321D" w14:paraId="245638E1" w14:textId="7E42AA50">
            <w:pPr>
              <w:keepNext/>
              <w:jc w:val="right"/>
              <w:rPr>
                <w:sz w:val="18"/>
                <w:szCs w:val="18"/>
              </w:rPr>
            </w:pPr>
          </w:p>
        </w:tc>
        <w:tc>
          <w:tcPr>
            <w:tcW w:w="1224" w:type="dxa"/>
          </w:tcPr>
          <w:p w:rsidRPr="00B62FDD" w:rsidR="0068321D" w:rsidP="0068321D" w:rsidRDefault="0068321D" w14:paraId="1AD0E250" w14:textId="019416BE">
            <w:pPr>
              <w:keepNext/>
              <w:jc w:val="right"/>
              <w:rPr>
                <w:sz w:val="18"/>
                <w:szCs w:val="18"/>
              </w:rPr>
            </w:pPr>
          </w:p>
        </w:tc>
        <w:tc>
          <w:tcPr>
            <w:tcW w:w="1224" w:type="dxa"/>
          </w:tcPr>
          <w:p w:rsidRPr="00B62FDD" w:rsidR="0068321D" w:rsidP="0068321D" w:rsidRDefault="0068321D" w14:paraId="5A86D0FB" w14:textId="19414B40">
            <w:pPr>
              <w:keepNext/>
              <w:jc w:val="right"/>
              <w:rPr>
                <w:sz w:val="18"/>
                <w:szCs w:val="18"/>
              </w:rPr>
            </w:pPr>
          </w:p>
        </w:tc>
        <w:tc>
          <w:tcPr>
            <w:tcW w:w="1224" w:type="dxa"/>
          </w:tcPr>
          <w:p w:rsidRPr="00F91049" w:rsidR="0068321D" w:rsidP="0068321D" w:rsidRDefault="0068321D" w14:paraId="010C16B0" w14:textId="7441BECA">
            <w:pPr>
              <w:keepNext/>
              <w:jc w:val="right"/>
              <w:rPr>
                <w:b/>
                <w:sz w:val="18"/>
                <w:szCs w:val="18"/>
              </w:rPr>
            </w:pPr>
          </w:p>
        </w:tc>
      </w:tr>
      <w:tr w:rsidR="005E4B8B" w:rsidTr="006B29D2" w14:paraId="3B6F2687" w14:textId="77777777">
        <w:trPr>
          <w:trHeight w:val="134"/>
          <w:jc w:val="center"/>
        </w:trPr>
        <w:tc>
          <w:tcPr>
            <w:tcW w:w="1795" w:type="dxa"/>
          </w:tcPr>
          <w:p w:rsidR="005E4B8B" w:rsidP="005E4B8B" w:rsidRDefault="005E4B8B" w14:paraId="3F5E07A1" w14:textId="7F1149F2">
            <w:pPr>
              <w:keepNext/>
              <w:rPr>
                <w:sz w:val="18"/>
                <w:szCs w:val="18"/>
              </w:rPr>
            </w:pPr>
            <w:r>
              <w:rPr>
                <w:sz w:val="18"/>
                <w:szCs w:val="18"/>
              </w:rPr>
              <w:t xml:space="preserve">    Hybrid HWR</w:t>
            </w:r>
          </w:p>
        </w:tc>
        <w:tc>
          <w:tcPr>
            <w:tcW w:w="1224" w:type="dxa"/>
          </w:tcPr>
          <w:p w:rsidR="005E4B8B" w:rsidP="005E4B8B" w:rsidRDefault="005E4B8B" w14:paraId="155782C8" w14:textId="201766D2">
            <w:pPr>
              <w:keepNext/>
              <w:jc w:val="right"/>
              <w:rPr>
                <w:sz w:val="18"/>
                <w:szCs w:val="18"/>
              </w:rPr>
            </w:pPr>
            <w:r>
              <w:rPr>
                <w:sz w:val="18"/>
                <w:szCs w:val="18"/>
              </w:rPr>
              <w:t>0</w:t>
            </w:r>
          </w:p>
        </w:tc>
        <w:tc>
          <w:tcPr>
            <w:tcW w:w="1224" w:type="dxa"/>
          </w:tcPr>
          <w:p w:rsidR="005E4B8B" w:rsidP="005E4B8B" w:rsidRDefault="005E4B8B" w14:paraId="332E2DC0" w14:textId="047B82F4">
            <w:pPr>
              <w:keepNext/>
              <w:jc w:val="right"/>
              <w:rPr>
                <w:sz w:val="18"/>
                <w:szCs w:val="18"/>
              </w:rPr>
            </w:pPr>
            <w:r>
              <w:rPr>
                <w:sz w:val="18"/>
                <w:szCs w:val="18"/>
              </w:rPr>
              <w:t>0</w:t>
            </w:r>
          </w:p>
        </w:tc>
        <w:tc>
          <w:tcPr>
            <w:tcW w:w="1224" w:type="dxa"/>
          </w:tcPr>
          <w:p w:rsidR="005E4B8B" w:rsidP="005E4B8B" w:rsidRDefault="005E4B8B" w14:paraId="5940FD95" w14:textId="3CD04155">
            <w:pPr>
              <w:keepNext/>
              <w:jc w:val="right"/>
              <w:rPr>
                <w:sz w:val="18"/>
                <w:szCs w:val="18"/>
              </w:rPr>
            </w:pPr>
            <w:r>
              <w:rPr>
                <w:sz w:val="18"/>
                <w:szCs w:val="18"/>
              </w:rPr>
              <w:t>$90,200</w:t>
            </w:r>
          </w:p>
        </w:tc>
        <w:tc>
          <w:tcPr>
            <w:tcW w:w="1224" w:type="dxa"/>
          </w:tcPr>
          <w:p w:rsidR="005E4B8B" w:rsidP="005E4B8B" w:rsidRDefault="004303A6" w14:paraId="2D4D2F8C" w14:textId="1E556E42">
            <w:pPr>
              <w:keepNext/>
              <w:jc w:val="right"/>
              <w:rPr>
                <w:sz w:val="18"/>
                <w:szCs w:val="18"/>
              </w:rPr>
            </w:pPr>
            <w:r>
              <w:rPr>
                <w:sz w:val="18"/>
                <w:szCs w:val="18"/>
              </w:rPr>
              <w:t>-$451</w:t>
            </w:r>
          </w:p>
        </w:tc>
        <w:tc>
          <w:tcPr>
            <w:tcW w:w="1224" w:type="dxa"/>
          </w:tcPr>
          <w:p w:rsidR="005E4B8B" w:rsidP="005E4B8B" w:rsidRDefault="005E4B8B" w14:paraId="0525CF5A" w14:textId="3EFB62B9">
            <w:pPr>
              <w:keepNext/>
              <w:jc w:val="right"/>
              <w:rPr>
                <w:sz w:val="18"/>
                <w:szCs w:val="18"/>
              </w:rPr>
            </w:pPr>
            <w:r>
              <w:rPr>
                <w:sz w:val="18"/>
                <w:szCs w:val="18"/>
              </w:rPr>
              <w:t>$90,200</w:t>
            </w:r>
          </w:p>
        </w:tc>
        <w:tc>
          <w:tcPr>
            <w:tcW w:w="1224" w:type="dxa"/>
          </w:tcPr>
          <w:p w:rsidR="005E4B8B" w:rsidP="005E4B8B" w:rsidRDefault="005E4B8B" w14:paraId="169059BC" w14:textId="4D0720E8">
            <w:pPr>
              <w:keepNext/>
              <w:jc w:val="right"/>
              <w:rPr>
                <w:sz w:val="18"/>
                <w:szCs w:val="18"/>
              </w:rPr>
            </w:pPr>
            <w:r>
              <w:rPr>
                <w:sz w:val="18"/>
                <w:szCs w:val="18"/>
              </w:rPr>
              <w:t>0</w:t>
            </w:r>
          </w:p>
        </w:tc>
        <w:tc>
          <w:tcPr>
            <w:tcW w:w="1224" w:type="dxa"/>
          </w:tcPr>
          <w:p w:rsidR="005E4B8B" w:rsidP="005E4B8B" w:rsidRDefault="005E4B8B" w14:paraId="3ACF30F4" w14:textId="25864BFC">
            <w:pPr>
              <w:keepNext/>
              <w:jc w:val="right"/>
              <w:rPr>
                <w:sz w:val="18"/>
                <w:szCs w:val="18"/>
              </w:rPr>
            </w:pPr>
            <w:r>
              <w:rPr>
                <w:sz w:val="18"/>
                <w:szCs w:val="18"/>
              </w:rPr>
              <w:t>$90,200</w:t>
            </w:r>
          </w:p>
        </w:tc>
        <w:tc>
          <w:tcPr>
            <w:tcW w:w="1224" w:type="dxa"/>
          </w:tcPr>
          <w:p w:rsidR="005E4B8B" w:rsidP="005E4B8B" w:rsidRDefault="005E4B8B" w14:paraId="3995C833" w14:textId="2C1DC503">
            <w:pPr>
              <w:keepNext/>
              <w:jc w:val="right"/>
              <w:rPr>
                <w:sz w:val="18"/>
                <w:szCs w:val="18"/>
              </w:rPr>
            </w:pPr>
            <w:r>
              <w:rPr>
                <w:sz w:val="18"/>
                <w:szCs w:val="18"/>
              </w:rPr>
              <w:t>0</w:t>
            </w:r>
          </w:p>
        </w:tc>
        <w:tc>
          <w:tcPr>
            <w:tcW w:w="1224" w:type="dxa"/>
          </w:tcPr>
          <w:p w:rsidR="005E4B8B" w:rsidP="005E4B8B" w:rsidRDefault="005E4B8B" w14:paraId="422E11E9" w14:textId="0D1BBBFD">
            <w:pPr>
              <w:keepNext/>
              <w:jc w:val="right"/>
              <w:rPr>
                <w:sz w:val="18"/>
                <w:szCs w:val="18"/>
              </w:rPr>
            </w:pPr>
            <w:r>
              <w:rPr>
                <w:sz w:val="18"/>
                <w:szCs w:val="18"/>
              </w:rPr>
              <w:t>$90,200</w:t>
            </w:r>
          </w:p>
        </w:tc>
        <w:tc>
          <w:tcPr>
            <w:tcW w:w="1224" w:type="dxa"/>
          </w:tcPr>
          <w:p w:rsidRPr="00F91049" w:rsidR="005E4B8B" w:rsidP="005E4B8B" w:rsidRDefault="005E4B8B" w14:paraId="7C71F91F" w14:textId="7C079FB7">
            <w:pPr>
              <w:keepNext/>
              <w:jc w:val="right"/>
              <w:rPr>
                <w:b/>
                <w:sz w:val="18"/>
                <w:szCs w:val="18"/>
              </w:rPr>
            </w:pPr>
            <w:r>
              <w:rPr>
                <w:sz w:val="18"/>
                <w:szCs w:val="18"/>
              </w:rPr>
              <w:t>0</w:t>
            </w:r>
          </w:p>
        </w:tc>
      </w:tr>
      <w:tr w:rsidR="005E4B8B" w:rsidTr="006B29D2" w14:paraId="67762032" w14:textId="77777777">
        <w:trPr>
          <w:jc w:val="center"/>
        </w:trPr>
        <w:tc>
          <w:tcPr>
            <w:tcW w:w="1795" w:type="dxa"/>
          </w:tcPr>
          <w:p w:rsidR="005E4B8B" w:rsidP="005E4B8B" w:rsidRDefault="005E4B8B" w14:paraId="3EE4D688" w14:textId="6E16FB04">
            <w:pPr>
              <w:keepNext/>
              <w:rPr>
                <w:sz w:val="18"/>
                <w:szCs w:val="18"/>
              </w:rPr>
            </w:pPr>
            <w:r>
              <w:rPr>
                <w:sz w:val="18"/>
                <w:szCs w:val="18"/>
              </w:rPr>
              <w:t xml:space="preserve">    Hybrid HWM</w:t>
            </w:r>
          </w:p>
        </w:tc>
        <w:tc>
          <w:tcPr>
            <w:tcW w:w="1224" w:type="dxa"/>
          </w:tcPr>
          <w:p w:rsidR="005E4B8B" w:rsidP="005E4B8B" w:rsidRDefault="005E4B8B" w14:paraId="6C070468" w14:textId="6C02F5F7">
            <w:pPr>
              <w:keepNext/>
              <w:jc w:val="right"/>
              <w:rPr>
                <w:sz w:val="18"/>
                <w:szCs w:val="18"/>
              </w:rPr>
            </w:pPr>
            <w:r>
              <w:rPr>
                <w:sz w:val="18"/>
                <w:szCs w:val="18"/>
              </w:rPr>
              <w:t>0</w:t>
            </w:r>
          </w:p>
        </w:tc>
        <w:tc>
          <w:tcPr>
            <w:tcW w:w="1224" w:type="dxa"/>
          </w:tcPr>
          <w:p w:rsidR="005E4B8B" w:rsidP="005E4B8B" w:rsidRDefault="005E4B8B" w14:paraId="366B0AA0" w14:textId="115B8311">
            <w:pPr>
              <w:keepNext/>
              <w:jc w:val="right"/>
              <w:rPr>
                <w:sz w:val="18"/>
                <w:szCs w:val="18"/>
              </w:rPr>
            </w:pPr>
            <w:r>
              <w:rPr>
                <w:sz w:val="18"/>
                <w:szCs w:val="18"/>
              </w:rPr>
              <w:t>0</w:t>
            </w:r>
          </w:p>
        </w:tc>
        <w:tc>
          <w:tcPr>
            <w:tcW w:w="1224" w:type="dxa"/>
          </w:tcPr>
          <w:p w:rsidR="005E4B8B" w:rsidP="005E4B8B" w:rsidRDefault="005E4B8B" w14:paraId="6441044A" w14:textId="72A0D20F">
            <w:pPr>
              <w:keepNext/>
              <w:jc w:val="right"/>
              <w:rPr>
                <w:sz w:val="18"/>
                <w:szCs w:val="18"/>
              </w:rPr>
            </w:pPr>
            <w:r>
              <w:rPr>
                <w:sz w:val="18"/>
                <w:szCs w:val="18"/>
              </w:rPr>
              <w:t>$45,100</w:t>
            </w:r>
          </w:p>
        </w:tc>
        <w:tc>
          <w:tcPr>
            <w:tcW w:w="1224" w:type="dxa"/>
          </w:tcPr>
          <w:p w:rsidR="005E4B8B" w:rsidP="005E4B8B" w:rsidRDefault="005E4B8B" w14:paraId="2D4E6420" w14:textId="3C8CFD47">
            <w:pPr>
              <w:keepNext/>
              <w:jc w:val="right"/>
              <w:rPr>
                <w:sz w:val="18"/>
                <w:szCs w:val="18"/>
              </w:rPr>
            </w:pPr>
            <w:r>
              <w:rPr>
                <w:sz w:val="18"/>
                <w:szCs w:val="18"/>
              </w:rPr>
              <w:t>+$45,100</w:t>
            </w:r>
          </w:p>
        </w:tc>
        <w:tc>
          <w:tcPr>
            <w:tcW w:w="1224" w:type="dxa"/>
          </w:tcPr>
          <w:p w:rsidR="005E4B8B" w:rsidP="005E4B8B" w:rsidRDefault="005E4B8B" w14:paraId="3363DFEA" w14:textId="3907D438">
            <w:pPr>
              <w:keepNext/>
              <w:jc w:val="right"/>
              <w:rPr>
                <w:sz w:val="18"/>
                <w:szCs w:val="18"/>
              </w:rPr>
            </w:pPr>
            <w:r>
              <w:rPr>
                <w:sz w:val="18"/>
                <w:szCs w:val="18"/>
              </w:rPr>
              <w:t>$90,200</w:t>
            </w:r>
          </w:p>
        </w:tc>
        <w:tc>
          <w:tcPr>
            <w:tcW w:w="1224" w:type="dxa"/>
          </w:tcPr>
          <w:p w:rsidR="005E4B8B" w:rsidP="005E4B8B" w:rsidRDefault="005E4B8B" w14:paraId="1991E801" w14:textId="6C3F209C">
            <w:pPr>
              <w:keepNext/>
              <w:jc w:val="right"/>
              <w:rPr>
                <w:sz w:val="18"/>
                <w:szCs w:val="18"/>
              </w:rPr>
            </w:pPr>
            <w:r>
              <w:rPr>
                <w:sz w:val="18"/>
                <w:szCs w:val="18"/>
              </w:rPr>
              <w:t>+$90,200</w:t>
            </w:r>
          </w:p>
        </w:tc>
        <w:tc>
          <w:tcPr>
            <w:tcW w:w="1224" w:type="dxa"/>
          </w:tcPr>
          <w:p w:rsidR="005E4B8B" w:rsidP="005E4B8B" w:rsidRDefault="005E4B8B" w14:paraId="0D7E3998" w14:textId="56DAC9C6">
            <w:pPr>
              <w:keepNext/>
              <w:jc w:val="right"/>
              <w:rPr>
                <w:sz w:val="18"/>
                <w:szCs w:val="18"/>
              </w:rPr>
            </w:pPr>
            <w:r>
              <w:rPr>
                <w:sz w:val="18"/>
                <w:szCs w:val="18"/>
              </w:rPr>
              <w:t>$90,200</w:t>
            </w:r>
          </w:p>
        </w:tc>
        <w:tc>
          <w:tcPr>
            <w:tcW w:w="1224" w:type="dxa"/>
          </w:tcPr>
          <w:p w:rsidR="005E4B8B" w:rsidP="005E4B8B" w:rsidRDefault="005E4B8B" w14:paraId="3E743DC8" w14:textId="227B9F27">
            <w:pPr>
              <w:keepNext/>
              <w:jc w:val="right"/>
              <w:rPr>
                <w:sz w:val="18"/>
                <w:szCs w:val="18"/>
              </w:rPr>
            </w:pPr>
            <w:r>
              <w:rPr>
                <w:sz w:val="18"/>
                <w:szCs w:val="18"/>
              </w:rPr>
              <w:t>+$90,200</w:t>
            </w:r>
          </w:p>
        </w:tc>
        <w:tc>
          <w:tcPr>
            <w:tcW w:w="1224" w:type="dxa"/>
          </w:tcPr>
          <w:p w:rsidR="005E4B8B" w:rsidP="005E4B8B" w:rsidRDefault="005E4B8B" w14:paraId="0C72F907" w14:textId="48CAB587">
            <w:pPr>
              <w:keepNext/>
              <w:jc w:val="right"/>
              <w:rPr>
                <w:sz w:val="18"/>
                <w:szCs w:val="18"/>
              </w:rPr>
            </w:pPr>
            <w:r>
              <w:rPr>
                <w:sz w:val="18"/>
                <w:szCs w:val="18"/>
              </w:rPr>
              <w:t>$90,200</w:t>
            </w:r>
          </w:p>
        </w:tc>
        <w:tc>
          <w:tcPr>
            <w:tcW w:w="1224" w:type="dxa"/>
          </w:tcPr>
          <w:p w:rsidRPr="00F91049" w:rsidR="005E4B8B" w:rsidP="005E4B8B" w:rsidRDefault="005E4B8B" w14:paraId="31C82D14" w14:textId="23A2CD1E">
            <w:pPr>
              <w:keepNext/>
              <w:jc w:val="right"/>
              <w:rPr>
                <w:b/>
                <w:sz w:val="18"/>
                <w:szCs w:val="18"/>
              </w:rPr>
            </w:pPr>
            <w:r>
              <w:rPr>
                <w:sz w:val="18"/>
                <w:szCs w:val="18"/>
              </w:rPr>
              <w:t>+$90,200</w:t>
            </w:r>
          </w:p>
        </w:tc>
      </w:tr>
      <w:tr w:rsidR="005E4B8B" w:rsidTr="006B29D2" w14:paraId="1E05304E" w14:textId="77777777">
        <w:trPr>
          <w:jc w:val="center"/>
        </w:trPr>
        <w:tc>
          <w:tcPr>
            <w:tcW w:w="1795" w:type="dxa"/>
          </w:tcPr>
          <w:p w:rsidR="005E4B8B" w:rsidP="005E4B8B" w:rsidRDefault="005E4B8B" w14:paraId="6C6BF1BB" w14:textId="77777777">
            <w:pPr>
              <w:keepNext/>
              <w:rPr>
                <w:sz w:val="18"/>
                <w:szCs w:val="18"/>
              </w:rPr>
            </w:pPr>
            <w:r>
              <w:rPr>
                <w:sz w:val="18"/>
                <w:szCs w:val="18"/>
              </w:rPr>
              <w:t xml:space="preserve">  Non-IPPS</w:t>
            </w:r>
          </w:p>
        </w:tc>
        <w:tc>
          <w:tcPr>
            <w:tcW w:w="1224" w:type="dxa"/>
          </w:tcPr>
          <w:p w:rsidRPr="00B62FDD" w:rsidR="005E4B8B" w:rsidP="005E4B8B" w:rsidRDefault="005E4B8B" w14:paraId="04259490" w14:textId="10F438C0">
            <w:pPr>
              <w:keepNext/>
              <w:jc w:val="right"/>
              <w:rPr>
                <w:sz w:val="18"/>
                <w:szCs w:val="18"/>
              </w:rPr>
            </w:pPr>
          </w:p>
        </w:tc>
        <w:tc>
          <w:tcPr>
            <w:tcW w:w="1224" w:type="dxa"/>
          </w:tcPr>
          <w:p w:rsidRPr="00B62FDD" w:rsidR="005E4B8B" w:rsidP="005E4B8B" w:rsidRDefault="005E4B8B" w14:paraId="3B9A4A59" w14:textId="77777777">
            <w:pPr>
              <w:keepNext/>
              <w:jc w:val="right"/>
              <w:rPr>
                <w:sz w:val="18"/>
                <w:szCs w:val="18"/>
              </w:rPr>
            </w:pPr>
          </w:p>
        </w:tc>
        <w:tc>
          <w:tcPr>
            <w:tcW w:w="1224" w:type="dxa"/>
          </w:tcPr>
          <w:p w:rsidRPr="00B62FDD" w:rsidR="005E4B8B" w:rsidP="005E4B8B" w:rsidRDefault="005E4B8B" w14:paraId="30C11515" w14:textId="3086B9FF">
            <w:pPr>
              <w:keepNext/>
              <w:jc w:val="right"/>
              <w:rPr>
                <w:sz w:val="18"/>
                <w:szCs w:val="18"/>
              </w:rPr>
            </w:pPr>
          </w:p>
        </w:tc>
        <w:tc>
          <w:tcPr>
            <w:tcW w:w="1224" w:type="dxa"/>
          </w:tcPr>
          <w:p w:rsidRPr="00B62FDD" w:rsidR="005E4B8B" w:rsidP="005E4B8B" w:rsidRDefault="005E4B8B" w14:paraId="7A528604" w14:textId="4272F05F">
            <w:pPr>
              <w:keepNext/>
              <w:jc w:val="right"/>
              <w:rPr>
                <w:sz w:val="18"/>
                <w:szCs w:val="18"/>
              </w:rPr>
            </w:pPr>
          </w:p>
        </w:tc>
        <w:tc>
          <w:tcPr>
            <w:tcW w:w="1224" w:type="dxa"/>
          </w:tcPr>
          <w:p w:rsidRPr="00B62FDD" w:rsidR="005E4B8B" w:rsidP="005E4B8B" w:rsidRDefault="005E4B8B" w14:paraId="4AEC3AEB" w14:textId="66336235">
            <w:pPr>
              <w:keepNext/>
              <w:jc w:val="right"/>
              <w:rPr>
                <w:sz w:val="18"/>
                <w:szCs w:val="18"/>
              </w:rPr>
            </w:pPr>
          </w:p>
        </w:tc>
        <w:tc>
          <w:tcPr>
            <w:tcW w:w="1224" w:type="dxa"/>
          </w:tcPr>
          <w:p w:rsidRPr="00B62FDD" w:rsidR="005E4B8B" w:rsidP="005E4B8B" w:rsidRDefault="005E4B8B" w14:paraId="639D1FC3" w14:textId="785EC187">
            <w:pPr>
              <w:keepNext/>
              <w:jc w:val="right"/>
              <w:rPr>
                <w:sz w:val="18"/>
                <w:szCs w:val="18"/>
              </w:rPr>
            </w:pPr>
          </w:p>
        </w:tc>
        <w:tc>
          <w:tcPr>
            <w:tcW w:w="1224" w:type="dxa"/>
          </w:tcPr>
          <w:p w:rsidRPr="00B62FDD" w:rsidR="005E4B8B" w:rsidP="005E4B8B" w:rsidRDefault="005E4B8B" w14:paraId="1DD8663E" w14:textId="0EE4E570">
            <w:pPr>
              <w:keepNext/>
              <w:jc w:val="right"/>
              <w:rPr>
                <w:sz w:val="18"/>
                <w:szCs w:val="18"/>
              </w:rPr>
            </w:pPr>
          </w:p>
        </w:tc>
        <w:tc>
          <w:tcPr>
            <w:tcW w:w="1224" w:type="dxa"/>
          </w:tcPr>
          <w:p w:rsidRPr="00B62FDD" w:rsidR="005E4B8B" w:rsidP="005E4B8B" w:rsidRDefault="005E4B8B" w14:paraId="11D7094E" w14:textId="432B7831">
            <w:pPr>
              <w:keepNext/>
              <w:jc w:val="right"/>
              <w:rPr>
                <w:sz w:val="18"/>
                <w:szCs w:val="18"/>
              </w:rPr>
            </w:pPr>
          </w:p>
        </w:tc>
        <w:tc>
          <w:tcPr>
            <w:tcW w:w="1224" w:type="dxa"/>
          </w:tcPr>
          <w:p w:rsidRPr="00B62FDD" w:rsidR="005E4B8B" w:rsidP="005E4B8B" w:rsidRDefault="005E4B8B" w14:paraId="018CB255" w14:textId="409D11AF">
            <w:pPr>
              <w:keepNext/>
              <w:jc w:val="right"/>
              <w:rPr>
                <w:sz w:val="18"/>
                <w:szCs w:val="18"/>
              </w:rPr>
            </w:pPr>
          </w:p>
        </w:tc>
        <w:tc>
          <w:tcPr>
            <w:tcW w:w="1224" w:type="dxa"/>
          </w:tcPr>
          <w:p w:rsidRPr="00F91049" w:rsidR="005E4B8B" w:rsidP="005E4B8B" w:rsidRDefault="005E4B8B" w14:paraId="0DA214D0" w14:textId="32F486F8">
            <w:pPr>
              <w:keepNext/>
              <w:jc w:val="right"/>
              <w:rPr>
                <w:b/>
                <w:sz w:val="18"/>
                <w:szCs w:val="18"/>
              </w:rPr>
            </w:pPr>
          </w:p>
        </w:tc>
      </w:tr>
      <w:tr w:rsidR="005E4B8B" w:rsidTr="006B29D2" w14:paraId="517A8DDD" w14:textId="77777777">
        <w:trPr>
          <w:jc w:val="center"/>
        </w:trPr>
        <w:tc>
          <w:tcPr>
            <w:tcW w:w="1795" w:type="dxa"/>
          </w:tcPr>
          <w:p w:rsidR="005E4B8B" w:rsidP="005E4B8B" w:rsidRDefault="005E4B8B" w14:paraId="07CEFD3F" w14:textId="0560F55E">
            <w:pPr>
              <w:keepNext/>
              <w:rPr>
                <w:sz w:val="18"/>
                <w:szCs w:val="18"/>
              </w:rPr>
            </w:pPr>
            <w:r>
              <w:rPr>
                <w:sz w:val="18"/>
                <w:szCs w:val="18"/>
              </w:rPr>
              <w:t xml:space="preserve">    Hybrid HWR</w:t>
            </w:r>
          </w:p>
        </w:tc>
        <w:tc>
          <w:tcPr>
            <w:tcW w:w="1224" w:type="dxa"/>
          </w:tcPr>
          <w:p w:rsidRPr="00B62FDD" w:rsidR="005E4B8B" w:rsidP="005E4B8B" w:rsidRDefault="005E4B8B" w14:paraId="2AD6118F" w14:textId="4B872245">
            <w:pPr>
              <w:keepNext/>
              <w:jc w:val="right"/>
              <w:rPr>
                <w:sz w:val="18"/>
                <w:szCs w:val="18"/>
              </w:rPr>
            </w:pPr>
            <w:r>
              <w:rPr>
                <w:sz w:val="18"/>
                <w:szCs w:val="18"/>
              </w:rPr>
              <w:t>0</w:t>
            </w:r>
          </w:p>
        </w:tc>
        <w:tc>
          <w:tcPr>
            <w:tcW w:w="1224" w:type="dxa"/>
          </w:tcPr>
          <w:p w:rsidR="005E4B8B" w:rsidP="005E4B8B" w:rsidRDefault="005E4B8B" w14:paraId="6651CC48" w14:textId="7EBFCE08">
            <w:pPr>
              <w:keepNext/>
              <w:jc w:val="right"/>
              <w:rPr>
                <w:sz w:val="18"/>
                <w:szCs w:val="18"/>
              </w:rPr>
            </w:pPr>
            <w:r>
              <w:rPr>
                <w:sz w:val="18"/>
                <w:szCs w:val="18"/>
              </w:rPr>
              <w:t>0</w:t>
            </w:r>
          </w:p>
        </w:tc>
        <w:tc>
          <w:tcPr>
            <w:tcW w:w="1224" w:type="dxa"/>
          </w:tcPr>
          <w:p w:rsidRPr="00B62FDD" w:rsidR="005E4B8B" w:rsidP="005E4B8B" w:rsidRDefault="005E4B8B" w14:paraId="716C7336" w14:textId="1A3A9566">
            <w:pPr>
              <w:keepNext/>
              <w:jc w:val="right"/>
              <w:rPr>
                <w:sz w:val="18"/>
                <w:szCs w:val="18"/>
              </w:rPr>
            </w:pPr>
            <w:r>
              <w:rPr>
                <w:sz w:val="18"/>
                <w:szCs w:val="18"/>
              </w:rPr>
              <w:t>$30,067</w:t>
            </w:r>
          </w:p>
        </w:tc>
        <w:tc>
          <w:tcPr>
            <w:tcW w:w="1224" w:type="dxa"/>
          </w:tcPr>
          <w:p w:rsidRPr="00B62FDD" w:rsidR="005E4B8B" w:rsidP="005E4B8B" w:rsidRDefault="00E16AD8" w14:paraId="688CDDC5" w14:textId="4E73A1C2">
            <w:pPr>
              <w:keepNext/>
              <w:jc w:val="right"/>
              <w:rPr>
                <w:sz w:val="18"/>
                <w:szCs w:val="18"/>
              </w:rPr>
            </w:pPr>
            <w:r>
              <w:rPr>
                <w:sz w:val="18"/>
                <w:szCs w:val="18"/>
              </w:rPr>
              <w:t>-$164</w:t>
            </w:r>
          </w:p>
        </w:tc>
        <w:tc>
          <w:tcPr>
            <w:tcW w:w="1224" w:type="dxa"/>
          </w:tcPr>
          <w:p w:rsidRPr="00B62FDD" w:rsidR="005E4B8B" w:rsidP="005E4B8B" w:rsidRDefault="005E4B8B" w14:paraId="7F24B1D8" w14:textId="1FF2CDBA">
            <w:pPr>
              <w:keepNext/>
              <w:jc w:val="right"/>
              <w:rPr>
                <w:sz w:val="18"/>
                <w:szCs w:val="18"/>
              </w:rPr>
            </w:pPr>
            <w:r>
              <w:rPr>
                <w:sz w:val="18"/>
                <w:szCs w:val="18"/>
              </w:rPr>
              <w:t>$30,067</w:t>
            </w:r>
          </w:p>
        </w:tc>
        <w:tc>
          <w:tcPr>
            <w:tcW w:w="1224" w:type="dxa"/>
          </w:tcPr>
          <w:p w:rsidRPr="00B62FDD" w:rsidR="005E4B8B" w:rsidP="005E4B8B" w:rsidRDefault="005E4B8B" w14:paraId="3DC79F29" w14:textId="40CB0E85">
            <w:pPr>
              <w:keepNext/>
              <w:jc w:val="right"/>
              <w:rPr>
                <w:sz w:val="18"/>
                <w:szCs w:val="18"/>
              </w:rPr>
            </w:pPr>
            <w:r>
              <w:rPr>
                <w:sz w:val="18"/>
                <w:szCs w:val="18"/>
              </w:rPr>
              <w:t>0</w:t>
            </w:r>
          </w:p>
        </w:tc>
        <w:tc>
          <w:tcPr>
            <w:tcW w:w="1224" w:type="dxa"/>
          </w:tcPr>
          <w:p w:rsidRPr="00B62FDD" w:rsidR="005E4B8B" w:rsidP="005E4B8B" w:rsidRDefault="005E4B8B" w14:paraId="2E31ACC1" w14:textId="48F8D5C3">
            <w:pPr>
              <w:keepNext/>
              <w:jc w:val="right"/>
              <w:rPr>
                <w:sz w:val="18"/>
                <w:szCs w:val="18"/>
              </w:rPr>
            </w:pPr>
            <w:r>
              <w:rPr>
                <w:sz w:val="18"/>
                <w:szCs w:val="18"/>
              </w:rPr>
              <w:t>$30,067</w:t>
            </w:r>
          </w:p>
        </w:tc>
        <w:tc>
          <w:tcPr>
            <w:tcW w:w="1224" w:type="dxa"/>
          </w:tcPr>
          <w:p w:rsidRPr="00B62FDD" w:rsidR="005E4B8B" w:rsidP="005E4B8B" w:rsidRDefault="005E4B8B" w14:paraId="42BD3F2E" w14:textId="0D2D84B1">
            <w:pPr>
              <w:keepNext/>
              <w:jc w:val="right"/>
              <w:rPr>
                <w:sz w:val="18"/>
                <w:szCs w:val="18"/>
              </w:rPr>
            </w:pPr>
            <w:r>
              <w:rPr>
                <w:sz w:val="18"/>
                <w:szCs w:val="18"/>
              </w:rPr>
              <w:t>0</w:t>
            </w:r>
          </w:p>
        </w:tc>
        <w:tc>
          <w:tcPr>
            <w:tcW w:w="1224" w:type="dxa"/>
          </w:tcPr>
          <w:p w:rsidRPr="00B62FDD" w:rsidR="005E4B8B" w:rsidP="005E4B8B" w:rsidRDefault="005E4B8B" w14:paraId="712DA418" w14:textId="26482E87">
            <w:pPr>
              <w:keepNext/>
              <w:jc w:val="right"/>
              <w:rPr>
                <w:sz w:val="18"/>
                <w:szCs w:val="18"/>
              </w:rPr>
            </w:pPr>
            <w:r>
              <w:rPr>
                <w:sz w:val="18"/>
                <w:szCs w:val="18"/>
              </w:rPr>
              <w:t>$30,067</w:t>
            </w:r>
          </w:p>
        </w:tc>
        <w:tc>
          <w:tcPr>
            <w:tcW w:w="1224" w:type="dxa"/>
          </w:tcPr>
          <w:p w:rsidRPr="00F91049" w:rsidR="005E4B8B" w:rsidP="005E4B8B" w:rsidRDefault="005E4B8B" w14:paraId="7EFD2B7E" w14:textId="3A2DBBAC">
            <w:pPr>
              <w:keepNext/>
              <w:jc w:val="right"/>
              <w:rPr>
                <w:b/>
                <w:sz w:val="18"/>
                <w:szCs w:val="18"/>
              </w:rPr>
            </w:pPr>
            <w:r>
              <w:rPr>
                <w:sz w:val="18"/>
                <w:szCs w:val="18"/>
              </w:rPr>
              <w:t>0</w:t>
            </w:r>
          </w:p>
        </w:tc>
      </w:tr>
      <w:tr w:rsidR="005E4B8B" w:rsidTr="006B29D2" w14:paraId="5449A38E" w14:textId="77777777">
        <w:trPr>
          <w:jc w:val="center"/>
        </w:trPr>
        <w:tc>
          <w:tcPr>
            <w:tcW w:w="1795" w:type="dxa"/>
          </w:tcPr>
          <w:p w:rsidR="005E4B8B" w:rsidP="005E4B8B" w:rsidRDefault="005E4B8B" w14:paraId="66FF338E" w14:textId="5B0F70DF">
            <w:pPr>
              <w:keepNext/>
              <w:rPr>
                <w:sz w:val="18"/>
                <w:szCs w:val="18"/>
              </w:rPr>
            </w:pPr>
            <w:r>
              <w:rPr>
                <w:sz w:val="18"/>
                <w:szCs w:val="18"/>
              </w:rPr>
              <w:t xml:space="preserve">    Hybrid HWM</w:t>
            </w:r>
          </w:p>
        </w:tc>
        <w:tc>
          <w:tcPr>
            <w:tcW w:w="1224" w:type="dxa"/>
          </w:tcPr>
          <w:p w:rsidRPr="00B62FDD" w:rsidR="005E4B8B" w:rsidP="005E4B8B" w:rsidRDefault="005E4B8B" w14:paraId="6769B72F" w14:textId="2E2CB72A">
            <w:pPr>
              <w:keepNext/>
              <w:jc w:val="right"/>
              <w:rPr>
                <w:sz w:val="18"/>
                <w:szCs w:val="18"/>
              </w:rPr>
            </w:pPr>
            <w:r>
              <w:rPr>
                <w:sz w:val="18"/>
                <w:szCs w:val="18"/>
              </w:rPr>
              <w:t>0</w:t>
            </w:r>
          </w:p>
        </w:tc>
        <w:tc>
          <w:tcPr>
            <w:tcW w:w="1224" w:type="dxa"/>
          </w:tcPr>
          <w:p w:rsidRPr="00B62FDD" w:rsidR="005E4B8B" w:rsidP="005E4B8B" w:rsidRDefault="005E4B8B" w14:paraId="31B57EC1" w14:textId="1F500537">
            <w:pPr>
              <w:keepNext/>
              <w:jc w:val="right"/>
              <w:rPr>
                <w:sz w:val="18"/>
                <w:szCs w:val="18"/>
              </w:rPr>
            </w:pPr>
            <w:r>
              <w:rPr>
                <w:sz w:val="18"/>
                <w:szCs w:val="18"/>
              </w:rPr>
              <w:t>0</w:t>
            </w:r>
          </w:p>
        </w:tc>
        <w:tc>
          <w:tcPr>
            <w:tcW w:w="1224" w:type="dxa"/>
          </w:tcPr>
          <w:p w:rsidRPr="00B62FDD" w:rsidR="005E4B8B" w:rsidP="005E4B8B" w:rsidRDefault="005E4B8B" w14:paraId="5DA575CA" w14:textId="17EC238D">
            <w:pPr>
              <w:keepNext/>
              <w:jc w:val="right"/>
              <w:rPr>
                <w:sz w:val="18"/>
                <w:szCs w:val="18"/>
              </w:rPr>
            </w:pPr>
            <w:r>
              <w:rPr>
                <w:sz w:val="18"/>
                <w:szCs w:val="18"/>
              </w:rPr>
              <w:t>$15,033</w:t>
            </w:r>
          </w:p>
        </w:tc>
        <w:tc>
          <w:tcPr>
            <w:tcW w:w="1224" w:type="dxa"/>
          </w:tcPr>
          <w:p w:rsidRPr="00B62FDD" w:rsidR="005E4B8B" w:rsidP="005E4B8B" w:rsidRDefault="005E4B8B" w14:paraId="2FA4BFEB" w14:textId="247E668E">
            <w:pPr>
              <w:keepNext/>
              <w:jc w:val="right"/>
              <w:rPr>
                <w:sz w:val="18"/>
                <w:szCs w:val="18"/>
              </w:rPr>
            </w:pPr>
            <w:r>
              <w:rPr>
                <w:sz w:val="18"/>
                <w:szCs w:val="18"/>
              </w:rPr>
              <w:t>+$15,033</w:t>
            </w:r>
          </w:p>
        </w:tc>
        <w:tc>
          <w:tcPr>
            <w:tcW w:w="1224" w:type="dxa"/>
          </w:tcPr>
          <w:p w:rsidRPr="00B62FDD" w:rsidR="005E4B8B" w:rsidP="005E4B8B" w:rsidRDefault="005E4B8B" w14:paraId="5E6365AC" w14:textId="781A8488">
            <w:pPr>
              <w:keepNext/>
              <w:jc w:val="right"/>
              <w:rPr>
                <w:sz w:val="18"/>
                <w:szCs w:val="18"/>
              </w:rPr>
            </w:pPr>
            <w:r>
              <w:rPr>
                <w:sz w:val="18"/>
                <w:szCs w:val="18"/>
              </w:rPr>
              <w:t>$30,067</w:t>
            </w:r>
          </w:p>
        </w:tc>
        <w:tc>
          <w:tcPr>
            <w:tcW w:w="1224" w:type="dxa"/>
          </w:tcPr>
          <w:p w:rsidRPr="00B62FDD" w:rsidR="005E4B8B" w:rsidP="005E4B8B" w:rsidRDefault="005E4B8B" w14:paraId="26406661" w14:textId="4D974F6C">
            <w:pPr>
              <w:keepNext/>
              <w:jc w:val="right"/>
              <w:rPr>
                <w:sz w:val="18"/>
                <w:szCs w:val="18"/>
              </w:rPr>
            </w:pPr>
            <w:r>
              <w:rPr>
                <w:sz w:val="18"/>
                <w:szCs w:val="18"/>
              </w:rPr>
              <w:t>+$30,067</w:t>
            </w:r>
          </w:p>
        </w:tc>
        <w:tc>
          <w:tcPr>
            <w:tcW w:w="1224" w:type="dxa"/>
          </w:tcPr>
          <w:p w:rsidRPr="00B62FDD" w:rsidR="005E4B8B" w:rsidP="005E4B8B" w:rsidRDefault="005E4B8B" w14:paraId="0FA46A7D" w14:textId="247510AD">
            <w:pPr>
              <w:keepNext/>
              <w:jc w:val="right"/>
              <w:rPr>
                <w:sz w:val="18"/>
                <w:szCs w:val="18"/>
              </w:rPr>
            </w:pPr>
            <w:r>
              <w:rPr>
                <w:sz w:val="18"/>
                <w:szCs w:val="18"/>
              </w:rPr>
              <w:t>$30,067</w:t>
            </w:r>
          </w:p>
        </w:tc>
        <w:tc>
          <w:tcPr>
            <w:tcW w:w="1224" w:type="dxa"/>
          </w:tcPr>
          <w:p w:rsidRPr="00B62FDD" w:rsidR="005E4B8B" w:rsidP="005E4B8B" w:rsidRDefault="005E4B8B" w14:paraId="3195E952" w14:textId="3A0D90C5">
            <w:pPr>
              <w:keepNext/>
              <w:jc w:val="right"/>
              <w:rPr>
                <w:sz w:val="18"/>
                <w:szCs w:val="18"/>
              </w:rPr>
            </w:pPr>
            <w:r>
              <w:rPr>
                <w:sz w:val="18"/>
                <w:szCs w:val="18"/>
              </w:rPr>
              <w:t>+$30,067</w:t>
            </w:r>
          </w:p>
        </w:tc>
        <w:tc>
          <w:tcPr>
            <w:tcW w:w="1224" w:type="dxa"/>
          </w:tcPr>
          <w:p w:rsidRPr="00B62FDD" w:rsidR="005E4B8B" w:rsidP="005E4B8B" w:rsidRDefault="005E4B8B" w14:paraId="5F24B332" w14:textId="1ED9514B">
            <w:pPr>
              <w:keepNext/>
              <w:jc w:val="right"/>
              <w:rPr>
                <w:sz w:val="18"/>
                <w:szCs w:val="18"/>
              </w:rPr>
            </w:pPr>
            <w:r>
              <w:rPr>
                <w:sz w:val="18"/>
                <w:szCs w:val="18"/>
              </w:rPr>
              <w:t>$30,067</w:t>
            </w:r>
          </w:p>
        </w:tc>
        <w:tc>
          <w:tcPr>
            <w:tcW w:w="1224" w:type="dxa"/>
          </w:tcPr>
          <w:p w:rsidRPr="00F91049" w:rsidR="005E4B8B" w:rsidP="005E4B8B" w:rsidRDefault="005E4B8B" w14:paraId="1DFB7F26" w14:textId="12106C09">
            <w:pPr>
              <w:keepNext/>
              <w:jc w:val="right"/>
              <w:rPr>
                <w:b/>
                <w:sz w:val="18"/>
                <w:szCs w:val="18"/>
              </w:rPr>
            </w:pPr>
            <w:r>
              <w:rPr>
                <w:sz w:val="18"/>
                <w:szCs w:val="18"/>
              </w:rPr>
              <w:t>+$30,067</w:t>
            </w:r>
          </w:p>
        </w:tc>
      </w:tr>
      <w:tr w:rsidR="005E4B8B" w:rsidTr="006B29D2" w14:paraId="0532BA9F" w14:textId="77777777">
        <w:trPr>
          <w:jc w:val="center"/>
        </w:trPr>
        <w:tc>
          <w:tcPr>
            <w:tcW w:w="1795" w:type="dxa"/>
          </w:tcPr>
          <w:p w:rsidR="005E4B8B" w:rsidP="005E4B8B" w:rsidRDefault="005E4B8B" w14:paraId="027DF2CE" w14:textId="533BE564">
            <w:pPr>
              <w:keepNext/>
              <w:rPr>
                <w:sz w:val="18"/>
                <w:szCs w:val="18"/>
              </w:rPr>
            </w:pPr>
            <w:r>
              <w:rPr>
                <w:sz w:val="18"/>
                <w:szCs w:val="18"/>
              </w:rPr>
              <w:lastRenderedPageBreak/>
              <w:t>Maternal Morbidity Structural Measure</w:t>
            </w:r>
          </w:p>
        </w:tc>
        <w:tc>
          <w:tcPr>
            <w:tcW w:w="1224" w:type="dxa"/>
          </w:tcPr>
          <w:p w:rsidRPr="00B62FDD" w:rsidR="005E4B8B" w:rsidP="005E4B8B" w:rsidRDefault="005E4B8B" w14:paraId="34D872CC" w14:textId="77777777">
            <w:pPr>
              <w:keepNext/>
              <w:jc w:val="right"/>
              <w:rPr>
                <w:sz w:val="18"/>
                <w:szCs w:val="18"/>
              </w:rPr>
            </w:pPr>
          </w:p>
        </w:tc>
        <w:tc>
          <w:tcPr>
            <w:tcW w:w="1224" w:type="dxa"/>
          </w:tcPr>
          <w:p w:rsidRPr="00B62FDD" w:rsidR="005E4B8B" w:rsidP="005E4B8B" w:rsidRDefault="005E4B8B" w14:paraId="6EB8CB29" w14:textId="77777777">
            <w:pPr>
              <w:keepNext/>
              <w:jc w:val="right"/>
              <w:rPr>
                <w:sz w:val="18"/>
                <w:szCs w:val="18"/>
              </w:rPr>
            </w:pPr>
          </w:p>
        </w:tc>
        <w:tc>
          <w:tcPr>
            <w:tcW w:w="1224" w:type="dxa"/>
          </w:tcPr>
          <w:p w:rsidRPr="00B62FDD" w:rsidR="005E4B8B" w:rsidP="005E4B8B" w:rsidRDefault="005E4B8B" w14:paraId="4256C693" w14:textId="77777777">
            <w:pPr>
              <w:keepNext/>
              <w:jc w:val="right"/>
              <w:rPr>
                <w:sz w:val="18"/>
                <w:szCs w:val="18"/>
              </w:rPr>
            </w:pPr>
          </w:p>
        </w:tc>
        <w:tc>
          <w:tcPr>
            <w:tcW w:w="1224" w:type="dxa"/>
          </w:tcPr>
          <w:p w:rsidRPr="00B62FDD" w:rsidR="005E4B8B" w:rsidP="005E4B8B" w:rsidRDefault="005E4B8B" w14:paraId="160CD7C9" w14:textId="77777777">
            <w:pPr>
              <w:keepNext/>
              <w:jc w:val="right"/>
              <w:rPr>
                <w:sz w:val="18"/>
                <w:szCs w:val="18"/>
              </w:rPr>
            </w:pPr>
          </w:p>
        </w:tc>
        <w:tc>
          <w:tcPr>
            <w:tcW w:w="1224" w:type="dxa"/>
          </w:tcPr>
          <w:p w:rsidRPr="00B62FDD" w:rsidR="005E4B8B" w:rsidP="005E4B8B" w:rsidRDefault="005E4B8B" w14:paraId="05BF0075" w14:textId="77777777">
            <w:pPr>
              <w:keepNext/>
              <w:jc w:val="right"/>
              <w:rPr>
                <w:sz w:val="18"/>
                <w:szCs w:val="18"/>
              </w:rPr>
            </w:pPr>
          </w:p>
        </w:tc>
        <w:tc>
          <w:tcPr>
            <w:tcW w:w="1224" w:type="dxa"/>
          </w:tcPr>
          <w:p w:rsidRPr="00B62FDD" w:rsidR="005E4B8B" w:rsidP="005E4B8B" w:rsidRDefault="005E4B8B" w14:paraId="0B813218" w14:textId="77777777">
            <w:pPr>
              <w:keepNext/>
              <w:jc w:val="right"/>
              <w:rPr>
                <w:sz w:val="18"/>
                <w:szCs w:val="18"/>
              </w:rPr>
            </w:pPr>
          </w:p>
        </w:tc>
        <w:tc>
          <w:tcPr>
            <w:tcW w:w="1224" w:type="dxa"/>
          </w:tcPr>
          <w:p w:rsidRPr="00B62FDD" w:rsidR="005E4B8B" w:rsidP="005E4B8B" w:rsidRDefault="005E4B8B" w14:paraId="766B6EEC" w14:textId="77777777">
            <w:pPr>
              <w:keepNext/>
              <w:jc w:val="right"/>
              <w:rPr>
                <w:sz w:val="18"/>
                <w:szCs w:val="18"/>
              </w:rPr>
            </w:pPr>
          </w:p>
        </w:tc>
        <w:tc>
          <w:tcPr>
            <w:tcW w:w="1224" w:type="dxa"/>
          </w:tcPr>
          <w:p w:rsidRPr="00B62FDD" w:rsidR="005E4B8B" w:rsidP="005E4B8B" w:rsidRDefault="005E4B8B" w14:paraId="128B5A62" w14:textId="77777777">
            <w:pPr>
              <w:keepNext/>
              <w:jc w:val="right"/>
              <w:rPr>
                <w:sz w:val="18"/>
                <w:szCs w:val="18"/>
              </w:rPr>
            </w:pPr>
          </w:p>
        </w:tc>
        <w:tc>
          <w:tcPr>
            <w:tcW w:w="1224" w:type="dxa"/>
          </w:tcPr>
          <w:p w:rsidRPr="00B62FDD" w:rsidR="005E4B8B" w:rsidP="005E4B8B" w:rsidRDefault="005E4B8B" w14:paraId="071724D1" w14:textId="77777777">
            <w:pPr>
              <w:keepNext/>
              <w:jc w:val="right"/>
              <w:rPr>
                <w:sz w:val="18"/>
                <w:szCs w:val="18"/>
              </w:rPr>
            </w:pPr>
          </w:p>
        </w:tc>
        <w:tc>
          <w:tcPr>
            <w:tcW w:w="1224" w:type="dxa"/>
          </w:tcPr>
          <w:p w:rsidRPr="00F91049" w:rsidR="005E4B8B" w:rsidP="005E4B8B" w:rsidRDefault="005E4B8B" w14:paraId="1DEC16C8" w14:textId="77777777">
            <w:pPr>
              <w:keepNext/>
              <w:jc w:val="right"/>
              <w:rPr>
                <w:b/>
                <w:sz w:val="18"/>
                <w:szCs w:val="18"/>
              </w:rPr>
            </w:pPr>
          </w:p>
        </w:tc>
      </w:tr>
      <w:tr w:rsidR="005E4B8B" w:rsidTr="006B29D2" w14:paraId="0BA89B48" w14:textId="77777777">
        <w:trPr>
          <w:jc w:val="center"/>
        </w:trPr>
        <w:tc>
          <w:tcPr>
            <w:tcW w:w="1795" w:type="dxa"/>
          </w:tcPr>
          <w:p w:rsidR="005E4B8B" w:rsidP="005E4B8B" w:rsidRDefault="005E4B8B" w14:paraId="651DA22D" w14:textId="3BDC193A">
            <w:pPr>
              <w:keepNext/>
              <w:rPr>
                <w:sz w:val="18"/>
                <w:szCs w:val="18"/>
              </w:rPr>
            </w:pPr>
            <w:r>
              <w:rPr>
                <w:sz w:val="18"/>
                <w:szCs w:val="18"/>
              </w:rPr>
              <w:t xml:space="preserve">  IPPS</w:t>
            </w:r>
          </w:p>
        </w:tc>
        <w:tc>
          <w:tcPr>
            <w:tcW w:w="1224" w:type="dxa"/>
          </w:tcPr>
          <w:p w:rsidRPr="00B62FDD" w:rsidR="005E4B8B" w:rsidP="005E4B8B" w:rsidRDefault="005E4B8B" w14:paraId="3CE37CAD" w14:textId="224B5E67">
            <w:pPr>
              <w:keepNext/>
              <w:jc w:val="right"/>
              <w:rPr>
                <w:sz w:val="18"/>
                <w:szCs w:val="18"/>
              </w:rPr>
            </w:pPr>
            <w:r>
              <w:rPr>
                <w:sz w:val="18"/>
                <w:szCs w:val="18"/>
              </w:rPr>
              <w:t>$11,275</w:t>
            </w:r>
          </w:p>
        </w:tc>
        <w:tc>
          <w:tcPr>
            <w:tcW w:w="1224" w:type="dxa"/>
          </w:tcPr>
          <w:p w:rsidRPr="00B62FDD" w:rsidR="005E4B8B" w:rsidP="005E4B8B" w:rsidRDefault="005E4B8B" w14:paraId="7E32DB00" w14:textId="66E382F4">
            <w:pPr>
              <w:keepNext/>
              <w:jc w:val="right"/>
              <w:rPr>
                <w:sz w:val="18"/>
                <w:szCs w:val="18"/>
              </w:rPr>
            </w:pPr>
            <w:r>
              <w:rPr>
                <w:sz w:val="18"/>
                <w:szCs w:val="18"/>
              </w:rPr>
              <w:t>+$11,275</w:t>
            </w:r>
          </w:p>
        </w:tc>
        <w:tc>
          <w:tcPr>
            <w:tcW w:w="1224" w:type="dxa"/>
          </w:tcPr>
          <w:p w:rsidRPr="00B62FDD" w:rsidR="005E4B8B" w:rsidP="005E4B8B" w:rsidRDefault="005E4B8B" w14:paraId="00088D42" w14:textId="732B2049">
            <w:pPr>
              <w:keepNext/>
              <w:jc w:val="right"/>
              <w:rPr>
                <w:sz w:val="18"/>
                <w:szCs w:val="18"/>
              </w:rPr>
            </w:pPr>
            <w:r>
              <w:rPr>
                <w:sz w:val="18"/>
                <w:szCs w:val="18"/>
              </w:rPr>
              <w:t>$11,275</w:t>
            </w:r>
          </w:p>
        </w:tc>
        <w:tc>
          <w:tcPr>
            <w:tcW w:w="1224" w:type="dxa"/>
          </w:tcPr>
          <w:p w:rsidRPr="00B62FDD" w:rsidR="005E4B8B" w:rsidP="005E4B8B" w:rsidRDefault="005E4B8B" w14:paraId="631FD300" w14:textId="588293DE">
            <w:pPr>
              <w:keepNext/>
              <w:jc w:val="right"/>
              <w:rPr>
                <w:sz w:val="18"/>
                <w:szCs w:val="18"/>
              </w:rPr>
            </w:pPr>
            <w:r>
              <w:rPr>
                <w:sz w:val="18"/>
                <w:szCs w:val="18"/>
              </w:rPr>
              <w:t>+$11,275</w:t>
            </w:r>
          </w:p>
        </w:tc>
        <w:tc>
          <w:tcPr>
            <w:tcW w:w="1224" w:type="dxa"/>
          </w:tcPr>
          <w:p w:rsidRPr="00B62FDD" w:rsidR="005E4B8B" w:rsidP="005E4B8B" w:rsidRDefault="005E4B8B" w14:paraId="56EE7F6A" w14:textId="388A943A">
            <w:pPr>
              <w:keepNext/>
              <w:jc w:val="right"/>
              <w:rPr>
                <w:sz w:val="18"/>
                <w:szCs w:val="18"/>
              </w:rPr>
            </w:pPr>
            <w:r>
              <w:rPr>
                <w:sz w:val="18"/>
                <w:szCs w:val="18"/>
              </w:rPr>
              <w:t>$11,275</w:t>
            </w:r>
          </w:p>
        </w:tc>
        <w:tc>
          <w:tcPr>
            <w:tcW w:w="1224" w:type="dxa"/>
          </w:tcPr>
          <w:p w:rsidRPr="00B62FDD" w:rsidR="005E4B8B" w:rsidP="005E4B8B" w:rsidRDefault="005E4B8B" w14:paraId="169AF9E0" w14:textId="376548EA">
            <w:pPr>
              <w:keepNext/>
              <w:jc w:val="right"/>
              <w:rPr>
                <w:sz w:val="18"/>
                <w:szCs w:val="18"/>
              </w:rPr>
            </w:pPr>
            <w:r>
              <w:rPr>
                <w:sz w:val="18"/>
                <w:szCs w:val="18"/>
              </w:rPr>
              <w:t>+$11,275</w:t>
            </w:r>
          </w:p>
        </w:tc>
        <w:tc>
          <w:tcPr>
            <w:tcW w:w="1224" w:type="dxa"/>
          </w:tcPr>
          <w:p w:rsidRPr="00B62FDD" w:rsidR="005E4B8B" w:rsidP="005E4B8B" w:rsidRDefault="005E4B8B" w14:paraId="5270BD39" w14:textId="720F0B2C">
            <w:pPr>
              <w:keepNext/>
              <w:jc w:val="right"/>
              <w:rPr>
                <w:sz w:val="18"/>
                <w:szCs w:val="18"/>
              </w:rPr>
            </w:pPr>
            <w:r>
              <w:rPr>
                <w:sz w:val="18"/>
                <w:szCs w:val="18"/>
              </w:rPr>
              <w:t>$11,275</w:t>
            </w:r>
          </w:p>
        </w:tc>
        <w:tc>
          <w:tcPr>
            <w:tcW w:w="1224" w:type="dxa"/>
          </w:tcPr>
          <w:p w:rsidRPr="00B62FDD" w:rsidR="005E4B8B" w:rsidP="005E4B8B" w:rsidRDefault="005E4B8B" w14:paraId="4A180C0C" w14:textId="462C7D30">
            <w:pPr>
              <w:keepNext/>
              <w:jc w:val="right"/>
              <w:rPr>
                <w:sz w:val="18"/>
                <w:szCs w:val="18"/>
              </w:rPr>
            </w:pPr>
            <w:r>
              <w:rPr>
                <w:sz w:val="18"/>
                <w:szCs w:val="18"/>
              </w:rPr>
              <w:t>+$11,275</w:t>
            </w:r>
          </w:p>
        </w:tc>
        <w:tc>
          <w:tcPr>
            <w:tcW w:w="1224" w:type="dxa"/>
          </w:tcPr>
          <w:p w:rsidRPr="00B62FDD" w:rsidR="005E4B8B" w:rsidP="005E4B8B" w:rsidRDefault="005E4B8B" w14:paraId="1793081F" w14:textId="09DA463A">
            <w:pPr>
              <w:keepNext/>
              <w:jc w:val="right"/>
              <w:rPr>
                <w:sz w:val="18"/>
                <w:szCs w:val="18"/>
              </w:rPr>
            </w:pPr>
            <w:r>
              <w:rPr>
                <w:sz w:val="18"/>
                <w:szCs w:val="18"/>
              </w:rPr>
              <w:t>$11,275</w:t>
            </w:r>
          </w:p>
        </w:tc>
        <w:tc>
          <w:tcPr>
            <w:tcW w:w="1224" w:type="dxa"/>
          </w:tcPr>
          <w:p w:rsidRPr="00F91049" w:rsidR="005E4B8B" w:rsidP="005E4B8B" w:rsidRDefault="005E4B8B" w14:paraId="7EAB45FB" w14:textId="15C4C8A9">
            <w:pPr>
              <w:keepNext/>
              <w:jc w:val="right"/>
              <w:rPr>
                <w:b/>
                <w:sz w:val="18"/>
                <w:szCs w:val="18"/>
              </w:rPr>
            </w:pPr>
            <w:r>
              <w:rPr>
                <w:sz w:val="18"/>
                <w:szCs w:val="18"/>
              </w:rPr>
              <w:t>+$11,275</w:t>
            </w:r>
          </w:p>
        </w:tc>
      </w:tr>
      <w:tr w:rsidR="005E4B8B" w:rsidTr="006B29D2" w14:paraId="5F2E7908" w14:textId="77777777">
        <w:trPr>
          <w:jc w:val="center"/>
        </w:trPr>
        <w:tc>
          <w:tcPr>
            <w:tcW w:w="1795" w:type="dxa"/>
          </w:tcPr>
          <w:p w:rsidR="005E4B8B" w:rsidP="005E4B8B" w:rsidRDefault="005E4B8B" w14:paraId="3987A8D4" w14:textId="05C08F21">
            <w:pPr>
              <w:keepNext/>
              <w:rPr>
                <w:sz w:val="18"/>
                <w:szCs w:val="18"/>
              </w:rPr>
            </w:pPr>
            <w:r>
              <w:rPr>
                <w:sz w:val="18"/>
                <w:szCs w:val="18"/>
              </w:rPr>
              <w:t xml:space="preserve">  Non-IPPS</w:t>
            </w:r>
          </w:p>
        </w:tc>
        <w:tc>
          <w:tcPr>
            <w:tcW w:w="1224" w:type="dxa"/>
          </w:tcPr>
          <w:p w:rsidRPr="00B62FDD" w:rsidR="005E4B8B" w:rsidP="005E4B8B" w:rsidRDefault="005E4B8B" w14:paraId="24649300" w14:textId="1EA7F951">
            <w:pPr>
              <w:keepNext/>
              <w:jc w:val="right"/>
              <w:rPr>
                <w:sz w:val="18"/>
                <w:szCs w:val="18"/>
              </w:rPr>
            </w:pPr>
            <w:r>
              <w:rPr>
                <w:sz w:val="18"/>
                <w:szCs w:val="18"/>
              </w:rPr>
              <w:t>$3,758</w:t>
            </w:r>
          </w:p>
        </w:tc>
        <w:tc>
          <w:tcPr>
            <w:tcW w:w="1224" w:type="dxa"/>
          </w:tcPr>
          <w:p w:rsidRPr="00B62FDD" w:rsidR="005E4B8B" w:rsidP="005E4B8B" w:rsidRDefault="005E4B8B" w14:paraId="41683381" w14:textId="62D120F8">
            <w:pPr>
              <w:keepNext/>
              <w:jc w:val="right"/>
              <w:rPr>
                <w:sz w:val="18"/>
                <w:szCs w:val="18"/>
              </w:rPr>
            </w:pPr>
            <w:r>
              <w:rPr>
                <w:sz w:val="18"/>
                <w:szCs w:val="18"/>
              </w:rPr>
              <w:t>+$3,758</w:t>
            </w:r>
          </w:p>
        </w:tc>
        <w:tc>
          <w:tcPr>
            <w:tcW w:w="1224" w:type="dxa"/>
          </w:tcPr>
          <w:p w:rsidRPr="00B62FDD" w:rsidR="005E4B8B" w:rsidP="005E4B8B" w:rsidRDefault="005E4B8B" w14:paraId="558CA0CC" w14:textId="246F9586">
            <w:pPr>
              <w:keepNext/>
              <w:jc w:val="right"/>
              <w:rPr>
                <w:sz w:val="18"/>
                <w:szCs w:val="18"/>
              </w:rPr>
            </w:pPr>
            <w:r>
              <w:rPr>
                <w:sz w:val="18"/>
                <w:szCs w:val="18"/>
              </w:rPr>
              <w:t>$3,758</w:t>
            </w:r>
          </w:p>
        </w:tc>
        <w:tc>
          <w:tcPr>
            <w:tcW w:w="1224" w:type="dxa"/>
          </w:tcPr>
          <w:p w:rsidRPr="00B62FDD" w:rsidR="005E4B8B" w:rsidP="005E4B8B" w:rsidRDefault="005E4B8B" w14:paraId="0F019026" w14:textId="67C80267">
            <w:pPr>
              <w:keepNext/>
              <w:jc w:val="right"/>
              <w:rPr>
                <w:sz w:val="18"/>
                <w:szCs w:val="18"/>
              </w:rPr>
            </w:pPr>
            <w:r>
              <w:rPr>
                <w:sz w:val="18"/>
                <w:szCs w:val="18"/>
              </w:rPr>
              <w:t>+$3,758</w:t>
            </w:r>
          </w:p>
        </w:tc>
        <w:tc>
          <w:tcPr>
            <w:tcW w:w="1224" w:type="dxa"/>
          </w:tcPr>
          <w:p w:rsidRPr="00B62FDD" w:rsidR="005E4B8B" w:rsidP="005E4B8B" w:rsidRDefault="005E4B8B" w14:paraId="4A03B3B5" w14:textId="43AB1CAA">
            <w:pPr>
              <w:keepNext/>
              <w:jc w:val="right"/>
              <w:rPr>
                <w:sz w:val="18"/>
                <w:szCs w:val="18"/>
              </w:rPr>
            </w:pPr>
            <w:r>
              <w:rPr>
                <w:sz w:val="18"/>
                <w:szCs w:val="18"/>
              </w:rPr>
              <w:t>$3,758</w:t>
            </w:r>
          </w:p>
        </w:tc>
        <w:tc>
          <w:tcPr>
            <w:tcW w:w="1224" w:type="dxa"/>
          </w:tcPr>
          <w:p w:rsidRPr="00B62FDD" w:rsidR="005E4B8B" w:rsidP="005E4B8B" w:rsidRDefault="005E4B8B" w14:paraId="0B11FF8C" w14:textId="16776F91">
            <w:pPr>
              <w:keepNext/>
              <w:jc w:val="right"/>
              <w:rPr>
                <w:sz w:val="18"/>
                <w:szCs w:val="18"/>
              </w:rPr>
            </w:pPr>
            <w:r>
              <w:rPr>
                <w:sz w:val="18"/>
                <w:szCs w:val="18"/>
              </w:rPr>
              <w:t>+$3,758</w:t>
            </w:r>
          </w:p>
        </w:tc>
        <w:tc>
          <w:tcPr>
            <w:tcW w:w="1224" w:type="dxa"/>
          </w:tcPr>
          <w:p w:rsidRPr="00B62FDD" w:rsidR="005E4B8B" w:rsidP="005E4B8B" w:rsidRDefault="005E4B8B" w14:paraId="4C855AB3" w14:textId="33CB6AFD">
            <w:pPr>
              <w:keepNext/>
              <w:jc w:val="right"/>
              <w:rPr>
                <w:sz w:val="18"/>
                <w:szCs w:val="18"/>
              </w:rPr>
            </w:pPr>
            <w:r>
              <w:rPr>
                <w:sz w:val="18"/>
                <w:szCs w:val="18"/>
              </w:rPr>
              <w:t>$3,758</w:t>
            </w:r>
          </w:p>
        </w:tc>
        <w:tc>
          <w:tcPr>
            <w:tcW w:w="1224" w:type="dxa"/>
          </w:tcPr>
          <w:p w:rsidRPr="00B62FDD" w:rsidR="005E4B8B" w:rsidP="005E4B8B" w:rsidRDefault="005E4B8B" w14:paraId="32F571C0" w14:textId="1DD42981">
            <w:pPr>
              <w:keepNext/>
              <w:jc w:val="right"/>
              <w:rPr>
                <w:sz w:val="18"/>
                <w:szCs w:val="18"/>
              </w:rPr>
            </w:pPr>
            <w:r>
              <w:rPr>
                <w:sz w:val="18"/>
                <w:szCs w:val="18"/>
              </w:rPr>
              <w:t>+$3,758</w:t>
            </w:r>
          </w:p>
        </w:tc>
        <w:tc>
          <w:tcPr>
            <w:tcW w:w="1224" w:type="dxa"/>
          </w:tcPr>
          <w:p w:rsidRPr="00B62FDD" w:rsidR="005E4B8B" w:rsidP="005E4B8B" w:rsidRDefault="005E4B8B" w14:paraId="0D199BBC" w14:textId="3952A79A">
            <w:pPr>
              <w:keepNext/>
              <w:jc w:val="right"/>
              <w:rPr>
                <w:sz w:val="18"/>
                <w:szCs w:val="18"/>
              </w:rPr>
            </w:pPr>
            <w:r>
              <w:rPr>
                <w:sz w:val="18"/>
                <w:szCs w:val="18"/>
              </w:rPr>
              <w:t>$3,758</w:t>
            </w:r>
          </w:p>
        </w:tc>
        <w:tc>
          <w:tcPr>
            <w:tcW w:w="1224" w:type="dxa"/>
          </w:tcPr>
          <w:p w:rsidRPr="00F91049" w:rsidR="005E4B8B" w:rsidP="005E4B8B" w:rsidRDefault="005E4B8B" w14:paraId="2A782BA1" w14:textId="32F49F3B">
            <w:pPr>
              <w:keepNext/>
              <w:jc w:val="right"/>
              <w:rPr>
                <w:b/>
                <w:sz w:val="18"/>
                <w:szCs w:val="18"/>
              </w:rPr>
            </w:pPr>
            <w:r>
              <w:rPr>
                <w:sz w:val="18"/>
                <w:szCs w:val="18"/>
              </w:rPr>
              <w:t>+$3,758</w:t>
            </w:r>
          </w:p>
        </w:tc>
      </w:tr>
      <w:tr w:rsidR="005E4B8B" w:rsidTr="006B29D2" w14:paraId="68E2E67F" w14:textId="77777777">
        <w:trPr>
          <w:jc w:val="center"/>
        </w:trPr>
        <w:tc>
          <w:tcPr>
            <w:tcW w:w="1795" w:type="dxa"/>
          </w:tcPr>
          <w:p w:rsidR="005E4B8B" w:rsidP="005E4B8B" w:rsidRDefault="005E4B8B" w14:paraId="481ADCEA" w14:textId="77777777">
            <w:pPr>
              <w:keepNext/>
              <w:rPr>
                <w:sz w:val="18"/>
                <w:szCs w:val="18"/>
              </w:rPr>
            </w:pPr>
            <w:r>
              <w:rPr>
                <w:sz w:val="18"/>
                <w:szCs w:val="18"/>
              </w:rPr>
              <w:t>Reporting eCQMs</w:t>
            </w:r>
          </w:p>
        </w:tc>
        <w:tc>
          <w:tcPr>
            <w:tcW w:w="1224" w:type="dxa"/>
          </w:tcPr>
          <w:p w:rsidRPr="00B62FDD" w:rsidR="005E4B8B" w:rsidP="005E4B8B" w:rsidRDefault="005E4B8B" w14:paraId="4999E485" w14:textId="77777777">
            <w:pPr>
              <w:keepNext/>
              <w:jc w:val="right"/>
              <w:rPr>
                <w:sz w:val="18"/>
                <w:szCs w:val="18"/>
              </w:rPr>
            </w:pPr>
          </w:p>
        </w:tc>
        <w:tc>
          <w:tcPr>
            <w:tcW w:w="1224" w:type="dxa"/>
          </w:tcPr>
          <w:p w:rsidRPr="00B62FDD" w:rsidR="005E4B8B" w:rsidP="005E4B8B" w:rsidRDefault="005E4B8B" w14:paraId="22216B89" w14:textId="77777777">
            <w:pPr>
              <w:keepNext/>
              <w:jc w:val="right"/>
              <w:rPr>
                <w:sz w:val="18"/>
                <w:szCs w:val="18"/>
              </w:rPr>
            </w:pPr>
          </w:p>
        </w:tc>
        <w:tc>
          <w:tcPr>
            <w:tcW w:w="1224" w:type="dxa"/>
          </w:tcPr>
          <w:p w:rsidRPr="00B62FDD" w:rsidR="005E4B8B" w:rsidP="005E4B8B" w:rsidRDefault="005E4B8B" w14:paraId="2FE0ACDE" w14:textId="77EEE057">
            <w:pPr>
              <w:keepNext/>
              <w:jc w:val="right"/>
              <w:rPr>
                <w:sz w:val="18"/>
                <w:szCs w:val="18"/>
              </w:rPr>
            </w:pPr>
          </w:p>
        </w:tc>
        <w:tc>
          <w:tcPr>
            <w:tcW w:w="1224" w:type="dxa"/>
          </w:tcPr>
          <w:p w:rsidRPr="00B62FDD" w:rsidR="005E4B8B" w:rsidP="005E4B8B" w:rsidRDefault="005E4B8B" w14:paraId="59547F5D" w14:textId="77777777">
            <w:pPr>
              <w:keepNext/>
              <w:jc w:val="right"/>
              <w:rPr>
                <w:sz w:val="18"/>
                <w:szCs w:val="18"/>
              </w:rPr>
            </w:pPr>
          </w:p>
        </w:tc>
        <w:tc>
          <w:tcPr>
            <w:tcW w:w="1224" w:type="dxa"/>
          </w:tcPr>
          <w:p w:rsidRPr="00B62FDD" w:rsidR="005E4B8B" w:rsidP="005E4B8B" w:rsidRDefault="005E4B8B" w14:paraId="19A6EDE7" w14:textId="77777777">
            <w:pPr>
              <w:keepNext/>
              <w:jc w:val="right"/>
              <w:rPr>
                <w:sz w:val="18"/>
                <w:szCs w:val="18"/>
              </w:rPr>
            </w:pPr>
          </w:p>
        </w:tc>
        <w:tc>
          <w:tcPr>
            <w:tcW w:w="1224" w:type="dxa"/>
          </w:tcPr>
          <w:p w:rsidRPr="00B62FDD" w:rsidR="005E4B8B" w:rsidP="005E4B8B" w:rsidRDefault="005E4B8B" w14:paraId="34016599" w14:textId="77777777">
            <w:pPr>
              <w:keepNext/>
              <w:jc w:val="right"/>
              <w:rPr>
                <w:sz w:val="18"/>
                <w:szCs w:val="18"/>
              </w:rPr>
            </w:pPr>
          </w:p>
        </w:tc>
        <w:tc>
          <w:tcPr>
            <w:tcW w:w="1224" w:type="dxa"/>
          </w:tcPr>
          <w:p w:rsidRPr="00B62FDD" w:rsidR="005E4B8B" w:rsidP="005E4B8B" w:rsidRDefault="005E4B8B" w14:paraId="34A37EA4" w14:textId="77777777">
            <w:pPr>
              <w:keepNext/>
              <w:jc w:val="right"/>
              <w:rPr>
                <w:sz w:val="18"/>
                <w:szCs w:val="18"/>
              </w:rPr>
            </w:pPr>
          </w:p>
        </w:tc>
        <w:tc>
          <w:tcPr>
            <w:tcW w:w="1224" w:type="dxa"/>
          </w:tcPr>
          <w:p w:rsidRPr="00B62FDD" w:rsidR="005E4B8B" w:rsidP="005E4B8B" w:rsidRDefault="005E4B8B" w14:paraId="7F3E2E2B" w14:textId="77777777">
            <w:pPr>
              <w:keepNext/>
              <w:jc w:val="right"/>
              <w:rPr>
                <w:sz w:val="18"/>
                <w:szCs w:val="18"/>
              </w:rPr>
            </w:pPr>
          </w:p>
        </w:tc>
        <w:tc>
          <w:tcPr>
            <w:tcW w:w="1224" w:type="dxa"/>
          </w:tcPr>
          <w:p w:rsidRPr="00B62FDD" w:rsidR="005E4B8B" w:rsidP="005E4B8B" w:rsidRDefault="005E4B8B" w14:paraId="0F7E2A99" w14:textId="77777777">
            <w:pPr>
              <w:keepNext/>
              <w:jc w:val="right"/>
              <w:rPr>
                <w:sz w:val="18"/>
                <w:szCs w:val="18"/>
              </w:rPr>
            </w:pPr>
          </w:p>
        </w:tc>
        <w:tc>
          <w:tcPr>
            <w:tcW w:w="1224" w:type="dxa"/>
          </w:tcPr>
          <w:p w:rsidRPr="00F91049" w:rsidR="005E4B8B" w:rsidP="005E4B8B" w:rsidRDefault="005E4B8B" w14:paraId="7634F689" w14:textId="77777777">
            <w:pPr>
              <w:keepNext/>
              <w:jc w:val="right"/>
              <w:rPr>
                <w:b/>
                <w:sz w:val="18"/>
                <w:szCs w:val="18"/>
              </w:rPr>
            </w:pPr>
          </w:p>
        </w:tc>
      </w:tr>
      <w:tr w:rsidR="005E4B8B" w:rsidTr="006B29D2" w14:paraId="468FA692" w14:textId="77777777">
        <w:trPr>
          <w:jc w:val="center"/>
        </w:trPr>
        <w:tc>
          <w:tcPr>
            <w:tcW w:w="1795" w:type="dxa"/>
          </w:tcPr>
          <w:p w:rsidR="005E4B8B" w:rsidP="005E4B8B" w:rsidRDefault="005E4B8B" w14:paraId="63B1725F" w14:textId="77777777">
            <w:pPr>
              <w:keepNext/>
              <w:rPr>
                <w:sz w:val="18"/>
                <w:szCs w:val="18"/>
              </w:rPr>
            </w:pPr>
            <w:r>
              <w:rPr>
                <w:sz w:val="18"/>
                <w:szCs w:val="18"/>
              </w:rPr>
              <w:t xml:space="preserve">  IPPS</w:t>
            </w:r>
          </w:p>
        </w:tc>
        <w:tc>
          <w:tcPr>
            <w:tcW w:w="1224" w:type="dxa"/>
            <w:vAlign w:val="center"/>
          </w:tcPr>
          <w:p w:rsidRPr="00B62FDD" w:rsidR="005E4B8B" w:rsidP="005E4B8B" w:rsidRDefault="005E4B8B" w14:paraId="297D975B" w14:textId="07858C08">
            <w:pPr>
              <w:keepNext/>
              <w:jc w:val="right"/>
              <w:rPr>
                <w:sz w:val="18"/>
                <w:szCs w:val="18"/>
              </w:rPr>
            </w:pPr>
            <w:r>
              <w:rPr>
                <w:color w:val="000000"/>
                <w:sz w:val="18"/>
                <w:szCs w:val="18"/>
              </w:rPr>
              <w:t>$180,400</w:t>
            </w:r>
          </w:p>
        </w:tc>
        <w:tc>
          <w:tcPr>
            <w:tcW w:w="1224" w:type="dxa"/>
          </w:tcPr>
          <w:p w:rsidR="005E4B8B" w:rsidP="005E4B8B" w:rsidRDefault="005E4B8B" w14:paraId="179FB355" w14:textId="34EAECEF">
            <w:pPr>
              <w:keepNext/>
              <w:jc w:val="right"/>
              <w:rPr>
                <w:color w:val="000000"/>
                <w:sz w:val="18"/>
                <w:szCs w:val="18"/>
              </w:rPr>
            </w:pPr>
            <w:r>
              <w:rPr>
                <w:color w:val="000000"/>
                <w:sz w:val="18"/>
                <w:szCs w:val="18"/>
              </w:rPr>
              <w:t>0</w:t>
            </w:r>
          </w:p>
        </w:tc>
        <w:tc>
          <w:tcPr>
            <w:tcW w:w="1224" w:type="dxa"/>
            <w:vAlign w:val="center"/>
          </w:tcPr>
          <w:p w:rsidRPr="00B62FDD" w:rsidR="005E4B8B" w:rsidP="005E4B8B" w:rsidRDefault="005E4B8B" w14:paraId="522446AA" w14:textId="2959BA84">
            <w:pPr>
              <w:keepNext/>
              <w:jc w:val="right"/>
              <w:rPr>
                <w:sz w:val="18"/>
                <w:szCs w:val="18"/>
              </w:rPr>
            </w:pPr>
            <w:r>
              <w:rPr>
                <w:color w:val="000000"/>
                <w:sz w:val="18"/>
                <w:szCs w:val="18"/>
              </w:rPr>
              <w:t>$270,600</w:t>
            </w:r>
          </w:p>
        </w:tc>
        <w:tc>
          <w:tcPr>
            <w:tcW w:w="1224" w:type="dxa"/>
            <w:vAlign w:val="center"/>
          </w:tcPr>
          <w:p w:rsidRPr="00B62FDD" w:rsidR="005E4B8B" w:rsidP="005E4B8B" w:rsidRDefault="005E4B8B" w14:paraId="54B7C1F8" w14:textId="725528DA">
            <w:pPr>
              <w:keepNext/>
              <w:jc w:val="right"/>
              <w:rPr>
                <w:sz w:val="18"/>
                <w:szCs w:val="18"/>
              </w:rPr>
            </w:pPr>
            <w:r>
              <w:rPr>
                <w:color w:val="000000"/>
                <w:sz w:val="18"/>
                <w:szCs w:val="18"/>
              </w:rPr>
              <w:t>0</w:t>
            </w:r>
          </w:p>
        </w:tc>
        <w:tc>
          <w:tcPr>
            <w:tcW w:w="1224" w:type="dxa"/>
            <w:vAlign w:val="center"/>
          </w:tcPr>
          <w:p w:rsidRPr="00B62FDD" w:rsidR="005E4B8B" w:rsidP="005E4B8B" w:rsidRDefault="005E4B8B" w14:paraId="28993B9C" w14:textId="480D174D">
            <w:pPr>
              <w:keepNext/>
              <w:jc w:val="right"/>
              <w:rPr>
                <w:sz w:val="18"/>
                <w:szCs w:val="18"/>
              </w:rPr>
            </w:pPr>
            <w:r>
              <w:rPr>
                <w:color w:val="000000"/>
                <w:sz w:val="18"/>
                <w:szCs w:val="18"/>
              </w:rPr>
              <w:t>$360,800</w:t>
            </w:r>
          </w:p>
        </w:tc>
        <w:tc>
          <w:tcPr>
            <w:tcW w:w="1224" w:type="dxa"/>
            <w:vAlign w:val="center"/>
          </w:tcPr>
          <w:p w:rsidRPr="00B62FDD" w:rsidR="005E4B8B" w:rsidP="005E4B8B" w:rsidRDefault="005E4B8B" w14:paraId="19909475" w14:textId="3943B239">
            <w:pPr>
              <w:keepNext/>
              <w:jc w:val="right"/>
              <w:rPr>
                <w:sz w:val="18"/>
                <w:szCs w:val="18"/>
              </w:rPr>
            </w:pPr>
            <w:r>
              <w:rPr>
                <w:color w:val="000000"/>
                <w:sz w:val="18"/>
                <w:szCs w:val="18"/>
              </w:rPr>
              <w:t>0</w:t>
            </w:r>
          </w:p>
        </w:tc>
        <w:tc>
          <w:tcPr>
            <w:tcW w:w="1224" w:type="dxa"/>
            <w:vAlign w:val="center"/>
          </w:tcPr>
          <w:p w:rsidRPr="00B62FDD" w:rsidR="005E4B8B" w:rsidP="005E4B8B" w:rsidRDefault="005E4B8B" w14:paraId="5A9C1C9A" w14:textId="751918F5">
            <w:pPr>
              <w:keepNext/>
              <w:jc w:val="right"/>
              <w:rPr>
                <w:sz w:val="18"/>
                <w:szCs w:val="18"/>
              </w:rPr>
            </w:pPr>
            <w:r>
              <w:rPr>
                <w:color w:val="000000"/>
                <w:sz w:val="18"/>
                <w:szCs w:val="18"/>
              </w:rPr>
              <w:t>$360,800</w:t>
            </w:r>
          </w:p>
        </w:tc>
        <w:tc>
          <w:tcPr>
            <w:tcW w:w="1224" w:type="dxa"/>
            <w:vAlign w:val="center"/>
          </w:tcPr>
          <w:p w:rsidRPr="00B62FDD" w:rsidR="005E4B8B" w:rsidP="005E4B8B" w:rsidRDefault="005E4B8B" w14:paraId="32022074" w14:textId="5EDF708E">
            <w:pPr>
              <w:keepNext/>
              <w:jc w:val="right"/>
              <w:rPr>
                <w:sz w:val="18"/>
                <w:szCs w:val="18"/>
              </w:rPr>
            </w:pPr>
            <w:r>
              <w:rPr>
                <w:color w:val="000000"/>
                <w:sz w:val="18"/>
                <w:szCs w:val="18"/>
              </w:rPr>
              <w:t>0</w:t>
            </w:r>
          </w:p>
        </w:tc>
        <w:tc>
          <w:tcPr>
            <w:tcW w:w="1224" w:type="dxa"/>
            <w:vAlign w:val="center"/>
          </w:tcPr>
          <w:p w:rsidRPr="00B62FDD" w:rsidR="005E4B8B" w:rsidP="005E4B8B" w:rsidRDefault="005E4B8B" w14:paraId="16A3DA2F" w14:textId="3CEDD3AC">
            <w:pPr>
              <w:keepNext/>
              <w:jc w:val="right"/>
              <w:rPr>
                <w:sz w:val="18"/>
                <w:szCs w:val="18"/>
              </w:rPr>
            </w:pPr>
            <w:r>
              <w:rPr>
                <w:color w:val="000000"/>
                <w:sz w:val="18"/>
                <w:szCs w:val="18"/>
              </w:rPr>
              <w:t>$360,800</w:t>
            </w:r>
          </w:p>
        </w:tc>
        <w:tc>
          <w:tcPr>
            <w:tcW w:w="1224" w:type="dxa"/>
            <w:vAlign w:val="center"/>
          </w:tcPr>
          <w:p w:rsidRPr="00F91049" w:rsidR="005E4B8B" w:rsidP="005E4B8B" w:rsidRDefault="005E4B8B" w14:paraId="26F600F6" w14:textId="0ADE5065">
            <w:pPr>
              <w:keepNext/>
              <w:jc w:val="right"/>
              <w:rPr>
                <w:b/>
                <w:sz w:val="18"/>
                <w:szCs w:val="18"/>
              </w:rPr>
            </w:pPr>
            <w:r>
              <w:rPr>
                <w:color w:val="000000"/>
                <w:sz w:val="18"/>
                <w:szCs w:val="18"/>
              </w:rPr>
              <w:t>0</w:t>
            </w:r>
          </w:p>
        </w:tc>
      </w:tr>
      <w:tr w:rsidR="005E4B8B" w:rsidTr="006B29D2" w14:paraId="76DC19F0" w14:textId="77777777">
        <w:trPr>
          <w:jc w:val="center"/>
        </w:trPr>
        <w:tc>
          <w:tcPr>
            <w:tcW w:w="1795" w:type="dxa"/>
          </w:tcPr>
          <w:p w:rsidR="005E4B8B" w:rsidP="005E4B8B" w:rsidRDefault="005E4B8B" w14:paraId="0FF61AA4" w14:textId="77777777">
            <w:pPr>
              <w:keepNext/>
              <w:rPr>
                <w:sz w:val="18"/>
                <w:szCs w:val="18"/>
              </w:rPr>
            </w:pPr>
            <w:r>
              <w:rPr>
                <w:sz w:val="18"/>
                <w:szCs w:val="18"/>
              </w:rPr>
              <w:t xml:space="preserve">  Non-IPPS</w:t>
            </w:r>
          </w:p>
        </w:tc>
        <w:tc>
          <w:tcPr>
            <w:tcW w:w="1224" w:type="dxa"/>
            <w:vAlign w:val="center"/>
          </w:tcPr>
          <w:p w:rsidRPr="00B62FDD" w:rsidR="005E4B8B" w:rsidP="005E4B8B" w:rsidRDefault="005E4B8B" w14:paraId="6F68B2C2" w14:textId="0DBEDD2E">
            <w:pPr>
              <w:keepNext/>
              <w:jc w:val="right"/>
              <w:rPr>
                <w:sz w:val="18"/>
                <w:szCs w:val="18"/>
              </w:rPr>
            </w:pPr>
            <w:r>
              <w:rPr>
                <w:color w:val="000000"/>
                <w:sz w:val="18"/>
                <w:szCs w:val="18"/>
              </w:rPr>
              <w:t>$60,133</w:t>
            </w:r>
          </w:p>
        </w:tc>
        <w:tc>
          <w:tcPr>
            <w:tcW w:w="1224" w:type="dxa"/>
          </w:tcPr>
          <w:p w:rsidR="005E4B8B" w:rsidP="005E4B8B" w:rsidRDefault="005E4B8B" w14:paraId="47907C9E" w14:textId="3390671D">
            <w:pPr>
              <w:keepNext/>
              <w:jc w:val="right"/>
              <w:rPr>
                <w:color w:val="000000"/>
                <w:sz w:val="18"/>
                <w:szCs w:val="18"/>
              </w:rPr>
            </w:pPr>
            <w:r>
              <w:rPr>
                <w:color w:val="000000"/>
                <w:sz w:val="18"/>
                <w:szCs w:val="18"/>
              </w:rPr>
              <w:t>0</w:t>
            </w:r>
          </w:p>
        </w:tc>
        <w:tc>
          <w:tcPr>
            <w:tcW w:w="1224" w:type="dxa"/>
            <w:vAlign w:val="center"/>
          </w:tcPr>
          <w:p w:rsidRPr="00B62FDD" w:rsidR="005E4B8B" w:rsidP="005E4B8B" w:rsidRDefault="005E4B8B" w14:paraId="1E9EAAA0" w14:textId="6E37E0CF">
            <w:pPr>
              <w:keepNext/>
              <w:jc w:val="right"/>
              <w:rPr>
                <w:sz w:val="18"/>
                <w:szCs w:val="18"/>
              </w:rPr>
            </w:pPr>
            <w:r>
              <w:rPr>
                <w:color w:val="000000"/>
                <w:sz w:val="18"/>
                <w:szCs w:val="18"/>
              </w:rPr>
              <w:t>$90,200</w:t>
            </w:r>
          </w:p>
        </w:tc>
        <w:tc>
          <w:tcPr>
            <w:tcW w:w="1224" w:type="dxa"/>
            <w:vAlign w:val="center"/>
          </w:tcPr>
          <w:p w:rsidRPr="00B62FDD" w:rsidR="005E4B8B" w:rsidP="005E4B8B" w:rsidRDefault="005E4B8B" w14:paraId="48047033" w14:textId="70B860C1">
            <w:pPr>
              <w:keepNext/>
              <w:jc w:val="right"/>
              <w:rPr>
                <w:sz w:val="18"/>
                <w:szCs w:val="18"/>
              </w:rPr>
            </w:pPr>
            <w:r>
              <w:rPr>
                <w:color w:val="000000"/>
                <w:sz w:val="18"/>
                <w:szCs w:val="18"/>
              </w:rPr>
              <w:t>0</w:t>
            </w:r>
          </w:p>
        </w:tc>
        <w:tc>
          <w:tcPr>
            <w:tcW w:w="1224" w:type="dxa"/>
            <w:vAlign w:val="center"/>
          </w:tcPr>
          <w:p w:rsidRPr="00B62FDD" w:rsidR="005E4B8B" w:rsidP="005E4B8B" w:rsidRDefault="005E4B8B" w14:paraId="6D513795" w14:textId="6C64BA2E">
            <w:pPr>
              <w:keepNext/>
              <w:jc w:val="right"/>
              <w:rPr>
                <w:sz w:val="18"/>
                <w:szCs w:val="18"/>
              </w:rPr>
            </w:pPr>
            <w:r>
              <w:rPr>
                <w:color w:val="000000"/>
                <w:sz w:val="18"/>
                <w:szCs w:val="18"/>
              </w:rPr>
              <w:t>$120,267</w:t>
            </w:r>
          </w:p>
        </w:tc>
        <w:tc>
          <w:tcPr>
            <w:tcW w:w="1224" w:type="dxa"/>
            <w:vAlign w:val="center"/>
          </w:tcPr>
          <w:p w:rsidRPr="00B62FDD" w:rsidR="005E4B8B" w:rsidP="005E4B8B" w:rsidRDefault="005E4B8B" w14:paraId="5FCE2DE9" w14:textId="6F477078">
            <w:pPr>
              <w:keepNext/>
              <w:jc w:val="right"/>
              <w:rPr>
                <w:sz w:val="18"/>
                <w:szCs w:val="18"/>
              </w:rPr>
            </w:pPr>
            <w:r>
              <w:rPr>
                <w:color w:val="000000"/>
                <w:sz w:val="18"/>
                <w:szCs w:val="18"/>
              </w:rPr>
              <w:t>0</w:t>
            </w:r>
          </w:p>
        </w:tc>
        <w:tc>
          <w:tcPr>
            <w:tcW w:w="1224" w:type="dxa"/>
            <w:vAlign w:val="center"/>
          </w:tcPr>
          <w:p w:rsidRPr="00B62FDD" w:rsidR="005E4B8B" w:rsidP="005E4B8B" w:rsidRDefault="005E4B8B" w14:paraId="03C43B4F" w14:textId="22B28BE1">
            <w:pPr>
              <w:keepNext/>
              <w:jc w:val="right"/>
              <w:rPr>
                <w:sz w:val="18"/>
                <w:szCs w:val="18"/>
              </w:rPr>
            </w:pPr>
            <w:r>
              <w:rPr>
                <w:color w:val="000000"/>
                <w:sz w:val="18"/>
                <w:szCs w:val="18"/>
              </w:rPr>
              <w:t>$120,267</w:t>
            </w:r>
          </w:p>
        </w:tc>
        <w:tc>
          <w:tcPr>
            <w:tcW w:w="1224" w:type="dxa"/>
            <w:vAlign w:val="center"/>
          </w:tcPr>
          <w:p w:rsidRPr="00B62FDD" w:rsidR="005E4B8B" w:rsidP="005E4B8B" w:rsidRDefault="005E4B8B" w14:paraId="1A23FC40" w14:textId="36ACF9F3">
            <w:pPr>
              <w:keepNext/>
              <w:jc w:val="right"/>
              <w:rPr>
                <w:sz w:val="18"/>
                <w:szCs w:val="18"/>
              </w:rPr>
            </w:pPr>
            <w:r>
              <w:rPr>
                <w:color w:val="000000"/>
                <w:sz w:val="18"/>
                <w:szCs w:val="18"/>
              </w:rPr>
              <w:t>0</w:t>
            </w:r>
          </w:p>
        </w:tc>
        <w:tc>
          <w:tcPr>
            <w:tcW w:w="1224" w:type="dxa"/>
            <w:vAlign w:val="center"/>
          </w:tcPr>
          <w:p w:rsidRPr="00B62FDD" w:rsidR="005E4B8B" w:rsidP="005E4B8B" w:rsidRDefault="005E4B8B" w14:paraId="7190DFB7" w14:textId="24FDB67F">
            <w:pPr>
              <w:keepNext/>
              <w:jc w:val="right"/>
              <w:rPr>
                <w:sz w:val="18"/>
                <w:szCs w:val="18"/>
              </w:rPr>
            </w:pPr>
            <w:r>
              <w:rPr>
                <w:color w:val="000000"/>
                <w:sz w:val="18"/>
                <w:szCs w:val="18"/>
              </w:rPr>
              <w:t>$120,267</w:t>
            </w:r>
          </w:p>
        </w:tc>
        <w:tc>
          <w:tcPr>
            <w:tcW w:w="1224" w:type="dxa"/>
            <w:vAlign w:val="center"/>
          </w:tcPr>
          <w:p w:rsidRPr="00F91049" w:rsidR="005E4B8B" w:rsidP="005E4B8B" w:rsidRDefault="005E4B8B" w14:paraId="5DE35FB9" w14:textId="344EEA19">
            <w:pPr>
              <w:keepNext/>
              <w:jc w:val="right"/>
              <w:rPr>
                <w:b/>
                <w:sz w:val="18"/>
                <w:szCs w:val="18"/>
              </w:rPr>
            </w:pPr>
            <w:r>
              <w:rPr>
                <w:color w:val="000000"/>
                <w:sz w:val="18"/>
                <w:szCs w:val="18"/>
              </w:rPr>
              <w:t>0</w:t>
            </w:r>
          </w:p>
        </w:tc>
      </w:tr>
      <w:tr w:rsidR="003413B4" w:rsidTr="006B29D2" w14:paraId="60182704" w14:textId="77777777">
        <w:trPr>
          <w:jc w:val="center"/>
        </w:trPr>
        <w:tc>
          <w:tcPr>
            <w:tcW w:w="1795" w:type="dxa"/>
          </w:tcPr>
          <w:p w:rsidR="003413B4" w:rsidP="003413B4" w:rsidRDefault="003413B4" w14:paraId="74DC154E" w14:textId="77777777">
            <w:pPr>
              <w:keepNext/>
              <w:rPr>
                <w:sz w:val="18"/>
                <w:szCs w:val="18"/>
              </w:rPr>
            </w:pPr>
            <w:r w:rsidRPr="00E7501F">
              <w:rPr>
                <w:sz w:val="20"/>
                <w:szCs w:val="20"/>
              </w:rPr>
              <w:t>Population and sampling for the ongoing measure sets</w:t>
            </w:r>
          </w:p>
        </w:tc>
        <w:tc>
          <w:tcPr>
            <w:tcW w:w="1224" w:type="dxa"/>
          </w:tcPr>
          <w:p w:rsidRPr="003413B4" w:rsidR="003413B4" w:rsidP="003413B4" w:rsidRDefault="003413B4" w14:paraId="3A2A3AC3" w14:textId="52779141">
            <w:pPr>
              <w:keepNext/>
              <w:jc w:val="right"/>
              <w:rPr>
                <w:sz w:val="18"/>
                <w:szCs w:val="18"/>
              </w:rPr>
            </w:pPr>
            <w:r w:rsidRPr="006B29D2">
              <w:rPr>
                <w:sz w:val="18"/>
                <w:szCs w:val="18"/>
              </w:rPr>
              <w:t>$721,600</w:t>
            </w:r>
          </w:p>
        </w:tc>
        <w:tc>
          <w:tcPr>
            <w:tcW w:w="1224" w:type="dxa"/>
          </w:tcPr>
          <w:p w:rsidRPr="006B29D2" w:rsidR="003413B4" w:rsidP="003413B4" w:rsidRDefault="003413B4" w14:paraId="11E81773" w14:textId="4432D395">
            <w:pPr>
              <w:keepNext/>
              <w:jc w:val="right"/>
              <w:rPr>
                <w:sz w:val="18"/>
                <w:szCs w:val="18"/>
              </w:rPr>
            </w:pPr>
            <w:r>
              <w:rPr>
                <w:sz w:val="18"/>
                <w:szCs w:val="18"/>
              </w:rPr>
              <w:t>0</w:t>
            </w:r>
          </w:p>
        </w:tc>
        <w:tc>
          <w:tcPr>
            <w:tcW w:w="1224" w:type="dxa"/>
          </w:tcPr>
          <w:p w:rsidRPr="003413B4" w:rsidR="003413B4" w:rsidP="003413B4" w:rsidRDefault="003413B4" w14:paraId="011D1433" w14:textId="500C5217">
            <w:pPr>
              <w:keepNext/>
              <w:jc w:val="right"/>
              <w:rPr>
                <w:sz w:val="18"/>
                <w:szCs w:val="18"/>
              </w:rPr>
            </w:pPr>
            <w:r w:rsidRPr="006B29D2">
              <w:rPr>
                <w:sz w:val="18"/>
                <w:szCs w:val="18"/>
              </w:rPr>
              <w:t>$721,600</w:t>
            </w:r>
          </w:p>
        </w:tc>
        <w:tc>
          <w:tcPr>
            <w:tcW w:w="1224" w:type="dxa"/>
          </w:tcPr>
          <w:p w:rsidRPr="004E25F8" w:rsidR="003413B4" w:rsidP="003413B4" w:rsidRDefault="003413B4" w14:paraId="539C9555" w14:textId="03B61047">
            <w:pPr>
              <w:keepNext/>
              <w:jc w:val="right"/>
              <w:rPr>
                <w:sz w:val="18"/>
                <w:szCs w:val="18"/>
              </w:rPr>
            </w:pPr>
            <w:r>
              <w:rPr>
                <w:sz w:val="18"/>
                <w:szCs w:val="18"/>
              </w:rPr>
              <w:t>0</w:t>
            </w:r>
          </w:p>
        </w:tc>
        <w:tc>
          <w:tcPr>
            <w:tcW w:w="1224" w:type="dxa"/>
          </w:tcPr>
          <w:p w:rsidRPr="003413B4" w:rsidR="003413B4" w:rsidP="003413B4" w:rsidRDefault="003413B4" w14:paraId="3919CF8C" w14:textId="7A9B380D">
            <w:pPr>
              <w:keepNext/>
              <w:jc w:val="right"/>
              <w:rPr>
                <w:sz w:val="18"/>
                <w:szCs w:val="18"/>
              </w:rPr>
            </w:pPr>
            <w:r w:rsidRPr="006B29D2">
              <w:rPr>
                <w:sz w:val="18"/>
                <w:szCs w:val="18"/>
              </w:rPr>
              <w:t>$721,600</w:t>
            </w:r>
          </w:p>
        </w:tc>
        <w:tc>
          <w:tcPr>
            <w:tcW w:w="1224" w:type="dxa"/>
          </w:tcPr>
          <w:p w:rsidRPr="004E25F8" w:rsidR="003413B4" w:rsidP="003413B4" w:rsidRDefault="003413B4" w14:paraId="2E3C01DB" w14:textId="2FC236C5">
            <w:pPr>
              <w:keepNext/>
              <w:jc w:val="right"/>
              <w:rPr>
                <w:sz w:val="18"/>
                <w:szCs w:val="18"/>
              </w:rPr>
            </w:pPr>
            <w:r>
              <w:rPr>
                <w:sz w:val="18"/>
                <w:szCs w:val="18"/>
              </w:rPr>
              <w:t>0</w:t>
            </w:r>
          </w:p>
        </w:tc>
        <w:tc>
          <w:tcPr>
            <w:tcW w:w="1224" w:type="dxa"/>
          </w:tcPr>
          <w:p w:rsidRPr="003413B4" w:rsidR="003413B4" w:rsidP="003413B4" w:rsidRDefault="003413B4" w14:paraId="4F1FF9C9" w14:textId="48BBFAB5">
            <w:pPr>
              <w:keepNext/>
              <w:jc w:val="right"/>
              <w:rPr>
                <w:sz w:val="18"/>
                <w:szCs w:val="18"/>
              </w:rPr>
            </w:pPr>
            <w:r w:rsidRPr="006B29D2">
              <w:rPr>
                <w:sz w:val="18"/>
                <w:szCs w:val="18"/>
              </w:rPr>
              <w:t>$721,600</w:t>
            </w:r>
          </w:p>
        </w:tc>
        <w:tc>
          <w:tcPr>
            <w:tcW w:w="1224" w:type="dxa"/>
          </w:tcPr>
          <w:p w:rsidRPr="00B62FDD" w:rsidR="003413B4" w:rsidP="003413B4" w:rsidRDefault="003413B4" w14:paraId="18BE7BF3" w14:textId="6E8DD51B">
            <w:pPr>
              <w:keepNext/>
              <w:jc w:val="right"/>
              <w:rPr>
                <w:sz w:val="18"/>
                <w:szCs w:val="18"/>
              </w:rPr>
            </w:pPr>
            <w:r>
              <w:rPr>
                <w:sz w:val="18"/>
                <w:szCs w:val="18"/>
              </w:rPr>
              <w:t>0</w:t>
            </w:r>
          </w:p>
        </w:tc>
        <w:tc>
          <w:tcPr>
            <w:tcW w:w="1224" w:type="dxa"/>
          </w:tcPr>
          <w:p w:rsidRPr="00B62FDD" w:rsidR="003413B4" w:rsidP="003413B4" w:rsidRDefault="003413B4" w14:paraId="5EA5CA47" w14:textId="52356777">
            <w:pPr>
              <w:keepNext/>
              <w:jc w:val="right"/>
              <w:rPr>
                <w:sz w:val="18"/>
                <w:szCs w:val="18"/>
              </w:rPr>
            </w:pPr>
            <w:r w:rsidRPr="00DC3BED">
              <w:rPr>
                <w:sz w:val="18"/>
                <w:szCs w:val="18"/>
              </w:rPr>
              <w:t>$721,600</w:t>
            </w:r>
          </w:p>
        </w:tc>
        <w:tc>
          <w:tcPr>
            <w:tcW w:w="1224" w:type="dxa"/>
          </w:tcPr>
          <w:p w:rsidRPr="00F91049" w:rsidR="003413B4" w:rsidP="003413B4" w:rsidRDefault="003413B4" w14:paraId="194DFE0E" w14:textId="65CF2768">
            <w:pPr>
              <w:keepNext/>
              <w:jc w:val="right"/>
              <w:rPr>
                <w:b/>
                <w:sz w:val="18"/>
                <w:szCs w:val="18"/>
              </w:rPr>
            </w:pPr>
            <w:r>
              <w:rPr>
                <w:sz w:val="18"/>
                <w:szCs w:val="18"/>
              </w:rPr>
              <w:t>0</w:t>
            </w:r>
          </w:p>
        </w:tc>
      </w:tr>
      <w:tr w:rsidR="003413B4" w:rsidTr="006B29D2" w14:paraId="43FB6CC2" w14:textId="77777777">
        <w:trPr>
          <w:jc w:val="center"/>
        </w:trPr>
        <w:tc>
          <w:tcPr>
            <w:tcW w:w="1795" w:type="dxa"/>
          </w:tcPr>
          <w:p w:rsidR="003413B4" w:rsidP="003413B4" w:rsidRDefault="003413B4" w14:paraId="199DACAE" w14:textId="77777777">
            <w:pPr>
              <w:keepNext/>
              <w:rPr>
                <w:sz w:val="18"/>
                <w:szCs w:val="18"/>
              </w:rPr>
            </w:pPr>
            <w:r w:rsidRPr="00E7501F">
              <w:rPr>
                <w:sz w:val="20"/>
                <w:szCs w:val="20"/>
              </w:rPr>
              <w:t xml:space="preserve">Review reports for claims-based measure sets </w:t>
            </w:r>
          </w:p>
        </w:tc>
        <w:tc>
          <w:tcPr>
            <w:tcW w:w="1224" w:type="dxa"/>
          </w:tcPr>
          <w:p w:rsidRPr="003413B4" w:rsidR="003413B4" w:rsidP="003413B4" w:rsidRDefault="003413B4" w14:paraId="50F65C16" w14:textId="57279F31">
            <w:pPr>
              <w:keepNext/>
              <w:jc w:val="right"/>
              <w:rPr>
                <w:sz w:val="18"/>
                <w:szCs w:val="18"/>
              </w:rPr>
            </w:pPr>
            <w:r w:rsidRPr="006B29D2">
              <w:rPr>
                <w:sz w:val="18"/>
                <w:szCs w:val="18"/>
              </w:rPr>
              <w:t>$721,600</w:t>
            </w:r>
          </w:p>
        </w:tc>
        <w:tc>
          <w:tcPr>
            <w:tcW w:w="1224" w:type="dxa"/>
          </w:tcPr>
          <w:p w:rsidRPr="006B29D2" w:rsidR="003413B4" w:rsidP="003413B4" w:rsidRDefault="003413B4" w14:paraId="67A0F7CF" w14:textId="6CEBDBB6">
            <w:pPr>
              <w:keepNext/>
              <w:jc w:val="right"/>
              <w:rPr>
                <w:sz w:val="18"/>
                <w:szCs w:val="18"/>
              </w:rPr>
            </w:pPr>
            <w:r>
              <w:rPr>
                <w:sz w:val="18"/>
                <w:szCs w:val="18"/>
              </w:rPr>
              <w:t>0</w:t>
            </w:r>
          </w:p>
        </w:tc>
        <w:tc>
          <w:tcPr>
            <w:tcW w:w="1224" w:type="dxa"/>
          </w:tcPr>
          <w:p w:rsidRPr="003413B4" w:rsidR="003413B4" w:rsidP="003413B4" w:rsidRDefault="003413B4" w14:paraId="16379FC5" w14:textId="2612EF8C">
            <w:pPr>
              <w:keepNext/>
              <w:jc w:val="right"/>
              <w:rPr>
                <w:sz w:val="18"/>
                <w:szCs w:val="18"/>
              </w:rPr>
            </w:pPr>
            <w:r w:rsidRPr="006B29D2">
              <w:rPr>
                <w:sz w:val="18"/>
                <w:szCs w:val="18"/>
              </w:rPr>
              <w:t>$721,600</w:t>
            </w:r>
          </w:p>
        </w:tc>
        <w:tc>
          <w:tcPr>
            <w:tcW w:w="1224" w:type="dxa"/>
          </w:tcPr>
          <w:p w:rsidRPr="004E25F8" w:rsidR="003413B4" w:rsidP="003413B4" w:rsidRDefault="003413B4" w14:paraId="6EF911FE" w14:textId="3F7C920B">
            <w:pPr>
              <w:keepNext/>
              <w:jc w:val="right"/>
              <w:rPr>
                <w:sz w:val="18"/>
                <w:szCs w:val="18"/>
              </w:rPr>
            </w:pPr>
            <w:r>
              <w:rPr>
                <w:sz w:val="18"/>
                <w:szCs w:val="18"/>
              </w:rPr>
              <w:t>0</w:t>
            </w:r>
          </w:p>
        </w:tc>
        <w:tc>
          <w:tcPr>
            <w:tcW w:w="1224" w:type="dxa"/>
          </w:tcPr>
          <w:p w:rsidRPr="003413B4" w:rsidR="003413B4" w:rsidP="003413B4" w:rsidRDefault="003413B4" w14:paraId="64343DC6" w14:textId="28FB9513">
            <w:pPr>
              <w:keepNext/>
              <w:jc w:val="right"/>
              <w:rPr>
                <w:sz w:val="18"/>
                <w:szCs w:val="18"/>
              </w:rPr>
            </w:pPr>
            <w:r w:rsidRPr="006B29D2">
              <w:rPr>
                <w:sz w:val="18"/>
                <w:szCs w:val="18"/>
              </w:rPr>
              <w:t>$721,600</w:t>
            </w:r>
          </w:p>
        </w:tc>
        <w:tc>
          <w:tcPr>
            <w:tcW w:w="1224" w:type="dxa"/>
          </w:tcPr>
          <w:p w:rsidRPr="004E25F8" w:rsidR="003413B4" w:rsidP="003413B4" w:rsidRDefault="003413B4" w14:paraId="4332C28D" w14:textId="5692D504">
            <w:pPr>
              <w:keepNext/>
              <w:jc w:val="right"/>
              <w:rPr>
                <w:sz w:val="18"/>
                <w:szCs w:val="18"/>
              </w:rPr>
            </w:pPr>
            <w:r>
              <w:rPr>
                <w:sz w:val="18"/>
                <w:szCs w:val="18"/>
              </w:rPr>
              <w:t>0</w:t>
            </w:r>
          </w:p>
        </w:tc>
        <w:tc>
          <w:tcPr>
            <w:tcW w:w="1224" w:type="dxa"/>
          </w:tcPr>
          <w:p w:rsidRPr="003413B4" w:rsidR="003413B4" w:rsidP="003413B4" w:rsidRDefault="003413B4" w14:paraId="0D5E6B1A" w14:textId="5A02CF7F">
            <w:pPr>
              <w:keepNext/>
              <w:jc w:val="right"/>
              <w:rPr>
                <w:sz w:val="18"/>
                <w:szCs w:val="18"/>
              </w:rPr>
            </w:pPr>
            <w:r w:rsidRPr="006B29D2">
              <w:rPr>
                <w:sz w:val="18"/>
                <w:szCs w:val="18"/>
              </w:rPr>
              <w:t>$721,600</w:t>
            </w:r>
          </w:p>
        </w:tc>
        <w:tc>
          <w:tcPr>
            <w:tcW w:w="1224" w:type="dxa"/>
          </w:tcPr>
          <w:p w:rsidRPr="00B62FDD" w:rsidR="003413B4" w:rsidP="003413B4" w:rsidRDefault="003413B4" w14:paraId="7A3F69AE" w14:textId="38DF1B32">
            <w:pPr>
              <w:keepNext/>
              <w:jc w:val="right"/>
              <w:rPr>
                <w:sz w:val="18"/>
                <w:szCs w:val="18"/>
              </w:rPr>
            </w:pPr>
            <w:r>
              <w:rPr>
                <w:sz w:val="18"/>
                <w:szCs w:val="18"/>
              </w:rPr>
              <w:t>0</w:t>
            </w:r>
          </w:p>
        </w:tc>
        <w:tc>
          <w:tcPr>
            <w:tcW w:w="1224" w:type="dxa"/>
          </w:tcPr>
          <w:p w:rsidRPr="00B62FDD" w:rsidR="003413B4" w:rsidP="003413B4" w:rsidRDefault="003413B4" w14:paraId="6DC642FA" w14:textId="622321C2">
            <w:pPr>
              <w:keepNext/>
              <w:jc w:val="right"/>
              <w:rPr>
                <w:sz w:val="18"/>
                <w:szCs w:val="18"/>
              </w:rPr>
            </w:pPr>
            <w:r w:rsidRPr="00DC3BED">
              <w:rPr>
                <w:sz w:val="18"/>
                <w:szCs w:val="18"/>
              </w:rPr>
              <w:t>$721,600</w:t>
            </w:r>
          </w:p>
        </w:tc>
        <w:tc>
          <w:tcPr>
            <w:tcW w:w="1224" w:type="dxa"/>
          </w:tcPr>
          <w:p w:rsidRPr="00F91049" w:rsidR="003413B4" w:rsidP="003413B4" w:rsidRDefault="003413B4" w14:paraId="6A0459F1" w14:textId="78D2EC16">
            <w:pPr>
              <w:keepNext/>
              <w:jc w:val="right"/>
              <w:rPr>
                <w:b/>
                <w:sz w:val="18"/>
                <w:szCs w:val="18"/>
              </w:rPr>
            </w:pPr>
            <w:r>
              <w:rPr>
                <w:sz w:val="18"/>
                <w:szCs w:val="18"/>
              </w:rPr>
              <w:t>0</w:t>
            </w:r>
          </w:p>
        </w:tc>
      </w:tr>
      <w:tr w:rsidR="003413B4" w:rsidTr="006B29D2" w14:paraId="37798F9D" w14:textId="77777777">
        <w:trPr>
          <w:jc w:val="center"/>
        </w:trPr>
        <w:tc>
          <w:tcPr>
            <w:tcW w:w="1795" w:type="dxa"/>
          </w:tcPr>
          <w:p w:rsidR="003413B4" w:rsidP="003413B4" w:rsidRDefault="003413B4" w14:paraId="79243A08" w14:textId="2CABCC42">
            <w:pPr>
              <w:keepNext/>
              <w:rPr>
                <w:sz w:val="18"/>
                <w:szCs w:val="18"/>
              </w:rPr>
            </w:pPr>
            <w:r w:rsidRPr="00E7501F">
              <w:rPr>
                <w:sz w:val="20"/>
                <w:szCs w:val="20"/>
              </w:rPr>
              <w:t>eCQM Validation</w:t>
            </w:r>
          </w:p>
        </w:tc>
        <w:tc>
          <w:tcPr>
            <w:tcW w:w="1224" w:type="dxa"/>
          </w:tcPr>
          <w:p w:rsidRPr="00B62FDD" w:rsidR="003413B4" w:rsidP="003413B4" w:rsidRDefault="003413B4" w14:paraId="7DD33C57" w14:textId="4EB7F550">
            <w:pPr>
              <w:keepNext/>
              <w:jc w:val="right"/>
              <w:rPr>
                <w:sz w:val="18"/>
                <w:szCs w:val="18"/>
              </w:rPr>
            </w:pPr>
            <w:r>
              <w:rPr>
                <w:sz w:val="18"/>
                <w:szCs w:val="18"/>
              </w:rPr>
              <w:t>$90,200</w:t>
            </w:r>
          </w:p>
        </w:tc>
        <w:tc>
          <w:tcPr>
            <w:tcW w:w="1224" w:type="dxa"/>
          </w:tcPr>
          <w:p w:rsidR="003413B4" w:rsidP="003413B4" w:rsidRDefault="003413B4" w14:paraId="35560270" w14:textId="2F58B421">
            <w:pPr>
              <w:keepNext/>
              <w:jc w:val="right"/>
              <w:rPr>
                <w:sz w:val="18"/>
                <w:szCs w:val="18"/>
              </w:rPr>
            </w:pPr>
            <w:r>
              <w:rPr>
                <w:sz w:val="18"/>
                <w:szCs w:val="18"/>
              </w:rPr>
              <w:t>0</w:t>
            </w:r>
          </w:p>
        </w:tc>
        <w:tc>
          <w:tcPr>
            <w:tcW w:w="1224" w:type="dxa"/>
          </w:tcPr>
          <w:p w:rsidRPr="00B62FDD" w:rsidR="003413B4" w:rsidP="003413B4" w:rsidRDefault="003413B4" w14:paraId="2BBEC420" w14:textId="024AD881">
            <w:pPr>
              <w:keepNext/>
              <w:jc w:val="right"/>
              <w:rPr>
                <w:sz w:val="18"/>
                <w:szCs w:val="18"/>
              </w:rPr>
            </w:pPr>
            <w:r>
              <w:rPr>
                <w:sz w:val="18"/>
                <w:szCs w:val="18"/>
              </w:rPr>
              <w:t>$43,733</w:t>
            </w:r>
          </w:p>
        </w:tc>
        <w:tc>
          <w:tcPr>
            <w:tcW w:w="1224" w:type="dxa"/>
          </w:tcPr>
          <w:p w:rsidRPr="00B62FDD" w:rsidR="003413B4" w:rsidP="003413B4" w:rsidRDefault="003413B4" w14:paraId="5076D677" w14:textId="0C60898F">
            <w:pPr>
              <w:keepNext/>
              <w:jc w:val="right"/>
              <w:rPr>
                <w:sz w:val="18"/>
                <w:szCs w:val="18"/>
              </w:rPr>
            </w:pPr>
            <w:r>
              <w:rPr>
                <w:sz w:val="18"/>
                <w:szCs w:val="18"/>
              </w:rPr>
              <w:t>0</w:t>
            </w:r>
          </w:p>
        </w:tc>
        <w:tc>
          <w:tcPr>
            <w:tcW w:w="1224" w:type="dxa"/>
          </w:tcPr>
          <w:p w:rsidRPr="00B62FDD" w:rsidR="003413B4" w:rsidP="003413B4" w:rsidRDefault="003413B4" w14:paraId="7A0E8112" w14:textId="6E89EB5F">
            <w:pPr>
              <w:keepNext/>
              <w:jc w:val="right"/>
              <w:rPr>
                <w:sz w:val="18"/>
                <w:szCs w:val="18"/>
              </w:rPr>
            </w:pPr>
            <w:r>
              <w:rPr>
                <w:sz w:val="18"/>
                <w:szCs w:val="18"/>
              </w:rPr>
              <w:t>$65,600</w:t>
            </w:r>
          </w:p>
        </w:tc>
        <w:tc>
          <w:tcPr>
            <w:tcW w:w="1224" w:type="dxa"/>
          </w:tcPr>
          <w:p w:rsidRPr="00B62FDD" w:rsidR="003413B4" w:rsidP="003413B4" w:rsidRDefault="003413B4" w14:paraId="197A9AAF" w14:textId="3C1783BA">
            <w:pPr>
              <w:keepNext/>
              <w:jc w:val="right"/>
              <w:rPr>
                <w:sz w:val="18"/>
                <w:szCs w:val="18"/>
              </w:rPr>
            </w:pPr>
            <w:r>
              <w:rPr>
                <w:sz w:val="18"/>
                <w:szCs w:val="18"/>
              </w:rPr>
              <w:t>0</w:t>
            </w:r>
          </w:p>
        </w:tc>
        <w:tc>
          <w:tcPr>
            <w:tcW w:w="1224" w:type="dxa"/>
          </w:tcPr>
          <w:p w:rsidRPr="00B62FDD" w:rsidR="003413B4" w:rsidP="003413B4" w:rsidRDefault="003413B4" w14:paraId="0F8CEAE4" w14:textId="6D255A99">
            <w:pPr>
              <w:keepNext/>
              <w:jc w:val="right"/>
              <w:rPr>
                <w:sz w:val="18"/>
                <w:szCs w:val="18"/>
              </w:rPr>
            </w:pPr>
            <w:r>
              <w:rPr>
                <w:sz w:val="18"/>
                <w:szCs w:val="18"/>
              </w:rPr>
              <w:t>$87,467</w:t>
            </w:r>
          </w:p>
        </w:tc>
        <w:tc>
          <w:tcPr>
            <w:tcW w:w="1224" w:type="dxa"/>
          </w:tcPr>
          <w:p w:rsidRPr="00B62FDD" w:rsidR="003413B4" w:rsidP="003413B4" w:rsidRDefault="003413B4" w14:paraId="2C1BF2F6" w14:textId="4D118C3A">
            <w:pPr>
              <w:keepNext/>
              <w:jc w:val="right"/>
              <w:rPr>
                <w:sz w:val="18"/>
                <w:szCs w:val="18"/>
              </w:rPr>
            </w:pPr>
            <w:r>
              <w:rPr>
                <w:sz w:val="18"/>
                <w:szCs w:val="18"/>
              </w:rPr>
              <w:t>0</w:t>
            </w:r>
          </w:p>
        </w:tc>
        <w:tc>
          <w:tcPr>
            <w:tcW w:w="1224" w:type="dxa"/>
          </w:tcPr>
          <w:p w:rsidRPr="00B62FDD" w:rsidR="003413B4" w:rsidP="003413B4" w:rsidRDefault="003413B4" w14:paraId="4744A1CE" w14:textId="353D7599">
            <w:pPr>
              <w:keepNext/>
              <w:jc w:val="right"/>
              <w:rPr>
                <w:sz w:val="18"/>
                <w:szCs w:val="18"/>
              </w:rPr>
            </w:pPr>
            <w:r>
              <w:rPr>
                <w:sz w:val="18"/>
                <w:szCs w:val="18"/>
              </w:rPr>
              <w:t>$87,467</w:t>
            </w:r>
          </w:p>
        </w:tc>
        <w:tc>
          <w:tcPr>
            <w:tcW w:w="1224" w:type="dxa"/>
          </w:tcPr>
          <w:p w:rsidRPr="00F91049" w:rsidR="003413B4" w:rsidP="003413B4" w:rsidRDefault="003413B4" w14:paraId="2F003EE4" w14:textId="11D530F9">
            <w:pPr>
              <w:keepNext/>
              <w:jc w:val="right"/>
              <w:rPr>
                <w:b/>
                <w:sz w:val="18"/>
                <w:szCs w:val="18"/>
              </w:rPr>
            </w:pPr>
            <w:r>
              <w:rPr>
                <w:sz w:val="18"/>
                <w:szCs w:val="18"/>
              </w:rPr>
              <w:t>0</w:t>
            </w:r>
          </w:p>
        </w:tc>
      </w:tr>
      <w:tr w:rsidR="003413B4" w:rsidTr="006B29D2" w14:paraId="5CF7BFE5" w14:textId="77777777">
        <w:trPr>
          <w:trHeight w:val="746"/>
          <w:jc w:val="center"/>
        </w:trPr>
        <w:tc>
          <w:tcPr>
            <w:tcW w:w="1795" w:type="dxa"/>
          </w:tcPr>
          <w:p w:rsidR="003413B4" w:rsidP="003413B4" w:rsidRDefault="003413B4" w14:paraId="4D874B42" w14:textId="3AC47163">
            <w:pPr>
              <w:keepNext/>
              <w:rPr>
                <w:sz w:val="18"/>
                <w:szCs w:val="18"/>
              </w:rPr>
            </w:pPr>
            <w:r w:rsidRPr="00E7501F">
              <w:rPr>
                <w:sz w:val="20"/>
                <w:szCs w:val="20"/>
              </w:rPr>
              <w:t xml:space="preserve">All other forms used in the data collection process </w:t>
            </w:r>
          </w:p>
        </w:tc>
        <w:tc>
          <w:tcPr>
            <w:tcW w:w="1224" w:type="dxa"/>
          </w:tcPr>
          <w:p w:rsidRPr="00B62FDD" w:rsidR="003413B4" w:rsidP="003413B4" w:rsidRDefault="003413B4" w14:paraId="5A5EF8EB" w14:textId="1D3EADE5">
            <w:pPr>
              <w:keepNext/>
              <w:jc w:val="right"/>
              <w:rPr>
                <w:sz w:val="18"/>
                <w:szCs w:val="18"/>
              </w:rPr>
            </w:pPr>
            <w:r>
              <w:rPr>
                <w:sz w:val="18"/>
                <w:szCs w:val="18"/>
              </w:rPr>
              <w:t>$45,100</w:t>
            </w:r>
          </w:p>
        </w:tc>
        <w:tc>
          <w:tcPr>
            <w:tcW w:w="1224" w:type="dxa"/>
          </w:tcPr>
          <w:p w:rsidR="003413B4" w:rsidP="003413B4" w:rsidRDefault="003413B4" w14:paraId="3F8153FD" w14:textId="790315C0">
            <w:pPr>
              <w:keepNext/>
              <w:jc w:val="right"/>
              <w:rPr>
                <w:sz w:val="18"/>
                <w:szCs w:val="18"/>
              </w:rPr>
            </w:pPr>
            <w:r>
              <w:rPr>
                <w:sz w:val="18"/>
                <w:szCs w:val="18"/>
              </w:rPr>
              <w:t>0</w:t>
            </w:r>
          </w:p>
        </w:tc>
        <w:tc>
          <w:tcPr>
            <w:tcW w:w="1224" w:type="dxa"/>
          </w:tcPr>
          <w:p w:rsidRPr="00B62FDD" w:rsidR="003413B4" w:rsidP="003413B4" w:rsidRDefault="003413B4" w14:paraId="08803654" w14:textId="08A1F63F">
            <w:pPr>
              <w:keepNext/>
              <w:jc w:val="right"/>
              <w:rPr>
                <w:sz w:val="18"/>
                <w:szCs w:val="18"/>
              </w:rPr>
            </w:pPr>
            <w:r>
              <w:rPr>
                <w:sz w:val="18"/>
                <w:szCs w:val="18"/>
              </w:rPr>
              <w:t>$45,100</w:t>
            </w:r>
          </w:p>
        </w:tc>
        <w:tc>
          <w:tcPr>
            <w:tcW w:w="1224" w:type="dxa"/>
          </w:tcPr>
          <w:p w:rsidRPr="00B62FDD" w:rsidR="003413B4" w:rsidP="003413B4" w:rsidRDefault="003413B4" w14:paraId="39B0D7A8" w14:textId="48709060">
            <w:pPr>
              <w:keepNext/>
              <w:jc w:val="right"/>
              <w:rPr>
                <w:sz w:val="18"/>
                <w:szCs w:val="18"/>
              </w:rPr>
            </w:pPr>
            <w:r>
              <w:rPr>
                <w:sz w:val="18"/>
                <w:szCs w:val="18"/>
              </w:rPr>
              <w:t>0</w:t>
            </w:r>
          </w:p>
        </w:tc>
        <w:tc>
          <w:tcPr>
            <w:tcW w:w="1224" w:type="dxa"/>
          </w:tcPr>
          <w:p w:rsidRPr="00B62FDD" w:rsidR="003413B4" w:rsidP="003413B4" w:rsidRDefault="003413B4" w14:paraId="504E2923" w14:textId="215F8346">
            <w:pPr>
              <w:keepNext/>
              <w:jc w:val="right"/>
              <w:rPr>
                <w:sz w:val="18"/>
                <w:szCs w:val="18"/>
              </w:rPr>
            </w:pPr>
            <w:r>
              <w:rPr>
                <w:sz w:val="18"/>
                <w:szCs w:val="18"/>
              </w:rPr>
              <w:t>$45,100</w:t>
            </w:r>
          </w:p>
        </w:tc>
        <w:tc>
          <w:tcPr>
            <w:tcW w:w="1224" w:type="dxa"/>
          </w:tcPr>
          <w:p w:rsidRPr="00B62FDD" w:rsidR="003413B4" w:rsidP="003413B4" w:rsidRDefault="003413B4" w14:paraId="618D0D23" w14:textId="683BEA72">
            <w:pPr>
              <w:keepNext/>
              <w:jc w:val="right"/>
              <w:rPr>
                <w:sz w:val="18"/>
                <w:szCs w:val="18"/>
              </w:rPr>
            </w:pPr>
            <w:r>
              <w:rPr>
                <w:sz w:val="18"/>
                <w:szCs w:val="18"/>
              </w:rPr>
              <w:t>0</w:t>
            </w:r>
          </w:p>
        </w:tc>
        <w:tc>
          <w:tcPr>
            <w:tcW w:w="1224" w:type="dxa"/>
          </w:tcPr>
          <w:p w:rsidRPr="00B62FDD" w:rsidR="003413B4" w:rsidP="003413B4" w:rsidRDefault="003413B4" w14:paraId="7B3DE75B" w14:textId="60250177">
            <w:pPr>
              <w:keepNext/>
              <w:jc w:val="right"/>
              <w:rPr>
                <w:sz w:val="18"/>
                <w:szCs w:val="18"/>
              </w:rPr>
            </w:pPr>
            <w:r>
              <w:rPr>
                <w:sz w:val="18"/>
                <w:szCs w:val="18"/>
              </w:rPr>
              <w:t>$45</w:t>
            </w:r>
            <w:r w:rsidR="003E3B34">
              <w:rPr>
                <w:sz w:val="18"/>
                <w:szCs w:val="18"/>
              </w:rPr>
              <w:t>,</w:t>
            </w:r>
            <w:r>
              <w:rPr>
                <w:sz w:val="18"/>
                <w:szCs w:val="18"/>
              </w:rPr>
              <w:t>100</w:t>
            </w:r>
          </w:p>
        </w:tc>
        <w:tc>
          <w:tcPr>
            <w:tcW w:w="1224" w:type="dxa"/>
          </w:tcPr>
          <w:p w:rsidRPr="00B62FDD" w:rsidR="003413B4" w:rsidP="003413B4" w:rsidRDefault="003413B4" w14:paraId="10E180A1" w14:textId="123F79A1">
            <w:pPr>
              <w:keepNext/>
              <w:jc w:val="right"/>
              <w:rPr>
                <w:sz w:val="18"/>
                <w:szCs w:val="18"/>
              </w:rPr>
            </w:pPr>
            <w:r>
              <w:rPr>
                <w:sz w:val="18"/>
                <w:szCs w:val="18"/>
              </w:rPr>
              <w:t>0</w:t>
            </w:r>
          </w:p>
        </w:tc>
        <w:tc>
          <w:tcPr>
            <w:tcW w:w="1224" w:type="dxa"/>
          </w:tcPr>
          <w:p w:rsidRPr="00B62FDD" w:rsidR="003413B4" w:rsidP="003413B4" w:rsidRDefault="003413B4" w14:paraId="361049A0" w14:textId="06B60CF9">
            <w:pPr>
              <w:keepNext/>
              <w:jc w:val="right"/>
              <w:rPr>
                <w:sz w:val="18"/>
                <w:szCs w:val="18"/>
              </w:rPr>
            </w:pPr>
            <w:r>
              <w:rPr>
                <w:sz w:val="18"/>
                <w:szCs w:val="18"/>
              </w:rPr>
              <w:t>$45</w:t>
            </w:r>
            <w:r w:rsidR="003E3B34">
              <w:rPr>
                <w:sz w:val="18"/>
                <w:szCs w:val="18"/>
              </w:rPr>
              <w:t>,</w:t>
            </w:r>
            <w:r>
              <w:rPr>
                <w:sz w:val="18"/>
                <w:szCs w:val="18"/>
              </w:rPr>
              <w:t>100</w:t>
            </w:r>
          </w:p>
        </w:tc>
        <w:tc>
          <w:tcPr>
            <w:tcW w:w="1224" w:type="dxa"/>
          </w:tcPr>
          <w:p w:rsidRPr="00F91049" w:rsidR="003413B4" w:rsidP="003413B4" w:rsidRDefault="003413B4" w14:paraId="29E54E40" w14:textId="6734B036">
            <w:pPr>
              <w:keepNext/>
              <w:jc w:val="right"/>
              <w:rPr>
                <w:b/>
                <w:sz w:val="18"/>
                <w:szCs w:val="18"/>
              </w:rPr>
            </w:pPr>
            <w:r>
              <w:rPr>
                <w:sz w:val="18"/>
                <w:szCs w:val="18"/>
              </w:rPr>
              <w:t>0</w:t>
            </w:r>
          </w:p>
        </w:tc>
      </w:tr>
      <w:tr w:rsidR="00F34EA3" w:rsidTr="006B29D2" w14:paraId="1B876038" w14:textId="77777777">
        <w:trPr>
          <w:jc w:val="center"/>
        </w:trPr>
        <w:tc>
          <w:tcPr>
            <w:tcW w:w="1795" w:type="dxa"/>
          </w:tcPr>
          <w:p w:rsidRPr="00B62FDD" w:rsidR="00F34EA3" w:rsidP="00F34EA3" w:rsidRDefault="00F34EA3" w14:paraId="27899B72" w14:textId="10D3375E">
            <w:pPr>
              <w:keepNext/>
              <w:rPr>
                <w:b/>
                <w:bCs/>
                <w:sz w:val="18"/>
                <w:szCs w:val="18"/>
              </w:rPr>
            </w:pPr>
            <w:r w:rsidRPr="00B62FDD">
              <w:rPr>
                <w:b/>
                <w:bCs/>
                <w:sz w:val="18"/>
                <w:szCs w:val="18"/>
              </w:rPr>
              <w:t>TOTAL</w:t>
            </w:r>
          </w:p>
        </w:tc>
        <w:tc>
          <w:tcPr>
            <w:tcW w:w="1224" w:type="dxa"/>
            <w:vAlign w:val="center"/>
          </w:tcPr>
          <w:p w:rsidRPr="00B62FDD" w:rsidR="00F34EA3" w:rsidP="00F34EA3" w:rsidRDefault="00F34EA3" w14:paraId="651D236D" w14:textId="111C5EAA">
            <w:pPr>
              <w:keepNext/>
              <w:jc w:val="right"/>
              <w:rPr>
                <w:b/>
                <w:bCs/>
                <w:sz w:val="18"/>
                <w:szCs w:val="18"/>
              </w:rPr>
            </w:pPr>
            <w:r>
              <w:rPr>
                <w:b/>
                <w:bCs/>
                <w:color w:val="000000"/>
                <w:sz w:val="18"/>
                <w:szCs w:val="18"/>
              </w:rPr>
              <w:t>$64,485,18</w:t>
            </w:r>
            <w:r w:rsidR="004E16F0">
              <w:rPr>
                <w:b/>
                <w:bCs/>
                <w:color w:val="000000"/>
                <w:sz w:val="18"/>
                <w:szCs w:val="18"/>
              </w:rPr>
              <w:t>2</w:t>
            </w:r>
          </w:p>
        </w:tc>
        <w:tc>
          <w:tcPr>
            <w:tcW w:w="1224" w:type="dxa"/>
          </w:tcPr>
          <w:p w:rsidR="00F34EA3" w:rsidP="00F34EA3" w:rsidRDefault="00F34EA3" w14:paraId="66010E16" w14:textId="34B5C1ED">
            <w:pPr>
              <w:keepNext/>
              <w:jc w:val="right"/>
              <w:rPr>
                <w:b/>
                <w:bCs/>
                <w:color w:val="000000"/>
                <w:sz w:val="18"/>
                <w:szCs w:val="18"/>
              </w:rPr>
            </w:pPr>
            <w:r>
              <w:rPr>
                <w:b/>
                <w:bCs/>
                <w:color w:val="000000"/>
                <w:sz w:val="18"/>
                <w:szCs w:val="18"/>
              </w:rPr>
              <w:t>+$15,033</w:t>
            </w:r>
          </w:p>
        </w:tc>
        <w:tc>
          <w:tcPr>
            <w:tcW w:w="1224" w:type="dxa"/>
            <w:vAlign w:val="center"/>
          </w:tcPr>
          <w:p w:rsidRPr="00B62FDD" w:rsidR="00F34EA3" w:rsidP="00F34EA3" w:rsidRDefault="00F34EA3" w14:paraId="29E50396" w14:textId="086847B3">
            <w:pPr>
              <w:keepNext/>
              <w:jc w:val="right"/>
              <w:rPr>
                <w:b/>
                <w:bCs/>
                <w:sz w:val="18"/>
                <w:szCs w:val="18"/>
              </w:rPr>
            </w:pPr>
            <w:r>
              <w:rPr>
                <w:b/>
                <w:bCs/>
                <w:color w:val="000000"/>
                <w:sz w:val="18"/>
                <w:szCs w:val="18"/>
              </w:rPr>
              <w:t>$64,739,38</w:t>
            </w:r>
            <w:r w:rsidR="004E16F0">
              <w:rPr>
                <w:b/>
                <w:bCs/>
                <w:color w:val="000000"/>
                <w:sz w:val="18"/>
                <w:szCs w:val="18"/>
              </w:rPr>
              <w:t>2</w:t>
            </w:r>
          </w:p>
        </w:tc>
        <w:tc>
          <w:tcPr>
            <w:tcW w:w="1224" w:type="dxa"/>
            <w:vAlign w:val="center"/>
          </w:tcPr>
          <w:p w:rsidR="002D7E6E" w:rsidP="00F34EA3" w:rsidRDefault="00F34EA3" w14:paraId="2BC2AF5F" w14:textId="4DA5E035">
            <w:pPr>
              <w:keepNext/>
              <w:jc w:val="right"/>
              <w:rPr>
                <w:b/>
                <w:bCs/>
                <w:color w:val="000000"/>
                <w:sz w:val="18"/>
                <w:szCs w:val="18"/>
              </w:rPr>
            </w:pPr>
            <w:r>
              <w:rPr>
                <w:b/>
                <w:bCs/>
                <w:color w:val="000000"/>
                <w:sz w:val="18"/>
                <w:szCs w:val="18"/>
              </w:rPr>
              <w:t>+$</w:t>
            </w:r>
            <w:r w:rsidR="00C127C1">
              <w:rPr>
                <w:b/>
                <w:bCs/>
                <w:color w:val="000000"/>
                <w:sz w:val="18"/>
                <w:szCs w:val="18"/>
              </w:rPr>
              <w:t>74,55</w:t>
            </w:r>
            <w:r w:rsidR="002F6371">
              <w:rPr>
                <w:b/>
                <w:bCs/>
                <w:color w:val="000000"/>
                <w:sz w:val="18"/>
                <w:szCs w:val="18"/>
              </w:rPr>
              <w:t>1</w:t>
            </w:r>
          </w:p>
          <w:p w:rsidRPr="00B62FDD" w:rsidR="00F34EA3" w:rsidP="00F34EA3" w:rsidRDefault="00F34EA3" w14:paraId="51C7560D" w14:textId="451169C4">
            <w:pPr>
              <w:keepNext/>
              <w:jc w:val="right"/>
              <w:rPr>
                <w:b/>
                <w:bCs/>
                <w:sz w:val="18"/>
                <w:szCs w:val="18"/>
              </w:rPr>
            </w:pPr>
          </w:p>
        </w:tc>
        <w:tc>
          <w:tcPr>
            <w:tcW w:w="1224" w:type="dxa"/>
            <w:vAlign w:val="center"/>
          </w:tcPr>
          <w:p w:rsidRPr="00B62FDD" w:rsidR="00F34EA3" w:rsidP="00F34EA3" w:rsidRDefault="00F34EA3" w14:paraId="673D1247" w14:textId="23934A63">
            <w:pPr>
              <w:keepNext/>
              <w:jc w:val="right"/>
              <w:rPr>
                <w:b/>
                <w:bCs/>
                <w:sz w:val="18"/>
                <w:szCs w:val="18"/>
              </w:rPr>
            </w:pPr>
            <w:r>
              <w:rPr>
                <w:b/>
                <w:bCs/>
                <w:color w:val="000000"/>
                <w:sz w:val="18"/>
                <w:szCs w:val="18"/>
              </w:rPr>
              <w:t>$64,941,6</w:t>
            </w:r>
            <w:r w:rsidR="00F74502">
              <w:rPr>
                <w:b/>
                <w:bCs/>
                <w:color w:val="000000"/>
                <w:sz w:val="18"/>
                <w:szCs w:val="18"/>
              </w:rPr>
              <w:t>50</w:t>
            </w:r>
          </w:p>
        </w:tc>
        <w:tc>
          <w:tcPr>
            <w:tcW w:w="1224" w:type="dxa"/>
            <w:vAlign w:val="center"/>
          </w:tcPr>
          <w:p w:rsidRPr="00B62FDD" w:rsidR="00F34EA3" w:rsidP="00F34EA3" w:rsidRDefault="00F34EA3" w14:paraId="2CF31AAA" w14:textId="2E54BBE7">
            <w:pPr>
              <w:keepNext/>
              <w:jc w:val="right"/>
              <w:rPr>
                <w:b/>
                <w:bCs/>
                <w:sz w:val="18"/>
                <w:szCs w:val="18"/>
              </w:rPr>
            </w:pPr>
            <w:r>
              <w:rPr>
                <w:b/>
                <w:bCs/>
                <w:color w:val="000000"/>
                <w:sz w:val="18"/>
                <w:szCs w:val="18"/>
              </w:rPr>
              <w:t>+$135,300</w:t>
            </w:r>
          </w:p>
        </w:tc>
        <w:tc>
          <w:tcPr>
            <w:tcW w:w="1224" w:type="dxa"/>
            <w:vAlign w:val="center"/>
          </w:tcPr>
          <w:p w:rsidRPr="00B62FDD" w:rsidR="00F34EA3" w:rsidP="00F34EA3" w:rsidRDefault="00F34EA3" w14:paraId="0552C2AE" w14:textId="64997FD2">
            <w:pPr>
              <w:keepNext/>
              <w:jc w:val="right"/>
              <w:rPr>
                <w:b/>
                <w:bCs/>
                <w:sz w:val="18"/>
                <w:szCs w:val="18"/>
              </w:rPr>
            </w:pPr>
            <w:r>
              <w:rPr>
                <w:b/>
                <w:bCs/>
                <w:color w:val="000000"/>
                <w:sz w:val="18"/>
                <w:szCs w:val="18"/>
              </w:rPr>
              <w:t>$64,963,51</w:t>
            </w:r>
            <w:r w:rsidR="00F74502">
              <w:rPr>
                <w:b/>
                <w:bCs/>
                <w:color w:val="000000"/>
                <w:sz w:val="18"/>
                <w:szCs w:val="18"/>
              </w:rPr>
              <w:t>7</w:t>
            </w:r>
          </w:p>
        </w:tc>
        <w:tc>
          <w:tcPr>
            <w:tcW w:w="1224" w:type="dxa"/>
            <w:vAlign w:val="center"/>
          </w:tcPr>
          <w:p w:rsidRPr="00B62FDD" w:rsidR="00F34EA3" w:rsidP="00F34EA3" w:rsidRDefault="00F34EA3" w14:paraId="5303354C" w14:textId="7B06CDE1">
            <w:pPr>
              <w:keepNext/>
              <w:jc w:val="right"/>
              <w:rPr>
                <w:b/>
                <w:bCs/>
                <w:sz w:val="18"/>
                <w:szCs w:val="18"/>
              </w:rPr>
            </w:pPr>
            <w:r>
              <w:rPr>
                <w:b/>
                <w:bCs/>
                <w:sz w:val="18"/>
                <w:szCs w:val="18"/>
              </w:rPr>
              <w:t>+$135,300</w:t>
            </w:r>
          </w:p>
        </w:tc>
        <w:tc>
          <w:tcPr>
            <w:tcW w:w="1224" w:type="dxa"/>
            <w:vAlign w:val="center"/>
          </w:tcPr>
          <w:p w:rsidRPr="00B62FDD" w:rsidR="00F34EA3" w:rsidP="00F34EA3" w:rsidRDefault="00F34EA3" w14:paraId="3D208544" w14:textId="6FC97C8B">
            <w:pPr>
              <w:keepNext/>
              <w:jc w:val="right"/>
              <w:rPr>
                <w:b/>
                <w:bCs/>
                <w:sz w:val="18"/>
                <w:szCs w:val="18"/>
              </w:rPr>
            </w:pPr>
            <w:r>
              <w:rPr>
                <w:b/>
                <w:bCs/>
                <w:color w:val="000000"/>
                <w:sz w:val="18"/>
                <w:szCs w:val="18"/>
              </w:rPr>
              <w:t>$64,963,51</w:t>
            </w:r>
            <w:r w:rsidR="003E3B34">
              <w:rPr>
                <w:b/>
                <w:bCs/>
                <w:color w:val="000000"/>
                <w:sz w:val="18"/>
                <w:szCs w:val="18"/>
              </w:rPr>
              <w:t>7</w:t>
            </w:r>
          </w:p>
        </w:tc>
        <w:tc>
          <w:tcPr>
            <w:tcW w:w="1224" w:type="dxa"/>
            <w:vAlign w:val="center"/>
          </w:tcPr>
          <w:p w:rsidRPr="00B62FDD" w:rsidR="00F34EA3" w:rsidP="00F34EA3" w:rsidRDefault="00F34EA3" w14:paraId="23A567AF" w14:textId="77D0243A">
            <w:pPr>
              <w:keepNext/>
              <w:jc w:val="right"/>
              <w:rPr>
                <w:b/>
                <w:bCs/>
                <w:sz w:val="18"/>
                <w:szCs w:val="18"/>
              </w:rPr>
            </w:pPr>
            <w:r>
              <w:rPr>
                <w:b/>
                <w:bCs/>
                <w:sz w:val="18"/>
                <w:szCs w:val="18"/>
              </w:rPr>
              <w:t>+$135,300</w:t>
            </w:r>
          </w:p>
        </w:tc>
      </w:tr>
    </w:tbl>
    <w:p w:rsidRPr="00094F3C" w:rsidR="00CD27D7" w:rsidP="004A54D0" w:rsidRDefault="00014841" w14:paraId="78DFDE27" w14:textId="767D0335">
      <w:pPr>
        <w:keepNext/>
        <w:rPr>
          <w:sz w:val="18"/>
          <w:szCs w:val="18"/>
        </w:rPr>
        <w:sectPr w:rsidRPr="00094F3C" w:rsidR="00CD27D7" w:rsidSect="006B29D2">
          <w:pgSz w:w="15840" w:h="12240" w:orient="landscape" w:code="1"/>
          <w:pgMar w:top="1440" w:right="1440" w:bottom="1440" w:left="1440" w:header="720" w:footer="576" w:gutter="0"/>
          <w:cols w:space="720"/>
          <w:docGrid w:linePitch="360"/>
        </w:sectPr>
      </w:pPr>
      <w:r>
        <w:rPr>
          <w:sz w:val="18"/>
          <w:szCs w:val="18"/>
        </w:rPr>
        <w:t xml:space="preserve">* Cost estimates </w:t>
      </w:r>
      <w:r w:rsidR="0032647B">
        <w:rPr>
          <w:sz w:val="18"/>
          <w:szCs w:val="18"/>
        </w:rPr>
        <w:t>are based on updated wage rate of $41.00</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p>
    <w:p w:rsidR="00EE0D97" w:rsidP="00EE0D97" w:rsidRDefault="00EE0D97" w14:paraId="11D6E118" w14:textId="77777777">
      <w:pPr>
        <w:keepNext/>
        <w:rPr>
          <w:i/>
          <w:iCs/>
        </w:rPr>
        <w:sectPr w:rsidR="00EE0D97" w:rsidSect="00B5330A">
          <w:pgSz w:w="12240" w:h="15840" w:code="1"/>
          <w:pgMar w:top="1440" w:right="1440" w:bottom="1440" w:left="1440" w:header="720" w:footer="576" w:gutter="0"/>
          <w:cols w:space="720"/>
          <w:docGrid w:linePitch="360"/>
        </w:sectPr>
      </w:pPr>
    </w:p>
    <w:p w:rsidRPr="00F909B8" w:rsidR="00D0422E" w:rsidP="00025EEB" w:rsidRDefault="00A60679" w14:paraId="17E3D56E" w14:textId="070AC401">
      <w:pPr>
        <w:keepNext/>
        <w:rPr>
          <w:i/>
          <w:iCs/>
        </w:rPr>
      </w:pPr>
      <w:r w:rsidRPr="00F909B8">
        <w:rPr>
          <w:i/>
          <w:iCs/>
        </w:rPr>
        <w:t>j</w:t>
      </w:r>
      <w:r w:rsidRPr="00F909B8" w:rsidR="003158C1">
        <w:rPr>
          <w:i/>
          <w:iCs/>
        </w:rPr>
        <w:t>.</w:t>
      </w:r>
      <w:r w:rsidRPr="00F909B8" w:rsidR="003158C1">
        <w:rPr>
          <w:i/>
          <w:iCs/>
        </w:rPr>
        <w:tab/>
      </w:r>
      <w:r w:rsidRPr="00F909B8" w:rsidR="00C95519">
        <w:rPr>
          <w:i/>
          <w:iCs/>
        </w:rPr>
        <w:t>Information Collection Instruments/Instructions</w:t>
      </w:r>
    </w:p>
    <w:p w:rsidRPr="00F909B8" w:rsidR="00D0422E" w:rsidP="00D0422E" w:rsidRDefault="00D0422E" w14:paraId="4AD939C9" w14:textId="77777777">
      <w:pPr>
        <w:keepNext/>
      </w:pPr>
    </w:p>
    <w:p w:rsidRPr="00F909B8" w:rsidR="00161991" w:rsidP="00161991" w:rsidRDefault="00161991" w14:paraId="353F7960" w14:textId="1FBBD7DC">
      <w:pPr>
        <w:pStyle w:val="ListParagraph"/>
        <w:numPr>
          <w:ilvl w:val="0"/>
          <w:numId w:val="4"/>
        </w:numPr>
      </w:pPr>
      <w:r w:rsidRPr="00F909B8">
        <w:t xml:space="preserve">The Hospital Inpatient Quality Reporting Notice of Participation is being resubmitted </w:t>
      </w:r>
      <w:r w:rsidR="00FD767B">
        <w:t>for</w:t>
      </w:r>
      <w:r w:rsidRPr="00F909B8" w:rsidR="00FD767B">
        <w:t xml:space="preserve"> </w:t>
      </w:r>
      <w:r w:rsidRPr="00F909B8">
        <w:t xml:space="preserve">updates made to the instructions to reflect changes to the NOP application process in the new Hospital Quality Reporting (HQR) System. </w:t>
      </w:r>
    </w:p>
    <w:p w:rsidR="00161991" w:rsidP="00161991" w:rsidRDefault="00161991" w14:paraId="5F202041" w14:textId="77777777"/>
    <w:p w:rsidR="00161991" w:rsidP="00161991" w:rsidRDefault="00161991" w14:paraId="128C337E" w14:textId="77777777">
      <w:pPr>
        <w:pStyle w:val="ListParagraph"/>
        <w:numPr>
          <w:ilvl w:val="0"/>
          <w:numId w:val="4"/>
        </w:numPr>
      </w:pPr>
      <w:r>
        <w:t>The Hospital Quality Reporting Data Accuracy and Completeness Acknowledgement form is being resubmitted to reflect updates to references to the QualityNet Secure Portal to Hospital Quality Reporting Secure Portal.</w:t>
      </w:r>
    </w:p>
    <w:p w:rsidR="00161991" w:rsidP="00161991" w:rsidRDefault="00161991" w14:paraId="5FBD6C30" w14:textId="77777777">
      <w:pPr>
        <w:pStyle w:val="ListParagraph"/>
      </w:pPr>
    </w:p>
    <w:p w:rsidR="00161991" w:rsidP="004A1CED" w:rsidRDefault="00161991" w14:paraId="13AEF9FE" w14:textId="3D06E910">
      <w:pPr>
        <w:pStyle w:val="ListParagraph"/>
        <w:numPr>
          <w:ilvl w:val="0"/>
          <w:numId w:val="4"/>
        </w:numPr>
      </w:pPr>
      <w:r>
        <w:t xml:space="preserve">The Hospital Compare Request Form for Withholding/Footnoting Data for Public Reporting is being resubmitted to update the references to Hospital Compare to </w:t>
      </w:r>
      <w:r>
        <w:lastRenderedPageBreak/>
        <w:t>Care Compare.  Additionally, the</w:t>
      </w:r>
      <w:r w:rsidR="004A1CED">
        <w:t xml:space="preserve"> </w:t>
      </w:r>
      <w:r w:rsidRPr="004A1CED" w:rsidR="004A1CED">
        <w:t>Admit Decision Time to ED Departure Time for Admitted Patients – Reporting Measure</w:t>
      </w:r>
      <w:r>
        <w:t xml:space="preserve"> </w:t>
      </w:r>
      <w:r w:rsidR="004A1CED">
        <w:t>(</w:t>
      </w:r>
      <w:r>
        <w:t>ED-2b</w:t>
      </w:r>
      <w:r w:rsidR="004A1CED">
        <w:t>)</w:t>
      </w:r>
      <w:r>
        <w:t xml:space="preserve"> measure was removed from Table 1 and </w:t>
      </w:r>
      <w:r w:rsidRPr="004A1CED" w:rsidR="004A1CED">
        <w:t>Medication Continuati</w:t>
      </w:r>
      <w:r w:rsidR="004A1CED">
        <w:t>on following Discharge from an I</w:t>
      </w:r>
      <w:r w:rsidRPr="004A1CED" w:rsidR="004A1CED">
        <w:t>npa</w:t>
      </w:r>
      <w:r w:rsidR="004A1CED">
        <w:t>tient Psychiatric Facility measure (MedCont)</w:t>
      </w:r>
      <w:r>
        <w:t>was added to Table 2</w:t>
      </w:r>
      <w:r w:rsidR="00BB2570">
        <w:t>.</w:t>
      </w:r>
    </w:p>
    <w:p w:rsidR="00161991" w:rsidP="00161991" w:rsidRDefault="00161991" w14:paraId="330B9E16" w14:textId="77777777">
      <w:pPr>
        <w:pStyle w:val="ListParagraph"/>
      </w:pPr>
    </w:p>
    <w:p w:rsidR="00161991" w:rsidP="00161991" w:rsidRDefault="00161991" w14:paraId="2C987804" w14:textId="77777777">
      <w:pPr>
        <w:pStyle w:val="ListParagraph"/>
        <w:numPr>
          <w:ilvl w:val="0"/>
          <w:numId w:val="4"/>
        </w:numPr>
      </w:pPr>
      <w:r>
        <w:t>The CMS IPPS Quality Reporting Programs Measure Exception Form for PC and HAI Data Submission is being resubmitted to update the references to the QualityNet Secure Portal to Hospital Quality Reporting Secure Portal and Secure File Transfer to Managed File Transfer.</w:t>
      </w:r>
    </w:p>
    <w:p w:rsidR="00161991" w:rsidP="00161991" w:rsidRDefault="00161991" w14:paraId="1335614D" w14:textId="77777777">
      <w:pPr>
        <w:pStyle w:val="ListParagraph"/>
      </w:pPr>
    </w:p>
    <w:p w:rsidR="00161991" w:rsidP="00161991" w:rsidRDefault="00161991" w14:paraId="0781E170" w14:textId="77777777">
      <w:pPr>
        <w:pStyle w:val="ListParagraph"/>
        <w:numPr>
          <w:ilvl w:val="0"/>
          <w:numId w:val="4"/>
        </w:numPr>
      </w:pPr>
      <w:r>
        <w:t xml:space="preserve">The CMS Quality Reporting Program APU Reconsideration Request Form is being resubmitted to update references to the QualityNet Secure Portal to Hospital </w:t>
      </w:r>
      <w:r>
        <w:lastRenderedPageBreak/>
        <w:t>Quality Reporting Secure Portal and Secure File Transfer to Managed File Transfer.</w:t>
      </w:r>
    </w:p>
    <w:p w:rsidR="00161991" w:rsidP="00161991" w:rsidRDefault="00161991" w14:paraId="06F15474" w14:textId="77777777">
      <w:pPr>
        <w:pStyle w:val="ListParagraph"/>
      </w:pPr>
    </w:p>
    <w:p w:rsidR="00161991" w:rsidP="00161991" w:rsidRDefault="00161991" w14:paraId="177DD950" w14:textId="77777777">
      <w:pPr>
        <w:pStyle w:val="ListParagraph"/>
        <w:numPr>
          <w:ilvl w:val="0"/>
          <w:numId w:val="4"/>
        </w:numPr>
      </w:pPr>
      <w:r>
        <w:t>The CMS Hospital IQR Program Validation Review for Reconsideration Request Form is being resubmitted to update the references to the QualityNet Secure Portal to Hospital Quality Reporting Secure Portal and Secure File Transfer to Managed File Transfer.</w:t>
      </w:r>
    </w:p>
    <w:p w:rsidR="00161991" w:rsidP="00161991" w:rsidRDefault="00161991" w14:paraId="44235A21" w14:textId="77777777">
      <w:pPr>
        <w:pStyle w:val="ListParagraph"/>
      </w:pPr>
    </w:p>
    <w:p w:rsidR="00161991" w:rsidP="00161991" w:rsidRDefault="00161991" w14:paraId="7099E2C6" w14:textId="4D27D07F">
      <w:pPr>
        <w:pStyle w:val="ListParagraph"/>
        <w:numPr>
          <w:ilvl w:val="0"/>
          <w:numId w:val="4"/>
        </w:numPr>
      </w:pPr>
      <w:r>
        <w:t xml:space="preserve">The CMS Quality Program Extraordinary Circumstances Exceptions (ECE) Request Form is being resubmitted to update the references to the QualityNet Secure Portal to Hospital Quality Reporting Secure Portal. Additional updates include: (1) combining </w:t>
      </w:r>
      <w:r w:rsidR="00CD77AD">
        <w:t xml:space="preserve">the list of </w:t>
      </w:r>
      <w:r>
        <w:t xml:space="preserve">programs into one table; (2) restructuring the order of the form to put contact information first; </w:t>
      </w:r>
      <w:r w:rsidR="00CD77AD">
        <w:t>and</w:t>
      </w:r>
      <w:r>
        <w:t xml:space="preserve"> (3) updat</w:t>
      </w:r>
      <w:r w:rsidR="00CD77AD">
        <w:t>ing</w:t>
      </w:r>
      <w:r>
        <w:t xml:space="preserve"> </w:t>
      </w:r>
      <w:r w:rsidR="00CD77AD">
        <w:t xml:space="preserve">the </w:t>
      </w:r>
      <w:r>
        <w:t xml:space="preserve">submission </w:t>
      </w:r>
      <w:r>
        <w:lastRenderedPageBreak/>
        <w:t xml:space="preserve">instruction section, including added language to ask for specific reasons for submitting an ECE request. </w:t>
      </w:r>
    </w:p>
    <w:p w:rsidR="00161991" w:rsidP="00161991" w:rsidRDefault="00161991" w14:paraId="59C35791" w14:textId="77777777">
      <w:pPr>
        <w:pStyle w:val="ListParagraph"/>
      </w:pPr>
    </w:p>
    <w:p w:rsidR="00161991" w:rsidP="00161991" w:rsidRDefault="00161991" w14:paraId="36584BA1" w14:textId="77777777">
      <w:pPr>
        <w:pStyle w:val="ListParagraph"/>
        <w:numPr>
          <w:ilvl w:val="0"/>
          <w:numId w:val="4"/>
        </w:numPr>
      </w:pPr>
      <w:r>
        <w:t>The Hospital Value-Based Purchasing (VBP) Program Review and Corrections Request Form, Appeal Request Form, and Independent CMS Review Request Form are being resubmitted to update the references to the QualityNet Secure Portal to Hospital Quality Reporting Secure Portal and Secure File Transfer to Managed File Transfer.</w:t>
      </w:r>
    </w:p>
    <w:p w:rsidR="00161991" w:rsidP="00161991" w:rsidRDefault="00161991" w14:paraId="555ACECD" w14:textId="77777777">
      <w:pPr>
        <w:pStyle w:val="ListParagraph"/>
      </w:pPr>
    </w:p>
    <w:p w:rsidR="00161991" w:rsidP="00161991" w:rsidRDefault="00161991" w14:paraId="0AC9B5BC" w14:textId="77777777">
      <w:pPr>
        <w:pStyle w:val="ListParagraph"/>
        <w:numPr>
          <w:ilvl w:val="0"/>
          <w:numId w:val="4"/>
        </w:numPr>
      </w:pPr>
      <w:r>
        <w:t>The following  information collection form will continue to be used without any modifications and are not being revised with this PRA package:</w:t>
      </w:r>
    </w:p>
    <w:p w:rsidR="00161991" w:rsidP="00161991" w:rsidRDefault="00161991" w14:paraId="690E4213" w14:textId="77777777">
      <w:pPr>
        <w:pStyle w:val="ListParagraph"/>
      </w:pPr>
    </w:p>
    <w:p w:rsidR="00161991" w:rsidP="00161991" w:rsidRDefault="00161991" w14:paraId="5EC61E10" w14:textId="77777777">
      <w:pPr>
        <w:pStyle w:val="ListParagraph"/>
        <w:numPr>
          <w:ilvl w:val="1"/>
          <w:numId w:val="4"/>
        </w:numPr>
      </w:pPr>
      <w:r>
        <w:t>CMS Quality Reporting Validation Educational Review Form</w:t>
      </w:r>
    </w:p>
    <w:p w:rsidR="007236A4" w:rsidP="007236A4" w:rsidRDefault="007236A4" w14:paraId="04AD4A07" w14:textId="77777777"/>
    <w:p w:rsidRPr="00F429B6" w:rsidR="007236A4" w:rsidP="0041034F" w:rsidRDefault="000D165B" w14:paraId="06FDAED6" w14:textId="735CD646">
      <w:pPr>
        <w:keepNext/>
        <w:rPr>
          <w:b/>
        </w:rPr>
      </w:pPr>
      <w:r w:rsidRPr="00F429B6">
        <w:rPr>
          <w:b/>
        </w:rPr>
        <w:t xml:space="preserve">13.  </w:t>
      </w:r>
      <w:r w:rsidRPr="00F429B6" w:rsidR="00F429B6">
        <w:rPr>
          <w:b/>
        </w:rPr>
        <w:tab/>
      </w:r>
      <w:r w:rsidRPr="00F429B6" w:rsidR="007236A4">
        <w:rPr>
          <w:b/>
        </w:rPr>
        <w:t>Capital Costs (Maintenance of Capital Costs)</w:t>
      </w:r>
    </w:p>
    <w:p w:rsidRPr="00B30999" w:rsidR="007236A4" w:rsidP="0041034F" w:rsidRDefault="007236A4" w14:paraId="4D28F55F" w14:textId="77777777">
      <w:pPr>
        <w:pStyle w:val="ListParagraph"/>
        <w:keepNext/>
        <w:rPr>
          <w:u w:val="single"/>
        </w:rPr>
      </w:pPr>
    </w:p>
    <w:p w:rsidR="00FA21DF" w:rsidP="00FA21DF" w:rsidRDefault="00C26008" w14:paraId="485DB801" w14:textId="2728D9FB">
      <w:pPr>
        <w:keepNext/>
      </w:pPr>
      <w:r>
        <w:t xml:space="preserve">In the FY 2022 IPPS/LTCH PPS proposed rule, we </w:t>
      </w:r>
      <w:r w:rsidR="00FA21DF">
        <w:t xml:space="preserve">are proposing an update to certification requirements requiring the use of the 2015 Edition Cures Update for eCQMs and hybrid measures beginning with the FY 2025 payment determination.  </w:t>
      </w:r>
      <w:r w:rsidR="002E1229">
        <w:t>A</w:t>
      </w:r>
      <w:r w:rsidR="00FA21DF">
        <w:t xml:space="preserve">lthough this proposal will require some investment in systems updates, the Medicare Promoting Interoperability Program (previously known as the Medicare and Medicaid EHR Incentive Programs) previously finalized a requirement that hospitals use the 2015 Edition Cures Update for eCQMs (85 FR 84818 through 84825).  Because all hospitals participating in the Hospital IQR Program are subsection (d) hospitals that also participate in the Medicare Promoting Interoperability Program, we do not anticipate any additional costs as a result of this proposal.  This is because the burden and costs involved in updating to the 2015 Edition Cures Update is the same regardless of </w:t>
      </w:r>
      <w:r w:rsidR="00FA21DF">
        <w:lastRenderedPageBreak/>
        <w:t xml:space="preserve">whether the technology is used for eCQMs or hybrid measures.  Hybrid measure data is derived from both claims and clinical EHR data, via submission of </w:t>
      </w:r>
      <w:r w:rsidR="00A31CD0">
        <w:t>Quality Reporting Document Architecture (</w:t>
      </w:r>
      <w:r w:rsidR="00FA21DF">
        <w:t>QRDA</w:t>
      </w:r>
      <w:r w:rsidR="00A31CD0">
        <w:t>)</w:t>
      </w:r>
      <w:r w:rsidR="00FA21DF">
        <w:t xml:space="preserve"> I files, and we already collect and utilize claims data and QRDA I file data for other measures in the Hospital IQR Program measure set.  In other words, what hospitals need to do is not measure dependent.  Therefore, we believe that the Medicare Promoting Interoperability Program has already addressed the additional costs unrelated to data submission through their previously finalized requirements.  </w:t>
      </w:r>
    </w:p>
    <w:p w:rsidR="00FA21DF" w:rsidP="00FA21DF" w:rsidRDefault="00FA21DF" w14:paraId="36756743" w14:textId="77777777">
      <w:pPr>
        <w:keepNext/>
      </w:pPr>
    </w:p>
    <w:p w:rsidRPr="00F429B6" w:rsidR="007236A4" w:rsidP="000D165B" w:rsidRDefault="000D165B" w14:paraId="0A2573E2" w14:textId="4B952BE6">
      <w:pPr>
        <w:rPr>
          <w:b/>
        </w:rPr>
      </w:pPr>
      <w:r w:rsidRPr="00F429B6">
        <w:rPr>
          <w:b/>
        </w:rPr>
        <w:t xml:space="preserve">14.  </w:t>
      </w:r>
      <w:r w:rsidRPr="00F429B6" w:rsidR="00F429B6">
        <w:rPr>
          <w:b/>
        </w:rPr>
        <w:tab/>
      </w:r>
      <w:r w:rsidRPr="00F429B6" w:rsidR="007236A4">
        <w:rPr>
          <w:b/>
        </w:rPr>
        <w:t>Cost to Federal Government</w:t>
      </w:r>
    </w:p>
    <w:p w:rsidRPr="00B30999" w:rsidR="007236A4" w:rsidP="007236A4" w:rsidRDefault="007236A4" w14:paraId="59DB50A2" w14:textId="77777777">
      <w:pPr>
        <w:pStyle w:val="ListParagraph"/>
        <w:rPr>
          <w:u w:val="single"/>
        </w:rPr>
      </w:pPr>
    </w:p>
    <w:p w:rsidRPr="005F3A61" w:rsidR="008D682D" w:rsidP="008D682D" w:rsidRDefault="008D682D" w14:paraId="04FDF621" w14:textId="18BCBF34">
      <w:r w:rsidRPr="005F3A61">
        <w:t xml:space="preserve">The cost to the Federal Government includes costs associated with the collection and validation of the data.  </w:t>
      </w:r>
      <w:r w:rsidRPr="00F16402">
        <w:t>These costs are estimated at $10,050,000 annually for the validation and quality reporting contracts.</w:t>
      </w:r>
      <w:r w:rsidRPr="005F3A61">
        <w:t xml:space="preserve">  Additionally, this program takes three CMS </w:t>
      </w:r>
      <w:r w:rsidRPr="005F3A61">
        <w:lastRenderedPageBreak/>
        <w:t>staff at a GS-13</w:t>
      </w:r>
      <w:r w:rsidR="00F366E0">
        <w:t xml:space="preserve"> </w:t>
      </w:r>
      <w:r w:rsidRPr="005F3A61">
        <w:t>level</w:t>
      </w:r>
      <w:r w:rsidRPr="005F3A61" w:rsidDel="00C71E4E">
        <w:t xml:space="preserve"> </w:t>
      </w:r>
      <w:r w:rsidR="00F366E0">
        <w:t>with</w:t>
      </w:r>
      <w:r w:rsidRPr="005F3A61" w:rsidDel="00F366E0">
        <w:t xml:space="preserve"> </w:t>
      </w:r>
      <w:r w:rsidRPr="005F3A61">
        <w:t>approximate annual salar</w:t>
      </w:r>
      <w:r w:rsidR="00F366E0">
        <w:t>ies</w:t>
      </w:r>
      <w:r w:rsidRPr="005F3A61">
        <w:t xml:space="preserve"> </w:t>
      </w:r>
      <w:r w:rsidR="00F366E0">
        <w:t>of</w:t>
      </w:r>
      <w:r w:rsidRPr="005F3A61">
        <w:t xml:space="preserve"> $</w:t>
      </w:r>
      <w:r w:rsidR="00D8463F">
        <w:t>103,690</w:t>
      </w:r>
      <w:r w:rsidR="00AB56FB">
        <w:t xml:space="preserve"> </w:t>
      </w:r>
      <w:r w:rsidR="00F366E0">
        <w:t xml:space="preserve">per staff member </w:t>
      </w:r>
      <w:r w:rsidR="00C9134F">
        <w:t xml:space="preserve">to operate </w:t>
      </w:r>
      <w:r w:rsidR="00AB56FB">
        <w:t>for an additional cost of $</w:t>
      </w:r>
      <w:r w:rsidR="00D8463F">
        <w:t>311,070</w:t>
      </w:r>
      <w:r w:rsidRPr="005F3A61">
        <w:t xml:space="preserve">.  </w:t>
      </w:r>
    </w:p>
    <w:p w:rsidRPr="005F3A61" w:rsidR="008D682D" w:rsidP="008D682D" w:rsidRDefault="008D682D" w14:paraId="1DD807E3" w14:textId="77777777"/>
    <w:p w:rsidR="008D682D" w:rsidP="008D682D" w:rsidRDefault="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Pr="005F3A61" w:rsidR="008D682D" w:rsidP="008D682D" w:rsidRDefault="008D682D" w14:paraId="2EE6D892" w14:textId="77777777">
      <w:pPr>
        <w:rPr>
          <w:u w:val="single"/>
        </w:rPr>
      </w:pPr>
    </w:p>
    <w:p w:rsidRPr="008D682D" w:rsidR="007236A4" w:rsidP="00D90633" w:rsidRDefault="000D165B" w14:paraId="70B9F1EF" w14:textId="649A7250">
      <w:pPr>
        <w:keepNext/>
        <w:rPr>
          <w:b/>
        </w:rPr>
      </w:pPr>
      <w:r w:rsidRPr="008D682D">
        <w:rPr>
          <w:b/>
        </w:rPr>
        <w:t xml:space="preserve">15.  </w:t>
      </w:r>
      <w:r w:rsidR="008D682D">
        <w:rPr>
          <w:b/>
        </w:rPr>
        <w:tab/>
      </w:r>
      <w:r w:rsidRPr="008D682D" w:rsidR="007236A4">
        <w:rPr>
          <w:b/>
        </w:rPr>
        <w:t>Program or Burden Changes</w:t>
      </w:r>
    </w:p>
    <w:p w:rsidRPr="00B30999" w:rsidR="007236A4" w:rsidP="00D90633" w:rsidRDefault="007236A4" w14:paraId="28835E54" w14:textId="77777777">
      <w:pPr>
        <w:pStyle w:val="ListParagraph"/>
        <w:keepNext/>
        <w:rPr>
          <w:u w:val="single"/>
        </w:rPr>
      </w:pPr>
    </w:p>
    <w:p w:rsidR="00A82F21" w:rsidP="00D90633" w:rsidRDefault="00E80FA2" w14:paraId="49E8D675" w14:textId="56B813F5">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1D431C">
        <w:t>1</w:t>
      </w:r>
      <w:r>
        <w:t xml:space="preserve"> reporting period/FY 202</w:t>
      </w:r>
      <w:r w:rsidR="001D431C">
        <w:t>3</w:t>
      </w:r>
      <w:r>
        <w:t xml:space="preserve"> payment determination of </w:t>
      </w:r>
      <w:r w:rsidR="007D704D">
        <w:t>1,</w:t>
      </w:r>
      <w:r w:rsidR="004948BA">
        <w:t>572,443</w:t>
      </w:r>
      <w:r>
        <w:t xml:space="preserve"> hours </w:t>
      </w:r>
      <w:r w:rsidR="007D704D">
        <w:t>at a total cost of approximately $6</w:t>
      </w:r>
      <w:r w:rsidR="0071071F">
        <w:t>4.5</w:t>
      </w:r>
      <w:r w:rsidR="007D704D">
        <w:t xml:space="preserve"> million </w:t>
      </w:r>
      <w:r w:rsidR="0029064F">
        <w:t xml:space="preserve">(accounting for updated wage rates) </w:t>
      </w:r>
      <w:r w:rsidRPr="00025B0E">
        <w:t>as a result of policies finalized in the FY 20</w:t>
      </w:r>
      <w:r w:rsidR="007D704D">
        <w:t>2</w:t>
      </w:r>
      <w:r w:rsidR="001D431C">
        <w:t>1</w:t>
      </w:r>
      <w:r w:rsidRPr="00025B0E">
        <w:t xml:space="preserve"> </w:t>
      </w:r>
      <w:r w:rsidRPr="00025B0E">
        <w:lastRenderedPageBreak/>
        <w:t>IPPS/LTCH PPS final rule.</w:t>
      </w:r>
      <w:r>
        <w:t xml:space="preserve">  </w:t>
      </w:r>
      <w:r w:rsidR="003510FA">
        <w:t xml:space="preserve">The updated wage rate from $38.80/hour to $41.00/hour </w:t>
      </w:r>
      <w:r w:rsidR="00E317F3">
        <w:t>results in a total increase of approximately $3.5 million.</w:t>
      </w:r>
    </w:p>
    <w:p w:rsidR="007704A7" w:rsidP="00D90633" w:rsidRDefault="007704A7" w14:paraId="5FF7661A" w14:textId="3114D26B">
      <w:pPr>
        <w:keepNext/>
      </w:pPr>
    </w:p>
    <w:p w:rsidR="007704A7" w:rsidP="00D90633" w:rsidRDefault="007704A7" w14:paraId="06D9224D" w14:textId="0172A744">
      <w:pPr>
        <w:keepNext/>
      </w:pPr>
      <w:r>
        <w:t xml:space="preserve">The </w:t>
      </w:r>
      <w:r w:rsidR="009D57FA">
        <w:t xml:space="preserve">proposal in the FY 2022 IPPS/LTCH PPS proposed rule to adopt the Maternal </w:t>
      </w:r>
      <w:r w:rsidRPr="009D57FA" w:rsidR="009D57FA">
        <w:t>Morbidity Structural Measure</w:t>
      </w:r>
      <w:r w:rsidR="009D57FA">
        <w:t xml:space="preserve"> for the FY 2023 payment determination </w:t>
      </w:r>
      <w:r w:rsidR="00F9531F">
        <w:t>results in an increase of 367 hours and $15,033 for the CY 2021 reporting period</w:t>
      </w:r>
      <w:r w:rsidR="00B250E6">
        <w:t xml:space="preserve">/FY 2023 payment determination.  </w:t>
      </w:r>
      <w:r w:rsidR="00B83986">
        <w:t xml:space="preserve">The proposal to adopt the </w:t>
      </w:r>
      <w:r w:rsidRPr="00917095" w:rsidR="00B83986">
        <w:rPr>
          <w:rFonts w:eastAsia="Calibri"/>
          <w:bCs/>
        </w:rPr>
        <w:t xml:space="preserve">Hybrid </w:t>
      </w:r>
      <w:r w:rsidR="00E04538">
        <w:rPr>
          <w:rFonts w:eastAsia="Calibri"/>
          <w:bCs/>
        </w:rPr>
        <w:t>HWM</w:t>
      </w:r>
      <w:r w:rsidRPr="00917095" w:rsidR="00B83986">
        <w:rPr>
          <w:rFonts w:eastAsia="Calibri"/>
          <w:bCs/>
        </w:rPr>
        <w:t xml:space="preserve"> </w:t>
      </w:r>
      <w:r w:rsidR="00E04538">
        <w:rPr>
          <w:rFonts w:eastAsia="Calibri"/>
          <w:bCs/>
        </w:rPr>
        <w:t>m</w:t>
      </w:r>
      <w:r w:rsidRPr="00917095" w:rsidR="00B83986">
        <w:rPr>
          <w:rFonts w:eastAsia="Calibri"/>
          <w:bCs/>
        </w:rPr>
        <w:t>easure</w:t>
      </w:r>
      <w:r w:rsidR="00B83986">
        <w:rPr>
          <w:rFonts w:eastAsia="Calibri"/>
          <w:bCs/>
        </w:rPr>
        <w:t xml:space="preserve"> </w:t>
      </w:r>
      <w:r w:rsidR="00442CC0">
        <w:rPr>
          <w:rFonts w:eastAsia="Calibri"/>
          <w:bCs/>
        </w:rPr>
        <w:t xml:space="preserve">beginning in the CY 2022 reporting period/FY 2024 payment determination </w:t>
      </w:r>
      <w:r w:rsidR="00783E0B">
        <w:rPr>
          <w:rFonts w:eastAsia="Calibri"/>
          <w:bCs/>
        </w:rPr>
        <w:t xml:space="preserve">results in an increase </w:t>
      </w:r>
      <w:r w:rsidR="00783E0B">
        <w:rPr>
          <w:rFonts w:eastAsia="Calibri"/>
          <w:bCs/>
        </w:rPr>
        <w:lastRenderedPageBreak/>
        <w:t xml:space="preserve">of 2,933 hours and $120,267.  </w:t>
      </w:r>
      <w:r w:rsidR="002D302A">
        <w:rPr>
          <w:rFonts w:eastAsia="Calibri"/>
          <w:bCs/>
        </w:rPr>
        <w:t xml:space="preserve">The aggregate increase due to these proposals is 3,300 </w:t>
      </w:r>
      <w:bookmarkStart w:name="_GoBack" w:id="3"/>
      <w:bookmarkEnd w:id="3"/>
      <w:r w:rsidR="002D302A">
        <w:rPr>
          <w:rFonts w:eastAsia="Calibri"/>
          <w:bCs/>
        </w:rPr>
        <w:t>hours and $135,300</w:t>
      </w:r>
      <w:r w:rsidR="007A3EF0">
        <w:rPr>
          <w:rFonts w:eastAsia="Calibri"/>
          <w:bCs/>
        </w:rPr>
        <w:t xml:space="preserve"> as shown in Tables 5 and 6</w:t>
      </w:r>
      <w:r w:rsidR="002D302A">
        <w:rPr>
          <w:rFonts w:eastAsia="Calibri"/>
          <w:bCs/>
        </w:rPr>
        <w:t xml:space="preserve">.  </w:t>
      </w:r>
    </w:p>
    <w:p w:rsidR="00820382" w:rsidP="00D90633" w:rsidRDefault="00820382" w14:paraId="7FA34825" w14:textId="3613A914">
      <w:pPr>
        <w:keepNext/>
      </w:pPr>
    </w:p>
    <w:p w:rsidRPr="00F429B6" w:rsidR="007236A4" w:rsidP="0041034F" w:rsidRDefault="000D165B" w14:paraId="3003087B" w14:textId="26A2C731">
      <w:pPr>
        <w:keepNext/>
        <w:rPr>
          <w:b/>
        </w:rPr>
      </w:pPr>
      <w:r w:rsidRPr="00F429B6">
        <w:rPr>
          <w:b/>
        </w:rPr>
        <w:t xml:space="preserve">16.  </w:t>
      </w:r>
      <w:r w:rsidR="00F429B6">
        <w:rPr>
          <w:b/>
        </w:rPr>
        <w:tab/>
      </w:r>
      <w:r w:rsidRPr="00F429B6" w:rsidR="007236A4">
        <w:rPr>
          <w:b/>
        </w:rPr>
        <w:t>Publication/Tabulation Dat</w:t>
      </w:r>
      <w:r w:rsidRPr="00F429B6" w:rsidR="00313705">
        <w:rPr>
          <w:b/>
        </w:rPr>
        <w:t>a</w:t>
      </w:r>
    </w:p>
    <w:p w:rsidRPr="00B30999" w:rsidR="007236A4" w:rsidP="0041034F" w:rsidRDefault="007236A4" w14:paraId="7F692A73" w14:textId="77777777">
      <w:pPr>
        <w:pStyle w:val="ListParagraph"/>
        <w:keepNext/>
        <w:rPr>
          <w:u w:val="single"/>
        </w:rPr>
      </w:pPr>
    </w:p>
    <w:p w:rsidRPr="00792D0B" w:rsidR="007236A4" w:rsidP="0041034F" w:rsidRDefault="002230D0" w14:paraId="008E80D5" w14:textId="7030AF1F">
      <w:pPr>
        <w:keepNext/>
      </w:pPr>
      <w:r w:rsidRPr="005F3A61">
        <w:t xml:space="preserve">The goal of the data collection is to tabulate and publish hospital-specific data.  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and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00CB664C">
        <w:rPr>
          <w:i/>
        </w:rPr>
        <w:t>Care</w:t>
      </w:r>
      <w:r w:rsidRPr="005F3A61" w:rsidR="00CB664C">
        <w:rPr>
          <w:i/>
        </w:rPr>
        <w:t xml:space="preserve"> </w:t>
      </w:r>
      <w:r w:rsidRPr="005F3A61">
        <w:rPr>
          <w:i/>
        </w:rPr>
        <w:t>Compare</w:t>
      </w:r>
      <w:r w:rsidRPr="005F3A61">
        <w:t xml:space="preserve"> website, </w:t>
      </w:r>
      <w:hyperlink w:history="1" r:id="rId13">
        <w:r w:rsidRPr="00CA26E9" w:rsidR="00F602BD">
          <w:rPr>
            <w:rStyle w:val="Hyperlink"/>
          </w:rPr>
          <w:t>https://www.medicare.gov/care-compare/</w:t>
        </w:r>
      </w:hyperlink>
      <w:r w:rsidR="00E22490">
        <w:t>, or its successor website(s).</w:t>
      </w:r>
      <w:r w:rsidRPr="005F3A61">
        <w:t xml:space="preserve">  Data are presented on </w:t>
      </w:r>
      <w:r w:rsidR="003F28A3">
        <w:rPr>
          <w:i/>
        </w:rPr>
        <w:t>Care</w:t>
      </w:r>
      <w:r w:rsidRPr="005F3A61" w:rsidR="003F28A3">
        <w:rPr>
          <w:i/>
        </w:rPr>
        <w:t xml:space="preserve"> </w:t>
      </w:r>
      <w:r w:rsidRPr="005F3A61">
        <w:rPr>
          <w:i/>
        </w:rPr>
        <w:t>Compare</w:t>
      </w:r>
      <w:r w:rsidRPr="005F3A61">
        <w:t xml:space="preserve"> in a format mainly aimed towards consumers, p</w:t>
      </w:r>
      <w:r w:rsidR="00E536EF">
        <w:t xml:space="preserve">atients, and the general public, </w:t>
      </w:r>
      <w:r w:rsidRPr="005F3A61">
        <w:t xml:space="preserve">providing access to hospital-specific quality measure </w:t>
      </w:r>
      <w:r w:rsidRPr="005F3A61">
        <w:lastRenderedPageBreak/>
        <w:t xml:space="preserve">performance rates along with state and national performance rates.  For certain outcome and cost measures, data are presented on </w:t>
      </w:r>
      <w:r w:rsidR="003F28A3">
        <w:rPr>
          <w:i/>
        </w:rPr>
        <w:t>Care</w:t>
      </w:r>
      <w:r w:rsidRPr="005F3A61" w:rsidR="003F28A3">
        <w:rPr>
          <w:i/>
        </w:rPr>
        <w:t xml:space="preserve"> </w:t>
      </w:r>
      <w:r w:rsidRPr="005F3A61">
        <w:rPr>
          <w:i/>
        </w:rPr>
        <w:t>Compare</w:t>
      </w:r>
      <w:r w:rsidRPr="005F3A61">
        <w:t xml:space="preserve"> in performance categories of Better, No Different, or Worse than the National Rate.  More detailed measure data, including the data used for </w:t>
      </w:r>
      <w:r w:rsidR="00CB664C">
        <w:rPr>
          <w:i/>
        </w:rPr>
        <w:t>Care</w:t>
      </w:r>
      <w:r w:rsidRPr="005F3A61" w:rsidR="00CB664C">
        <w:rPr>
          <w:i/>
        </w:rPr>
        <w:t xml:space="preserve"> </w:t>
      </w:r>
      <w:r w:rsidRPr="005F3A61">
        <w:rPr>
          <w:i/>
        </w:rPr>
        <w:t>Compare</w:t>
      </w:r>
      <w:r w:rsidRPr="005F3A61">
        <w:t xml:space="preserve">, are also available to the public as downloadable files at </w:t>
      </w:r>
      <w:hyperlink w:history="1" r:id="rId14">
        <w:r w:rsidRPr="005F3A61">
          <w:rPr>
            <w:rStyle w:val="Hyperlink"/>
          </w:rPr>
          <w:t>https://data.medicare.gov</w:t>
        </w:r>
      </w:hyperlink>
      <w:r w:rsidRPr="005F3A61">
        <w:t xml:space="preserve">.  Hospital quality data on </w:t>
      </w:r>
      <w:r w:rsidR="003F28A3">
        <w:rPr>
          <w:i/>
        </w:rPr>
        <w:t>Care</w:t>
      </w:r>
      <w:r w:rsidRPr="005F3A61" w:rsidR="003F28A3">
        <w:rPr>
          <w:i/>
        </w:rPr>
        <w:t xml:space="preserve"> </w:t>
      </w:r>
      <w:r w:rsidRPr="005F3A61">
        <w:rPr>
          <w:i/>
        </w:rPr>
        <w:t>Compare</w:t>
      </w:r>
      <w:r w:rsidRPr="005F3A61">
        <w:t xml:space="preserve"> are</w:t>
      </w:r>
      <w:r w:rsidR="00E22490">
        <w:t xml:space="preserve"> currently</w:t>
      </w:r>
      <w:r w:rsidRPr="005F3A61">
        <w:t xml:space="preserve"> updated on a quarterly basis.</w:t>
      </w:r>
      <w:r w:rsidRPr="00792D0B" w:rsidR="007236A4">
        <w:t xml:space="preserve"> </w:t>
      </w:r>
    </w:p>
    <w:p w:rsidRPr="00792D0B" w:rsidR="007236A4" w:rsidP="007236A4" w:rsidRDefault="007236A4" w14:paraId="75F11303" w14:textId="77777777"/>
    <w:p w:rsidRPr="00F429B6" w:rsidR="007236A4" w:rsidP="00DF77E9" w:rsidRDefault="000D165B" w14:paraId="3C735DAA" w14:textId="0D24FBE7">
      <w:pPr>
        <w:keepNext/>
        <w:rPr>
          <w:b/>
        </w:rPr>
      </w:pPr>
      <w:r w:rsidRPr="00F429B6">
        <w:rPr>
          <w:b/>
        </w:rPr>
        <w:lastRenderedPageBreak/>
        <w:t xml:space="preserve">17.  </w:t>
      </w:r>
      <w:r w:rsidR="00F429B6">
        <w:rPr>
          <w:b/>
        </w:rPr>
        <w:tab/>
      </w:r>
      <w:r w:rsidRPr="00F429B6" w:rsidR="007236A4">
        <w:rPr>
          <w:b/>
        </w:rPr>
        <w:t>Expiration Date</w:t>
      </w:r>
    </w:p>
    <w:p w:rsidRPr="00792D0B" w:rsidR="007236A4" w:rsidP="00DF77E9" w:rsidRDefault="007236A4" w14:paraId="30DD26A3" w14:textId="77777777">
      <w:pPr>
        <w:pStyle w:val="ListParagraph"/>
        <w:keepNext/>
        <w:ind w:left="0"/>
      </w:pPr>
    </w:p>
    <w:p w:rsidRPr="005F3A61" w:rsidR="002A0F02" w:rsidP="002A0F02" w:rsidRDefault="002A0F02" w14:paraId="40D09CAD" w14:textId="0A8C58FA">
      <w:pPr>
        <w:keepNext/>
        <w:keepLines/>
      </w:pPr>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hyperlink w:history="1" r:id="rId15">
        <w:r w:rsidR="004C3D2D">
          <w:rPr>
            <w:rStyle w:val="Hyperlink"/>
          </w:rPr>
          <w:t>qualitynet.cms.gov</w:t>
        </w:r>
      </w:hyperlink>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rsidR="002A0F02" w:rsidRDefault="002A0F02" w14:paraId="641F7F14" w14:textId="77777777">
      <w:pPr>
        <w:keepNext/>
        <w:rPr>
          <w:u w:val="single"/>
        </w:rPr>
      </w:pPr>
    </w:p>
    <w:p w:rsidRPr="002A0F02" w:rsidR="007236A4" w:rsidP="00732D50" w:rsidRDefault="000D165B" w14:paraId="00E34DC3" w14:textId="73F9C61A">
      <w:pPr>
        <w:keepNext/>
        <w:rPr>
          <w:b/>
        </w:rPr>
      </w:pPr>
      <w:r w:rsidRPr="002A0F02">
        <w:rPr>
          <w:b/>
        </w:rPr>
        <w:t xml:space="preserve">18.  </w:t>
      </w:r>
      <w:r w:rsidRPr="002A0F02" w:rsidR="002A0F02">
        <w:rPr>
          <w:b/>
        </w:rPr>
        <w:tab/>
      </w:r>
      <w:r w:rsidRPr="002A0F02" w:rsidR="007236A4">
        <w:rPr>
          <w:b/>
        </w:rPr>
        <w:t>Certification Statement</w:t>
      </w:r>
    </w:p>
    <w:p w:rsidRPr="00792D0B" w:rsidR="00DF7A04" w:rsidP="00732D50" w:rsidRDefault="007236A4" w14:paraId="2B2AF234" w14:textId="77777777">
      <w:pPr>
        <w:keepNext/>
        <w:autoSpaceDE w:val="0"/>
        <w:autoSpaceDN w:val="0"/>
        <w:adjustRightInd w:val="0"/>
      </w:pPr>
      <w:r>
        <w:br/>
      </w:r>
      <w:r w:rsidR="0043275A">
        <w:t>We are not claiming any exceptions to the Certification for Paperwork Reduction Act Submissions Statement.</w:t>
      </w:r>
    </w:p>
    <w:sectPr w:rsidRPr="00792D0B" w:rsidR="00DF7A04" w:rsidSect="00EE0D97">
      <w:type w:val="continuous"/>
      <w:pgSz w:w="12240" w:h="15840" w:code="1"/>
      <w:pgMar w:top="1440" w:right="1440" w:bottom="1440" w:left="144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3E9E8" w16cex:dateUtc="2021-08-03T20:14:00Z"/>
  <w16cex:commentExtensible w16cex:durableId="24B3ECF0" w16cex:dateUtc="2021-08-03T20:27:00Z"/>
  <w16cex:commentExtensible w16cex:durableId="24B3F033" w16cex:dateUtc="2021-08-03T20:41:00Z"/>
  <w16cex:commentExtensible w16cex:durableId="24B3F06E" w16cex:dateUtc="2021-08-03T20:42:00Z"/>
  <w16cex:commentExtensible w16cex:durableId="24B3F31C" w16cex:dateUtc="2021-08-03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C43927" w16cid:durableId="24B27923"/>
  <w16cid:commentId w16cid:paraId="17662237" w16cid:durableId="24B3E9E8"/>
  <w16cid:commentId w16cid:paraId="6F7FB474" w16cid:durableId="24B276E4"/>
  <w16cid:commentId w16cid:paraId="0D86EEE6" w16cid:durableId="24B3ECF0"/>
  <w16cid:commentId w16cid:paraId="49FFBB2B" w16cid:durableId="24B277D7"/>
  <w16cid:commentId w16cid:paraId="2D7A3C92" w16cid:durableId="24B3F033"/>
  <w16cid:commentId w16cid:paraId="40EDA264" w16cid:durableId="24B278A4"/>
  <w16cid:commentId w16cid:paraId="669AF2A9" w16cid:durableId="24B3F06E"/>
  <w16cid:commentId w16cid:paraId="427F24D3" w16cid:durableId="24B27665"/>
  <w16cid:commentId w16cid:paraId="4E133726" w16cid:durableId="24B3F3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835CF" w14:textId="77777777" w:rsidR="002A2786" w:rsidRDefault="002A2786" w:rsidP="00AA6075">
      <w:r>
        <w:separator/>
      </w:r>
    </w:p>
  </w:endnote>
  <w:endnote w:type="continuationSeparator" w:id="0">
    <w:p w14:paraId="3099167F" w14:textId="77777777" w:rsidR="002A2786" w:rsidRDefault="002A2786" w:rsidP="00AA6075">
      <w:r>
        <w:continuationSeparator/>
      </w:r>
    </w:p>
  </w:endnote>
  <w:endnote w:type="continuationNotice" w:id="1">
    <w:p w14:paraId="45810F51" w14:textId="77777777" w:rsidR="002A2786" w:rsidRDefault="002A2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7943"/>
      <w:docPartObj>
        <w:docPartGallery w:val="Page Numbers (Bottom of Page)"/>
        <w:docPartUnique/>
      </w:docPartObj>
    </w:sdtPr>
    <w:sdtEndPr>
      <w:rPr>
        <w:noProof/>
      </w:rPr>
    </w:sdtEndPr>
    <w:sdtContent>
      <w:p w14:paraId="3E71E621" w14:textId="4E247FD2" w:rsidR="00B63E0D" w:rsidRDefault="00B63E0D">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553EB5">
          <w:rPr>
            <w:noProof/>
            <w:sz w:val="20"/>
            <w:szCs w:val="20"/>
          </w:rPr>
          <w:t>22</w:t>
        </w:r>
        <w:r w:rsidRPr="0041034F">
          <w:rPr>
            <w:noProof/>
            <w:sz w:val="20"/>
            <w:szCs w:val="20"/>
          </w:rPr>
          <w:fldChar w:fldCharType="end"/>
        </w:r>
      </w:p>
    </w:sdtContent>
  </w:sdt>
  <w:p w14:paraId="32964C0B" w14:textId="77777777" w:rsidR="00B63E0D" w:rsidRDefault="00B63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1FC1B" w14:textId="77777777" w:rsidR="002A2786" w:rsidRDefault="002A2786" w:rsidP="00AA6075">
      <w:r>
        <w:separator/>
      </w:r>
    </w:p>
  </w:footnote>
  <w:footnote w:type="continuationSeparator" w:id="0">
    <w:p w14:paraId="75A1D3DB" w14:textId="77777777" w:rsidR="002A2786" w:rsidRDefault="002A2786" w:rsidP="00AA6075">
      <w:r>
        <w:continuationSeparator/>
      </w:r>
    </w:p>
  </w:footnote>
  <w:footnote w:type="continuationNotice" w:id="1">
    <w:p w14:paraId="05973176" w14:textId="77777777" w:rsidR="002A2786" w:rsidRDefault="002A2786"/>
  </w:footnote>
  <w:footnote w:id="2">
    <w:p w14:paraId="52F537FB" w14:textId="01B1F5E0" w:rsidR="00B63E0D" w:rsidRDefault="00B63E0D" w:rsidP="007D704D">
      <w:pPr>
        <w:pStyle w:val="FootnoteText"/>
      </w:pPr>
      <w:r>
        <w:rPr>
          <w:rStyle w:val="FootnoteReference"/>
        </w:rPr>
        <w:footnoteRef/>
      </w:r>
      <w:r>
        <w:t xml:space="preserve"> </w:t>
      </w:r>
      <w:r w:rsidRPr="00F82D8A">
        <w:t xml:space="preserve">U.S. Bureau of Labor Statistics. Occupational Outlook Handbook, </w:t>
      </w:r>
      <w:r w:rsidRPr="00050521">
        <w:t>Medical Dosimetrists, Medical Records Specialists, and Health Technologists and Technicians, All Other</w:t>
      </w:r>
      <w:r w:rsidRPr="00F82D8A">
        <w:t xml:space="preserve">.  Available at:  </w:t>
      </w:r>
      <w:r w:rsidRPr="003A20FC">
        <w:t>https://www.bls.gov/oes/2019/may/oes292098.htm</w:t>
      </w:r>
      <w:r w:rsidRPr="00F82D8A">
        <w:t>.</w:t>
      </w:r>
      <w:r>
        <w:t xml:space="preserve">  Accessed 9</w:t>
      </w:r>
      <w:r w:rsidRPr="00297A8F">
        <w:t xml:space="preserve"> </w:t>
      </w:r>
      <w:r>
        <w:t>April</w:t>
      </w:r>
      <w:r w:rsidRPr="00297A8F">
        <w:t xml:space="preserve"> 202</w:t>
      </w:r>
      <w:r>
        <w:t>1</w:t>
      </w:r>
      <w:r w:rsidRPr="00297A8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50148"/>
    <w:multiLevelType w:val="hybridMultilevel"/>
    <w:tmpl w:val="49CC6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B6FCF"/>
    <w:multiLevelType w:val="hybridMultilevel"/>
    <w:tmpl w:val="5882EC60"/>
    <w:lvl w:ilvl="0" w:tplc="55F408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D62AEC"/>
    <w:multiLevelType w:val="hybridMultilevel"/>
    <w:tmpl w:val="7616B074"/>
    <w:lvl w:ilvl="0" w:tplc="CDD2B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10E13"/>
    <w:multiLevelType w:val="hybridMultilevel"/>
    <w:tmpl w:val="64B27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removeDateAndTime/>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4D"/>
    <w:rsid w:val="0000079D"/>
    <w:rsid w:val="00000912"/>
    <w:rsid w:val="00002418"/>
    <w:rsid w:val="0000380B"/>
    <w:rsid w:val="00003B7F"/>
    <w:rsid w:val="000046AD"/>
    <w:rsid w:val="00005C2E"/>
    <w:rsid w:val="00006079"/>
    <w:rsid w:val="0000658D"/>
    <w:rsid w:val="000068E1"/>
    <w:rsid w:val="00006D46"/>
    <w:rsid w:val="000073D7"/>
    <w:rsid w:val="000111C9"/>
    <w:rsid w:val="0001224C"/>
    <w:rsid w:val="00012484"/>
    <w:rsid w:val="0001376F"/>
    <w:rsid w:val="00013FF8"/>
    <w:rsid w:val="00014426"/>
    <w:rsid w:val="00014841"/>
    <w:rsid w:val="00014FB5"/>
    <w:rsid w:val="00016C18"/>
    <w:rsid w:val="00016FE7"/>
    <w:rsid w:val="000171E7"/>
    <w:rsid w:val="000177E1"/>
    <w:rsid w:val="00017D86"/>
    <w:rsid w:val="000202ED"/>
    <w:rsid w:val="00020395"/>
    <w:rsid w:val="000207B8"/>
    <w:rsid w:val="00020AD4"/>
    <w:rsid w:val="000220BF"/>
    <w:rsid w:val="00022190"/>
    <w:rsid w:val="00024407"/>
    <w:rsid w:val="00024F8C"/>
    <w:rsid w:val="00025EEB"/>
    <w:rsid w:val="00026174"/>
    <w:rsid w:val="00027FB3"/>
    <w:rsid w:val="000301C6"/>
    <w:rsid w:val="00030495"/>
    <w:rsid w:val="00030668"/>
    <w:rsid w:val="00030676"/>
    <w:rsid w:val="00030970"/>
    <w:rsid w:val="000310DD"/>
    <w:rsid w:val="00031467"/>
    <w:rsid w:val="000317EE"/>
    <w:rsid w:val="00031C9A"/>
    <w:rsid w:val="00031D5C"/>
    <w:rsid w:val="00031D84"/>
    <w:rsid w:val="000321B0"/>
    <w:rsid w:val="000332CF"/>
    <w:rsid w:val="0003356B"/>
    <w:rsid w:val="0003368B"/>
    <w:rsid w:val="000342CF"/>
    <w:rsid w:val="0003455E"/>
    <w:rsid w:val="00035470"/>
    <w:rsid w:val="000355C1"/>
    <w:rsid w:val="00035EBC"/>
    <w:rsid w:val="00036510"/>
    <w:rsid w:val="000365C8"/>
    <w:rsid w:val="00036C1A"/>
    <w:rsid w:val="00037963"/>
    <w:rsid w:val="00040427"/>
    <w:rsid w:val="00042A94"/>
    <w:rsid w:val="00042E37"/>
    <w:rsid w:val="000445BA"/>
    <w:rsid w:val="0004479D"/>
    <w:rsid w:val="00044933"/>
    <w:rsid w:val="00044CB7"/>
    <w:rsid w:val="00045D3F"/>
    <w:rsid w:val="000460DE"/>
    <w:rsid w:val="000463A9"/>
    <w:rsid w:val="00047CF7"/>
    <w:rsid w:val="000503C6"/>
    <w:rsid w:val="00050521"/>
    <w:rsid w:val="00051CA4"/>
    <w:rsid w:val="000521A2"/>
    <w:rsid w:val="00053B8B"/>
    <w:rsid w:val="00053CE5"/>
    <w:rsid w:val="00053F11"/>
    <w:rsid w:val="000541D4"/>
    <w:rsid w:val="0005434C"/>
    <w:rsid w:val="00054886"/>
    <w:rsid w:val="00055880"/>
    <w:rsid w:val="00056A93"/>
    <w:rsid w:val="00056F3A"/>
    <w:rsid w:val="00057658"/>
    <w:rsid w:val="00057BB2"/>
    <w:rsid w:val="0006078E"/>
    <w:rsid w:val="000627D3"/>
    <w:rsid w:val="00062A5E"/>
    <w:rsid w:val="00062F18"/>
    <w:rsid w:val="00062FE2"/>
    <w:rsid w:val="00063BCF"/>
    <w:rsid w:val="00064417"/>
    <w:rsid w:val="000647E4"/>
    <w:rsid w:val="0006480E"/>
    <w:rsid w:val="00064BA2"/>
    <w:rsid w:val="00064CB3"/>
    <w:rsid w:val="00065173"/>
    <w:rsid w:val="0006535F"/>
    <w:rsid w:val="00066377"/>
    <w:rsid w:val="000673ED"/>
    <w:rsid w:val="0007036C"/>
    <w:rsid w:val="000704D4"/>
    <w:rsid w:val="00070838"/>
    <w:rsid w:val="00072510"/>
    <w:rsid w:val="000729BE"/>
    <w:rsid w:val="00073ACB"/>
    <w:rsid w:val="00073E3F"/>
    <w:rsid w:val="000742E2"/>
    <w:rsid w:val="00074B0A"/>
    <w:rsid w:val="00074C39"/>
    <w:rsid w:val="0007537D"/>
    <w:rsid w:val="000756D0"/>
    <w:rsid w:val="00076162"/>
    <w:rsid w:val="000761DE"/>
    <w:rsid w:val="000770DD"/>
    <w:rsid w:val="00077717"/>
    <w:rsid w:val="00077BD3"/>
    <w:rsid w:val="00077FC5"/>
    <w:rsid w:val="0008005E"/>
    <w:rsid w:val="00081C23"/>
    <w:rsid w:val="000824C8"/>
    <w:rsid w:val="00082AB6"/>
    <w:rsid w:val="000834D6"/>
    <w:rsid w:val="000839C6"/>
    <w:rsid w:val="00083B5A"/>
    <w:rsid w:val="00084DD1"/>
    <w:rsid w:val="000853E1"/>
    <w:rsid w:val="000859AF"/>
    <w:rsid w:val="00085A43"/>
    <w:rsid w:val="00085DCA"/>
    <w:rsid w:val="0008611D"/>
    <w:rsid w:val="000865AC"/>
    <w:rsid w:val="00086E28"/>
    <w:rsid w:val="00087886"/>
    <w:rsid w:val="00087B35"/>
    <w:rsid w:val="00087CF0"/>
    <w:rsid w:val="00090BA8"/>
    <w:rsid w:val="0009110B"/>
    <w:rsid w:val="00091AD9"/>
    <w:rsid w:val="0009230B"/>
    <w:rsid w:val="0009243D"/>
    <w:rsid w:val="000939B5"/>
    <w:rsid w:val="00094013"/>
    <w:rsid w:val="000949E1"/>
    <w:rsid w:val="00094F3C"/>
    <w:rsid w:val="00096732"/>
    <w:rsid w:val="0009677C"/>
    <w:rsid w:val="00096DA7"/>
    <w:rsid w:val="00097CA5"/>
    <w:rsid w:val="000A032E"/>
    <w:rsid w:val="000A038A"/>
    <w:rsid w:val="000A067F"/>
    <w:rsid w:val="000A0705"/>
    <w:rsid w:val="000A15C9"/>
    <w:rsid w:val="000A1F38"/>
    <w:rsid w:val="000A281F"/>
    <w:rsid w:val="000A2A3C"/>
    <w:rsid w:val="000A2F91"/>
    <w:rsid w:val="000A319B"/>
    <w:rsid w:val="000A31A5"/>
    <w:rsid w:val="000A4585"/>
    <w:rsid w:val="000A4D75"/>
    <w:rsid w:val="000A5930"/>
    <w:rsid w:val="000A749E"/>
    <w:rsid w:val="000B094D"/>
    <w:rsid w:val="000B09AB"/>
    <w:rsid w:val="000B0D56"/>
    <w:rsid w:val="000B0E8A"/>
    <w:rsid w:val="000B12B4"/>
    <w:rsid w:val="000B1813"/>
    <w:rsid w:val="000B191D"/>
    <w:rsid w:val="000B2EAE"/>
    <w:rsid w:val="000B34C5"/>
    <w:rsid w:val="000B45DA"/>
    <w:rsid w:val="000B4BDA"/>
    <w:rsid w:val="000B5B5B"/>
    <w:rsid w:val="000B6063"/>
    <w:rsid w:val="000B70D5"/>
    <w:rsid w:val="000B750D"/>
    <w:rsid w:val="000B77CC"/>
    <w:rsid w:val="000B7CB1"/>
    <w:rsid w:val="000B7EBA"/>
    <w:rsid w:val="000C0747"/>
    <w:rsid w:val="000C08B7"/>
    <w:rsid w:val="000C12D5"/>
    <w:rsid w:val="000C1C4A"/>
    <w:rsid w:val="000C2EE5"/>
    <w:rsid w:val="000C4EB2"/>
    <w:rsid w:val="000C519C"/>
    <w:rsid w:val="000C6729"/>
    <w:rsid w:val="000C73DD"/>
    <w:rsid w:val="000C75F2"/>
    <w:rsid w:val="000C7AAB"/>
    <w:rsid w:val="000D07E6"/>
    <w:rsid w:val="000D0BC5"/>
    <w:rsid w:val="000D1527"/>
    <w:rsid w:val="000D165B"/>
    <w:rsid w:val="000D2A1F"/>
    <w:rsid w:val="000D3740"/>
    <w:rsid w:val="000D3B02"/>
    <w:rsid w:val="000D43AE"/>
    <w:rsid w:val="000D4EE5"/>
    <w:rsid w:val="000D55C9"/>
    <w:rsid w:val="000D55F1"/>
    <w:rsid w:val="000D7371"/>
    <w:rsid w:val="000D7981"/>
    <w:rsid w:val="000E0930"/>
    <w:rsid w:val="000E147E"/>
    <w:rsid w:val="000E14E7"/>
    <w:rsid w:val="000E3742"/>
    <w:rsid w:val="000E3EF6"/>
    <w:rsid w:val="000E455D"/>
    <w:rsid w:val="000E6034"/>
    <w:rsid w:val="000E616C"/>
    <w:rsid w:val="000E6268"/>
    <w:rsid w:val="000E70E1"/>
    <w:rsid w:val="000E7269"/>
    <w:rsid w:val="000E74E2"/>
    <w:rsid w:val="000E7805"/>
    <w:rsid w:val="000E7FA9"/>
    <w:rsid w:val="000F0134"/>
    <w:rsid w:val="000F04D1"/>
    <w:rsid w:val="000F0608"/>
    <w:rsid w:val="000F26FB"/>
    <w:rsid w:val="000F3178"/>
    <w:rsid w:val="000F34C2"/>
    <w:rsid w:val="000F36F9"/>
    <w:rsid w:val="000F3D06"/>
    <w:rsid w:val="000F3E1E"/>
    <w:rsid w:val="000F4172"/>
    <w:rsid w:val="000F52C4"/>
    <w:rsid w:val="000F55CE"/>
    <w:rsid w:val="000F5CE3"/>
    <w:rsid w:val="000F5E3C"/>
    <w:rsid w:val="000F6757"/>
    <w:rsid w:val="000F6C22"/>
    <w:rsid w:val="000F71AA"/>
    <w:rsid w:val="000F7342"/>
    <w:rsid w:val="000F7BCA"/>
    <w:rsid w:val="0010020C"/>
    <w:rsid w:val="00101A17"/>
    <w:rsid w:val="00101B58"/>
    <w:rsid w:val="00101FB4"/>
    <w:rsid w:val="00102C4C"/>
    <w:rsid w:val="001031E8"/>
    <w:rsid w:val="00103895"/>
    <w:rsid w:val="00103CCF"/>
    <w:rsid w:val="00103F9F"/>
    <w:rsid w:val="00104886"/>
    <w:rsid w:val="00104C9C"/>
    <w:rsid w:val="00104CF7"/>
    <w:rsid w:val="001058D7"/>
    <w:rsid w:val="00105B1A"/>
    <w:rsid w:val="00105F5E"/>
    <w:rsid w:val="00106EB9"/>
    <w:rsid w:val="00107030"/>
    <w:rsid w:val="00110E1D"/>
    <w:rsid w:val="00110F6D"/>
    <w:rsid w:val="0011148B"/>
    <w:rsid w:val="00111A10"/>
    <w:rsid w:val="0011230B"/>
    <w:rsid w:val="00112366"/>
    <w:rsid w:val="00112929"/>
    <w:rsid w:val="001138B3"/>
    <w:rsid w:val="00113D82"/>
    <w:rsid w:val="00113FA7"/>
    <w:rsid w:val="00113FF7"/>
    <w:rsid w:val="001140CC"/>
    <w:rsid w:val="00114B62"/>
    <w:rsid w:val="0011608D"/>
    <w:rsid w:val="001160A1"/>
    <w:rsid w:val="00116557"/>
    <w:rsid w:val="00116E12"/>
    <w:rsid w:val="00121AC7"/>
    <w:rsid w:val="00121CE4"/>
    <w:rsid w:val="00121D79"/>
    <w:rsid w:val="0012347C"/>
    <w:rsid w:val="00123704"/>
    <w:rsid w:val="00123B64"/>
    <w:rsid w:val="00123BD3"/>
    <w:rsid w:val="00124FCE"/>
    <w:rsid w:val="00125576"/>
    <w:rsid w:val="0012577E"/>
    <w:rsid w:val="00125F42"/>
    <w:rsid w:val="001264FE"/>
    <w:rsid w:val="001268CA"/>
    <w:rsid w:val="001276D2"/>
    <w:rsid w:val="00127910"/>
    <w:rsid w:val="00127956"/>
    <w:rsid w:val="00131469"/>
    <w:rsid w:val="00132A2F"/>
    <w:rsid w:val="00134B79"/>
    <w:rsid w:val="00135BA3"/>
    <w:rsid w:val="00135FF3"/>
    <w:rsid w:val="00136414"/>
    <w:rsid w:val="001365C2"/>
    <w:rsid w:val="00137BD7"/>
    <w:rsid w:val="00140C77"/>
    <w:rsid w:val="00140CC1"/>
    <w:rsid w:val="001417C4"/>
    <w:rsid w:val="0014240A"/>
    <w:rsid w:val="00142E2F"/>
    <w:rsid w:val="001446E8"/>
    <w:rsid w:val="00145344"/>
    <w:rsid w:val="00145A03"/>
    <w:rsid w:val="00145D15"/>
    <w:rsid w:val="001464D2"/>
    <w:rsid w:val="0014688E"/>
    <w:rsid w:val="001468A6"/>
    <w:rsid w:val="00146998"/>
    <w:rsid w:val="001476CE"/>
    <w:rsid w:val="00147C93"/>
    <w:rsid w:val="00151198"/>
    <w:rsid w:val="0015237F"/>
    <w:rsid w:val="00152D17"/>
    <w:rsid w:val="00153670"/>
    <w:rsid w:val="00153F3B"/>
    <w:rsid w:val="00154DB0"/>
    <w:rsid w:val="00154E34"/>
    <w:rsid w:val="0015622E"/>
    <w:rsid w:val="00156A60"/>
    <w:rsid w:val="001571A6"/>
    <w:rsid w:val="00160E77"/>
    <w:rsid w:val="00161061"/>
    <w:rsid w:val="00161991"/>
    <w:rsid w:val="00161C1B"/>
    <w:rsid w:val="00162369"/>
    <w:rsid w:val="001629E8"/>
    <w:rsid w:val="00163923"/>
    <w:rsid w:val="001640CD"/>
    <w:rsid w:val="00164286"/>
    <w:rsid w:val="00164375"/>
    <w:rsid w:val="00165042"/>
    <w:rsid w:val="00165A75"/>
    <w:rsid w:val="001660DB"/>
    <w:rsid w:val="0016684B"/>
    <w:rsid w:val="0016711B"/>
    <w:rsid w:val="0017022E"/>
    <w:rsid w:val="00170560"/>
    <w:rsid w:val="001710A8"/>
    <w:rsid w:val="00171BE9"/>
    <w:rsid w:val="0017201F"/>
    <w:rsid w:val="00173AB2"/>
    <w:rsid w:val="00174567"/>
    <w:rsid w:val="001751DC"/>
    <w:rsid w:val="00175E58"/>
    <w:rsid w:val="00176238"/>
    <w:rsid w:val="00176A06"/>
    <w:rsid w:val="00177597"/>
    <w:rsid w:val="00177687"/>
    <w:rsid w:val="0018093E"/>
    <w:rsid w:val="00180C83"/>
    <w:rsid w:val="001818E7"/>
    <w:rsid w:val="00181B91"/>
    <w:rsid w:val="00183188"/>
    <w:rsid w:val="00183912"/>
    <w:rsid w:val="00184DFB"/>
    <w:rsid w:val="00185695"/>
    <w:rsid w:val="0018570B"/>
    <w:rsid w:val="0018579F"/>
    <w:rsid w:val="001859C3"/>
    <w:rsid w:val="00185A63"/>
    <w:rsid w:val="00186DCC"/>
    <w:rsid w:val="00190DB6"/>
    <w:rsid w:val="00191757"/>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2652"/>
    <w:rsid w:val="001A3123"/>
    <w:rsid w:val="001A31A4"/>
    <w:rsid w:val="001A33E2"/>
    <w:rsid w:val="001A344D"/>
    <w:rsid w:val="001A389A"/>
    <w:rsid w:val="001A40E1"/>
    <w:rsid w:val="001A4603"/>
    <w:rsid w:val="001A495F"/>
    <w:rsid w:val="001A5E6F"/>
    <w:rsid w:val="001A6082"/>
    <w:rsid w:val="001A6C57"/>
    <w:rsid w:val="001A6E3D"/>
    <w:rsid w:val="001A75FF"/>
    <w:rsid w:val="001A7674"/>
    <w:rsid w:val="001A7E5F"/>
    <w:rsid w:val="001B0339"/>
    <w:rsid w:val="001B0524"/>
    <w:rsid w:val="001B1B86"/>
    <w:rsid w:val="001B1CDC"/>
    <w:rsid w:val="001B1FFD"/>
    <w:rsid w:val="001B274F"/>
    <w:rsid w:val="001B27CC"/>
    <w:rsid w:val="001B2C17"/>
    <w:rsid w:val="001B2CE1"/>
    <w:rsid w:val="001B2FCD"/>
    <w:rsid w:val="001B3171"/>
    <w:rsid w:val="001B3415"/>
    <w:rsid w:val="001B3795"/>
    <w:rsid w:val="001B46F6"/>
    <w:rsid w:val="001B59A9"/>
    <w:rsid w:val="001B5B18"/>
    <w:rsid w:val="001B5E8F"/>
    <w:rsid w:val="001C0A13"/>
    <w:rsid w:val="001C1CB3"/>
    <w:rsid w:val="001C285F"/>
    <w:rsid w:val="001C2AF0"/>
    <w:rsid w:val="001C3059"/>
    <w:rsid w:val="001C4D66"/>
    <w:rsid w:val="001C61CD"/>
    <w:rsid w:val="001C64EA"/>
    <w:rsid w:val="001C65EA"/>
    <w:rsid w:val="001C7099"/>
    <w:rsid w:val="001D029F"/>
    <w:rsid w:val="001D05B9"/>
    <w:rsid w:val="001D061F"/>
    <w:rsid w:val="001D08FF"/>
    <w:rsid w:val="001D093D"/>
    <w:rsid w:val="001D098C"/>
    <w:rsid w:val="001D1093"/>
    <w:rsid w:val="001D24C1"/>
    <w:rsid w:val="001D27A1"/>
    <w:rsid w:val="001D2B2D"/>
    <w:rsid w:val="001D2CDC"/>
    <w:rsid w:val="001D37FE"/>
    <w:rsid w:val="001D3D3E"/>
    <w:rsid w:val="001D3DFE"/>
    <w:rsid w:val="001D3EDC"/>
    <w:rsid w:val="001D431C"/>
    <w:rsid w:val="001D4849"/>
    <w:rsid w:val="001D48A6"/>
    <w:rsid w:val="001D495C"/>
    <w:rsid w:val="001D4A74"/>
    <w:rsid w:val="001D7C9E"/>
    <w:rsid w:val="001E09E4"/>
    <w:rsid w:val="001E0BB0"/>
    <w:rsid w:val="001E0D47"/>
    <w:rsid w:val="001E21C7"/>
    <w:rsid w:val="001E3F28"/>
    <w:rsid w:val="001E3FEA"/>
    <w:rsid w:val="001E405B"/>
    <w:rsid w:val="001E49EA"/>
    <w:rsid w:val="001E5ED7"/>
    <w:rsid w:val="001E5F72"/>
    <w:rsid w:val="001E672A"/>
    <w:rsid w:val="001E67ED"/>
    <w:rsid w:val="001E6E38"/>
    <w:rsid w:val="001E6EF2"/>
    <w:rsid w:val="001E73A0"/>
    <w:rsid w:val="001E7422"/>
    <w:rsid w:val="001E7592"/>
    <w:rsid w:val="001F0449"/>
    <w:rsid w:val="001F139A"/>
    <w:rsid w:val="001F1422"/>
    <w:rsid w:val="001F1E69"/>
    <w:rsid w:val="001F23CC"/>
    <w:rsid w:val="001F276C"/>
    <w:rsid w:val="001F2F49"/>
    <w:rsid w:val="001F3A93"/>
    <w:rsid w:val="001F47BA"/>
    <w:rsid w:val="001F50AC"/>
    <w:rsid w:val="001F5FF9"/>
    <w:rsid w:val="001F65C7"/>
    <w:rsid w:val="001F7710"/>
    <w:rsid w:val="002011E5"/>
    <w:rsid w:val="002020ED"/>
    <w:rsid w:val="00202272"/>
    <w:rsid w:val="0020228C"/>
    <w:rsid w:val="00202AAB"/>
    <w:rsid w:val="00202E8A"/>
    <w:rsid w:val="002045C6"/>
    <w:rsid w:val="00204E86"/>
    <w:rsid w:val="00205DCF"/>
    <w:rsid w:val="00207E72"/>
    <w:rsid w:val="002100CA"/>
    <w:rsid w:val="002119B9"/>
    <w:rsid w:val="00212882"/>
    <w:rsid w:val="00212B3E"/>
    <w:rsid w:val="00212E4E"/>
    <w:rsid w:val="00214057"/>
    <w:rsid w:val="0021488A"/>
    <w:rsid w:val="0021527B"/>
    <w:rsid w:val="00215576"/>
    <w:rsid w:val="00215681"/>
    <w:rsid w:val="00215700"/>
    <w:rsid w:val="002158F6"/>
    <w:rsid w:val="002159CF"/>
    <w:rsid w:val="0021616D"/>
    <w:rsid w:val="002163FC"/>
    <w:rsid w:val="00216666"/>
    <w:rsid w:val="0021711E"/>
    <w:rsid w:val="00217B02"/>
    <w:rsid w:val="0022008C"/>
    <w:rsid w:val="00220225"/>
    <w:rsid w:val="002204FC"/>
    <w:rsid w:val="00220800"/>
    <w:rsid w:val="00220866"/>
    <w:rsid w:val="0022155F"/>
    <w:rsid w:val="00221917"/>
    <w:rsid w:val="00221A41"/>
    <w:rsid w:val="002223C7"/>
    <w:rsid w:val="0022248F"/>
    <w:rsid w:val="00222CD0"/>
    <w:rsid w:val="002230D0"/>
    <w:rsid w:val="00224225"/>
    <w:rsid w:val="002246BC"/>
    <w:rsid w:val="0022493A"/>
    <w:rsid w:val="00224AA9"/>
    <w:rsid w:val="00224F6F"/>
    <w:rsid w:val="0022573E"/>
    <w:rsid w:val="0022597A"/>
    <w:rsid w:val="00225D47"/>
    <w:rsid w:val="00226014"/>
    <w:rsid w:val="00226256"/>
    <w:rsid w:val="002263F3"/>
    <w:rsid w:val="00227109"/>
    <w:rsid w:val="00230751"/>
    <w:rsid w:val="002313BA"/>
    <w:rsid w:val="002332E7"/>
    <w:rsid w:val="00233D5B"/>
    <w:rsid w:val="002342EF"/>
    <w:rsid w:val="002350C8"/>
    <w:rsid w:val="002359B1"/>
    <w:rsid w:val="00235B21"/>
    <w:rsid w:val="00235BF1"/>
    <w:rsid w:val="00236867"/>
    <w:rsid w:val="002373D1"/>
    <w:rsid w:val="00237C11"/>
    <w:rsid w:val="00240792"/>
    <w:rsid w:val="0024152E"/>
    <w:rsid w:val="0024236C"/>
    <w:rsid w:val="00242BDF"/>
    <w:rsid w:val="00242F4D"/>
    <w:rsid w:val="002432E1"/>
    <w:rsid w:val="002437B4"/>
    <w:rsid w:val="00243B3D"/>
    <w:rsid w:val="00243D75"/>
    <w:rsid w:val="002442A8"/>
    <w:rsid w:val="0024497D"/>
    <w:rsid w:val="00244F51"/>
    <w:rsid w:val="00245DCF"/>
    <w:rsid w:val="00246AB2"/>
    <w:rsid w:val="00247863"/>
    <w:rsid w:val="00247BF1"/>
    <w:rsid w:val="00247D00"/>
    <w:rsid w:val="00250ACD"/>
    <w:rsid w:val="00250C5C"/>
    <w:rsid w:val="002510D6"/>
    <w:rsid w:val="00251D97"/>
    <w:rsid w:val="00252888"/>
    <w:rsid w:val="00253400"/>
    <w:rsid w:val="0025350B"/>
    <w:rsid w:val="00254459"/>
    <w:rsid w:val="00255F0D"/>
    <w:rsid w:val="0025732F"/>
    <w:rsid w:val="00257F46"/>
    <w:rsid w:val="00257F7D"/>
    <w:rsid w:val="00260518"/>
    <w:rsid w:val="00260C13"/>
    <w:rsid w:val="00260DBE"/>
    <w:rsid w:val="00261007"/>
    <w:rsid w:val="00261B6D"/>
    <w:rsid w:val="002621C9"/>
    <w:rsid w:val="00262458"/>
    <w:rsid w:val="00263488"/>
    <w:rsid w:val="00264E35"/>
    <w:rsid w:val="00264FE9"/>
    <w:rsid w:val="002655F0"/>
    <w:rsid w:val="0026668F"/>
    <w:rsid w:val="00266BD9"/>
    <w:rsid w:val="00267AF8"/>
    <w:rsid w:val="0027077F"/>
    <w:rsid w:val="00271006"/>
    <w:rsid w:val="00271928"/>
    <w:rsid w:val="0027245A"/>
    <w:rsid w:val="0027334E"/>
    <w:rsid w:val="00273B3F"/>
    <w:rsid w:val="002745D8"/>
    <w:rsid w:val="00274672"/>
    <w:rsid w:val="0027482B"/>
    <w:rsid w:val="002748A2"/>
    <w:rsid w:val="00274E41"/>
    <w:rsid w:val="00275469"/>
    <w:rsid w:val="0027564C"/>
    <w:rsid w:val="00275EB5"/>
    <w:rsid w:val="00276500"/>
    <w:rsid w:val="00276949"/>
    <w:rsid w:val="00277C4B"/>
    <w:rsid w:val="00280DFC"/>
    <w:rsid w:val="00280EEC"/>
    <w:rsid w:val="002822AA"/>
    <w:rsid w:val="00283156"/>
    <w:rsid w:val="00283A29"/>
    <w:rsid w:val="00284AF8"/>
    <w:rsid w:val="002851B7"/>
    <w:rsid w:val="00285274"/>
    <w:rsid w:val="0028529B"/>
    <w:rsid w:val="002857A6"/>
    <w:rsid w:val="00285CF9"/>
    <w:rsid w:val="00285F0D"/>
    <w:rsid w:val="00286DCA"/>
    <w:rsid w:val="00287841"/>
    <w:rsid w:val="00287E78"/>
    <w:rsid w:val="0029003D"/>
    <w:rsid w:val="0029064F"/>
    <w:rsid w:val="002906A2"/>
    <w:rsid w:val="00290B5B"/>
    <w:rsid w:val="002915DE"/>
    <w:rsid w:val="002918E9"/>
    <w:rsid w:val="00291B82"/>
    <w:rsid w:val="00292378"/>
    <w:rsid w:val="00293674"/>
    <w:rsid w:val="00294959"/>
    <w:rsid w:val="0029540D"/>
    <w:rsid w:val="002958D4"/>
    <w:rsid w:val="0029595C"/>
    <w:rsid w:val="00295D80"/>
    <w:rsid w:val="00295DB6"/>
    <w:rsid w:val="00296404"/>
    <w:rsid w:val="002964AE"/>
    <w:rsid w:val="00296FD8"/>
    <w:rsid w:val="00297A8F"/>
    <w:rsid w:val="00297DDC"/>
    <w:rsid w:val="002A0A2B"/>
    <w:rsid w:val="002A0E62"/>
    <w:rsid w:val="002A0F02"/>
    <w:rsid w:val="002A124C"/>
    <w:rsid w:val="002A2786"/>
    <w:rsid w:val="002A2901"/>
    <w:rsid w:val="002A4DDB"/>
    <w:rsid w:val="002A5117"/>
    <w:rsid w:val="002A54C1"/>
    <w:rsid w:val="002A6236"/>
    <w:rsid w:val="002A62C7"/>
    <w:rsid w:val="002A665D"/>
    <w:rsid w:val="002A6DB4"/>
    <w:rsid w:val="002A76C7"/>
    <w:rsid w:val="002B1406"/>
    <w:rsid w:val="002B17DD"/>
    <w:rsid w:val="002B1B05"/>
    <w:rsid w:val="002B1E94"/>
    <w:rsid w:val="002B2416"/>
    <w:rsid w:val="002B2F3E"/>
    <w:rsid w:val="002B2FA6"/>
    <w:rsid w:val="002B33E2"/>
    <w:rsid w:val="002B3A44"/>
    <w:rsid w:val="002B3D91"/>
    <w:rsid w:val="002B3F79"/>
    <w:rsid w:val="002B40FB"/>
    <w:rsid w:val="002B429E"/>
    <w:rsid w:val="002B4FB1"/>
    <w:rsid w:val="002B547A"/>
    <w:rsid w:val="002B5748"/>
    <w:rsid w:val="002B694C"/>
    <w:rsid w:val="002B70FA"/>
    <w:rsid w:val="002B7957"/>
    <w:rsid w:val="002C1AAA"/>
    <w:rsid w:val="002C1F45"/>
    <w:rsid w:val="002C2749"/>
    <w:rsid w:val="002C3753"/>
    <w:rsid w:val="002C3AF3"/>
    <w:rsid w:val="002C45EF"/>
    <w:rsid w:val="002C6284"/>
    <w:rsid w:val="002C6A08"/>
    <w:rsid w:val="002C6B27"/>
    <w:rsid w:val="002C6D40"/>
    <w:rsid w:val="002C7136"/>
    <w:rsid w:val="002C758C"/>
    <w:rsid w:val="002D063C"/>
    <w:rsid w:val="002D08E6"/>
    <w:rsid w:val="002D09CB"/>
    <w:rsid w:val="002D0CA8"/>
    <w:rsid w:val="002D137C"/>
    <w:rsid w:val="002D1C2F"/>
    <w:rsid w:val="002D23F8"/>
    <w:rsid w:val="002D2D0C"/>
    <w:rsid w:val="002D302A"/>
    <w:rsid w:val="002D602D"/>
    <w:rsid w:val="002D7046"/>
    <w:rsid w:val="002D7321"/>
    <w:rsid w:val="002D7E6E"/>
    <w:rsid w:val="002E0265"/>
    <w:rsid w:val="002E0394"/>
    <w:rsid w:val="002E1229"/>
    <w:rsid w:val="002E1251"/>
    <w:rsid w:val="002E1281"/>
    <w:rsid w:val="002E167A"/>
    <w:rsid w:val="002E1FFD"/>
    <w:rsid w:val="002E2801"/>
    <w:rsid w:val="002E4441"/>
    <w:rsid w:val="002E48D5"/>
    <w:rsid w:val="002E4DC9"/>
    <w:rsid w:val="002E51B1"/>
    <w:rsid w:val="002E5E38"/>
    <w:rsid w:val="002E68F5"/>
    <w:rsid w:val="002E6A32"/>
    <w:rsid w:val="002E6F44"/>
    <w:rsid w:val="002E6F7C"/>
    <w:rsid w:val="002E6FE3"/>
    <w:rsid w:val="002E7AB9"/>
    <w:rsid w:val="002F037C"/>
    <w:rsid w:val="002F0C4D"/>
    <w:rsid w:val="002F1379"/>
    <w:rsid w:val="002F15AF"/>
    <w:rsid w:val="002F18E4"/>
    <w:rsid w:val="002F1964"/>
    <w:rsid w:val="002F1BD1"/>
    <w:rsid w:val="002F2200"/>
    <w:rsid w:val="002F2842"/>
    <w:rsid w:val="002F322B"/>
    <w:rsid w:val="002F39E8"/>
    <w:rsid w:val="002F3CA7"/>
    <w:rsid w:val="002F458C"/>
    <w:rsid w:val="002F5948"/>
    <w:rsid w:val="002F5B5C"/>
    <w:rsid w:val="002F6371"/>
    <w:rsid w:val="002F671F"/>
    <w:rsid w:val="002F7150"/>
    <w:rsid w:val="002F74E3"/>
    <w:rsid w:val="003002A2"/>
    <w:rsid w:val="00300564"/>
    <w:rsid w:val="00301A82"/>
    <w:rsid w:val="00302F70"/>
    <w:rsid w:val="003030C3"/>
    <w:rsid w:val="00303A96"/>
    <w:rsid w:val="00303AE9"/>
    <w:rsid w:val="00305A7B"/>
    <w:rsid w:val="00306D74"/>
    <w:rsid w:val="003078DF"/>
    <w:rsid w:val="00307A75"/>
    <w:rsid w:val="003102DF"/>
    <w:rsid w:val="003108E7"/>
    <w:rsid w:val="0031093F"/>
    <w:rsid w:val="003111E7"/>
    <w:rsid w:val="00312148"/>
    <w:rsid w:val="00312556"/>
    <w:rsid w:val="00312A5E"/>
    <w:rsid w:val="003131A7"/>
    <w:rsid w:val="00313705"/>
    <w:rsid w:val="0031418E"/>
    <w:rsid w:val="003152B2"/>
    <w:rsid w:val="003158C1"/>
    <w:rsid w:val="00315D34"/>
    <w:rsid w:val="00316308"/>
    <w:rsid w:val="003169FD"/>
    <w:rsid w:val="003171C9"/>
    <w:rsid w:val="0031779B"/>
    <w:rsid w:val="0032080C"/>
    <w:rsid w:val="003208D0"/>
    <w:rsid w:val="00320C08"/>
    <w:rsid w:val="00321D30"/>
    <w:rsid w:val="0032252C"/>
    <w:rsid w:val="00322C8D"/>
    <w:rsid w:val="00323750"/>
    <w:rsid w:val="00325358"/>
    <w:rsid w:val="00325761"/>
    <w:rsid w:val="00325768"/>
    <w:rsid w:val="0032647B"/>
    <w:rsid w:val="00326581"/>
    <w:rsid w:val="003276BE"/>
    <w:rsid w:val="003306B8"/>
    <w:rsid w:val="00330B6B"/>
    <w:rsid w:val="00330FA5"/>
    <w:rsid w:val="003315B1"/>
    <w:rsid w:val="00331989"/>
    <w:rsid w:val="00332AC6"/>
    <w:rsid w:val="00333EE9"/>
    <w:rsid w:val="00335633"/>
    <w:rsid w:val="0033590C"/>
    <w:rsid w:val="003366B7"/>
    <w:rsid w:val="00337596"/>
    <w:rsid w:val="00337838"/>
    <w:rsid w:val="00340055"/>
    <w:rsid w:val="003411E4"/>
    <w:rsid w:val="003413B4"/>
    <w:rsid w:val="003418AE"/>
    <w:rsid w:val="00342924"/>
    <w:rsid w:val="00342B91"/>
    <w:rsid w:val="003437F8"/>
    <w:rsid w:val="003447C3"/>
    <w:rsid w:val="00344C2E"/>
    <w:rsid w:val="00345096"/>
    <w:rsid w:val="00345931"/>
    <w:rsid w:val="003468C0"/>
    <w:rsid w:val="00346994"/>
    <w:rsid w:val="0034722A"/>
    <w:rsid w:val="003476DC"/>
    <w:rsid w:val="00347A36"/>
    <w:rsid w:val="00347BF8"/>
    <w:rsid w:val="00347D6A"/>
    <w:rsid w:val="003510FA"/>
    <w:rsid w:val="00351C50"/>
    <w:rsid w:val="003520EA"/>
    <w:rsid w:val="0035294D"/>
    <w:rsid w:val="0035326F"/>
    <w:rsid w:val="0035344A"/>
    <w:rsid w:val="003537AD"/>
    <w:rsid w:val="00353BA2"/>
    <w:rsid w:val="00356B59"/>
    <w:rsid w:val="003604C9"/>
    <w:rsid w:val="003613D0"/>
    <w:rsid w:val="00362081"/>
    <w:rsid w:val="0036261F"/>
    <w:rsid w:val="00362716"/>
    <w:rsid w:val="003629CE"/>
    <w:rsid w:val="00364981"/>
    <w:rsid w:val="00366C42"/>
    <w:rsid w:val="00367203"/>
    <w:rsid w:val="00367F90"/>
    <w:rsid w:val="003719EC"/>
    <w:rsid w:val="00371C52"/>
    <w:rsid w:val="0037269E"/>
    <w:rsid w:val="00372977"/>
    <w:rsid w:val="00372AFA"/>
    <w:rsid w:val="00372C4F"/>
    <w:rsid w:val="003735EA"/>
    <w:rsid w:val="00373F70"/>
    <w:rsid w:val="003746D0"/>
    <w:rsid w:val="00374947"/>
    <w:rsid w:val="003749DF"/>
    <w:rsid w:val="00375703"/>
    <w:rsid w:val="00375744"/>
    <w:rsid w:val="00376003"/>
    <w:rsid w:val="003762CC"/>
    <w:rsid w:val="003769AD"/>
    <w:rsid w:val="00376A47"/>
    <w:rsid w:val="00376C21"/>
    <w:rsid w:val="00377806"/>
    <w:rsid w:val="00380FB9"/>
    <w:rsid w:val="00381873"/>
    <w:rsid w:val="003820BD"/>
    <w:rsid w:val="00382B4B"/>
    <w:rsid w:val="00382C88"/>
    <w:rsid w:val="00383519"/>
    <w:rsid w:val="0038458D"/>
    <w:rsid w:val="00384BF9"/>
    <w:rsid w:val="003851D6"/>
    <w:rsid w:val="00386A23"/>
    <w:rsid w:val="00386D93"/>
    <w:rsid w:val="00386E2B"/>
    <w:rsid w:val="00387EDD"/>
    <w:rsid w:val="0039048C"/>
    <w:rsid w:val="003912C1"/>
    <w:rsid w:val="003915C6"/>
    <w:rsid w:val="00391D77"/>
    <w:rsid w:val="003927BB"/>
    <w:rsid w:val="00392C5D"/>
    <w:rsid w:val="00393532"/>
    <w:rsid w:val="00394231"/>
    <w:rsid w:val="0039426E"/>
    <w:rsid w:val="00394915"/>
    <w:rsid w:val="00395E2D"/>
    <w:rsid w:val="003978F4"/>
    <w:rsid w:val="00397CEC"/>
    <w:rsid w:val="003A0603"/>
    <w:rsid w:val="003A0A69"/>
    <w:rsid w:val="003A12F7"/>
    <w:rsid w:val="003A1B02"/>
    <w:rsid w:val="003A20FC"/>
    <w:rsid w:val="003A27C8"/>
    <w:rsid w:val="003A465C"/>
    <w:rsid w:val="003A4B8E"/>
    <w:rsid w:val="003A6480"/>
    <w:rsid w:val="003A6943"/>
    <w:rsid w:val="003A6CFB"/>
    <w:rsid w:val="003A757B"/>
    <w:rsid w:val="003A76F6"/>
    <w:rsid w:val="003A793F"/>
    <w:rsid w:val="003B061D"/>
    <w:rsid w:val="003B1532"/>
    <w:rsid w:val="003B1DF5"/>
    <w:rsid w:val="003B22EE"/>
    <w:rsid w:val="003B254A"/>
    <w:rsid w:val="003B3134"/>
    <w:rsid w:val="003B3572"/>
    <w:rsid w:val="003B471B"/>
    <w:rsid w:val="003B4A0A"/>
    <w:rsid w:val="003B5513"/>
    <w:rsid w:val="003B5B73"/>
    <w:rsid w:val="003B5E15"/>
    <w:rsid w:val="003B6D00"/>
    <w:rsid w:val="003B7B21"/>
    <w:rsid w:val="003B7D0E"/>
    <w:rsid w:val="003C03D0"/>
    <w:rsid w:val="003C10E4"/>
    <w:rsid w:val="003C115A"/>
    <w:rsid w:val="003C1706"/>
    <w:rsid w:val="003C1C96"/>
    <w:rsid w:val="003C3B31"/>
    <w:rsid w:val="003C4FE3"/>
    <w:rsid w:val="003C55AA"/>
    <w:rsid w:val="003C5DFE"/>
    <w:rsid w:val="003C5E32"/>
    <w:rsid w:val="003C600B"/>
    <w:rsid w:val="003C68D3"/>
    <w:rsid w:val="003C6DD5"/>
    <w:rsid w:val="003C7727"/>
    <w:rsid w:val="003D0614"/>
    <w:rsid w:val="003D08A2"/>
    <w:rsid w:val="003D1282"/>
    <w:rsid w:val="003D16F2"/>
    <w:rsid w:val="003D1E52"/>
    <w:rsid w:val="003D1E79"/>
    <w:rsid w:val="003D21C1"/>
    <w:rsid w:val="003D25DB"/>
    <w:rsid w:val="003D357A"/>
    <w:rsid w:val="003D36C3"/>
    <w:rsid w:val="003D3C37"/>
    <w:rsid w:val="003D3D6B"/>
    <w:rsid w:val="003D57AE"/>
    <w:rsid w:val="003D57EA"/>
    <w:rsid w:val="003D5CBF"/>
    <w:rsid w:val="003D6324"/>
    <w:rsid w:val="003D6EA7"/>
    <w:rsid w:val="003E018C"/>
    <w:rsid w:val="003E035F"/>
    <w:rsid w:val="003E1916"/>
    <w:rsid w:val="003E1CC6"/>
    <w:rsid w:val="003E2057"/>
    <w:rsid w:val="003E23F9"/>
    <w:rsid w:val="003E3A27"/>
    <w:rsid w:val="003E3B34"/>
    <w:rsid w:val="003E4A94"/>
    <w:rsid w:val="003E4CCE"/>
    <w:rsid w:val="003E5A55"/>
    <w:rsid w:val="003E5F0C"/>
    <w:rsid w:val="003E759F"/>
    <w:rsid w:val="003F03D9"/>
    <w:rsid w:val="003F0BA9"/>
    <w:rsid w:val="003F107D"/>
    <w:rsid w:val="003F2406"/>
    <w:rsid w:val="003F28A3"/>
    <w:rsid w:val="003F4C58"/>
    <w:rsid w:val="003F4D8D"/>
    <w:rsid w:val="003F5597"/>
    <w:rsid w:val="003F568C"/>
    <w:rsid w:val="003F60B3"/>
    <w:rsid w:val="003F6158"/>
    <w:rsid w:val="003F6702"/>
    <w:rsid w:val="003F6FEA"/>
    <w:rsid w:val="003F72DF"/>
    <w:rsid w:val="00400381"/>
    <w:rsid w:val="004004B3"/>
    <w:rsid w:val="004019D9"/>
    <w:rsid w:val="00401C2B"/>
    <w:rsid w:val="00402716"/>
    <w:rsid w:val="00402747"/>
    <w:rsid w:val="00403E9B"/>
    <w:rsid w:val="0040432B"/>
    <w:rsid w:val="004045DB"/>
    <w:rsid w:val="004048F6"/>
    <w:rsid w:val="004055AA"/>
    <w:rsid w:val="00405D10"/>
    <w:rsid w:val="00406F43"/>
    <w:rsid w:val="00406FE8"/>
    <w:rsid w:val="004073EC"/>
    <w:rsid w:val="0041034F"/>
    <w:rsid w:val="004107D8"/>
    <w:rsid w:val="00410D8C"/>
    <w:rsid w:val="00411252"/>
    <w:rsid w:val="00411497"/>
    <w:rsid w:val="0041362E"/>
    <w:rsid w:val="00413834"/>
    <w:rsid w:val="004147E8"/>
    <w:rsid w:val="00415548"/>
    <w:rsid w:val="004161D8"/>
    <w:rsid w:val="004162EC"/>
    <w:rsid w:val="00416562"/>
    <w:rsid w:val="00416A8B"/>
    <w:rsid w:val="0042120B"/>
    <w:rsid w:val="00421592"/>
    <w:rsid w:val="0042198B"/>
    <w:rsid w:val="00421F5D"/>
    <w:rsid w:val="00423BC8"/>
    <w:rsid w:val="00423CF7"/>
    <w:rsid w:val="00425CB2"/>
    <w:rsid w:val="00425E50"/>
    <w:rsid w:val="004268B5"/>
    <w:rsid w:val="004270E1"/>
    <w:rsid w:val="0042772E"/>
    <w:rsid w:val="00427922"/>
    <w:rsid w:val="004303A6"/>
    <w:rsid w:val="004325B4"/>
    <w:rsid w:val="0043275A"/>
    <w:rsid w:val="00433246"/>
    <w:rsid w:val="00433372"/>
    <w:rsid w:val="00433BE0"/>
    <w:rsid w:val="0043485C"/>
    <w:rsid w:val="00434E5E"/>
    <w:rsid w:val="004350A2"/>
    <w:rsid w:val="0043587D"/>
    <w:rsid w:val="004368A9"/>
    <w:rsid w:val="00436E1D"/>
    <w:rsid w:val="00436EBB"/>
    <w:rsid w:val="00437896"/>
    <w:rsid w:val="004402DD"/>
    <w:rsid w:val="004404CD"/>
    <w:rsid w:val="0044051A"/>
    <w:rsid w:val="0044058C"/>
    <w:rsid w:val="00441368"/>
    <w:rsid w:val="00441528"/>
    <w:rsid w:val="00441BCB"/>
    <w:rsid w:val="00441EC9"/>
    <w:rsid w:val="00442CC0"/>
    <w:rsid w:val="00443DF2"/>
    <w:rsid w:val="00443FA0"/>
    <w:rsid w:val="00444557"/>
    <w:rsid w:val="00444D7C"/>
    <w:rsid w:val="00445F21"/>
    <w:rsid w:val="00447522"/>
    <w:rsid w:val="0044781B"/>
    <w:rsid w:val="0045185D"/>
    <w:rsid w:val="0045361E"/>
    <w:rsid w:val="00453E02"/>
    <w:rsid w:val="0045625D"/>
    <w:rsid w:val="004566AA"/>
    <w:rsid w:val="00456E82"/>
    <w:rsid w:val="00457957"/>
    <w:rsid w:val="004607A6"/>
    <w:rsid w:val="00461E5D"/>
    <w:rsid w:val="00463AED"/>
    <w:rsid w:val="00463EA5"/>
    <w:rsid w:val="004642FC"/>
    <w:rsid w:val="00465CF3"/>
    <w:rsid w:val="004666EE"/>
    <w:rsid w:val="0046674A"/>
    <w:rsid w:val="00466795"/>
    <w:rsid w:val="00466EC9"/>
    <w:rsid w:val="004679C4"/>
    <w:rsid w:val="00470054"/>
    <w:rsid w:val="00471AC0"/>
    <w:rsid w:val="00472CE5"/>
    <w:rsid w:val="00472EE8"/>
    <w:rsid w:val="004733D3"/>
    <w:rsid w:val="00473C78"/>
    <w:rsid w:val="00476829"/>
    <w:rsid w:val="00476C1F"/>
    <w:rsid w:val="004774BC"/>
    <w:rsid w:val="004774CB"/>
    <w:rsid w:val="004808F5"/>
    <w:rsid w:val="00481622"/>
    <w:rsid w:val="004816C3"/>
    <w:rsid w:val="00481B52"/>
    <w:rsid w:val="00481D87"/>
    <w:rsid w:val="00481EF9"/>
    <w:rsid w:val="0048201B"/>
    <w:rsid w:val="00482656"/>
    <w:rsid w:val="00482A3A"/>
    <w:rsid w:val="00482AE9"/>
    <w:rsid w:val="00483F31"/>
    <w:rsid w:val="004842E1"/>
    <w:rsid w:val="004844A7"/>
    <w:rsid w:val="00485EE5"/>
    <w:rsid w:val="00486274"/>
    <w:rsid w:val="004870F2"/>
    <w:rsid w:val="004909CC"/>
    <w:rsid w:val="00491884"/>
    <w:rsid w:val="00491E98"/>
    <w:rsid w:val="00492067"/>
    <w:rsid w:val="004926C3"/>
    <w:rsid w:val="00492BD1"/>
    <w:rsid w:val="0049315A"/>
    <w:rsid w:val="004939D5"/>
    <w:rsid w:val="00494766"/>
    <w:rsid w:val="004948BA"/>
    <w:rsid w:val="004952A5"/>
    <w:rsid w:val="00496319"/>
    <w:rsid w:val="00496B8C"/>
    <w:rsid w:val="00496EFA"/>
    <w:rsid w:val="00497783"/>
    <w:rsid w:val="004A0B48"/>
    <w:rsid w:val="004A0E5D"/>
    <w:rsid w:val="004A16AD"/>
    <w:rsid w:val="004A187F"/>
    <w:rsid w:val="004A1B41"/>
    <w:rsid w:val="004A1B73"/>
    <w:rsid w:val="004A1CED"/>
    <w:rsid w:val="004A285B"/>
    <w:rsid w:val="004A2B0A"/>
    <w:rsid w:val="004A2EF6"/>
    <w:rsid w:val="004A38B3"/>
    <w:rsid w:val="004A3F12"/>
    <w:rsid w:val="004A5171"/>
    <w:rsid w:val="004A54D0"/>
    <w:rsid w:val="004A5555"/>
    <w:rsid w:val="004A5745"/>
    <w:rsid w:val="004A5762"/>
    <w:rsid w:val="004A6DB4"/>
    <w:rsid w:val="004A731A"/>
    <w:rsid w:val="004B069B"/>
    <w:rsid w:val="004B15B9"/>
    <w:rsid w:val="004B1843"/>
    <w:rsid w:val="004B1FED"/>
    <w:rsid w:val="004B2EEC"/>
    <w:rsid w:val="004B3AD8"/>
    <w:rsid w:val="004B3D8E"/>
    <w:rsid w:val="004B3EE5"/>
    <w:rsid w:val="004B4205"/>
    <w:rsid w:val="004B49B8"/>
    <w:rsid w:val="004B505C"/>
    <w:rsid w:val="004B5ED4"/>
    <w:rsid w:val="004B648F"/>
    <w:rsid w:val="004B6928"/>
    <w:rsid w:val="004B7274"/>
    <w:rsid w:val="004B7311"/>
    <w:rsid w:val="004C012A"/>
    <w:rsid w:val="004C0774"/>
    <w:rsid w:val="004C085B"/>
    <w:rsid w:val="004C1F73"/>
    <w:rsid w:val="004C20F4"/>
    <w:rsid w:val="004C25C2"/>
    <w:rsid w:val="004C29B1"/>
    <w:rsid w:val="004C2A5E"/>
    <w:rsid w:val="004C2BE6"/>
    <w:rsid w:val="004C318C"/>
    <w:rsid w:val="004C3C66"/>
    <w:rsid w:val="004C3D2D"/>
    <w:rsid w:val="004C4664"/>
    <w:rsid w:val="004C55BE"/>
    <w:rsid w:val="004C5838"/>
    <w:rsid w:val="004C6514"/>
    <w:rsid w:val="004C6840"/>
    <w:rsid w:val="004C7109"/>
    <w:rsid w:val="004C762B"/>
    <w:rsid w:val="004D001B"/>
    <w:rsid w:val="004D03CB"/>
    <w:rsid w:val="004D1A28"/>
    <w:rsid w:val="004D1DE9"/>
    <w:rsid w:val="004D1F50"/>
    <w:rsid w:val="004D26CA"/>
    <w:rsid w:val="004D3FC4"/>
    <w:rsid w:val="004D41F6"/>
    <w:rsid w:val="004D4DC6"/>
    <w:rsid w:val="004D6714"/>
    <w:rsid w:val="004D6FC1"/>
    <w:rsid w:val="004D7099"/>
    <w:rsid w:val="004D71BE"/>
    <w:rsid w:val="004D7F70"/>
    <w:rsid w:val="004E0003"/>
    <w:rsid w:val="004E065B"/>
    <w:rsid w:val="004E16F0"/>
    <w:rsid w:val="004E25F8"/>
    <w:rsid w:val="004E2F4E"/>
    <w:rsid w:val="004E2F62"/>
    <w:rsid w:val="004E36E6"/>
    <w:rsid w:val="004E3790"/>
    <w:rsid w:val="004E4561"/>
    <w:rsid w:val="004E49E9"/>
    <w:rsid w:val="004E4BD5"/>
    <w:rsid w:val="004E5BB7"/>
    <w:rsid w:val="004E5BC0"/>
    <w:rsid w:val="004E6A64"/>
    <w:rsid w:val="004E7155"/>
    <w:rsid w:val="004F0891"/>
    <w:rsid w:val="004F1BE2"/>
    <w:rsid w:val="004F2D1E"/>
    <w:rsid w:val="004F4804"/>
    <w:rsid w:val="004F510D"/>
    <w:rsid w:val="004F5B05"/>
    <w:rsid w:val="004F67AC"/>
    <w:rsid w:val="004F6F01"/>
    <w:rsid w:val="004F711C"/>
    <w:rsid w:val="004F7443"/>
    <w:rsid w:val="004F78A0"/>
    <w:rsid w:val="004F7B72"/>
    <w:rsid w:val="00500927"/>
    <w:rsid w:val="00501061"/>
    <w:rsid w:val="00501DB7"/>
    <w:rsid w:val="005020D1"/>
    <w:rsid w:val="00502752"/>
    <w:rsid w:val="00503001"/>
    <w:rsid w:val="005040A5"/>
    <w:rsid w:val="005047B2"/>
    <w:rsid w:val="00504C7A"/>
    <w:rsid w:val="00505902"/>
    <w:rsid w:val="0050706B"/>
    <w:rsid w:val="00507711"/>
    <w:rsid w:val="00510171"/>
    <w:rsid w:val="00510D1E"/>
    <w:rsid w:val="00510D77"/>
    <w:rsid w:val="00510FD3"/>
    <w:rsid w:val="00511101"/>
    <w:rsid w:val="00511838"/>
    <w:rsid w:val="00512183"/>
    <w:rsid w:val="0051271B"/>
    <w:rsid w:val="00512BD2"/>
    <w:rsid w:val="00512C96"/>
    <w:rsid w:val="00512D98"/>
    <w:rsid w:val="0051312C"/>
    <w:rsid w:val="005135BB"/>
    <w:rsid w:val="00513919"/>
    <w:rsid w:val="00513EAE"/>
    <w:rsid w:val="00515BDB"/>
    <w:rsid w:val="00516A78"/>
    <w:rsid w:val="00516B67"/>
    <w:rsid w:val="00516E14"/>
    <w:rsid w:val="005173A1"/>
    <w:rsid w:val="005174F2"/>
    <w:rsid w:val="00517982"/>
    <w:rsid w:val="00520095"/>
    <w:rsid w:val="0052036A"/>
    <w:rsid w:val="00521647"/>
    <w:rsid w:val="00521860"/>
    <w:rsid w:val="00521C72"/>
    <w:rsid w:val="00521DED"/>
    <w:rsid w:val="00522CCE"/>
    <w:rsid w:val="00523B7F"/>
    <w:rsid w:val="00525556"/>
    <w:rsid w:val="00526298"/>
    <w:rsid w:val="00526D32"/>
    <w:rsid w:val="00527465"/>
    <w:rsid w:val="00527E8F"/>
    <w:rsid w:val="00530D23"/>
    <w:rsid w:val="0053278C"/>
    <w:rsid w:val="00532EFF"/>
    <w:rsid w:val="005334FA"/>
    <w:rsid w:val="00533D1F"/>
    <w:rsid w:val="0053536B"/>
    <w:rsid w:val="0053625B"/>
    <w:rsid w:val="00536B27"/>
    <w:rsid w:val="00536D3A"/>
    <w:rsid w:val="00537123"/>
    <w:rsid w:val="0053721D"/>
    <w:rsid w:val="005372BE"/>
    <w:rsid w:val="00537E2D"/>
    <w:rsid w:val="005404E3"/>
    <w:rsid w:val="0054077D"/>
    <w:rsid w:val="00540794"/>
    <w:rsid w:val="00540F28"/>
    <w:rsid w:val="00540FEB"/>
    <w:rsid w:val="005413E5"/>
    <w:rsid w:val="00541815"/>
    <w:rsid w:val="00541E43"/>
    <w:rsid w:val="005424B6"/>
    <w:rsid w:val="00542585"/>
    <w:rsid w:val="00542CCF"/>
    <w:rsid w:val="005434D0"/>
    <w:rsid w:val="00543715"/>
    <w:rsid w:val="00543D2B"/>
    <w:rsid w:val="005448C6"/>
    <w:rsid w:val="00545C98"/>
    <w:rsid w:val="005470F8"/>
    <w:rsid w:val="00547398"/>
    <w:rsid w:val="00547AB6"/>
    <w:rsid w:val="00551167"/>
    <w:rsid w:val="005517DF"/>
    <w:rsid w:val="00551D40"/>
    <w:rsid w:val="005523E1"/>
    <w:rsid w:val="00552996"/>
    <w:rsid w:val="005536B2"/>
    <w:rsid w:val="00553EB5"/>
    <w:rsid w:val="0055452A"/>
    <w:rsid w:val="00555302"/>
    <w:rsid w:val="005560BD"/>
    <w:rsid w:val="00556CB8"/>
    <w:rsid w:val="005578D4"/>
    <w:rsid w:val="0055796F"/>
    <w:rsid w:val="00557BFD"/>
    <w:rsid w:val="005603AC"/>
    <w:rsid w:val="00560E2B"/>
    <w:rsid w:val="0056156B"/>
    <w:rsid w:val="00562540"/>
    <w:rsid w:val="00562C9C"/>
    <w:rsid w:val="00562F92"/>
    <w:rsid w:val="00563459"/>
    <w:rsid w:val="005636D4"/>
    <w:rsid w:val="00564230"/>
    <w:rsid w:val="00565112"/>
    <w:rsid w:val="005660AE"/>
    <w:rsid w:val="00566132"/>
    <w:rsid w:val="0056620E"/>
    <w:rsid w:val="005678A4"/>
    <w:rsid w:val="00570835"/>
    <w:rsid w:val="00570887"/>
    <w:rsid w:val="00570E62"/>
    <w:rsid w:val="00570F55"/>
    <w:rsid w:val="00571BDE"/>
    <w:rsid w:val="00573215"/>
    <w:rsid w:val="00574D5B"/>
    <w:rsid w:val="00575006"/>
    <w:rsid w:val="005758C5"/>
    <w:rsid w:val="00575B13"/>
    <w:rsid w:val="005760E6"/>
    <w:rsid w:val="00576C37"/>
    <w:rsid w:val="0057717C"/>
    <w:rsid w:val="00577B83"/>
    <w:rsid w:val="00577DC5"/>
    <w:rsid w:val="00577F30"/>
    <w:rsid w:val="00580CF0"/>
    <w:rsid w:val="00581018"/>
    <w:rsid w:val="005816C4"/>
    <w:rsid w:val="00582511"/>
    <w:rsid w:val="005825F4"/>
    <w:rsid w:val="005826A3"/>
    <w:rsid w:val="0058272A"/>
    <w:rsid w:val="00582958"/>
    <w:rsid w:val="00582EAC"/>
    <w:rsid w:val="00583812"/>
    <w:rsid w:val="00583862"/>
    <w:rsid w:val="005839E1"/>
    <w:rsid w:val="0058509B"/>
    <w:rsid w:val="00585655"/>
    <w:rsid w:val="0058635D"/>
    <w:rsid w:val="005867A7"/>
    <w:rsid w:val="00587181"/>
    <w:rsid w:val="0058718F"/>
    <w:rsid w:val="005874AA"/>
    <w:rsid w:val="00587734"/>
    <w:rsid w:val="0058797E"/>
    <w:rsid w:val="005909AF"/>
    <w:rsid w:val="005911D1"/>
    <w:rsid w:val="00591766"/>
    <w:rsid w:val="00592678"/>
    <w:rsid w:val="0059292A"/>
    <w:rsid w:val="0059550E"/>
    <w:rsid w:val="005956A8"/>
    <w:rsid w:val="005959AF"/>
    <w:rsid w:val="005963AA"/>
    <w:rsid w:val="00596766"/>
    <w:rsid w:val="00597651"/>
    <w:rsid w:val="005978CA"/>
    <w:rsid w:val="005A00E8"/>
    <w:rsid w:val="005A1853"/>
    <w:rsid w:val="005A2212"/>
    <w:rsid w:val="005A22D0"/>
    <w:rsid w:val="005A2469"/>
    <w:rsid w:val="005A2863"/>
    <w:rsid w:val="005A28E0"/>
    <w:rsid w:val="005A296F"/>
    <w:rsid w:val="005A2CB5"/>
    <w:rsid w:val="005A2EEB"/>
    <w:rsid w:val="005A3408"/>
    <w:rsid w:val="005A3ADD"/>
    <w:rsid w:val="005A3EB6"/>
    <w:rsid w:val="005A5049"/>
    <w:rsid w:val="005A5BC2"/>
    <w:rsid w:val="005A6ACA"/>
    <w:rsid w:val="005A6D9B"/>
    <w:rsid w:val="005B0058"/>
    <w:rsid w:val="005B0CDA"/>
    <w:rsid w:val="005B1030"/>
    <w:rsid w:val="005B1BAB"/>
    <w:rsid w:val="005B296B"/>
    <w:rsid w:val="005B377D"/>
    <w:rsid w:val="005B3B8C"/>
    <w:rsid w:val="005B41A8"/>
    <w:rsid w:val="005B582D"/>
    <w:rsid w:val="005B5BF1"/>
    <w:rsid w:val="005B705A"/>
    <w:rsid w:val="005B75D5"/>
    <w:rsid w:val="005B76E3"/>
    <w:rsid w:val="005C02AD"/>
    <w:rsid w:val="005C1CB4"/>
    <w:rsid w:val="005C1CEE"/>
    <w:rsid w:val="005C34B1"/>
    <w:rsid w:val="005C424B"/>
    <w:rsid w:val="005C467D"/>
    <w:rsid w:val="005C524D"/>
    <w:rsid w:val="005C57F5"/>
    <w:rsid w:val="005C616C"/>
    <w:rsid w:val="005C630A"/>
    <w:rsid w:val="005C65D2"/>
    <w:rsid w:val="005C6D7F"/>
    <w:rsid w:val="005C6E89"/>
    <w:rsid w:val="005C70DC"/>
    <w:rsid w:val="005D03D4"/>
    <w:rsid w:val="005D05C1"/>
    <w:rsid w:val="005D3972"/>
    <w:rsid w:val="005D4CC1"/>
    <w:rsid w:val="005D4DDD"/>
    <w:rsid w:val="005D4F33"/>
    <w:rsid w:val="005D55A2"/>
    <w:rsid w:val="005D5AE6"/>
    <w:rsid w:val="005D667A"/>
    <w:rsid w:val="005D6A03"/>
    <w:rsid w:val="005D6FF2"/>
    <w:rsid w:val="005D729E"/>
    <w:rsid w:val="005D7442"/>
    <w:rsid w:val="005D77F5"/>
    <w:rsid w:val="005E0BB1"/>
    <w:rsid w:val="005E0FDA"/>
    <w:rsid w:val="005E1010"/>
    <w:rsid w:val="005E112E"/>
    <w:rsid w:val="005E1F53"/>
    <w:rsid w:val="005E2563"/>
    <w:rsid w:val="005E2675"/>
    <w:rsid w:val="005E2B9E"/>
    <w:rsid w:val="005E2D64"/>
    <w:rsid w:val="005E2EAB"/>
    <w:rsid w:val="005E34C6"/>
    <w:rsid w:val="005E4B8B"/>
    <w:rsid w:val="005E4CC2"/>
    <w:rsid w:val="005E4FCC"/>
    <w:rsid w:val="005E5ADF"/>
    <w:rsid w:val="005E5CBB"/>
    <w:rsid w:val="005E60EC"/>
    <w:rsid w:val="005E6A4D"/>
    <w:rsid w:val="005E6D07"/>
    <w:rsid w:val="005E7872"/>
    <w:rsid w:val="005F1FF8"/>
    <w:rsid w:val="005F29C1"/>
    <w:rsid w:val="005F32CA"/>
    <w:rsid w:val="005F399A"/>
    <w:rsid w:val="005F3B66"/>
    <w:rsid w:val="005F3E7C"/>
    <w:rsid w:val="005F4944"/>
    <w:rsid w:val="005F4E35"/>
    <w:rsid w:val="005F5063"/>
    <w:rsid w:val="005F5447"/>
    <w:rsid w:val="005F59D5"/>
    <w:rsid w:val="005F5A3E"/>
    <w:rsid w:val="005F5E84"/>
    <w:rsid w:val="005F70BE"/>
    <w:rsid w:val="005F7144"/>
    <w:rsid w:val="00600423"/>
    <w:rsid w:val="00601308"/>
    <w:rsid w:val="006021DB"/>
    <w:rsid w:val="00602708"/>
    <w:rsid w:val="00602D2F"/>
    <w:rsid w:val="00602FC4"/>
    <w:rsid w:val="0060422C"/>
    <w:rsid w:val="00606025"/>
    <w:rsid w:val="00606284"/>
    <w:rsid w:val="006076F2"/>
    <w:rsid w:val="00607E88"/>
    <w:rsid w:val="00610FE8"/>
    <w:rsid w:val="00611443"/>
    <w:rsid w:val="00611908"/>
    <w:rsid w:val="00611DA0"/>
    <w:rsid w:val="00612B3B"/>
    <w:rsid w:val="00613BBD"/>
    <w:rsid w:val="00614D43"/>
    <w:rsid w:val="0061545E"/>
    <w:rsid w:val="00615EB0"/>
    <w:rsid w:val="00616039"/>
    <w:rsid w:val="00616185"/>
    <w:rsid w:val="006165B0"/>
    <w:rsid w:val="00616E46"/>
    <w:rsid w:val="0061722F"/>
    <w:rsid w:val="006172DB"/>
    <w:rsid w:val="0061750B"/>
    <w:rsid w:val="00617DD6"/>
    <w:rsid w:val="0062020D"/>
    <w:rsid w:val="00620401"/>
    <w:rsid w:val="00620B62"/>
    <w:rsid w:val="0062100F"/>
    <w:rsid w:val="006219F8"/>
    <w:rsid w:val="00621A1A"/>
    <w:rsid w:val="0062283E"/>
    <w:rsid w:val="006234CA"/>
    <w:rsid w:val="00623795"/>
    <w:rsid w:val="00624195"/>
    <w:rsid w:val="00624E44"/>
    <w:rsid w:val="00624FC0"/>
    <w:rsid w:val="006250B4"/>
    <w:rsid w:val="00625122"/>
    <w:rsid w:val="00625243"/>
    <w:rsid w:val="006257F9"/>
    <w:rsid w:val="00625F60"/>
    <w:rsid w:val="00626456"/>
    <w:rsid w:val="00626B74"/>
    <w:rsid w:val="00626D39"/>
    <w:rsid w:val="00627885"/>
    <w:rsid w:val="00627BF3"/>
    <w:rsid w:val="00627C1F"/>
    <w:rsid w:val="00627D0C"/>
    <w:rsid w:val="006302F3"/>
    <w:rsid w:val="0063079F"/>
    <w:rsid w:val="0063080C"/>
    <w:rsid w:val="00630C2E"/>
    <w:rsid w:val="00630CC1"/>
    <w:rsid w:val="00630D77"/>
    <w:rsid w:val="00631009"/>
    <w:rsid w:val="00631120"/>
    <w:rsid w:val="0063179D"/>
    <w:rsid w:val="006317AD"/>
    <w:rsid w:val="0063190B"/>
    <w:rsid w:val="006324EC"/>
    <w:rsid w:val="00632688"/>
    <w:rsid w:val="006327A0"/>
    <w:rsid w:val="00632C6E"/>
    <w:rsid w:val="00632D29"/>
    <w:rsid w:val="0063303D"/>
    <w:rsid w:val="00633878"/>
    <w:rsid w:val="006344CE"/>
    <w:rsid w:val="006352AC"/>
    <w:rsid w:val="006356E2"/>
    <w:rsid w:val="0063602F"/>
    <w:rsid w:val="00636149"/>
    <w:rsid w:val="006377C4"/>
    <w:rsid w:val="00637E44"/>
    <w:rsid w:val="00640B40"/>
    <w:rsid w:val="00642128"/>
    <w:rsid w:val="00644086"/>
    <w:rsid w:val="00645469"/>
    <w:rsid w:val="00645A9B"/>
    <w:rsid w:val="0064607A"/>
    <w:rsid w:val="00646522"/>
    <w:rsid w:val="006467CF"/>
    <w:rsid w:val="00647639"/>
    <w:rsid w:val="00647751"/>
    <w:rsid w:val="00647AB6"/>
    <w:rsid w:val="00650A8E"/>
    <w:rsid w:val="00650E5F"/>
    <w:rsid w:val="00650FCD"/>
    <w:rsid w:val="00651A7C"/>
    <w:rsid w:val="006520EF"/>
    <w:rsid w:val="0065252A"/>
    <w:rsid w:val="0065303E"/>
    <w:rsid w:val="006531AD"/>
    <w:rsid w:val="00654A74"/>
    <w:rsid w:val="00654C1D"/>
    <w:rsid w:val="00654C76"/>
    <w:rsid w:val="00654F0C"/>
    <w:rsid w:val="006550EE"/>
    <w:rsid w:val="006551A7"/>
    <w:rsid w:val="006552ED"/>
    <w:rsid w:val="00655B47"/>
    <w:rsid w:val="00657FB0"/>
    <w:rsid w:val="0066057E"/>
    <w:rsid w:val="00660B62"/>
    <w:rsid w:val="00661C6C"/>
    <w:rsid w:val="00661E0C"/>
    <w:rsid w:val="00662ADF"/>
    <w:rsid w:val="00662D5B"/>
    <w:rsid w:val="00663958"/>
    <w:rsid w:val="00663985"/>
    <w:rsid w:val="00664557"/>
    <w:rsid w:val="00664658"/>
    <w:rsid w:val="00664C87"/>
    <w:rsid w:val="00664CC5"/>
    <w:rsid w:val="00664CCA"/>
    <w:rsid w:val="00664CD0"/>
    <w:rsid w:val="0066535F"/>
    <w:rsid w:val="00665670"/>
    <w:rsid w:val="00666EC5"/>
    <w:rsid w:val="00667329"/>
    <w:rsid w:val="0067008C"/>
    <w:rsid w:val="00670486"/>
    <w:rsid w:val="006707CE"/>
    <w:rsid w:val="0067081A"/>
    <w:rsid w:val="006708B9"/>
    <w:rsid w:val="00670DAB"/>
    <w:rsid w:val="00671037"/>
    <w:rsid w:val="00671A26"/>
    <w:rsid w:val="0067256D"/>
    <w:rsid w:val="00672770"/>
    <w:rsid w:val="00672792"/>
    <w:rsid w:val="00673401"/>
    <w:rsid w:val="00673D6B"/>
    <w:rsid w:val="00673E9F"/>
    <w:rsid w:val="00673F3D"/>
    <w:rsid w:val="00673F6E"/>
    <w:rsid w:val="00674FF0"/>
    <w:rsid w:val="00675249"/>
    <w:rsid w:val="00675DFB"/>
    <w:rsid w:val="006760FA"/>
    <w:rsid w:val="0067618B"/>
    <w:rsid w:val="00676665"/>
    <w:rsid w:val="00676E86"/>
    <w:rsid w:val="00676F0D"/>
    <w:rsid w:val="00676F0E"/>
    <w:rsid w:val="006775E7"/>
    <w:rsid w:val="00677826"/>
    <w:rsid w:val="00677839"/>
    <w:rsid w:val="006779B6"/>
    <w:rsid w:val="00677F09"/>
    <w:rsid w:val="006802C9"/>
    <w:rsid w:val="0068321D"/>
    <w:rsid w:val="006834A1"/>
    <w:rsid w:val="00683DA6"/>
    <w:rsid w:val="006846B5"/>
    <w:rsid w:val="00684AFE"/>
    <w:rsid w:val="00684C69"/>
    <w:rsid w:val="00684EB9"/>
    <w:rsid w:val="00685072"/>
    <w:rsid w:val="00685E2E"/>
    <w:rsid w:val="006862A1"/>
    <w:rsid w:val="00686E4D"/>
    <w:rsid w:val="00691210"/>
    <w:rsid w:val="00691392"/>
    <w:rsid w:val="006914F9"/>
    <w:rsid w:val="006921FE"/>
    <w:rsid w:val="006936CC"/>
    <w:rsid w:val="00693E15"/>
    <w:rsid w:val="00694BC9"/>
    <w:rsid w:val="00694C73"/>
    <w:rsid w:val="00694E19"/>
    <w:rsid w:val="00696914"/>
    <w:rsid w:val="00696AC2"/>
    <w:rsid w:val="00696DD5"/>
    <w:rsid w:val="0069799F"/>
    <w:rsid w:val="006A0300"/>
    <w:rsid w:val="006A10CF"/>
    <w:rsid w:val="006A192A"/>
    <w:rsid w:val="006A1CB9"/>
    <w:rsid w:val="006A21E1"/>
    <w:rsid w:val="006A265E"/>
    <w:rsid w:val="006A2B9C"/>
    <w:rsid w:val="006A300A"/>
    <w:rsid w:val="006A32EA"/>
    <w:rsid w:val="006A5134"/>
    <w:rsid w:val="006A55A7"/>
    <w:rsid w:val="006A580D"/>
    <w:rsid w:val="006A5C55"/>
    <w:rsid w:val="006A64B9"/>
    <w:rsid w:val="006A683F"/>
    <w:rsid w:val="006A6DD7"/>
    <w:rsid w:val="006A6FFB"/>
    <w:rsid w:val="006A72CF"/>
    <w:rsid w:val="006A78B4"/>
    <w:rsid w:val="006B0167"/>
    <w:rsid w:val="006B254B"/>
    <w:rsid w:val="006B29D2"/>
    <w:rsid w:val="006B3179"/>
    <w:rsid w:val="006B328B"/>
    <w:rsid w:val="006B3781"/>
    <w:rsid w:val="006B3FF8"/>
    <w:rsid w:val="006B45F9"/>
    <w:rsid w:val="006B5AB3"/>
    <w:rsid w:val="006B5D91"/>
    <w:rsid w:val="006B6954"/>
    <w:rsid w:val="006B6C86"/>
    <w:rsid w:val="006B6D3D"/>
    <w:rsid w:val="006C049D"/>
    <w:rsid w:val="006C1007"/>
    <w:rsid w:val="006C1CD5"/>
    <w:rsid w:val="006C3243"/>
    <w:rsid w:val="006C47E8"/>
    <w:rsid w:val="006C4803"/>
    <w:rsid w:val="006C4D81"/>
    <w:rsid w:val="006C5203"/>
    <w:rsid w:val="006C545E"/>
    <w:rsid w:val="006C5C3A"/>
    <w:rsid w:val="006C734F"/>
    <w:rsid w:val="006C73A0"/>
    <w:rsid w:val="006C74C9"/>
    <w:rsid w:val="006D0151"/>
    <w:rsid w:val="006D1248"/>
    <w:rsid w:val="006D1795"/>
    <w:rsid w:val="006D35B3"/>
    <w:rsid w:val="006D3B4D"/>
    <w:rsid w:val="006D3D9D"/>
    <w:rsid w:val="006D4668"/>
    <w:rsid w:val="006D4D74"/>
    <w:rsid w:val="006D5FA9"/>
    <w:rsid w:val="006D6838"/>
    <w:rsid w:val="006D7141"/>
    <w:rsid w:val="006D770E"/>
    <w:rsid w:val="006D7C64"/>
    <w:rsid w:val="006D7D77"/>
    <w:rsid w:val="006D7EE9"/>
    <w:rsid w:val="006E01B2"/>
    <w:rsid w:val="006E01C3"/>
    <w:rsid w:val="006E0529"/>
    <w:rsid w:val="006E109E"/>
    <w:rsid w:val="006E1151"/>
    <w:rsid w:val="006E1E6B"/>
    <w:rsid w:val="006E265D"/>
    <w:rsid w:val="006E2FBD"/>
    <w:rsid w:val="006E435B"/>
    <w:rsid w:val="006E47A0"/>
    <w:rsid w:val="006E5F79"/>
    <w:rsid w:val="006E6841"/>
    <w:rsid w:val="006E6D5D"/>
    <w:rsid w:val="006E726F"/>
    <w:rsid w:val="006E766B"/>
    <w:rsid w:val="006F05E3"/>
    <w:rsid w:val="006F0876"/>
    <w:rsid w:val="006F0CFE"/>
    <w:rsid w:val="006F0DE7"/>
    <w:rsid w:val="006F0F65"/>
    <w:rsid w:val="006F0F78"/>
    <w:rsid w:val="006F0FB4"/>
    <w:rsid w:val="006F193D"/>
    <w:rsid w:val="006F1F77"/>
    <w:rsid w:val="006F28E8"/>
    <w:rsid w:val="006F2F63"/>
    <w:rsid w:val="006F3698"/>
    <w:rsid w:val="006F3AA7"/>
    <w:rsid w:val="006F3B30"/>
    <w:rsid w:val="006F407F"/>
    <w:rsid w:val="006F48A6"/>
    <w:rsid w:val="006F54BF"/>
    <w:rsid w:val="006F5BBE"/>
    <w:rsid w:val="006F5BE7"/>
    <w:rsid w:val="006F5DE3"/>
    <w:rsid w:val="006F659E"/>
    <w:rsid w:val="006F6FFC"/>
    <w:rsid w:val="006F7169"/>
    <w:rsid w:val="00700756"/>
    <w:rsid w:val="0070129F"/>
    <w:rsid w:val="00701E7D"/>
    <w:rsid w:val="0070219B"/>
    <w:rsid w:val="0070299F"/>
    <w:rsid w:val="007053BB"/>
    <w:rsid w:val="00705B50"/>
    <w:rsid w:val="0070648B"/>
    <w:rsid w:val="00707ABF"/>
    <w:rsid w:val="00710369"/>
    <w:rsid w:val="0071071F"/>
    <w:rsid w:val="00710A55"/>
    <w:rsid w:val="00710DBD"/>
    <w:rsid w:val="00710F45"/>
    <w:rsid w:val="00711071"/>
    <w:rsid w:val="00711BC8"/>
    <w:rsid w:val="00712069"/>
    <w:rsid w:val="007120E4"/>
    <w:rsid w:val="00712B7D"/>
    <w:rsid w:val="007141E8"/>
    <w:rsid w:val="00714426"/>
    <w:rsid w:val="00714CEE"/>
    <w:rsid w:val="0071534B"/>
    <w:rsid w:val="007155D0"/>
    <w:rsid w:val="007159BE"/>
    <w:rsid w:val="00716511"/>
    <w:rsid w:val="0071684D"/>
    <w:rsid w:val="00717A7E"/>
    <w:rsid w:val="00720E4C"/>
    <w:rsid w:val="00721428"/>
    <w:rsid w:val="007218D0"/>
    <w:rsid w:val="00721AAF"/>
    <w:rsid w:val="00721B2C"/>
    <w:rsid w:val="00721D74"/>
    <w:rsid w:val="007222E9"/>
    <w:rsid w:val="00722870"/>
    <w:rsid w:val="007236A4"/>
    <w:rsid w:val="00723A32"/>
    <w:rsid w:val="00725347"/>
    <w:rsid w:val="0072586B"/>
    <w:rsid w:val="00725FAB"/>
    <w:rsid w:val="00726878"/>
    <w:rsid w:val="00726C30"/>
    <w:rsid w:val="0073054E"/>
    <w:rsid w:val="0073086B"/>
    <w:rsid w:val="00730EB8"/>
    <w:rsid w:val="007317E2"/>
    <w:rsid w:val="00732425"/>
    <w:rsid w:val="00732C01"/>
    <w:rsid w:val="00732C6F"/>
    <w:rsid w:val="00732D50"/>
    <w:rsid w:val="00733563"/>
    <w:rsid w:val="00734C3C"/>
    <w:rsid w:val="00734C85"/>
    <w:rsid w:val="0073530C"/>
    <w:rsid w:val="0073534B"/>
    <w:rsid w:val="007358FC"/>
    <w:rsid w:val="00735C89"/>
    <w:rsid w:val="00736CF1"/>
    <w:rsid w:val="00737675"/>
    <w:rsid w:val="00737738"/>
    <w:rsid w:val="00737D59"/>
    <w:rsid w:val="0074144D"/>
    <w:rsid w:val="007415E5"/>
    <w:rsid w:val="00741917"/>
    <w:rsid w:val="00741D99"/>
    <w:rsid w:val="00742FF1"/>
    <w:rsid w:val="007448E5"/>
    <w:rsid w:val="00744BB5"/>
    <w:rsid w:val="0074502A"/>
    <w:rsid w:val="00745A48"/>
    <w:rsid w:val="00747615"/>
    <w:rsid w:val="007476D1"/>
    <w:rsid w:val="007478E1"/>
    <w:rsid w:val="00747C0B"/>
    <w:rsid w:val="00747CDF"/>
    <w:rsid w:val="007503A1"/>
    <w:rsid w:val="00750C9A"/>
    <w:rsid w:val="00750EA7"/>
    <w:rsid w:val="00751045"/>
    <w:rsid w:val="007514CE"/>
    <w:rsid w:val="007517DD"/>
    <w:rsid w:val="00751B61"/>
    <w:rsid w:val="00752426"/>
    <w:rsid w:val="007524BF"/>
    <w:rsid w:val="0075324E"/>
    <w:rsid w:val="0075389F"/>
    <w:rsid w:val="00753B1B"/>
    <w:rsid w:val="00753CDC"/>
    <w:rsid w:val="00754147"/>
    <w:rsid w:val="0075502B"/>
    <w:rsid w:val="00755061"/>
    <w:rsid w:val="0075683E"/>
    <w:rsid w:val="00756B6C"/>
    <w:rsid w:val="00756DD2"/>
    <w:rsid w:val="00757781"/>
    <w:rsid w:val="00757B0B"/>
    <w:rsid w:val="0076132E"/>
    <w:rsid w:val="007614B7"/>
    <w:rsid w:val="00761FAA"/>
    <w:rsid w:val="00763839"/>
    <w:rsid w:val="00763DC8"/>
    <w:rsid w:val="00764142"/>
    <w:rsid w:val="0076438B"/>
    <w:rsid w:val="00765FC0"/>
    <w:rsid w:val="007668E4"/>
    <w:rsid w:val="00767D77"/>
    <w:rsid w:val="00767F86"/>
    <w:rsid w:val="007704A7"/>
    <w:rsid w:val="007705F5"/>
    <w:rsid w:val="007711FB"/>
    <w:rsid w:val="007718C5"/>
    <w:rsid w:val="0077217E"/>
    <w:rsid w:val="00772511"/>
    <w:rsid w:val="00773522"/>
    <w:rsid w:val="00774981"/>
    <w:rsid w:val="00774B52"/>
    <w:rsid w:val="00774F52"/>
    <w:rsid w:val="0077511F"/>
    <w:rsid w:val="00775F16"/>
    <w:rsid w:val="007765C0"/>
    <w:rsid w:val="00776FB8"/>
    <w:rsid w:val="00777549"/>
    <w:rsid w:val="00777607"/>
    <w:rsid w:val="00777806"/>
    <w:rsid w:val="00777B78"/>
    <w:rsid w:val="00777F07"/>
    <w:rsid w:val="00780368"/>
    <w:rsid w:val="00780B68"/>
    <w:rsid w:val="007821E7"/>
    <w:rsid w:val="0078345B"/>
    <w:rsid w:val="00783E0B"/>
    <w:rsid w:val="0078422B"/>
    <w:rsid w:val="00784A72"/>
    <w:rsid w:val="00784F3C"/>
    <w:rsid w:val="00785EB6"/>
    <w:rsid w:val="007862BB"/>
    <w:rsid w:val="007867C8"/>
    <w:rsid w:val="00786C31"/>
    <w:rsid w:val="00790647"/>
    <w:rsid w:val="00790DE7"/>
    <w:rsid w:val="007913AB"/>
    <w:rsid w:val="00791B35"/>
    <w:rsid w:val="0079211D"/>
    <w:rsid w:val="0079211E"/>
    <w:rsid w:val="007922C9"/>
    <w:rsid w:val="00792D0B"/>
    <w:rsid w:val="0079358A"/>
    <w:rsid w:val="00794E08"/>
    <w:rsid w:val="00796155"/>
    <w:rsid w:val="00796BA7"/>
    <w:rsid w:val="00796CEE"/>
    <w:rsid w:val="00797561"/>
    <w:rsid w:val="007A0993"/>
    <w:rsid w:val="007A1585"/>
    <w:rsid w:val="007A1D18"/>
    <w:rsid w:val="007A23DA"/>
    <w:rsid w:val="007A333C"/>
    <w:rsid w:val="007A34F7"/>
    <w:rsid w:val="007A3C0C"/>
    <w:rsid w:val="007A3C9E"/>
    <w:rsid w:val="007A3EF0"/>
    <w:rsid w:val="007A4E07"/>
    <w:rsid w:val="007A52DC"/>
    <w:rsid w:val="007A5633"/>
    <w:rsid w:val="007A5D17"/>
    <w:rsid w:val="007A66A6"/>
    <w:rsid w:val="007A6E6F"/>
    <w:rsid w:val="007A7DCA"/>
    <w:rsid w:val="007B0E35"/>
    <w:rsid w:val="007B116A"/>
    <w:rsid w:val="007B14D7"/>
    <w:rsid w:val="007B2325"/>
    <w:rsid w:val="007B253A"/>
    <w:rsid w:val="007B25CD"/>
    <w:rsid w:val="007B2D27"/>
    <w:rsid w:val="007B3A52"/>
    <w:rsid w:val="007B44CD"/>
    <w:rsid w:val="007B4A51"/>
    <w:rsid w:val="007B54CA"/>
    <w:rsid w:val="007B6048"/>
    <w:rsid w:val="007B6743"/>
    <w:rsid w:val="007B6832"/>
    <w:rsid w:val="007B6AB8"/>
    <w:rsid w:val="007B6AFF"/>
    <w:rsid w:val="007C020A"/>
    <w:rsid w:val="007C0457"/>
    <w:rsid w:val="007C10E4"/>
    <w:rsid w:val="007C10E7"/>
    <w:rsid w:val="007C26CA"/>
    <w:rsid w:val="007C2FBA"/>
    <w:rsid w:val="007C44D2"/>
    <w:rsid w:val="007C455F"/>
    <w:rsid w:val="007C7318"/>
    <w:rsid w:val="007C7A26"/>
    <w:rsid w:val="007C7CA2"/>
    <w:rsid w:val="007D04B4"/>
    <w:rsid w:val="007D1833"/>
    <w:rsid w:val="007D2705"/>
    <w:rsid w:val="007D2B4E"/>
    <w:rsid w:val="007D309D"/>
    <w:rsid w:val="007D3CD3"/>
    <w:rsid w:val="007D409B"/>
    <w:rsid w:val="007D4179"/>
    <w:rsid w:val="007D5936"/>
    <w:rsid w:val="007D5BBF"/>
    <w:rsid w:val="007D6511"/>
    <w:rsid w:val="007D6564"/>
    <w:rsid w:val="007D6FCF"/>
    <w:rsid w:val="007D704D"/>
    <w:rsid w:val="007D7083"/>
    <w:rsid w:val="007D7101"/>
    <w:rsid w:val="007E02B1"/>
    <w:rsid w:val="007E17CD"/>
    <w:rsid w:val="007E212A"/>
    <w:rsid w:val="007E2CCD"/>
    <w:rsid w:val="007E3847"/>
    <w:rsid w:val="007E48C3"/>
    <w:rsid w:val="007E51E4"/>
    <w:rsid w:val="007E541E"/>
    <w:rsid w:val="007E574A"/>
    <w:rsid w:val="007E604B"/>
    <w:rsid w:val="007E634A"/>
    <w:rsid w:val="007E6DFF"/>
    <w:rsid w:val="007E70E7"/>
    <w:rsid w:val="007F18A8"/>
    <w:rsid w:val="007F18F0"/>
    <w:rsid w:val="007F219C"/>
    <w:rsid w:val="007F22E8"/>
    <w:rsid w:val="007F2C86"/>
    <w:rsid w:val="007F2D45"/>
    <w:rsid w:val="007F2D5D"/>
    <w:rsid w:val="007F4516"/>
    <w:rsid w:val="007F45E5"/>
    <w:rsid w:val="007F4E57"/>
    <w:rsid w:val="007F52C6"/>
    <w:rsid w:val="007F5BAE"/>
    <w:rsid w:val="007F5CA1"/>
    <w:rsid w:val="007F6EF2"/>
    <w:rsid w:val="007F7BEE"/>
    <w:rsid w:val="00800259"/>
    <w:rsid w:val="008009CA"/>
    <w:rsid w:val="008016F4"/>
    <w:rsid w:val="0080199E"/>
    <w:rsid w:val="00801B41"/>
    <w:rsid w:val="00801C80"/>
    <w:rsid w:val="00802295"/>
    <w:rsid w:val="0080294B"/>
    <w:rsid w:val="008044C9"/>
    <w:rsid w:val="00806AD0"/>
    <w:rsid w:val="00807600"/>
    <w:rsid w:val="00807760"/>
    <w:rsid w:val="0080781D"/>
    <w:rsid w:val="008078D2"/>
    <w:rsid w:val="00807B5F"/>
    <w:rsid w:val="0081004D"/>
    <w:rsid w:val="008107D4"/>
    <w:rsid w:val="008109BD"/>
    <w:rsid w:val="00810BC7"/>
    <w:rsid w:val="00810CA1"/>
    <w:rsid w:val="008112C0"/>
    <w:rsid w:val="00811445"/>
    <w:rsid w:val="00811D58"/>
    <w:rsid w:val="00812239"/>
    <w:rsid w:val="00812258"/>
    <w:rsid w:val="008132AC"/>
    <w:rsid w:val="00813AE3"/>
    <w:rsid w:val="00813B52"/>
    <w:rsid w:val="00814776"/>
    <w:rsid w:val="0081495B"/>
    <w:rsid w:val="00815193"/>
    <w:rsid w:val="00815316"/>
    <w:rsid w:val="00815BA8"/>
    <w:rsid w:val="00816660"/>
    <w:rsid w:val="008168F4"/>
    <w:rsid w:val="00817CF2"/>
    <w:rsid w:val="00817E7C"/>
    <w:rsid w:val="008201DB"/>
    <w:rsid w:val="008202A8"/>
    <w:rsid w:val="00820382"/>
    <w:rsid w:val="008205B8"/>
    <w:rsid w:val="0082117A"/>
    <w:rsid w:val="0082158B"/>
    <w:rsid w:val="00821B51"/>
    <w:rsid w:val="00821D7C"/>
    <w:rsid w:val="008224CC"/>
    <w:rsid w:val="00822F24"/>
    <w:rsid w:val="00824464"/>
    <w:rsid w:val="00824870"/>
    <w:rsid w:val="00824B8E"/>
    <w:rsid w:val="008253EB"/>
    <w:rsid w:val="0082548A"/>
    <w:rsid w:val="008255DC"/>
    <w:rsid w:val="00825B67"/>
    <w:rsid w:val="00826034"/>
    <w:rsid w:val="008263F8"/>
    <w:rsid w:val="0082704F"/>
    <w:rsid w:val="00827D1F"/>
    <w:rsid w:val="00830DED"/>
    <w:rsid w:val="00831E73"/>
    <w:rsid w:val="00831F14"/>
    <w:rsid w:val="008320D9"/>
    <w:rsid w:val="00832170"/>
    <w:rsid w:val="00832450"/>
    <w:rsid w:val="00832C7E"/>
    <w:rsid w:val="00833169"/>
    <w:rsid w:val="008342E4"/>
    <w:rsid w:val="0083560A"/>
    <w:rsid w:val="008359C0"/>
    <w:rsid w:val="00835F1E"/>
    <w:rsid w:val="008360B0"/>
    <w:rsid w:val="00836ADE"/>
    <w:rsid w:val="00837154"/>
    <w:rsid w:val="00837F0A"/>
    <w:rsid w:val="00841AB3"/>
    <w:rsid w:val="00841CBC"/>
    <w:rsid w:val="00841F26"/>
    <w:rsid w:val="00842C5A"/>
    <w:rsid w:val="00843AF7"/>
    <w:rsid w:val="00844DB3"/>
    <w:rsid w:val="00845CC5"/>
    <w:rsid w:val="0084676D"/>
    <w:rsid w:val="008478A0"/>
    <w:rsid w:val="00850FA1"/>
    <w:rsid w:val="0085149C"/>
    <w:rsid w:val="00851AB2"/>
    <w:rsid w:val="00851F5A"/>
    <w:rsid w:val="00852C76"/>
    <w:rsid w:val="00853596"/>
    <w:rsid w:val="008535F3"/>
    <w:rsid w:val="00853A00"/>
    <w:rsid w:val="00853EF7"/>
    <w:rsid w:val="00855446"/>
    <w:rsid w:val="008559A3"/>
    <w:rsid w:val="0085650C"/>
    <w:rsid w:val="008576BF"/>
    <w:rsid w:val="008577AF"/>
    <w:rsid w:val="00860A7E"/>
    <w:rsid w:val="0086382A"/>
    <w:rsid w:val="008642CF"/>
    <w:rsid w:val="00864353"/>
    <w:rsid w:val="008651FC"/>
    <w:rsid w:val="00865451"/>
    <w:rsid w:val="00865C7B"/>
    <w:rsid w:val="00865F89"/>
    <w:rsid w:val="0086639E"/>
    <w:rsid w:val="008663C8"/>
    <w:rsid w:val="008671FF"/>
    <w:rsid w:val="008711CE"/>
    <w:rsid w:val="008722E4"/>
    <w:rsid w:val="00872408"/>
    <w:rsid w:val="0087329E"/>
    <w:rsid w:val="00873B87"/>
    <w:rsid w:val="00873F7B"/>
    <w:rsid w:val="00875451"/>
    <w:rsid w:val="00875E18"/>
    <w:rsid w:val="00877138"/>
    <w:rsid w:val="0088000C"/>
    <w:rsid w:val="0088022F"/>
    <w:rsid w:val="008811F1"/>
    <w:rsid w:val="00882504"/>
    <w:rsid w:val="0088287B"/>
    <w:rsid w:val="0088307D"/>
    <w:rsid w:val="00883474"/>
    <w:rsid w:val="00884D01"/>
    <w:rsid w:val="00884F55"/>
    <w:rsid w:val="00885B25"/>
    <w:rsid w:val="00885C4C"/>
    <w:rsid w:val="008860D8"/>
    <w:rsid w:val="008868F9"/>
    <w:rsid w:val="00886F77"/>
    <w:rsid w:val="00887C47"/>
    <w:rsid w:val="00887CEA"/>
    <w:rsid w:val="00887D70"/>
    <w:rsid w:val="00887FC3"/>
    <w:rsid w:val="008905D8"/>
    <w:rsid w:val="00890919"/>
    <w:rsid w:val="00890932"/>
    <w:rsid w:val="008938D6"/>
    <w:rsid w:val="00894F1A"/>
    <w:rsid w:val="00895498"/>
    <w:rsid w:val="0089549C"/>
    <w:rsid w:val="00896AB5"/>
    <w:rsid w:val="00897143"/>
    <w:rsid w:val="008971EF"/>
    <w:rsid w:val="008978B3"/>
    <w:rsid w:val="00897B4C"/>
    <w:rsid w:val="00897E1E"/>
    <w:rsid w:val="008A01BF"/>
    <w:rsid w:val="008A02F1"/>
    <w:rsid w:val="008A0491"/>
    <w:rsid w:val="008A0EE4"/>
    <w:rsid w:val="008A1960"/>
    <w:rsid w:val="008A25C0"/>
    <w:rsid w:val="008A2831"/>
    <w:rsid w:val="008A2BBB"/>
    <w:rsid w:val="008A3F67"/>
    <w:rsid w:val="008A4AF6"/>
    <w:rsid w:val="008A5359"/>
    <w:rsid w:val="008A580A"/>
    <w:rsid w:val="008A5CA9"/>
    <w:rsid w:val="008A635A"/>
    <w:rsid w:val="008A7CED"/>
    <w:rsid w:val="008B0162"/>
    <w:rsid w:val="008B076C"/>
    <w:rsid w:val="008B0B27"/>
    <w:rsid w:val="008B0E26"/>
    <w:rsid w:val="008B12C6"/>
    <w:rsid w:val="008B1423"/>
    <w:rsid w:val="008B1CD9"/>
    <w:rsid w:val="008B22E3"/>
    <w:rsid w:val="008B2804"/>
    <w:rsid w:val="008B297A"/>
    <w:rsid w:val="008B2991"/>
    <w:rsid w:val="008B32BA"/>
    <w:rsid w:val="008B3B5F"/>
    <w:rsid w:val="008B490F"/>
    <w:rsid w:val="008B5375"/>
    <w:rsid w:val="008B5814"/>
    <w:rsid w:val="008B5FC6"/>
    <w:rsid w:val="008B65C5"/>
    <w:rsid w:val="008B6C0D"/>
    <w:rsid w:val="008B6FFD"/>
    <w:rsid w:val="008B7D61"/>
    <w:rsid w:val="008C06B1"/>
    <w:rsid w:val="008C0B61"/>
    <w:rsid w:val="008C0F02"/>
    <w:rsid w:val="008C123A"/>
    <w:rsid w:val="008C1E78"/>
    <w:rsid w:val="008C2611"/>
    <w:rsid w:val="008C2755"/>
    <w:rsid w:val="008C2AA3"/>
    <w:rsid w:val="008C2F81"/>
    <w:rsid w:val="008C3193"/>
    <w:rsid w:val="008C3229"/>
    <w:rsid w:val="008C366A"/>
    <w:rsid w:val="008C3D7F"/>
    <w:rsid w:val="008C4121"/>
    <w:rsid w:val="008C55E4"/>
    <w:rsid w:val="008C5BB1"/>
    <w:rsid w:val="008C60C7"/>
    <w:rsid w:val="008C61AE"/>
    <w:rsid w:val="008C69CB"/>
    <w:rsid w:val="008C701F"/>
    <w:rsid w:val="008D0AB1"/>
    <w:rsid w:val="008D1677"/>
    <w:rsid w:val="008D2DE4"/>
    <w:rsid w:val="008D4BA9"/>
    <w:rsid w:val="008D537B"/>
    <w:rsid w:val="008D65D2"/>
    <w:rsid w:val="008D682D"/>
    <w:rsid w:val="008D7379"/>
    <w:rsid w:val="008D792B"/>
    <w:rsid w:val="008E0287"/>
    <w:rsid w:val="008E0E1B"/>
    <w:rsid w:val="008E14EA"/>
    <w:rsid w:val="008E1603"/>
    <w:rsid w:val="008E1783"/>
    <w:rsid w:val="008E1B91"/>
    <w:rsid w:val="008E1C7E"/>
    <w:rsid w:val="008E2D4A"/>
    <w:rsid w:val="008E3A34"/>
    <w:rsid w:val="008E497D"/>
    <w:rsid w:val="008E523D"/>
    <w:rsid w:val="008E6904"/>
    <w:rsid w:val="008E6C33"/>
    <w:rsid w:val="008E74E9"/>
    <w:rsid w:val="008E776C"/>
    <w:rsid w:val="008F0AF6"/>
    <w:rsid w:val="008F0E1A"/>
    <w:rsid w:val="008F10BD"/>
    <w:rsid w:val="008F20A8"/>
    <w:rsid w:val="008F3192"/>
    <w:rsid w:val="008F61B7"/>
    <w:rsid w:val="008F6664"/>
    <w:rsid w:val="008F6880"/>
    <w:rsid w:val="008F6FA4"/>
    <w:rsid w:val="008F720F"/>
    <w:rsid w:val="008F72CF"/>
    <w:rsid w:val="009002EF"/>
    <w:rsid w:val="00902019"/>
    <w:rsid w:val="0090225F"/>
    <w:rsid w:val="009022FA"/>
    <w:rsid w:val="00903866"/>
    <w:rsid w:val="00905163"/>
    <w:rsid w:val="009055AB"/>
    <w:rsid w:val="00906AEE"/>
    <w:rsid w:val="00910569"/>
    <w:rsid w:val="009111BA"/>
    <w:rsid w:val="00911BCE"/>
    <w:rsid w:val="00911E2D"/>
    <w:rsid w:val="00913B78"/>
    <w:rsid w:val="00913D86"/>
    <w:rsid w:val="00915B8E"/>
    <w:rsid w:val="00915C80"/>
    <w:rsid w:val="00915F85"/>
    <w:rsid w:val="00915FA5"/>
    <w:rsid w:val="009167A6"/>
    <w:rsid w:val="00917095"/>
    <w:rsid w:val="009176A0"/>
    <w:rsid w:val="00917798"/>
    <w:rsid w:val="00917879"/>
    <w:rsid w:val="009206BE"/>
    <w:rsid w:val="009209A1"/>
    <w:rsid w:val="00920FD5"/>
    <w:rsid w:val="009210F2"/>
    <w:rsid w:val="00921BC0"/>
    <w:rsid w:val="009222C9"/>
    <w:rsid w:val="00922A00"/>
    <w:rsid w:val="00922ACB"/>
    <w:rsid w:val="00922C5E"/>
    <w:rsid w:val="00922D9B"/>
    <w:rsid w:val="009233D5"/>
    <w:rsid w:val="009246CC"/>
    <w:rsid w:val="00925366"/>
    <w:rsid w:val="00926E1C"/>
    <w:rsid w:val="0093124B"/>
    <w:rsid w:val="009319CE"/>
    <w:rsid w:val="00931B91"/>
    <w:rsid w:val="00934017"/>
    <w:rsid w:val="0093403E"/>
    <w:rsid w:val="00934067"/>
    <w:rsid w:val="00934732"/>
    <w:rsid w:val="0093480B"/>
    <w:rsid w:val="0093546E"/>
    <w:rsid w:val="009358B6"/>
    <w:rsid w:val="00935D31"/>
    <w:rsid w:val="00935FA3"/>
    <w:rsid w:val="00936350"/>
    <w:rsid w:val="00936442"/>
    <w:rsid w:val="0093667C"/>
    <w:rsid w:val="009366CC"/>
    <w:rsid w:val="00936863"/>
    <w:rsid w:val="00937122"/>
    <w:rsid w:val="009377CB"/>
    <w:rsid w:val="00937A21"/>
    <w:rsid w:val="00940A35"/>
    <w:rsid w:val="00940BE2"/>
    <w:rsid w:val="0094114D"/>
    <w:rsid w:val="009417C4"/>
    <w:rsid w:val="00941ECE"/>
    <w:rsid w:val="00942C5A"/>
    <w:rsid w:val="00943F0E"/>
    <w:rsid w:val="00944D83"/>
    <w:rsid w:val="0094565E"/>
    <w:rsid w:val="0094593C"/>
    <w:rsid w:val="00945E38"/>
    <w:rsid w:val="00946A96"/>
    <w:rsid w:val="00946DC4"/>
    <w:rsid w:val="00946FA3"/>
    <w:rsid w:val="00947B61"/>
    <w:rsid w:val="00947DBD"/>
    <w:rsid w:val="00950379"/>
    <w:rsid w:val="00951E80"/>
    <w:rsid w:val="0095267C"/>
    <w:rsid w:val="00952B20"/>
    <w:rsid w:val="00953072"/>
    <w:rsid w:val="00953C04"/>
    <w:rsid w:val="00953DDC"/>
    <w:rsid w:val="009549A8"/>
    <w:rsid w:val="00954B38"/>
    <w:rsid w:val="00954F14"/>
    <w:rsid w:val="00955B73"/>
    <w:rsid w:val="00955C61"/>
    <w:rsid w:val="00956A77"/>
    <w:rsid w:val="009607E5"/>
    <w:rsid w:val="00961084"/>
    <w:rsid w:val="00961663"/>
    <w:rsid w:val="009626EC"/>
    <w:rsid w:val="009628FC"/>
    <w:rsid w:val="00966550"/>
    <w:rsid w:val="00967509"/>
    <w:rsid w:val="009677BD"/>
    <w:rsid w:val="009677C8"/>
    <w:rsid w:val="009703B8"/>
    <w:rsid w:val="00971DE4"/>
    <w:rsid w:val="009722F8"/>
    <w:rsid w:val="009724DF"/>
    <w:rsid w:val="00972F04"/>
    <w:rsid w:val="009733B4"/>
    <w:rsid w:val="0097359D"/>
    <w:rsid w:val="00973664"/>
    <w:rsid w:val="00973830"/>
    <w:rsid w:val="00973953"/>
    <w:rsid w:val="00974E24"/>
    <w:rsid w:val="00974F6F"/>
    <w:rsid w:val="0097517F"/>
    <w:rsid w:val="009753C5"/>
    <w:rsid w:val="0097732C"/>
    <w:rsid w:val="009779FE"/>
    <w:rsid w:val="00980E84"/>
    <w:rsid w:val="0098107D"/>
    <w:rsid w:val="00982257"/>
    <w:rsid w:val="00982D19"/>
    <w:rsid w:val="00982F65"/>
    <w:rsid w:val="00983875"/>
    <w:rsid w:val="00983C76"/>
    <w:rsid w:val="0098414D"/>
    <w:rsid w:val="009849E0"/>
    <w:rsid w:val="00984C32"/>
    <w:rsid w:val="009862E5"/>
    <w:rsid w:val="00986CF4"/>
    <w:rsid w:val="009878C5"/>
    <w:rsid w:val="00987CC4"/>
    <w:rsid w:val="00990326"/>
    <w:rsid w:val="009906E9"/>
    <w:rsid w:val="0099265A"/>
    <w:rsid w:val="00992970"/>
    <w:rsid w:val="00992C13"/>
    <w:rsid w:val="00993E00"/>
    <w:rsid w:val="009946F5"/>
    <w:rsid w:val="00994705"/>
    <w:rsid w:val="00994EF2"/>
    <w:rsid w:val="0099592B"/>
    <w:rsid w:val="009959CD"/>
    <w:rsid w:val="0099768F"/>
    <w:rsid w:val="00997843"/>
    <w:rsid w:val="00997D71"/>
    <w:rsid w:val="009A042B"/>
    <w:rsid w:val="009A141E"/>
    <w:rsid w:val="009A14F3"/>
    <w:rsid w:val="009A18DE"/>
    <w:rsid w:val="009A19F7"/>
    <w:rsid w:val="009A2392"/>
    <w:rsid w:val="009A283C"/>
    <w:rsid w:val="009A2B73"/>
    <w:rsid w:val="009A3091"/>
    <w:rsid w:val="009A3724"/>
    <w:rsid w:val="009A3A1C"/>
    <w:rsid w:val="009A3CA9"/>
    <w:rsid w:val="009A40FD"/>
    <w:rsid w:val="009A5303"/>
    <w:rsid w:val="009A5FD4"/>
    <w:rsid w:val="009A61AE"/>
    <w:rsid w:val="009A61C9"/>
    <w:rsid w:val="009A6559"/>
    <w:rsid w:val="009A77E9"/>
    <w:rsid w:val="009A7C59"/>
    <w:rsid w:val="009A7D81"/>
    <w:rsid w:val="009B140B"/>
    <w:rsid w:val="009B1CCF"/>
    <w:rsid w:val="009B2220"/>
    <w:rsid w:val="009B29E4"/>
    <w:rsid w:val="009B303D"/>
    <w:rsid w:val="009B35D0"/>
    <w:rsid w:val="009B3743"/>
    <w:rsid w:val="009B44F4"/>
    <w:rsid w:val="009B49C1"/>
    <w:rsid w:val="009B626F"/>
    <w:rsid w:val="009C028F"/>
    <w:rsid w:val="009C0323"/>
    <w:rsid w:val="009C1438"/>
    <w:rsid w:val="009C170E"/>
    <w:rsid w:val="009C3163"/>
    <w:rsid w:val="009C3277"/>
    <w:rsid w:val="009C33F1"/>
    <w:rsid w:val="009C37A7"/>
    <w:rsid w:val="009C37AC"/>
    <w:rsid w:val="009C4488"/>
    <w:rsid w:val="009C4CFE"/>
    <w:rsid w:val="009C5B1C"/>
    <w:rsid w:val="009C5D7D"/>
    <w:rsid w:val="009C62DB"/>
    <w:rsid w:val="009C6573"/>
    <w:rsid w:val="009C6A4D"/>
    <w:rsid w:val="009C6D15"/>
    <w:rsid w:val="009C74AE"/>
    <w:rsid w:val="009D0038"/>
    <w:rsid w:val="009D0193"/>
    <w:rsid w:val="009D034A"/>
    <w:rsid w:val="009D0847"/>
    <w:rsid w:val="009D3D1D"/>
    <w:rsid w:val="009D3F18"/>
    <w:rsid w:val="009D4B26"/>
    <w:rsid w:val="009D5651"/>
    <w:rsid w:val="009D57FA"/>
    <w:rsid w:val="009D5A5D"/>
    <w:rsid w:val="009D7254"/>
    <w:rsid w:val="009D7FB9"/>
    <w:rsid w:val="009E148D"/>
    <w:rsid w:val="009E18A9"/>
    <w:rsid w:val="009E1EF1"/>
    <w:rsid w:val="009E20FD"/>
    <w:rsid w:val="009E2693"/>
    <w:rsid w:val="009E3106"/>
    <w:rsid w:val="009E3891"/>
    <w:rsid w:val="009E3B3A"/>
    <w:rsid w:val="009E44DC"/>
    <w:rsid w:val="009E4E2D"/>
    <w:rsid w:val="009E5BAF"/>
    <w:rsid w:val="009E6287"/>
    <w:rsid w:val="009E62C3"/>
    <w:rsid w:val="009E77F6"/>
    <w:rsid w:val="009F1186"/>
    <w:rsid w:val="009F1A1E"/>
    <w:rsid w:val="009F1C23"/>
    <w:rsid w:val="009F1E61"/>
    <w:rsid w:val="009F245D"/>
    <w:rsid w:val="009F2B82"/>
    <w:rsid w:val="009F2DD6"/>
    <w:rsid w:val="009F3C4C"/>
    <w:rsid w:val="009F3E17"/>
    <w:rsid w:val="009F3E6F"/>
    <w:rsid w:val="009F5488"/>
    <w:rsid w:val="009F5931"/>
    <w:rsid w:val="009F5F88"/>
    <w:rsid w:val="009F61A6"/>
    <w:rsid w:val="009F6689"/>
    <w:rsid w:val="009F6C45"/>
    <w:rsid w:val="009F7491"/>
    <w:rsid w:val="00A00077"/>
    <w:rsid w:val="00A0041C"/>
    <w:rsid w:val="00A00A7E"/>
    <w:rsid w:val="00A01277"/>
    <w:rsid w:val="00A01E3F"/>
    <w:rsid w:val="00A01EC4"/>
    <w:rsid w:val="00A0245D"/>
    <w:rsid w:val="00A028A5"/>
    <w:rsid w:val="00A033D4"/>
    <w:rsid w:val="00A03701"/>
    <w:rsid w:val="00A03FB7"/>
    <w:rsid w:val="00A04E72"/>
    <w:rsid w:val="00A06E20"/>
    <w:rsid w:val="00A07523"/>
    <w:rsid w:val="00A101D1"/>
    <w:rsid w:val="00A1032D"/>
    <w:rsid w:val="00A10DB3"/>
    <w:rsid w:val="00A1331A"/>
    <w:rsid w:val="00A133BB"/>
    <w:rsid w:val="00A13537"/>
    <w:rsid w:val="00A1427D"/>
    <w:rsid w:val="00A1433B"/>
    <w:rsid w:val="00A14496"/>
    <w:rsid w:val="00A15DEF"/>
    <w:rsid w:val="00A15E3F"/>
    <w:rsid w:val="00A165FE"/>
    <w:rsid w:val="00A1670C"/>
    <w:rsid w:val="00A16C03"/>
    <w:rsid w:val="00A17267"/>
    <w:rsid w:val="00A17641"/>
    <w:rsid w:val="00A17944"/>
    <w:rsid w:val="00A201A8"/>
    <w:rsid w:val="00A211DC"/>
    <w:rsid w:val="00A223FA"/>
    <w:rsid w:val="00A24387"/>
    <w:rsid w:val="00A24F21"/>
    <w:rsid w:val="00A259CF"/>
    <w:rsid w:val="00A25BE3"/>
    <w:rsid w:val="00A26A82"/>
    <w:rsid w:val="00A279AA"/>
    <w:rsid w:val="00A30093"/>
    <w:rsid w:val="00A301CE"/>
    <w:rsid w:val="00A30290"/>
    <w:rsid w:val="00A30961"/>
    <w:rsid w:val="00A30A85"/>
    <w:rsid w:val="00A31CD0"/>
    <w:rsid w:val="00A32390"/>
    <w:rsid w:val="00A3284A"/>
    <w:rsid w:val="00A33F3D"/>
    <w:rsid w:val="00A35607"/>
    <w:rsid w:val="00A3601A"/>
    <w:rsid w:val="00A37072"/>
    <w:rsid w:val="00A37A5F"/>
    <w:rsid w:val="00A37F92"/>
    <w:rsid w:val="00A409A5"/>
    <w:rsid w:val="00A41282"/>
    <w:rsid w:val="00A4167A"/>
    <w:rsid w:val="00A4178C"/>
    <w:rsid w:val="00A42339"/>
    <w:rsid w:val="00A43448"/>
    <w:rsid w:val="00A43FF5"/>
    <w:rsid w:val="00A44F87"/>
    <w:rsid w:val="00A44FDA"/>
    <w:rsid w:val="00A45C0D"/>
    <w:rsid w:val="00A5011B"/>
    <w:rsid w:val="00A5013E"/>
    <w:rsid w:val="00A5074B"/>
    <w:rsid w:val="00A508BA"/>
    <w:rsid w:val="00A50B88"/>
    <w:rsid w:val="00A51761"/>
    <w:rsid w:val="00A5265D"/>
    <w:rsid w:val="00A52C1B"/>
    <w:rsid w:val="00A54EC6"/>
    <w:rsid w:val="00A60019"/>
    <w:rsid w:val="00A60679"/>
    <w:rsid w:val="00A6077F"/>
    <w:rsid w:val="00A60EC5"/>
    <w:rsid w:val="00A611C1"/>
    <w:rsid w:val="00A61EA3"/>
    <w:rsid w:val="00A62249"/>
    <w:rsid w:val="00A62492"/>
    <w:rsid w:val="00A6290E"/>
    <w:rsid w:val="00A62D8C"/>
    <w:rsid w:val="00A63468"/>
    <w:rsid w:val="00A63DA8"/>
    <w:rsid w:val="00A63E5F"/>
    <w:rsid w:val="00A64338"/>
    <w:rsid w:val="00A64406"/>
    <w:rsid w:val="00A649D0"/>
    <w:rsid w:val="00A64A44"/>
    <w:rsid w:val="00A64CC4"/>
    <w:rsid w:val="00A64F99"/>
    <w:rsid w:val="00A65233"/>
    <w:rsid w:val="00A65824"/>
    <w:rsid w:val="00A66A09"/>
    <w:rsid w:val="00A70437"/>
    <w:rsid w:val="00A705B6"/>
    <w:rsid w:val="00A705CA"/>
    <w:rsid w:val="00A7186D"/>
    <w:rsid w:val="00A71AE2"/>
    <w:rsid w:val="00A72425"/>
    <w:rsid w:val="00A72B3A"/>
    <w:rsid w:val="00A7383B"/>
    <w:rsid w:val="00A73D7B"/>
    <w:rsid w:val="00A73F14"/>
    <w:rsid w:val="00A74BB2"/>
    <w:rsid w:val="00A74EF6"/>
    <w:rsid w:val="00A75028"/>
    <w:rsid w:val="00A76171"/>
    <w:rsid w:val="00A7665B"/>
    <w:rsid w:val="00A7750B"/>
    <w:rsid w:val="00A77D1F"/>
    <w:rsid w:val="00A77FEB"/>
    <w:rsid w:val="00A80307"/>
    <w:rsid w:val="00A80311"/>
    <w:rsid w:val="00A8080D"/>
    <w:rsid w:val="00A80C47"/>
    <w:rsid w:val="00A80CF3"/>
    <w:rsid w:val="00A80F60"/>
    <w:rsid w:val="00A8208D"/>
    <w:rsid w:val="00A82482"/>
    <w:rsid w:val="00A825BD"/>
    <w:rsid w:val="00A82A40"/>
    <w:rsid w:val="00A82D30"/>
    <w:rsid w:val="00A82F21"/>
    <w:rsid w:val="00A8300E"/>
    <w:rsid w:val="00A845D4"/>
    <w:rsid w:val="00A847D9"/>
    <w:rsid w:val="00A84B5D"/>
    <w:rsid w:val="00A84DDA"/>
    <w:rsid w:val="00A852D6"/>
    <w:rsid w:val="00A8653B"/>
    <w:rsid w:val="00A87B59"/>
    <w:rsid w:val="00A91695"/>
    <w:rsid w:val="00A91A46"/>
    <w:rsid w:val="00A91C9F"/>
    <w:rsid w:val="00A923D1"/>
    <w:rsid w:val="00A9273C"/>
    <w:rsid w:val="00A92912"/>
    <w:rsid w:val="00A92A5D"/>
    <w:rsid w:val="00A9335D"/>
    <w:rsid w:val="00A93C9F"/>
    <w:rsid w:val="00A94C34"/>
    <w:rsid w:val="00A94E36"/>
    <w:rsid w:val="00A95323"/>
    <w:rsid w:val="00A9612A"/>
    <w:rsid w:val="00A974E6"/>
    <w:rsid w:val="00AA051B"/>
    <w:rsid w:val="00AA0946"/>
    <w:rsid w:val="00AA0A54"/>
    <w:rsid w:val="00AA0FA9"/>
    <w:rsid w:val="00AA156F"/>
    <w:rsid w:val="00AA19F4"/>
    <w:rsid w:val="00AA2F8B"/>
    <w:rsid w:val="00AA36BD"/>
    <w:rsid w:val="00AA51ED"/>
    <w:rsid w:val="00AA5668"/>
    <w:rsid w:val="00AA5B47"/>
    <w:rsid w:val="00AA5B78"/>
    <w:rsid w:val="00AA5BAC"/>
    <w:rsid w:val="00AA5C74"/>
    <w:rsid w:val="00AA5F9E"/>
    <w:rsid w:val="00AA6075"/>
    <w:rsid w:val="00AA63CD"/>
    <w:rsid w:val="00AA66DC"/>
    <w:rsid w:val="00AA69EA"/>
    <w:rsid w:val="00AA6A22"/>
    <w:rsid w:val="00AA6EAC"/>
    <w:rsid w:val="00AA6EF3"/>
    <w:rsid w:val="00AA75F6"/>
    <w:rsid w:val="00AA7E66"/>
    <w:rsid w:val="00AB033E"/>
    <w:rsid w:val="00AB088F"/>
    <w:rsid w:val="00AB08BD"/>
    <w:rsid w:val="00AB0EAA"/>
    <w:rsid w:val="00AB131D"/>
    <w:rsid w:val="00AB1E3D"/>
    <w:rsid w:val="00AB279E"/>
    <w:rsid w:val="00AB3620"/>
    <w:rsid w:val="00AB38AD"/>
    <w:rsid w:val="00AB3C73"/>
    <w:rsid w:val="00AB483B"/>
    <w:rsid w:val="00AB494C"/>
    <w:rsid w:val="00AB56FB"/>
    <w:rsid w:val="00AB5DCB"/>
    <w:rsid w:val="00AB6985"/>
    <w:rsid w:val="00AC012B"/>
    <w:rsid w:val="00AC0193"/>
    <w:rsid w:val="00AC05DD"/>
    <w:rsid w:val="00AC0A1B"/>
    <w:rsid w:val="00AC0A81"/>
    <w:rsid w:val="00AC342B"/>
    <w:rsid w:val="00AC3664"/>
    <w:rsid w:val="00AC44D2"/>
    <w:rsid w:val="00AC4B34"/>
    <w:rsid w:val="00AC4C1D"/>
    <w:rsid w:val="00AC6727"/>
    <w:rsid w:val="00AC6E0B"/>
    <w:rsid w:val="00AC790A"/>
    <w:rsid w:val="00AD0442"/>
    <w:rsid w:val="00AD0EBF"/>
    <w:rsid w:val="00AD103F"/>
    <w:rsid w:val="00AD1DDF"/>
    <w:rsid w:val="00AD2CB2"/>
    <w:rsid w:val="00AD2D44"/>
    <w:rsid w:val="00AD318C"/>
    <w:rsid w:val="00AD3423"/>
    <w:rsid w:val="00AD3BED"/>
    <w:rsid w:val="00AD4BBE"/>
    <w:rsid w:val="00AD4C77"/>
    <w:rsid w:val="00AD5195"/>
    <w:rsid w:val="00AD5A29"/>
    <w:rsid w:val="00AD5FD5"/>
    <w:rsid w:val="00AD752A"/>
    <w:rsid w:val="00AD7582"/>
    <w:rsid w:val="00AD7CC8"/>
    <w:rsid w:val="00AD7D58"/>
    <w:rsid w:val="00AE0110"/>
    <w:rsid w:val="00AE0372"/>
    <w:rsid w:val="00AE05EB"/>
    <w:rsid w:val="00AE1437"/>
    <w:rsid w:val="00AE2F06"/>
    <w:rsid w:val="00AE404A"/>
    <w:rsid w:val="00AE482F"/>
    <w:rsid w:val="00AE6568"/>
    <w:rsid w:val="00AE690A"/>
    <w:rsid w:val="00AE6A86"/>
    <w:rsid w:val="00AE6DB4"/>
    <w:rsid w:val="00AE6F76"/>
    <w:rsid w:val="00AE7495"/>
    <w:rsid w:val="00AE74E4"/>
    <w:rsid w:val="00AE75CE"/>
    <w:rsid w:val="00AE7BF9"/>
    <w:rsid w:val="00AF0434"/>
    <w:rsid w:val="00AF0CC2"/>
    <w:rsid w:val="00AF10AB"/>
    <w:rsid w:val="00AF10AC"/>
    <w:rsid w:val="00AF1972"/>
    <w:rsid w:val="00AF3E85"/>
    <w:rsid w:val="00AF41A3"/>
    <w:rsid w:val="00AF4659"/>
    <w:rsid w:val="00AF4666"/>
    <w:rsid w:val="00AF4BFF"/>
    <w:rsid w:val="00AF4FE1"/>
    <w:rsid w:val="00AF53A8"/>
    <w:rsid w:val="00AF6893"/>
    <w:rsid w:val="00AF6BFA"/>
    <w:rsid w:val="00AF6F20"/>
    <w:rsid w:val="00AF7501"/>
    <w:rsid w:val="00B004AE"/>
    <w:rsid w:val="00B007AA"/>
    <w:rsid w:val="00B00A2F"/>
    <w:rsid w:val="00B00CEA"/>
    <w:rsid w:val="00B00FD5"/>
    <w:rsid w:val="00B0139B"/>
    <w:rsid w:val="00B0188E"/>
    <w:rsid w:val="00B01B07"/>
    <w:rsid w:val="00B01B5C"/>
    <w:rsid w:val="00B02451"/>
    <w:rsid w:val="00B02E3C"/>
    <w:rsid w:val="00B03A5A"/>
    <w:rsid w:val="00B040BB"/>
    <w:rsid w:val="00B0537E"/>
    <w:rsid w:val="00B05984"/>
    <w:rsid w:val="00B05A10"/>
    <w:rsid w:val="00B05B10"/>
    <w:rsid w:val="00B05FA3"/>
    <w:rsid w:val="00B05FDF"/>
    <w:rsid w:val="00B06423"/>
    <w:rsid w:val="00B0696B"/>
    <w:rsid w:val="00B06D28"/>
    <w:rsid w:val="00B07333"/>
    <w:rsid w:val="00B079F4"/>
    <w:rsid w:val="00B07A73"/>
    <w:rsid w:val="00B109AF"/>
    <w:rsid w:val="00B10DFA"/>
    <w:rsid w:val="00B11154"/>
    <w:rsid w:val="00B112DD"/>
    <w:rsid w:val="00B11475"/>
    <w:rsid w:val="00B11575"/>
    <w:rsid w:val="00B11CE8"/>
    <w:rsid w:val="00B11F29"/>
    <w:rsid w:val="00B12DB8"/>
    <w:rsid w:val="00B14781"/>
    <w:rsid w:val="00B14C98"/>
    <w:rsid w:val="00B150BB"/>
    <w:rsid w:val="00B150C3"/>
    <w:rsid w:val="00B15504"/>
    <w:rsid w:val="00B15695"/>
    <w:rsid w:val="00B16110"/>
    <w:rsid w:val="00B167D4"/>
    <w:rsid w:val="00B20168"/>
    <w:rsid w:val="00B2060A"/>
    <w:rsid w:val="00B21A88"/>
    <w:rsid w:val="00B2207C"/>
    <w:rsid w:val="00B22282"/>
    <w:rsid w:val="00B22551"/>
    <w:rsid w:val="00B22617"/>
    <w:rsid w:val="00B22681"/>
    <w:rsid w:val="00B22F95"/>
    <w:rsid w:val="00B236B0"/>
    <w:rsid w:val="00B23E22"/>
    <w:rsid w:val="00B242F5"/>
    <w:rsid w:val="00B24B62"/>
    <w:rsid w:val="00B24E96"/>
    <w:rsid w:val="00B250E6"/>
    <w:rsid w:val="00B2519F"/>
    <w:rsid w:val="00B25465"/>
    <w:rsid w:val="00B2549B"/>
    <w:rsid w:val="00B2603F"/>
    <w:rsid w:val="00B26224"/>
    <w:rsid w:val="00B2630A"/>
    <w:rsid w:val="00B2728F"/>
    <w:rsid w:val="00B277B1"/>
    <w:rsid w:val="00B27D6E"/>
    <w:rsid w:val="00B302A0"/>
    <w:rsid w:val="00B305A2"/>
    <w:rsid w:val="00B30C30"/>
    <w:rsid w:val="00B3282B"/>
    <w:rsid w:val="00B33328"/>
    <w:rsid w:val="00B33E0D"/>
    <w:rsid w:val="00B3415D"/>
    <w:rsid w:val="00B343C4"/>
    <w:rsid w:val="00B36D8B"/>
    <w:rsid w:val="00B37347"/>
    <w:rsid w:val="00B37C1F"/>
    <w:rsid w:val="00B40C8F"/>
    <w:rsid w:val="00B40E9D"/>
    <w:rsid w:val="00B41435"/>
    <w:rsid w:val="00B41583"/>
    <w:rsid w:val="00B41723"/>
    <w:rsid w:val="00B42328"/>
    <w:rsid w:val="00B424AD"/>
    <w:rsid w:val="00B42FAA"/>
    <w:rsid w:val="00B437CD"/>
    <w:rsid w:val="00B446D7"/>
    <w:rsid w:val="00B44BCF"/>
    <w:rsid w:val="00B44E6A"/>
    <w:rsid w:val="00B4504C"/>
    <w:rsid w:val="00B4537A"/>
    <w:rsid w:val="00B46640"/>
    <w:rsid w:val="00B46862"/>
    <w:rsid w:val="00B469A2"/>
    <w:rsid w:val="00B46F98"/>
    <w:rsid w:val="00B475B4"/>
    <w:rsid w:val="00B4789C"/>
    <w:rsid w:val="00B47E2B"/>
    <w:rsid w:val="00B502C0"/>
    <w:rsid w:val="00B50909"/>
    <w:rsid w:val="00B50A6D"/>
    <w:rsid w:val="00B511EA"/>
    <w:rsid w:val="00B51594"/>
    <w:rsid w:val="00B518A1"/>
    <w:rsid w:val="00B52209"/>
    <w:rsid w:val="00B52949"/>
    <w:rsid w:val="00B52B68"/>
    <w:rsid w:val="00B52F4E"/>
    <w:rsid w:val="00B5330A"/>
    <w:rsid w:val="00B5347A"/>
    <w:rsid w:val="00B5395A"/>
    <w:rsid w:val="00B5404C"/>
    <w:rsid w:val="00B540A4"/>
    <w:rsid w:val="00B54914"/>
    <w:rsid w:val="00B577AD"/>
    <w:rsid w:val="00B57E6D"/>
    <w:rsid w:val="00B57FD0"/>
    <w:rsid w:val="00B6085F"/>
    <w:rsid w:val="00B616AF"/>
    <w:rsid w:val="00B616E9"/>
    <w:rsid w:val="00B621CF"/>
    <w:rsid w:val="00B62749"/>
    <w:rsid w:val="00B6279E"/>
    <w:rsid w:val="00B62DC7"/>
    <w:rsid w:val="00B63B93"/>
    <w:rsid w:val="00B63E0D"/>
    <w:rsid w:val="00B64E81"/>
    <w:rsid w:val="00B65296"/>
    <w:rsid w:val="00B65457"/>
    <w:rsid w:val="00B66103"/>
    <w:rsid w:val="00B67845"/>
    <w:rsid w:val="00B67DE3"/>
    <w:rsid w:val="00B7005B"/>
    <w:rsid w:val="00B70CEF"/>
    <w:rsid w:val="00B70EF4"/>
    <w:rsid w:val="00B71023"/>
    <w:rsid w:val="00B715A9"/>
    <w:rsid w:val="00B7163A"/>
    <w:rsid w:val="00B71E8F"/>
    <w:rsid w:val="00B71EA8"/>
    <w:rsid w:val="00B72185"/>
    <w:rsid w:val="00B72E3A"/>
    <w:rsid w:val="00B741BD"/>
    <w:rsid w:val="00B74663"/>
    <w:rsid w:val="00B74C7A"/>
    <w:rsid w:val="00B75553"/>
    <w:rsid w:val="00B75C07"/>
    <w:rsid w:val="00B77399"/>
    <w:rsid w:val="00B80387"/>
    <w:rsid w:val="00B80484"/>
    <w:rsid w:val="00B80B78"/>
    <w:rsid w:val="00B80C54"/>
    <w:rsid w:val="00B80C64"/>
    <w:rsid w:val="00B80CF3"/>
    <w:rsid w:val="00B81023"/>
    <w:rsid w:val="00B8119C"/>
    <w:rsid w:val="00B81691"/>
    <w:rsid w:val="00B831AE"/>
    <w:rsid w:val="00B83986"/>
    <w:rsid w:val="00B83E0B"/>
    <w:rsid w:val="00B85590"/>
    <w:rsid w:val="00B85F11"/>
    <w:rsid w:val="00B86AC6"/>
    <w:rsid w:val="00B87776"/>
    <w:rsid w:val="00B87815"/>
    <w:rsid w:val="00B87A36"/>
    <w:rsid w:val="00B87F79"/>
    <w:rsid w:val="00B90631"/>
    <w:rsid w:val="00B9071B"/>
    <w:rsid w:val="00B907D7"/>
    <w:rsid w:val="00B90C2D"/>
    <w:rsid w:val="00B91FD5"/>
    <w:rsid w:val="00B92138"/>
    <w:rsid w:val="00B92264"/>
    <w:rsid w:val="00B9272C"/>
    <w:rsid w:val="00B92E32"/>
    <w:rsid w:val="00B93713"/>
    <w:rsid w:val="00B942E8"/>
    <w:rsid w:val="00B955E7"/>
    <w:rsid w:val="00B958A3"/>
    <w:rsid w:val="00B96E9D"/>
    <w:rsid w:val="00B97308"/>
    <w:rsid w:val="00B978CD"/>
    <w:rsid w:val="00B97B9F"/>
    <w:rsid w:val="00B97E49"/>
    <w:rsid w:val="00BA1012"/>
    <w:rsid w:val="00BA2048"/>
    <w:rsid w:val="00BA22D9"/>
    <w:rsid w:val="00BA35DE"/>
    <w:rsid w:val="00BA3953"/>
    <w:rsid w:val="00BA4D0E"/>
    <w:rsid w:val="00BA4ED1"/>
    <w:rsid w:val="00BA4FDD"/>
    <w:rsid w:val="00BA5A73"/>
    <w:rsid w:val="00BA6ED5"/>
    <w:rsid w:val="00BA7453"/>
    <w:rsid w:val="00BA7769"/>
    <w:rsid w:val="00BB1876"/>
    <w:rsid w:val="00BB19FE"/>
    <w:rsid w:val="00BB23C2"/>
    <w:rsid w:val="00BB2570"/>
    <w:rsid w:val="00BB27E7"/>
    <w:rsid w:val="00BB2E9A"/>
    <w:rsid w:val="00BB37D6"/>
    <w:rsid w:val="00BB4332"/>
    <w:rsid w:val="00BB688B"/>
    <w:rsid w:val="00BB7C9A"/>
    <w:rsid w:val="00BB7F5C"/>
    <w:rsid w:val="00BC0151"/>
    <w:rsid w:val="00BC07E8"/>
    <w:rsid w:val="00BC1242"/>
    <w:rsid w:val="00BC1E4A"/>
    <w:rsid w:val="00BC21D5"/>
    <w:rsid w:val="00BC2F47"/>
    <w:rsid w:val="00BC33B5"/>
    <w:rsid w:val="00BC38CF"/>
    <w:rsid w:val="00BC3F0D"/>
    <w:rsid w:val="00BC3FB1"/>
    <w:rsid w:val="00BC4269"/>
    <w:rsid w:val="00BC4287"/>
    <w:rsid w:val="00BC4312"/>
    <w:rsid w:val="00BC43A9"/>
    <w:rsid w:val="00BC51DE"/>
    <w:rsid w:val="00BC563D"/>
    <w:rsid w:val="00BC565A"/>
    <w:rsid w:val="00BC577A"/>
    <w:rsid w:val="00BC637E"/>
    <w:rsid w:val="00BC6B19"/>
    <w:rsid w:val="00BC6D84"/>
    <w:rsid w:val="00BC6FEC"/>
    <w:rsid w:val="00BD0C02"/>
    <w:rsid w:val="00BD0E36"/>
    <w:rsid w:val="00BD15E4"/>
    <w:rsid w:val="00BD1956"/>
    <w:rsid w:val="00BD1B4B"/>
    <w:rsid w:val="00BD20C1"/>
    <w:rsid w:val="00BD2B30"/>
    <w:rsid w:val="00BD3711"/>
    <w:rsid w:val="00BD3E15"/>
    <w:rsid w:val="00BD4BD6"/>
    <w:rsid w:val="00BD543F"/>
    <w:rsid w:val="00BD5949"/>
    <w:rsid w:val="00BD6124"/>
    <w:rsid w:val="00BD7425"/>
    <w:rsid w:val="00BD7723"/>
    <w:rsid w:val="00BD799C"/>
    <w:rsid w:val="00BE0060"/>
    <w:rsid w:val="00BE0685"/>
    <w:rsid w:val="00BE2257"/>
    <w:rsid w:val="00BE2534"/>
    <w:rsid w:val="00BE37B5"/>
    <w:rsid w:val="00BE6B7F"/>
    <w:rsid w:val="00BE6DD5"/>
    <w:rsid w:val="00BE7621"/>
    <w:rsid w:val="00BE7A2D"/>
    <w:rsid w:val="00BF1EFA"/>
    <w:rsid w:val="00BF2431"/>
    <w:rsid w:val="00BF2A81"/>
    <w:rsid w:val="00BF2C69"/>
    <w:rsid w:val="00BF3092"/>
    <w:rsid w:val="00BF42D8"/>
    <w:rsid w:val="00BF46CD"/>
    <w:rsid w:val="00BF566A"/>
    <w:rsid w:val="00BF58F9"/>
    <w:rsid w:val="00BF5FB7"/>
    <w:rsid w:val="00BF7124"/>
    <w:rsid w:val="00BF751B"/>
    <w:rsid w:val="00C00DA5"/>
    <w:rsid w:val="00C0149E"/>
    <w:rsid w:val="00C01AC8"/>
    <w:rsid w:val="00C0212F"/>
    <w:rsid w:val="00C02CF8"/>
    <w:rsid w:val="00C02DAA"/>
    <w:rsid w:val="00C0353D"/>
    <w:rsid w:val="00C042B2"/>
    <w:rsid w:val="00C04528"/>
    <w:rsid w:val="00C047E1"/>
    <w:rsid w:val="00C0509D"/>
    <w:rsid w:val="00C06017"/>
    <w:rsid w:val="00C06C63"/>
    <w:rsid w:val="00C07D8C"/>
    <w:rsid w:val="00C104EC"/>
    <w:rsid w:val="00C108CE"/>
    <w:rsid w:val="00C10ADC"/>
    <w:rsid w:val="00C10DAD"/>
    <w:rsid w:val="00C11B00"/>
    <w:rsid w:val="00C124EC"/>
    <w:rsid w:val="00C127C1"/>
    <w:rsid w:val="00C129C1"/>
    <w:rsid w:val="00C13FA2"/>
    <w:rsid w:val="00C15226"/>
    <w:rsid w:val="00C15C15"/>
    <w:rsid w:val="00C16001"/>
    <w:rsid w:val="00C168BE"/>
    <w:rsid w:val="00C16949"/>
    <w:rsid w:val="00C17458"/>
    <w:rsid w:val="00C17C74"/>
    <w:rsid w:val="00C17D25"/>
    <w:rsid w:val="00C217C7"/>
    <w:rsid w:val="00C22006"/>
    <w:rsid w:val="00C2217D"/>
    <w:rsid w:val="00C22430"/>
    <w:rsid w:val="00C228BA"/>
    <w:rsid w:val="00C23696"/>
    <w:rsid w:val="00C25C84"/>
    <w:rsid w:val="00C26008"/>
    <w:rsid w:val="00C26A07"/>
    <w:rsid w:val="00C27892"/>
    <w:rsid w:val="00C27DCC"/>
    <w:rsid w:val="00C30253"/>
    <w:rsid w:val="00C305A1"/>
    <w:rsid w:val="00C306AA"/>
    <w:rsid w:val="00C3071C"/>
    <w:rsid w:val="00C315A1"/>
    <w:rsid w:val="00C323B3"/>
    <w:rsid w:val="00C32C95"/>
    <w:rsid w:val="00C33460"/>
    <w:rsid w:val="00C335DB"/>
    <w:rsid w:val="00C337D7"/>
    <w:rsid w:val="00C3420C"/>
    <w:rsid w:val="00C3423A"/>
    <w:rsid w:val="00C34D56"/>
    <w:rsid w:val="00C34FDB"/>
    <w:rsid w:val="00C35CC2"/>
    <w:rsid w:val="00C36022"/>
    <w:rsid w:val="00C36967"/>
    <w:rsid w:val="00C4001E"/>
    <w:rsid w:val="00C40809"/>
    <w:rsid w:val="00C40850"/>
    <w:rsid w:val="00C40A23"/>
    <w:rsid w:val="00C40BE2"/>
    <w:rsid w:val="00C424FF"/>
    <w:rsid w:val="00C42590"/>
    <w:rsid w:val="00C42911"/>
    <w:rsid w:val="00C42A0F"/>
    <w:rsid w:val="00C43303"/>
    <w:rsid w:val="00C43EF1"/>
    <w:rsid w:val="00C43F0D"/>
    <w:rsid w:val="00C44561"/>
    <w:rsid w:val="00C4490A"/>
    <w:rsid w:val="00C45134"/>
    <w:rsid w:val="00C4636B"/>
    <w:rsid w:val="00C4690B"/>
    <w:rsid w:val="00C46977"/>
    <w:rsid w:val="00C4757E"/>
    <w:rsid w:val="00C47E3C"/>
    <w:rsid w:val="00C47ED3"/>
    <w:rsid w:val="00C50C2F"/>
    <w:rsid w:val="00C518FA"/>
    <w:rsid w:val="00C519A1"/>
    <w:rsid w:val="00C519DC"/>
    <w:rsid w:val="00C51BBD"/>
    <w:rsid w:val="00C51E1C"/>
    <w:rsid w:val="00C52BF5"/>
    <w:rsid w:val="00C52DB5"/>
    <w:rsid w:val="00C532EE"/>
    <w:rsid w:val="00C5337C"/>
    <w:rsid w:val="00C5385C"/>
    <w:rsid w:val="00C542E6"/>
    <w:rsid w:val="00C5438E"/>
    <w:rsid w:val="00C545DB"/>
    <w:rsid w:val="00C545FF"/>
    <w:rsid w:val="00C549E0"/>
    <w:rsid w:val="00C55559"/>
    <w:rsid w:val="00C55770"/>
    <w:rsid w:val="00C55D6D"/>
    <w:rsid w:val="00C5616D"/>
    <w:rsid w:val="00C5639A"/>
    <w:rsid w:val="00C57645"/>
    <w:rsid w:val="00C57707"/>
    <w:rsid w:val="00C57FF3"/>
    <w:rsid w:val="00C60114"/>
    <w:rsid w:val="00C60907"/>
    <w:rsid w:val="00C61474"/>
    <w:rsid w:val="00C616C1"/>
    <w:rsid w:val="00C61876"/>
    <w:rsid w:val="00C620B0"/>
    <w:rsid w:val="00C6255A"/>
    <w:rsid w:val="00C62565"/>
    <w:rsid w:val="00C629A6"/>
    <w:rsid w:val="00C63338"/>
    <w:rsid w:val="00C63E57"/>
    <w:rsid w:val="00C64039"/>
    <w:rsid w:val="00C64B76"/>
    <w:rsid w:val="00C64CC4"/>
    <w:rsid w:val="00C65D46"/>
    <w:rsid w:val="00C70973"/>
    <w:rsid w:val="00C70D26"/>
    <w:rsid w:val="00C714D7"/>
    <w:rsid w:val="00C719DD"/>
    <w:rsid w:val="00C71DD7"/>
    <w:rsid w:val="00C71E4E"/>
    <w:rsid w:val="00C72A41"/>
    <w:rsid w:val="00C72DBC"/>
    <w:rsid w:val="00C73074"/>
    <w:rsid w:val="00C73FF2"/>
    <w:rsid w:val="00C74271"/>
    <w:rsid w:val="00C7591D"/>
    <w:rsid w:val="00C761FF"/>
    <w:rsid w:val="00C765B5"/>
    <w:rsid w:val="00C76B7E"/>
    <w:rsid w:val="00C76E5F"/>
    <w:rsid w:val="00C772C4"/>
    <w:rsid w:val="00C801C7"/>
    <w:rsid w:val="00C802E2"/>
    <w:rsid w:val="00C81208"/>
    <w:rsid w:val="00C81279"/>
    <w:rsid w:val="00C812E1"/>
    <w:rsid w:val="00C81651"/>
    <w:rsid w:val="00C82C83"/>
    <w:rsid w:val="00C830C4"/>
    <w:rsid w:val="00C833DC"/>
    <w:rsid w:val="00C83423"/>
    <w:rsid w:val="00C8473A"/>
    <w:rsid w:val="00C84FE2"/>
    <w:rsid w:val="00C86FF6"/>
    <w:rsid w:val="00C87654"/>
    <w:rsid w:val="00C87AF9"/>
    <w:rsid w:val="00C90C43"/>
    <w:rsid w:val="00C9134F"/>
    <w:rsid w:val="00C9188F"/>
    <w:rsid w:val="00C91AA8"/>
    <w:rsid w:val="00C92C6C"/>
    <w:rsid w:val="00C9354B"/>
    <w:rsid w:val="00C93ADB"/>
    <w:rsid w:val="00C941DB"/>
    <w:rsid w:val="00C94316"/>
    <w:rsid w:val="00C94370"/>
    <w:rsid w:val="00C94E0B"/>
    <w:rsid w:val="00C95104"/>
    <w:rsid w:val="00C95519"/>
    <w:rsid w:val="00C96136"/>
    <w:rsid w:val="00C964FA"/>
    <w:rsid w:val="00C96FE4"/>
    <w:rsid w:val="00C9776F"/>
    <w:rsid w:val="00C97C17"/>
    <w:rsid w:val="00C97E99"/>
    <w:rsid w:val="00CA0351"/>
    <w:rsid w:val="00CA0DD4"/>
    <w:rsid w:val="00CA11B1"/>
    <w:rsid w:val="00CA21B3"/>
    <w:rsid w:val="00CA21BB"/>
    <w:rsid w:val="00CA23AA"/>
    <w:rsid w:val="00CA2820"/>
    <w:rsid w:val="00CA2B07"/>
    <w:rsid w:val="00CA405D"/>
    <w:rsid w:val="00CA4299"/>
    <w:rsid w:val="00CA4D0A"/>
    <w:rsid w:val="00CA5821"/>
    <w:rsid w:val="00CA584A"/>
    <w:rsid w:val="00CA6043"/>
    <w:rsid w:val="00CB011C"/>
    <w:rsid w:val="00CB025B"/>
    <w:rsid w:val="00CB0AA5"/>
    <w:rsid w:val="00CB0C68"/>
    <w:rsid w:val="00CB1EAA"/>
    <w:rsid w:val="00CB3186"/>
    <w:rsid w:val="00CB347D"/>
    <w:rsid w:val="00CB3643"/>
    <w:rsid w:val="00CB38D4"/>
    <w:rsid w:val="00CB3FA0"/>
    <w:rsid w:val="00CB4430"/>
    <w:rsid w:val="00CB4F86"/>
    <w:rsid w:val="00CB53AE"/>
    <w:rsid w:val="00CB56FB"/>
    <w:rsid w:val="00CB6022"/>
    <w:rsid w:val="00CB664C"/>
    <w:rsid w:val="00CB6C02"/>
    <w:rsid w:val="00CB709F"/>
    <w:rsid w:val="00CC0427"/>
    <w:rsid w:val="00CC13A0"/>
    <w:rsid w:val="00CC1C6A"/>
    <w:rsid w:val="00CC2319"/>
    <w:rsid w:val="00CC24FD"/>
    <w:rsid w:val="00CC28AD"/>
    <w:rsid w:val="00CC28D7"/>
    <w:rsid w:val="00CC33AF"/>
    <w:rsid w:val="00CC3A91"/>
    <w:rsid w:val="00CC3AF5"/>
    <w:rsid w:val="00CC3DB4"/>
    <w:rsid w:val="00CC42FC"/>
    <w:rsid w:val="00CC4E0A"/>
    <w:rsid w:val="00CC5371"/>
    <w:rsid w:val="00CC5A92"/>
    <w:rsid w:val="00CC6028"/>
    <w:rsid w:val="00CC67B2"/>
    <w:rsid w:val="00CC74EA"/>
    <w:rsid w:val="00CC7880"/>
    <w:rsid w:val="00CC7AC8"/>
    <w:rsid w:val="00CD0246"/>
    <w:rsid w:val="00CD0B0D"/>
    <w:rsid w:val="00CD0EF3"/>
    <w:rsid w:val="00CD1342"/>
    <w:rsid w:val="00CD1BA2"/>
    <w:rsid w:val="00CD27D7"/>
    <w:rsid w:val="00CD303A"/>
    <w:rsid w:val="00CD38BF"/>
    <w:rsid w:val="00CD3CE6"/>
    <w:rsid w:val="00CD426B"/>
    <w:rsid w:val="00CD4843"/>
    <w:rsid w:val="00CD4A85"/>
    <w:rsid w:val="00CD69E6"/>
    <w:rsid w:val="00CD720F"/>
    <w:rsid w:val="00CD7703"/>
    <w:rsid w:val="00CD77AD"/>
    <w:rsid w:val="00CD7A29"/>
    <w:rsid w:val="00CE0033"/>
    <w:rsid w:val="00CE02AA"/>
    <w:rsid w:val="00CE0633"/>
    <w:rsid w:val="00CE0664"/>
    <w:rsid w:val="00CE16A4"/>
    <w:rsid w:val="00CE1C1E"/>
    <w:rsid w:val="00CE1F46"/>
    <w:rsid w:val="00CE22ED"/>
    <w:rsid w:val="00CE3175"/>
    <w:rsid w:val="00CE371B"/>
    <w:rsid w:val="00CE3BD4"/>
    <w:rsid w:val="00CE436A"/>
    <w:rsid w:val="00CE5CAE"/>
    <w:rsid w:val="00CE6219"/>
    <w:rsid w:val="00CE6C07"/>
    <w:rsid w:val="00CF0902"/>
    <w:rsid w:val="00CF0B75"/>
    <w:rsid w:val="00CF1147"/>
    <w:rsid w:val="00CF14FE"/>
    <w:rsid w:val="00CF2077"/>
    <w:rsid w:val="00CF2421"/>
    <w:rsid w:val="00CF26CF"/>
    <w:rsid w:val="00CF2EDB"/>
    <w:rsid w:val="00CF4A2C"/>
    <w:rsid w:val="00CF4DF9"/>
    <w:rsid w:val="00CF572D"/>
    <w:rsid w:val="00CF5C82"/>
    <w:rsid w:val="00CF622F"/>
    <w:rsid w:val="00CF72A5"/>
    <w:rsid w:val="00D00B7E"/>
    <w:rsid w:val="00D00EAC"/>
    <w:rsid w:val="00D00F09"/>
    <w:rsid w:val="00D01112"/>
    <w:rsid w:val="00D017F7"/>
    <w:rsid w:val="00D024EC"/>
    <w:rsid w:val="00D029A7"/>
    <w:rsid w:val="00D03753"/>
    <w:rsid w:val="00D03942"/>
    <w:rsid w:val="00D0422E"/>
    <w:rsid w:val="00D04C9B"/>
    <w:rsid w:val="00D04EA9"/>
    <w:rsid w:val="00D0541C"/>
    <w:rsid w:val="00D05A8E"/>
    <w:rsid w:val="00D05F0C"/>
    <w:rsid w:val="00D06BB4"/>
    <w:rsid w:val="00D06C69"/>
    <w:rsid w:val="00D0706B"/>
    <w:rsid w:val="00D07582"/>
    <w:rsid w:val="00D1026E"/>
    <w:rsid w:val="00D10C0B"/>
    <w:rsid w:val="00D10E85"/>
    <w:rsid w:val="00D112D3"/>
    <w:rsid w:val="00D11F4B"/>
    <w:rsid w:val="00D11F82"/>
    <w:rsid w:val="00D1203D"/>
    <w:rsid w:val="00D12728"/>
    <w:rsid w:val="00D12DD1"/>
    <w:rsid w:val="00D12DFD"/>
    <w:rsid w:val="00D13011"/>
    <w:rsid w:val="00D1356B"/>
    <w:rsid w:val="00D14BBC"/>
    <w:rsid w:val="00D150CB"/>
    <w:rsid w:val="00D15438"/>
    <w:rsid w:val="00D154BF"/>
    <w:rsid w:val="00D169F8"/>
    <w:rsid w:val="00D16AD1"/>
    <w:rsid w:val="00D16F1A"/>
    <w:rsid w:val="00D175F4"/>
    <w:rsid w:val="00D17949"/>
    <w:rsid w:val="00D17B6D"/>
    <w:rsid w:val="00D200EF"/>
    <w:rsid w:val="00D204C6"/>
    <w:rsid w:val="00D20ACC"/>
    <w:rsid w:val="00D2257A"/>
    <w:rsid w:val="00D2279C"/>
    <w:rsid w:val="00D22D9B"/>
    <w:rsid w:val="00D2348A"/>
    <w:rsid w:val="00D23E7A"/>
    <w:rsid w:val="00D24028"/>
    <w:rsid w:val="00D24992"/>
    <w:rsid w:val="00D256F9"/>
    <w:rsid w:val="00D260A9"/>
    <w:rsid w:val="00D2644A"/>
    <w:rsid w:val="00D274B0"/>
    <w:rsid w:val="00D27676"/>
    <w:rsid w:val="00D27C0B"/>
    <w:rsid w:val="00D27CA5"/>
    <w:rsid w:val="00D27D31"/>
    <w:rsid w:val="00D306F1"/>
    <w:rsid w:val="00D30DA7"/>
    <w:rsid w:val="00D32ADD"/>
    <w:rsid w:val="00D32C81"/>
    <w:rsid w:val="00D32CF1"/>
    <w:rsid w:val="00D32D66"/>
    <w:rsid w:val="00D3448A"/>
    <w:rsid w:val="00D348F6"/>
    <w:rsid w:val="00D35898"/>
    <w:rsid w:val="00D3590D"/>
    <w:rsid w:val="00D35921"/>
    <w:rsid w:val="00D3597E"/>
    <w:rsid w:val="00D35E8C"/>
    <w:rsid w:val="00D3624C"/>
    <w:rsid w:val="00D365B6"/>
    <w:rsid w:val="00D36BC1"/>
    <w:rsid w:val="00D3734F"/>
    <w:rsid w:val="00D373A4"/>
    <w:rsid w:val="00D37D0E"/>
    <w:rsid w:val="00D40091"/>
    <w:rsid w:val="00D40AB6"/>
    <w:rsid w:val="00D40B95"/>
    <w:rsid w:val="00D417BD"/>
    <w:rsid w:val="00D43EDA"/>
    <w:rsid w:val="00D44A97"/>
    <w:rsid w:val="00D44B86"/>
    <w:rsid w:val="00D45581"/>
    <w:rsid w:val="00D46D87"/>
    <w:rsid w:val="00D47DB2"/>
    <w:rsid w:val="00D50E27"/>
    <w:rsid w:val="00D518F5"/>
    <w:rsid w:val="00D51C57"/>
    <w:rsid w:val="00D51F5F"/>
    <w:rsid w:val="00D523B2"/>
    <w:rsid w:val="00D52D33"/>
    <w:rsid w:val="00D53C16"/>
    <w:rsid w:val="00D55542"/>
    <w:rsid w:val="00D56700"/>
    <w:rsid w:val="00D56D2B"/>
    <w:rsid w:val="00D574AD"/>
    <w:rsid w:val="00D57935"/>
    <w:rsid w:val="00D60744"/>
    <w:rsid w:val="00D60747"/>
    <w:rsid w:val="00D611CC"/>
    <w:rsid w:val="00D616E9"/>
    <w:rsid w:val="00D62FC7"/>
    <w:rsid w:val="00D63074"/>
    <w:rsid w:val="00D63933"/>
    <w:rsid w:val="00D63EBF"/>
    <w:rsid w:val="00D65048"/>
    <w:rsid w:val="00D65C95"/>
    <w:rsid w:val="00D66361"/>
    <w:rsid w:val="00D664C2"/>
    <w:rsid w:val="00D66BA5"/>
    <w:rsid w:val="00D670F7"/>
    <w:rsid w:val="00D67BCB"/>
    <w:rsid w:val="00D7008C"/>
    <w:rsid w:val="00D70B33"/>
    <w:rsid w:val="00D7131B"/>
    <w:rsid w:val="00D71EE9"/>
    <w:rsid w:val="00D723A9"/>
    <w:rsid w:val="00D725AF"/>
    <w:rsid w:val="00D7407D"/>
    <w:rsid w:val="00D74A15"/>
    <w:rsid w:val="00D74C27"/>
    <w:rsid w:val="00D750C0"/>
    <w:rsid w:val="00D7571A"/>
    <w:rsid w:val="00D758D1"/>
    <w:rsid w:val="00D75E09"/>
    <w:rsid w:val="00D760CC"/>
    <w:rsid w:val="00D760D5"/>
    <w:rsid w:val="00D76785"/>
    <w:rsid w:val="00D774E1"/>
    <w:rsid w:val="00D77956"/>
    <w:rsid w:val="00D80BFB"/>
    <w:rsid w:val="00D80F3C"/>
    <w:rsid w:val="00D82ED7"/>
    <w:rsid w:val="00D8305C"/>
    <w:rsid w:val="00D83160"/>
    <w:rsid w:val="00D831F9"/>
    <w:rsid w:val="00D83803"/>
    <w:rsid w:val="00D8393B"/>
    <w:rsid w:val="00D83D96"/>
    <w:rsid w:val="00D8463F"/>
    <w:rsid w:val="00D85B29"/>
    <w:rsid w:val="00D90633"/>
    <w:rsid w:val="00D90FCA"/>
    <w:rsid w:val="00D91758"/>
    <w:rsid w:val="00D92794"/>
    <w:rsid w:val="00D93446"/>
    <w:rsid w:val="00D935D8"/>
    <w:rsid w:val="00D93B07"/>
    <w:rsid w:val="00D94320"/>
    <w:rsid w:val="00D94DEB"/>
    <w:rsid w:val="00D95738"/>
    <w:rsid w:val="00D969A7"/>
    <w:rsid w:val="00D9778E"/>
    <w:rsid w:val="00D97D99"/>
    <w:rsid w:val="00DA056C"/>
    <w:rsid w:val="00DA0D3C"/>
    <w:rsid w:val="00DA0DDA"/>
    <w:rsid w:val="00DA0E87"/>
    <w:rsid w:val="00DA1231"/>
    <w:rsid w:val="00DA179F"/>
    <w:rsid w:val="00DA1BBD"/>
    <w:rsid w:val="00DA243D"/>
    <w:rsid w:val="00DA3302"/>
    <w:rsid w:val="00DA345F"/>
    <w:rsid w:val="00DA376A"/>
    <w:rsid w:val="00DA3E99"/>
    <w:rsid w:val="00DA46AF"/>
    <w:rsid w:val="00DA623C"/>
    <w:rsid w:val="00DA64BE"/>
    <w:rsid w:val="00DA6C54"/>
    <w:rsid w:val="00DA7212"/>
    <w:rsid w:val="00DB0581"/>
    <w:rsid w:val="00DB1450"/>
    <w:rsid w:val="00DB146A"/>
    <w:rsid w:val="00DB1A2C"/>
    <w:rsid w:val="00DB1D09"/>
    <w:rsid w:val="00DB2124"/>
    <w:rsid w:val="00DB22DB"/>
    <w:rsid w:val="00DB2DC2"/>
    <w:rsid w:val="00DB46E7"/>
    <w:rsid w:val="00DB53B9"/>
    <w:rsid w:val="00DB5A27"/>
    <w:rsid w:val="00DB66CF"/>
    <w:rsid w:val="00DB6939"/>
    <w:rsid w:val="00DB6C1A"/>
    <w:rsid w:val="00DB6D28"/>
    <w:rsid w:val="00DB7418"/>
    <w:rsid w:val="00DB7443"/>
    <w:rsid w:val="00DB7827"/>
    <w:rsid w:val="00DB7E4F"/>
    <w:rsid w:val="00DB7F47"/>
    <w:rsid w:val="00DC099F"/>
    <w:rsid w:val="00DC09C3"/>
    <w:rsid w:val="00DC1464"/>
    <w:rsid w:val="00DC1BA2"/>
    <w:rsid w:val="00DC2468"/>
    <w:rsid w:val="00DC25B7"/>
    <w:rsid w:val="00DC35FD"/>
    <w:rsid w:val="00DC3C61"/>
    <w:rsid w:val="00DC42D0"/>
    <w:rsid w:val="00DC485D"/>
    <w:rsid w:val="00DC49BB"/>
    <w:rsid w:val="00DC4AB5"/>
    <w:rsid w:val="00DC5451"/>
    <w:rsid w:val="00DC5778"/>
    <w:rsid w:val="00DC6773"/>
    <w:rsid w:val="00DC6879"/>
    <w:rsid w:val="00DC712B"/>
    <w:rsid w:val="00DD0C9D"/>
    <w:rsid w:val="00DD226D"/>
    <w:rsid w:val="00DD2D6C"/>
    <w:rsid w:val="00DD2D6E"/>
    <w:rsid w:val="00DD2DC4"/>
    <w:rsid w:val="00DD38C7"/>
    <w:rsid w:val="00DD3BF0"/>
    <w:rsid w:val="00DD625D"/>
    <w:rsid w:val="00DD656E"/>
    <w:rsid w:val="00DD7A9D"/>
    <w:rsid w:val="00DE07F7"/>
    <w:rsid w:val="00DE1163"/>
    <w:rsid w:val="00DE12AB"/>
    <w:rsid w:val="00DE1FE8"/>
    <w:rsid w:val="00DE367A"/>
    <w:rsid w:val="00DE3CFD"/>
    <w:rsid w:val="00DE3D7B"/>
    <w:rsid w:val="00DE3F3A"/>
    <w:rsid w:val="00DE495D"/>
    <w:rsid w:val="00DE4A46"/>
    <w:rsid w:val="00DE4D7D"/>
    <w:rsid w:val="00DE5D29"/>
    <w:rsid w:val="00DE7DC9"/>
    <w:rsid w:val="00DF0AE1"/>
    <w:rsid w:val="00DF0C2B"/>
    <w:rsid w:val="00DF18B4"/>
    <w:rsid w:val="00DF1E35"/>
    <w:rsid w:val="00DF26D1"/>
    <w:rsid w:val="00DF2A3B"/>
    <w:rsid w:val="00DF3130"/>
    <w:rsid w:val="00DF313F"/>
    <w:rsid w:val="00DF3CEA"/>
    <w:rsid w:val="00DF4D28"/>
    <w:rsid w:val="00DF52AD"/>
    <w:rsid w:val="00DF5DFD"/>
    <w:rsid w:val="00DF5FCE"/>
    <w:rsid w:val="00DF5FE5"/>
    <w:rsid w:val="00DF63FC"/>
    <w:rsid w:val="00DF774C"/>
    <w:rsid w:val="00DF77E9"/>
    <w:rsid w:val="00DF7A04"/>
    <w:rsid w:val="00DF7FBA"/>
    <w:rsid w:val="00E003C5"/>
    <w:rsid w:val="00E00602"/>
    <w:rsid w:val="00E00D7A"/>
    <w:rsid w:val="00E01228"/>
    <w:rsid w:val="00E01BFD"/>
    <w:rsid w:val="00E01EC4"/>
    <w:rsid w:val="00E02263"/>
    <w:rsid w:val="00E025C3"/>
    <w:rsid w:val="00E026CB"/>
    <w:rsid w:val="00E02DEE"/>
    <w:rsid w:val="00E02E40"/>
    <w:rsid w:val="00E0388F"/>
    <w:rsid w:val="00E03FFB"/>
    <w:rsid w:val="00E04382"/>
    <w:rsid w:val="00E04538"/>
    <w:rsid w:val="00E04759"/>
    <w:rsid w:val="00E04BD1"/>
    <w:rsid w:val="00E058CF"/>
    <w:rsid w:val="00E05C80"/>
    <w:rsid w:val="00E05CD6"/>
    <w:rsid w:val="00E05E8F"/>
    <w:rsid w:val="00E0761B"/>
    <w:rsid w:val="00E079E9"/>
    <w:rsid w:val="00E07B82"/>
    <w:rsid w:val="00E10013"/>
    <w:rsid w:val="00E11124"/>
    <w:rsid w:val="00E11F26"/>
    <w:rsid w:val="00E12E33"/>
    <w:rsid w:val="00E13F97"/>
    <w:rsid w:val="00E14230"/>
    <w:rsid w:val="00E145A1"/>
    <w:rsid w:val="00E1497B"/>
    <w:rsid w:val="00E15F7F"/>
    <w:rsid w:val="00E16AD8"/>
    <w:rsid w:val="00E16D29"/>
    <w:rsid w:val="00E16F6E"/>
    <w:rsid w:val="00E17EDA"/>
    <w:rsid w:val="00E201F3"/>
    <w:rsid w:val="00E204D9"/>
    <w:rsid w:val="00E211BB"/>
    <w:rsid w:val="00E214F2"/>
    <w:rsid w:val="00E22490"/>
    <w:rsid w:val="00E22548"/>
    <w:rsid w:val="00E22A9C"/>
    <w:rsid w:val="00E22B59"/>
    <w:rsid w:val="00E22EA6"/>
    <w:rsid w:val="00E23275"/>
    <w:rsid w:val="00E23624"/>
    <w:rsid w:val="00E23B48"/>
    <w:rsid w:val="00E24140"/>
    <w:rsid w:val="00E244AD"/>
    <w:rsid w:val="00E24CAC"/>
    <w:rsid w:val="00E2533A"/>
    <w:rsid w:val="00E25684"/>
    <w:rsid w:val="00E25C25"/>
    <w:rsid w:val="00E26032"/>
    <w:rsid w:val="00E26300"/>
    <w:rsid w:val="00E26EF9"/>
    <w:rsid w:val="00E26F32"/>
    <w:rsid w:val="00E26FD6"/>
    <w:rsid w:val="00E27344"/>
    <w:rsid w:val="00E2768C"/>
    <w:rsid w:val="00E30816"/>
    <w:rsid w:val="00E308C7"/>
    <w:rsid w:val="00E317F3"/>
    <w:rsid w:val="00E31AC5"/>
    <w:rsid w:val="00E31BE8"/>
    <w:rsid w:val="00E31EAB"/>
    <w:rsid w:val="00E31FAD"/>
    <w:rsid w:val="00E3232F"/>
    <w:rsid w:val="00E32461"/>
    <w:rsid w:val="00E326AA"/>
    <w:rsid w:val="00E334CF"/>
    <w:rsid w:val="00E33EC8"/>
    <w:rsid w:val="00E340A3"/>
    <w:rsid w:val="00E35594"/>
    <w:rsid w:val="00E357E0"/>
    <w:rsid w:val="00E35AF9"/>
    <w:rsid w:val="00E3637F"/>
    <w:rsid w:val="00E36E52"/>
    <w:rsid w:val="00E377DB"/>
    <w:rsid w:val="00E37A5F"/>
    <w:rsid w:val="00E37E6E"/>
    <w:rsid w:val="00E401A9"/>
    <w:rsid w:val="00E41636"/>
    <w:rsid w:val="00E41B11"/>
    <w:rsid w:val="00E4358F"/>
    <w:rsid w:val="00E447A8"/>
    <w:rsid w:val="00E45110"/>
    <w:rsid w:val="00E4533B"/>
    <w:rsid w:val="00E45932"/>
    <w:rsid w:val="00E46690"/>
    <w:rsid w:val="00E466DE"/>
    <w:rsid w:val="00E47692"/>
    <w:rsid w:val="00E536EF"/>
    <w:rsid w:val="00E53730"/>
    <w:rsid w:val="00E54433"/>
    <w:rsid w:val="00E545F4"/>
    <w:rsid w:val="00E556AA"/>
    <w:rsid w:val="00E55DE3"/>
    <w:rsid w:val="00E5633C"/>
    <w:rsid w:val="00E56725"/>
    <w:rsid w:val="00E57971"/>
    <w:rsid w:val="00E579C8"/>
    <w:rsid w:val="00E6137F"/>
    <w:rsid w:val="00E62757"/>
    <w:rsid w:val="00E627AE"/>
    <w:rsid w:val="00E62B6D"/>
    <w:rsid w:val="00E62DF7"/>
    <w:rsid w:val="00E638B8"/>
    <w:rsid w:val="00E63AD8"/>
    <w:rsid w:val="00E63E7F"/>
    <w:rsid w:val="00E63FE6"/>
    <w:rsid w:val="00E6409A"/>
    <w:rsid w:val="00E66501"/>
    <w:rsid w:val="00E6654E"/>
    <w:rsid w:val="00E673A0"/>
    <w:rsid w:val="00E7058B"/>
    <w:rsid w:val="00E7072F"/>
    <w:rsid w:val="00E710EA"/>
    <w:rsid w:val="00E71243"/>
    <w:rsid w:val="00E72691"/>
    <w:rsid w:val="00E72B69"/>
    <w:rsid w:val="00E72B8E"/>
    <w:rsid w:val="00E74DDD"/>
    <w:rsid w:val="00E74F1F"/>
    <w:rsid w:val="00E75BBF"/>
    <w:rsid w:val="00E76126"/>
    <w:rsid w:val="00E76188"/>
    <w:rsid w:val="00E769C9"/>
    <w:rsid w:val="00E80A64"/>
    <w:rsid w:val="00E80ACE"/>
    <w:rsid w:val="00E80FA2"/>
    <w:rsid w:val="00E81800"/>
    <w:rsid w:val="00E83295"/>
    <w:rsid w:val="00E834AE"/>
    <w:rsid w:val="00E83F51"/>
    <w:rsid w:val="00E84146"/>
    <w:rsid w:val="00E85724"/>
    <w:rsid w:val="00E85829"/>
    <w:rsid w:val="00E85E32"/>
    <w:rsid w:val="00E86CB2"/>
    <w:rsid w:val="00E87E24"/>
    <w:rsid w:val="00E9067E"/>
    <w:rsid w:val="00E90C23"/>
    <w:rsid w:val="00E913BB"/>
    <w:rsid w:val="00E92102"/>
    <w:rsid w:val="00E92729"/>
    <w:rsid w:val="00E93239"/>
    <w:rsid w:val="00E93DF4"/>
    <w:rsid w:val="00E93E29"/>
    <w:rsid w:val="00E9499B"/>
    <w:rsid w:val="00E94AAD"/>
    <w:rsid w:val="00E94DED"/>
    <w:rsid w:val="00E9545A"/>
    <w:rsid w:val="00E9554F"/>
    <w:rsid w:val="00E95C41"/>
    <w:rsid w:val="00E960C5"/>
    <w:rsid w:val="00E96223"/>
    <w:rsid w:val="00E962A3"/>
    <w:rsid w:val="00E975C0"/>
    <w:rsid w:val="00E97CC7"/>
    <w:rsid w:val="00EA03E3"/>
    <w:rsid w:val="00EA122A"/>
    <w:rsid w:val="00EA1722"/>
    <w:rsid w:val="00EA1BC3"/>
    <w:rsid w:val="00EA2001"/>
    <w:rsid w:val="00EA2C71"/>
    <w:rsid w:val="00EA3123"/>
    <w:rsid w:val="00EA35AF"/>
    <w:rsid w:val="00EA3786"/>
    <w:rsid w:val="00EA42A7"/>
    <w:rsid w:val="00EA444A"/>
    <w:rsid w:val="00EA45A7"/>
    <w:rsid w:val="00EA495E"/>
    <w:rsid w:val="00EA4E10"/>
    <w:rsid w:val="00EA4FCE"/>
    <w:rsid w:val="00EA5342"/>
    <w:rsid w:val="00EA57F9"/>
    <w:rsid w:val="00EA5B6D"/>
    <w:rsid w:val="00EA666C"/>
    <w:rsid w:val="00EA67A2"/>
    <w:rsid w:val="00EA77BE"/>
    <w:rsid w:val="00EB15EC"/>
    <w:rsid w:val="00EB1EB4"/>
    <w:rsid w:val="00EB20DE"/>
    <w:rsid w:val="00EB39EC"/>
    <w:rsid w:val="00EB3BF5"/>
    <w:rsid w:val="00EB4406"/>
    <w:rsid w:val="00EB6059"/>
    <w:rsid w:val="00EB6433"/>
    <w:rsid w:val="00EB64C3"/>
    <w:rsid w:val="00EB6CA3"/>
    <w:rsid w:val="00EC034F"/>
    <w:rsid w:val="00EC1002"/>
    <w:rsid w:val="00EC12B2"/>
    <w:rsid w:val="00EC1D7D"/>
    <w:rsid w:val="00EC2186"/>
    <w:rsid w:val="00EC2374"/>
    <w:rsid w:val="00EC2B06"/>
    <w:rsid w:val="00EC3185"/>
    <w:rsid w:val="00EC353E"/>
    <w:rsid w:val="00EC3872"/>
    <w:rsid w:val="00EC5373"/>
    <w:rsid w:val="00EC550F"/>
    <w:rsid w:val="00EC5BA9"/>
    <w:rsid w:val="00EC601F"/>
    <w:rsid w:val="00EC6178"/>
    <w:rsid w:val="00EC6688"/>
    <w:rsid w:val="00EC6B40"/>
    <w:rsid w:val="00EC6FFC"/>
    <w:rsid w:val="00EC7530"/>
    <w:rsid w:val="00EC7900"/>
    <w:rsid w:val="00ED085D"/>
    <w:rsid w:val="00ED096B"/>
    <w:rsid w:val="00ED0D30"/>
    <w:rsid w:val="00ED1837"/>
    <w:rsid w:val="00ED1845"/>
    <w:rsid w:val="00ED1A02"/>
    <w:rsid w:val="00ED1CC0"/>
    <w:rsid w:val="00ED244D"/>
    <w:rsid w:val="00ED30D9"/>
    <w:rsid w:val="00ED39C6"/>
    <w:rsid w:val="00ED3C82"/>
    <w:rsid w:val="00ED3F5C"/>
    <w:rsid w:val="00ED4930"/>
    <w:rsid w:val="00ED5127"/>
    <w:rsid w:val="00ED5C87"/>
    <w:rsid w:val="00ED6CE2"/>
    <w:rsid w:val="00ED71C6"/>
    <w:rsid w:val="00ED7ABD"/>
    <w:rsid w:val="00EE09AE"/>
    <w:rsid w:val="00EE0D97"/>
    <w:rsid w:val="00EE1032"/>
    <w:rsid w:val="00EE1A80"/>
    <w:rsid w:val="00EE1BC0"/>
    <w:rsid w:val="00EE2A82"/>
    <w:rsid w:val="00EE3140"/>
    <w:rsid w:val="00EE4092"/>
    <w:rsid w:val="00EE425C"/>
    <w:rsid w:val="00EE444F"/>
    <w:rsid w:val="00EE489A"/>
    <w:rsid w:val="00EE5E87"/>
    <w:rsid w:val="00EE5FD4"/>
    <w:rsid w:val="00EE6F95"/>
    <w:rsid w:val="00EE79C2"/>
    <w:rsid w:val="00EF044F"/>
    <w:rsid w:val="00EF0B2A"/>
    <w:rsid w:val="00EF0B94"/>
    <w:rsid w:val="00EF14D8"/>
    <w:rsid w:val="00EF18F1"/>
    <w:rsid w:val="00EF21FC"/>
    <w:rsid w:val="00EF2744"/>
    <w:rsid w:val="00EF2EDF"/>
    <w:rsid w:val="00EF31AD"/>
    <w:rsid w:val="00EF4002"/>
    <w:rsid w:val="00EF42C5"/>
    <w:rsid w:val="00EF459F"/>
    <w:rsid w:val="00EF498D"/>
    <w:rsid w:val="00EF49CD"/>
    <w:rsid w:val="00EF640F"/>
    <w:rsid w:val="00EF682E"/>
    <w:rsid w:val="00EF69E2"/>
    <w:rsid w:val="00EF7E24"/>
    <w:rsid w:val="00EF7F33"/>
    <w:rsid w:val="00F001C9"/>
    <w:rsid w:val="00F005B6"/>
    <w:rsid w:val="00F006E5"/>
    <w:rsid w:val="00F0101B"/>
    <w:rsid w:val="00F023A4"/>
    <w:rsid w:val="00F04020"/>
    <w:rsid w:val="00F04336"/>
    <w:rsid w:val="00F0454E"/>
    <w:rsid w:val="00F0537A"/>
    <w:rsid w:val="00F05548"/>
    <w:rsid w:val="00F06ED6"/>
    <w:rsid w:val="00F071C8"/>
    <w:rsid w:val="00F072E3"/>
    <w:rsid w:val="00F07DB7"/>
    <w:rsid w:val="00F07FD9"/>
    <w:rsid w:val="00F10D22"/>
    <w:rsid w:val="00F10E48"/>
    <w:rsid w:val="00F11351"/>
    <w:rsid w:val="00F12B6D"/>
    <w:rsid w:val="00F12D15"/>
    <w:rsid w:val="00F13237"/>
    <w:rsid w:val="00F13E16"/>
    <w:rsid w:val="00F14805"/>
    <w:rsid w:val="00F14ACA"/>
    <w:rsid w:val="00F15389"/>
    <w:rsid w:val="00F159A7"/>
    <w:rsid w:val="00F15D04"/>
    <w:rsid w:val="00F16201"/>
    <w:rsid w:val="00F162E4"/>
    <w:rsid w:val="00F16402"/>
    <w:rsid w:val="00F169FA"/>
    <w:rsid w:val="00F16E50"/>
    <w:rsid w:val="00F1726B"/>
    <w:rsid w:val="00F17390"/>
    <w:rsid w:val="00F17C0C"/>
    <w:rsid w:val="00F20598"/>
    <w:rsid w:val="00F20800"/>
    <w:rsid w:val="00F20ECA"/>
    <w:rsid w:val="00F2142F"/>
    <w:rsid w:val="00F21E5C"/>
    <w:rsid w:val="00F226E6"/>
    <w:rsid w:val="00F22B0F"/>
    <w:rsid w:val="00F22F7E"/>
    <w:rsid w:val="00F251C9"/>
    <w:rsid w:val="00F25716"/>
    <w:rsid w:val="00F26041"/>
    <w:rsid w:val="00F26D1C"/>
    <w:rsid w:val="00F26FB5"/>
    <w:rsid w:val="00F3141C"/>
    <w:rsid w:val="00F319F1"/>
    <w:rsid w:val="00F31EA4"/>
    <w:rsid w:val="00F32B62"/>
    <w:rsid w:val="00F33168"/>
    <w:rsid w:val="00F33757"/>
    <w:rsid w:val="00F33B4C"/>
    <w:rsid w:val="00F34EA3"/>
    <w:rsid w:val="00F363D7"/>
    <w:rsid w:val="00F36563"/>
    <w:rsid w:val="00F366E0"/>
    <w:rsid w:val="00F36E78"/>
    <w:rsid w:val="00F37033"/>
    <w:rsid w:val="00F377AE"/>
    <w:rsid w:val="00F37E7D"/>
    <w:rsid w:val="00F40114"/>
    <w:rsid w:val="00F40485"/>
    <w:rsid w:val="00F40D91"/>
    <w:rsid w:val="00F413E8"/>
    <w:rsid w:val="00F41441"/>
    <w:rsid w:val="00F41761"/>
    <w:rsid w:val="00F422DA"/>
    <w:rsid w:val="00F4269B"/>
    <w:rsid w:val="00F42780"/>
    <w:rsid w:val="00F429B6"/>
    <w:rsid w:val="00F4305E"/>
    <w:rsid w:val="00F431F4"/>
    <w:rsid w:val="00F43F28"/>
    <w:rsid w:val="00F4412B"/>
    <w:rsid w:val="00F448A9"/>
    <w:rsid w:val="00F44DA6"/>
    <w:rsid w:val="00F4541F"/>
    <w:rsid w:val="00F45B32"/>
    <w:rsid w:val="00F46478"/>
    <w:rsid w:val="00F46C19"/>
    <w:rsid w:val="00F4712E"/>
    <w:rsid w:val="00F47B2E"/>
    <w:rsid w:val="00F507A2"/>
    <w:rsid w:val="00F51277"/>
    <w:rsid w:val="00F5210F"/>
    <w:rsid w:val="00F54122"/>
    <w:rsid w:val="00F54EA6"/>
    <w:rsid w:val="00F553A5"/>
    <w:rsid w:val="00F553F1"/>
    <w:rsid w:val="00F56E12"/>
    <w:rsid w:val="00F572FD"/>
    <w:rsid w:val="00F57F5D"/>
    <w:rsid w:val="00F602BD"/>
    <w:rsid w:val="00F6143D"/>
    <w:rsid w:val="00F61753"/>
    <w:rsid w:val="00F61BD4"/>
    <w:rsid w:val="00F6212B"/>
    <w:rsid w:val="00F62C9D"/>
    <w:rsid w:val="00F62E9A"/>
    <w:rsid w:val="00F640C4"/>
    <w:rsid w:val="00F64A04"/>
    <w:rsid w:val="00F66BDB"/>
    <w:rsid w:val="00F67352"/>
    <w:rsid w:val="00F67863"/>
    <w:rsid w:val="00F70BF1"/>
    <w:rsid w:val="00F72141"/>
    <w:rsid w:val="00F72716"/>
    <w:rsid w:val="00F7289A"/>
    <w:rsid w:val="00F72F09"/>
    <w:rsid w:val="00F73C6B"/>
    <w:rsid w:val="00F74502"/>
    <w:rsid w:val="00F74713"/>
    <w:rsid w:val="00F753E3"/>
    <w:rsid w:val="00F7663C"/>
    <w:rsid w:val="00F76B8C"/>
    <w:rsid w:val="00F76D0B"/>
    <w:rsid w:val="00F76D64"/>
    <w:rsid w:val="00F77172"/>
    <w:rsid w:val="00F80167"/>
    <w:rsid w:val="00F8158C"/>
    <w:rsid w:val="00F82D8A"/>
    <w:rsid w:val="00F835C6"/>
    <w:rsid w:val="00F84738"/>
    <w:rsid w:val="00F84B6E"/>
    <w:rsid w:val="00F84D91"/>
    <w:rsid w:val="00F84F0E"/>
    <w:rsid w:val="00F85061"/>
    <w:rsid w:val="00F851DD"/>
    <w:rsid w:val="00F85FBF"/>
    <w:rsid w:val="00F86732"/>
    <w:rsid w:val="00F87243"/>
    <w:rsid w:val="00F902CC"/>
    <w:rsid w:val="00F908EA"/>
    <w:rsid w:val="00F9094F"/>
    <w:rsid w:val="00F909B8"/>
    <w:rsid w:val="00F91049"/>
    <w:rsid w:val="00F91B97"/>
    <w:rsid w:val="00F92B4F"/>
    <w:rsid w:val="00F93395"/>
    <w:rsid w:val="00F93413"/>
    <w:rsid w:val="00F94840"/>
    <w:rsid w:val="00F9531F"/>
    <w:rsid w:val="00F96008"/>
    <w:rsid w:val="00F96779"/>
    <w:rsid w:val="00F96793"/>
    <w:rsid w:val="00F970AB"/>
    <w:rsid w:val="00F976F8"/>
    <w:rsid w:val="00F97774"/>
    <w:rsid w:val="00FA0325"/>
    <w:rsid w:val="00FA0862"/>
    <w:rsid w:val="00FA1A76"/>
    <w:rsid w:val="00FA1BF5"/>
    <w:rsid w:val="00FA1ED8"/>
    <w:rsid w:val="00FA21DF"/>
    <w:rsid w:val="00FA2830"/>
    <w:rsid w:val="00FA28C6"/>
    <w:rsid w:val="00FA28D1"/>
    <w:rsid w:val="00FA2C35"/>
    <w:rsid w:val="00FA384D"/>
    <w:rsid w:val="00FA4158"/>
    <w:rsid w:val="00FA4B2D"/>
    <w:rsid w:val="00FA54CB"/>
    <w:rsid w:val="00FA5CE7"/>
    <w:rsid w:val="00FA742A"/>
    <w:rsid w:val="00FB04D5"/>
    <w:rsid w:val="00FB062E"/>
    <w:rsid w:val="00FB0B6D"/>
    <w:rsid w:val="00FB1F22"/>
    <w:rsid w:val="00FB247F"/>
    <w:rsid w:val="00FB2A10"/>
    <w:rsid w:val="00FB3214"/>
    <w:rsid w:val="00FB39DF"/>
    <w:rsid w:val="00FB3DBB"/>
    <w:rsid w:val="00FB4F71"/>
    <w:rsid w:val="00FB5111"/>
    <w:rsid w:val="00FB6B2D"/>
    <w:rsid w:val="00FB6CC0"/>
    <w:rsid w:val="00FB6E92"/>
    <w:rsid w:val="00FB73CB"/>
    <w:rsid w:val="00FB7403"/>
    <w:rsid w:val="00FB79B3"/>
    <w:rsid w:val="00FB7B07"/>
    <w:rsid w:val="00FB7C38"/>
    <w:rsid w:val="00FC0F08"/>
    <w:rsid w:val="00FC1AB4"/>
    <w:rsid w:val="00FC265C"/>
    <w:rsid w:val="00FC28C1"/>
    <w:rsid w:val="00FC2CFE"/>
    <w:rsid w:val="00FC30D7"/>
    <w:rsid w:val="00FC3361"/>
    <w:rsid w:val="00FC348E"/>
    <w:rsid w:val="00FC350A"/>
    <w:rsid w:val="00FC432E"/>
    <w:rsid w:val="00FC453A"/>
    <w:rsid w:val="00FC4C0B"/>
    <w:rsid w:val="00FC4EC9"/>
    <w:rsid w:val="00FD065A"/>
    <w:rsid w:val="00FD09B4"/>
    <w:rsid w:val="00FD114C"/>
    <w:rsid w:val="00FD24B1"/>
    <w:rsid w:val="00FD30A2"/>
    <w:rsid w:val="00FD3527"/>
    <w:rsid w:val="00FD3DB3"/>
    <w:rsid w:val="00FD3EB4"/>
    <w:rsid w:val="00FD4D12"/>
    <w:rsid w:val="00FD4D46"/>
    <w:rsid w:val="00FD659E"/>
    <w:rsid w:val="00FD72C8"/>
    <w:rsid w:val="00FD767B"/>
    <w:rsid w:val="00FE0364"/>
    <w:rsid w:val="00FE0686"/>
    <w:rsid w:val="00FE1989"/>
    <w:rsid w:val="00FE3597"/>
    <w:rsid w:val="00FE36A2"/>
    <w:rsid w:val="00FE4029"/>
    <w:rsid w:val="00FE4A54"/>
    <w:rsid w:val="00FE549A"/>
    <w:rsid w:val="00FE5A75"/>
    <w:rsid w:val="00FE5ED3"/>
    <w:rsid w:val="00FE6A43"/>
    <w:rsid w:val="00FF0B2B"/>
    <w:rsid w:val="00FF11B7"/>
    <w:rsid w:val="00FF2BA7"/>
    <w:rsid w:val="00FF3521"/>
    <w:rsid w:val="00FF3D3C"/>
    <w:rsid w:val="00FF4335"/>
    <w:rsid w:val="00FF4423"/>
    <w:rsid w:val="00FF4515"/>
    <w:rsid w:val="00FF4C2D"/>
    <w:rsid w:val="00FF54BC"/>
    <w:rsid w:val="00FF62C3"/>
    <w:rsid w:val="00FF6A67"/>
    <w:rsid w:val="00FF75F8"/>
    <w:rsid w:val="00FF7D39"/>
    <w:rsid w:val="00FF7E91"/>
    <w:rsid w:val="0D107A02"/>
    <w:rsid w:val="0ED09818"/>
    <w:rsid w:val="3BACC462"/>
    <w:rsid w:val="4E63D1FF"/>
    <w:rsid w:val="4F0527DD"/>
    <w:rsid w:val="4FA7439A"/>
    <w:rsid w:val="5A3D166B"/>
    <w:rsid w:val="5FEE2B88"/>
    <w:rsid w:val="6985DB04"/>
    <w:rsid w:val="6BCA8E08"/>
    <w:rsid w:val="7712091F"/>
    <w:rsid w:val="7B992B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B77DB"/>
  <w15:docId w15:val="{A26D88FE-87EA-4693-AC75-723D884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 w:type="character" w:customStyle="1" w:styleId="UnresolvedMention">
    <w:name w:val="Unresolved Mention"/>
    <w:basedOn w:val="DefaultParagraphFont"/>
    <w:uiPriority w:val="99"/>
    <w:unhideWhenUsed/>
    <w:rsid w:val="009F2B82"/>
    <w:rPr>
      <w:color w:val="605E5C"/>
      <w:shd w:val="clear" w:color="auto" w:fill="E1DFDD"/>
    </w:rPr>
  </w:style>
  <w:style w:type="character" w:customStyle="1" w:styleId="Mention">
    <w:name w:val="Mention"/>
    <w:basedOn w:val="DefaultParagraphFont"/>
    <w:uiPriority w:val="99"/>
    <w:unhideWhenUsed/>
    <w:rsid w:val="009F2B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4749075">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42505784">
      <w:bodyDiv w:val="1"/>
      <w:marLeft w:val="0"/>
      <w:marRight w:val="0"/>
      <w:marTop w:val="0"/>
      <w:marBottom w:val="0"/>
      <w:divBdr>
        <w:top w:val="none" w:sz="0" w:space="0" w:color="auto"/>
        <w:left w:val="none" w:sz="0" w:space="0" w:color="auto"/>
        <w:bottom w:val="none" w:sz="0" w:space="0" w:color="auto"/>
        <w:right w:val="none" w:sz="0" w:space="0" w:color="auto"/>
      </w:divBdr>
    </w:div>
    <w:div w:id="46605037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72103586">
      <w:bodyDiv w:val="1"/>
      <w:marLeft w:val="0"/>
      <w:marRight w:val="0"/>
      <w:marTop w:val="0"/>
      <w:marBottom w:val="0"/>
      <w:divBdr>
        <w:top w:val="none" w:sz="0" w:space="0" w:color="auto"/>
        <w:left w:val="none" w:sz="0" w:space="0" w:color="auto"/>
        <w:bottom w:val="none" w:sz="0" w:space="0" w:color="auto"/>
        <w:right w:val="none" w:sz="0" w:space="0" w:color="auto"/>
      </w:divBdr>
    </w:div>
    <w:div w:id="707951913">
      <w:bodyDiv w:val="1"/>
      <w:marLeft w:val="0"/>
      <w:marRight w:val="0"/>
      <w:marTop w:val="0"/>
      <w:marBottom w:val="0"/>
      <w:divBdr>
        <w:top w:val="none" w:sz="0" w:space="0" w:color="auto"/>
        <w:left w:val="none" w:sz="0" w:space="0" w:color="auto"/>
        <w:bottom w:val="none" w:sz="0" w:space="0" w:color="auto"/>
        <w:right w:val="none" w:sz="0" w:space="0" w:color="auto"/>
      </w:divBdr>
    </w:div>
    <w:div w:id="785538713">
      <w:bodyDiv w:val="1"/>
      <w:marLeft w:val="0"/>
      <w:marRight w:val="0"/>
      <w:marTop w:val="0"/>
      <w:marBottom w:val="0"/>
      <w:divBdr>
        <w:top w:val="none" w:sz="0" w:space="0" w:color="auto"/>
        <w:left w:val="none" w:sz="0" w:space="0" w:color="auto"/>
        <w:bottom w:val="none" w:sz="0" w:space="0" w:color="auto"/>
        <w:right w:val="none" w:sz="0" w:space="0" w:color="auto"/>
      </w:divBdr>
    </w:div>
    <w:div w:id="881135436">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981890482">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28687">
      <w:bodyDiv w:val="1"/>
      <w:marLeft w:val="0"/>
      <w:marRight w:val="0"/>
      <w:marTop w:val="0"/>
      <w:marBottom w:val="0"/>
      <w:divBdr>
        <w:top w:val="none" w:sz="0" w:space="0" w:color="auto"/>
        <w:left w:val="none" w:sz="0" w:space="0" w:color="auto"/>
        <w:bottom w:val="none" w:sz="0" w:space="0" w:color="auto"/>
        <w:right w:val="none" w:sz="0" w:space="0" w:color="auto"/>
      </w:divBdr>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147549645">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0069441">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577276419">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2754458">
      <w:bodyDiv w:val="1"/>
      <w:marLeft w:val="0"/>
      <w:marRight w:val="0"/>
      <w:marTop w:val="0"/>
      <w:marBottom w:val="0"/>
      <w:divBdr>
        <w:top w:val="none" w:sz="0" w:space="0" w:color="auto"/>
        <w:left w:val="none" w:sz="0" w:space="0" w:color="auto"/>
        <w:bottom w:val="none" w:sz="0" w:space="0" w:color="auto"/>
        <w:right w:val="none" w:sz="0" w:space="0" w:color="auto"/>
      </w:divBdr>
    </w:div>
    <w:div w:id="1740012514">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33393266">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 w:id="2004815672">
      <w:bodyDiv w:val="1"/>
      <w:marLeft w:val="0"/>
      <w:marRight w:val="0"/>
      <w:marTop w:val="0"/>
      <w:marBottom w:val="0"/>
      <w:divBdr>
        <w:top w:val="none" w:sz="0" w:space="0" w:color="auto"/>
        <w:left w:val="none" w:sz="0" w:space="0" w:color="auto"/>
        <w:bottom w:val="none" w:sz="0" w:space="0" w:color="auto"/>
        <w:right w:val="none" w:sz="0" w:space="0" w:color="auto"/>
      </w:divBdr>
    </w:div>
    <w:div w:id="21147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icare.gov/care-compare/"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ualitynet.org"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Gareth E Embrey</DisplayName>
        <AccountId>76</AccountId>
        <AccountType/>
      </UserInfo>
      <UserInfo>
        <DisplayName>Meghann Kovler</DisplayName>
        <AccountId>77</AccountId>
        <AccountType/>
      </UserInfo>
      <UserInfo>
        <DisplayName>Shehla Fazili</DisplayName>
        <AccountId>18</AccountId>
        <AccountType/>
      </UserInfo>
      <UserInfo>
        <DisplayName>Nouran A Ragaban</DisplayName>
        <AccountId>236</AccountId>
        <AccountType/>
      </UserInfo>
      <UserInfo>
        <DisplayName>Caroline P Miller</DisplayName>
        <AccountId>19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2.xml><?xml version="1.0" encoding="utf-8"?>
<ds:datastoreItem xmlns:ds="http://schemas.openxmlformats.org/officeDocument/2006/customXml" ds:itemID="{70140E3F-26CB-47F6-952E-F9389E25EE2C}">
  <ds:schemaRefs>
    <ds:schemaRef ds:uri="Microsoft.SharePoint.Taxonomy.ContentTypeSync"/>
  </ds:schemaRefs>
</ds:datastoreItem>
</file>

<file path=customXml/itemProps3.xml><?xml version="1.0" encoding="utf-8"?>
<ds:datastoreItem xmlns:ds="http://schemas.openxmlformats.org/officeDocument/2006/customXml" ds:itemID="{C8F5303F-51DF-4AE2-BC7E-9C2EB82B4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7018F-E888-4DF4-83B3-F8AB49848F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75cba8-4a57-496a-aa93-d780dacf11e3"/>
    <ds:schemaRef ds:uri="http://www.w3.org/XML/1998/namespace"/>
    <ds:schemaRef ds:uri="http://purl.org/dc/dcmitype/"/>
  </ds:schemaRefs>
</ds:datastoreItem>
</file>

<file path=customXml/itemProps5.xml><?xml version="1.0" encoding="utf-8"?>
<ds:datastoreItem xmlns:ds="http://schemas.openxmlformats.org/officeDocument/2006/customXml" ds:itemID="{DC38AB6E-8059-4E0A-8BF5-3F14A677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9043</Words>
  <Characters>51547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60470</CharactersWithSpaces>
  <SharedDoc>false</SharedDoc>
  <HLinks>
    <vt:vector size="18" baseType="variant">
      <vt:variant>
        <vt:i4>3997743</vt:i4>
      </vt:variant>
      <vt:variant>
        <vt:i4>6</vt:i4>
      </vt:variant>
      <vt:variant>
        <vt:i4>0</vt:i4>
      </vt:variant>
      <vt:variant>
        <vt:i4>5</vt:i4>
      </vt:variant>
      <vt:variant>
        <vt:lpwstr>http://www.qualitynet.org/</vt:lpwstr>
      </vt:variant>
      <vt:variant>
        <vt:lpwstr/>
      </vt:variant>
      <vt:variant>
        <vt:i4>6750311</vt:i4>
      </vt:variant>
      <vt:variant>
        <vt:i4>3</vt:i4>
      </vt:variant>
      <vt:variant>
        <vt:i4>0</vt:i4>
      </vt:variant>
      <vt:variant>
        <vt:i4>5</vt:i4>
      </vt:variant>
      <vt:variant>
        <vt:lpwstr>https://data.medicare.gov/</vt:lpwstr>
      </vt:variant>
      <vt:variant>
        <vt:lpwstr/>
      </vt:variant>
      <vt:variant>
        <vt:i4>3080248</vt:i4>
      </vt:variant>
      <vt:variant>
        <vt:i4>0</vt:i4>
      </vt:variant>
      <vt:variant>
        <vt:i4>0</vt:i4>
      </vt:variant>
      <vt:variant>
        <vt:i4>5</vt:i4>
      </vt:variant>
      <vt:variant>
        <vt:lpwstr>https://www.medicare.gov/care-compare/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Vicki L.</dc:creator>
  <cp:keywords/>
  <dc:description/>
  <cp:lastModifiedBy>Julia Venanzi</cp:lastModifiedBy>
  <cp:revision>2</cp:revision>
  <cp:lastPrinted>2019-04-12T00:40:00Z</cp:lastPrinted>
  <dcterms:created xsi:type="dcterms:W3CDTF">2021-08-04T19:26:00Z</dcterms:created>
  <dcterms:modified xsi:type="dcterms:W3CDTF">2021-08-04T19:26:00Z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MITRE Sensitivity">
    <vt:lpwstr/>
  </property>
  <property fmtid="{D5CDD505-2E9C-101B-9397-08002B2CF9AE}" pid="5" name="_Contributor">
    <vt:lpwstr/>
  </property>
  <property fmtid="{D5CDD505-2E9C-101B-9397-08002B2CF9AE}" pid="6" name="Order">
    <vt:r8>130800</vt:r8>
  </property>
  <property fmtid="{D5CDD505-2E9C-101B-9397-08002B2CF9AE}" pid="7" name="URL">
    <vt:lpwstr/>
  </property>
  <property fmtid="{D5CDD505-2E9C-101B-9397-08002B2CF9AE}" pid="8" name="Release Statement">
    <vt:lpwstr/>
  </property>
  <property fmtid="{D5CDD505-2E9C-101B-9397-08002B2CF9AE}" pid="9" name="xd_ProgID">
    <vt:lpwstr/>
  </property>
  <property fmtid="{D5CDD505-2E9C-101B-9397-08002B2CF9AE}" pid="10" name="TemplateUrl">
    <vt:lpwstr/>
  </property>
  <property fmtid="{D5CDD505-2E9C-101B-9397-08002B2CF9AE}" pid="11" name="SharedWithUsers">
    <vt:lpwstr>31;#Dungan, Suzanna K;#49;#Skopac, Jessica S</vt:lpwstr>
  </property>
</Properties>
</file>