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7B3" w:rsidP="009567B3" w:rsidRDefault="009567B3" w14:paraId="0E0F1638" w14:textId="77777777">
      <w:pPr>
        <w:spacing w:line="240" w:lineRule="auto"/>
        <w:textAlignment w:val="baseline"/>
        <w:rPr>
          <w:rFonts w:ascii="Calibri Light" w:hAnsi="Calibri Light" w:eastAsia="Times New Roman" w:cs="Calibri Light"/>
          <w:color w:val="2F5496"/>
          <w:sz w:val="24"/>
          <w:szCs w:val="24"/>
          <w:lang w:val="en-US"/>
        </w:rPr>
      </w:pPr>
      <w:bookmarkStart w:name="_GoBack" w:id="0"/>
      <w:bookmarkEnd w:id="0"/>
    </w:p>
    <w:p w:rsidR="009567B3" w:rsidP="009567B3" w:rsidRDefault="009567B3" w14:paraId="28CC1CAE" w14:textId="77777777">
      <w:pPr>
        <w:spacing w:line="240" w:lineRule="auto"/>
        <w:textAlignment w:val="baseline"/>
        <w:rPr>
          <w:rFonts w:ascii="Calibri Light" w:hAnsi="Calibri Light" w:eastAsia="Times New Roman" w:cs="Calibri Light"/>
          <w:color w:val="2F5496"/>
          <w:sz w:val="24"/>
          <w:szCs w:val="24"/>
          <w:lang w:val="en-US"/>
        </w:rPr>
      </w:pPr>
    </w:p>
    <w:p w:rsidRPr="008E3010" w:rsidR="009567B3" w:rsidP="009567B3" w:rsidRDefault="009567B3" w14:paraId="0418D0FD" w14:textId="32264FAD">
      <w:pPr>
        <w:pStyle w:val="TITLEPage-text-PPSSBO"/>
        <w:jc w:val="center"/>
        <w:rPr>
          <w:b/>
          <w:bCs/>
          <w:sz w:val="48"/>
          <w:szCs w:val="48"/>
        </w:rPr>
      </w:pPr>
      <w:r w:rsidRPr="0895E05A">
        <w:rPr>
          <w:b/>
          <w:bCs/>
          <w:sz w:val="48"/>
          <w:szCs w:val="48"/>
        </w:rPr>
        <w:t xml:space="preserve">Appendix </w:t>
      </w:r>
      <w:r w:rsidR="00A567FD">
        <w:rPr>
          <w:b/>
          <w:bCs/>
          <w:sz w:val="48"/>
          <w:szCs w:val="48"/>
        </w:rPr>
        <w:t>A</w:t>
      </w:r>
    </w:p>
    <w:p w:rsidRPr="008E3010" w:rsidR="009567B3" w:rsidP="009567B3" w:rsidRDefault="009567B3" w14:paraId="47162D50" w14:textId="77777777">
      <w:pPr>
        <w:pStyle w:val="TITLEPage-text-PPSSBO"/>
        <w:jc w:val="center"/>
        <w:rPr>
          <w:b/>
          <w:sz w:val="48"/>
          <w:szCs w:val="48"/>
        </w:rPr>
      </w:pPr>
    </w:p>
    <w:p w:rsidR="009567B3" w:rsidP="009567B3" w:rsidRDefault="009567B3" w14:paraId="47A3CAA6" w14:textId="7F5C662C">
      <w:pPr>
        <w:spacing w:line="240" w:lineRule="auto"/>
        <w:jc w:val="center"/>
        <w:textAlignment w:val="baseline"/>
        <w:rPr>
          <w:rFonts w:ascii="Calibri Light" w:hAnsi="Calibri Light" w:eastAsia="Times New Roman" w:cs="Calibri Light"/>
          <w:color w:val="2F5496"/>
          <w:sz w:val="24"/>
          <w:szCs w:val="24"/>
          <w:lang w:val="en-US"/>
        </w:rPr>
      </w:pPr>
      <w:r>
        <w:rPr>
          <w:b/>
          <w:sz w:val="48"/>
          <w:szCs w:val="48"/>
        </w:rPr>
        <w:t xml:space="preserve">Research Question </w:t>
      </w:r>
      <w:proofErr w:type="gramStart"/>
      <w:r>
        <w:rPr>
          <w:b/>
          <w:sz w:val="48"/>
          <w:szCs w:val="48"/>
        </w:rPr>
        <w:t>Cross-Walk</w:t>
      </w:r>
      <w:proofErr w:type="gramEnd"/>
    </w:p>
    <w:p w:rsidR="009567B3" w:rsidP="009567B3" w:rsidRDefault="009567B3" w14:paraId="74383C70" w14:textId="77777777">
      <w:pPr>
        <w:spacing w:line="240" w:lineRule="auto"/>
        <w:textAlignment w:val="baseline"/>
        <w:rPr>
          <w:rFonts w:ascii="Calibri Light" w:hAnsi="Calibri Light" w:eastAsia="Times New Roman" w:cs="Calibri Light"/>
          <w:color w:val="2F5496"/>
          <w:sz w:val="24"/>
          <w:szCs w:val="24"/>
          <w:lang w:val="en-US"/>
        </w:rPr>
      </w:pPr>
    </w:p>
    <w:p w:rsidR="009567B3" w:rsidRDefault="009567B3" w14:paraId="2B62A830" w14:textId="77777777">
      <w:pPr>
        <w:rPr>
          <w:rFonts w:ascii="Calibri Light" w:hAnsi="Calibri Light" w:eastAsia="Times New Roman" w:cs="Calibri Light"/>
          <w:color w:val="2F5496"/>
          <w:sz w:val="24"/>
          <w:szCs w:val="24"/>
          <w:lang w:val="en-US"/>
        </w:rPr>
      </w:pPr>
      <w:r>
        <w:rPr>
          <w:rFonts w:ascii="Calibri Light" w:hAnsi="Calibri Light" w:eastAsia="Times New Roman" w:cs="Calibri Light"/>
          <w:color w:val="2F5496"/>
          <w:sz w:val="24"/>
          <w:szCs w:val="24"/>
          <w:lang w:val="en-US"/>
        </w:rPr>
        <w:br w:type="page"/>
      </w:r>
    </w:p>
    <w:p w:rsidR="009567B3" w:rsidP="009567B3" w:rsidRDefault="009567B3" w14:paraId="2AB4C6C9" w14:textId="77777777">
      <w:pPr>
        <w:spacing w:line="240" w:lineRule="auto"/>
        <w:textAlignment w:val="baseline"/>
        <w:rPr>
          <w:rFonts w:ascii="Calibri Light" w:hAnsi="Calibri Light" w:eastAsia="Times New Roman" w:cs="Calibri Light"/>
          <w:color w:val="2F5496"/>
          <w:sz w:val="24"/>
          <w:szCs w:val="24"/>
          <w:lang w:val="en-US"/>
        </w:rPr>
        <w:sectPr w:rsidR="009567B3" w:rsidSect="009567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9567B3" w:rsidR="009567B3" w:rsidP="009567B3" w:rsidRDefault="009567B3" w14:paraId="6D904923" w14:textId="6559378B">
      <w:pPr>
        <w:spacing w:line="240" w:lineRule="auto"/>
        <w:textAlignment w:val="baseline"/>
        <w:rPr>
          <w:rFonts w:ascii="Segoe UI" w:hAnsi="Segoe UI" w:eastAsia="Times New Roman" w:cs="Segoe UI"/>
          <w:color w:val="2F5496"/>
          <w:sz w:val="18"/>
          <w:szCs w:val="18"/>
          <w:lang w:val="en-US"/>
        </w:rPr>
      </w:pPr>
      <w:r w:rsidRPr="009567B3">
        <w:rPr>
          <w:rFonts w:ascii="Calibri Light" w:hAnsi="Calibri Light" w:eastAsia="Times New Roman" w:cs="Calibri Light"/>
          <w:color w:val="2F5496"/>
          <w:sz w:val="24"/>
          <w:szCs w:val="24"/>
          <w:lang w:val="en-US"/>
        </w:rPr>
        <w:lastRenderedPageBreak/>
        <w:t>Research questions for the environmental scan and needs assessment by data source </w:t>
      </w:r>
    </w:p>
    <w:tbl>
      <w:tblPr>
        <w:tblW w:w="0" w:type="auto"/>
        <w:tblInd w:w="-2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0"/>
        <w:gridCol w:w="940"/>
        <w:gridCol w:w="2019"/>
        <w:gridCol w:w="1486"/>
        <w:gridCol w:w="1804"/>
        <w:gridCol w:w="1138"/>
      </w:tblGrid>
      <w:tr w:rsidRPr="009567B3" w:rsidR="009567B3" w:rsidTr="009567B3" w14:paraId="2A371C53" w14:textId="77777777">
        <w:tc>
          <w:tcPr>
            <w:tcW w:w="0" w:type="auto"/>
            <w:vMerge w:val="restart"/>
            <w:tcBorders>
              <w:top w:val="nil"/>
              <w:left w:val="inset" w:color="auto" w:sz="18" w:space="0"/>
              <w:bottom w:val="nil"/>
              <w:right w:val="inset" w:color="auto" w:sz="18" w:space="0"/>
            </w:tcBorders>
            <w:shd w:val="clear" w:color="auto" w:fill="305496"/>
            <w:hideMark/>
          </w:tcPr>
          <w:p w:rsidRPr="009567B3" w:rsidR="009567B3" w:rsidP="009567B3" w:rsidRDefault="009567B3" w14:paraId="5352A499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b/>
                <w:bCs/>
                <w:color w:val="F8F8F8"/>
                <w:sz w:val="20"/>
                <w:szCs w:val="20"/>
                <w:lang w:val="en-US"/>
              </w:rPr>
              <w:t>Research Questions</w:t>
            </w:r>
            <w:r w:rsidRPr="009567B3">
              <w:rPr>
                <w:rFonts w:ascii="Calibri" w:hAnsi="Calibri" w:eastAsia="Times New Roman" w:cs="Calibri"/>
                <w:color w:val="F8F8F8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305496"/>
            <w:vAlign w:val="bottom"/>
            <w:hideMark/>
          </w:tcPr>
          <w:p w:rsidRPr="009567B3" w:rsidR="009567B3" w:rsidP="009567B3" w:rsidRDefault="009567B3" w14:paraId="2481562E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  <w:t>Environmental Scan</w:t>
            </w:r>
            <w:r w:rsidRPr="009567B3">
              <w:rPr>
                <w:rFonts w:ascii="Calibri" w:hAnsi="Calibri" w:eastAsia="Times New Roman" w:cs="Calibr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305496"/>
            <w:vAlign w:val="bottom"/>
            <w:hideMark/>
          </w:tcPr>
          <w:p w:rsidRPr="009567B3" w:rsidR="009567B3" w:rsidP="009567B3" w:rsidRDefault="009567B3" w14:paraId="10D3D8F6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  <w:t>Needs Assessment</w:t>
            </w:r>
            <w:r w:rsidRPr="009567B3">
              <w:rPr>
                <w:rFonts w:ascii="Calibri" w:hAnsi="Calibri" w:eastAsia="Times New Roman" w:cs="Calibri"/>
                <w:color w:val="FFFFFF"/>
                <w:sz w:val="20"/>
                <w:szCs w:val="20"/>
                <w:lang w:val="en-US"/>
              </w:rPr>
              <w:t> </w:t>
            </w:r>
          </w:p>
        </w:tc>
      </w:tr>
      <w:tr w:rsidRPr="009567B3" w:rsidR="009567B3" w:rsidTr="009567B3" w14:paraId="39579A02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inset" w:color="auto" w:sz="18" w:space="0"/>
              <w:bottom w:val="nil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1F467685" w14:textId="7777777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nil"/>
              <w:right w:val="inset" w:color="auto" w:sz="18" w:space="0"/>
            </w:tcBorders>
            <w:shd w:val="clear" w:color="auto" w:fill="305496"/>
            <w:hideMark/>
          </w:tcPr>
          <w:p w:rsidRPr="009567B3" w:rsidR="009567B3" w:rsidP="009567B3" w:rsidRDefault="009567B3" w14:paraId="6D3D820A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  <w:t>Resource/</w:t>
            </w:r>
            <w:r w:rsidRPr="009567B3">
              <w:rPr>
                <w:rFonts w:ascii="Calibri" w:hAnsi="Calibri" w:eastAsia="Times New Roman" w:cs="Calibri"/>
                <w:color w:val="FFFFFF"/>
                <w:sz w:val="20"/>
                <w:szCs w:val="20"/>
                <w:lang w:val="en-US"/>
              </w:rPr>
              <w:t> </w:t>
            </w:r>
          </w:p>
          <w:p w:rsidRPr="009567B3" w:rsidR="009567B3" w:rsidP="009567B3" w:rsidRDefault="009567B3" w14:paraId="6BB29C89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  <w:t>document</w:t>
            </w:r>
            <w:r w:rsidRPr="009567B3">
              <w:rPr>
                <w:rFonts w:ascii="Calibri" w:hAnsi="Calibri" w:eastAsia="Times New Roman" w:cs="Calibri"/>
                <w:color w:val="FFFFFF"/>
                <w:sz w:val="20"/>
                <w:szCs w:val="20"/>
                <w:lang w:val="en-US"/>
              </w:rPr>
              <w:t> </w:t>
            </w:r>
          </w:p>
          <w:p w:rsidRPr="009567B3" w:rsidR="009567B3" w:rsidP="009567B3" w:rsidRDefault="009567B3" w14:paraId="3E2C2AFB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  <w:t>review</w:t>
            </w:r>
            <w:r w:rsidRPr="009567B3">
              <w:rPr>
                <w:rFonts w:ascii="Calibri" w:hAnsi="Calibri" w:eastAsia="Times New Roman" w:cs="Calibr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nil"/>
              <w:right w:val="inset" w:color="auto" w:sz="18" w:space="0"/>
            </w:tcBorders>
            <w:shd w:val="clear" w:color="auto" w:fill="305496"/>
            <w:hideMark/>
          </w:tcPr>
          <w:p w:rsidRPr="009567B3" w:rsidR="009567B3" w:rsidP="009567B3" w:rsidRDefault="009567B3" w14:paraId="3F79B8B9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  <w:t>Interviews w/ TA center directors</w:t>
            </w:r>
            <w:r w:rsidRPr="009567B3">
              <w:rPr>
                <w:rFonts w:ascii="Calibri" w:hAnsi="Calibri" w:eastAsia="Times New Roman" w:cs="Calibri"/>
                <w:color w:val="FFFFFF"/>
                <w:sz w:val="20"/>
                <w:szCs w:val="20"/>
                <w:lang w:val="en-US"/>
              </w:rPr>
              <w:t> </w:t>
            </w:r>
          </w:p>
          <w:p w:rsidRPr="009567B3" w:rsidR="009567B3" w:rsidP="009567B3" w:rsidRDefault="009567B3" w14:paraId="3BB06D5F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nil"/>
              <w:right w:val="inset" w:color="auto" w:sz="18" w:space="0"/>
            </w:tcBorders>
            <w:shd w:val="clear" w:color="auto" w:fill="305496"/>
            <w:hideMark/>
          </w:tcPr>
          <w:p w:rsidRPr="009567B3" w:rsidR="009567B3" w:rsidP="009567B3" w:rsidRDefault="009567B3" w14:paraId="7A609905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  <w:t>Interviews w/ TA funders</w:t>
            </w:r>
            <w:r w:rsidRPr="009567B3">
              <w:rPr>
                <w:rFonts w:ascii="Calibri" w:hAnsi="Calibri" w:eastAsia="Times New Roman" w:cs="Calibr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305496"/>
            <w:hideMark/>
          </w:tcPr>
          <w:p w:rsidRPr="009567B3" w:rsidR="009567B3" w:rsidP="009567B3" w:rsidRDefault="009567B3" w14:paraId="66DB47E7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  <w:t>Interviews </w:t>
            </w:r>
            <w:r w:rsidRPr="009567B3">
              <w:rPr>
                <w:rFonts w:ascii="Calibri" w:hAnsi="Calibri" w:eastAsia="Times New Roman" w:cs="Calibri"/>
                <w:color w:val="FFFFFF"/>
                <w:sz w:val="20"/>
                <w:szCs w:val="20"/>
                <w:lang w:val="en-US"/>
              </w:rPr>
              <w:t> </w:t>
            </w:r>
          </w:p>
          <w:p w:rsidRPr="009567B3" w:rsidR="009567B3" w:rsidP="009567B3" w:rsidRDefault="009567B3" w14:paraId="05626920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  <w:t>w/ TA leads/specialists</w:t>
            </w:r>
            <w:r w:rsidRPr="009567B3">
              <w:rPr>
                <w:rFonts w:ascii="Calibri" w:hAnsi="Calibri" w:eastAsia="Times New Roman" w:cs="Calibri"/>
                <w:color w:val="FFFFFF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305496"/>
            <w:hideMark/>
          </w:tcPr>
          <w:p w:rsidRPr="009567B3" w:rsidR="009567B3" w:rsidP="009567B3" w:rsidRDefault="009567B3" w14:paraId="2B679BEF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  <w:t>Interviews </w:t>
            </w:r>
            <w:r w:rsidRPr="009567B3">
              <w:rPr>
                <w:rFonts w:ascii="Calibri" w:hAnsi="Calibri" w:eastAsia="Times New Roman" w:cs="Calibri"/>
                <w:color w:val="FFFFFF"/>
                <w:sz w:val="20"/>
                <w:szCs w:val="20"/>
                <w:lang w:val="en-US"/>
              </w:rPr>
              <w:t> </w:t>
            </w:r>
          </w:p>
          <w:p w:rsidRPr="009567B3" w:rsidR="009567B3" w:rsidP="009567B3" w:rsidRDefault="009567B3" w14:paraId="40D5F937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b/>
                <w:bCs/>
                <w:color w:val="FFFFFF"/>
                <w:sz w:val="20"/>
                <w:szCs w:val="20"/>
                <w:lang w:val="en-US"/>
              </w:rPr>
              <w:t>w/ TA recipients</w:t>
            </w:r>
            <w:r w:rsidRPr="009567B3">
              <w:rPr>
                <w:rFonts w:ascii="Calibri" w:hAnsi="Calibri" w:eastAsia="Times New Roman" w:cs="Calibri"/>
                <w:color w:val="FFFFFF"/>
                <w:sz w:val="20"/>
                <w:szCs w:val="20"/>
                <w:lang w:val="en-US"/>
              </w:rPr>
              <w:t> </w:t>
            </w:r>
          </w:p>
          <w:p w:rsidRPr="009567B3" w:rsidR="009567B3" w:rsidP="009567B3" w:rsidRDefault="009567B3" w14:paraId="6BC68134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color w:val="FFFFFF"/>
                <w:sz w:val="20"/>
                <w:szCs w:val="20"/>
                <w:lang w:val="en-US"/>
              </w:rPr>
              <w:t> </w:t>
            </w:r>
          </w:p>
        </w:tc>
      </w:tr>
      <w:tr w:rsidRPr="009567B3" w:rsidR="009567B3" w:rsidTr="009567B3" w14:paraId="6B2020ED" w14:textId="77777777"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hideMark/>
          </w:tcPr>
          <w:p w:rsidRPr="009567B3" w:rsidR="009567B3" w:rsidP="009567B3" w:rsidRDefault="009567B3" w14:paraId="70BC0AC7" w14:textId="77777777">
            <w:pPr>
              <w:numPr>
                <w:ilvl w:val="0"/>
                <w:numId w:val="1"/>
              </w:numPr>
              <w:spacing w:line="240" w:lineRule="auto"/>
              <w:ind w:left="795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Which organizations currently support data integration, linkage, and sharing for research and statistical purposes?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78F65C24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1E39C7FE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29BA18F1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635B9BD5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hideMark/>
          </w:tcPr>
          <w:p w:rsidRPr="009567B3" w:rsidR="009567B3" w:rsidP="009567B3" w:rsidRDefault="009567B3" w14:paraId="4C7622C1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</w:tr>
      <w:tr w:rsidRPr="009567B3" w:rsidR="009567B3" w:rsidTr="009567B3" w14:paraId="21E78D39" w14:textId="77777777"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hideMark/>
          </w:tcPr>
          <w:p w:rsidRPr="009567B3" w:rsidR="009567B3" w:rsidP="009567B3" w:rsidRDefault="009567B3" w14:paraId="4A9C03A2" w14:textId="77777777">
            <w:pPr>
              <w:numPr>
                <w:ilvl w:val="0"/>
                <w:numId w:val="2"/>
              </w:numPr>
              <w:spacing w:line="240" w:lineRule="auto"/>
              <w:ind w:left="1050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How are they funded and what resources have they created that could be used to support state, local, and Tribal public agencies?  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5E44281B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77C36DDF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1F5AEA97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7DE66FF4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hideMark/>
          </w:tcPr>
          <w:p w:rsidRPr="009567B3" w:rsidR="009567B3" w:rsidP="009567B3" w:rsidRDefault="009567B3" w14:paraId="0C61E053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</w:tr>
      <w:tr w:rsidRPr="009567B3" w:rsidR="009567B3" w:rsidTr="009567B3" w14:paraId="34E31EC5" w14:textId="77777777"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hideMark/>
          </w:tcPr>
          <w:p w:rsidRPr="009567B3" w:rsidR="009567B3" w:rsidP="009567B3" w:rsidRDefault="009567B3" w14:paraId="4B21789B" w14:textId="77777777">
            <w:pPr>
              <w:numPr>
                <w:ilvl w:val="0"/>
                <w:numId w:val="3"/>
              </w:numPr>
              <w:spacing w:line="240" w:lineRule="auto"/>
              <w:ind w:left="1050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What are their substantive and technical areas of focus?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5E1CB54A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0E63AFB4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21583B5F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50EA8114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hideMark/>
          </w:tcPr>
          <w:p w:rsidRPr="009567B3" w:rsidR="009567B3" w:rsidP="009567B3" w:rsidRDefault="009567B3" w14:paraId="4F66C6BD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</w:tr>
      <w:tr w:rsidRPr="009567B3" w:rsidR="009567B3" w:rsidTr="009567B3" w14:paraId="3C3C5A86" w14:textId="77777777"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hideMark/>
          </w:tcPr>
          <w:p w:rsidRPr="009567B3" w:rsidR="009567B3" w:rsidP="009567B3" w:rsidRDefault="009567B3" w14:paraId="08204ACE" w14:textId="77777777">
            <w:pPr>
              <w:numPr>
                <w:ilvl w:val="0"/>
                <w:numId w:val="4"/>
              </w:numPr>
              <w:spacing w:line="240" w:lineRule="auto"/>
              <w:ind w:left="1050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What do the organizations do to coordinate with other groups offering TA and support services in this area?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59E26F24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5ECE9BA8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3736653B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3CD6632C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hideMark/>
          </w:tcPr>
          <w:p w:rsidRPr="009567B3" w:rsidR="009567B3" w:rsidP="009567B3" w:rsidRDefault="009567B3" w14:paraId="07A7678E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</w:tr>
      <w:tr w:rsidRPr="009567B3" w:rsidR="009567B3" w:rsidTr="009567B3" w14:paraId="65964DED" w14:textId="77777777"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hideMark/>
          </w:tcPr>
          <w:p w:rsidRPr="009567B3" w:rsidR="009567B3" w:rsidP="009567B3" w:rsidRDefault="009567B3" w14:paraId="72699966" w14:textId="77777777">
            <w:pPr>
              <w:numPr>
                <w:ilvl w:val="0"/>
                <w:numId w:val="5"/>
              </w:numPr>
              <w:spacing w:line="240" w:lineRule="auto"/>
              <w:ind w:left="1050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How might these organizations make themselves more effective and efficient through coordination, collaboration, and cooperation?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582ECC46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165F7AC4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67F562CE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4BDC5C1E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hideMark/>
          </w:tcPr>
          <w:p w:rsidRPr="009567B3" w:rsidR="009567B3" w:rsidP="009567B3" w:rsidRDefault="009567B3" w14:paraId="5FC6B839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</w:tr>
      <w:tr w:rsidRPr="009567B3" w:rsidR="009567B3" w:rsidTr="009567B3" w14:paraId="442CCECB" w14:textId="77777777"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hideMark/>
          </w:tcPr>
          <w:p w:rsidRPr="009567B3" w:rsidR="009567B3" w:rsidP="009567B3" w:rsidRDefault="009567B3" w14:paraId="52387A87" w14:textId="77777777">
            <w:pPr>
              <w:numPr>
                <w:ilvl w:val="0"/>
                <w:numId w:val="6"/>
              </w:numPr>
              <w:spacing w:line="240" w:lineRule="auto"/>
              <w:ind w:left="795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How are state, local, and Tribal public agencies using integrated data systems (IDS) to support research? 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5BC1696E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25F67961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7B9B3E99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0DBD74E9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383AD5E7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</w:tr>
      <w:tr w:rsidRPr="009567B3" w:rsidR="009567B3" w:rsidTr="009567B3" w14:paraId="3C5CFC8C" w14:textId="77777777"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hideMark/>
          </w:tcPr>
          <w:p w:rsidRPr="009567B3" w:rsidR="009567B3" w:rsidP="009567B3" w:rsidRDefault="009567B3" w14:paraId="06060D5A" w14:textId="77777777">
            <w:pPr>
              <w:numPr>
                <w:ilvl w:val="0"/>
                <w:numId w:val="7"/>
              </w:numPr>
              <w:spacing w:line="240" w:lineRule="auto"/>
              <w:ind w:left="795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What needs do states, local, and Tribal public agencies have in order to better support using the IDS to support research?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313AF3BD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3DA55C6C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0BD76F02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62CA560C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0753FEA7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</w:tr>
      <w:tr w:rsidRPr="009567B3" w:rsidR="009567B3" w:rsidTr="009567B3" w14:paraId="6D2C2F34" w14:textId="77777777"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hideMark/>
          </w:tcPr>
          <w:p w:rsidRPr="009567B3" w:rsidR="009567B3" w:rsidP="009567B3" w:rsidRDefault="009567B3" w14:paraId="56516352" w14:textId="77777777">
            <w:pPr>
              <w:numPr>
                <w:ilvl w:val="0"/>
                <w:numId w:val="8"/>
              </w:numPr>
              <w:spacing w:line="240" w:lineRule="auto"/>
              <w:ind w:left="795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What TA supports do they currently leverage and what impact has it had?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0B5C202D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684B1A96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2447EE32" w14:textId="77777777">
            <w:pPr>
              <w:spacing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7689B7BF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1C5B1473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</w:tr>
      <w:tr w:rsidRPr="009567B3" w:rsidR="009567B3" w:rsidTr="009567B3" w14:paraId="2D2B975F" w14:textId="77777777"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hideMark/>
          </w:tcPr>
          <w:p w:rsidRPr="009567B3" w:rsidR="009567B3" w:rsidP="009567B3" w:rsidRDefault="009567B3" w14:paraId="531BDD45" w14:textId="77777777">
            <w:pPr>
              <w:numPr>
                <w:ilvl w:val="0"/>
                <w:numId w:val="9"/>
              </w:numPr>
              <w:spacing w:line="240" w:lineRule="auto"/>
              <w:ind w:left="795" w:firstLine="0"/>
              <w:textAlignment w:val="baseline"/>
              <w:rPr>
                <w:rFonts w:ascii="Calibri" w:hAnsi="Calibri" w:eastAsia="Times New Roman" w:cs="Calibri"/>
                <w:sz w:val="20"/>
                <w:szCs w:val="20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How can the field (i.e., state programs, local programs, and Tribal communities) use existing TA and related supports to support IDS use in research?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6F0471D0" w14:textId="77777777">
            <w:pPr>
              <w:spacing w:line="240" w:lineRule="auto"/>
              <w:ind w:left="25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Calibri" w:hAnsi="Calibri" w:eastAsia="Times New Roman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188F18EC" w14:textId="77777777">
            <w:pPr>
              <w:spacing w:line="240" w:lineRule="auto"/>
              <w:ind w:left="3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44BBDFFD" w14:textId="77777777">
            <w:pPr>
              <w:spacing w:line="240" w:lineRule="auto"/>
              <w:ind w:left="255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768CC6F9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  <w:tc>
          <w:tcPr>
            <w:tcW w:w="0" w:type="auto"/>
            <w:tcBorders>
              <w:top w:val="inset" w:color="auto" w:sz="18" w:space="0"/>
              <w:left w:val="inset" w:color="auto" w:sz="18" w:space="0"/>
              <w:bottom w:val="inset" w:color="auto" w:sz="18" w:space="0"/>
              <w:right w:val="inset" w:color="auto" w:sz="18" w:space="0"/>
            </w:tcBorders>
            <w:shd w:val="clear" w:color="auto" w:fill="auto"/>
            <w:vAlign w:val="center"/>
            <w:hideMark/>
          </w:tcPr>
          <w:p w:rsidRPr="009567B3" w:rsidR="009567B3" w:rsidP="009567B3" w:rsidRDefault="009567B3" w14:paraId="11BA2509" w14:textId="77777777">
            <w:pPr>
              <w:spacing w:line="240" w:lineRule="auto"/>
              <w:ind w:left="255" w:right="24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</w:t>
            </w:r>
            <w:r w:rsidRPr="009567B3">
              <w:rPr>
                <w:rFonts w:ascii="Wingdings" w:hAnsi="Wingdings" w:eastAsia="Times New Roman" w:cs="Times New Roman"/>
                <w:sz w:val="20"/>
                <w:szCs w:val="20"/>
                <w:lang w:val="en-US"/>
              </w:rPr>
              <w:t></w:t>
            </w:r>
          </w:p>
        </w:tc>
      </w:tr>
    </w:tbl>
    <w:p w:rsidR="00B83AD6" w:rsidRDefault="00B83AD6" w14:paraId="674A0B2B" w14:textId="77777777"/>
    <w:sectPr w:rsidR="00B83AD6" w:rsidSect="009567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178"/>
    <w:multiLevelType w:val="multilevel"/>
    <w:tmpl w:val="145C61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B558A"/>
    <w:multiLevelType w:val="multilevel"/>
    <w:tmpl w:val="D3644BB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7A1"/>
    <w:multiLevelType w:val="multilevel"/>
    <w:tmpl w:val="9C4CAE6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10151"/>
    <w:multiLevelType w:val="multilevel"/>
    <w:tmpl w:val="6B70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570F7"/>
    <w:multiLevelType w:val="multilevel"/>
    <w:tmpl w:val="2C3696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E2A64"/>
    <w:multiLevelType w:val="multilevel"/>
    <w:tmpl w:val="CF86EE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entative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6" w15:restartNumberingAfterBreak="0">
    <w:nsid w:val="356471B5"/>
    <w:multiLevelType w:val="multilevel"/>
    <w:tmpl w:val="06343F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E2E7E"/>
    <w:multiLevelType w:val="multilevel"/>
    <w:tmpl w:val="A80C5C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D4692F"/>
    <w:multiLevelType w:val="multilevel"/>
    <w:tmpl w:val="046E6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B3"/>
    <w:rsid w:val="00430D8E"/>
    <w:rsid w:val="008911F5"/>
    <w:rsid w:val="009567B3"/>
    <w:rsid w:val="009D4734"/>
    <w:rsid w:val="00A567FD"/>
    <w:rsid w:val="00B83AD6"/>
    <w:rsid w:val="00C9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4EF0"/>
  <w15:chartTrackingRefBased/>
  <w15:docId w15:val="{B83EA378-A59C-4105-9455-90AD52C3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0D8E"/>
    <w:rPr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D8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0D8E"/>
    <w:pPr>
      <w:keepNext/>
      <w:keepLines/>
      <w:spacing w:before="360" w:after="120"/>
      <w:outlineLvl w:val="1"/>
    </w:pPr>
    <w:rPr>
      <w:rFonts w:ascii="Times New Roman" w:hAnsi="Times New Roman"/>
      <w:b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30D8E"/>
    <w:pPr>
      <w:keepNext/>
      <w:keepLines/>
      <w:spacing w:before="320" w:after="80"/>
      <w:ind w:left="720"/>
      <w:outlineLvl w:val="2"/>
    </w:pPr>
    <w:rPr>
      <w:rFonts w:ascii="Times New Roman" w:hAnsi="Times New Roman"/>
      <w:b/>
      <w:color w:val="434343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30D8E"/>
    <w:pPr>
      <w:keepNext/>
      <w:keepLines/>
      <w:spacing w:before="280" w:after="80"/>
      <w:ind w:left="720"/>
      <w:outlineLvl w:val="3"/>
    </w:pPr>
    <w:rPr>
      <w:rFonts w:ascii="Times New Roman" w:hAnsi="Times New Roman"/>
      <w:b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D8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D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430D8E"/>
  </w:style>
  <w:style w:type="character" w:customStyle="1" w:styleId="Heading1Char">
    <w:name w:val="Heading 1 Char"/>
    <w:basedOn w:val="DefaultParagraphFont"/>
    <w:link w:val="Heading1"/>
    <w:uiPriority w:val="9"/>
    <w:rsid w:val="00430D8E"/>
    <w:rPr>
      <w:rFonts w:ascii="Times New Roman" w:eastAsia="Arial" w:hAnsi="Times New Roman"/>
      <w:b/>
      <w:sz w:val="24"/>
      <w:szCs w:val="4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430D8E"/>
    <w:rPr>
      <w:rFonts w:ascii="Times New Roman" w:eastAsia="Arial" w:hAnsi="Times New Roman"/>
      <w:b/>
      <w:sz w:val="24"/>
      <w:szCs w:val="32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430D8E"/>
    <w:rPr>
      <w:rFonts w:ascii="Times New Roman" w:eastAsia="Arial" w:hAnsi="Times New Roman"/>
      <w:b/>
      <w:color w:val="434343"/>
      <w:sz w:val="24"/>
      <w:szCs w:val="28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430D8E"/>
    <w:rPr>
      <w:rFonts w:ascii="Times New Roman" w:eastAsia="Arial" w:hAnsi="Times New Roman"/>
      <w:b/>
      <w:i/>
      <w:sz w:val="24"/>
      <w:szCs w:val="24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D8E"/>
    <w:rPr>
      <w:rFonts w:eastAsia="Arial"/>
      <w:color w:val="666666"/>
      <w:lang w:val="e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D8E"/>
    <w:rPr>
      <w:rFonts w:eastAsia="Arial"/>
      <w:i/>
      <w:color w:val="666666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430D8E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D8E"/>
    <w:rPr>
      <w:rFonts w:eastAsia="Arial"/>
      <w:sz w:val="52"/>
      <w:szCs w:val="5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D8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30D8E"/>
    <w:rPr>
      <w:rFonts w:eastAsia="Arial"/>
      <w:color w:val="666666"/>
      <w:sz w:val="30"/>
      <w:szCs w:val="30"/>
      <w:lang w:val="en"/>
    </w:rPr>
  </w:style>
  <w:style w:type="character" w:styleId="Hyperlink">
    <w:name w:val="Hyperlink"/>
    <w:basedOn w:val="DefaultParagraphFont"/>
    <w:uiPriority w:val="99"/>
    <w:semiHidden/>
    <w:unhideWhenUsed/>
    <w:rsid w:val="00430D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3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95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9567B3"/>
  </w:style>
  <w:style w:type="character" w:customStyle="1" w:styleId="eop">
    <w:name w:val="eop"/>
    <w:basedOn w:val="DefaultParagraphFont"/>
    <w:rsid w:val="009567B3"/>
  </w:style>
  <w:style w:type="paragraph" w:customStyle="1" w:styleId="TITLEPage-text-PPSSBO">
    <w:name w:val="TITLE Page-text-PPSS BO"/>
    <w:basedOn w:val="Normal"/>
    <w:qFormat/>
    <w:rsid w:val="009567B3"/>
    <w:pPr>
      <w:spacing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3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6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5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2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2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3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1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0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23A19ED715543BC4E20497C4E0712" ma:contentTypeVersion="4" ma:contentTypeDescription="Create a new document." ma:contentTypeScope="" ma:versionID="cad3061dad2aa8f9d9fab909acad6040">
  <xsd:schema xmlns:xsd="http://www.w3.org/2001/XMLSchema" xmlns:xs="http://www.w3.org/2001/XMLSchema" xmlns:p="http://schemas.microsoft.com/office/2006/metadata/properties" xmlns:ns2="702493ef-f1a0-4f42-8be7-4fd2af516e88" xmlns:ns3="9389f5b4-ce8b-4c9c-9f0b-be74c383084a" targetNamespace="http://schemas.microsoft.com/office/2006/metadata/properties" ma:root="true" ma:fieldsID="b7a80b0fff827e5919fbe92612ceefa2" ns2:_="" ns3:_="">
    <xsd:import namespace="702493ef-f1a0-4f42-8be7-4fd2af516e88"/>
    <xsd:import namespace="9389f5b4-ce8b-4c9c-9f0b-be74c3830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493ef-f1a0-4f42-8be7-4fd2af516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f5b4-ce8b-4c9c-9f0b-be74c3830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D050E-E47D-4EB5-B998-610DF3EB7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493ef-f1a0-4f42-8be7-4fd2af516e88"/>
    <ds:schemaRef ds:uri="9389f5b4-ce8b-4c9c-9f0b-be74c383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85BE4-FA8D-4BBF-8FF0-2DAD03F08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475161-C404-4A2C-B99D-E6BF86D2D9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Coffey</dc:creator>
  <cp:keywords/>
  <dc:description/>
  <cp:lastModifiedBy>Brown, Brett (ACF)</cp:lastModifiedBy>
  <cp:revision>2</cp:revision>
  <dcterms:created xsi:type="dcterms:W3CDTF">2021-07-01T17:15:00Z</dcterms:created>
  <dcterms:modified xsi:type="dcterms:W3CDTF">2021-07-01T17:15:00Z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0x01010014923A19ED715543BC4E20497C4E0712</vt:lpwstr>
  </property>
</Properties>
</file>