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43A2" w:rsidP="002B7DCE" w:rsidRDefault="00D543A2" w14:paraId="4221C84A" w14:textId="59D1A4ED">
      <w:pPr>
        <w:pStyle w:val="AppendixTitle"/>
        <w:spacing w:before="2680"/>
        <w:ind w:left="720"/>
        <w:sectPr w:rsidR="00D543A2" w:rsidSect="00725655">
          <w:footerReference w:type="first" r:id="rId8"/>
          <w:pgSz w:w="12240" w:h="15840"/>
          <w:pgMar w:top="1440" w:right="1440" w:bottom="1440" w:left="1440" w:header="720" w:footer="720" w:gutter="0"/>
          <w:cols w:space="720"/>
          <w:titlePg/>
          <w:docGrid w:linePitch="360"/>
        </w:sectPr>
      </w:pPr>
      <w:r>
        <w:t>Appendix A.1</w:t>
      </w:r>
      <w:r>
        <w:br/>
      </w:r>
      <w:r>
        <w:br/>
        <w:t xml:space="preserve">Responses to </w:t>
      </w:r>
      <w:r w:rsidR="002B7DCE">
        <w:t>C</w:t>
      </w:r>
      <w:r>
        <w:t xml:space="preserve">omments </w:t>
      </w:r>
      <w:r w:rsidR="002B7DCE">
        <w:t xml:space="preserve">received </w:t>
      </w:r>
      <w:r>
        <w:t>on 60-day F</w:t>
      </w:r>
      <w:r w:rsidR="002B7DCE">
        <w:t>ederal Register Notice</w:t>
      </w:r>
    </w:p>
    <w:p w:rsidR="00A63B16" w:rsidP="00D543A2" w:rsidRDefault="00A63B16" w14:paraId="1D32D363" w14:textId="44399E33">
      <w:pPr>
        <w:pStyle w:val="Paragraph"/>
        <w:numPr>
          <w:ilvl w:val="0"/>
          <w:numId w:val="38"/>
        </w:numPr>
      </w:pPr>
      <w:r w:rsidRPr="00A63B16">
        <w:rPr>
          <w:b/>
          <w:bCs/>
        </w:rPr>
        <w:lastRenderedPageBreak/>
        <w:t>The following</w:t>
      </w:r>
      <w:r w:rsidR="00A13900">
        <w:rPr>
          <w:b/>
          <w:bCs/>
        </w:rPr>
        <w:t xml:space="preserve"> </w:t>
      </w:r>
      <w:r w:rsidRPr="00A63B16">
        <w:rPr>
          <w:b/>
          <w:bCs/>
        </w:rPr>
        <w:t xml:space="preserve">comment was received in response to the </w:t>
      </w:r>
      <w:r w:rsidR="006B0994">
        <w:rPr>
          <w:b/>
          <w:bCs/>
        </w:rPr>
        <w:t>6</w:t>
      </w:r>
      <w:r w:rsidRPr="00A63B16">
        <w:rPr>
          <w:b/>
          <w:bCs/>
        </w:rPr>
        <w:t>0-day Federal Register Notice</w:t>
      </w:r>
      <w:r w:rsidR="00A13900">
        <w:rPr>
          <w:b/>
          <w:bCs/>
        </w:rPr>
        <w:t xml:space="preserve"> on </w:t>
      </w:r>
      <w:r w:rsidR="006B0994">
        <w:rPr>
          <w:b/>
          <w:bCs/>
        </w:rPr>
        <w:t xml:space="preserve">June </w:t>
      </w:r>
      <w:r w:rsidR="006269F2">
        <w:rPr>
          <w:b/>
          <w:bCs/>
        </w:rPr>
        <w:t>3</w:t>
      </w:r>
      <w:r w:rsidR="00A13900">
        <w:rPr>
          <w:b/>
          <w:bCs/>
        </w:rPr>
        <w:t>, 2021</w:t>
      </w:r>
      <w:r w:rsidR="006269F2">
        <w:rPr>
          <w:b/>
          <w:bCs/>
        </w:rPr>
        <w:t xml:space="preserve"> from a program manager at Start Early</w:t>
      </w:r>
      <w:r>
        <w:t>:</w:t>
      </w:r>
    </w:p>
    <w:p w:rsidRPr="006B0994" w:rsidR="006B0994" w:rsidP="006269F2" w:rsidRDefault="006269F2" w14:paraId="29DF8DA1" w14:textId="66FB9C04">
      <w:r>
        <w:t xml:space="preserve">My colleagues and I appreciate the opportunity to comment and are wondering: 1) if the six sites mentioned in the proposed information collection have already been selected and 2) if not, is OPRE seeking recommendations for sites OR for site selection criteria?  </w:t>
      </w:r>
    </w:p>
    <w:p w:rsidR="00A63B16" w:rsidP="00A63B16" w:rsidRDefault="00A63B16" w14:paraId="6DDD85C9" w14:textId="5B55ECD0">
      <w:pPr>
        <w:pStyle w:val="Paragraph"/>
      </w:pPr>
      <w:r w:rsidRPr="00A63B16">
        <w:rPr>
          <w:b/>
          <w:bCs/>
        </w:rPr>
        <w:t>The response to this comment is as follows</w:t>
      </w:r>
      <w:r>
        <w:t>:</w:t>
      </w:r>
    </w:p>
    <w:p w:rsidR="006B0994" w:rsidP="006B0994" w:rsidRDefault="006269F2" w14:paraId="7E903EA0" w14:textId="237764E2">
      <w:pPr>
        <w:rPr>
          <w:szCs w:val="24"/>
        </w:rPr>
      </w:pPr>
      <w:r w:rsidRPr="006269F2">
        <w:rPr>
          <w:szCs w:val="24"/>
        </w:rPr>
        <w:t xml:space="preserve">Thank you for your interest in the Head Start REACH study and for this question. In an earlier step, we asked key informants identified by the project for nominations for sites with strong practices around the recruitment, selection, enrollment, and retention of families facing adversities; we also asked key informants to weigh in on our draft selection criteria. We are currently considering a preliminary list of sites based on the selection criteria developed by the project team. We certainly welcome suggestions for criteria that we should be considering when selecting sites. Although we are not actively seeking additional recommendations for sites, if there are particular sites the project team should consider, we welcome those suggestions as well. </w:t>
      </w:r>
    </w:p>
    <w:p w:rsidR="006B0994" w:rsidP="006269F2" w:rsidRDefault="006B0994" w14:paraId="6D601E92" w14:textId="3715F79E">
      <w:pPr>
        <w:pStyle w:val="Paragraph"/>
        <w:numPr>
          <w:ilvl w:val="0"/>
          <w:numId w:val="38"/>
        </w:numPr>
      </w:pPr>
      <w:r w:rsidRPr="00A63B16">
        <w:rPr>
          <w:b/>
          <w:bCs/>
        </w:rPr>
        <w:t>The following</w:t>
      </w:r>
      <w:r>
        <w:rPr>
          <w:b/>
          <w:bCs/>
        </w:rPr>
        <w:t xml:space="preserve"> </w:t>
      </w:r>
      <w:r w:rsidRPr="00A63B16">
        <w:rPr>
          <w:b/>
          <w:bCs/>
        </w:rPr>
        <w:t xml:space="preserve">comment was received in response to the </w:t>
      </w:r>
      <w:r>
        <w:rPr>
          <w:b/>
          <w:bCs/>
        </w:rPr>
        <w:t>6</w:t>
      </w:r>
      <w:r w:rsidRPr="00A63B16">
        <w:rPr>
          <w:b/>
          <w:bCs/>
        </w:rPr>
        <w:t>0-day Federal Register Notice</w:t>
      </w:r>
      <w:r>
        <w:rPr>
          <w:b/>
          <w:bCs/>
        </w:rPr>
        <w:t xml:space="preserve"> on June 4, 2021</w:t>
      </w:r>
      <w:r w:rsidR="00D6257A">
        <w:rPr>
          <w:b/>
          <w:bCs/>
        </w:rPr>
        <w:t xml:space="preserve"> from an individual at University of Texas at Austin</w:t>
      </w:r>
      <w:r>
        <w:t>:</w:t>
      </w:r>
    </w:p>
    <w:p w:rsidRPr="006B0994" w:rsidR="006B0994" w:rsidP="006269F2" w:rsidRDefault="006B0994" w14:paraId="57F43ED3" w14:textId="56129F55">
      <w:r>
        <w:t xml:space="preserve">Can parents participating in the </w:t>
      </w:r>
      <w:r w:rsidRPr="006B0994">
        <w:rPr>
          <w:i/>
          <w:iCs/>
        </w:rPr>
        <w:t>not enrolled in Head Start</w:t>
      </w:r>
      <w:r>
        <w:t xml:space="preserve"> focus group be recruited from the Head Start -eligible wait list?</w:t>
      </w:r>
    </w:p>
    <w:p w:rsidRPr="006269F2" w:rsidR="006B0994" w:rsidP="006269F2" w:rsidRDefault="006B0994" w14:paraId="501B0F33" w14:textId="77777777">
      <w:pPr>
        <w:rPr>
          <w:b/>
          <w:bCs/>
        </w:rPr>
      </w:pPr>
      <w:r w:rsidRPr="006269F2">
        <w:rPr>
          <w:b/>
          <w:bCs/>
        </w:rPr>
        <w:t>The response to this comment is as follows:</w:t>
      </w:r>
    </w:p>
    <w:p w:rsidRPr="006B0994" w:rsidR="006B0994" w:rsidP="006B0994" w:rsidRDefault="006B0994" w14:paraId="3922FC9B" w14:textId="77777777">
      <w:pPr>
        <w:rPr>
          <w:rFonts w:ascii="Calibri" w:hAnsi="Calibri"/>
        </w:rPr>
      </w:pPr>
      <w:r w:rsidRPr="006269F2">
        <w:t>Thank you for your interest in the Head Start REACH study and for your suggestion about recruiting parents not</w:t>
      </w:r>
      <w:r w:rsidRPr="006B0994">
        <w:rPr>
          <w:szCs w:val="24"/>
        </w:rPr>
        <w:t xml:space="preserve"> enrolled in Head Start from the Head Start-eligible wait list. We are still working on finalizing the design for the case studies, but our current plan is to recruit parents not enrolled in Head Start from partner organizations that the Head Start programs partners with for the recruitment and enrollment of families facing adversities. We believe these parents will be able to offer important insights about the barriers to Head Start participation as well as their reasons for choosing alternate programs. Some of these parents may also be on the Head Start-eligible wait list but we will not exclusively recruit parents from the wait lists. </w:t>
      </w:r>
    </w:p>
    <w:p w:rsidRPr="006B0994" w:rsidR="006B0994" w:rsidP="006B0994" w:rsidRDefault="006B0994" w14:paraId="14D5E934" w14:textId="77777777">
      <w:pPr>
        <w:rPr>
          <w:rFonts w:ascii="Calibri" w:hAnsi="Calibri"/>
        </w:rPr>
      </w:pPr>
    </w:p>
    <w:p w:rsidRPr="000658FB" w:rsidR="00BE00DD" w:rsidP="006B0994" w:rsidRDefault="00BE00DD" w14:paraId="0084BDAC" w14:textId="32F406C0">
      <w:pPr>
        <w:pStyle w:val="Paragraph"/>
      </w:pPr>
    </w:p>
    <w:sectPr w:rsidRPr="000658FB" w:rsidR="00BE00DD" w:rsidSect="00867B2D">
      <w:foot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59E8C" w14:textId="77777777" w:rsidR="009F2DBA" w:rsidRPr="00CC6F21" w:rsidRDefault="009F2DBA" w:rsidP="00CC6F21">
      <w:r>
        <w:separator/>
      </w:r>
    </w:p>
  </w:endnote>
  <w:endnote w:type="continuationSeparator" w:id="0">
    <w:p w14:paraId="6D8543BE" w14:textId="77777777" w:rsidR="009F2DBA" w:rsidRPr="00CC6F21" w:rsidRDefault="009F2DBA" w:rsidP="00CC6F21">
      <w:r>
        <w:continuationSeparator/>
      </w:r>
    </w:p>
  </w:endnote>
  <w:endnote w:type="continuationNotice" w:id="1">
    <w:p w14:paraId="7C46A90F" w14:textId="77777777" w:rsidR="009F2DBA" w:rsidRDefault="009F2DBA"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D9F64" w14:textId="77777777" w:rsidR="00D543A2" w:rsidRPr="00320DD0" w:rsidRDefault="00D543A2" w:rsidP="00725655">
    <w:pPr>
      <w:pStyle w:val="Footer"/>
      <w:rPr>
        <w:rFonts w:asciiTheme="minorHAnsi" w:hAnsiTheme="minorHAnsi" w:cstheme="minorHAnsi"/>
      </w:rPr>
    </w:pPr>
    <w:r w:rsidRPr="00F85252">
      <w:rPr>
        <w:rFonts w:asciiTheme="minorHAnsi" w:hAnsiTheme="minorHAnsi" w:cstheme="minorHAnsi"/>
      </w:rPr>
      <w:t>An agency may not conduct or sponsor, and a person is not required to respond to, a collection of information unless it displays a currently valid OMB control number. The OMB # for the described information collection is 0970-0XXX and the expiration date is XX/XX/XXXX.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2B6ED" w14:textId="23242405" w:rsidR="008B7EDF" w:rsidRPr="00A37298" w:rsidRDefault="008B7EDF" w:rsidP="008B7EDF">
    <w:pPr>
      <w:pStyle w:val="Footer"/>
    </w:pPr>
    <w:r>
      <w:tab/>
    </w:r>
    <w:r w:rsidR="000B2FC4">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5813A" w14:textId="77777777" w:rsidR="009F2DBA" w:rsidRPr="00CC6F21" w:rsidRDefault="009F2DBA" w:rsidP="003842A6">
      <w:pPr>
        <w:pStyle w:val="FootnoteSep"/>
      </w:pPr>
      <w:r>
        <w:separator/>
      </w:r>
    </w:p>
  </w:footnote>
  <w:footnote w:type="continuationSeparator" w:id="0">
    <w:p w14:paraId="288431DA" w14:textId="77777777" w:rsidR="009F2DBA" w:rsidRPr="00CC6F21" w:rsidRDefault="009F2DBA" w:rsidP="003842A6">
      <w:pPr>
        <w:pStyle w:val="FootnoteSep"/>
      </w:pPr>
      <w:r>
        <w:continuationSeparator/>
      </w:r>
    </w:p>
  </w:footnote>
  <w:footnote w:type="continuationNotice" w:id="1">
    <w:p w14:paraId="319248DC" w14:textId="77777777" w:rsidR="009F2DBA" w:rsidRDefault="009F2DBA" w:rsidP="003842A6">
      <w:pPr>
        <w:pStyle w:val="NoSpacin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9924A2F"/>
    <w:multiLevelType w:val="hybridMultilevel"/>
    <w:tmpl w:val="460220BE"/>
    <w:lvl w:ilvl="0" w:tplc="5440A2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46E555D"/>
    <w:multiLevelType w:val="hybridMultilevel"/>
    <w:tmpl w:val="24A41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2"/>
  </w:num>
  <w:num w:numId="6">
    <w:abstractNumId w:val="21"/>
  </w:num>
  <w:num w:numId="7">
    <w:abstractNumId w:val="11"/>
  </w:num>
  <w:num w:numId="8">
    <w:abstractNumId w:val="16"/>
  </w:num>
  <w:num w:numId="9">
    <w:abstractNumId w:val="14"/>
  </w:num>
  <w:num w:numId="10">
    <w:abstractNumId w:val="25"/>
  </w:num>
  <w:num w:numId="11">
    <w:abstractNumId w:val="18"/>
  </w:num>
  <w:num w:numId="12">
    <w:abstractNumId w:val="10"/>
  </w:num>
  <w:num w:numId="13">
    <w:abstractNumId w:val="17"/>
  </w:num>
  <w:num w:numId="14">
    <w:abstractNumId w:val="26"/>
  </w:num>
  <w:num w:numId="15">
    <w:abstractNumId w:val="28"/>
  </w:num>
  <w:num w:numId="16">
    <w:abstractNumId w:val="27"/>
  </w:num>
  <w:num w:numId="17">
    <w:abstractNumId w:val="12"/>
  </w:num>
  <w:num w:numId="18">
    <w:abstractNumId w:val="19"/>
  </w:num>
  <w:num w:numId="19">
    <w:abstractNumId w:val="23"/>
  </w:num>
  <w:num w:numId="20">
    <w:abstractNumId w:val="20"/>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7"/>
    <w:lvlOverride w:ilvl="0">
      <w:startOverride w:val="1"/>
    </w:lvlOverride>
  </w:num>
  <w:num w:numId="29">
    <w:abstractNumId w:val="27"/>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B16"/>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2FC4"/>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B7DCE"/>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399"/>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86D9F"/>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079"/>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9F2"/>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0994"/>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773C2"/>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B7EDF"/>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2DBA"/>
    <w:rsid w:val="009F5892"/>
    <w:rsid w:val="009F7C2B"/>
    <w:rsid w:val="00A00BE0"/>
    <w:rsid w:val="00A0206A"/>
    <w:rsid w:val="00A02145"/>
    <w:rsid w:val="00A0353E"/>
    <w:rsid w:val="00A043FC"/>
    <w:rsid w:val="00A05385"/>
    <w:rsid w:val="00A05A8E"/>
    <w:rsid w:val="00A05D95"/>
    <w:rsid w:val="00A062EF"/>
    <w:rsid w:val="00A11349"/>
    <w:rsid w:val="00A13900"/>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1AF"/>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3B16"/>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1C71"/>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85F"/>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43A2"/>
    <w:rsid w:val="00D55701"/>
    <w:rsid w:val="00D5638C"/>
    <w:rsid w:val="00D566A5"/>
    <w:rsid w:val="00D57D04"/>
    <w:rsid w:val="00D601AC"/>
    <w:rsid w:val="00D618BD"/>
    <w:rsid w:val="00D6257A"/>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97120"/>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1BB"/>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2"/>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 w:val="00FF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96F4E2"/>
  <w15:chartTrackingRefBased/>
  <w15:docId w15:val="{35AC7C23-C209-41EF-9069-A7F70632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ListParagraphChar">
    <w:name w:val="List Paragraph Char"/>
    <w:link w:val="ListParagraph"/>
    <w:locked/>
    <w:rsid w:val="006B0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81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Emily Moiduddin</dc:creator>
  <cp:keywords>report</cp:keywords>
  <dc:description/>
  <cp:lastModifiedBy>Harshini Shah</cp:lastModifiedBy>
  <cp:revision>4</cp:revision>
  <cp:lastPrinted>2020-09-11T21:32:00Z</cp:lastPrinted>
  <dcterms:created xsi:type="dcterms:W3CDTF">2021-08-25T14:58:00Z</dcterms:created>
  <dcterms:modified xsi:type="dcterms:W3CDTF">2021-08-25T16:57:00Z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