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04A1" w:rsidR="00295103" w:rsidRDefault="00295103" w14:paraId="0F7043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E404A1">
        <w:rPr>
          <w:sz w:val="24"/>
          <w:szCs w:val="24"/>
          <w:lang w:val="en-CA"/>
        </w:rPr>
        <w:fldChar w:fldCharType="begin"/>
      </w:r>
      <w:r w:rsidRPr="00E404A1">
        <w:rPr>
          <w:sz w:val="24"/>
          <w:szCs w:val="24"/>
          <w:lang w:val="en-CA"/>
        </w:rPr>
        <w:instrText xml:space="preserve"> SEQ CHAPTER \h \r 1</w:instrText>
      </w:r>
      <w:r w:rsidRPr="00E404A1">
        <w:rPr>
          <w:sz w:val="24"/>
          <w:szCs w:val="24"/>
          <w:lang w:val="en-CA"/>
        </w:rPr>
        <w:fldChar w:fldCharType="end"/>
      </w:r>
      <w:r w:rsidRPr="00E404A1">
        <w:rPr>
          <w:b/>
          <w:bCs/>
          <w:sz w:val="24"/>
          <w:szCs w:val="24"/>
        </w:rPr>
        <w:t xml:space="preserve">Supporting Statement </w:t>
      </w:r>
      <w:r w:rsidRPr="00E404A1" w:rsidR="007851E9">
        <w:rPr>
          <w:b/>
          <w:bCs/>
          <w:sz w:val="24"/>
          <w:szCs w:val="24"/>
        </w:rPr>
        <w:t>A</w:t>
      </w:r>
    </w:p>
    <w:p w:rsidRPr="00E404A1" w:rsidR="009B359F" w:rsidRDefault="009B359F" w14:paraId="60CA93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E404A1" w:rsidR="00077CB0" w:rsidP="00077CB0" w:rsidRDefault="00077CB0" w14:paraId="56908FF9" w14:textId="77777777">
      <w:pPr>
        <w:jc w:val="center"/>
        <w:rPr>
          <w:b/>
          <w:bCs/>
          <w:sz w:val="24"/>
          <w:szCs w:val="24"/>
        </w:rPr>
      </w:pPr>
      <w:r w:rsidRPr="00E404A1">
        <w:rPr>
          <w:b/>
          <w:bCs/>
          <w:sz w:val="24"/>
          <w:szCs w:val="24"/>
        </w:rPr>
        <w:t xml:space="preserve">30 CFR Parts 1227, 1228, and 1229, </w:t>
      </w:r>
    </w:p>
    <w:p w:rsidRPr="00E404A1" w:rsidR="009B359F" w:rsidP="001D450E" w:rsidRDefault="001D450E" w14:paraId="02F028FD" w14:textId="77777777">
      <w:pPr>
        <w:jc w:val="center"/>
        <w:rPr>
          <w:b/>
          <w:sz w:val="24"/>
          <w:szCs w:val="24"/>
        </w:rPr>
      </w:pPr>
      <w:r w:rsidRPr="00E404A1">
        <w:rPr>
          <w:b/>
          <w:sz w:val="24"/>
          <w:szCs w:val="24"/>
        </w:rPr>
        <w:t xml:space="preserve">Delegated and Cooperative Activities with States and </w:t>
      </w:r>
      <w:r w:rsidRPr="006E5C56" w:rsidR="004A5656">
        <w:rPr>
          <w:b/>
          <w:sz w:val="24"/>
          <w:szCs w:val="24"/>
        </w:rPr>
        <w:t xml:space="preserve">Indian </w:t>
      </w:r>
      <w:r w:rsidRPr="0033303B" w:rsidR="00307D71">
        <w:rPr>
          <w:b/>
          <w:sz w:val="24"/>
          <w:szCs w:val="24"/>
        </w:rPr>
        <w:t>Tribe</w:t>
      </w:r>
      <w:r w:rsidRPr="0033303B">
        <w:rPr>
          <w:b/>
          <w:sz w:val="24"/>
          <w:szCs w:val="24"/>
        </w:rPr>
        <w:t>s</w:t>
      </w:r>
    </w:p>
    <w:p w:rsidRPr="00E404A1" w:rsidR="00295103" w:rsidP="00073D7D" w:rsidRDefault="00295103" w14:paraId="52612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E404A1" w:rsidR="00295103" w:rsidP="009B359F" w:rsidRDefault="00295103" w14:paraId="74993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E404A1">
        <w:rPr>
          <w:b/>
          <w:bCs/>
          <w:sz w:val="24"/>
          <w:szCs w:val="24"/>
        </w:rPr>
        <w:t>OMB Control Number 10</w:t>
      </w:r>
      <w:r w:rsidRPr="00E404A1" w:rsidR="00941941">
        <w:rPr>
          <w:b/>
          <w:bCs/>
          <w:sz w:val="24"/>
          <w:szCs w:val="24"/>
        </w:rPr>
        <w:t>12</w:t>
      </w:r>
      <w:r w:rsidRPr="00E404A1">
        <w:rPr>
          <w:b/>
          <w:bCs/>
          <w:sz w:val="24"/>
          <w:szCs w:val="24"/>
        </w:rPr>
        <w:t>-</w:t>
      </w:r>
      <w:r w:rsidRPr="00E404A1" w:rsidR="00941941">
        <w:rPr>
          <w:b/>
          <w:bCs/>
          <w:sz w:val="24"/>
          <w:szCs w:val="24"/>
        </w:rPr>
        <w:t>000</w:t>
      </w:r>
      <w:r w:rsidRPr="00E404A1" w:rsidR="001D450E">
        <w:rPr>
          <w:b/>
          <w:bCs/>
          <w:sz w:val="24"/>
          <w:szCs w:val="24"/>
        </w:rPr>
        <w:t>3</w:t>
      </w:r>
    </w:p>
    <w:p w:rsidRPr="00E404A1" w:rsidR="009B359F" w:rsidP="009B359F" w:rsidRDefault="009B359F" w14:paraId="33E624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E404A1" w:rsidR="009B359F" w:rsidP="000F3AF1" w:rsidRDefault="000F3AF1" w14:paraId="1F1B83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sz w:val="24"/>
          <w:szCs w:val="24"/>
        </w:rPr>
        <w:t>Terms of Clearance:</w:t>
      </w:r>
      <w:r w:rsidRPr="00E404A1">
        <w:rPr>
          <w:sz w:val="24"/>
          <w:szCs w:val="24"/>
        </w:rPr>
        <w:t xml:space="preserve"> </w:t>
      </w:r>
      <w:r w:rsidRPr="00E404A1" w:rsidR="00941941">
        <w:rPr>
          <w:sz w:val="24"/>
          <w:szCs w:val="24"/>
        </w:rPr>
        <w:t xml:space="preserve"> </w:t>
      </w:r>
      <w:r w:rsidRPr="00E404A1" w:rsidR="009B359F">
        <w:rPr>
          <w:sz w:val="24"/>
          <w:szCs w:val="24"/>
        </w:rPr>
        <w:t>None</w:t>
      </w:r>
      <w:r w:rsidRPr="00E404A1" w:rsidR="00941941">
        <w:rPr>
          <w:sz w:val="24"/>
          <w:szCs w:val="24"/>
        </w:rPr>
        <w:t>.</w:t>
      </w:r>
    </w:p>
    <w:p w:rsidRPr="00E404A1" w:rsidR="009B359F" w:rsidP="009B359F" w:rsidRDefault="009B359F" w14:paraId="7D9786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E404A1" w:rsidR="00295103" w:rsidRDefault="00295103" w14:paraId="38FF54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bCs/>
          <w:sz w:val="24"/>
          <w:szCs w:val="24"/>
        </w:rPr>
        <w:t>General Instructions</w:t>
      </w:r>
      <w:r w:rsidRPr="00E404A1">
        <w:rPr>
          <w:sz w:val="24"/>
          <w:szCs w:val="24"/>
        </w:rPr>
        <w:t xml:space="preserve"> </w:t>
      </w:r>
    </w:p>
    <w:p w:rsidRPr="00E404A1" w:rsidR="00295103" w:rsidRDefault="00295103" w14:paraId="3668F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295103" w:rsidP="000B722D" w:rsidRDefault="005B7672" w14:paraId="75134D32" w14:textId="0AB607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162B02">
        <w:rPr>
          <w:sz w:val="24"/>
          <w:szCs w:val="24"/>
        </w:rPr>
        <w:t xml:space="preserve">A completed </w:t>
      </w:r>
      <w:r w:rsidRPr="00E404A1" w:rsidR="00295103">
        <w:rPr>
          <w:sz w:val="24"/>
          <w:szCs w:val="24"/>
        </w:rPr>
        <w:t>Supporting Statement</w:t>
      </w:r>
      <w:r w:rsidRPr="00E404A1" w:rsidR="009B359F">
        <w:rPr>
          <w:sz w:val="24"/>
          <w:szCs w:val="24"/>
        </w:rPr>
        <w:t xml:space="preserve"> A </w:t>
      </w:r>
      <w:r w:rsidRPr="00E404A1" w:rsidR="00295103">
        <w:rPr>
          <w:sz w:val="24"/>
          <w:szCs w:val="24"/>
        </w:rPr>
        <w:t xml:space="preserve">must accompany each request for approval of a collection of information. The Supporting Statement must be prepared in the format described below, and must contain the information </w:t>
      </w:r>
      <w:r w:rsidRPr="00E404A1" w:rsidR="009B359F">
        <w:rPr>
          <w:sz w:val="24"/>
          <w:szCs w:val="24"/>
        </w:rPr>
        <w:t xml:space="preserve">specified </w:t>
      </w:r>
      <w:r w:rsidRPr="00E404A1" w:rsidR="00295103">
        <w:rPr>
          <w:sz w:val="24"/>
          <w:szCs w:val="24"/>
        </w:rPr>
        <w:t xml:space="preserve">below. If an item is not applicable, provide a brief explanation. When </w:t>
      </w:r>
      <w:r w:rsidRPr="00E404A1" w:rsidR="009B359F">
        <w:rPr>
          <w:sz w:val="24"/>
          <w:szCs w:val="24"/>
        </w:rPr>
        <w:t>the question “Does this ICR contain surveys, censuses</w:t>
      </w:r>
      <w:r w:rsidRPr="00E404A1" w:rsidR="007E21B5">
        <w:rPr>
          <w:sz w:val="24"/>
          <w:szCs w:val="24"/>
        </w:rPr>
        <w:t>,</w:t>
      </w:r>
      <w:r w:rsidRPr="00E404A1" w:rsidR="009B359F">
        <w:rPr>
          <w:sz w:val="24"/>
          <w:szCs w:val="24"/>
        </w:rPr>
        <w:t xml:space="preserve"> or employ statistical methods?” </w:t>
      </w:r>
      <w:r w:rsidRPr="00E404A1" w:rsidR="00295103">
        <w:rPr>
          <w:sz w:val="24"/>
          <w:szCs w:val="24"/>
        </w:rPr>
        <w:t>is checked "Yes</w:t>
      </w:r>
      <w:r w:rsidRPr="00E404A1" w:rsidR="009B359F">
        <w:rPr>
          <w:sz w:val="24"/>
          <w:szCs w:val="24"/>
        </w:rPr>
        <w:t>,</w:t>
      </w:r>
      <w:r w:rsidRPr="00E404A1" w:rsidR="00295103">
        <w:rPr>
          <w:sz w:val="24"/>
          <w:szCs w:val="24"/>
        </w:rPr>
        <w:t xml:space="preserve">" </w:t>
      </w:r>
      <w:r w:rsidRPr="00E404A1" w:rsidR="009B359F">
        <w:rPr>
          <w:sz w:val="24"/>
          <w:szCs w:val="24"/>
        </w:rPr>
        <w:t xml:space="preserve">then a </w:t>
      </w:r>
      <w:r w:rsidRPr="00E404A1" w:rsidR="00295103">
        <w:rPr>
          <w:sz w:val="24"/>
          <w:szCs w:val="24"/>
        </w:rPr>
        <w:t xml:space="preserve">Supporting Statement </w:t>
      </w:r>
      <w:r w:rsidRPr="00E404A1" w:rsidR="009B359F">
        <w:rPr>
          <w:sz w:val="24"/>
          <w:szCs w:val="24"/>
        </w:rPr>
        <w:t xml:space="preserve">B </w:t>
      </w:r>
      <w:r w:rsidRPr="00E404A1" w:rsidR="00295103">
        <w:rPr>
          <w:sz w:val="24"/>
          <w:szCs w:val="24"/>
        </w:rPr>
        <w:t>must be completed. OMB reserves the right to require the submission of additional information with respect to any request for approval.</w:t>
      </w:r>
    </w:p>
    <w:p w:rsidRPr="00E404A1" w:rsidR="00295103" w:rsidRDefault="00295103" w14:paraId="008579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295103" w:rsidRDefault="00295103" w14:paraId="1B861F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404A1">
        <w:rPr>
          <w:b/>
          <w:bCs/>
          <w:sz w:val="24"/>
          <w:szCs w:val="24"/>
        </w:rPr>
        <w:t>Specific Instructions</w:t>
      </w:r>
    </w:p>
    <w:p w:rsidRPr="00E404A1" w:rsidR="00295103" w:rsidRDefault="00295103" w14:paraId="037E78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295103" w:rsidRDefault="00295103" w14:paraId="25F1FA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E404A1">
        <w:rPr>
          <w:b/>
          <w:bCs/>
          <w:sz w:val="24"/>
          <w:szCs w:val="24"/>
        </w:rPr>
        <w:t>Justification</w:t>
      </w:r>
    </w:p>
    <w:p w:rsidRPr="00E404A1" w:rsidR="00295103" w:rsidRDefault="00295103" w14:paraId="4F2B5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D06F5D" w:rsidRDefault="00C01809" w14:paraId="4BE81A5E" w14:textId="044266F8">
      <w:pPr>
        <w:numPr>
          <w:ilvl w:val="0"/>
          <w:numId w:val="13"/>
        </w:numPr>
        <w:ind w:left="90"/>
        <w:rPr>
          <w:sz w:val="24"/>
          <w:szCs w:val="24"/>
        </w:rPr>
      </w:pPr>
      <w:r w:rsidRPr="00E404A1">
        <w:rPr>
          <w:b/>
          <w:i/>
          <w:sz w:val="24"/>
          <w:szCs w:val="24"/>
        </w:rPr>
        <w:t xml:space="preserve"> Explain the circumstances that make the collection of information necessary. Identify any legal or administrative requirements that necessitate the collection.</w:t>
      </w:r>
    </w:p>
    <w:p w:rsidRPr="00E404A1" w:rsidR="00941941" w:rsidP="00D06F5D" w:rsidRDefault="00941941" w14:paraId="22486E34" w14:textId="77777777">
      <w:pPr>
        <w:ind w:left="90"/>
        <w:rPr>
          <w:sz w:val="24"/>
          <w:szCs w:val="24"/>
        </w:rPr>
      </w:pPr>
    </w:p>
    <w:p w:rsidRPr="00E404A1" w:rsidR="00087899" w:rsidP="00087899" w:rsidRDefault="005B7672" w14:paraId="4FB88380" w14:textId="77777777">
      <w:pPr>
        <w:pStyle w:val="PlainText"/>
        <w:rPr>
          <w:rFonts w:ascii="Times New Roman" w:hAnsi="Times New Roman"/>
          <w:sz w:val="24"/>
          <w:szCs w:val="24"/>
        </w:rPr>
      </w:pPr>
      <w:r>
        <w:rPr>
          <w:rFonts w:ascii="Times New Roman" w:hAnsi="Times New Roman"/>
          <w:sz w:val="24"/>
          <w:szCs w:val="24"/>
        </w:rPr>
        <w:tab/>
      </w:r>
      <w:r w:rsidR="00087899">
        <w:rPr>
          <w:rFonts w:ascii="Times New Roman" w:hAnsi="Times New Roman"/>
          <w:sz w:val="24"/>
          <w:szCs w:val="24"/>
        </w:rPr>
        <w:t xml:space="preserve">The </w:t>
      </w:r>
      <w:r w:rsidRPr="00E404A1" w:rsidR="00087899">
        <w:rPr>
          <w:rFonts w:ascii="Times New Roman" w:hAnsi="Times New Roman"/>
          <w:sz w:val="24"/>
          <w:szCs w:val="24"/>
        </w:rPr>
        <w:t xml:space="preserve">Secretary of the U.S. Department of the Interior </w:t>
      </w:r>
      <w:r w:rsidR="00087899">
        <w:rPr>
          <w:rFonts w:ascii="Times New Roman" w:hAnsi="Times New Roman"/>
          <w:sz w:val="24"/>
          <w:szCs w:val="24"/>
        </w:rPr>
        <w:t xml:space="preserve">(“Secretary”) </w:t>
      </w:r>
      <w:r w:rsidRPr="00E404A1" w:rsidR="00087899">
        <w:rPr>
          <w:rFonts w:ascii="Times New Roman" w:hAnsi="Times New Roman"/>
          <w:sz w:val="24"/>
          <w:szCs w:val="24"/>
        </w:rPr>
        <w:t>is responsible for mineral resource development on Federal and Indian lands and the Outer Continental Shelf. Under the Mineral Leasing Act of 1920, Outer Continental Shelf Lands Act of 1953 (</w:t>
      </w:r>
      <w:r w:rsidR="00087899">
        <w:rPr>
          <w:rFonts w:ascii="Times New Roman" w:hAnsi="Times New Roman"/>
          <w:sz w:val="24"/>
          <w:szCs w:val="24"/>
        </w:rPr>
        <w:t>“</w:t>
      </w:r>
      <w:r w:rsidRPr="00E404A1" w:rsidR="00087899">
        <w:rPr>
          <w:rFonts w:ascii="Times New Roman" w:hAnsi="Times New Roman"/>
          <w:sz w:val="24"/>
          <w:szCs w:val="24"/>
        </w:rPr>
        <w:t>OCS</w:t>
      </w:r>
      <w:r w:rsidR="00087899">
        <w:rPr>
          <w:rFonts w:ascii="Times New Roman" w:hAnsi="Times New Roman"/>
          <w:sz w:val="24"/>
          <w:szCs w:val="24"/>
        </w:rPr>
        <w:t>LA”</w:t>
      </w:r>
      <w:r w:rsidRPr="00E404A1" w:rsidR="00087899">
        <w:rPr>
          <w:rFonts w:ascii="Times New Roman" w:hAnsi="Times New Roman"/>
          <w:sz w:val="24"/>
          <w:szCs w:val="24"/>
        </w:rPr>
        <w:t>), Geothermal Steam Act of 1970, and Indian Mineral Development Act of 1982, the Secretary is required to manage mineral resource production on Federal and Indian lands, collect the royalties and other mineral revenues due, and distribute the funds collected in accordance with applicable laws.</w:t>
      </w:r>
    </w:p>
    <w:p w:rsidRPr="00E404A1" w:rsidR="00087899" w:rsidP="00087899" w:rsidRDefault="00087899" w14:paraId="7499B1B2" w14:textId="77777777">
      <w:pPr>
        <w:pStyle w:val="PlainText"/>
        <w:rPr>
          <w:rFonts w:ascii="Times New Roman" w:hAnsi="Times New Roman"/>
          <w:sz w:val="24"/>
          <w:szCs w:val="24"/>
        </w:rPr>
      </w:pPr>
    </w:p>
    <w:p w:rsidR="004D418F" w:rsidP="00087899" w:rsidRDefault="005B7672" w14:paraId="4742DE98" w14:textId="77777777">
      <w:pPr>
        <w:pStyle w:val="PlainText"/>
        <w:rPr>
          <w:rFonts w:ascii="Times New Roman" w:hAnsi="Times New Roman"/>
          <w:sz w:val="24"/>
          <w:szCs w:val="24"/>
        </w:rPr>
      </w:pPr>
      <w:r>
        <w:rPr>
          <w:rFonts w:ascii="Times New Roman" w:hAnsi="Times New Roman"/>
          <w:sz w:val="24"/>
          <w:szCs w:val="24"/>
        </w:rPr>
        <w:tab/>
      </w:r>
      <w:r w:rsidRPr="00E404A1" w:rsidR="00087899">
        <w:rPr>
          <w:rFonts w:ascii="Times New Roman" w:hAnsi="Times New Roman"/>
          <w:sz w:val="24"/>
          <w:szCs w:val="24"/>
        </w:rPr>
        <w:t xml:space="preserve">The Secretary also has a trust responsibility to manage Indian lands and seek advice and information from Indian beneficiaries. </w:t>
      </w:r>
      <w:r w:rsidR="00722CA5">
        <w:rPr>
          <w:rFonts w:ascii="Times New Roman" w:hAnsi="Times New Roman"/>
          <w:sz w:val="24"/>
          <w:szCs w:val="24"/>
        </w:rPr>
        <w:t xml:space="preserve">The Office of Natural Resources Revenue (“ONRR”) </w:t>
      </w:r>
      <w:r w:rsidRPr="00E404A1" w:rsidR="00087899">
        <w:rPr>
          <w:rFonts w:ascii="Times New Roman" w:hAnsi="Times New Roman"/>
          <w:sz w:val="24"/>
          <w:szCs w:val="24"/>
        </w:rPr>
        <w:t>performs the mineral revenue management functions and assists the Secretary in carrying out the Department’s trust responsibility for Indian lands.</w:t>
      </w:r>
      <w:r w:rsidRPr="00F96F38" w:rsidR="00087899">
        <w:rPr>
          <w:rFonts w:ascii="Times New Roman" w:hAnsi="Times New Roman"/>
          <w:sz w:val="24"/>
          <w:szCs w:val="24"/>
        </w:rPr>
        <w:t xml:space="preserve"> </w:t>
      </w:r>
      <w:r w:rsidR="00087899">
        <w:rPr>
          <w:rFonts w:ascii="Times New Roman" w:hAnsi="Times New Roman"/>
          <w:sz w:val="24"/>
          <w:szCs w:val="24"/>
        </w:rPr>
        <w:t>One such function is to distribute mineral revenues to the Indian tribes (and States) from where the mineral resources were produced. As a result, the States, Indian tribes, and ONRR all have an interest in ensuring the mineral resources revenue are properly collected, accounted for, and verified.</w:t>
      </w:r>
    </w:p>
    <w:p w:rsidR="00087899" w:rsidP="00087899" w:rsidRDefault="00087899" w14:paraId="6B623A78" w14:textId="77777777">
      <w:pPr>
        <w:pStyle w:val="PlainText"/>
        <w:rPr>
          <w:rFonts w:ascii="Times New Roman" w:hAnsi="Times New Roman"/>
          <w:sz w:val="24"/>
          <w:szCs w:val="24"/>
        </w:rPr>
      </w:pPr>
    </w:p>
    <w:p w:rsidR="00087899" w:rsidP="001D450E" w:rsidRDefault="005B7672" w14:paraId="3269F1D9" w14:textId="769F5801">
      <w:pPr>
        <w:pStyle w:val="PlainText"/>
        <w:rPr>
          <w:rFonts w:ascii="Times New Roman" w:hAnsi="Times New Roman"/>
          <w:sz w:val="24"/>
          <w:szCs w:val="24"/>
        </w:rPr>
      </w:pPr>
      <w:r>
        <w:rPr>
          <w:rFonts w:ascii="Times New Roman" w:hAnsi="Times New Roman"/>
          <w:sz w:val="24"/>
          <w:szCs w:val="24"/>
        </w:rPr>
        <w:lastRenderedPageBreak/>
        <w:tab/>
      </w:r>
      <w:r w:rsidRPr="004D418F" w:rsidR="004D418F">
        <w:rPr>
          <w:rFonts w:ascii="Times New Roman" w:hAnsi="Times New Roman"/>
          <w:sz w:val="24"/>
          <w:szCs w:val="24"/>
        </w:rPr>
        <w:t xml:space="preserve">Congress enacted </w:t>
      </w:r>
      <w:r w:rsidR="00805F49">
        <w:rPr>
          <w:rFonts w:ascii="Times New Roman" w:hAnsi="Times New Roman"/>
          <w:sz w:val="24"/>
          <w:szCs w:val="24"/>
        </w:rPr>
        <w:t xml:space="preserve">the </w:t>
      </w:r>
      <w:r w:rsidRPr="00E404A1" w:rsidR="00805F49">
        <w:rPr>
          <w:rFonts w:ascii="Times New Roman" w:hAnsi="Times New Roman"/>
          <w:sz w:val="24"/>
          <w:szCs w:val="24"/>
        </w:rPr>
        <w:t>Federal Oil and Gas Royalty Management Act of 1982 (</w:t>
      </w:r>
      <w:r w:rsidR="00805F49">
        <w:rPr>
          <w:rFonts w:ascii="Times New Roman" w:hAnsi="Times New Roman"/>
          <w:sz w:val="24"/>
          <w:szCs w:val="24"/>
        </w:rPr>
        <w:t>“</w:t>
      </w:r>
      <w:r w:rsidRPr="00E404A1" w:rsidR="00805F49">
        <w:rPr>
          <w:rFonts w:ascii="Times New Roman" w:hAnsi="Times New Roman"/>
          <w:sz w:val="24"/>
          <w:szCs w:val="24"/>
        </w:rPr>
        <w:t>FOGRMA</w:t>
      </w:r>
      <w:r w:rsidR="00805F49">
        <w:rPr>
          <w:rFonts w:ascii="Times New Roman" w:hAnsi="Times New Roman"/>
          <w:sz w:val="24"/>
          <w:szCs w:val="24"/>
        </w:rPr>
        <w:t>”</w:t>
      </w:r>
      <w:r w:rsidRPr="00E404A1" w:rsidR="00805F49">
        <w:rPr>
          <w:rFonts w:ascii="Times New Roman" w:hAnsi="Times New Roman"/>
          <w:sz w:val="24"/>
          <w:szCs w:val="24"/>
        </w:rPr>
        <w:t>)</w:t>
      </w:r>
      <w:r w:rsidR="00805F49">
        <w:rPr>
          <w:rFonts w:ascii="Times New Roman" w:hAnsi="Times New Roman"/>
          <w:sz w:val="24"/>
          <w:szCs w:val="24"/>
        </w:rPr>
        <w:t>,</w:t>
      </w:r>
      <w:r w:rsidRPr="004D418F" w:rsidR="004D418F">
        <w:rPr>
          <w:rFonts w:ascii="Times New Roman" w:hAnsi="Times New Roman"/>
          <w:sz w:val="24"/>
          <w:szCs w:val="24"/>
        </w:rPr>
        <w:t xml:space="preserve"> in part, “to effectively utilize the capabilities of the States and Indian Tribes in developing and maintaining an efficient and effective Federal royalty management system.” 30 U.S.C.</w:t>
      </w:r>
      <w:r w:rsidR="000B722D">
        <w:rPr>
          <w:rFonts w:ascii="Times New Roman" w:hAnsi="Times New Roman"/>
          <w:sz w:val="24"/>
          <w:szCs w:val="24"/>
        </w:rPr>
        <w:t xml:space="preserve"> </w:t>
      </w:r>
      <w:r w:rsidRPr="004D418F" w:rsidR="004D418F">
        <w:rPr>
          <w:rFonts w:ascii="Times New Roman" w:hAnsi="Times New Roman"/>
          <w:sz w:val="24"/>
          <w:szCs w:val="24"/>
        </w:rPr>
        <w:t xml:space="preserve">1701(b)(5). Relevant to this </w:t>
      </w:r>
      <w:r w:rsidR="00580003">
        <w:rPr>
          <w:rFonts w:ascii="Times New Roman" w:hAnsi="Times New Roman"/>
          <w:sz w:val="24"/>
          <w:szCs w:val="24"/>
        </w:rPr>
        <w:t>Information Collection Request (“</w:t>
      </w:r>
      <w:r w:rsidRPr="004D418F" w:rsidR="004D418F">
        <w:rPr>
          <w:rFonts w:ascii="Times New Roman" w:hAnsi="Times New Roman"/>
          <w:sz w:val="24"/>
          <w:szCs w:val="24"/>
        </w:rPr>
        <w:t>ICR</w:t>
      </w:r>
      <w:r w:rsidR="00580003">
        <w:rPr>
          <w:rFonts w:ascii="Times New Roman" w:hAnsi="Times New Roman"/>
          <w:sz w:val="24"/>
          <w:szCs w:val="24"/>
        </w:rPr>
        <w:t>”)</w:t>
      </w:r>
      <w:r w:rsidRPr="004D418F" w:rsidR="004D418F">
        <w:rPr>
          <w:rFonts w:ascii="Times New Roman" w:hAnsi="Times New Roman"/>
          <w:sz w:val="24"/>
          <w:szCs w:val="24"/>
        </w:rPr>
        <w:t>, FOGRMA</w:t>
      </w:r>
      <w:r w:rsidR="00805F49">
        <w:rPr>
          <w:rFonts w:ascii="Times New Roman" w:hAnsi="Times New Roman"/>
          <w:sz w:val="24"/>
          <w:szCs w:val="24"/>
        </w:rPr>
        <w:t>,</w:t>
      </w:r>
      <w:r w:rsidRPr="004D418F" w:rsidR="004D418F">
        <w:rPr>
          <w:rFonts w:ascii="Times New Roman" w:hAnsi="Times New Roman"/>
          <w:sz w:val="24"/>
          <w:szCs w:val="24"/>
        </w:rPr>
        <w:t xml:space="preserve"> </w:t>
      </w:r>
      <w:r w:rsidRPr="00E404A1" w:rsidR="00805F49">
        <w:rPr>
          <w:rFonts w:ascii="Times New Roman" w:hAnsi="Times New Roman"/>
          <w:sz w:val="24"/>
          <w:szCs w:val="24"/>
        </w:rPr>
        <w:t>as amended by the Federal Oil and Gas Royalty Simplification and Fairness Act of 1996 (</w:t>
      </w:r>
      <w:r w:rsidR="00805F49">
        <w:rPr>
          <w:rFonts w:ascii="Times New Roman" w:hAnsi="Times New Roman"/>
          <w:sz w:val="24"/>
          <w:szCs w:val="24"/>
        </w:rPr>
        <w:t>“</w:t>
      </w:r>
      <w:r w:rsidRPr="00E404A1" w:rsidR="00805F49">
        <w:rPr>
          <w:rFonts w:ascii="Times New Roman" w:hAnsi="Times New Roman"/>
          <w:sz w:val="24"/>
          <w:szCs w:val="24"/>
        </w:rPr>
        <w:t>RSFA</w:t>
      </w:r>
      <w:r w:rsidR="00805F49">
        <w:rPr>
          <w:rFonts w:ascii="Times New Roman" w:hAnsi="Times New Roman"/>
          <w:sz w:val="24"/>
          <w:szCs w:val="24"/>
        </w:rPr>
        <w:t>”</w:t>
      </w:r>
      <w:r w:rsidRPr="00E404A1" w:rsidR="00805F49">
        <w:rPr>
          <w:rFonts w:ascii="Times New Roman" w:hAnsi="Times New Roman"/>
          <w:sz w:val="24"/>
          <w:szCs w:val="24"/>
        </w:rPr>
        <w:t>)</w:t>
      </w:r>
      <w:r w:rsidR="00805F49">
        <w:rPr>
          <w:rFonts w:ascii="Times New Roman" w:hAnsi="Times New Roman"/>
          <w:sz w:val="24"/>
          <w:szCs w:val="24"/>
        </w:rPr>
        <w:t xml:space="preserve"> (Pub. L. 104-185)</w:t>
      </w:r>
      <w:r w:rsidRPr="00E404A1" w:rsidR="00805F49">
        <w:rPr>
          <w:rFonts w:ascii="Times New Roman" w:hAnsi="Times New Roman"/>
          <w:sz w:val="24"/>
          <w:szCs w:val="24"/>
        </w:rPr>
        <w:t xml:space="preserve">, </w:t>
      </w:r>
      <w:r w:rsidRPr="004D418F" w:rsidR="004D418F">
        <w:rPr>
          <w:rFonts w:ascii="Times New Roman" w:hAnsi="Times New Roman"/>
          <w:sz w:val="24"/>
          <w:szCs w:val="24"/>
        </w:rPr>
        <w:t xml:space="preserve">provides the Secretary with authority to: (1) review and approve delegation proposals from </w:t>
      </w:r>
      <w:r w:rsidR="004D418F">
        <w:rPr>
          <w:rFonts w:ascii="Times New Roman" w:hAnsi="Times New Roman"/>
          <w:sz w:val="24"/>
          <w:szCs w:val="24"/>
        </w:rPr>
        <w:t>S</w:t>
      </w:r>
      <w:r w:rsidRPr="004D418F" w:rsidR="004D418F">
        <w:rPr>
          <w:rFonts w:ascii="Times New Roman" w:hAnsi="Times New Roman"/>
          <w:sz w:val="24"/>
          <w:szCs w:val="24"/>
        </w:rPr>
        <w:t>tates seeking to perform royalty management functions, and (2) prepare a cooperative agreement with a State or Indian tribe seeking to perform royalty audits. 30 U.S.C.</w:t>
      </w:r>
      <w:r w:rsidR="000B722D">
        <w:rPr>
          <w:rFonts w:ascii="Times New Roman" w:hAnsi="Times New Roman"/>
          <w:sz w:val="24"/>
          <w:szCs w:val="24"/>
        </w:rPr>
        <w:t xml:space="preserve"> </w:t>
      </w:r>
      <w:r w:rsidRPr="004D418F" w:rsidR="004D418F">
        <w:rPr>
          <w:rFonts w:ascii="Times New Roman" w:hAnsi="Times New Roman"/>
          <w:sz w:val="24"/>
          <w:szCs w:val="24"/>
        </w:rPr>
        <w:t>1732 and 1735.</w:t>
      </w:r>
      <w:r w:rsidR="004D418F">
        <w:rPr>
          <w:rFonts w:ascii="Times New Roman" w:hAnsi="Times New Roman"/>
          <w:sz w:val="24"/>
          <w:szCs w:val="24"/>
        </w:rPr>
        <w:t xml:space="preserve"> </w:t>
      </w:r>
      <w:r w:rsidRPr="00E404A1" w:rsidR="00087899">
        <w:rPr>
          <w:rFonts w:ascii="Times New Roman" w:hAnsi="Times New Roman"/>
          <w:sz w:val="24"/>
          <w:szCs w:val="24"/>
        </w:rPr>
        <w:t xml:space="preserve">The States and </w:t>
      </w:r>
      <w:r w:rsidR="00087899">
        <w:rPr>
          <w:rFonts w:ascii="Times New Roman" w:hAnsi="Times New Roman"/>
          <w:sz w:val="24"/>
          <w:szCs w:val="24"/>
        </w:rPr>
        <w:t>Indian t</w:t>
      </w:r>
      <w:r w:rsidRPr="00E404A1" w:rsidR="00087899">
        <w:rPr>
          <w:rFonts w:ascii="Times New Roman" w:hAnsi="Times New Roman"/>
          <w:sz w:val="24"/>
          <w:szCs w:val="24"/>
        </w:rPr>
        <w:t xml:space="preserve">ribes are working partners and are an integral part of the overall onshore and offshore compliance effort. </w:t>
      </w:r>
      <w:r w:rsidRPr="00580003" w:rsidR="00580003">
        <w:rPr>
          <w:rFonts w:ascii="Times New Roman" w:hAnsi="Times New Roman"/>
          <w:sz w:val="24"/>
          <w:szCs w:val="24"/>
        </w:rPr>
        <w:t>Through the Appropriations Act of 1992 (Pub. L. 102-154), codified at 30 U.S.C.</w:t>
      </w:r>
      <w:r w:rsidR="000B722D">
        <w:rPr>
          <w:rFonts w:ascii="Times New Roman" w:hAnsi="Times New Roman"/>
          <w:sz w:val="24"/>
          <w:szCs w:val="24"/>
        </w:rPr>
        <w:t xml:space="preserve"> </w:t>
      </w:r>
      <w:r w:rsidRPr="00580003" w:rsidR="00580003">
        <w:rPr>
          <w:rFonts w:ascii="Times New Roman" w:hAnsi="Times New Roman"/>
          <w:sz w:val="24"/>
          <w:szCs w:val="24"/>
        </w:rPr>
        <w:t>196, the Secretary’s authority for oil and gas leases was extended to other energy and mineral leases, including coal, geothermal steam, and leases subject to 43 U.S.C.</w:t>
      </w:r>
      <w:r w:rsidR="000B722D">
        <w:rPr>
          <w:rFonts w:ascii="Times New Roman" w:hAnsi="Times New Roman"/>
          <w:sz w:val="24"/>
          <w:szCs w:val="24"/>
        </w:rPr>
        <w:t xml:space="preserve"> </w:t>
      </w:r>
      <w:r w:rsidRPr="00580003" w:rsidR="00580003">
        <w:rPr>
          <w:rFonts w:ascii="Times New Roman" w:hAnsi="Times New Roman"/>
          <w:sz w:val="24"/>
          <w:szCs w:val="24"/>
        </w:rPr>
        <w:t>1337(g) of OCSLA</w:t>
      </w:r>
      <w:r w:rsidR="00580003">
        <w:rPr>
          <w:rFonts w:ascii="Times New Roman" w:hAnsi="Times New Roman"/>
          <w:sz w:val="24"/>
          <w:szCs w:val="24"/>
        </w:rPr>
        <w:t xml:space="preserve">. </w:t>
      </w:r>
      <w:r w:rsidR="00722CA5">
        <w:rPr>
          <w:rFonts w:ascii="Times New Roman" w:hAnsi="Times New Roman"/>
          <w:sz w:val="24"/>
          <w:szCs w:val="24"/>
        </w:rPr>
        <w:t xml:space="preserve">ONRR </w:t>
      </w:r>
      <w:r w:rsidR="00CA513D">
        <w:rPr>
          <w:rFonts w:ascii="Times New Roman" w:hAnsi="Times New Roman"/>
          <w:sz w:val="24"/>
          <w:szCs w:val="24"/>
        </w:rPr>
        <w:t xml:space="preserve">is required by law to collect information from the States and </w:t>
      </w:r>
      <w:r w:rsidR="00B722BE">
        <w:rPr>
          <w:rFonts w:ascii="Times New Roman" w:hAnsi="Times New Roman"/>
          <w:sz w:val="24"/>
          <w:szCs w:val="24"/>
        </w:rPr>
        <w:t>Indian t</w:t>
      </w:r>
      <w:r w:rsidR="00CA513D">
        <w:rPr>
          <w:rFonts w:ascii="Times New Roman" w:hAnsi="Times New Roman"/>
          <w:sz w:val="24"/>
          <w:szCs w:val="24"/>
        </w:rPr>
        <w:t xml:space="preserve">ribes that are interested in </w:t>
      </w:r>
      <w:r w:rsidR="002B3804">
        <w:rPr>
          <w:rFonts w:ascii="Times New Roman" w:hAnsi="Times New Roman"/>
          <w:sz w:val="24"/>
          <w:szCs w:val="24"/>
        </w:rPr>
        <w:t xml:space="preserve">performing certain royalty management duties through </w:t>
      </w:r>
      <w:r w:rsidR="00CA513D">
        <w:rPr>
          <w:rFonts w:ascii="Times New Roman" w:hAnsi="Times New Roman"/>
          <w:sz w:val="24"/>
          <w:szCs w:val="24"/>
        </w:rPr>
        <w:t xml:space="preserve">delegations from ONRR </w:t>
      </w:r>
      <w:r w:rsidR="002B3804">
        <w:rPr>
          <w:rFonts w:ascii="Times New Roman" w:hAnsi="Times New Roman"/>
          <w:sz w:val="24"/>
          <w:szCs w:val="24"/>
        </w:rPr>
        <w:t xml:space="preserve">or by entering into a cooperative agreement to carry out certain </w:t>
      </w:r>
      <w:r w:rsidR="00CA513D">
        <w:rPr>
          <w:rFonts w:ascii="Times New Roman" w:hAnsi="Times New Roman"/>
          <w:sz w:val="24"/>
          <w:szCs w:val="24"/>
        </w:rPr>
        <w:t xml:space="preserve">mineral revenue management responsibilities. </w:t>
      </w:r>
    </w:p>
    <w:p w:rsidR="00087899" w:rsidP="001D450E" w:rsidRDefault="00087899" w14:paraId="256FED2C" w14:textId="77777777">
      <w:pPr>
        <w:pStyle w:val="PlainText"/>
        <w:rPr>
          <w:rFonts w:ascii="Times New Roman" w:hAnsi="Times New Roman"/>
          <w:sz w:val="24"/>
          <w:szCs w:val="24"/>
        </w:rPr>
      </w:pPr>
    </w:p>
    <w:p w:rsidRPr="00E404A1" w:rsidR="004C47B3" w:rsidP="004C47B3" w:rsidRDefault="005B7672" w14:paraId="6137CF21" w14:textId="07810A23">
      <w:pPr>
        <w:pStyle w:val="PlainText"/>
        <w:rPr>
          <w:rFonts w:ascii="Times New Roman" w:hAnsi="Times New Roman"/>
          <w:sz w:val="24"/>
          <w:szCs w:val="24"/>
        </w:rPr>
      </w:pPr>
      <w:r>
        <w:rPr>
          <w:rFonts w:ascii="Times New Roman" w:hAnsi="Times New Roman"/>
          <w:sz w:val="24"/>
          <w:szCs w:val="24"/>
        </w:rPr>
        <w:tab/>
      </w:r>
      <w:r w:rsidRPr="00E404A1" w:rsidR="004C47B3">
        <w:rPr>
          <w:rFonts w:ascii="Times New Roman" w:hAnsi="Times New Roman"/>
          <w:sz w:val="24"/>
          <w:szCs w:val="24"/>
        </w:rPr>
        <w:t xml:space="preserve">When a company or an individual enters into a lease to explore, develop, produce, and dispose of minerals from Federal or Indian lands, that company or individual agrees to pay the lessor a share (royalty) of the value received from production on leased lands. The lease creates a business relationship between the lessor and the lessee. The lessee is required to report various kinds of information to the lessor, relative to the disposition of the leased minerals. Such information is similar to data reported to private and public mineral interest owners and is generally available within the records of the lessee or others involved in </w:t>
      </w:r>
      <w:r w:rsidR="003B7860">
        <w:rPr>
          <w:rFonts w:ascii="Times New Roman" w:hAnsi="Times New Roman"/>
          <w:sz w:val="24"/>
          <w:szCs w:val="24"/>
        </w:rPr>
        <w:t xml:space="preserve">the </w:t>
      </w:r>
      <w:r w:rsidRPr="00E404A1" w:rsidR="004C47B3">
        <w:rPr>
          <w:rFonts w:ascii="Times New Roman" w:hAnsi="Times New Roman"/>
          <w:sz w:val="24"/>
          <w:szCs w:val="24"/>
        </w:rPr>
        <w:t>develop</w:t>
      </w:r>
      <w:r w:rsidR="003B7860">
        <w:rPr>
          <w:rFonts w:ascii="Times New Roman" w:hAnsi="Times New Roman"/>
          <w:sz w:val="24"/>
          <w:szCs w:val="24"/>
        </w:rPr>
        <w:t>ment</w:t>
      </w:r>
      <w:r w:rsidRPr="00E404A1" w:rsidR="004C47B3">
        <w:rPr>
          <w:rFonts w:ascii="Times New Roman" w:hAnsi="Times New Roman"/>
          <w:sz w:val="24"/>
          <w:szCs w:val="24"/>
        </w:rPr>
        <w:t>, transport, processing, purchas</w:t>
      </w:r>
      <w:r w:rsidR="003B7860">
        <w:rPr>
          <w:rFonts w:ascii="Times New Roman" w:hAnsi="Times New Roman"/>
          <w:sz w:val="24"/>
          <w:szCs w:val="24"/>
        </w:rPr>
        <w:t>e</w:t>
      </w:r>
      <w:r w:rsidRPr="00E404A1" w:rsidR="004C47B3">
        <w:rPr>
          <w:rFonts w:ascii="Times New Roman" w:hAnsi="Times New Roman"/>
          <w:sz w:val="24"/>
          <w:szCs w:val="24"/>
        </w:rPr>
        <w:t>, or s</w:t>
      </w:r>
      <w:r w:rsidR="003B7860">
        <w:rPr>
          <w:rFonts w:ascii="Times New Roman" w:hAnsi="Times New Roman"/>
          <w:sz w:val="24"/>
          <w:szCs w:val="24"/>
        </w:rPr>
        <w:t>ale</w:t>
      </w:r>
      <w:r w:rsidRPr="00E404A1" w:rsidR="004C47B3">
        <w:rPr>
          <w:rFonts w:ascii="Times New Roman" w:hAnsi="Times New Roman"/>
          <w:sz w:val="24"/>
          <w:szCs w:val="24"/>
        </w:rPr>
        <w:t xml:space="preserve"> of such minerals. </w:t>
      </w:r>
      <w:r w:rsidR="005B797C">
        <w:rPr>
          <w:rFonts w:ascii="Times New Roman" w:hAnsi="Times New Roman"/>
          <w:sz w:val="24"/>
          <w:szCs w:val="24"/>
        </w:rPr>
        <w:t>T</w:t>
      </w:r>
      <w:r w:rsidRPr="00E404A1" w:rsidR="004C47B3">
        <w:rPr>
          <w:rFonts w:ascii="Times New Roman" w:hAnsi="Times New Roman"/>
          <w:sz w:val="24"/>
          <w:szCs w:val="24"/>
        </w:rPr>
        <w:t xml:space="preserve">he information </w:t>
      </w:r>
      <w:r w:rsidRPr="00E404A1" w:rsidR="00206688">
        <w:rPr>
          <w:rFonts w:ascii="Times New Roman" w:hAnsi="Times New Roman"/>
          <w:sz w:val="24"/>
          <w:szCs w:val="24"/>
        </w:rPr>
        <w:t xml:space="preserve">that </w:t>
      </w:r>
      <w:r w:rsidRPr="00E404A1" w:rsidR="004C47B3">
        <w:rPr>
          <w:rFonts w:ascii="Times New Roman" w:hAnsi="Times New Roman"/>
          <w:sz w:val="24"/>
          <w:szCs w:val="24"/>
        </w:rPr>
        <w:t>ONRR collects includes data necessary to ensure that the lessee accurately values and appropriately pays all royalties and other mineral revenues due.</w:t>
      </w:r>
    </w:p>
    <w:p w:rsidRPr="00E404A1" w:rsidR="004C47B3" w:rsidP="001D450E" w:rsidRDefault="004C47B3" w14:paraId="12550F8E" w14:textId="77777777">
      <w:pPr>
        <w:pStyle w:val="PlainText"/>
        <w:rPr>
          <w:rFonts w:ascii="Times New Roman" w:hAnsi="Times New Roman"/>
          <w:sz w:val="24"/>
          <w:szCs w:val="24"/>
        </w:rPr>
      </w:pPr>
    </w:p>
    <w:p w:rsidRPr="00986290" w:rsidR="004C47B3" w:rsidP="004C47B3" w:rsidRDefault="005B7672" w14:paraId="6442812B" w14:textId="341B2221">
      <w:pPr>
        <w:pStyle w:val="BodyTextIndent2"/>
        <w:spacing w:after="0" w:line="240" w:lineRule="auto"/>
        <w:ind w:left="0"/>
        <w:rPr>
          <w:szCs w:val="24"/>
        </w:rPr>
      </w:pPr>
      <w:r>
        <w:rPr>
          <w:szCs w:val="24"/>
        </w:rPr>
        <w:tab/>
      </w:r>
      <w:r w:rsidRPr="00986290" w:rsidR="004C47B3">
        <w:rPr>
          <w:szCs w:val="24"/>
        </w:rPr>
        <w:t>Applicable citations pertaining to the delegated a</w:t>
      </w:r>
      <w:r w:rsidRPr="00986290" w:rsidR="00015093">
        <w:rPr>
          <w:szCs w:val="24"/>
        </w:rPr>
        <w:t>nd cooperative activities with S</w:t>
      </w:r>
      <w:r w:rsidRPr="00986290" w:rsidR="004C47B3">
        <w:rPr>
          <w:szCs w:val="24"/>
        </w:rPr>
        <w:t>tat</w:t>
      </w:r>
      <w:r w:rsidRPr="00986290" w:rsidR="00015093">
        <w:rPr>
          <w:szCs w:val="24"/>
        </w:rPr>
        <w:t xml:space="preserve">es and </w:t>
      </w:r>
      <w:r w:rsidR="00B722BE">
        <w:rPr>
          <w:szCs w:val="24"/>
        </w:rPr>
        <w:t>Indian t</w:t>
      </w:r>
      <w:r w:rsidRPr="00986290" w:rsidR="00307D71">
        <w:rPr>
          <w:szCs w:val="24"/>
        </w:rPr>
        <w:t>ribe</w:t>
      </w:r>
      <w:r w:rsidRPr="00986290" w:rsidR="004C47B3">
        <w:rPr>
          <w:szCs w:val="24"/>
        </w:rPr>
        <w:t>s include:</w:t>
      </w:r>
    </w:p>
    <w:p w:rsidRPr="00986290" w:rsidR="004C47B3" w:rsidP="004C47B3" w:rsidRDefault="004C47B3" w14:paraId="66622C81" w14:textId="77777777">
      <w:pPr>
        <w:pStyle w:val="BodyTextIndent2"/>
        <w:spacing w:after="0" w:line="240" w:lineRule="auto"/>
        <w:ind w:left="0"/>
        <w:rPr>
          <w:szCs w:val="24"/>
        </w:rPr>
      </w:pPr>
    </w:p>
    <w:p w:rsidRPr="00986290" w:rsidR="004C47B3" w:rsidP="00CC513E" w:rsidRDefault="004C47B3" w14:paraId="5F52418E" w14:textId="0FF92A40">
      <w:pPr>
        <w:pStyle w:val="BodyTextIndent2"/>
        <w:numPr>
          <w:ilvl w:val="0"/>
          <w:numId w:val="2"/>
        </w:numPr>
        <w:tabs>
          <w:tab w:val="clear" w:pos="720"/>
        </w:tabs>
        <w:spacing w:after="0" w:line="240" w:lineRule="auto"/>
        <w:rPr>
          <w:szCs w:val="24"/>
        </w:rPr>
      </w:pPr>
      <w:r w:rsidRPr="00986290">
        <w:rPr>
          <w:szCs w:val="24"/>
        </w:rPr>
        <w:t>25 U.S.C.</w:t>
      </w:r>
      <w:r w:rsidR="002507F1">
        <w:rPr>
          <w:szCs w:val="24"/>
        </w:rPr>
        <w:t xml:space="preserve"> </w:t>
      </w:r>
      <w:r w:rsidRPr="00986290">
        <w:rPr>
          <w:szCs w:val="24"/>
        </w:rPr>
        <w:t xml:space="preserve">2103, Indian </w:t>
      </w:r>
      <w:r w:rsidRPr="00986290" w:rsidR="00E82ED4">
        <w:rPr>
          <w:szCs w:val="24"/>
        </w:rPr>
        <w:t>Mineral Development Act of 1920</w:t>
      </w:r>
    </w:p>
    <w:p w:rsidRPr="00986290" w:rsidR="004C47B3" w:rsidP="004C47B3" w:rsidRDefault="004C47B3" w14:paraId="71A9C59E" w14:textId="64D6A00E">
      <w:pPr>
        <w:keepNext/>
        <w:keepLines/>
        <w:numPr>
          <w:ilvl w:val="0"/>
          <w:numId w:val="2"/>
        </w:num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86290">
        <w:rPr>
          <w:sz w:val="24"/>
          <w:szCs w:val="24"/>
        </w:rPr>
        <w:t>30 U.S.C.</w:t>
      </w:r>
      <w:r w:rsidR="002507F1">
        <w:rPr>
          <w:sz w:val="24"/>
          <w:szCs w:val="24"/>
        </w:rPr>
        <w:t xml:space="preserve"> </w:t>
      </w:r>
      <w:r w:rsidRPr="00986290">
        <w:rPr>
          <w:sz w:val="24"/>
          <w:szCs w:val="24"/>
        </w:rPr>
        <w:t xml:space="preserve">1001, 1002, Geothermal Steam Act of 1970, chapter 23—Geothermal Steam and </w:t>
      </w:r>
      <w:r w:rsidRPr="00986290" w:rsidR="00E82ED4">
        <w:rPr>
          <w:sz w:val="24"/>
          <w:szCs w:val="24"/>
        </w:rPr>
        <w:t>Associated Geothermal Resources</w:t>
      </w:r>
    </w:p>
    <w:p w:rsidRPr="00986290" w:rsidR="004C47B3" w:rsidP="004C47B3" w:rsidRDefault="004C47B3" w14:paraId="190F20DB" w14:textId="18C72BE1">
      <w:pPr>
        <w:pStyle w:val="BodyTextIndent2"/>
        <w:numPr>
          <w:ilvl w:val="0"/>
          <w:numId w:val="2"/>
        </w:numPr>
        <w:spacing w:after="0" w:line="240" w:lineRule="auto"/>
        <w:rPr>
          <w:szCs w:val="24"/>
        </w:rPr>
      </w:pPr>
      <w:r w:rsidRPr="00986290">
        <w:rPr>
          <w:szCs w:val="24"/>
        </w:rPr>
        <w:t>30 U.S.C.</w:t>
      </w:r>
      <w:r w:rsidR="002507F1">
        <w:rPr>
          <w:szCs w:val="24"/>
        </w:rPr>
        <w:t xml:space="preserve"> </w:t>
      </w:r>
      <w:r w:rsidRPr="00986290">
        <w:rPr>
          <w:szCs w:val="24"/>
        </w:rPr>
        <w:t>19</w:t>
      </w:r>
      <w:r w:rsidRPr="00986290" w:rsidR="00E82ED4">
        <w:rPr>
          <w:szCs w:val="24"/>
        </w:rPr>
        <w:t>23, Mineral Leasing Act of 1920</w:t>
      </w:r>
    </w:p>
    <w:p w:rsidRPr="00986290" w:rsidR="004C47B3" w:rsidP="004C47B3" w:rsidRDefault="004C47B3" w14:paraId="746C3F1B" w14:textId="1ED04324">
      <w:pPr>
        <w:pStyle w:val="BodyTextIndent2"/>
        <w:numPr>
          <w:ilvl w:val="0"/>
          <w:numId w:val="2"/>
        </w:numPr>
        <w:spacing w:after="0" w:line="240" w:lineRule="auto"/>
        <w:rPr>
          <w:szCs w:val="24"/>
        </w:rPr>
      </w:pPr>
      <w:r w:rsidRPr="00986290">
        <w:rPr>
          <w:szCs w:val="24"/>
        </w:rPr>
        <w:t>43 U.S.C.</w:t>
      </w:r>
      <w:r w:rsidR="002507F1">
        <w:rPr>
          <w:szCs w:val="24"/>
        </w:rPr>
        <w:t xml:space="preserve"> </w:t>
      </w:r>
      <w:r w:rsidRPr="00986290">
        <w:rPr>
          <w:szCs w:val="24"/>
        </w:rPr>
        <w:t xml:space="preserve">1353, </w:t>
      </w:r>
      <w:r w:rsidR="00982B46">
        <w:rPr>
          <w:szCs w:val="24"/>
        </w:rPr>
        <w:t>OCSLA</w:t>
      </w:r>
    </w:p>
    <w:p w:rsidRPr="00CA382A" w:rsidR="001713DF" w:rsidP="00CA382A" w:rsidRDefault="00CA382A" w14:paraId="77BDEEEF" w14:textId="2ECD879E">
      <w:pPr>
        <w:pStyle w:val="BodyTextIndent2"/>
        <w:numPr>
          <w:ilvl w:val="0"/>
          <w:numId w:val="2"/>
        </w:numPr>
        <w:spacing w:after="0" w:line="240" w:lineRule="auto"/>
        <w:rPr>
          <w:szCs w:val="24"/>
        </w:rPr>
      </w:pPr>
      <w:r w:rsidRPr="00CA382A">
        <w:rPr>
          <w:color w:val="222222"/>
          <w:shd w:val="clear" w:color="auto" w:fill="FFFFFF"/>
        </w:rPr>
        <w:t>30 U.S.C.</w:t>
      </w:r>
      <w:r w:rsidR="002507F1">
        <w:rPr>
          <w:color w:val="222222"/>
          <w:shd w:val="clear" w:color="auto" w:fill="FFFFFF"/>
        </w:rPr>
        <w:t xml:space="preserve"> </w:t>
      </w:r>
      <w:r w:rsidRPr="00CA382A">
        <w:rPr>
          <w:color w:val="222222"/>
          <w:shd w:val="clear" w:color="auto" w:fill="FFFFFF"/>
        </w:rPr>
        <w:t>1701 </w:t>
      </w:r>
      <w:r w:rsidRPr="00CA382A">
        <w:rPr>
          <w:i/>
          <w:iCs/>
          <w:color w:val="222222"/>
          <w:shd w:val="clear" w:color="auto" w:fill="FFFFFF"/>
        </w:rPr>
        <w:t>et seq</w:t>
      </w:r>
      <w:r w:rsidRPr="00CA382A">
        <w:rPr>
          <w:color w:val="222222"/>
          <w:shd w:val="clear" w:color="auto" w:fill="FFFFFF"/>
        </w:rPr>
        <w:t>., FOGRMA,</w:t>
      </w:r>
      <w:r w:rsidR="00390339">
        <w:rPr>
          <w:color w:val="222222"/>
          <w:shd w:val="clear" w:color="auto" w:fill="FFFFFF"/>
        </w:rPr>
        <w:t xml:space="preserve"> (30 U.S.C. 1732 and 1735)</w:t>
      </w:r>
    </w:p>
    <w:p w:rsidRPr="00E404A1" w:rsidR="001713DF" w:rsidP="004C47B3" w:rsidRDefault="001713DF" w14:paraId="4C84380A" w14:textId="77777777">
      <w:pPr>
        <w:pStyle w:val="BodyTextIndent2"/>
        <w:spacing w:after="0" w:line="240" w:lineRule="auto"/>
        <w:ind w:left="0"/>
        <w:rPr>
          <w:i/>
          <w:szCs w:val="24"/>
        </w:rPr>
      </w:pPr>
    </w:p>
    <w:p w:rsidRPr="00E404A1" w:rsidR="001713DF" w:rsidP="001713DF" w:rsidRDefault="005B7672" w14:paraId="0766C329" w14:textId="77777777">
      <w:pPr>
        <w:pStyle w:val="BodyTextIndent2"/>
        <w:spacing w:after="0" w:line="240" w:lineRule="auto"/>
        <w:ind w:left="0"/>
        <w:rPr>
          <w:szCs w:val="24"/>
        </w:rPr>
      </w:pPr>
      <w:r>
        <w:rPr>
          <w:szCs w:val="24"/>
        </w:rPr>
        <w:tab/>
      </w:r>
      <w:r w:rsidRPr="00E404A1" w:rsidR="001713DF">
        <w:rPr>
          <w:szCs w:val="24"/>
        </w:rPr>
        <w:t xml:space="preserve">Relevant parts of the </w:t>
      </w:r>
      <w:r w:rsidRPr="00E404A1" w:rsidR="001713DF">
        <w:rPr>
          <w:i/>
          <w:szCs w:val="24"/>
        </w:rPr>
        <w:t xml:space="preserve">Code of Federal Regulations </w:t>
      </w:r>
      <w:r w:rsidRPr="00E404A1" w:rsidR="001713DF">
        <w:rPr>
          <w:szCs w:val="24"/>
        </w:rPr>
        <w:t>(</w:t>
      </w:r>
      <w:r w:rsidR="00EE1913">
        <w:rPr>
          <w:szCs w:val="24"/>
        </w:rPr>
        <w:t>“</w:t>
      </w:r>
      <w:r w:rsidRPr="00E404A1" w:rsidR="001713DF">
        <w:rPr>
          <w:szCs w:val="24"/>
        </w:rPr>
        <w:t>CFR</w:t>
      </w:r>
      <w:r w:rsidR="00EE1913">
        <w:rPr>
          <w:szCs w:val="24"/>
        </w:rPr>
        <w:t>”</w:t>
      </w:r>
      <w:r w:rsidRPr="00E404A1" w:rsidR="001713DF">
        <w:rPr>
          <w:szCs w:val="24"/>
        </w:rPr>
        <w:t>) include 30 CFR parts 1227, 1228, and 1229, as described below.</w:t>
      </w:r>
    </w:p>
    <w:p w:rsidRPr="00E404A1" w:rsidR="001713DF" w:rsidP="001713DF" w:rsidRDefault="001713DF" w14:paraId="0C59A21D" w14:textId="77777777">
      <w:pPr>
        <w:rPr>
          <w:sz w:val="24"/>
          <w:szCs w:val="24"/>
        </w:rPr>
      </w:pPr>
    </w:p>
    <w:p w:rsidRPr="00E404A1" w:rsidR="001713DF" w:rsidP="001713DF" w:rsidRDefault="005B7672" w14:paraId="65ACD812" w14:textId="4CC13B09">
      <w:pPr>
        <w:rPr>
          <w:sz w:val="24"/>
          <w:szCs w:val="24"/>
        </w:rPr>
      </w:pPr>
      <w:r>
        <w:rPr>
          <w:sz w:val="24"/>
          <w:szCs w:val="24"/>
        </w:rPr>
        <w:tab/>
      </w:r>
      <w:r w:rsidRPr="00E404A1" w:rsidR="001713DF">
        <w:rPr>
          <w:sz w:val="24"/>
          <w:szCs w:val="24"/>
        </w:rPr>
        <w:t>30 CFR Part 1227—Delegation to States</w:t>
      </w:r>
      <w:r w:rsidR="009E6D86">
        <w:rPr>
          <w:sz w:val="24"/>
          <w:szCs w:val="24"/>
        </w:rPr>
        <w:t>,</w:t>
      </w:r>
      <w:r w:rsidRPr="00E404A1" w:rsidR="001713DF">
        <w:rPr>
          <w:sz w:val="24"/>
          <w:szCs w:val="24"/>
        </w:rPr>
        <w:t xml:space="preserve"> provides procedures to delegate certain Federal minerals revenue manage</w:t>
      </w:r>
      <w:r w:rsidRPr="00E404A1" w:rsidR="00015093">
        <w:rPr>
          <w:sz w:val="24"/>
          <w:szCs w:val="24"/>
        </w:rPr>
        <w:t>ment functions to S</w:t>
      </w:r>
      <w:r w:rsidRPr="00E404A1" w:rsidR="001713DF">
        <w:rPr>
          <w:sz w:val="24"/>
          <w:szCs w:val="24"/>
        </w:rPr>
        <w:t xml:space="preserve">tates for Federal oil and gas leases. </w:t>
      </w:r>
      <w:r w:rsidRPr="00E404A1" w:rsidR="00516C9D">
        <w:rPr>
          <w:sz w:val="24"/>
          <w:szCs w:val="24"/>
        </w:rPr>
        <w:t xml:space="preserve">This </w:t>
      </w:r>
      <w:r w:rsidR="00982B46">
        <w:rPr>
          <w:sz w:val="24"/>
          <w:szCs w:val="24"/>
        </w:rPr>
        <w:t xml:space="preserve">part </w:t>
      </w:r>
      <w:r w:rsidRPr="00E404A1" w:rsidR="001713DF">
        <w:rPr>
          <w:sz w:val="24"/>
          <w:szCs w:val="24"/>
        </w:rPr>
        <w:t xml:space="preserve">also </w:t>
      </w:r>
      <w:r w:rsidRPr="00E404A1" w:rsidR="001713DF">
        <w:rPr>
          <w:sz w:val="24"/>
          <w:szCs w:val="24"/>
        </w:rPr>
        <w:lastRenderedPageBreak/>
        <w:t xml:space="preserve">provides only audit </w:t>
      </w:r>
      <w:r w:rsidRPr="00E404A1" w:rsidR="00015093">
        <w:rPr>
          <w:sz w:val="24"/>
          <w:szCs w:val="24"/>
        </w:rPr>
        <w:t>and investigation functions to S</w:t>
      </w:r>
      <w:r w:rsidRPr="00E404A1" w:rsidR="001713DF">
        <w:rPr>
          <w:sz w:val="24"/>
          <w:szCs w:val="24"/>
        </w:rPr>
        <w:t xml:space="preserve">tates for Federal geothermal and solid mineral leases, and leases subject to </w:t>
      </w:r>
      <w:r w:rsidR="00390339">
        <w:rPr>
          <w:sz w:val="24"/>
          <w:szCs w:val="24"/>
        </w:rPr>
        <w:t>43 U.S.C. 1337</w:t>
      </w:r>
      <w:r w:rsidRPr="00E404A1" w:rsidR="001713DF">
        <w:rPr>
          <w:sz w:val="24"/>
          <w:szCs w:val="24"/>
        </w:rPr>
        <w:t>(g) of t</w:t>
      </w:r>
      <w:r w:rsidRPr="00E404A1" w:rsidR="00015093">
        <w:rPr>
          <w:sz w:val="24"/>
          <w:szCs w:val="24"/>
        </w:rPr>
        <w:t>he OCS</w:t>
      </w:r>
      <w:r w:rsidR="00982B46">
        <w:rPr>
          <w:sz w:val="24"/>
          <w:szCs w:val="24"/>
        </w:rPr>
        <w:t>LA</w:t>
      </w:r>
      <w:r w:rsidRPr="00E404A1" w:rsidR="00015093">
        <w:rPr>
          <w:sz w:val="24"/>
          <w:szCs w:val="24"/>
        </w:rPr>
        <w:t>, within their S</w:t>
      </w:r>
      <w:r w:rsidRPr="00E404A1" w:rsidR="001713DF">
        <w:rPr>
          <w:sz w:val="24"/>
          <w:szCs w:val="24"/>
        </w:rPr>
        <w:t>tate boundaries.</w:t>
      </w:r>
    </w:p>
    <w:p w:rsidRPr="00E404A1" w:rsidR="001713DF" w:rsidP="001713DF" w:rsidRDefault="001713DF" w14:paraId="32EA2AD1" w14:textId="77777777">
      <w:pPr>
        <w:rPr>
          <w:sz w:val="24"/>
          <w:szCs w:val="24"/>
        </w:rPr>
      </w:pPr>
    </w:p>
    <w:p w:rsidRPr="00E404A1" w:rsidR="001713DF" w:rsidP="00FF5AF1" w:rsidRDefault="005B7672" w14:paraId="5C796C91" w14:textId="0F1BB52B">
      <w:pPr>
        <w:keepNext/>
        <w:keepLines/>
        <w:rPr>
          <w:sz w:val="24"/>
          <w:szCs w:val="24"/>
        </w:rPr>
      </w:pPr>
      <w:r>
        <w:rPr>
          <w:sz w:val="24"/>
          <w:szCs w:val="24"/>
        </w:rPr>
        <w:tab/>
      </w:r>
      <w:r w:rsidRPr="00E404A1" w:rsidR="001713DF">
        <w:rPr>
          <w:sz w:val="24"/>
          <w:szCs w:val="24"/>
        </w:rPr>
        <w:t xml:space="preserve">30 CFR Part 1228—Cooperative Activities with States and </w:t>
      </w:r>
      <w:r w:rsidRPr="00E404A1" w:rsidR="001A541D">
        <w:rPr>
          <w:sz w:val="24"/>
          <w:szCs w:val="24"/>
        </w:rPr>
        <w:t xml:space="preserve">Indian </w:t>
      </w:r>
      <w:r w:rsidR="009065F1">
        <w:rPr>
          <w:sz w:val="24"/>
          <w:szCs w:val="24"/>
        </w:rPr>
        <w:t>t</w:t>
      </w:r>
      <w:r w:rsidRPr="00E404A1" w:rsidR="00307D71">
        <w:rPr>
          <w:sz w:val="24"/>
          <w:szCs w:val="24"/>
        </w:rPr>
        <w:t>ribe</w:t>
      </w:r>
      <w:r w:rsidRPr="00E404A1" w:rsidR="001713DF">
        <w:rPr>
          <w:sz w:val="24"/>
          <w:szCs w:val="24"/>
        </w:rPr>
        <w:t>s</w:t>
      </w:r>
      <w:r w:rsidR="009E6D86">
        <w:rPr>
          <w:sz w:val="24"/>
          <w:szCs w:val="24"/>
        </w:rPr>
        <w:t>,</w:t>
      </w:r>
      <w:r w:rsidRPr="00E404A1" w:rsidR="001713DF">
        <w:rPr>
          <w:sz w:val="24"/>
          <w:szCs w:val="24"/>
        </w:rPr>
        <w:t xml:space="preserve"> provides procedures to utilize the capabilities of the </w:t>
      </w:r>
      <w:r w:rsidR="009065F1">
        <w:rPr>
          <w:sz w:val="24"/>
          <w:szCs w:val="24"/>
        </w:rPr>
        <w:t>Indian t</w:t>
      </w:r>
      <w:r w:rsidRPr="00E404A1" w:rsidR="00307D71">
        <w:rPr>
          <w:sz w:val="24"/>
          <w:szCs w:val="24"/>
        </w:rPr>
        <w:t>ribe</w:t>
      </w:r>
      <w:r w:rsidRPr="00E404A1" w:rsidR="001713DF">
        <w:rPr>
          <w:sz w:val="24"/>
          <w:szCs w:val="24"/>
        </w:rPr>
        <w:t>s to carry out audits and related investigations of their respective leased lands.</w:t>
      </w:r>
    </w:p>
    <w:p w:rsidRPr="00E404A1" w:rsidR="001713DF" w:rsidP="001713DF" w:rsidRDefault="001713DF" w14:paraId="3946CBF2" w14:textId="77777777">
      <w:pPr>
        <w:rPr>
          <w:sz w:val="24"/>
          <w:szCs w:val="24"/>
        </w:rPr>
      </w:pPr>
    </w:p>
    <w:p w:rsidRPr="00E404A1" w:rsidR="001713DF" w:rsidP="001713DF" w:rsidRDefault="005B7672" w14:paraId="6C0AD183" w14:textId="3501E5CC">
      <w:pPr>
        <w:rPr>
          <w:sz w:val="24"/>
          <w:szCs w:val="24"/>
        </w:rPr>
      </w:pPr>
      <w:r>
        <w:rPr>
          <w:sz w:val="24"/>
          <w:szCs w:val="24"/>
        </w:rPr>
        <w:tab/>
      </w:r>
      <w:r w:rsidRPr="00E404A1" w:rsidR="001713DF">
        <w:rPr>
          <w:sz w:val="24"/>
          <w:szCs w:val="24"/>
        </w:rPr>
        <w:t xml:space="preserve">30 CFR Part </w:t>
      </w:r>
      <w:r w:rsidRPr="00E404A1" w:rsidR="00FF5AF1">
        <w:rPr>
          <w:sz w:val="24"/>
          <w:szCs w:val="24"/>
        </w:rPr>
        <w:t>1</w:t>
      </w:r>
      <w:r w:rsidRPr="00E404A1" w:rsidR="001713DF">
        <w:rPr>
          <w:sz w:val="24"/>
          <w:szCs w:val="24"/>
        </w:rPr>
        <w:t>229—Delegation to States</w:t>
      </w:r>
      <w:r w:rsidR="009E6D86">
        <w:rPr>
          <w:sz w:val="24"/>
          <w:szCs w:val="24"/>
        </w:rPr>
        <w:t>,</w:t>
      </w:r>
      <w:r w:rsidRPr="00E404A1" w:rsidR="001713DF">
        <w:rPr>
          <w:sz w:val="24"/>
          <w:szCs w:val="24"/>
        </w:rPr>
        <w:t xml:space="preserve"> provides procedures to u</w:t>
      </w:r>
      <w:r w:rsidRPr="00E404A1" w:rsidR="00015093">
        <w:rPr>
          <w:sz w:val="24"/>
          <w:szCs w:val="24"/>
        </w:rPr>
        <w:t>tilize the capabilities of the S</w:t>
      </w:r>
      <w:r w:rsidRPr="00E404A1" w:rsidR="001713DF">
        <w:rPr>
          <w:sz w:val="24"/>
          <w:szCs w:val="24"/>
        </w:rPr>
        <w:t>tates to carry out audits and related investigations of leased Indian</w:t>
      </w:r>
      <w:r w:rsidRPr="00E404A1" w:rsidR="00015093">
        <w:rPr>
          <w:sz w:val="24"/>
          <w:szCs w:val="24"/>
        </w:rPr>
        <w:t xml:space="preserve"> lands within their respective S</w:t>
      </w:r>
      <w:r w:rsidRPr="00E404A1" w:rsidR="001713DF">
        <w:rPr>
          <w:sz w:val="24"/>
          <w:szCs w:val="24"/>
        </w:rPr>
        <w:t xml:space="preserve">tate boundaries, by permission of the respective Indian </w:t>
      </w:r>
      <w:r w:rsidRPr="00E404A1" w:rsidR="00516C9D">
        <w:rPr>
          <w:sz w:val="24"/>
          <w:szCs w:val="24"/>
        </w:rPr>
        <w:t>T</w:t>
      </w:r>
      <w:r w:rsidRPr="00E404A1" w:rsidR="001713DF">
        <w:rPr>
          <w:sz w:val="24"/>
          <w:szCs w:val="24"/>
        </w:rPr>
        <w:t>ribal councils or individual Indian mineral owners.</w:t>
      </w:r>
    </w:p>
    <w:p w:rsidRPr="00E404A1" w:rsidR="001713DF" w:rsidP="001713DF" w:rsidRDefault="001713DF" w14:paraId="76147D2E" w14:textId="77777777">
      <w:pPr>
        <w:rPr>
          <w:sz w:val="24"/>
          <w:szCs w:val="24"/>
        </w:rPr>
      </w:pPr>
    </w:p>
    <w:p w:rsidRPr="00851659" w:rsidR="00941941" w:rsidP="00DD0EB0" w:rsidRDefault="00C01809" w14:paraId="0B1351D0" w14:textId="4BC003F1">
      <w:pPr>
        <w:numPr>
          <w:ilvl w:val="0"/>
          <w:numId w:val="13"/>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4"/>
        </w:rPr>
      </w:pPr>
      <w:r w:rsidRPr="00713BA9">
        <w:rPr>
          <w:b/>
          <w:i/>
          <w:sz w:val="24"/>
          <w:szCs w:val="24"/>
        </w:rPr>
        <w:t xml:space="preserve"> Indicate how, by whom, and for what purpose the information is to be used.  Except for a new</w:t>
      </w:r>
      <w:r w:rsidR="009E6D86">
        <w:rPr>
          <w:b/>
          <w:i/>
          <w:sz w:val="24"/>
          <w:szCs w:val="24"/>
        </w:rPr>
        <w:t xml:space="preserve"> </w:t>
      </w:r>
      <w:r w:rsidRPr="00713BA9">
        <w:rPr>
          <w:b/>
          <w:i/>
          <w:sz w:val="24"/>
          <w:szCs w:val="24"/>
        </w:rPr>
        <w:t xml:space="preserve">collection, indicate the actual use the agency has made of the information received from the current collection. Be specific. If this collection is a form or a questionnaire, every question needs to be justified.  </w:t>
      </w:r>
    </w:p>
    <w:p w:rsidRPr="00E404A1" w:rsidR="00C01809" w:rsidP="00FF5AF1" w:rsidRDefault="00C01809" w14:paraId="7F365507" w14:textId="77777777">
      <w:pPr>
        <w:rPr>
          <w:b/>
          <w:sz w:val="24"/>
          <w:szCs w:val="24"/>
        </w:rPr>
      </w:pPr>
    </w:p>
    <w:p w:rsidRPr="00E404A1" w:rsidR="00FF5AF1" w:rsidP="00FF5AF1" w:rsidRDefault="00FF5AF1" w14:paraId="6268DDC9" w14:textId="77777777">
      <w:pPr>
        <w:rPr>
          <w:sz w:val="24"/>
          <w:szCs w:val="24"/>
        </w:rPr>
      </w:pPr>
      <w:r w:rsidRPr="00E404A1">
        <w:rPr>
          <w:b/>
          <w:sz w:val="24"/>
          <w:szCs w:val="24"/>
        </w:rPr>
        <w:t>30 CFR Part 1227—Delegation to States</w:t>
      </w:r>
    </w:p>
    <w:p w:rsidRPr="00E404A1" w:rsidR="00FF5AF1" w:rsidP="00FF5AF1" w:rsidRDefault="00FF5AF1" w14:paraId="6C1145C1" w14:textId="77777777">
      <w:pPr>
        <w:rPr>
          <w:sz w:val="24"/>
          <w:szCs w:val="24"/>
        </w:rPr>
      </w:pPr>
    </w:p>
    <w:p w:rsidRPr="00E404A1" w:rsidR="00FF5AF1" w:rsidP="00FF5AF1" w:rsidRDefault="005B7672" w14:paraId="6DADDFDE" w14:textId="500BDD25">
      <w:pPr>
        <w:rPr>
          <w:b/>
          <w:sz w:val="24"/>
          <w:szCs w:val="24"/>
        </w:rPr>
      </w:pPr>
      <w:r>
        <w:rPr>
          <w:sz w:val="24"/>
          <w:szCs w:val="24"/>
        </w:rPr>
        <w:tab/>
      </w:r>
      <w:r w:rsidRPr="00E404A1" w:rsidR="00015093">
        <w:rPr>
          <w:sz w:val="24"/>
          <w:szCs w:val="24"/>
        </w:rPr>
        <w:t>Th</w:t>
      </w:r>
      <w:r w:rsidR="00C60697">
        <w:rPr>
          <w:sz w:val="24"/>
          <w:szCs w:val="24"/>
        </w:rPr>
        <w:t>rough Secretarial delegations to States</w:t>
      </w:r>
      <w:r w:rsidR="00F7444D">
        <w:rPr>
          <w:sz w:val="24"/>
          <w:szCs w:val="24"/>
        </w:rPr>
        <w:t xml:space="preserve"> </w:t>
      </w:r>
      <w:r w:rsidRPr="00E404A1" w:rsidR="00F7444D">
        <w:rPr>
          <w:sz w:val="24"/>
          <w:szCs w:val="24"/>
        </w:rPr>
        <w:t>under 30 CFR part 1227</w:t>
      </w:r>
      <w:r w:rsidR="00F7444D">
        <w:rPr>
          <w:sz w:val="24"/>
          <w:szCs w:val="24"/>
        </w:rPr>
        <w:t xml:space="preserve"> and 30 U.S.C. 1735</w:t>
      </w:r>
      <w:r w:rsidR="00C60697">
        <w:rPr>
          <w:sz w:val="24"/>
          <w:szCs w:val="24"/>
        </w:rPr>
        <w:t xml:space="preserve">, States are able to carry out </w:t>
      </w:r>
      <w:r w:rsidR="00F7444D">
        <w:rPr>
          <w:sz w:val="24"/>
          <w:szCs w:val="24"/>
        </w:rPr>
        <w:t xml:space="preserve">audit and compliance </w:t>
      </w:r>
      <w:r w:rsidRPr="000105A6" w:rsidR="00F7444D">
        <w:rPr>
          <w:sz w:val="24"/>
          <w:szCs w:val="24"/>
        </w:rPr>
        <w:t xml:space="preserve">responsibilities </w:t>
      </w:r>
      <w:r w:rsidRPr="00D357BB" w:rsidR="00F7444D">
        <w:rPr>
          <w:sz w:val="24"/>
          <w:szCs w:val="24"/>
        </w:rPr>
        <w:t xml:space="preserve">for </w:t>
      </w:r>
      <w:r w:rsidRPr="00CC513E" w:rsidR="00CA1E6C">
        <w:rPr>
          <w:sz w:val="24"/>
          <w:szCs w:val="24"/>
        </w:rPr>
        <w:t xml:space="preserve">royalties </w:t>
      </w:r>
      <w:r w:rsidRPr="00CC513E" w:rsidR="00DB0B26">
        <w:rPr>
          <w:sz w:val="24"/>
          <w:szCs w:val="24"/>
        </w:rPr>
        <w:t>generat</w:t>
      </w:r>
      <w:r w:rsidRPr="000105A6" w:rsidR="00CA1E6C">
        <w:rPr>
          <w:sz w:val="24"/>
          <w:szCs w:val="24"/>
        </w:rPr>
        <w:t xml:space="preserve">ed </w:t>
      </w:r>
      <w:r w:rsidRPr="00D357BB" w:rsidR="00F7444D">
        <w:rPr>
          <w:sz w:val="24"/>
          <w:szCs w:val="24"/>
        </w:rPr>
        <w:t>from</w:t>
      </w:r>
      <w:r w:rsidRPr="00D357BB" w:rsidR="00CA1E6C">
        <w:rPr>
          <w:sz w:val="24"/>
          <w:szCs w:val="24"/>
        </w:rPr>
        <w:t xml:space="preserve"> </w:t>
      </w:r>
      <w:r w:rsidRPr="00D357BB" w:rsidR="00FF5AF1">
        <w:rPr>
          <w:sz w:val="24"/>
          <w:szCs w:val="24"/>
        </w:rPr>
        <w:t>Federal</w:t>
      </w:r>
      <w:r w:rsidRPr="00E404A1" w:rsidR="00FF5AF1">
        <w:rPr>
          <w:sz w:val="24"/>
          <w:szCs w:val="24"/>
        </w:rPr>
        <w:t xml:space="preserve"> l</w:t>
      </w:r>
      <w:r w:rsidR="00F7444D">
        <w:rPr>
          <w:sz w:val="24"/>
          <w:szCs w:val="24"/>
        </w:rPr>
        <w:t>eases</w:t>
      </w:r>
      <w:r w:rsidR="00DB0B26">
        <w:rPr>
          <w:sz w:val="24"/>
          <w:szCs w:val="24"/>
        </w:rPr>
        <w:t xml:space="preserve"> within the State</w:t>
      </w:r>
      <w:r w:rsidRPr="00E404A1" w:rsidR="00FF5AF1">
        <w:rPr>
          <w:sz w:val="24"/>
          <w:szCs w:val="24"/>
        </w:rPr>
        <w:t xml:space="preserve">. </w:t>
      </w:r>
      <w:r w:rsidRPr="009B1C83" w:rsidR="00AD4D51">
        <w:rPr>
          <w:sz w:val="24"/>
          <w:szCs w:val="24"/>
        </w:rPr>
        <w:t>FOGRMA, at</w:t>
      </w:r>
      <w:r w:rsidRPr="002B3804" w:rsidR="00713BA9">
        <w:rPr>
          <w:sz w:val="24"/>
          <w:szCs w:val="24"/>
        </w:rPr>
        <w:t xml:space="preserve"> 30 U.S.C. 1735 </w:t>
      </w:r>
      <w:r w:rsidRPr="00CC513E" w:rsidR="00FF5AF1">
        <w:rPr>
          <w:sz w:val="24"/>
          <w:szCs w:val="24"/>
        </w:rPr>
        <w:t>as amended by RSFA</w:t>
      </w:r>
      <w:r w:rsidRPr="009B1C83" w:rsidR="00AD4D51">
        <w:rPr>
          <w:sz w:val="24"/>
          <w:szCs w:val="24"/>
        </w:rPr>
        <w:t>,</w:t>
      </w:r>
      <w:r w:rsidRPr="00CC513E" w:rsidR="00FF5AF1">
        <w:rPr>
          <w:sz w:val="24"/>
          <w:szCs w:val="24"/>
        </w:rPr>
        <w:t xml:space="preserve"> </w:t>
      </w:r>
      <w:r w:rsidRPr="00CC513E" w:rsidR="00077CB0">
        <w:rPr>
          <w:sz w:val="24"/>
          <w:szCs w:val="24"/>
        </w:rPr>
        <w:t xml:space="preserve">authorizes </w:t>
      </w:r>
      <w:r w:rsidRPr="00CC513E" w:rsidR="00FF5AF1">
        <w:rPr>
          <w:sz w:val="24"/>
          <w:szCs w:val="24"/>
        </w:rPr>
        <w:t>the Secretar</w:t>
      </w:r>
      <w:r w:rsidRPr="00CC513E" w:rsidR="00015093">
        <w:rPr>
          <w:sz w:val="24"/>
          <w:szCs w:val="24"/>
        </w:rPr>
        <w:t>y to delegate to S</w:t>
      </w:r>
      <w:r w:rsidRPr="00CC513E" w:rsidR="00FF5AF1">
        <w:rPr>
          <w:sz w:val="24"/>
          <w:szCs w:val="24"/>
        </w:rPr>
        <w:t>tates all or part of authorities and responsibilities of the Secretary</w:t>
      </w:r>
      <w:r w:rsidRPr="00E404A1" w:rsidR="00FF5AF1">
        <w:rPr>
          <w:sz w:val="24"/>
          <w:szCs w:val="24"/>
        </w:rPr>
        <w:t xml:space="preserve">, to conduct inspections, audits, investigations, and limited enforcement activities for Federal </w:t>
      </w:r>
      <w:r w:rsidRPr="00E404A1" w:rsidR="00015093">
        <w:rPr>
          <w:sz w:val="24"/>
          <w:szCs w:val="24"/>
        </w:rPr>
        <w:t>leases within their respective S</w:t>
      </w:r>
      <w:r w:rsidRPr="00E404A1" w:rsidR="00FF5AF1">
        <w:rPr>
          <w:sz w:val="24"/>
          <w:szCs w:val="24"/>
        </w:rPr>
        <w:t xml:space="preserve">tate boundaries. Specifically, </w:t>
      </w:r>
      <w:r w:rsidR="00713BA9">
        <w:rPr>
          <w:sz w:val="24"/>
          <w:szCs w:val="24"/>
        </w:rPr>
        <w:t xml:space="preserve">30 U.S.C. 1735(a) authorizes the Secretary to delegate </w:t>
      </w:r>
      <w:r w:rsidR="0064230D">
        <w:rPr>
          <w:sz w:val="24"/>
          <w:szCs w:val="24"/>
        </w:rPr>
        <w:t xml:space="preserve">to States </w:t>
      </w:r>
      <w:r w:rsidR="00713BA9">
        <w:rPr>
          <w:sz w:val="24"/>
          <w:szCs w:val="24"/>
        </w:rPr>
        <w:t>all or part of the Secretary’s responsibilities</w:t>
      </w:r>
      <w:r w:rsidR="0064230D">
        <w:rPr>
          <w:sz w:val="24"/>
          <w:szCs w:val="24"/>
        </w:rPr>
        <w:t>, with respect to all Federal land within a State, to</w:t>
      </w:r>
      <w:r w:rsidRPr="00E404A1" w:rsidR="00FF5AF1">
        <w:rPr>
          <w:sz w:val="24"/>
          <w:szCs w:val="24"/>
        </w:rPr>
        <w:t>:</w:t>
      </w:r>
    </w:p>
    <w:p w:rsidRPr="00E404A1" w:rsidR="00FF5AF1" w:rsidP="00FF5AF1" w:rsidRDefault="00FF5AF1" w14:paraId="42723113" w14:textId="77777777">
      <w:pPr>
        <w:tabs>
          <w:tab w:val="left" w:pos="-1080"/>
          <w:tab w:val="left" w:pos="-720"/>
          <w:tab w:val="left" w:pos="0"/>
          <w:tab w:val="left" w:pos="540"/>
          <w:tab w:val="left" w:pos="1080"/>
          <w:tab w:val="left" w:pos="1440"/>
          <w:tab w:val="left" w:pos="1800"/>
          <w:tab w:val="left" w:pos="2160"/>
          <w:tab w:val="left" w:pos="2520"/>
          <w:tab w:val="left" w:pos="5040"/>
        </w:tabs>
        <w:rPr>
          <w:sz w:val="24"/>
          <w:szCs w:val="24"/>
        </w:rPr>
      </w:pPr>
    </w:p>
    <w:p w:rsidRPr="00E404A1" w:rsidR="00FF5AF1" w:rsidP="00CC513E" w:rsidRDefault="001827FD" w14:paraId="31D16F42" w14:textId="722FBBD7">
      <w:pPr>
        <w:pStyle w:val="Footer"/>
        <w:tabs>
          <w:tab w:val="clear" w:pos="4320"/>
          <w:tab w:val="clear" w:pos="8640"/>
        </w:tabs>
        <w:ind w:left="720" w:right="720"/>
        <w:rPr>
          <w:rFonts w:ascii="Times New Roman" w:hAnsi="Times New Roman"/>
          <w:szCs w:val="24"/>
        </w:rPr>
      </w:pPr>
      <w:r>
        <w:rPr>
          <w:rFonts w:ascii="Times New Roman" w:hAnsi="Times New Roman"/>
          <w:szCs w:val="24"/>
        </w:rPr>
        <w:t>(1) c</w:t>
      </w:r>
      <w:r w:rsidRPr="00E404A1" w:rsidR="00FF5AF1">
        <w:rPr>
          <w:rFonts w:ascii="Times New Roman" w:hAnsi="Times New Roman"/>
          <w:szCs w:val="24"/>
        </w:rPr>
        <w:t>onduct inspections, audits, and i</w:t>
      </w:r>
      <w:r w:rsidRPr="00E404A1" w:rsidR="0078466C">
        <w:rPr>
          <w:rFonts w:ascii="Times New Roman" w:hAnsi="Times New Roman"/>
          <w:szCs w:val="24"/>
        </w:rPr>
        <w:t>nvestigations</w:t>
      </w:r>
      <w:r w:rsidR="00713BA9">
        <w:rPr>
          <w:rFonts w:ascii="Times New Roman" w:hAnsi="Times New Roman"/>
          <w:szCs w:val="24"/>
        </w:rPr>
        <w:t>;</w:t>
      </w:r>
    </w:p>
    <w:p w:rsidRPr="00E404A1" w:rsidR="00FF5AF1" w:rsidP="00CC513E" w:rsidRDefault="00FF5AF1" w14:paraId="4AA60A26" w14:textId="77777777">
      <w:pPr>
        <w:ind w:left="720" w:right="720"/>
        <w:rPr>
          <w:sz w:val="24"/>
          <w:szCs w:val="24"/>
        </w:rPr>
      </w:pPr>
    </w:p>
    <w:p w:rsidR="00713BA9" w:rsidP="00CC513E" w:rsidRDefault="001827FD" w14:paraId="5EE01F1B" w14:textId="2C461A6C">
      <w:pPr>
        <w:ind w:left="720" w:right="720"/>
        <w:rPr>
          <w:sz w:val="24"/>
          <w:szCs w:val="24"/>
        </w:rPr>
      </w:pPr>
      <w:r>
        <w:rPr>
          <w:sz w:val="24"/>
          <w:szCs w:val="24"/>
        </w:rPr>
        <w:t>(2) r</w:t>
      </w:r>
      <w:r w:rsidR="00713BA9">
        <w:rPr>
          <w:sz w:val="24"/>
          <w:szCs w:val="24"/>
        </w:rPr>
        <w:t>eceive and process production and financial reports;</w:t>
      </w:r>
    </w:p>
    <w:p w:rsidR="00713BA9" w:rsidP="00CC513E" w:rsidRDefault="00713BA9" w14:paraId="57163DB4" w14:textId="77777777">
      <w:pPr>
        <w:pStyle w:val="ListParagraph"/>
        <w:ind w:right="720"/>
        <w:rPr>
          <w:sz w:val="24"/>
          <w:szCs w:val="24"/>
        </w:rPr>
      </w:pPr>
    </w:p>
    <w:p w:rsidR="0064230D" w:rsidP="00CC513E" w:rsidRDefault="001827FD" w14:paraId="0B49F5A4" w14:textId="187069B1">
      <w:pPr>
        <w:ind w:left="720" w:right="720"/>
        <w:rPr>
          <w:sz w:val="24"/>
          <w:szCs w:val="24"/>
        </w:rPr>
      </w:pPr>
      <w:r>
        <w:rPr>
          <w:sz w:val="24"/>
          <w:szCs w:val="24"/>
        </w:rPr>
        <w:t>(3) c</w:t>
      </w:r>
      <w:r w:rsidR="00713BA9">
        <w:rPr>
          <w:sz w:val="24"/>
          <w:szCs w:val="24"/>
        </w:rPr>
        <w:t>orrect erroneous report data;</w:t>
      </w:r>
    </w:p>
    <w:p w:rsidR="0064230D" w:rsidP="00CC513E" w:rsidRDefault="0064230D" w14:paraId="2F61407D" w14:textId="77777777">
      <w:pPr>
        <w:pStyle w:val="ListParagraph"/>
        <w:ind w:right="720"/>
        <w:rPr>
          <w:sz w:val="24"/>
          <w:szCs w:val="24"/>
        </w:rPr>
      </w:pPr>
    </w:p>
    <w:p w:rsidR="0064230D" w:rsidP="00CC513E" w:rsidRDefault="001827FD" w14:paraId="40F3BFD2" w14:textId="2B937794">
      <w:pPr>
        <w:ind w:left="720" w:right="720"/>
        <w:rPr>
          <w:sz w:val="24"/>
          <w:szCs w:val="24"/>
        </w:rPr>
      </w:pPr>
      <w:r>
        <w:rPr>
          <w:sz w:val="24"/>
          <w:szCs w:val="24"/>
        </w:rPr>
        <w:t>(4) p</w:t>
      </w:r>
      <w:r w:rsidR="0064230D">
        <w:rPr>
          <w:sz w:val="24"/>
          <w:szCs w:val="24"/>
        </w:rPr>
        <w:t xml:space="preserve">erform automated verification; and </w:t>
      </w:r>
    </w:p>
    <w:p w:rsidR="0064230D" w:rsidP="00CC513E" w:rsidRDefault="0064230D" w14:paraId="6212AEE8" w14:textId="77777777">
      <w:pPr>
        <w:pStyle w:val="ListParagraph"/>
        <w:ind w:right="720"/>
        <w:rPr>
          <w:sz w:val="24"/>
          <w:szCs w:val="24"/>
        </w:rPr>
      </w:pPr>
    </w:p>
    <w:p w:rsidRPr="001827FD" w:rsidR="001827FD" w:rsidP="00CC513E" w:rsidRDefault="001827FD" w14:paraId="01CCEF66" w14:textId="1F706CE2">
      <w:pPr>
        <w:ind w:left="720" w:right="720"/>
        <w:rPr>
          <w:sz w:val="24"/>
          <w:szCs w:val="24"/>
        </w:rPr>
      </w:pPr>
      <w:r>
        <w:rPr>
          <w:sz w:val="24"/>
          <w:szCs w:val="24"/>
        </w:rPr>
        <w:t>(5) i</w:t>
      </w:r>
      <w:r w:rsidRPr="00851659" w:rsidR="00FF5AF1">
        <w:rPr>
          <w:sz w:val="24"/>
          <w:szCs w:val="24"/>
        </w:rPr>
        <w:t>ssu</w:t>
      </w:r>
      <w:r w:rsidRPr="00851659" w:rsidR="0064230D">
        <w:rPr>
          <w:sz w:val="24"/>
          <w:szCs w:val="24"/>
        </w:rPr>
        <w:t>e</w:t>
      </w:r>
      <w:r w:rsidRPr="00851659" w:rsidR="00FF5AF1">
        <w:rPr>
          <w:sz w:val="24"/>
          <w:szCs w:val="24"/>
        </w:rPr>
        <w:t xml:space="preserve"> demands</w:t>
      </w:r>
      <w:r w:rsidRPr="00DD0EB0" w:rsidR="0064230D">
        <w:rPr>
          <w:sz w:val="24"/>
          <w:szCs w:val="24"/>
        </w:rPr>
        <w:t>,</w:t>
      </w:r>
      <w:r w:rsidRPr="00DD0EB0" w:rsidR="00FF5AF1">
        <w:rPr>
          <w:sz w:val="24"/>
          <w:szCs w:val="24"/>
        </w:rPr>
        <w:t xml:space="preserve"> subpoenas</w:t>
      </w:r>
      <w:r w:rsidR="00CC513E">
        <w:rPr>
          <w:sz w:val="24"/>
          <w:szCs w:val="24"/>
        </w:rPr>
        <w:t xml:space="preserve"> </w:t>
      </w:r>
      <w:r>
        <w:rPr>
          <w:sz w:val="24"/>
          <w:szCs w:val="24"/>
        </w:rPr>
        <w:t>[</w:t>
      </w:r>
      <w:r w:rsidRPr="00DD0EB0" w:rsidR="00FF5AF1">
        <w:rPr>
          <w:sz w:val="24"/>
          <w:szCs w:val="24"/>
        </w:rPr>
        <w:t>except for solid mineral and geothermal leases</w:t>
      </w:r>
      <w:r>
        <w:rPr>
          <w:sz w:val="24"/>
          <w:szCs w:val="24"/>
        </w:rPr>
        <w:t>]</w:t>
      </w:r>
      <w:r w:rsidRPr="00DD0EB0" w:rsidR="0064230D">
        <w:rPr>
          <w:sz w:val="24"/>
          <w:szCs w:val="24"/>
        </w:rPr>
        <w:t xml:space="preserve">, and </w:t>
      </w:r>
      <w:r w:rsidRPr="00E404A1" w:rsidR="00FF5AF1">
        <w:rPr>
          <w:sz w:val="24"/>
          <w:szCs w:val="24"/>
        </w:rPr>
        <w:t>orders to perform restructured accounting</w:t>
      </w:r>
      <w:r>
        <w:rPr>
          <w:sz w:val="24"/>
          <w:szCs w:val="24"/>
        </w:rPr>
        <w:t xml:space="preserve">, </w:t>
      </w:r>
      <w:r w:rsidRPr="001827FD">
        <w:rPr>
          <w:sz w:val="24"/>
          <w:szCs w:val="24"/>
        </w:rPr>
        <w:t>for royalty management enforcement purposes,</w:t>
      </w:r>
    </w:p>
    <w:p w:rsidR="001827FD" w:rsidP="00CC513E" w:rsidRDefault="001827FD" w14:paraId="2E08CBDC" w14:textId="77777777">
      <w:pPr>
        <w:ind w:left="720" w:right="720"/>
        <w:rPr>
          <w:sz w:val="24"/>
          <w:szCs w:val="24"/>
        </w:rPr>
      </w:pPr>
    </w:p>
    <w:p w:rsidRPr="00E404A1" w:rsidR="00FF5AF1" w:rsidP="009B1C83" w:rsidRDefault="001827FD" w14:paraId="22818C6B" w14:textId="77777777">
      <w:pPr>
        <w:ind w:left="720" w:right="720"/>
        <w:rPr>
          <w:sz w:val="24"/>
          <w:szCs w:val="24"/>
        </w:rPr>
      </w:pPr>
      <w:r w:rsidRPr="001827FD">
        <w:rPr>
          <w:sz w:val="24"/>
          <w:szCs w:val="24"/>
        </w:rPr>
        <w:t>to any State with respect to all Federal land within the State</w:t>
      </w:r>
      <w:r w:rsidR="0064230D">
        <w:rPr>
          <w:sz w:val="24"/>
          <w:szCs w:val="24"/>
        </w:rPr>
        <w:t>.</w:t>
      </w:r>
    </w:p>
    <w:p w:rsidRPr="00E404A1" w:rsidR="00FF5AF1" w:rsidP="00FF5AF1" w:rsidRDefault="00FF5AF1" w14:paraId="5EF4B904" w14:textId="77777777">
      <w:pPr>
        <w:rPr>
          <w:sz w:val="24"/>
          <w:szCs w:val="24"/>
        </w:rPr>
      </w:pPr>
    </w:p>
    <w:p w:rsidRPr="00E404A1" w:rsidR="00FF5AF1" w:rsidP="00FF5AF1" w:rsidRDefault="005B7672" w14:paraId="68E22B1C" w14:textId="5C7A63D3">
      <w:pPr>
        <w:keepNext/>
        <w:keepLines/>
        <w:rPr>
          <w:i/>
          <w:sz w:val="24"/>
          <w:szCs w:val="24"/>
          <w:u w:val="single"/>
        </w:rPr>
      </w:pPr>
      <w:r w:rsidRPr="00CA7A25">
        <w:rPr>
          <w:sz w:val="24"/>
          <w:szCs w:val="24"/>
        </w:rPr>
        <w:lastRenderedPageBreak/>
        <w:tab/>
      </w:r>
      <w:r w:rsidRPr="00C931E4" w:rsidR="003C6033">
        <w:rPr>
          <w:sz w:val="24"/>
          <w:szCs w:val="24"/>
        </w:rPr>
        <w:t>Nine</w:t>
      </w:r>
      <w:r w:rsidRPr="00C931E4" w:rsidR="00FF5AF1">
        <w:rPr>
          <w:sz w:val="24"/>
          <w:szCs w:val="24"/>
        </w:rPr>
        <w:t xml:space="preserve"> </w:t>
      </w:r>
      <w:r w:rsidRPr="00C931E4" w:rsidR="00015093">
        <w:rPr>
          <w:sz w:val="24"/>
          <w:szCs w:val="24"/>
        </w:rPr>
        <w:t>S</w:t>
      </w:r>
      <w:r w:rsidRPr="00C931E4" w:rsidR="00FF5AF1">
        <w:rPr>
          <w:sz w:val="24"/>
          <w:szCs w:val="24"/>
        </w:rPr>
        <w:t>tates currently have ONRR-approved delegation agreements</w:t>
      </w:r>
      <w:r w:rsidRPr="00C931E4" w:rsidR="002B3804">
        <w:rPr>
          <w:sz w:val="24"/>
          <w:szCs w:val="24"/>
        </w:rPr>
        <w:t xml:space="preserve"> under FOGRMA, at 30 U.S.C.</w:t>
      </w:r>
      <w:r w:rsidRPr="00C931E4" w:rsidR="00C60697">
        <w:rPr>
          <w:sz w:val="24"/>
          <w:szCs w:val="24"/>
        </w:rPr>
        <w:t xml:space="preserve"> </w:t>
      </w:r>
      <w:r w:rsidRPr="00C931E4" w:rsidR="002B3804">
        <w:rPr>
          <w:sz w:val="24"/>
          <w:szCs w:val="24"/>
        </w:rPr>
        <w:t>1735,</w:t>
      </w:r>
      <w:r w:rsidRPr="00C931E4" w:rsidR="00FF5AF1">
        <w:rPr>
          <w:sz w:val="24"/>
          <w:szCs w:val="24"/>
        </w:rPr>
        <w:t xml:space="preserve"> to perform audits and investigations. </w:t>
      </w:r>
      <w:r w:rsidRPr="00C931E4" w:rsidR="00015093">
        <w:rPr>
          <w:sz w:val="24"/>
          <w:szCs w:val="24"/>
        </w:rPr>
        <w:t>The S</w:t>
      </w:r>
      <w:r w:rsidRPr="00C931E4" w:rsidR="00FF5AF1">
        <w:rPr>
          <w:sz w:val="24"/>
          <w:szCs w:val="24"/>
        </w:rPr>
        <w:t xml:space="preserve">tates perform nearly all audits and compliance reviews on Federal leases within their boundaries and receive 50 percent of </w:t>
      </w:r>
      <w:r w:rsidRPr="00C931E4" w:rsidR="0078466C">
        <w:rPr>
          <w:sz w:val="24"/>
          <w:szCs w:val="24"/>
        </w:rPr>
        <w:t>the revenues from those leases.</w:t>
      </w:r>
      <w:r w:rsidRPr="00C931E4" w:rsidR="00FF5AF1">
        <w:rPr>
          <w:sz w:val="24"/>
          <w:szCs w:val="24"/>
        </w:rPr>
        <w:t xml:space="preserve"> </w:t>
      </w:r>
      <w:r w:rsidRPr="00C931E4" w:rsidR="0078466C">
        <w:rPr>
          <w:sz w:val="24"/>
          <w:szCs w:val="24"/>
        </w:rPr>
        <w:t>However,</w:t>
      </w:r>
      <w:r w:rsidRPr="00C931E4" w:rsidR="00FF5AF1">
        <w:rPr>
          <w:sz w:val="24"/>
          <w:szCs w:val="24"/>
        </w:rPr>
        <w:t xml:space="preserve"> Alaska receives 90 percent of the revenues fr</w:t>
      </w:r>
      <w:r w:rsidRPr="00C931E4" w:rsidR="00015093">
        <w:rPr>
          <w:sz w:val="24"/>
          <w:szCs w:val="24"/>
        </w:rPr>
        <w:t>om Federal leases within their State boundaries.  Many S</w:t>
      </w:r>
      <w:r w:rsidRPr="00C931E4" w:rsidR="00FF5AF1">
        <w:rPr>
          <w:sz w:val="24"/>
          <w:szCs w:val="24"/>
        </w:rPr>
        <w:t>tates gain effici</w:t>
      </w:r>
      <w:r w:rsidRPr="00C931E4" w:rsidR="00015093">
        <w:rPr>
          <w:sz w:val="24"/>
          <w:szCs w:val="24"/>
        </w:rPr>
        <w:t>encies by performing audits on S</w:t>
      </w:r>
      <w:r w:rsidRPr="00C931E4" w:rsidR="00FF5AF1">
        <w:rPr>
          <w:sz w:val="24"/>
          <w:szCs w:val="24"/>
        </w:rPr>
        <w:t>tate severance taxes</w:t>
      </w:r>
      <w:r w:rsidRPr="00E404A1" w:rsidR="00FF5AF1">
        <w:rPr>
          <w:sz w:val="24"/>
          <w:szCs w:val="24"/>
        </w:rPr>
        <w:t xml:space="preserve"> concurrently on propert</w:t>
      </w:r>
      <w:r w:rsidRPr="00E404A1" w:rsidR="00015093">
        <w:rPr>
          <w:sz w:val="24"/>
          <w:szCs w:val="24"/>
        </w:rPr>
        <w:t>ies that have both Federal and S</w:t>
      </w:r>
      <w:r w:rsidRPr="00E404A1" w:rsidR="00FF5AF1">
        <w:rPr>
          <w:sz w:val="24"/>
          <w:szCs w:val="24"/>
        </w:rPr>
        <w:t>tate interests. Federal royalties are</w:t>
      </w:r>
      <w:r w:rsidRPr="00E404A1" w:rsidR="00015093">
        <w:rPr>
          <w:sz w:val="24"/>
          <w:szCs w:val="24"/>
        </w:rPr>
        <w:t xml:space="preserve"> a significant portion of many S</w:t>
      </w:r>
      <w:r w:rsidRPr="00E404A1" w:rsidR="00FF5AF1">
        <w:rPr>
          <w:sz w:val="24"/>
          <w:szCs w:val="24"/>
        </w:rPr>
        <w:t>tates’ annual budgets.</w:t>
      </w:r>
      <w:r w:rsidRPr="00E404A1" w:rsidR="007B1C19">
        <w:rPr>
          <w:sz w:val="24"/>
          <w:szCs w:val="24"/>
        </w:rPr>
        <w:t xml:space="preserve"> </w:t>
      </w:r>
      <w:r w:rsidRPr="00E404A1" w:rsidR="00C01809">
        <w:rPr>
          <w:i/>
          <w:sz w:val="24"/>
          <w:szCs w:val="24"/>
          <w:u w:val="single"/>
        </w:rPr>
        <w:br/>
      </w:r>
    </w:p>
    <w:p w:rsidRPr="00E404A1" w:rsidR="00FF5AF1" w:rsidP="009B1C83" w:rsidRDefault="005B7672" w14:paraId="479CB87F" w14:textId="7F6E1943">
      <w:pPr>
        <w:rPr>
          <w:sz w:val="24"/>
          <w:szCs w:val="24"/>
        </w:rPr>
      </w:pPr>
      <w:r>
        <w:rPr>
          <w:sz w:val="24"/>
          <w:szCs w:val="24"/>
        </w:rPr>
        <w:tab/>
      </w:r>
      <w:r w:rsidRPr="00E404A1" w:rsidR="00FF5AF1">
        <w:rPr>
          <w:sz w:val="24"/>
          <w:szCs w:val="24"/>
        </w:rPr>
        <w:t xml:space="preserve">To be considered for delegation under </w:t>
      </w:r>
      <w:r w:rsidRPr="00C51066" w:rsidR="00FF5AF1">
        <w:rPr>
          <w:sz w:val="24"/>
          <w:szCs w:val="24"/>
        </w:rPr>
        <w:t>30 CFR p</w:t>
      </w:r>
      <w:r w:rsidRPr="00390339" w:rsidR="00FF5AF1">
        <w:rPr>
          <w:sz w:val="24"/>
          <w:szCs w:val="24"/>
        </w:rPr>
        <w:t xml:space="preserve">art </w:t>
      </w:r>
      <w:r w:rsidRPr="00390339" w:rsidR="0078466C">
        <w:rPr>
          <w:sz w:val="24"/>
          <w:szCs w:val="24"/>
        </w:rPr>
        <w:t>1</w:t>
      </w:r>
      <w:r w:rsidRPr="002B3804" w:rsidR="00015093">
        <w:rPr>
          <w:sz w:val="24"/>
          <w:szCs w:val="24"/>
        </w:rPr>
        <w:t>227</w:t>
      </w:r>
      <w:r w:rsidRPr="00E404A1" w:rsidR="00015093">
        <w:rPr>
          <w:sz w:val="24"/>
          <w:szCs w:val="24"/>
        </w:rPr>
        <w:t>, S</w:t>
      </w:r>
      <w:r w:rsidRPr="00E404A1" w:rsidR="00FF5AF1">
        <w:rPr>
          <w:sz w:val="24"/>
          <w:szCs w:val="24"/>
        </w:rPr>
        <w:t>tates must submit a written delegation proposal to, and receive approval from, the ONRR</w:t>
      </w:r>
      <w:r w:rsidRPr="00E404A1" w:rsidR="00617649">
        <w:rPr>
          <w:sz w:val="24"/>
          <w:szCs w:val="24"/>
        </w:rPr>
        <w:t xml:space="preserve"> Director</w:t>
      </w:r>
      <w:r w:rsidRPr="00E404A1" w:rsidR="00FF5AF1">
        <w:rPr>
          <w:sz w:val="24"/>
          <w:szCs w:val="24"/>
        </w:rPr>
        <w:t>. Delegation ag</w:t>
      </w:r>
      <w:r w:rsidRPr="00E404A1" w:rsidR="00015093">
        <w:rPr>
          <w:sz w:val="24"/>
          <w:szCs w:val="24"/>
        </w:rPr>
        <w:t>reements benefit both ONRR and S</w:t>
      </w:r>
      <w:r w:rsidRPr="00E404A1" w:rsidR="00FF5AF1">
        <w:rPr>
          <w:sz w:val="24"/>
          <w:szCs w:val="24"/>
        </w:rPr>
        <w:t xml:space="preserve">tates by ensuring that Federal royalty payments </w:t>
      </w:r>
      <w:r w:rsidR="00824069">
        <w:rPr>
          <w:sz w:val="24"/>
          <w:szCs w:val="24"/>
        </w:rPr>
        <w:t>comply</w:t>
      </w:r>
      <w:r w:rsidRPr="00E404A1" w:rsidR="00FF5AF1">
        <w:rPr>
          <w:sz w:val="24"/>
          <w:szCs w:val="24"/>
        </w:rPr>
        <w:t xml:space="preserve"> with applicable laws, lease terms, and regulations.</w:t>
      </w:r>
    </w:p>
    <w:p w:rsidRPr="00E404A1" w:rsidR="00FF5AF1" w:rsidP="00FF5AF1" w:rsidRDefault="00FF5AF1" w14:paraId="625ECC7B" w14:textId="77777777">
      <w:pPr>
        <w:rPr>
          <w:sz w:val="24"/>
          <w:szCs w:val="24"/>
        </w:rPr>
      </w:pPr>
    </w:p>
    <w:p w:rsidRPr="00E404A1" w:rsidR="00FF5AF1" w:rsidP="00FF5AF1" w:rsidRDefault="005B7672" w14:paraId="69D77D8C" w14:textId="3DCC28D5">
      <w:pPr>
        <w:rPr>
          <w:sz w:val="24"/>
          <w:szCs w:val="24"/>
        </w:rPr>
      </w:pPr>
      <w:r>
        <w:rPr>
          <w:sz w:val="24"/>
          <w:szCs w:val="24"/>
        </w:rPr>
        <w:tab/>
      </w:r>
      <w:r w:rsidRPr="00E404A1" w:rsidR="00015093">
        <w:rPr>
          <w:sz w:val="24"/>
          <w:szCs w:val="24"/>
        </w:rPr>
        <w:t>When a S</w:t>
      </w:r>
      <w:r w:rsidRPr="00E404A1" w:rsidR="00FF5AF1">
        <w:rPr>
          <w:sz w:val="24"/>
          <w:szCs w:val="24"/>
        </w:rPr>
        <w:t xml:space="preserve">tate performs any of the delegated functions under 30 CFR part </w:t>
      </w:r>
      <w:r w:rsidRPr="00E404A1" w:rsidR="00213748">
        <w:rPr>
          <w:sz w:val="24"/>
          <w:szCs w:val="24"/>
        </w:rPr>
        <w:t>1</w:t>
      </w:r>
      <w:r w:rsidRPr="00E404A1" w:rsidR="00015093">
        <w:rPr>
          <w:sz w:val="24"/>
          <w:szCs w:val="24"/>
        </w:rPr>
        <w:t>227, the S</w:t>
      </w:r>
      <w:r w:rsidRPr="00E404A1" w:rsidR="00FF5AF1">
        <w:rPr>
          <w:sz w:val="24"/>
          <w:szCs w:val="24"/>
        </w:rPr>
        <w:t xml:space="preserve">tate also assumes the burden of providing various types of information to ONRR. Under RSFA, </w:t>
      </w:r>
      <w:r w:rsidRPr="00E404A1" w:rsidR="00617649">
        <w:rPr>
          <w:sz w:val="24"/>
          <w:szCs w:val="24"/>
        </w:rPr>
        <w:t>ONRR</w:t>
      </w:r>
      <w:r w:rsidRPr="00E404A1" w:rsidR="00FF5AF1">
        <w:rPr>
          <w:sz w:val="24"/>
          <w:szCs w:val="24"/>
        </w:rPr>
        <w:t xml:space="preserve"> must collect pertinent</w:t>
      </w:r>
      <w:r w:rsidRPr="00E404A1" w:rsidR="00015093">
        <w:rPr>
          <w:sz w:val="24"/>
          <w:szCs w:val="24"/>
        </w:rPr>
        <w:t xml:space="preserve"> information from industry and </w:t>
      </w:r>
      <w:r w:rsidRPr="00E404A1" w:rsidR="006812CA">
        <w:rPr>
          <w:sz w:val="24"/>
          <w:szCs w:val="24"/>
        </w:rPr>
        <w:t>States to</w:t>
      </w:r>
      <w:r w:rsidRPr="00E404A1" w:rsidR="005A600E">
        <w:rPr>
          <w:sz w:val="24"/>
          <w:szCs w:val="24"/>
        </w:rPr>
        <w:t xml:space="preserve"> properly administer the delegation of the functions to the requesting S</w:t>
      </w:r>
      <w:r w:rsidRPr="00E404A1" w:rsidR="00B750AA">
        <w:rPr>
          <w:sz w:val="24"/>
          <w:szCs w:val="24"/>
        </w:rPr>
        <w:t>tates</w:t>
      </w:r>
      <w:r w:rsidRPr="00E404A1" w:rsidR="005A600E">
        <w:rPr>
          <w:sz w:val="24"/>
          <w:szCs w:val="24"/>
        </w:rPr>
        <w:t xml:space="preserve"> </w:t>
      </w:r>
      <w:r w:rsidRPr="00E404A1" w:rsidR="00B750AA">
        <w:rPr>
          <w:sz w:val="24"/>
          <w:szCs w:val="24"/>
        </w:rPr>
        <w:t xml:space="preserve">and to ensure that this program continues </w:t>
      </w:r>
      <w:r w:rsidRPr="00E404A1" w:rsidR="000960B1">
        <w:rPr>
          <w:sz w:val="24"/>
          <w:szCs w:val="24"/>
        </w:rPr>
        <w:t xml:space="preserve">to </w:t>
      </w:r>
      <w:r w:rsidRPr="00E404A1" w:rsidR="00FF5AF1">
        <w:rPr>
          <w:sz w:val="24"/>
          <w:szCs w:val="24"/>
        </w:rPr>
        <w:t>operate efficiently and effectively.</w:t>
      </w:r>
    </w:p>
    <w:p w:rsidRPr="00E404A1" w:rsidR="00FF5AF1" w:rsidP="00FF5AF1" w:rsidRDefault="00FF5AF1" w14:paraId="0AF84F29" w14:textId="77777777">
      <w:pPr>
        <w:rPr>
          <w:sz w:val="24"/>
          <w:szCs w:val="24"/>
        </w:rPr>
      </w:pPr>
    </w:p>
    <w:p w:rsidRPr="00E404A1" w:rsidR="00FF5AF1" w:rsidP="00FF5AF1" w:rsidRDefault="005B7672" w14:paraId="73018F90" w14:textId="4E227C75">
      <w:pPr>
        <w:rPr>
          <w:sz w:val="24"/>
          <w:szCs w:val="24"/>
        </w:rPr>
      </w:pPr>
      <w:r>
        <w:rPr>
          <w:sz w:val="24"/>
          <w:szCs w:val="24"/>
        </w:rPr>
        <w:tab/>
      </w:r>
      <w:r w:rsidRPr="00E404A1" w:rsidR="00FF5AF1">
        <w:rPr>
          <w:sz w:val="24"/>
          <w:szCs w:val="24"/>
        </w:rPr>
        <w:t xml:space="preserve">Currently, companies </w:t>
      </w:r>
      <w:r w:rsidRPr="00E404A1" w:rsidR="004370A8">
        <w:rPr>
          <w:sz w:val="24"/>
          <w:szCs w:val="24"/>
        </w:rPr>
        <w:t xml:space="preserve">submit </w:t>
      </w:r>
      <w:r w:rsidRPr="00E404A1" w:rsidR="00FF5AF1">
        <w:rPr>
          <w:sz w:val="24"/>
          <w:szCs w:val="24"/>
        </w:rPr>
        <w:t xml:space="preserve">all </w:t>
      </w:r>
      <w:r w:rsidRPr="00E404A1" w:rsidR="00194F46">
        <w:rPr>
          <w:sz w:val="24"/>
          <w:szCs w:val="24"/>
        </w:rPr>
        <w:t>production and royalty reports and payments</w:t>
      </w:r>
      <w:r w:rsidRPr="00E404A1" w:rsidR="004370A8">
        <w:rPr>
          <w:sz w:val="24"/>
          <w:szCs w:val="24"/>
        </w:rPr>
        <w:t>, under</w:t>
      </w:r>
      <w:r w:rsidRPr="00E404A1" w:rsidR="00194F46">
        <w:rPr>
          <w:sz w:val="24"/>
          <w:szCs w:val="24"/>
        </w:rPr>
        <w:t xml:space="preserve"> </w:t>
      </w:r>
      <w:r w:rsidRPr="00E404A1" w:rsidR="004370A8">
        <w:rPr>
          <w:sz w:val="24"/>
          <w:szCs w:val="24"/>
        </w:rPr>
        <w:t>OMB Control No.</w:t>
      </w:r>
      <w:r w:rsidRPr="00E404A1" w:rsidR="00194F46">
        <w:rPr>
          <w:sz w:val="24"/>
          <w:szCs w:val="24"/>
        </w:rPr>
        <w:t xml:space="preserve"> 1012-0004</w:t>
      </w:r>
      <w:r w:rsidRPr="00E404A1" w:rsidR="004370A8">
        <w:rPr>
          <w:sz w:val="24"/>
          <w:szCs w:val="24"/>
        </w:rPr>
        <w:t>,</w:t>
      </w:r>
      <w:r w:rsidRPr="00E404A1" w:rsidR="00617649">
        <w:rPr>
          <w:sz w:val="24"/>
          <w:szCs w:val="24"/>
        </w:rPr>
        <w:t xml:space="preserve"> </w:t>
      </w:r>
      <w:r w:rsidRPr="00E404A1" w:rsidR="00194F46">
        <w:rPr>
          <w:sz w:val="24"/>
          <w:szCs w:val="24"/>
        </w:rPr>
        <w:t xml:space="preserve">to ONRR. </w:t>
      </w:r>
      <w:r w:rsidR="00916886">
        <w:rPr>
          <w:sz w:val="24"/>
          <w:szCs w:val="24"/>
        </w:rPr>
        <w:t>ONRR</w:t>
      </w:r>
      <w:r w:rsidRPr="00E404A1" w:rsidR="00916886">
        <w:rPr>
          <w:sz w:val="24"/>
          <w:szCs w:val="24"/>
        </w:rPr>
        <w:t xml:space="preserve"> </w:t>
      </w:r>
      <w:r w:rsidRPr="00E404A1" w:rsidR="00194F46">
        <w:rPr>
          <w:sz w:val="24"/>
          <w:szCs w:val="24"/>
        </w:rPr>
        <w:t>disburs</w:t>
      </w:r>
      <w:r w:rsidR="00851659">
        <w:rPr>
          <w:sz w:val="24"/>
          <w:szCs w:val="24"/>
        </w:rPr>
        <w:t>e</w:t>
      </w:r>
      <w:r w:rsidR="00916886">
        <w:rPr>
          <w:sz w:val="24"/>
          <w:szCs w:val="24"/>
        </w:rPr>
        <w:t>s</w:t>
      </w:r>
      <w:r w:rsidRPr="00E404A1" w:rsidR="00194F46">
        <w:rPr>
          <w:sz w:val="24"/>
          <w:szCs w:val="24"/>
        </w:rPr>
        <w:t xml:space="preserve"> the funds to States, </w:t>
      </w:r>
      <w:r w:rsidR="00AA71D9">
        <w:rPr>
          <w:sz w:val="24"/>
          <w:szCs w:val="24"/>
        </w:rPr>
        <w:t>Indian t</w:t>
      </w:r>
      <w:r w:rsidRPr="00E404A1" w:rsidR="00307D71">
        <w:rPr>
          <w:sz w:val="24"/>
          <w:szCs w:val="24"/>
        </w:rPr>
        <w:t>ribe</w:t>
      </w:r>
      <w:r w:rsidRPr="00E404A1" w:rsidR="00FF5AF1">
        <w:rPr>
          <w:sz w:val="24"/>
          <w:szCs w:val="24"/>
        </w:rPr>
        <w:t xml:space="preserve">s, </w:t>
      </w:r>
      <w:r w:rsidRPr="00461DDF" w:rsidR="00FF5AF1">
        <w:rPr>
          <w:sz w:val="24"/>
          <w:szCs w:val="24"/>
        </w:rPr>
        <w:t>individual Indian mineral owners, the</w:t>
      </w:r>
      <w:r w:rsidRPr="00E404A1" w:rsidR="00FF5AF1">
        <w:rPr>
          <w:sz w:val="24"/>
          <w:szCs w:val="24"/>
        </w:rPr>
        <w:t xml:space="preserve"> U.S. Treasury, a</w:t>
      </w:r>
      <w:r w:rsidRPr="00E404A1" w:rsidR="00194F46">
        <w:rPr>
          <w:sz w:val="24"/>
          <w:szCs w:val="24"/>
        </w:rPr>
        <w:t>nd other Federal agencies. If S</w:t>
      </w:r>
      <w:r w:rsidRPr="00E404A1" w:rsidR="00FF5AF1">
        <w:rPr>
          <w:sz w:val="24"/>
          <w:szCs w:val="24"/>
        </w:rPr>
        <w:t>tates choose to participate in the delegable function of receiving and processing royalty and production reports, payors/reporters must send these</w:t>
      </w:r>
      <w:r w:rsidRPr="00E404A1" w:rsidR="00015093">
        <w:rPr>
          <w:sz w:val="24"/>
          <w:szCs w:val="24"/>
        </w:rPr>
        <w:t xml:space="preserve"> reports to each participating S</w:t>
      </w:r>
      <w:r w:rsidRPr="00E404A1" w:rsidR="00FF5AF1">
        <w:rPr>
          <w:sz w:val="24"/>
          <w:szCs w:val="24"/>
        </w:rPr>
        <w:t xml:space="preserve">tate for </w:t>
      </w:r>
      <w:r w:rsidRPr="00E404A1" w:rsidR="00015093">
        <w:rPr>
          <w:sz w:val="24"/>
          <w:szCs w:val="24"/>
        </w:rPr>
        <w:t>the Federal leases within that S</w:t>
      </w:r>
      <w:r w:rsidRPr="00E404A1" w:rsidR="00FF5AF1">
        <w:rPr>
          <w:sz w:val="24"/>
          <w:szCs w:val="24"/>
        </w:rPr>
        <w:t>tat</w:t>
      </w:r>
      <w:r w:rsidRPr="00E404A1" w:rsidR="00194F46">
        <w:rPr>
          <w:sz w:val="24"/>
          <w:szCs w:val="24"/>
        </w:rPr>
        <w:t>e and to ONRR</w:t>
      </w:r>
      <w:r w:rsidRPr="00E404A1" w:rsidR="00FF5AF1">
        <w:rPr>
          <w:sz w:val="24"/>
          <w:szCs w:val="24"/>
        </w:rPr>
        <w:t xml:space="preserve"> for the </w:t>
      </w:r>
      <w:r w:rsidRPr="00E404A1" w:rsidR="00015093">
        <w:rPr>
          <w:sz w:val="24"/>
          <w:szCs w:val="24"/>
        </w:rPr>
        <w:t>remaining Federal leases. The S</w:t>
      </w:r>
      <w:r w:rsidRPr="00E404A1" w:rsidR="00FF5AF1">
        <w:rPr>
          <w:sz w:val="24"/>
          <w:szCs w:val="24"/>
        </w:rPr>
        <w:t>tates must verify the accuracy of these reports.</w:t>
      </w:r>
    </w:p>
    <w:p w:rsidRPr="00E404A1" w:rsidR="00FF5AF1" w:rsidP="00FF5AF1" w:rsidRDefault="00FF5AF1" w14:paraId="1DED85F2" w14:textId="77777777">
      <w:pPr>
        <w:tabs>
          <w:tab w:val="left" w:pos="-1080"/>
          <w:tab w:val="left" w:pos="-720"/>
          <w:tab w:val="left" w:pos="360"/>
          <w:tab w:val="left" w:pos="720"/>
        </w:tabs>
        <w:rPr>
          <w:sz w:val="24"/>
          <w:szCs w:val="24"/>
        </w:rPr>
      </w:pPr>
    </w:p>
    <w:p w:rsidRPr="00E404A1" w:rsidR="00202473" w:rsidP="00D06F5D" w:rsidRDefault="005B7672" w14:paraId="3C38477E" w14:textId="6A69DEB2">
      <w:pPr>
        <w:rPr>
          <w:sz w:val="24"/>
          <w:szCs w:val="24"/>
        </w:rPr>
      </w:pPr>
      <w:r>
        <w:rPr>
          <w:sz w:val="24"/>
          <w:szCs w:val="24"/>
        </w:rPr>
        <w:tab/>
      </w:r>
      <w:r w:rsidRPr="00E404A1" w:rsidR="00194F46">
        <w:rPr>
          <w:sz w:val="24"/>
          <w:szCs w:val="24"/>
        </w:rPr>
        <w:t>ONRR</w:t>
      </w:r>
      <w:r w:rsidRPr="00E404A1" w:rsidR="00FF5AF1">
        <w:rPr>
          <w:sz w:val="24"/>
          <w:szCs w:val="24"/>
        </w:rPr>
        <w:t xml:space="preserve"> currently handles production and royalty reporting, error correction, end-to-end compliance review process, and issuance of demand lette</w:t>
      </w:r>
      <w:r w:rsidRPr="00E404A1" w:rsidR="00194F46">
        <w:rPr>
          <w:sz w:val="24"/>
          <w:szCs w:val="24"/>
        </w:rPr>
        <w:t>rs and billing actions. ONRR is</w:t>
      </w:r>
      <w:r w:rsidRPr="00E404A1" w:rsidR="00FF5AF1">
        <w:rPr>
          <w:sz w:val="24"/>
          <w:szCs w:val="24"/>
        </w:rPr>
        <w:t xml:space="preserve"> accountable to certain measurements and standards and must file reports to outside entities.  States choosing to participate in an</w:t>
      </w:r>
      <w:r w:rsidRPr="00E404A1" w:rsidR="00862BA2">
        <w:rPr>
          <w:sz w:val="24"/>
          <w:szCs w:val="24"/>
        </w:rPr>
        <w:t>y delegable function must adhere to</w:t>
      </w:r>
      <w:r w:rsidRPr="00E404A1" w:rsidR="00FF5AF1">
        <w:rPr>
          <w:sz w:val="24"/>
          <w:szCs w:val="24"/>
        </w:rPr>
        <w:t xml:space="preserve"> these same measurements</w:t>
      </w:r>
      <w:r w:rsidRPr="00E404A1" w:rsidR="00FE703C">
        <w:rPr>
          <w:sz w:val="24"/>
          <w:szCs w:val="24"/>
        </w:rPr>
        <w:t xml:space="preserve"> and standards. Those </w:t>
      </w:r>
      <w:r w:rsidRPr="00E404A1" w:rsidR="00862BA2">
        <w:rPr>
          <w:sz w:val="24"/>
          <w:szCs w:val="24"/>
        </w:rPr>
        <w:t>States</w:t>
      </w:r>
      <w:r w:rsidRPr="00E404A1" w:rsidR="00FF5AF1">
        <w:rPr>
          <w:sz w:val="24"/>
          <w:szCs w:val="24"/>
        </w:rPr>
        <w:t xml:space="preserve"> </w:t>
      </w:r>
      <w:r w:rsidRPr="00E404A1" w:rsidR="00862BA2">
        <w:rPr>
          <w:sz w:val="24"/>
          <w:szCs w:val="24"/>
        </w:rPr>
        <w:t>m</w:t>
      </w:r>
      <w:r w:rsidRPr="00E404A1" w:rsidR="00FE703C">
        <w:rPr>
          <w:sz w:val="24"/>
          <w:szCs w:val="24"/>
        </w:rPr>
        <w:t>ust</w:t>
      </w:r>
      <w:r w:rsidRPr="00E404A1" w:rsidR="00862BA2">
        <w:rPr>
          <w:sz w:val="24"/>
          <w:szCs w:val="24"/>
        </w:rPr>
        <w:t xml:space="preserve"> </w:t>
      </w:r>
      <w:r w:rsidRPr="00E404A1" w:rsidR="00FF5AF1">
        <w:rPr>
          <w:sz w:val="24"/>
          <w:szCs w:val="24"/>
        </w:rPr>
        <w:t>provide da</w:t>
      </w:r>
      <w:r w:rsidRPr="00E404A1" w:rsidR="00FE703C">
        <w:rPr>
          <w:sz w:val="24"/>
          <w:szCs w:val="24"/>
        </w:rPr>
        <w:t xml:space="preserve">ta to document the work </w:t>
      </w:r>
      <w:r w:rsidRPr="00E404A1" w:rsidR="000B389A">
        <w:rPr>
          <w:sz w:val="24"/>
          <w:szCs w:val="24"/>
        </w:rPr>
        <w:t xml:space="preserve">that </w:t>
      </w:r>
      <w:r w:rsidRPr="00E404A1" w:rsidR="00FE703C">
        <w:rPr>
          <w:sz w:val="24"/>
          <w:szCs w:val="24"/>
        </w:rPr>
        <w:t>they perform.</w:t>
      </w:r>
      <w:r w:rsidRPr="00E404A1" w:rsidR="00307D71">
        <w:rPr>
          <w:sz w:val="24"/>
          <w:szCs w:val="24"/>
        </w:rPr>
        <w:t xml:space="preserve"> They must submit an annual work plan and budget, as well as quarterly reimbursement vouchers.  </w:t>
      </w:r>
      <w:r w:rsidRPr="00E404A1" w:rsidR="00FF5AF1">
        <w:rPr>
          <w:sz w:val="24"/>
          <w:szCs w:val="24"/>
        </w:rPr>
        <w:t xml:space="preserve">States must comply with </w:t>
      </w:r>
      <w:r w:rsidRPr="00E404A1" w:rsidR="00421E52">
        <w:rPr>
          <w:sz w:val="24"/>
          <w:szCs w:val="24"/>
        </w:rPr>
        <w:t>standards, as required under 30 CFR part 1227</w:t>
      </w:r>
      <w:r w:rsidRPr="00E404A1" w:rsidR="00FF5AF1">
        <w:rPr>
          <w:sz w:val="24"/>
          <w:szCs w:val="24"/>
        </w:rPr>
        <w:t>.</w:t>
      </w:r>
    </w:p>
    <w:p w:rsidRPr="00E404A1" w:rsidR="00202473" w:rsidP="00746F0C" w:rsidRDefault="00202473" w14:paraId="561B778D" w14:textId="77777777">
      <w:pPr>
        <w:widowControl w:val="0"/>
        <w:rPr>
          <w:sz w:val="24"/>
          <w:szCs w:val="24"/>
        </w:rPr>
      </w:pPr>
    </w:p>
    <w:p w:rsidRPr="00E404A1" w:rsidR="00FF5AF1" w:rsidP="00746F0C" w:rsidRDefault="00FF5AF1" w14:paraId="76C640B3" w14:textId="77777777">
      <w:pPr>
        <w:keepNext/>
        <w:keepLines/>
        <w:rPr>
          <w:b/>
          <w:sz w:val="24"/>
          <w:szCs w:val="24"/>
        </w:rPr>
      </w:pPr>
      <w:r w:rsidRPr="00E404A1">
        <w:rPr>
          <w:b/>
          <w:sz w:val="24"/>
          <w:szCs w:val="24"/>
        </w:rPr>
        <w:t xml:space="preserve">30 CFR Part </w:t>
      </w:r>
      <w:r w:rsidRPr="00E404A1" w:rsidR="007B1C19">
        <w:rPr>
          <w:b/>
          <w:sz w:val="24"/>
          <w:szCs w:val="24"/>
        </w:rPr>
        <w:t>1</w:t>
      </w:r>
      <w:r w:rsidRPr="00E404A1">
        <w:rPr>
          <w:b/>
          <w:sz w:val="24"/>
          <w:szCs w:val="24"/>
        </w:rPr>
        <w:t>228—Cooperative Activities with State</w:t>
      </w:r>
      <w:r w:rsidR="000F6411">
        <w:rPr>
          <w:b/>
          <w:sz w:val="24"/>
          <w:szCs w:val="24"/>
        </w:rPr>
        <w:t>s</w:t>
      </w:r>
      <w:r w:rsidRPr="00E404A1">
        <w:rPr>
          <w:b/>
          <w:sz w:val="24"/>
          <w:szCs w:val="24"/>
        </w:rPr>
        <w:t xml:space="preserve"> and </w:t>
      </w:r>
      <w:r w:rsidR="000F6411">
        <w:rPr>
          <w:b/>
          <w:sz w:val="24"/>
          <w:szCs w:val="24"/>
        </w:rPr>
        <w:t xml:space="preserve">Indian </w:t>
      </w:r>
      <w:r w:rsidRPr="00E404A1" w:rsidR="00307D71">
        <w:rPr>
          <w:b/>
          <w:sz w:val="24"/>
          <w:szCs w:val="24"/>
        </w:rPr>
        <w:t>Tribe</w:t>
      </w:r>
      <w:r w:rsidRPr="00E404A1">
        <w:rPr>
          <w:b/>
          <w:sz w:val="24"/>
          <w:szCs w:val="24"/>
        </w:rPr>
        <w:t>s</w:t>
      </w:r>
    </w:p>
    <w:p w:rsidRPr="00E404A1" w:rsidR="00FF5AF1" w:rsidP="00FF5AF1" w:rsidRDefault="00FF5AF1" w14:paraId="2EAD031F" w14:textId="77777777">
      <w:pPr>
        <w:tabs>
          <w:tab w:val="left" w:pos="360"/>
        </w:tabs>
        <w:rPr>
          <w:sz w:val="24"/>
          <w:szCs w:val="24"/>
        </w:rPr>
      </w:pPr>
    </w:p>
    <w:p w:rsidRPr="00E404A1" w:rsidR="00FF5AF1" w:rsidP="009B1C83" w:rsidRDefault="005B7672" w14:paraId="3E5D8BE9" w14:textId="2D3F68CE">
      <w:pPr>
        <w:rPr>
          <w:sz w:val="24"/>
          <w:szCs w:val="24"/>
        </w:rPr>
      </w:pPr>
      <w:r>
        <w:rPr>
          <w:sz w:val="24"/>
          <w:szCs w:val="24"/>
        </w:rPr>
        <w:tab/>
      </w:r>
      <w:r w:rsidRPr="00D357BB" w:rsidR="00FF5AF1">
        <w:rPr>
          <w:sz w:val="24"/>
          <w:szCs w:val="24"/>
        </w:rPr>
        <w:t>Under FOGRMA</w:t>
      </w:r>
      <w:r w:rsidRPr="00D357BB" w:rsidR="00AA71D9">
        <w:rPr>
          <w:sz w:val="24"/>
          <w:szCs w:val="24"/>
        </w:rPr>
        <w:t xml:space="preserve">, </w:t>
      </w:r>
      <w:r w:rsidRPr="00D11FFA" w:rsidR="00AA71D9">
        <w:rPr>
          <w:sz w:val="24"/>
          <w:szCs w:val="24"/>
        </w:rPr>
        <w:t>at</w:t>
      </w:r>
      <w:r w:rsidRPr="00D11FFA" w:rsidR="00FF5AF1">
        <w:rPr>
          <w:sz w:val="24"/>
          <w:szCs w:val="24"/>
        </w:rPr>
        <w:t xml:space="preserve"> </w:t>
      </w:r>
      <w:r w:rsidRPr="009B1C83" w:rsidR="002D7761">
        <w:rPr>
          <w:sz w:val="24"/>
          <w:szCs w:val="24"/>
        </w:rPr>
        <w:t>30 U.S.C. 1732</w:t>
      </w:r>
      <w:r w:rsidRPr="009B1C83" w:rsidR="00FF5AF1">
        <w:rPr>
          <w:sz w:val="24"/>
          <w:szCs w:val="24"/>
        </w:rPr>
        <w:t xml:space="preserve">, Cooperative Agreements, as amended by RSFA, the Secretary </w:t>
      </w:r>
      <w:r w:rsidRPr="009B1C83" w:rsidR="00307D71">
        <w:rPr>
          <w:sz w:val="24"/>
          <w:szCs w:val="24"/>
        </w:rPr>
        <w:t>has the authority</w:t>
      </w:r>
      <w:r w:rsidRPr="009B1C83" w:rsidR="00FF5AF1">
        <w:rPr>
          <w:sz w:val="24"/>
          <w:szCs w:val="24"/>
        </w:rPr>
        <w:t xml:space="preserve"> to enter into c</w:t>
      </w:r>
      <w:r w:rsidRPr="009B1C83" w:rsidR="00015093">
        <w:rPr>
          <w:sz w:val="24"/>
          <w:szCs w:val="24"/>
        </w:rPr>
        <w:t>ooperative agreements with any S</w:t>
      </w:r>
      <w:r w:rsidRPr="009B1C83" w:rsidR="00FF5AF1">
        <w:rPr>
          <w:sz w:val="24"/>
          <w:szCs w:val="24"/>
        </w:rPr>
        <w:t xml:space="preserve">tate or </w:t>
      </w:r>
      <w:r w:rsidRPr="009B1C83" w:rsidR="00AA71D9">
        <w:rPr>
          <w:sz w:val="24"/>
          <w:szCs w:val="24"/>
        </w:rPr>
        <w:t>Indian t</w:t>
      </w:r>
      <w:r w:rsidRPr="009B1C83" w:rsidR="00307D71">
        <w:rPr>
          <w:sz w:val="24"/>
          <w:szCs w:val="24"/>
        </w:rPr>
        <w:t>ribe</w:t>
      </w:r>
      <w:r w:rsidRPr="009B1C83" w:rsidR="00FF5AF1">
        <w:rPr>
          <w:sz w:val="24"/>
          <w:szCs w:val="24"/>
        </w:rPr>
        <w:t xml:space="preserve"> </w:t>
      </w:r>
      <w:r w:rsidRPr="009B1C83" w:rsidR="003B2990">
        <w:rPr>
          <w:sz w:val="24"/>
          <w:szCs w:val="24"/>
        </w:rPr>
        <w:t>to manage Indian</w:t>
      </w:r>
      <w:r w:rsidR="003B2990">
        <w:rPr>
          <w:sz w:val="24"/>
          <w:szCs w:val="24"/>
        </w:rPr>
        <w:t xml:space="preserve"> lands </w:t>
      </w:r>
      <w:r w:rsidRPr="00E404A1" w:rsidR="00FF5AF1">
        <w:rPr>
          <w:sz w:val="24"/>
          <w:szCs w:val="24"/>
        </w:rPr>
        <w:t>upon their written request</w:t>
      </w:r>
      <w:r w:rsidRPr="00E404A1" w:rsidR="00307D71">
        <w:rPr>
          <w:sz w:val="24"/>
          <w:szCs w:val="24"/>
        </w:rPr>
        <w:t>.</w:t>
      </w:r>
      <w:r w:rsidRPr="00E404A1" w:rsidR="00FF5AF1">
        <w:rPr>
          <w:sz w:val="24"/>
          <w:szCs w:val="24"/>
        </w:rPr>
        <w:t xml:space="preserve"> </w:t>
      </w:r>
      <w:r w:rsidRPr="00E404A1" w:rsidR="00307D71">
        <w:rPr>
          <w:sz w:val="24"/>
          <w:szCs w:val="24"/>
        </w:rPr>
        <w:t>ONRR</w:t>
      </w:r>
      <w:r w:rsidRPr="00E404A1" w:rsidR="00FF5AF1">
        <w:rPr>
          <w:sz w:val="24"/>
          <w:szCs w:val="24"/>
        </w:rPr>
        <w:t xml:space="preserve"> share</w:t>
      </w:r>
      <w:r w:rsidRPr="00E404A1" w:rsidR="00307D71">
        <w:rPr>
          <w:sz w:val="24"/>
          <w:szCs w:val="24"/>
        </w:rPr>
        <w:t>s</w:t>
      </w:r>
      <w:r w:rsidRPr="00E404A1" w:rsidR="00FF5AF1">
        <w:rPr>
          <w:sz w:val="24"/>
          <w:szCs w:val="24"/>
        </w:rPr>
        <w:t xml:space="preserve"> oil or gas revenue management information </w:t>
      </w:r>
      <w:r w:rsidRPr="00E404A1" w:rsidR="00015093">
        <w:rPr>
          <w:sz w:val="24"/>
          <w:szCs w:val="24"/>
        </w:rPr>
        <w:t>and use</w:t>
      </w:r>
      <w:r w:rsidRPr="00E404A1" w:rsidR="00307D71">
        <w:rPr>
          <w:sz w:val="24"/>
          <w:szCs w:val="24"/>
        </w:rPr>
        <w:t>s</w:t>
      </w:r>
      <w:r w:rsidRPr="00E404A1" w:rsidR="00015093">
        <w:rPr>
          <w:sz w:val="24"/>
          <w:szCs w:val="24"/>
        </w:rPr>
        <w:t xml:space="preserve"> the capabilities of S</w:t>
      </w:r>
      <w:r w:rsidRPr="00E404A1" w:rsidR="00FF5AF1">
        <w:rPr>
          <w:sz w:val="24"/>
          <w:szCs w:val="24"/>
        </w:rPr>
        <w:t xml:space="preserve">tates and </w:t>
      </w:r>
      <w:r w:rsidR="00AA71D9">
        <w:rPr>
          <w:sz w:val="24"/>
          <w:szCs w:val="24"/>
        </w:rPr>
        <w:t>Indian t</w:t>
      </w:r>
      <w:r w:rsidRPr="00E404A1" w:rsidR="00307D71">
        <w:rPr>
          <w:sz w:val="24"/>
          <w:szCs w:val="24"/>
        </w:rPr>
        <w:t>ribe</w:t>
      </w:r>
      <w:r w:rsidRPr="00E404A1" w:rsidR="00FF5AF1">
        <w:rPr>
          <w:sz w:val="24"/>
          <w:szCs w:val="24"/>
        </w:rPr>
        <w:t xml:space="preserve">s to carry out inspection, auditing, investigation, or limited enforcement activities for </w:t>
      </w:r>
      <w:r w:rsidR="00AA71D9">
        <w:rPr>
          <w:sz w:val="24"/>
          <w:szCs w:val="24"/>
        </w:rPr>
        <w:t>t</w:t>
      </w:r>
      <w:r w:rsidRPr="00E404A1" w:rsidR="00FF5AF1">
        <w:rPr>
          <w:sz w:val="24"/>
          <w:szCs w:val="24"/>
        </w:rPr>
        <w:t>ribal leases.</w:t>
      </w:r>
    </w:p>
    <w:p w:rsidRPr="00E404A1" w:rsidR="00FF5AF1" w:rsidP="00FF5AF1" w:rsidRDefault="00FF5AF1" w14:paraId="25CD46B5" w14:textId="77777777">
      <w:pPr>
        <w:tabs>
          <w:tab w:val="left" w:pos="360"/>
        </w:tabs>
        <w:rPr>
          <w:sz w:val="24"/>
          <w:szCs w:val="24"/>
        </w:rPr>
      </w:pPr>
    </w:p>
    <w:p w:rsidRPr="00E404A1" w:rsidR="00FF5AF1" w:rsidP="00FF5AF1" w:rsidRDefault="00FF5AF1" w14:paraId="4F1E5828" w14:textId="77777777">
      <w:pPr>
        <w:tabs>
          <w:tab w:val="left" w:pos="360"/>
        </w:tabs>
        <w:rPr>
          <w:i/>
          <w:sz w:val="24"/>
          <w:szCs w:val="24"/>
          <w:u w:val="single"/>
        </w:rPr>
      </w:pPr>
      <w:r w:rsidRPr="00E404A1">
        <w:rPr>
          <w:i/>
          <w:sz w:val="24"/>
          <w:szCs w:val="24"/>
          <w:u w:val="single"/>
        </w:rPr>
        <w:lastRenderedPageBreak/>
        <w:t>States</w:t>
      </w:r>
      <w:r w:rsidRPr="00E404A1" w:rsidR="00C01809">
        <w:rPr>
          <w:i/>
          <w:sz w:val="24"/>
          <w:szCs w:val="24"/>
          <w:u w:val="single"/>
        </w:rPr>
        <w:br/>
      </w:r>
    </w:p>
    <w:p w:rsidRPr="00E404A1" w:rsidR="00FF5AF1" w:rsidP="009B1C83" w:rsidRDefault="005B7672" w14:paraId="5A28DE88" w14:textId="642312F3">
      <w:pPr>
        <w:rPr>
          <w:sz w:val="24"/>
          <w:szCs w:val="24"/>
        </w:rPr>
      </w:pPr>
      <w:r>
        <w:rPr>
          <w:sz w:val="24"/>
          <w:szCs w:val="24"/>
        </w:rPr>
        <w:tab/>
      </w:r>
      <w:r w:rsidRPr="00E404A1" w:rsidR="00015093">
        <w:rPr>
          <w:sz w:val="24"/>
          <w:szCs w:val="24"/>
        </w:rPr>
        <w:t>A S</w:t>
      </w:r>
      <w:r w:rsidRPr="00E404A1" w:rsidR="00FF5AF1">
        <w:rPr>
          <w:sz w:val="24"/>
          <w:szCs w:val="24"/>
        </w:rPr>
        <w:t xml:space="preserve">tate must </w:t>
      </w:r>
      <w:r w:rsidRPr="004D1DFB" w:rsidR="00FF5AF1">
        <w:rPr>
          <w:sz w:val="24"/>
          <w:szCs w:val="24"/>
        </w:rPr>
        <w:t xml:space="preserve">receive written permission from the respective </w:t>
      </w:r>
      <w:r w:rsidRPr="004D1DFB" w:rsidR="00AA71D9">
        <w:rPr>
          <w:sz w:val="24"/>
          <w:szCs w:val="24"/>
        </w:rPr>
        <w:t>Indian t</w:t>
      </w:r>
      <w:r w:rsidRPr="004D1DFB" w:rsidR="00015093">
        <w:rPr>
          <w:sz w:val="24"/>
          <w:szCs w:val="24"/>
        </w:rPr>
        <w:t>ribe</w:t>
      </w:r>
      <w:r w:rsidRPr="004D1DFB" w:rsidR="00FF5AF1">
        <w:rPr>
          <w:sz w:val="24"/>
          <w:szCs w:val="24"/>
        </w:rPr>
        <w:t>(s) or individual Indian mineral owner</w:t>
      </w:r>
      <w:r w:rsidRPr="000836F3" w:rsidR="00FF5AF1">
        <w:rPr>
          <w:sz w:val="24"/>
          <w:szCs w:val="24"/>
        </w:rPr>
        <w:t xml:space="preserve">(s) to carry out the </w:t>
      </w:r>
      <w:r w:rsidRPr="000836F3" w:rsidR="00015093">
        <w:rPr>
          <w:sz w:val="24"/>
          <w:szCs w:val="24"/>
        </w:rPr>
        <w:t>above functions. There are no S</w:t>
      </w:r>
      <w:r w:rsidRPr="000836F3" w:rsidR="00FF5AF1">
        <w:rPr>
          <w:sz w:val="24"/>
          <w:szCs w:val="24"/>
        </w:rPr>
        <w:t>tates with</w:t>
      </w:r>
      <w:r w:rsidRPr="000836F3" w:rsidR="00015093">
        <w:rPr>
          <w:sz w:val="24"/>
          <w:szCs w:val="24"/>
        </w:rPr>
        <w:t xml:space="preserve"> cooperative agreements, as no S</w:t>
      </w:r>
      <w:r w:rsidRPr="000836F3" w:rsidR="00FF5AF1">
        <w:rPr>
          <w:sz w:val="24"/>
          <w:szCs w:val="24"/>
        </w:rPr>
        <w:t>tate has proposed to enter into a cooperative agreement to undertake activities on Indian lands within its boundaries.</w:t>
      </w:r>
    </w:p>
    <w:p w:rsidRPr="00E404A1" w:rsidR="00FF5AF1" w:rsidP="00FF5AF1" w:rsidRDefault="00FF5AF1" w14:paraId="6CEDE5BD" w14:textId="77777777">
      <w:pPr>
        <w:tabs>
          <w:tab w:val="left" w:pos="360"/>
        </w:tabs>
        <w:rPr>
          <w:sz w:val="24"/>
          <w:szCs w:val="24"/>
        </w:rPr>
      </w:pPr>
    </w:p>
    <w:p w:rsidRPr="00E404A1" w:rsidR="00FF5AF1" w:rsidP="003B62B6" w:rsidRDefault="00AA71D9" w14:paraId="7D9377CC" w14:textId="77777777">
      <w:pPr>
        <w:widowControl w:val="0"/>
        <w:tabs>
          <w:tab w:val="left" w:pos="360"/>
        </w:tabs>
        <w:rPr>
          <w:i/>
          <w:sz w:val="24"/>
          <w:szCs w:val="24"/>
          <w:u w:val="single"/>
        </w:rPr>
      </w:pPr>
      <w:r>
        <w:rPr>
          <w:i/>
          <w:sz w:val="24"/>
          <w:szCs w:val="24"/>
          <w:u w:val="single"/>
        </w:rPr>
        <w:t xml:space="preserve">Indian </w:t>
      </w:r>
      <w:r w:rsidRPr="00E404A1" w:rsidR="00015093">
        <w:rPr>
          <w:i/>
          <w:sz w:val="24"/>
          <w:szCs w:val="24"/>
          <w:u w:val="single"/>
        </w:rPr>
        <w:t>Tribe</w:t>
      </w:r>
      <w:r w:rsidRPr="00E404A1" w:rsidR="00FF5AF1">
        <w:rPr>
          <w:i/>
          <w:sz w:val="24"/>
          <w:szCs w:val="24"/>
          <w:u w:val="single"/>
        </w:rPr>
        <w:t>s</w:t>
      </w:r>
      <w:r w:rsidRPr="00E404A1" w:rsidR="00C01809">
        <w:rPr>
          <w:i/>
          <w:sz w:val="24"/>
          <w:szCs w:val="24"/>
          <w:u w:val="single"/>
        </w:rPr>
        <w:br/>
      </w:r>
    </w:p>
    <w:p w:rsidRPr="00E404A1" w:rsidR="00F57D19" w:rsidP="009B1C83" w:rsidRDefault="005B7672" w14:paraId="1D67BBEE" w14:textId="0BD1BCD2">
      <w:pPr>
        <w:rPr>
          <w:sz w:val="24"/>
          <w:szCs w:val="24"/>
        </w:rPr>
      </w:pPr>
      <w:r w:rsidRPr="009B1C83">
        <w:rPr>
          <w:sz w:val="24"/>
          <w:szCs w:val="24"/>
        </w:rPr>
        <w:tab/>
      </w:r>
      <w:r w:rsidRPr="00D357BB" w:rsidR="00FF5AF1">
        <w:rPr>
          <w:sz w:val="24"/>
          <w:szCs w:val="24"/>
        </w:rPr>
        <w:t>To be considered fo</w:t>
      </w:r>
      <w:r w:rsidRPr="00D11FFA" w:rsidR="00FF5AF1">
        <w:rPr>
          <w:sz w:val="24"/>
          <w:szCs w:val="24"/>
        </w:rPr>
        <w:t xml:space="preserve">r a cooperative agreement, </w:t>
      </w:r>
      <w:r w:rsidRPr="00D11FFA" w:rsidR="00AA71D9">
        <w:rPr>
          <w:sz w:val="24"/>
          <w:szCs w:val="24"/>
        </w:rPr>
        <w:t>Indian t</w:t>
      </w:r>
      <w:r w:rsidRPr="009B1C83" w:rsidR="00307D71">
        <w:rPr>
          <w:sz w:val="24"/>
          <w:szCs w:val="24"/>
        </w:rPr>
        <w:t>ribe</w:t>
      </w:r>
      <w:r w:rsidRPr="009B1C83" w:rsidR="00FF5AF1">
        <w:rPr>
          <w:sz w:val="24"/>
          <w:szCs w:val="24"/>
        </w:rPr>
        <w:t xml:space="preserve">s must comply with the regulations at </w:t>
      </w:r>
      <w:r w:rsidRPr="009B1C83" w:rsidR="00AA71D9">
        <w:rPr>
          <w:sz w:val="24"/>
          <w:szCs w:val="24"/>
        </w:rPr>
        <w:t xml:space="preserve">30 </w:t>
      </w:r>
      <w:r w:rsidRPr="009B1C83" w:rsidR="00FF5AF1">
        <w:rPr>
          <w:sz w:val="24"/>
          <w:szCs w:val="24"/>
        </w:rPr>
        <w:t>CFR part</w:t>
      </w:r>
      <w:r w:rsidRPr="009B1C83" w:rsidR="00AA71D9">
        <w:rPr>
          <w:sz w:val="24"/>
          <w:szCs w:val="24"/>
        </w:rPr>
        <w:t xml:space="preserve"> 1228</w:t>
      </w:r>
      <w:r w:rsidRPr="009B1C83" w:rsidR="00FF5AF1">
        <w:rPr>
          <w:sz w:val="24"/>
          <w:szCs w:val="24"/>
        </w:rPr>
        <w:t>.</w:t>
      </w:r>
      <w:r w:rsidRPr="00E404A1" w:rsidR="00FF5AF1">
        <w:rPr>
          <w:sz w:val="24"/>
          <w:szCs w:val="24"/>
        </w:rPr>
        <w:t xml:space="preserve"> </w:t>
      </w:r>
      <w:r w:rsidR="00AA71D9">
        <w:rPr>
          <w:sz w:val="24"/>
          <w:szCs w:val="24"/>
        </w:rPr>
        <w:t>Indian t</w:t>
      </w:r>
      <w:r w:rsidRPr="00E404A1" w:rsidR="00307D71">
        <w:rPr>
          <w:sz w:val="24"/>
          <w:szCs w:val="24"/>
        </w:rPr>
        <w:t>ribe</w:t>
      </w:r>
      <w:r w:rsidRPr="00E404A1" w:rsidR="00086F4A">
        <w:rPr>
          <w:sz w:val="24"/>
          <w:szCs w:val="24"/>
        </w:rPr>
        <w:t>s</w:t>
      </w:r>
      <w:r w:rsidRPr="00E404A1" w:rsidR="00FF5AF1">
        <w:rPr>
          <w:sz w:val="24"/>
          <w:szCs w:val="24"/>
        </w:rPr>
        <w:t xml:space="preserve"> submit a written proposal to enter into a cooperative agreement, signed by </w:t>
      </w:r>
      <w:r w:rsidRPr="00D357BB" w:rsidR="00FF5AF1">
        <w:rPr>
          <w:sz w:val="24"/>
          <w:szCs w:val="24"/>
        </w:rPr>
        <w:t xml:space="preserve">the </w:t>
      </w:r>
      <w:r w:rsidRPr="00D357BB" w:rsidR="008B2E69">
        <w:rPr>
          <w:sz w:val="24"/>
          <w:szCs w:val="24"/>
        </w:rPr>
        <w:t>T</w:t>
      </w:r>
      <w:r w:rsidRPr="00D11FFA" w:rsidR="00FF5AF1">
        <w:rPr>
          <w:sz w:val="24"/>
          <w:szCs w:val="24"/>
        </w:rPr>
        <w:t>ribal chairman or other appropriate official.</w:t>
      </w:r>
      <w:r w:rsidRPr="00E404A1" w:rsidR="00FF5AF1">
        <w:rPr>
          <w:sz w:val="24"/>
          <w:szCs w:val="24"/>
        </w:rPr>
        <w:t xml:space="preserve"> In their request, </w:t>
      </w:r>
      <w:r w:rsidR="00AA71D9">
        <w:rPr>
          <w:sz w:val="24"/>
          <w:szCs w:val="24"/>
        </w:rPr>
        <w:t>an Indian t</w:t>
      </w:r>
      <w:r w:rsidRPr="00E404A1" w:rsidR="00307D71">
        <w:rPr>
          <w:sz w:val="24"/>
          <w:szCs w:val="24"/>
        </w:rPr>
        <w:t>ribe</w:t>
      </w:r>
      <w:r w:rsidRPr="00E404A1" w:rsidR="00FF5AF1">
        <w:rPr>
          <w:sz w:val="24"/>
          <w:szCs w:val="24"/>
        </w:rPr>
        <w:t xml:space="preserve"> should outline th</w:t>
      </w:r>
      <w:r w:rsidRPr="00E404A1" w:rsidR="00B07EC6">
        <w:rPr>
          <w:sz w:val="24"/>
          <w:szCs w:val="24"/>
        </w:rPr>
        <w:t>eir</w:t>
      </w:r>
      <w:r w:rsidRPr="00E404A1" w:rsidR="00FF5AF1">
        <w:rPr>
          <w:sz w:val="24"/>
          <w:szCs w:val="24"/>
        </w:rPr>
        <w:t xml:space="preserve"> </w:t>
      </w:r>
      <w:r w:rsidRPr="00E404A1" w:rsidR="00B07EC6">
        <w:rPr>
          <w:sz w:val="24"/>
          <w:szCs w:val="24"/>
        </w:rPr>
        <w:t xml:space="preserve">proposed </w:t>
      </w:r>
      <w:r w:rsidRPr="00E404A1" w:rsidR="00FF5AF1">
        <w:rPr>
          <w:sz w:val="24"/>
          <w:szCs w:val="24"/>
        </w:rPr>
        <w:t xml:space="preserve">activities </w:t>
      </w:r>
      <w:r w:rsidRPr="00E404A1" w:rsidR="00B07EC6">
        <w:rPr>
          <w:sz w:val="24"/>
          <w:szCs w:val="24"/>
        </w:rPr>
        <w:t xml:space="preserve">and responsibilities </w:t>
      </w:r>
      <w:r w:rsidRPr="00E404A1" w:rsidR="00FF5AF1">
        <w:rPr>
          <w:sz w:val="24"/>
          <w:szCs w:val="24"/>
        </w:rPr>
        <w:t xml:space="preserve">and present evidence that they can meet the standards </w:t>
      </w:r>
      <w:r w:rsidRPr="00E404A1" w:rsidR="00192506">
        <w:rPr>
          <w:sz w:val="24"/>
          <w:szCs w:val="24"/>
        </w:rPr>
        <w:t xml:space="preserve">that the Secretary </w:t>
      </w:r>
      <w:r w:rsidRPr="00E404A1" w:rsidR="00FF5AF1">
        <w:rPr>
          <w:sz w:val="24"/>
          <w:szCs w:val="24"/>
        </w:rPr>
        <w:t>established</w:t>
      </w:r>
      <w:r w:rsidRPr="00E404A1" w:rsidR="00192506">
        <w:rPr>
          <w:sz w:val="24"/>
          <w:szCs w:val="24"/>
        </w:rPr>
        <w:t>.</w:t>
      </w:r>
      <w:r w:rsidRPr="00E404A1" w:rsidR="00FF5AF1">
        <w:rPr>
          <w:sz w:val="24"/>
          <w:szCs w:val="24"/>
        </w:rPr>
        <w:t xml:space="preserve"> </w:t>
      </w:r>
      <w:r w:rsidRPr="000836F3" w:rsidR="00956728">
        <w:rPr>
          <w:sz w:val="24"/>
          <w:szCs w:val="24"/>
        </w:rPr>
        <w:t xml:space="preserve">The ONRR Director must approve the </w:t>
      </w:r>
      <w:r w:rsidRPr="000836F3" w:rsidR="00AA71D9">
        <w:rPr>
          <w:sz w:val="24"/>
          <w:szCs w:val="24"/>
        </w:rPr>
        <w:t>Indian t</w:t>
      </w:r>
      <w:r w:rsidRPr="000836F3" w:rsidR="00956728">
        <w:rPr>
          <w:sz w:val="24"/>
          <w:szCs w:val="24"/>
        </w:rPr>
        <w:t xml:space="preserve">ribe’s proposal prior to beginning work. </w:t>
      </w:r>
      <w:r w:rsidRPr="000836F3" w:rsidR="00AA71D9">
        <w:rPr>
          <w:sz w:val="24"/>
          <w:szCs w:val="24"/>
        </w:rPr>
        <w:t>There are currently</w:t>
      </w:r>
      <w:r w:rsidRPr="000836F3" w:rsidR="002D1240">
        <w:rPr>
          <w:sz w:val="24"/>
          <w:szCs w:val="24"/>
        </w:rPr>
        <w:t xml:space="preserve"> six</w:t>
      </w:r>
      <w:r w:rsidRPr="000836F3" w:rsidR="00086F4A">
        <w:rPr>
          <w:sz w:val="24"/>
          <w:szCs w:val="24"/>
        </w:rPr>
        <w:t xml:space="preserve"> </w:t>
      </w:r>
      <w:r w:rsidRPr="000836F3" w:rsidR="00AA71D9">
        <w:rPr>
          <w:sz w:val="24"/>
          <w:szCs w:val="24"/>
        </w:rPr>
        <w:t>ONRR-approved cooperative agreements, under which each of the Indian t</w:t>
      </w:r>
      <w:r w:rsidRPr="000836F3" w:rsidR="00086F4A">
        <w:rPr>
          <w:sz w:val="24"/>
          <w:szCs w:val="24"/>
        </w:rPr>
        <w:t>ribes</w:t>
      </w:r>
      <w:r w:rsidRPr="00E404A1" w:rsidR="00086F4A">
        <w:rPr>
          <w:sz w:val="24"/>
          <w:szCs w:val="24"/>
        </w:rPr>
        <w:t xml:space="preserve"> </w:t>
      </w:r>
      <w:r w:rsidR="00AA71D9">
        <w:rPr>
          <w:sz w:val="24"/>
          <w:szCs w:val="24"/>
        </w:rPr>
        <w:t xml:space="preserve">are authorized </w:t>
      </w:r>
      <w:r w:rsidRPr="00E404A1" w:rsidR="00086F4A">
        <w:rPr>
          <w:sz w:val="24"/>
          <w:szCs w:val="24"/>
        </w:rPr>
        <w:t>to perform audits and investigations.</w:t>
      </w:r>
      <w:r w:rsidRPr="00E404A1" w:rsidR="00F57D19">
        <w:rPr>
          <w:sz w:val="24"/>
          <w:szCs w:val="24"/>
        </w:rPr>
        <w:t xml:space="preserve"> After ONRR approves the request and places the cooperative agreement in effect, </w:t>
      </w:r>
      <w:r w:rsidR="00AA71D9">
        <w:rPr>
          <w:sz w:val="24"/>
          <w:szCs w:val="24"/>
        </w:rPr>
        <w:t>the Indian t</w:t>
      </w:r>
      <w:r w:rsidRPr="00E404A1" w:rsidR="00F57D19">
        <w:rPr>
          <w:sz w:val="24"/>
          <w:szCs w:val="24"/>
        </w:rPr>
        <w:t xml:space="preserve">ribe must submit an annual work plan and budget, as well as quarterly reimbursement vouchers. </w:t>
      </w:r>
      <w:r w:rsidRPr="00D357BB" w:rsidR="00F57D19">
        <w:rPr>
          <w:sz w:val="24"/>
          <w:szCs w:val="24"/>
        </w:rPr>
        <w:t xml:space="preserve">They must </w:t>
      </w:r>
      <w:r w:rsidRPr="00D11FFA" w:rsidR="00355204">
        <w:rPr>
          <w:sz w:val="24"/>
          <w:szCs w:val="24"/>
        </w:rPr>
        <w:t xml:space="preserve">generally </w:t>
      </w:r>
      <w:r w:rsidRPr="00D11FFA" w:rsidR="00F57D19">
        <w:rPr>
          <w:sz w:val="24"/>
          <w:szCs w:val="24"/>
        </w:rPr>
        <w:t>follow ONRR standards.</w:t>
      </w:r>
      <w:r w:rsidRPr="00E404A1" w:rsidR="00F57D19">
        <w:rPr>
          <w:sz w:val="24"/>
          <w:szCs w:val="24"/>
        </w:rPr>
        <w:t xml:space="preserve"> </w:t>
      </w:r>
    </w:p>
    <w:p w:rsidRPr="00E404A1" w:rsidR="00F57D19" w:rsidP="00F57D19" w:rsidRDefault="00F57D19" w14:paraId="2FA165D0" w14:textId="77777777">
      <w:pPr>
        <w:tabs>
          <w:tab w:val="left" w:pos="360"/>
        </w:tabs>
        <w:rPr>
          <w:sz w:val="24"/>
          <w:szCs w:val="24"/>
        </w:rPr>
      </w:pPr>
    </w:p>
    <w:p w:rsidRPr="00E404A1" w:rsidR="00202473" w:rsidP="009B1C83" w:rsidRDefault="005B7672" w14:paraId="5DCBB9EC" w14:textId="26E480FE">
      <w:pPr>
        <w:rPr>
          <w:sz w:val="24"/>
          <w:szCs w:val="24"/>
        </w:rPr>
      </w:pPr>
      <w:r>
        <w:rPr>
          <w:sz w:val="24"/>
          <w:szCs w:val="24"/>
        </w:rPr>
        <w:tab/>
      </w:r>
      <w:r w:rsidRPr="00E404A1" w:rsidR="00FF5AF1">
        <w:rPr>
          <w:sz w:val="24"/>
          <w:szCs w:val="24"/>
        </w:rPr>
        <w:t xml:space="preserve">When the </w:t>
      </w:r>
      <w:r w:rsidR="00AA71D9">
        <w:rPr>
          <w:sz w:val="24"/>
          <w:szCs w:val="24"/>
        </w:rPr>
        <w:t>Indian t</w:t>
      </w:r>
      <w:r w:rsidRPr="00E404A1" w:rsidR="00307D71">
        <w:rPr>
          <w:sz w:val="24"/>
          <w:szCs w:val="24"/>
        </w:rPr>
        <w:t>ribe</w:t>
      </w:r>
      <w:r w:rsidRPr="00E404A1" w:rsidR="00FF5AF1">
        <w:rPr>
          <w:sz w:val="24"/>
          <w:szCs w:val="24"/>
        </w:rPr>
        <w:t xml:space="preserve"> perform</w:t>
      </w:r>
      <w:r w:rsidR="00AA71D9">
        <w:rPr>
          <w:sz w:val="24"/>
          <w:szCs w:val="24"/>
        </w:rPr>
        <w:t>s</w:t>
      </w:r>
      <w:r w:rsidRPr="00E404A1" w:rsidR="00FF5AF1">
        <w:rPr>
          <w:sz w:val="24"/>
          <w:szCs w:val="24"/>
        </w:rPr>
        <w:t xml:space="preserve"> any of the cooperative activities under </w:t>
      </w:r>
      <w:r w:rsidR="00AA71D9">
        <w:rPr>
          <w:sz w:val="24"/>
          <w:szCs w:val="24"/>
        </w:rPr>
        <w:t>30</w:t>
      </w:r>
      <w:r w:rsidRPr="00E404A1" w:rsidR="00AA71D9">
        <w:rPr>
          <w:sz w:val="24"/>
          <w:szCs w:val="24"/>
        </w:rPr>
        <w:t xml:space="preserve"> </w:t>
      </w:r>
      <w:r w:rsidRPr="00E404A1" w:rsidR="00FF5AF1">
        <w:rPr>
          <w:sz w:val="24"/>
          <w:szCs w:val="24"/>
        </w:rPr>
        <w:t>CFR part</w:t>
      </w:r>
      <w:r w:rsidR="00AA71D9">
        <w:rPr>
          <w:sz w:val="24"/>
          <w:szCs w:val="24"/>
        </w:rPr>
        <w:t xml:space="preserve"> 1228</w:t>
      </w:r>
      <w:r w:rsidRPr="00E404A1" w:rsidR="00FF5AF1">
        <w:rPr>
          <w:sz w:val="24"/>
          <w:szCs w:val="24"/>
        </w:rPr>
        <w:t>, they also assume the burden of providing various types of information to ONRR</w:t>
      </w:r>
      <w:r w:rsidRPr="00E404A1" w:rsidR="00F57D19">
        <w:rPr>
          <w:sz w:val="24"/>
          <w:szCs w:val="24"/>
        </w:rPr>
        <w:t>. These c</w:t>
      </w:r>
      <w:r w:rsidRPr="00E404A1" w:rsidR="00FF5AF1">
        <w:rPr>
          <w:sz w:val="24"/>
          <w:szCs w:val="24"/>
        </w:rPr>
        <w:t xml:space="preserve">ooperative activities benefit both ONRR and </w:t>
      </w:r>
      <w:r w:rsidRPr="00E404A1" w:rsidR="00B750AA">
        <w:rPr>
          <w:sz w:val="24"/>
          <w:szCs w:val="24"/>
        </w:rPr>
        <w:t xml:space="preserve">the </w:t>
      </w:r>
      <w:r w:rsidR="00AA71D9">
        <w:rPr>
          <w:sz w:val="24"/>
          <w:szCs w:val="24"/>
        </w:rPr>
        <w:t>Indian t</w:t>
      </w:r>
      <w:r w:rsidRPr="00E404A1" w:rsidR="00307D71">
        <w:rPr>
          <w:sz w:val="24"/>
          <w:szCs w:val="24"/>
        </w:rPr>
        <w:t>ribe</w:t>
      </w:r>
      <w:r w:rsidRPr="00E404A1" w:rsidR="00FF5AF1">
        <w:rPr>
          <w:sz w:val="24"/>
          <w:szCs w:val="24"/>
        </w:rPr>
        <w:t xml:space="preserve">s by ensuring that royalty payments for Indian leases are in compliance with applicable laws, lease terms, </w:t>
      </w:r>
      <w:r w:rsidRPr="00E404A1" w:rsidR="00B750AA">
        <w:rPr>
          <w:sz w:val="24"/>
          <w:szCs w:val="24"/>
        </w:rPr>
        <w:t xml:space="preserve">and </w:t>
      </w:r>
      <w:r w:rsidRPr="00E404A1" w:rsidR="00FF5AF1">
        <w:rPr>
          <w:sz w:val="24"/>
          <w:szCs w:val="24"/>
        </w:rPr>
        <w:t xml:space="preserve">regulations. </w:t>
      </w:r>
      <w:r w:rsidR="00AA71D9">
        <w:rPr>
          <w:sz w:val="24"/>
          <w:szCs w:val="24"/>
        </w:rPr>
        <w:t>Indian t</w:t>
      </w:r>
      <w:r w:rsidRPr="00E404A1" w:rsidR="00307D71">
        <w:rPr>
          <w:sz w:val="24"/>
          <w:szCs w:val="24"/>
        </w:rPr>
        <w:t>ribe</w:t>
      </w:r>
      <w:r w:rsidRPr="00E404A1" w:rsidR="00FF5AF1">
        <w:rPr>
          <w:sz w:val="24"/>
          <w:szCs w:val="24"/>
        </w:rPr>
        <w:t xml:space="preserve">s </w:t>
      </w:r>
      <w:r w:rsidRPr="00E404A1" w:rsidR="00944F8C">
        <w:rPr>
          <w:sz w:val="24"/>
          <w:szCs w:val="24"/>
        </w:rPr>
        <w:t xml:space="preserve">and ONRR </w:t>
      </w:r>
      <w:r w:rsidRPr="00E404A1" w:rsidR="00FF5AF1">
        <w:rPr>
          <w:sz w:val="24"/>
          <w:szCs w:val="24"/>
        </w:rPr>
        <w:t xml:space="preserve">currently manage audits for </w:t>
      </w:r>
      <w:r w:rsidRPr="00E404A1" w:rsidR="00944F8C">
        <w:rPr>
          <w:sz w:val="24"/>
          <w:szCs w:val="24"/>
        </w:rPr>
        <w:t>85</w:t>
      </w:r>
      <w:r w:rsidRPr="00E404A1" w:rsidR="00FF5AF1">
        <w:rPr>
          <w:sz w:val="24"/>
          <w:szCs w:val="24"/>
        </w:rPr>
        <w:t xml:space="preserve"> percent of all </w:t>
      </w:r>
      <w:r w:rsidR="00AA71D9">
        <w:rPr>
          <w:sz w:val="24"/>
          <w:szCs w:val="24"/>
        </w:rPr>
        <w:t>t</w:t>
      </w:r>
      <w:r w:rsidRPr="00E404A1" w:rsidR="00FF5AF1">
        <w:rPr>
          <w:sz w:val="24"/>
          <w:szCs w:val="24"/>
        </w:rPr>
        <w:t>ribal mineral royalties through</w:t>
      </w:r>
      <w:r w:rsidR="00AA71D9">
        <w:rPr>
          <w:sz w:val="24"/>
          <w:szCs w:val="24"/>
        </w:rPr>
        <w:t xml:space="preserve"> the</w:t>
      </w:r>
      <w:r w:rsidRPr="00E404A1" w:rsidR="00FF5AF1">
        <w:rPr>
          <w:sz w:val="24"/>
          <w:szCs w:val="24"/>
        </w:rPr>
        <w:t xml:space="preserve"> s</w:t>
      </w:r>
      <w:r w:rsidRPr="00E404A1" w:rsidR="00944F8C">
        <w:rPr>
          <w:sz w:val="24"/>
          <w:szCs w:val="24"/>
        </w:rPr>
        <w:t>ix</w:t>
      </w:r>
      <w:r w:rsidRPr="00E404A1" w:rsidR="00FF5AF1">
        <w:rPr>
          <w:sz w:val="24"/>
          <w:szCs w:val="24"/>
        </w:rPr>
        <w:t xml:space="preserve"> </w:t>
      </w:r>
      <w:r w:rsidR="00AA71D9">
        <w:rPr>
          <w:sz w:val="24"/>
          <w:szCs w:val="24"/>
        </w:rPr>
        <w:t xml:space="preserve">existing </w:t>
      </w:r>
      <w:r w:rsidRPr="00E404A1" w:rsidR="00FF5AF1">
        <w:rPr>
          <w:sz w:val="24"/>
          <w:szCs w:val="24"/>
        </w:rPr>
        <w:t>cooperative agreements.</w:t>
      </w:r>
    </w:p>
    <w:p w:rsidRPr="00E404A1" w:rsidR="00202473" w:rsidP="00FF5AF1" w:rsidRDefault="00202473" w14:paraId="6BA87902" w14:textId="77777777">
      <w:pPr>
        <w:tabs>
          <w:tab w:val="left" w:pos="360"/>
        </w:tabs>
        <w:rPr>
          <w:sz w:val="24"/>
          <w:szCs w:val="24"/>
        </w:rPr>
      </w:pPr>
    </w:p>
    <w:p w:rsidRPr="00E404A1" w:rsidR="00FF5AF1" w:rsidP="007F77B3" w:rsidRDefault="00FF5AF1" w14:paraId="39373F9B" w14:textId="77777777">
      <w:pPr>
        <w:keepNext/>
        <w:keepLines/>
        <w:rPr>
          <w:b/>
          <w:sz w:val="24"/>
          <w:szCs w:val="24"/>
        </w:rPr>
      </w:pPr>
      <w:r w:rsidRPr="00E404A1">
        <w:rPr>
          <w:b/>
          <w:sz w:val="24"/>
          <w:szCs w:val="24"/>
        </w:rPr>
        <w:t xml:space="preserve">30 CFR Part </w:t>
      </w:r>
      <w:r w:rsidRPr="00E404A1" w:rsidR="00F57D19">
        <w:rPr>
          <w:b/>
          <w:sz w:val="24"/>
          <w:szCs w:val="24"/>
        </w:rPr>
        <w:t>1</w:t>
      </w:r>
      <w:r w:rsidRPr="00E404A1">
        <w:rPr>
          <w:b/>
          <w:sz w:val="24"/>
          <w:szCs w:val="24"/>
        </w:rPr>
        <w:t>229—Delegation to States</w:t>
      </w:r>
    </w:p>
    <w:p w:rsidRPr="00E404A1" w:rsidR="00FF5AF1" w:rsidP="007F77B3" w:rsidRDefault="00FF5AF1" w14:paraId="178FFD25" w14:textId="77777777">
      <w:pPr>
        <w:keepNext/>
        <w:keepLines/>
        <w:rPr>
          <w:sz w:val="24"/>
          <w:szCs w:val="24"/>
        </w:rPr>
      </w:pPr>
    </w:p>
    <w:p w:rsidRPr="00E404A1" w:rsidR="00FF5AF1" w:rsidP="009B1C83" w:rsidRDefault="005B7672" w14:paraId="09EF3422" w14:textId="5809A9F6">
      <w:pPr>
        <w:rPr>
          <w:sz w:val="24"/>
          <w:szCs w:val="24"/>
        </w:rPr>
      </w:pPr>
      <w:r>
        <w:rPr>
          <w:sz w:val="24"/>
          <w:szCs w:val="24"/>
        </w:rPr>
        <w:tab/>
      </w:r>
      <w:r w:rsidRPr="00E404A1" w:rsidR="0077578C">
        <w:rPr>
          <w:sz w:val="24"/>
          <w:szCs w:val="24"/>
        </w:rPr>
        <w:t>With the Secretary’s approval</w:t>
      </w:r>
      <w:r w:rsidRPr="00E404A1" w:rsidR="00015093">
        <w:rPr>
          <w:sz w:val="24"/>
          <w:szCs w:val="24"/>
        </w:rPr>
        <w:t>, a S</w:t>
      </w:r>
      <w:r w:rsidRPr="00E404A1" w:rsidR="00FF5AF1">
        <w:rPr>
          <w:sz w:val="24"/>
          <w:szCs w:val="24"/>
        </w:rPr>
        <w:t xml:space="preserve">tate may conduct audits and related investigations of oil and gas payments made to ONRR regarding </w:t>
      </w:r>
      <w:r w:rsidRPr="00E404A1" w:rsidR="00015093">
        <w:rPr>
          <w:sz w:val="24"/>
          <w:szCs w:val="24"/>
        </w:rPr>
        <w:t>leased Indian lands within the S</w:t>
      </w:r>
      <w:r w:rsidRPr="00E404A1" w:rsidR="00FF5AF1">
        <w:rPr>
          <w:sz w:val="24"/>
          <w:szCs w:val="24"/>
        </w:rPr>
        <w:t>tate’s boundaries.</w:t>
      </w:r>
      <w:r w:rsidRPr="00E404A1" w:rsidR="00015093">
        <w:rPr>
          <w:sz w:val="24"/>
          <w:szCs w:val="24"/>
        </w:rPr>
        <w:t xml:space="preserve"> A S</w:t>
      </w:r>
      <w:r w:rsidRPr="00E404A1" w:rsidR="00FF5AF1">
        <w:rPr>
          <w:sz w:val="24"/>
          <w:szCs w:val="24"/>
        </w:rPr>
        <w:t xml:space="preserve">tate must receive written permission from the respective </w:t>
      </w:r>
      <w:r w:rsidR="00AA71D9">
        <w:rPr>
          <w:sz w:val="24"/>
          <w:szCs w:val="24"/>
        </w:rPr>
        <w:t>Indian t</w:t>
      </w:r>
      <w:r w:rsidRPr="00E404A1" w:rsidR="00307D71">
        <w:rPr>
          <w:sz w:val="24"/>
          <w:szCs w:val="24"/>
        </w:rPr>
        <w:t>ribe</w:t>
      </w:r>
      <w:r w:rsidRPr="00E404A1" w:rsidR="00FF5AF1">
        <w:rPr>
          <w:sz w:val="24"/>
          <w:szCs w:val="24"/>
        </w:rPr>
        <w:t xml:space="preserve">(s) or </w:t>
      </w:r>
      <w:r w:rsidRPr="003060B9" w:rsidR="00FF5AF1">
        <w:rPr>
          <w:sz w:val="24"/>
          <w:szCs w:val="24"/>
        </w:rPr>
        <w:t>individual Indian mineral owner(s).</w:t>
      </w:r>
      <w:r w:rsidRPr="003060B9" w:rsidR="0077578C">
        <w:rPr>
          <w:sz w:val="24"/>
          <w:szCs w:val="24"/>
        </w:rPr>
        <w:t xml:space="preserve"> </w:t>
      </w:r>
      <w:r w:rsidRPr="003060B9" w:rsidR="00015093">
        <w:rPr>
          <w:sz w:val="24"/>
          <w:szCs w:val="24"/>
        </w:rPr>
        <w:t>After</w:t>
      </w:r>
      <w:r w:rsidRPr="00E404A1" w:rsidR="00015093">
        <w:rPr>
          <w:sz w:val="24"/>
          <w:szCs w:val="24"/>
        </w:rPr>
        <w:t xml:space="preserve"> the S</w:t>
      </w:r>
      <w:r w:rsidRPr="00E404A1" w:rsidR="00FF5AF1">
        <w:rPr>
          <w:sz w:val="24"/>
          <w:szCs w:val="24"/>
        </w:rPr>
        <w:t xml:space="preserve">tate receives approval from the Secretary, the </w:t>
      </w:r>
      <w:r w:rsidRPr="00E404A1" w:rsidR="00D60F28">
        <w:rPr>
          <w:sz w:val="24"/>
          <w:szCs w:val="24"/>
        </w:rPr>
        <w:t>G</w:t>
      </w:r>
      <w:r w:rsidRPr="00E404A1" w:rsidR="00FF5AF1">
        <w:rPr>
          <w:sz w:val="24"/>
          <w:szCs w:val="24"/>
        </w:rPr>
        <w:t xml:space="preserve">overnor or </w:t>
      </w:r>
      <w:r w:rsidRPr="00E404A1" w:rsidR="00015093">
        <w:rPr>
          <w:sz w:val="24"/>
          <w:szCs w:val="24"/>
        </w:rPr>
        <w:t xml:space="preserve">other authorized official of </w:t>
      </w:r>
      <w:r w:rsidRPr="00E404A1" w:rsidR="006D6093">
        <w:rPr>
          <w:sz w:val="24"/>
          <w:szCs w:val="24"/>
        </w:rPr>
        <w:t>the</w:t>
      </w:r>
      <w:r w:rsidRPr="00E404A1" w:rsidR="00015093">
        <w:rPr>
          <w:sz w:val="24"/>
          <w:szCs w:val="24"/>
        </w:rPr>
        <w:t xml:space="preserve"> S</w:t>
      </w:r>
      <w:r w:rsidRPr="00E404A1" w:rsidR="00FF5AF1">
        <w:rPr>
          <w:sz w:val="24"/>
          <w:szCs w:val="24"/>
        </w:rPr>
        <w:t xml:space="preserve">tate </w:t>
      </w:r>
      <w:r w:rsidRPr="00E404A1" w:rsidR="0077578C">
        <w:rPr>
          <w:sz w:val="24"/>
          <w:szCs w:val="24"/>
        </w:rPr>
        <w:t xml:space="preserve">also </w:t>
      </w:r>
      <w:r w:rsidRPr="00E404A1" w:rsidR="00FF5AF1">
        <w:rPr>
          <w:sz w:val="24"/>
          <w:szCs w:val="24"/>
        </w:rPr>
        <w:t>may</w:t>
      </w:r>
      <w:r w:rsidRPr="00E404A1" w:rsidR="0077578C">
        <w:rPr>
          <w:sz w:val="24"/>
          <w:szCs w:val="24"/>
        </w:rPr>
        <w:t xml:space="preserve"> </w:t>
      </w:r>
      <w:r w:rsidRPr="00E404A1" w:rsidR="00FF5AF1">
        <w:rPr>
          <w:sz w:val="24"/>
          <w:szCs w:val="24"/>
        </w:rPr>
        <w:t>petition the Secretary to</w:t>
      </w:r>
      <w:r w:rsidRPr="00E404A1" w:rsidR="0077578C">
        <w:rPr>
          <w:sz w:val="24"/>
          <w:szCs w:val="24"/>
        </w:rPr>
        <w:t xml:space="preserve"> </w:t>
      </w:r>
      <w:r w:rsidRPr="00E404A1" w:rsidR="00FF5AF1">
        <w:rPr>
          <w:sz w:val="24"/>
          <w:szCs w:val="24"/>
        </w:rPr>
        <w:t>assume responsibilities of conducting audits and related investigations of</w:t>
      </w:r>
      <w:r w:rsidRPr="00E404A1" w:rsidR="00015093">
        <w:rPr>
          <w:sz w:val="24"/>
          <w:szCs w:val="24"/>
        </w:rPr>
        <w:t xml:space="preserve"> Indian oil and gas leases. A S</w:t>
      </w:r>
      <w:r w:rsidRPr="00E404A1" w:rsidR="00FF5AF1">
        <w:rPr>
          <w:sz w:val="24"/>
          <w:szCs w:val="24"/>
        </w:rPr>
        <w:t xml:space="preserve">tate petitioning for a delegation of authority will have the opportunity to present testimony </w:t>
      </w:r>
      <w:r w:rsidRPr="00E404A1" w:rsidR="00015093">
        <w:rPr>
          <w:sz w:val="24"/>
          <w:szCs w:val="24"/>
        </w:rPr>
        <w:t>at a public hearing within the S</w:t>
      </w:r>
      <w:r w:rsidRPr="00E404A1" w:rsidR="00FF5AF1">
        <w:rPr>
          <w:sz w:val="24"/>
          <w:szCs w:val="24"/>
        </w:rPr>
        <w:t>tate.</w:t>
      </w:r>
    </w:p>
    <w:p w:rsidRPr="00E404A1" w:rsidR="00FF5AF1" w:rsidP="00FF5AF1" w:rsidRDefault="00FF5AF1" w14:paraId="38AFBEF7" w14:textId="77777777">
      <w:pPr>
        <w:tabs>
          <w:tab w:val="left" w:pos="360"/>
        </w:tabs>
        <w:rPr>
          <w:sz w:val="24"/>
          <w:szCs w:val="24"/>
        </w:rPr>
      </w:pPr>
    </w:p>
    <w:p w:rsidRPr="00E404A1" w:rsidR="00FF5AF1" w:rsidP="009B1C83" w:rsidRDefault="005B7672" w14:paraId="493DCF90" w14:textId="53A75368">
      <w:pPr>
        <w:rPr>
          <w:sz w:val="24"/>
          <w:szCs w:val="24"/>
        </w:rPr>
      </w:pPr>
      <w:r>
        <w:rPr>
          <w:sz w:val="24"/>
          <w:szCs w:val="24"/>
        </w:rPr>
        <w:tab/>
      </w:r>
      <w:r w:rsidRPr="00E404A1" w:rsidR="00015093">
        <w:rPr>
          <w:sz w:val="24"/>
          <w:szCs w:val="24"/>
        </w:rPr>
        <w:t>After the S</w:t>
      </w:r>
      <w:r w:rsidRPr="00E404A1" w:rsidR="00FF5AF1">
        <w:rPr>
          <w:sz w:val="24"/>
          <w:szCs w:val="24"/>
        </w:rPr>
        <w:t>tate receives approval, it must submit annual audit work plans detailing its audits and related investigations, annual budgets, and quarterl</w:t>
      </w:r>
      <w:r w:rsidRPr="00E404A1" w:rsidR="00015093">
        <w:rPr>
          <w:sz w:val="24"/>
          <w:szCs w:val="24"/>
        </w:rPr>
        <w:t>y reimbursement vouchers. The S</w:t>
      </w:r>
      <w:r w:rsidRPr="00E404A1" w:rsidR="00FF5AF1">
        <w:rPr>
          <w:sz w:val="24"/>
          <w:szCs w:val="24"/>
        </w:rPr>
        <w:t xml:space="preserve">tate must maintain books and records and provide a quarterly summary of costs following Department standards, as required under 30 CFR </w:t>
      </w:r>
      <w:r w:rsidRPr="00E404A1" w:rsidR="00D60F28">
        <w:rPr>
          <w:sz w:val="24"/>
          <w:szCs w:val="24"/>
        </w:rPr>
        <w:t>1</w:t>
      </w:r>
      <w:r w:rsidRPr="00E404A1" w:rsidR="00FF5AF1">
        <w:rPr>
          <w:sz w:val="24"/>
          <w:szCs w:val="24"/>
        </w:rPr>
        <w:t xml:space="preserve">229.109. </w:t>
      </w:r>
      <w:r w:rsidRPr="00E404A1" w:rsidR="00B750AA">
        <w:rPr>
          <w:sz w:val="24"/>
          <w:szCs w:val="24"/>
        </w:rPr>
        <w:t>However,</w:t>
      </w:r>
      <w:r w:rsidRPr="00E404A1" w:rsidR="00015093">
        <w:rPr>
          <w:sz w:val="24"/>
          <w:szCs w:val="24"/>
        </w:rPr>
        <w:t xml:space="preserve"> no S</w:t>
      </w:r>
      <w:r w:rsidRPr="00E404A1" w:rsidR="00FF5AF1">
        <w:rPr>
          <w:sz w:val="24"/>
          <w:szCs w:val="24"/>
        </w:rPr>
        <w:t xml:space="preserve">tate has proposed to undertake delegated functions </w:t>
      </w:r>
      <w:r w:rsidR="00AA71D9">
        <w:rPr>
          <w:sz w:val="24"/>
          <w:szCs w:val="24"/>
        </w:rPr>
        <w:t xml:space="preserve">under 30 CFR part 1229 </w:t>
      </w:r>
      <w:r w:rsidRPr="00E404A1" w:rsidR="00FF5AF1">
        <w:rPr>
          <w:sz w:val="24"/>
          <w:szCs w:val="24"/>
        </w:rPr>
        <w:t>on Indian lands within its boundaries.</w:t>
      </w:r>
    </w:p>
    <w:p w:rsidRPr="00E404A1" w:rsidR="00FF5AF1" w:rsidP="00FF5AF1" w:rsidRDefault="00FF5AF1" w14:paraId="6350AC3D" w14:textId="77777777">
      <w:pPr>
        <w:tabs>
          <w:tab w:val="left" w:pos="360"/>
        </w:tabs>
        <w:rPr>
          <w:sz w:val="24"/>
          <w:szCs w:val="24"/>
        </w:rPr>
      </w:pPr>
    </w:p>
    <w:p w:rsidRPr="00E404A1" w:rsidR="00FF5AF1" w:rsidP="009B1C83" w:rsidRDefault="005B7672" w14:paraId="53EA375F" w14:textId="66EFE72E">
      <w:pPr>
        <w:rPr>
          <w:sz w:val="24"/>
          <w:szCs w:val="24"/>
        </w:rPr>
      </w:pPr>
      <w:r>
        <w:rPr>
          <w:sz w:val="24"/>
          <w:szCs w:val="24"/>
        </w:rPr>
        <w:tab/>
      </w:r>
      <w:r w:rsidRPr="00E404A1" w:rsidR="00FF5AF1">
        <w:rPr>
          <w:sz w:val="24"/>
          <w:szCs w:val="24"/>
        </w:rPr>
        <w:t xml:space="preserve">In addition, 30 CFR </w:t>
      </w:r>
      <w:r w:rsidRPr="00E404A1" w:rsidR="00D60F28">
        <w:rPr>
          <w:sz w:val="24"/>
          <w:szCs w:val="24"/>
        </w:rPr>
        <w:t>1</w:t>
      </w:r>
      <w:r w:rsidRPr="00E404A1" w:rsidR="00FF5AF1">
        <w:rPr>
          <w:sz w:val="24"/>
          <w:szCs w:val="24"/>
        </w:rPr>
        <w:t>229.101(b), covering the Federal Government’s administration of delegations, states</w:t>
      </w:r>
      <w:r w:rsidR="002D7761">
        <w:rPr>
          <w:sz w:val="24"/>
          <w:szCs w:val="24"/>
        </w:rPr>
        <w:t xml:space="preserve"> that “</w:t>
      </w:r>
      <w:r w:rsidRPr="00E404A1" w:rsidR="00FF5AF1">
        <w:rPr>
          <w:sz w:val="24"/>
          <w:szCs w:val="24"/>
        </w:rPr>
        <w:t>A State may enter into a delegation of authority under this part [</w:t>
      </w:r>
      <w:r w:rsidRPr="00E404A1" w:rsidR="00D60F28">
        <w:rPr>
          <w:sz w:val="24"/>
          <w:szCs w:val="24"/>
        </w:rPr>
        <w:t>1</w:t>
      </w:r>
      <w:r w:rsidRPr="00E404A1" w:rsidR="00FF5AF1">
        <w:rPr>
          <w:sz w:val="24"/>
          <w:szCs w:val="24"/>
        </w:rPr>
        <w:t xml:space="preserve">229] without affecting a State’s ability to enter into a cooperative agreement under </w:t>
      </w:r>
      <w:r w:rsidR="00355204">
        <w:rPr>
          <w:sz w:val="24"/>
          <w:szCs w:val="24"/>
        </w:rPr>
        <w:t>p</w:t>
      </w:r>
      <w:r w:rsidRPr="00E404A1" w:rsidR="00FF5AF1">
        <w:rPr>
          <w:sz w:val="24"/>
          <w:szCs w:val="24"/>
        </w:rPr>
        <w:t xml:space="preserve">art </w:t>
      </w:r>
      <w:r w:rsidRPr="00E404A1" w:rsidR="00D60F28">
        <w:rPr>
          <w:sz w:val="24"/>
          <w:szCs w:val="24"/>
        </w:rPr>
        <w:t>1</w:t>
      </w:r>
      <w:r w:rsidRPr="00E404A1" w:rsidR="00FF5AF1">
        <w:rPr>
          <w:sz w:val="24"/>
          <w:szCs w:val="24"/>
        </w:rPr>
        <w:t xml:space="preserve">228 of this </w:t>
      </w:r>
      <w:r w:rsidR="002D7761">
        <w:rPr>
          <w:sz w:val="24"/>
          <w:szCs w:val="24"/>
        </w:rPr>
        <w:t>title</w:t>
      </w:r>
      <w:r w:rsidRPr="00E404A1" w:rsidR="00FF5AF1">
        <w:rPr>
          <w:sz w:val="24"/>
          <w:szCs w:val="24"/>
        </w:rPr>
        <w:t>.</w:t>
      </w:r>
      <w:r w:rsidR="002D7761">
        <w:rPr>
          <w:sz w:val="24"/>
          <w:szCs w:val="24"/>
        </w:rPr>
        <w:t>”</w:t>
      </w:r>
    </w:p>
    <w:p w:rsidRPr="00E404A1" w:rsidR="00FF5AF1" w:rsidP="00FF5AF1" w:rsidRDefault="00FF5AF1" w14:paraId="5B5B1326" w14:textId="77777777">
      <w:pPr>
        <w:tabs>
          <w:tab w:val="left" w:pos="360"/>
        </w:tabs>
        <w:rPr>
          <w:sz w:val="24"/>
          <w:szCs w:val="24"/>
        </w:rPr>
      </w:pPr>
    </w:p>
    <w:p w:rsidRPr="00E404A1" w:rsidR="00FF5AF1" w:rsidP="00FF5AF1" w:rsidRDefault="00FF5AF1" w14:paraId="4FFA7843" w14:textId="77777777">
      <w:pPr>
        <w:rPr>
          <w:b/>
          <w:sz w:val="24"/>
          <w:szCs w:val="24"/>
        </w:rPr>
      </w:pPr>
      <w:r w:rsidRPr="00E404A1">
        <w:rPr>
          <w:b/>
          <w:sz w:val="24"/>
          <w:szCs w:val="24"/>
        </w:rPr>
        <w:t>Summary</w:t>
      </w:r>
    </w:p>
    <w:p w:rsidRPr="00E404A1" w:rsidR="00FF5AF1" w:rsidP="00FF5AF1" w:rsidRDefault="00FF5AF1" w14:paraId="56E48BEA" w14:textId="77777777">
      <w:pPr>
        <w:rPr>
          <w:sz w:val="24"/>
          <w:szCs w:val="24"/>
        </w:rPr>
      </w:pPr>
    </w:p>
    <w:p w:rsidRPr="00E404A1" w:rsidR="00202473" w:rsidP="00D06F5D" w:rsidRDefault="005B7672" w14:paraId="18D8673A" w14:textId="0A9E6C18">
      <w:pPr>
        <w:rPr>
          <w:sz w:val="24"/>
          <w:szCs w:val="24"/>
        </w:rPr>
      </w:pPr>
      <w:r>
        <w:rPr>
          <w:sz w:val="24"/>
          <w:szCs w:val="24"/>
        </w:rPr>
        <w:tab/>
      </w:r>
      <w:r w:rsidRPr="00E404A1" w:rsidR="00665089">
        <w:rPr>
          <w:sz w:val="24"/>
          <w:szCs w:val="24"/>
        </w:rPr>
        <w:t xml:space="preserve">In </w:t>
      </w:r>
      <w:r w:rsidR="00AA71D9">
        <w:rPr>
          <w:sz w:val="24"/>
          <w:szCs w:val="24"/>
        </w:rPr>
        <w:t xml:space="preserve">30 CFR </w:t>
      </w:r>
      <w:r w:rsidRPr="00E404A1" w:rsidR="00665089">
        <w:rPr>
          <w:sz w:val="24"/>
          <w:szCs w:val="24"/>
        </w:rPr>
        <w:t>parts 1227 and 1228, t</w:t>
      </w:r>
      <w:r w:rsidRPr="00E404A1" w:rsidR="00FF5AF1">
        <w:rPr>
          <w:sz w:val="24"/>
          <w:szCs w:val="24"/>
        </w:rPr>
        <w:t>his collection of informa</w:t>
      </w:r>
      <w:r w:rsidRPr="00E404A1" w:rsidR="00015093">
        <w:rPr>
          <w:sz w:val="24"/>
          <w:szCs w:val="24"/>
        </w:rPr>
        <w:t>tion is necessary in order for S</w:t>
      </w:r>
      <w:r w:rsidRPr="00E404A1" w:rsidR="00FF5AF1">
        <w:rPr>
          <w:sz w:val="24"/>
          <w:szCs w:val="24"/>
        </w:rPr>
        <w:t xml:space="preserve">tates and </w:t>
      </w:r>
      <w:r w:rsidR="00CD714A">
        <w:rPr>
          <w:sz w:val="24"/>
          <w:szCs w:val="24"/>
        </w:rPr>
        <w:t>Indian t</w:t>
      </w:r>
      <w:r w:rsidRPr="00E404A1" w:rsidR="00307D71">
        <w:rPr>
          <w:sz w:val="24"/>
          <w:szCs w:val="24"/>
        </w:rPr>
        <w:t>ribe</w:t>
      </w:r>
      <w:r w:rsidRPr="00E404A1" w:rsidR="00FF5AF1">
        <w:rPr>
          <w:sz w:val="24"/>
          <w:szCs w:val="24"/>
        </w:rPr>
        <w:t xml:space="preserve">s to conduct audits and related investigations of Federal and Indian oil, gas, coal, any other solid minerals, and </w:t>
      </w:r>
      <w:r w:rsidRPr="00D357BB" w:rsidR="00FF5AF1">
        <w:rPr>
          <w:sz w:val="24"/>
          <w:szCs w:val="24"/>
        </w:rPr>
        <w:t xml:space="preserve">geothermal royalty revenues from Federal and Indian </w:t>
      </w:r>
      <w:r w:rsidRPr="00D11FFA" w:rsidR="00CD714A">
        <w:rPr>
          <w:sz w:val="24"/>
          <w:szCs w:val="24"/>
        </w:rPr>
        <w:t>t</w:t>
      </w:r>
      <w:r w:rsidRPr="009B1C83" w:rsidR="00FF5AF1">
        <w:rPr>
          <w:sz w:val="24"/>
          <w:szCs w:val="24"/>
        </w:rPr>
        <w:t>ribal leased lands.</w:t>
      </w:r>
      <w:r w:rsidRPr="009B1C83" w:rsidR="00665089">
        <w:rPr>
          <w:sz w:val="24"/>
          <w:szCs w:val="24"/>
        </w:rPr>
        <w:t xml:space="preserve"> </w:t>
      </w:r>
      <w:r w:rsidRPr="009B1C83" w:rsidR="00C72E7C">
        <w:rPr>
          <w:sz w:val="24"/>
          <w:szCs w:val="24"/>
        </w:rPr>
        <w:t xml:space="preserve">Part 1229 requires the States or </w:t>
      </w:r>
      <w:r w:rsidRPr="009B1C83" w:rsidR="00CD714A">
        <w:rPr>
          <w:sz w:val="24"/>
          <w:szCs w:val="24"/>
        </w:rPr>
        <w:t>Indian t</w:t>
      </w:r>
      <w:r w:rsidRPr="009B1C83" w:rsidR="00C72E7C">
        <w:rPr>
          <w:sz w:val="24"/>
          <w:szCs w:val="24"/>
        </w:rPr>
        <w:t xml:space="preserve">ribes to respond to this </w:t>
      </w:r>
      <w:r w:rsidRPr="009B1C83" w:rsidR="00665089">
        <w:rPr>
          <w:sz w:val="24"/>
          <w:szCs w:val="24"/>
        </w:rPr>
        <w:t xml:space="preserve">collection of </w:t>
      </w:r>
      <w:r w:rsidRPr="009B1C83" w:rsidR="00C72E7C">
        <w:rPr>
          <w:sz w:val="24"/>
          <w:szCs w:val="24"/>
        </w:rPr>
        <w:t>information in order to obtain the benefit of a cooperative agreement</w:t>
      </w:r>
      <w:r w:rsidRPr="00E404A1" w:rsidR="00C72E7C">
        <w:rPr>
          <w:sz w:val="24"/>
          <w:szCs w:val="24"/>
        </w:rPr>
        <w:t>.</w:t>
      </w:r>
      <w:r w:rsidRPr="00E404A1" w:rsidR="00665089">
        <w:rPr>
          <w:sz w:val="24"/>
          <w:szCs w:val="24"/>
        </w:rPr>
        <w:t xml:space="preserve"> ONRR protects proprietary information submitted under this collection. ONRR does not collect items of a sensitive nature. </w:t>
      </w:r>
    </w:p>
    <w:p w:rsidRPr="00E404A1" w:rsidR="00202473" w:rsidRDefault="00202473" w14:paraId="40FCE0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107D04" w:rsidRDefault="00C01809" w14:paraId="402B6314" w14:textId="7AA57F6D">
      <w:pPr>
        <w:keepNext/>
        <w:keepLines/>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3.</w:t>
      </w:r>
      <w:r w:rsidRPr="00E404A1">
        <w:rPr>
          <w:sz w:val="24"/>
          <w:szCs w:val="24"/>
        </w:rPr>
        <w:tab/>
      </w:r>
      <w:r w:rsidRPr="00E404A1">
        <w:rPr>
          <w:b/>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404A1" w:rsidR="00941941" w:rsidP="00107D04" w:rsidRDefault="00941941" w14:paraId="5B84DDBE"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941941" w:rsidP="00941941" w:rsidRDefault="00E8627E" w14:paraId="133B95F2" w14:textId="148E488A">
      <w:pPr>
        <w:rPr>
          <w:sz w:val="24"/>
          <w:szCs w:val="24"/>
        </w:rPr>
      </w:pPr>
      <w:r>
        <w:rPr>
          <w:sz w:val="24"/>
          <w:szCs w:val="24"/>
        </w:rPr>
        <w:tab/>
      </w:r>
      <w:r w:rsidRPr="00E404A1" w:rsidR="00941941">
        <w:rPr>
          <w:sz w:val="24"/>
          <w:szCs w:val="24"/>
        </w:rPr>
        <w:t>ONRR continues to strive for full implementation of the Government Paperwork Elimination Act</w:t>
      </w:r>
      <w:r w:rsidRPr="00E404A1" w:rsidR="00DB2CC1">
        <w:rPr>
          <w:sz w:val="24"/>
          <w:szCs w:val="24"/>
        </w:rPr>
        <w:t xml:space="preserve"> </w:t>
      </w:r>
      <w:r w:rsidRPr="00E404A1" w:rsidR="00B750AA">
        <w:rPr>
          <w:sz w:val="24"/>
          <w:szCs w:val="24"/>
        </w:rPr>
        <w:t xml:space="preserve">and </w:t>
      </w:r>
      <w:r w:rsidRPr="00E404A1" w:rsidR="00DB2CC1">
        <w:rPr>
          <w:sz w:val="24"/>
          <w:szCs w:val="24"/>
        </w:rPr>
        <w:t xml:space="preserve">encourages States and </w:t>
      </w:r>
      <w:r w:rsidR="00CD714A">
        <w:rPr>
          <w:sz w:val="24"/>
          <w:szCs w:val="24"/>
        </w:rPr>
        <w:t>Indian t</w:t>
      </w:r>
      <w:r w:rsidRPr="00E404A1" w:rsidR="00DB2CC1">
        <w:rPr>
          <w:sz w:val="24"/>
          <w:szCs w:val="24"/>
        </w:rPr>
        <w:t xml:space="preserve">ribes to use electronic reporting in any phase of this information collection. ONRR estimates </w:t>
      </w:r>
      <w:r w:rsidR="00CD714A">
        <w:rPr>
          <w:sz w:val="24"/>
          <w:szCs w:val="24"/>
        </w:rPr>
        <w:t xml:space="preserve">that </w:t>
      </w:r>
      <w:r w:rsidRPr="00E404A1" w:rsidR="00DB2CC1">
        <w:rPr>
          <w:sz w:val="24"/>
          <w:szCs w:val="24"/>
        </w:rPr>
        <w:t xml:space="preserve">States and </w:t>
      </w:r>
      <w:r w:rsidR="00CD714A">
        <w:rPr>
          <w:sz w:val="24"/>
          <w:szCs w:val="24"/>
        </w:rPr>
        <w:t>Indian t</w:t>
      </w:r>
      <w:r w:rsidRPr="00E404A1" w:rsidR="00307D71">
        <w:rPr>
          <w:sz w:val="24"/>
          <w:szCs w:val="24"/>
        </w:rPr>
        <w:t>ribe</w:t>
      </w:r>
      <w:r w:rsidRPr="00E404A1" w:rsidR="00DB2CC1">
        <w:rPr>
          <w:sz w:val="24"/>
          <w:szCs w:val="24"/>
        </w:rPr>
        <w:t xml:space="preserve">s will submit on </w:t>
      </w:r>
      <w:r w:rsidRPr="0039546D" w:rsidR="00DB2CC1">
        <w:rPr>
          <w:sz w:val="24"/>
          <w:szCs w:val="24"/>
        </w:rPr>
        <w:t xml:space="preserve">average, </w:t>
      </w:r>
      <w:r w:rsidRPr="0039546D" w:rsidR="00944F8C">
        <w:rPr>
          <w:sz w:val="24"/>
          <w:szCs w:val="24"/>
        </w:rPr>
        <w:t xml:space="preserve">at least </w:t>
      </w:r>
      <w:r w:rsidRPr="0039546D" w:rsidR="00DC6F7D">
        <w:rPr>
          <w:sz w:val="24"/>
          <w:szCs w:val="24"/>
        </w:rPr>
        <w:t>80</w:t>
      </w:r>
      <w:r w:rsidRPr="0039546D" w:rsidR="00DB2CC1">
        <w:rPr>
          <w:sz w:val="24"/>
          <w:szCs w:val="24"/>
        </w:rPr>
        <w:t xml:space="preserve"> percent</w:t>
      </w:r>
      <w:r w:rsidRPr="0039546D" w:rsidR="00DB2CC1">
        <w:rPr>
          <w:b/>
          <w:sz w:val="24"/>
          <w:szCs w:val="24"/>
        </w:rPr>
        <w:t xml:space="preserve"> </w:t>
      </w:r>
      <w:r w:rsidRPr="0039546D" w:rsidR="00DB2CC1">
        <w:rPr>
          <w:sz w:val="24"/>
          <w:szCs w:val="24"/>
        </w:rPr>
        <w:t>of the activity conducted under this information collection via electronic technology</w:t>
      </w:r>
      <w:r w:rsidRPr="0039546D" w:rsidR="001244A2">
        <w:rPr>
          <w:sz w:val="24"/>
          <w:szCs w:val="24"/>
        </w:rPr>
        <w:t xml:space="preserve">. </w:t>
      </w:r>
      <w:r w:rsidRPr="0039546D" w:rsidR="00DB2CC1">
        <w:rPr>
          <w:sz w:val="24"/>
          <w:szCs w:val="24"/>
        </w:rPr>
        <w:t xml:space="preserve">Currently, </w:t>
      </w:r>
      <w:r w:rsidRPr="0039546D" w:rsidR="001244A2">
        <w:rPr>
          <w:sz w:val="24"/>
          <w:szCs w:val="24"/>
        </w:rPr>
        <w:t xml:space="preserve">the remaining </w:t>
      </w:r>
      <w:r w:rsidRPr="0039546D" w:rsidR="00DB2CC1">
        <w:rPr>
          <w:sz w:val="24"/>
          <w:szCs w:val="24"/>
        </w:rPr>
        <w:t xml:space="preserve">States and </w:t>
      </w:r>
      <w:r w:rsidRPr="0039546D" w:rsidR="00CD714A">
        <w:rPr>
          <w:sz w:val="24"/>
          <w:szCs w:val="24"/>
        </w:rPr>
        <w:t>Indian t</w:t>
      </w:r>
      <w:r w:rsidRPr="0039546D" w:rsidR="00DB2CC1">
        <w:rPr>
          <w:sz w:val="24"/>
          <w:szCs w:val="24"/>
        </w:rPr>
        <w:t xml:space="preserve">ribes choose to provide hard-copy information when submitting delegation proposals, vouchers, progress reports, and work plans. Therefore, </w:t>
      </w:r>
      <w:r w:rsidRPr="0039546D" w:rsidR="007E7BD0">
        <w:rPr>
          <w:sz w:val="24"/>
          <w:szCs w:val="24"/>
        </w:rPr>
        <w:t xml:space="preserve">it </w:t>
      </w:r>
      <w:r w:rsidRPr="0039546D" w:rsidR="00DB2CC1">
        <w:rPr>
          <w:sz w:val="24"/>
          <w:szCs w:val="24"/>
        </w:rPr>
        <w:t xml:space="preserve">is not cost effective to </w:t>
      </w:r>
      <w:r w:rsidRPr="0039546D" w:rsidR="00244DC3">
        <w:rPr>
          <w:sz w:val="24"/>
          <w:szCs w:val="24"/>
        </w:rPr>
        <w:t xml:space="preserve">fully </w:t>
      </w:r>
      <w:r w:rsidRPr="0039546D" w:rsidR="00DB2CC1">
        <w:rPr>
          <w:sz w:val="24"/>
          <w:szCs w:val="24"/>
        </w:rPr>
        <w:t xml:space="preserve">convert </w:t>
      </w:r>
      <w:r w:rsidRPr="0039546D" w:rsidR="00B750AA">
        <w:rPr>
          <w:sz w:val="24"/>
          <w:szCs w:val="24"/>
        </w:rPr>
        <w:t xml:space="preserve">this information collection </w:t>
      </w:r>
      <w:r w:rsidRPr="0039546D" w:rsidR="00DB2CC1">
        <w:rPr>
          <w:sz w:val="24"/>
          <w:szCs w:val="24"/>
        </w:rPr>
        <w:t>to electronic forma</w:t>
      </w:r>
      <w:r w:rsidRPr="0039546D" w:rsidR="001244A2">
        <w:rPr>
          <w:sz w:val="24"/>
          <w:szCs w:val="24"/>
        </w:rPr>
        <w:t>t</w:t>
      </w:r>
      <w:r w:rsidRPr="0039546D" w:rsidR="00CD714A">
        <w:rPr>
          <w:sz w:val="24"/>
          <w:szCs w:val="24"/>
        </w:rPr>
        <w:t>.</w:t>
      </w:r>
    </w:p>
    <w:p w:rsidRPr="00E404A1" w:rsidR="00295103" w:rsidRDefault="00295103" w14:paraId="6FF429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C01809" w:rsidRDefault="00C01809" w14:paraId="04DC6909" w14:textId="0271C3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4.</w:t>
      </w:r>
      <w:r w:rsidRPr="00E404A1">
        <w:rPr>
          <w:sz w:val="24"/>
          <w:szCs w:val="24"/>
        </w:rPr>
        <w:tab/>
      </w:r>
      <w:r w:rsidRPr="00E404A1">
        <w:rPr>
          <w:b/>
          <w:i/>
          <w:sz w:val="24"/>
          <w:szCs w:val="24"/>
        </w:rPr>
        <w:t>Describe efforts to identify duplication. Show specifically why any similar information already available cannot be used or modified for use for the purposes described in Item 2 above.</w:t>
      </w:r>
    </w:p>
    <w:p w:rsidRPr="00E404A1" w:rsidR="00941941" w:rsidRDefault="00941941" w14:paraId="16B62F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A4EAF" w:rsidP="00C51066" w:rsidRDefault="00E8627E" w14:paraId="6637C2B6" w14:textId="7B623A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DA4EAF">
        <w:rPr>
          <w:sz w:val="24"/>
          <w:szCs w:val="24"/>
        </w:rPr>
        <w:t>Each</w:t>
      </w:r>
      <w:r w:rsidRPr="00E404A1" w:rsidR="00F5531D">
        <w:rPr>
          <w:sz w:val="24"/>
          <w:szCs w:val="24"/>
        </w:rPr>
        <w:t xml:space="preserve"> </w:t>
      </w:r>
      <w:r w:rsidRPr="00E404A1" w:rsidR="00DA4EAF">
        <w:rPr>
          <w:sz w:val="24"/>
          <w:szCs w:val="24"/>
        </w:rPr>
        <w:t xml:space="preserve">cooperative agreement and the information </w:t>
      </w:r>
      <w:r w:rsidRPr="00E404A1" w:rsidR="00202473">
        <w:rPr>
          <w:sz w:val="24"/>
          <w:szCs w:val="24"/>
        </w:rPr>
        <w:t>collected are</w:t>
      </w:r>
      <w:r w:rsidRPr="00E404A1" w:rsidR="00DA4EAF">
        <w:rPr>
          <w:sz w:val="24"/>
          <w:szCs w:val="24"/>
        </w:rPr>
        <w:t xml:space="preserve"> unique to that particular State or </w:t>
      </w:r>
      <w:r w:rsidR="00CD714A">
        <w:rPr>
          <w:sz w:val="24"/>
          <w:szCs w:val="24"/>
        </w:rPr>
        <w:t>Indian t</w:t>
      </w:r>
      <w:r w:rsidRPr="00E404A1" w:rsidR="00DA4EAF">
        <w:rPr>
          <w:sz w:val="24"/>
          <w:szCs w:val="24"/>
        </w:rPr>
        <w:t xml:space="preserve">ribe. The information </w:t>
      </w:r>
      <w:r w:rsidRPr="00E404A1" w:rsidR="00ED1B11">
        <w:rPr>
          <w:sz w:val="24"/>
          <w:szCs w:val="24"/>
        </w:rPr>
        <w:t xml:space="preserve">that </w:t>
      </w:r>
      <w:r w:rsidRPr="00E404A1" w:rsidR="006F1248">
        <w:rPr>
          <w:sz w:val="24"/>
          <w:szCs w:val="24"/>
        </w:rPr>
        <w:t>ONRR receives</w:t>
      </w:r>
      <w:r w:rsidRPr="00E404A1" w:rsidR="00DA4EAF">
        <w:rPr>
          <w:sz w:val="24"/>
          <w:szCs w:val="24"/>
        </w:rPr>
        <w:t xml:space="preserve"> does not duplicate information any other Federal agency</w:t>
      </w:r>
      <w:r w:rsidRPr="00E404A1" w:rsidR="006F1248">
        <w:rPr>
          <w:sz w:val="24"/>
          <w:szCs w:val="24"/>
        </w:rPr>
        <w:t xml:space="preserve"> collects.</w:t>
      </w:r>
      <w:r w:rsidRPr="00E404A1" w:rsidR="00DA4EAF">
        <w:rPr>
          <w:sz w:val="24"/>
          <w:szCs w:val="24"/>
        </w:rPr>
        <w:t xml:space="preserve"> </w:t>
      </w:r>
      <w:r w:rsidRPr="00E404A1" w:rsidR="006F1248">
        <w:rPr>
          <w:sz w:val="24"/>
          <w:szCs w:val="24"/>
        </w:rPr>
        <w:t>There is no</w:t>
      </w:r>
      <w:r w:rsidRPr="00E404A1" w:rsidR="00DA4EAF">
        <w:rPr>
          <w:sz w:val="24"/>
          <w:szCs w:val="24"/>
        </w:rPr>
        <w:t xml:space="preserve"> similar information </w:t>
      </w:r>
      <w:r w:rsidRPr="00E404A1" w:rsidR="006F1248">
        <w:rPr>
          <w:sz w:val="24"/>
          <w:szCs w:val="24"/>
        </w:rPr>
        <w:t xml:space="preserve">that </w:t>
      </w:r>
      <w:r w:rsidR="00CD714A">
        <w:rPr>
          <w:sz w:val="24"/>
          <w:szCs w:val="24"/>
        </w:rPr>
        <w:t>ONRR</w:t>
      </w:r>
      <w:r w:rsidRPr="00E404A1" w:rsidR="00CD714A">
        <w:rPr>
          <w:sz w:val="24"/>
          <w:szCs w:val="24"/>
        </w:rPr>
        <w:t xml:space="preserve"> </w:t>
      </w:r>
      <w:r w:rsidRPr="00E404A1" w:rsidR="006F1248">
        <w:rPr>
          <w:sz w:val="24"/>
          <w:szCs w:val="24"/>
        </w:rPr>
        <w:t>can</w:t>
      </w:r>
      <w:r w:rsidRPr="00E404A1" w:rsidR="00DA4EAF">
        <w:rPr>
          <w:sz w:val="24"/>
          <w:szCs w:val="24"/>
        </w:rPr>
        <w:t xml:space="preserve"> use or modif</w:t>
      </w:r>
      <w:r w:rsidRPr="00E404A1" w:rsidR="006F1248">
        <w:rPr>
          <w:sz w:val="24"/>
          <w:szCs w:val="24"/>
        </w:rPr>
        <w:t>y</w:t>
      </w:r>
      <w:r w:rsidRPr="00E404A1" w:rsidR="00DA4EAF">
        <w:rPr>
          <w:sz w:val="24"/>
          <w:szCs w:val="24"/>
        </w:rPr>
        <w:t xml:space="preserve"> for this collection.  </w:t>
      </w:r>
    </w:p>
    <w:p w:rsidRPr="00E404A1" w:rsidR="007D4E2A" w:rsidRDefault="007D4E2A" w14:paraId="0435BA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C01809" w:rsidRDefault="00C01809" w14:paraId="1C4B2509"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lastRenderedPageBreak/>
        <w:t>5.</w:t>
      </w:r>
      <w:r w:rsidRPr="00E404A1">
        <w:rPr>
          <w:sz w:val="24"/>
          <w:szCs w:val="24"/>
        </w:rPr>
        <w:tab/>
      </w:r>
      <w:r w:rsidRPr="00E404A1">
        <w:rPr>
          <w:b/>
          <w:i/>
          <w:sz w:val="24"/>
          <w:szCs w:val="24"/>
        </w:rPr>
        <w:t>If the collection of information impacts small businesses or other small entities, describe any methods used to minimize burden.</w:t>
      </w:r>
    </w:p>
    <w:p w:rsidRPr="00E404A1" w:rsidR="00941941" w:rsidP="00941941" w:rsidRDefault="00941941" w14:paraId="09D87B5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202473" w:rsidP="00D06F5D" w:rsidRDefault="00E8627E" w14:paraId="5100DE32" w14:textId="3369E1AD">
      <w:pPr>
        <w:rPr>
          <w:sz w:val="24"/>
          <w:szCs w:val="24"/>
        </w:rPr>
      </w:pPr>
      <w:r>
        <w:rPr>
          <w:sz w:val="24"/>
          <w:szCs w:val="24"/>
        </w:rPr>
        <w:tab/>
      </w:r>
      <w:r w:rsidRPr="00E404A1" w:rsidR="006A2576">
        <w:rPr>
          <w:sz w:val="24"/>
          <w:szCs w:val="24"/>
        </w:rPr>
        <w:t xml:space="preserve">There is no adverse impact on small businesses. </w:t>
      </w:r>
      <w:r w:rsidR="00E03915">
        <w:rPr>
          <w:sz w:val="24"/>
          <w:szCs w:val="24"/>
        </w:rPr>
        <w:t>T</w:t>
      </w:r>
      <w:r w:rsidRPr="00E404A1" w:rsidR="006A2576">
        <w:rPr>
          <w:sz w:val="24"/>
          <w:szCs w:val="24"/>
        </w:rPr>
        <w:t xml:space="preserve">here are no small State </w:t>
      </w:r>
      <w:r w:rsidR="00DC6F7D">
        <w:rPr>
          <w:sz w:val="24"/>
          <w:szCs w:val="24"/>
        </w:rPr>
        <w:t xml:space="preserve">or small Tribal </w:t>
      </w:r>
      <w:r w:rsidRPr="00E404A1" w:rsidR="006A2576">
        <w:rPr>
          <w:sz w:val="24"/>
          <w:szCs w:val="24"/>
        </w:rPr>
        <w:t>entities</w:t>
      </w:r>
      <w:r w:rsidR="00E03915">
        <w:rPr>
          <w:sz w:val="24"/>
          <w:szCs w:val="24"/>
        </w:rPr>
        <w:t xml:space="preserve"> that are impacted by this collection of information.</w:t>
      </w:r>
      <w:r w:rsidR="00C931E4">
        <w:rPr>
          <w:sz w:val="24"/>
          <w:szCs w:val="24"/>
        </w:rPr>
        <w:t xml:space="preserve"> </w:t>
      </w:r>
      <w:r w:rsidRPr="00E404A1" w:rsidR="007F199B">
        <w:rPr>
          <w:sz w:val="24"/>
          <w:szCs w:val="24"/>
        </w:rPr>
        <w:t>ONRR has streamlined the process of requesting a cooperative agreement</w:t>
      </w:r>
      <w:r w:rsidRPr="00E404A1" w:rsidR="007E7BD0">
        <w:rPr>
          <w:sz w:val="24"/>
          <w:szCs w:val="24"/>
        </w:rPr>
        <w:t>.</w:t>
      </w:r>
      <w:r w:rsidRPr="00E404A1" w:rsidR="006A2576">
        <w:rPr>
          <w:sz w:val="24"/>
          <w:szCs w:val="24"/>
        </w:rPr>
        <w:t xml:space="preserve"> </w:t>
      </w:r>
      <w:r>
        <w:rPr>
          <w:sz w:val="24"/>
          <w:szCs w:val="24"/>
        </w:rPr>
        <w:t>ONRR</w:t>
      </w:r>
      <w:r w:rsidRPr="00E404A1" w:rsidR="006A2576">
        <w:rPr>
          <w:sz w:val="24"/>
          <w:szCs w:val="24"/>
        </w:rPr>
        <w:t xml:space="preserve"> also provide</w:t>
      </w:r>
      <w:r>
        <w:rPr>
          <w:sz w:val="24"/>
          <w:szCs w:val="24"/>
        </w:rPr>
        <w:t>s</w:t>
      </w:r>
      <w:r w:rsidRPr="00E404A1" w:rsidR="006A2576">
        <w:rPr>
          <w:sz w:val="24"/>
          <w:szCs w:val="24"/>
        </w:rPr>
        <w:t xml:space="preserve"> telephone assistance, </w:t>
      </w:r>
      <w:r w:rsidRPr="00E404A1" w:rsidR="00187685">
        <w:rPr>
          <w:sz w:val="24"/>
          <w:szCs w:val="24"/>
        </w:rPr>
        <w:t xml:space="preserve">written guidelines, and onsite assistance for the preparation of cooperative agreements, </w:t>
      </w:r>
      <w:r w:rsidRPr="00E404A1" w:rsidR="006A2576">
        <w:rPr>
          <w:sz w:val="24"/>
          <w:szCs w:val="24"/>
        </w:rPr>
        <w:t xml:space="preserve">quarterly reimbursement vouchers, and annual work plans and budgets to all participating States and </w:t>
      </w:r>
      <w:r w:rsidR="00CD714A">
        <w:rPr>
          <w:sz w:val="24"/>
          <w:szCs w:val="24"/>
        </w:rPr>
        <w:t>Indian t</w:t>
      </w:r>
      <w:r w:rsidRPr="00E404A1" w:rsidR="006A2576">
        <w:rPr>
          <w:sz w:val="24"/>
          <w:szCs w:val="24"/>
        </w:rPr>
        <w:t>ribes.</w:t>
      </w:r>
      <w:r w:rsidRPr="00E404A1" w:rsidR="00714EF0">
        <w:rPr>
          <w:sz w:val="24"/>
          <w:szCs w:val="24"/>
        </w:rPr>
        <w:t xml:space="preserve"> In addition, ONRR </w:t>
      </w:r>
      <w:r w:rsidRPr="00E404A1">
        <w:rPr>
          <w:sz w:val="24"/>
          <w:szCs w:val="24"/>
        </w:rPr>
        <w:t>offers</w:t>
      </w:r>
      <w:r w:rsidRPr="00E404A1" w:rsidR="00714EF0">
        <w:rPr>
          <w:sz w:val="24"/>
          <w:szCs w:val="24"/>
        </w:rPr>
        <w:t xml:space="preserve"> periodic training, reporter handbooks, and access to current information on </w:t>
      </w:r>
      <w:r>
        <w:rPr>
          <w:sz w:val="24"/>
          <w:szCs w:val="24"/>
        </w:rPr>
        <w:t>ONRR’s</w:t>
      </w:r>
      <w:r w:rsidRPr="00E404A1">
        <w:rPr>
          <w:sz w:val="24"/>
          <w:szCs w:val="24"/>
        </w:rPr>
        <w:t xml:space="preserve"> </w:t>
      </w:r>
      <w:r w:rsidRPr="00E404A1" w:rsidR="00714EF0">
        <w:rPr>
          <w:sz w:val="24"/>
          <w:szCs w:val="24"/>
        </w:rPr>
        <w:t>website.</w:t>
      </w:r>
    </w:p>
    <w:p w:rsidRPr="00E404A1" w:rsidR="00202473" w:rsidRDefault="00202473" w14:paraId="29590E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C01809" w:rsidRDefault="00C01809" w14:paraId="5887E1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6.</w:t>
      </w:r>
      <w:r w:rsidRPr="00E404A1">
        <w:rPr>
          <w:sz w:val="24"/>
          <w:szCs w:val="24"/>
        </w:rPr>
        <w:tab/>
      </w:r>
      <w:r w:rsidRPr="00E404A1">
        <w:rPr>
          <w:b/>
          <w:i/>
          <w:sz w:val="24"/>
          <w:szCs w:val="24"/>
        </w:rPr>
        <w:t>Describe the consequence to Federal program or policy activities if the collection is not conducted or is conducted less frequently, as well as any technical or legal obstacles to reducing burden.</w:t>
      </w:r>
    </w:p>
    <w:p w:rsidRPr="00E404A1" w:rsidR="00202473" w:rsidP="00941941" w:rsidRDefault="00202473" w14:paraId="6FEFE4D2" w14:textId="77777777">
      <w:pPr>
        <w:tabs>
          <w:tab w:val="left" w:pos="-1080"/>
          <w:tab w:val="left" w:pos="-720"/>
          <w:tab w:val="left" w:pos="360"/>
          <w:tab w:val="left" w:pos="720"/>
        </w:tabs>
        <w:rPr>
          <w:sz w:val="24"/>
          <w:szCs w:val="24"/>
        </w:rPr>
      </w:pPr>
    </w:p>
    <w:p w:rsidRPr="00E404A1" w:rsidR="004946D9" w:rsidP="009B1C83" w:rsidRDefault="00E8627E" w14:paraId="612A45D2" w14:textId="304465EA">
      <w:pPr>
        <w:tabs>
          <w:tab w:val="left" w:pos="-1080"/>
          <w:tab w:val="left" w:pos="-720"/>
          <w:tab w:val="left" w:pos="720"/>
        </w:tabs>
        <w:rPr>
          <w:sz w:val="24"/>
          <w:szCs w:val="24"/>
        </w:rPr>
      </w:pPr>
      <w:r>
        <w:rPr>
          <w:sz w:val="24"/>
          <w:szCs w:val="24"/>
        </w:rPr>
        <w:tab/>
      </w:r>
      <w:r w:rsidRPr="00E404A1" w:rsidR="004946D9">
        <w:rPr>
          <w:sz w:val="24"/>
          <w:szCs w:val="24"/>
        </w:rPr>
        <w:t xml:space="preserve">ONRR </w:t>
      </w:r>
      <w:r>
        <w:rPr>
          <w:sz w:val="24"/>
          <w:szCs w:val="24"/>
        </w:rPr>
        <w:t>must</w:t>
      </w:r>
      <w:r w:rsidRPr="00E404A1" w:rsidR="004946D9">
        <w:rPr>
          <w:sz w:val="24"/>
          <w:szCs w:val="24"/>
        </w:rPr>
        <w:t xml:space="preserve"> collect this information as </w:t>
      </w:r>
      <w:r>
        <w:rPr>
          <w:sz w:val="24"/>
          <w:szCs w:val="24"/>
        </w:rPr>
        <w:t>set forth</w:t>
      </w:r>
      <w:r w:rsidRPr="00E404A1">
        <w:rPr>
          <w:sz w:val="24"/>
          <w:szCs w:val="24"/>
        </w:rPr>
        <w:t xml:space="preserve"> </w:t>
      </w:r>
      <w:r w:rsidRPr="00E404A1" w:rsidR="004946D9">
        <w:rPr>
          <w:sz w:val="24"/>
          <w:szCs w:val="24"/>
        </w:rPr>
        <w:t xml:space="preserve">in 30 CFR parts 1227, 1228, and 1229. If </w:t>
      </w:r>
      <w:r w:rsidR="004300AE">
        <w:rPr>
          <w:sz w:val="24"/>
          <w:szCs w:val="24"/>
        </w:rPr>
        <w:t>ONR</w:t>
      </w:r>
      <w:r w:rsidR="0075377E">
        <w:rPr>
          <w:sz w:val="24"/>
          <w:szCs w:val="24"/>
        </w:rPr>
        <w:t>R</w:t>
      </w:r>
      <w:r w:rsidRPr="00E404A1" w:rsidR="004300AE">
        <w:rPr>
          <w:sz w:val="24"/>
          <w:szCs w:val="24"/>
        </w:rPr>
        <w:t xml:space="preserve"> </w:t>
      </w:r>
      <w:r w:rsidRPr="00E404A1" w:rsidR="004946D9">
        <w:rPr>
          <w:sz w:val="24"/>
          <w:szCs w:val="24"/>
        </w:rPr>
        <w:t>do</w:t>
      </w:r>
      <w:r w:rsidR="004300AE">
        <w:rPr>
          <w:sz w:val="24"/>
          <w:szCs w:val="24"/>
        </w:rPr>
        <w:t>es</w:t>
      </w:r>
      <w:r w:rsidRPr="00E404A1" w:rsidR="004946D9">
        <w:rPr>
          <w:sz w:val="24"/>
          <w:szCs w:val="24"/>
        </w:rPr>
        <w:t xml:space="preserve"> not collect this information or collect</w:t>
      </w:r>
      <w:r w:rsidR="004300AE">
        <w:rPr>
          <w:sz w:val="24"/>
          <w:szCs w:val="24"/>
        </w:rPr>
        <w:t>s</w:t>
      </w:r>
      <w:r w:rsidRPr="00E404A1" w:rsidR="004946D9">
        <w:rPr>
          <w:sz w:val="24"/>
          <w:szCs w:val="24"/>
        </w:rPr>
        <w:t xml:space="preserve"> it less frequently, </w:t>
      </w:r>
      <w:r w:rsidR="004300AE">
        <w:rPr>
          <w:sz w:val="24"/>
          <w:szCs w:val="24"/>
        </w:rPr>
        <w:t>ONRR</w:t>
      </w:r>
      <w:r w:rsidRPr="00E404A1" w:rsidR="004946D9">
        <w:rPr>
          <w:sz w:val="24"/>
          <w:szCs w:val="24"/>
        </w:rPr>
        <w:t xml:space="preserve"> could not fulfill </w:t>
      </w:r>
      <w:r w:rsidR="004300AE">
        <w:rPr>
          <w:sz w:val="24"/>
          <w:szCs w:val="24"/>
        </w:rPr>
        <w:t>its</w:t>
      </w:r>
      <w:r w:rsidRPr="00E404A1" w:rsidR="004946D9">
        <w:rPr>
          <w:sz w:val="24"/>
          <w:szCs w:val="24"/>
        </w:rPr>
        <w:t xml:space="preserve"> administrative or fiduciary responsibilities. There are no technical obstacles to reducing the burden.</w:t>
      </w:r>
    </w:p>
    <w:p w:rsidRPr="00E404A1" w:rsidR="00295103" w:rsidRDefault="00295103" w14:paraId="2DC57B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C01809" w:rsidP="00C01809" w:rsidRDefault="00C01809" w14:paraId="0C109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7.</w:t>
      </w:r>
      <w:r w:rsidRPr="00E404A1">
        <w:rPr>
          <w:sz w:val="24"/>
          <w:szCs w:val="24"/>
        </w:rPr>
        <w:tab/>
      </w:r>
      <w:r w:rsidRPr="00E404A1">
        <w:rPr>
          <w:b/>
          <w:i/>
          <w:sz w:val="24"/>
          <w:szCs w:val="24"/>
        </w:rPr>
        <w:t>Explain any special circumstances that would cause an information collection to be conducted in a manner:</w:t>
      </w:r>
    </w:p>
    <w:p w:rsidRPr="00E404A1" w:rsidR="00FC4AA2" w:rsidRDefault="00FC4AA2" w14:paraId="72A21B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C01809" w:rsidP="00C01809" w:rsidRDefault="00C01809" w14:paraId="501134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b/>
          <w:i/>
          <w:sz w:val="24"/>
          <w:szCs w:val="24"/>
        </w:rPr>
        <w:tab/>
        <w:t>*</w:t>
      </w:r>
      <w:r w:rsidRPr="00E404A1">
        <w:rPr>
          <w:b/>
          <w:i/>
          <w:sz w:val="24"/>
          <w:szCs w:val="24"/>
        </w:rPr>
        <w:tab/>
        <w:t>requiring respondents to report information to the agency more often than quarterly;</w:t>
      </w:r>
    </w:p>
    <w:p w:rsidRPr="00E404A1" w:rsidR="001D4A6E" w:rsidP="00C43382" w:rsidRDefault="001D4A6E" w14:paraId="3F09B9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1D4A6E" w:rsidP="001D4A6E" w:rsidRDefault="00E31940" w14:paraId="7326989D" w14:textId="50E66C41">
      <w:pPr>
        <w:rPr>
          <w:sz w:val="24"/>
          <w:szCs w:val="24"/>
        </w:rPr>
      </w:pPr>
      <w:r>
        <w:rPr>
          <w:sz w:val="24"/>
          <w:szCs w:val="24"/>
        </w:rPr>
        <w:tab/>
      </w:r>
      <w:r w:rsidRPr="00E404A1" w:rsidR="00C44426">
        <w:rPr>
          <w:sz w:val="24"/>
          <w:szCs w:val="24"/>
        </w:rPr>
        <w:t>T</w:t>
      </w:r>
      <w:r w:rsidR="004300AE">
        <w:rPr>
          <w:sz w:val="24"/>
          <w:szCs w:val="24"/>
        </w:rPr>
        <w:t>he Federal regulations, at</w:t>
      </w:r>
      <w:r w:rsidRPr="00E404A1" w:rsidR="00C44426">
        <w:rPr>
          <w:sz w:val="24"/>
          <w:szCs w:val="24"/>
        </w:rPr>
        <w:t xml:space="preserve"> 30 CFR 1227.112</w:t>
      </w:r>
      <w:r w:rsidRPr="00E404A1" w:rsidR="001D4A6E">
        <w:rPr>
          <w:sz w:val="24"/>
          <w:szCs w:val="24"/>
        </w:rPr>
        <w:t>(d) and 1229.109(b)</w:t>
      </w:r>
      <w:r w:rsidR="004300AE">
        <w:rPr>
          <w:sz w:val="24"/>
          <w:szCs w:val="24"/>
        </w:rPr>
        <w:t>,</w:t>
      </w:r>
      <w:r w:rsidRPr="00E404A1" w:rsidR="001D4A6E">
        <w:rPr>
          <w:sz w:val="24"/>
          <w:szCs w:val="24"/>
        </w:rPr>
        <w:t xml:space="preserve"> </w:t>
      </w:r>
      <w:r>
        <w:rPr>
          <w:sz w:val="24"/>
          <w:szCs w:val="24"/>
        </w:rPr>
        <w:t xml:space="preserve">require </w:t>
      </w:r>
      <w:r w:rsidRPr="00E404A1" w:rsidR="001D4A6E">
        <w:rPr>
          <w:sz w:val="24"/>
          <w:szCs w:val="24"/>
        </w:rPr>
        <w:t xml:space="preserve">States to submit quarterly vouchers. However, some States voluntarily provide vouchers on a monthly basis. </w:t>
      </w:r>
      <w:r w:rsidR="00E8627E">
        <w:rPr>
          <w:sz w:val="24"/>
          <w:szCs w:val="24"/>
        </w:rPr>
        <w:t>Similarly</w:t>
      </w:r>
      <w:r w:rsidRPr="00E404A1" w:rsidR="001D4A6E">
        <w:rPr>
          <w:sz w:val="24"/>
          <w:szCs w:val="24"/>
        </w:rPr>
        <w:t xml:space="preserve">, </w:t>
      </w:r>
      <w:r w:rsidR="00982B46">
        <w:rPr>
          <w:sz w:val="24"/>
          <w:szCs w:val="24"/>
        </w:rPr>
        <w:t xml:space="preserve">30 CFR </w:t>
      </w:r>
      <w:r w:rsidRPr="00E404A1" w:rsidR="001D4A6E">
        <w:rPr>
          <w:sz w:val="24"/>
          <w:szCs w:val="24"/>
        </w:rPr>
        <w:t xml:space="preserve">1228.105(c) </w:t>
      </w:r>
      <w:r w:rsidR="00E8627E">
        <w:rPr>
          <w:sz w:val="24"/>
          <w:szCs w:val="24"/>
        </w:rPr>
        <w:t xml:space="preserve">requires </w:t>
      </w:r>
      <w:r w:rsidR="00CD714A">
        <w:rPr>
          <w:sz w:val="24"/>
          <w:szCs w:val="24"/>
        </w:rPr>
        <w:t>Indian t</w:t>
      </w:r>
      <w:r w:rsidRPr="00E404A1" w:rsidR="00307D71">
        <w:rPr>
          <w:sz w:val="24"/>
          <w:szCs w:val="24"/>
        </w:rPr>
        <w:t>ribe</w:t>
      </w:r>
      <w:r w:rsidRPr="00E404A1" w:rsidR="001D4A6E">
        <w:rPr>
          <w:sz w:val="24"/>
          <w:szCs w:val="24"/>
        </w:rPr>
        <w:t>s to submit quarterly vouchers.</w:t>
      </w:r>
    </w:p>
    <w:p w:rsidRPr="00E404A1" w:rsidR="00941941" w:rsidP="00C43382" w:rsidRDefault="00941941" w14:paraId="2AB9B7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1440"/>
        <w:rPr>
          <w:sz w:val="24"/>
          <w:szCs w:val="24"/>
        </w:rPr>
      </w:pPr>
    </w:p>
    <w:p w:rsidRPr="00E404A1" w:rsidR="00C01809" w:rsidP="00C01809" w:rsidRDefault="00295103" w14:paraId="31D0A5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sidR="00C01809">
        <w:rPr>
          <w:b/>
          <w:i/>
          <w:sz w:val="24"/>
          <w:szCs w:val="24"/>
        </w:rPr>
        <w:t>*</w:t>
      </w:r>
      <w:r w:rsidRPr="00E404A1" w:rsidR="00C01809">
        <w:rPr>
          <w:b/>
          <w:i/>
          <w:sz w:val="24"/>
          <w:szCs w:val="24"/>
        </w:rPr>
        <w:tab/>
        <w:t>requiring respondents to prepare a written response to a collection of information in fewer than 30 days after receipt of it;</w:t>
      </w:r>
    </w:p>
    <w:p w:rsidRPr="00E404A1" w:rsidR="00295103" w:rsidRDefault="00295103" w14:paraId="2C6D13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E37D4" w:rsidP="006E37D4" w:rsidRDefault="00E31940" w14:paraId="6F8C55CF" w14:textId="77777777">
      <w:pPr>
        <w:tabs>
          <w:tab w:val="left" w:pos="-1080"/>
          <w:tab w:val="left" w:pos="-720"/>
          <w:tab w:val="left" w:pos="360"/>
          <w:tab w:val="left" w:pos="720"/>
        </w:tabs>
        <w:rPr>
          <w:b/>
          <w:i/>
          <w:sz w:val="24"/>
          <w:szCs w:val="24"/>
        </w:rPr>
      </w:pPr>
      <w:r>
        <w:rPr>
          <w:sz w:val="24"/>
          <w:szCs w:val="24"/>
        </w:rPr>
        <w:tab/>
      </w:r>
      <w:r w:rsidRPr="00E404A1" w:rsidR="006E37D4">
        <w:rPr>
          <w:sz w:val="24"/>
          <w:szCs w:val="24"/>
        </w:rPr>
        <w:t>There are no special circumstances with respect to 5 CFR 1320.5(d)(2)(ii).</w:t>
      </w:r>
    </w:p>
    <w:p w:rsidRPr="00E404A1" w:rsidR="00941941" w:rsidRDefault="00941941" w14:paraId="75C4D8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41941" w:rsidRDefault="00295103" w14:paraId="1BB40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sidR="00C01809">
        <w:rPr>
          <w:b/>
          <w:i/>
          <w:sz w:val="24"/>
          <w:szCs w:val="24"/>
        </w:rPr>
        <w:t>*</w:t>
      </w:r>
      <w:r w:rsidRPr="00E404A1" w:rsidR="00C01809">
        <w:rPr>
          <w:b/>
          <w:i/>
          <w:sz w:val="24"/>
          <w:szCs w:val="24"/>
        </w:rPr>
        <w:tab/>
        <w:t>requiring respondents to submit more than an original and two copies of any document;</w:t>
      </w:r>
    </w:p>
    <w:p w:rsidRPr="00E404A1" w:rsidR="008D7767" w:rsidRDefault="008D7767" w14:paraId="6483B8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E37D4" w:rsidP="006E37D4" w:rsidRDefault="00E31940" w14:paraId="2C54F1C1" w14:textId="77777777">
      <w:pPr>
        <w:tabs>
          <w:tab w:val="left" w:pos="-1080"/>
          <w:tab w:val="left" w:pos="-720"/>
          <w:tab w:val="left" w:pos="360"/>
          <w:tab w:val="left" w:pos="720"/>
        </w:tabs>
        <w:rPr>
          <w:b/>
          <w:i/>
          <w:sz w:val="24"/>
          <w:szCs w:val="24"/>
        </w:rPr>
      </w:pPr>
      <w:r>
        <w:rPr>
          <w:sz w:val="24"/>
          <w:szCs w:val="24"/>
        </w:rPr>
        <w:tab/>
      </w:r>
      <w:r w:rsidRPr="00E404A1" w:rsidR="006E37D4">
        <w:rPr>
          <w:sz w:val="24"/>
          <w:szCs w:val="24"/>
        </w:rPr>
        <w:t>There are no special circumstances with respect to 5 CFR 1320.5(d)(2)(iii).</w:t>
      </w:r>
    </w:p>
    <w:p w:rsidRPr="00E404A1" w:rsidR="00941941" w:rsidRDefault="00941941" w14:paraId="51CB40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295103" w:rsidRDefault="00295103" w14:paraId="7D828B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C01809">
        <w:rPr>
          <w:b/>
          <w:i/>
          <w:sz w:val="24"/>
          <w:szCs w:val="24"/>
        </w:rPr>
        <w:t>*</w:t>
      </w:r>
      <w:r w:rsidRPr="00E404A1" w:rsidR="00C01809">
        <w:rPr>
          <w:b/>
          <w:i/>
          <w:sz w:val="24"/>
          <w:szCs w:val="24"/>
        </w:rPr>
        <w:tab/>
        <w:t>requiring respondents to retain records, other than health, medical, government contract, grant-in-aid, or tax records, for more than three years;</w:t>
      </w:r>
    </w:p>
    <w:p w:rsidRPr="00E404A1" w:rsidR="00941941" w:rsidRDefault="00941941" w14:paraId="1432B8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820683" w:rsidP="00820683" w:rsidRDefault="005051A7" w14:paraId="78ECA95E" w14:textId="57A48EE6">
      <w:pPr>
        <w:tabs>
          <w:tab w:val="left" w:pos="-1080"/>
          <w:tab w:val="left" w:pos="-720"/>
          <w:tab w:val="left" w:pos="360"/>
          <w:tab w:val="left" w:pos="720"/>
        </w:tabs>
        <w:rPr>
          <w:sz w:val="24"/>
          <w:szCs w:val="24"/>
        </w:rPr>
      </w:pPr>
      <w:r>
        <w:rPr>
          <w:sz w:val="24"/>
          <w:szCs w:val="24"/>
        </w:rPr>
        <w:lastRenderedPageBreak/>
        <w:tab/>
      </w:r>
      <w:r w:rsidRPr="00E404A1" w:rsidR="007B1C19">
        <w:rPr>
          <w:sz w:val="24"/>
          <w:szCs w:val="24"/>
        </w:rPr>
        <w:t xml:space="preserve">Under 30 CFR 1228.103, </w:t>
      </w:r>
      <w:r>
        <w:rPr>
          <w:sz w:val="24"/>
          <w:szCs w:val="24"/>
        </w:rPr>
        <w:t xml:space="preserve">a </w:t>
      </w:r>
      <w:r w:rsidRPr="00E404A1" w:rsidR="007B1C19">
        <w:rPr>
          <w:sz w:val="24"/>
          <w:szCs w:val="24"/>
        </w:rPr>
        <w:t xml:space="preserve">State or </w:t>
      </w:r>
      <w:r w:rsidR="00CD714A">
        <w:rPr>
          <w:sz w:val="24"/>
          <w:szCs w:val="24"/>
        </w:rPr>
        <w:t>Indian t</w:t>
      </w:r>
      <w:r w:rsidRPr="00E404A1" w:rsidR="007B1C19">
        <w:rPr>
          <w:sz w:val="24"/>
          <w:szCs w:val="24"/>
        </w:rPr>
        <w:t xml:space="preserve">ribe entering into a cooperative agreement must retain all records, reports, working papers, and any backup materials for a period specified by ONRR. </w:t>
      </w:r>
      <w:r w:rsidRPr="00E404A1" w:rsidR="00A373F2">
        <w:rPr>
          <w:sz w:val="24"/>
          <w:szCs w:val="24"/>
        </w:rPr>
        <w:t xml:space="preserve">This period </w:t>
      </w:r>
      <w:r w:rsidR="009A3431">
        <w:rPr>
          <w:sz w:val="24"/>
          <w:szCs w:val="24"/>
        </w:rPr>
        <w:t xml:space="preserve">for cost records </w:t>
      </w:r>
      <w:r w:rsidRPr="00E404A1" w:rsidR="00F67C12">
        <w:rPr>
          <w:sz w:val="24"/>
          <w:szCs w:val="24"/>
        </w:rPr>
        <w:t>is</w:t>
      </w:r>
      <w:r w:rsidRPr="00E404A1" w:rsidR="00A373F2">
        <w:rPr>
          <w:sz w:val="24"/>
          <w:szCs w:val="24"/>
        </w:rPr>
        <w:t xml:space="preserve"> the length of the </w:t>
      </w:r>
      <w:r w:rsidR="00E24BDF">
        <w:rPr>
          <w:sz w:val="24"/>
          <w:szCs w:val="24"/>
        </w:rPr>
        <w:t>cooperative agr</w:t>
      </w:r>
      <w:r w:rsidR="0039546D">
        <w:rPr>
          <w:sz w:val="24"/>
          <w:szCs w:val="24"/>
        </w:rPr>
        <w:t>e</w:t>
      </w:r>
      <w:r w:rsidR="00E24BDF">
        <w:rPr>
          <w:sz w:val="24"/>
          <w:szCs w:val="24"/>
        </w:rPr>
        <w:t>ement</w:t>
      </w:r>
      <w:r w:rsidRPr="00E404A1" w:rsidR="00A373F2">
        <w:rPr>
          <w:sz w:val="24"/>
          <w:szCs w:val="24"/>
        </w:rPr>
        <w:t xml:space="preserve"> of six years and any additional time for ONRR to complete a review</w:t>
      </w:r>
      <w:r w:rsidRPr="00E404A1" w:rsidR="005702A9">
        <w:rPr>
          <w:sz w:val="24"/>
          <w:szCs w:val="24"/>
        </w:rPr>
        <w:t xml:space="preserve"> of those records. </w:t>
      </w:r>
      <w:r w:rsidRPr="00E404A1" w:rsidR="00820683">
        <w:rPr>
          <w:sz w:val="24"/>
          <w:szCs w:val="24"/>
        </w:rPr>
        <w:t xml:space="preserve">Under </w:t>
      </w:r>
      <w:r w:rsidR="00982B46">
        <w:rPr>
          <w:sz w:val="24"/>
          <w:szCs w:val="24"/>
        </w:rPr>
        <w:t xml:space="preserve">30 CFR </w:t>
      </w:r>
      <w:r w:rsidRPr="00E404A1" w:rsidR="00820683">
        <w:rPr>
          <w:sz w:val="24"/>
          <w:szCs w:val="24"/>
        </w:rPr>
        <w:t>1227.200(d),</w:t>
      </w:r>
      <w:r w:rsidRPr="00E404A1" w:rsidR="004276AB">
        <w:rPr>
          <w:sz w:val="24"/>
          <w:szCs w:val="24"/>
        </w:rPr>
        <w:t xml:space="preserve"> States must maintain </w:t>
      </w:r>
      <w:r w:rsidRPr="00E404A1" w:rsidR="00820683">
        <w:rPr>
          <w:sz w:val="24"/>
          <w:szCs w:val="24"/>
        </w:rPr>
        <w:t>all Federal records obtained or creat</w:t>
      </w:r>
      <w:r w:rsidRPr="00E404A1" w:rsidR="004276AB">
        <w:rPr>
          <w:sz w:val="24"/>
          <w:szCs w:val="24"/>
        </w:rPr>
        <w:t>ed under the delegated function</w:t>
      </w:r>
      <w:r w:rsidRPr="00E404A1" w:rsidR="00F67C12">
        <w:rPr>
          <w:sz w:val="24"/>
          <w:szCs w:val="24"/>
        </w:rPr>
        <w:t xml:space="preserve"> for seven</w:t>
      </w:r>
      <w:r w:rsidRPr="00E404A1" w:rsidR="00820683">
        <w:rPr>
          <w:sz w:val="24"/>
          <w:szCs w:val="24"/>
        </w:rPr>
        <w:t xml:space="preserve"> years. Also, </w:t>
      </w:r>
      <w:r w:rsidRPr="00E404A1" w:rsidR="00671468">
        <w:rPr>
          <w:sz w:val="24"/>
          <w:szCs w:val="24"/>
        </w:rPr>
        <w:t xml:space="preserve">States </w:t>
      </w:r>
      <w:r w:rsidRPr="00E404A1" w:rsidR="00A373F2">
        <w:rPr>
          <w:sz w:val="24"/>
          <w:szCs w:val="24"/>
        </w:rPr>
        <w:t xml:space="preserve">and </w:t>
      </w:r>
      <w:r w:rsidR="00CD714A">
        <w:rPr>
          <w:sz w:val="24"/>
          <w:szCs w:val="24"/>
        </w:rPr>
        <w:t>Indian t</w:t>
      </w:r>
      <w:r w:rsidRPr="00E404A1" w:rsidR="00A373F2">
        <w:rPr>
          <w:sz w:val="24"/>
          <w:szCs w:val="24"/>
        </w:rPr>
        <w:t xml:space="preserve">ribes </w:t>
      </w:r>
      <w:r w:rsidRPr="00E404A1" w:rsidR="00671468">
        <w:rPr>
          <w:sz w:val="24"/>
          <w:szCs w:val="24"/>
        </w:rPr>
        <w:t xml:space="preserve">must maintain </w:t>
      </w:r>
      <w:r w:rsidRPr="00E404A1" w:rsidR="00820683">
        <w:rPr>
          <w:sz w:val="24"/>
          <w:szCs w:val="24"/>
        </w:rPr>
        <w:t>all</w:t>
      </w:r>
      <w:r w:rsidRPr="00E404A1" w:rsidR="00A373F2">
        <w:rPr>
          <w:sz w:val="24"/>
          <w:szCs w:val="24"/>
        </w:rPr>
        <w:t xml:space="preserve"> </w:t>
      </w:r>
      <w:r w:rsidRPr="00E404A1" w:rsidR="00F67C12">
        <w:rPr>
          <w:sz w:val="24"/>
          <w:szCs w:val="24"/>
        </w:rPr>
        <w:t>a</w:t>
      </w:r>
      <w:r w:rsidRPr="00E404A1" w:rsidR="00A373F2">
        <w:rPr>
          <w:sz w:val="24"/>
          <w:szCs w:val="24"/>
        </w:rPr>
        <w:t xml:space="preserve">udit </w:t>
      </w:r>
      <w:r w:rsidRPr="00E404A1" w:rsidR="00671468">
        <w:rPr>
          <w:sz w:val="24"/>
          <w:szCs w:val="24"/>
        </w:rPr>
        <w:t>records</w:t>
      </w:r>
      <w:r w:rsidRPr="00E404A1" w:rsidR="00820683">
        <w:rPr>
          <w:sz w:val="24"/>
          <w:szCs w:val="24"/>
        </w:rPr>
        <w:t xml:space="preserve"> </w:t>
      </w:r>
      <w:r w:rsidRPr="00E404A1" w:rsidR="00A373F2">
        <w:rPr>
          <w:sz w:val="24"/>
          <w:szCs w:val="24"/>
        </w:rPr>
        <w:t xml:space="preserve">until the audit is closed </w:t>
      </w:r>
      <w:r w:rsidRPr="00E404A1" w:rsidR="005702A9">
        <w:rPr>
          <w:sz w:val="24"/>
          <w:szCs w:val="24"/>
        </w:rPr>
        <w:t xml:space="preserve">at which </w:t>
      </w:r>
      <w:r w:rsidRPr="00E404A1" w:rsidR="00E31940">
        <w:rPr>
          <w:sz w:val="24"/>
          <w:szCs w:val="24"/>
        </w:rPr>
        <w:t>time,</w:t>
      </w:r>
      <w:r w:rsidRPr="00E404A1" w:rsidR="00A373F2">
        <w:rPr>
          <w:sz w:val="24"/>
          <w:szCs w:val="24"/>
        </w:rPr>
        <w:t xml:space="preserve"> they have two years to transfer those records to </w:t>
      </w:r>
      <w:r w:rsidRPr="00E404A1" w:rsidR="00F67C12">
        <w:rPr>
          <w:sz w:val="24"/>
          <w:szCs w:val="24"/>
        </w:rPr>
        <w:t>ONRR.</w:t>
      </w:r>
      <w:r w:rsidRPr="00E404A1" w:rsidR="001244A2">
        <w:rPr>
          <w:sz w:val="24"/>
          <w:szCs w:val="24"/>
        </w:rPr>
        <w:t xml:space="preserve"> </w:t>
      </w:r>
      <w:r w:rsidRPr="00E404A1" w:rsidR="00F67C12">
        <w:rPr>
          <w:sz w:val="24"/>
          <w:szCs w:val="24"/>
        </w:rPr>
        <w:t>I</w:t>
      </w:r>
      <w:r w:rsidRPr="00E404A1" w:rsidR="001244A2">
        <w:rPr>
          <w:sz w:val="24"/>
          <w:szCs w:val="24"/>
        </w:rPr>
        <w:t xml:space="preserve">n turn, ONRR transfers the records to </w:t>
      </w:r>
      <w:r w:rsidRPr="00E404A1" w:rsidR="00A373F2">
        <w:rPr>
          <w:sz w:val="24"/>
          <w:szCs w:val="24"/>
        </w:rPr>
        <w:t>the National Archives and Records Administration</w:t>
      </w:r>
      <w:r w:rsidRPr="00E404A1" w:rsidR="00820683">
        <w:rPr>
          <w:sz w:val="24"/>
          <w:szCs w:val="24"/>
        </w:rPr>
        <w:t>.</w:t>
      </w:r>
    </w:p>
    <w:p w:rsidRPr="00E404A1" w:rsidR="00202473" w:rsidP="00BA70E6" w:rsidRDefault="00202473" w14:paraId="2A2A7C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295103" w:rsidRDefault="00295103" w14:paraId="3AF61B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C01809">
        <w:rPr>
          <w:b/>
          <w:i/>
          <w:sz w:val="24"/>
          <w:szCs w:val="24"/>
        </w:rPr>
        <w:t>*</w:t>
      </w:r>
      <w:r w:rsidRPr="00E404A1" w:rsidR="00C01809">
        <w:rPr>
          <w:b/>
          <w:i/>
          <w:sz w:val="24"/>
          <w:szCs w:val="24"/>
        </w:rPr>
        <w:tab/>
        <w:t>in connection with a statistical survey that is not designed to produce valid and reliable results that can be generalized to the universe of study;</w:t>
      </w:r>
    </w:p>
    <w:p w:rsidRPr="00E404A1" w:rsidR="00941941" w:rsidRDefault="00941941" w14:paraId="0E8CCC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941941" w:rsidP="00941941" w:rsidRDefault="005051A7" w14:paraId="4A937B2E" w14:textId="77777777">
      <w:pPr>
        <w:tabs>
          <w:tab w:val="left" w:pos="-1080"/>
          <w:tab w:val="left" w:pos="-720"/>
          <w:tab w:val="left" w:pos="360"/>
          <w:tab w:val="left" w:pos="720"/>
        </w:tabs>
        <w:rPr>
          <w:b/>
          <w:i/>
          <w:sz w:val="24"/>
          <w:szCs w:val="24"/>
        </w:rPr>
      </w:pPr>
      <w:r>
        <w:rPr>
          <w:sz w:val="24"/>
          <w:szCs w:val="24"/>
        </w:rPr>
        <w:tab/>
      </w:r>
      <w:r w:rsidRPr="00E404A1" w:rsidR="002A6682">
        <w:rPr>
          <w:sz w:val="24"/>
          <w:szCs w:val="24"/>
        </w:rPr>
        <w:t>There are no special circumstances with respect to 5 CFR 1320.5(d)(2)(v).</w:t>
      </w:r>
    </w:p>
    <w:p w:rsidRPr="00E404A1" w:rsidR="00941941" w:rsidRDefault="00941941" w14:paraId="16E978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038FA" w:rsidP="006038FA" w:rsidRDefault="00295103" w14:paraId="15B1D9A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F82A93">
        <w:rPr>
          <w:b/>
          <w:i/>
          <w:sz w:val="24"/>
          <w:szCs w:val="24"/>
        </w:rPr>
        <w:t>*</w:t>
      </w:r>
      <w:r w:rsidRPr="00E404A1" w:rsidR="00F82A93">
        <w:rPr>
          <w:b/>
          <w:i/>
          <w:sz w:val="24"/>
          <w:szCs w:val="24"/>
        </w:rPr>
        <w:tab/>
        <w:t>requiring the use of a statistical data classification that has not been reviewed and approved by OMB;</w:t>
      </w:r>
    </w:p>
    <w:p w:rsidRPr="00E404A1" w:rsidR="006038FA" w:rsidP="006038FA" w:rsidRDefault="006038FA" w14:paraId="62F7FC2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E37D4" w:rsidRDefault="005051A7" w14:paraId="5E91B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Pr="00E404A1" w:rsidR="002A6682">
        <w:rPr>
          <w:sz w:val="24"/>
          <w:szCs w:val="24"/>
        </w:rPr>
        <w:t>There are no special circumstances with respect to 5 CFR 1320.5(d)(2)(vi).</w:t>
      </w:r>
    </w:p>
    <w:p w:rsidRPr="00E404A1" w:rsidR="006038FA" w:rsidRDefault="006038FA" w14:paraId="16B118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6038FA" w:rsidP="002D6527" w:rsidRDefault="00295103" w14:paraId="2312C65A" w14:textId="77777777">
      <w:pPr>
        <w:keepNext/>
        <w:keepLines/>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sz w:val="24"/>
          <w:szCs w:val="24"/>
        </w:rPr>
        <w:tab/>
      </w:r>
      <w:r w:rsidRPr="00E404A1" w:rsidR="00F82A93">
        <w:rPr>
          <w:b/>
          <w:i/>
          <w:sz w:val="24"/>
          <w:szCs w:val="24"/>
        </w:rPr>
        <w:t>*</w:t>
      </w:r>
      <w:r w:rsidRPr="00E404A1" w:rsidR="00F82A93">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E404A1" w:rsidDel="00F82A93" w:rsidR="00F82A93">
        <w:rPr>
          <w:sz w:val="24"/>
          <w:szCs w:val="24"/>
        </w:rPr>
        <w:t xml:space="preserve"> </w:t>
      </w:r>
    </w:p>
    <w:p w:rsidRPr="00E404A1" w:rsidR="002D6527" w:rsidRDefault="002D6527" w14:paraId="225020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E37D4" w:rsidRDefault="005051A7" w14:paraId="7706EB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sidRPr="00E404A1" w:rsidR="002A6682">
        <w:rPr>
          <w:sz w:val="24"/>
          <w:szCs w:val="24"/>
        </w:rPr>
        <w:t>There are no special circumstances with respect to 5 CFR 1320.5(d)(2)(vii).</w:t>
      </w:r>
    </w:p>
    <w:p w:rsidRPr="00E404A1" w:rsidR="006038FA" w:rsidRDefault="006038FA" w14:paraId="5F7733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F82A93" w:rsidP="00F82A93" w:rsidRDefault="00295103" w14:paraId="7B0329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sidR="00F82A93">
        <w:rPr>
          <w:b/>
          <w:i/>
          <w:sz w:val="24"/>
          <w:szCs w:val="24"/>
        </w:rPr>
        <w:t>*</w:t>
      </w:r>
      <w:r w:rsidRPr="00E404A1" w:rsidR="00F82A93">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E404A1" w:rsidR="00295103" w:rsidRDefault="00295103" w14:paraId="435E16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6E37D4" w:rsidRDefault="005051A7" w14:paraId="0B9359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2A6682">
        <w:rPr>
          <w:sz w:val="24"/>
          <w:szCs w:val="24"/>
        </w:rPr>
        <w:t>There are no special circumstances with respect to 5 CFR 1320.5(d)(2)(viii).</w:t>
      </w:r>
    </w:p>
    <w:p w:rsidRPr="00E404A1" w:rsidR="00295103" w:rsidRDefault="00295103" w14:paraId="2EE1BF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F82A93" w:rsidP="00F82A93" w:rsidRDefault="00F82A93" w14:paraId="2583B31B" w14:textId="451AA4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8.</w:t>
      </w:r>
      <w:r w:rsidRPr="00E404A1">
        <w:rPr>
          <w:sz w:val="24"/>
          <w:szCs w:val="24"/>
        </w:rPr>
        <w:tab/>
      </w:r>
      <w:r w:rsidRPr="00E404A1">
        <w:rPr>
          <w:b/>
          <w:i/>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E404A1" w:rsidR="00F82A93" w:rsidP="00F82A93" w:rsidRDefault="00F82A93" w14:paraId="487AE9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E404A1" w:rsidR="00F82A93" w:rsidP="00F82A93" w:rsidRDefault="00F82A93" w14:paraId="2E59D3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E404A1">
        <w:rPr>
          <w:b/>
          <w:i/>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404A1" w:rsidR="00F82A93" w:rsidP="00F82A93" w:rsidRDefault="00F82A93" w14:paraId="47151F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Pr="00E404A1" w:rsidR="00F82A93" w:rsidP="00F82A93" w:rsidRDefault="00F82A93" w14:paraId="10761220" w14:textId="2A1926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E404A1">
        <w:rPr>
          <w:b/>
          <w:i/>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E404A1" w:rsidR="006038FA" w:rsidP="0095194B" w:rsidRDefault="006038FA" w14:paraId="1CA21F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AD5014" w:rsidP="00676D82" w:rsidRDefault="005051A7" w14:paraId="2DDCBDD1" w14:textId="59596E7F">
      <w:pPr>
        <w:rPr>
          <w:sz w:val="24"/>
          <w:szCs w:val="24"/>
        </w:rPr>
      </w:pPr>
      <w:r>
        <w:rPr>
          <w:sz w:val="24"/>
          <w:szCs w:val="24"/>
        </w:rPr>
        <w:tab/>
      </w:r>
      <w:r w:rsidRPr="00E404A1" w:rsidR="006038FA">
        <w:rPr>
          <w:sz w:val="24"/>
          <w:szCs w:val="24"/>
        </w:rPr>
        <w:t>As required in 5 CFR 1320.8(d), ONRR published a 60-</w:t>
      </w:r>
      <w:r w:rsidR="00CD714A">
        <w:rPr>
          <w:sz w:val="24"/>
          <w:szCs w:val="24"/>
        </w:rPr>
        <w:t>D</w:t>
      </w:r>
      <w:r w:rsidRPr="00E404A1" w:rsidR="006038FA">
        <w:rPr>
          <w:sz w:val="24"/>
          <w:szCs w:val="24"/>
        </w:rPr>
        <w:t xml:space="preserve">ay </w:t>
      </w:r>
      <w:r w:rsidR="00CD714A">
        <w:rPr>
          <w:sz w:val="24"/>
          <w:szCs w:val="24"/>
        </w:rPr>
        <w:t>N</w:t>
      </w:r>
      <w:r w:rsidRPr="00E404A1" w:rsidR="006038FA">
        <w:rPr>
          <w:sz w:val="24"/>
          <w:szCs w:val="24"/>
        </w:rPr>
        <w:t xml:space="preserve">otice in </w:t>
      </w:r>
      <w:r w:rsidRPr="00E413B3" w:rsidR="006038FA">
        <w:rPr>
          <w:sz w:val="24"/>
          <w:szCs w:val="24"/>
        </w:rPr>
        <w:t xml:space="preserve">the </w:t>
      </w:r>
      <w:r w:rsidRPr="00E413B3" w:rsidR="006038FA">
        <w:rPr>
          <w:i/>
          <w:sz w:val="24"/>
          <w:szCs w:val="24"/>
        </w:rPr>
        <w:t>Federal Register</w:t>
      </w:r>
      <w:r w:rsidRPr="00E413B3" w:rsidR="00811D5F">
        <w:rPr>
          <w:sz w:val="24"/>
          <w:szCs w:val="24"/>
        </w:rPr>
        <w:t xml:space="preserve"> </w:t>
      </w:r>
      <w:r w:rsidR="00CD714A">
        <w:rPr>
          <w:sz w:val="24"/>
          <w:szCs w:val="24"/>
        </w:rPr>
        <w:t xml:space="preserve">on </w:t>
      </w:r>
      <w:r w:rsidRPr="009B1C83" w:rsidR="00747CD0">
        <w:rPr>
          <w:sz w:val="24"/>
          <w:szCs w:val="24"/>
        </w:rPr>
        <w:t>April</w:t>
      </w:r>
      <w:r w:rsidRPr="009B1C83" w:rsidR="00E413B3">
        <w:rPr>
          <w:sz w:val="24"/>
          <w:szCs w:val="24"/>
        </w:rPr>
        <w:t xml:space="preserve"> </w:t>
      </w:r>
      <w:r w:rsidRPr="009B1C83" w:rsidR="00747CD0">
        <w:rPr>
          <w:sz w:val="24"/>
          <w:szCs w:val="24"/>
        </w:rPr>
        <w:t>16</w:t>
      </w:r>
      <w:r w:rsidRPr="009B1C83" w:rsidR="00E413B3">
        <w:rPr>
          <w:sz w:val="24"/>
          <w:szCs w:val="24"/>
        </w:rPr>
        <w:t>, 20</w:t>
      </w:r>
      <w:r w:rsidRPr="009B1C83" w:rsidR="00747CD0">
        <w:rPr>
          <w:sz w:val="24"/>
          <w:szCs w:val="24"/>
        </w:rPr>
        <w:t>21</w:t>
      </w:r>
      <w:r w:rsidRPr="009B1C83" w:rsidR="00E413B3">
        <w:rPr>
          <w:sz w:val="24"/>
          <w:szCs w:val="24"/>
        </w:rPr>
        <w:t xml:space="preserve"> </w:t>
      </w:r>
      <w:r w:rsidRPr="009B1C83" w:rsidR="00E413B3">
        <w:rPr>
          <w:bCs/>
          <w:sz w:val="24"/>
          <w:szCs w:val="24"/>
        </w:rPr>
        <w:t>(8</w:t>
      </w:r>
      <w:r w:rsidRPr="009B1C83" w:rsidR="00747CD0">
        <w:rPr>
          <w:bCs/>
          <w:sz w:val="24"/>
          <w:szCs w:val="24"/>
        </w:rPr>
        <w:t>6</w:t>
      </w:r>
      <w:r w:rsidRPr="00C51066" w:rsidR="00E413B3">
        <w:rPr>
          <w:bCs/>
          <w:sz w:val="24"/>
          <w:szCs w:val="24"/>
        </w:rPr>
        <w:t xml:space="preserve"> FR 2</w:t>
      </w:r>
      <w:r w:rsidRPr="009B1C83" w:rsidR="00E413B3">
        <w:rPr>
          <w:bCs/>
          <w:sz w:val="24"/>
          <w:szCs w:val="24"/>
        </w:rPr>
        <w:t>0</w:t>
      </w:r>
      <w:r w:rsidRPr="009B1C83" w:rsidR="002D2D7E">
        <w:rPr>
          <w:bCs/>
          <w:sz w:val="24"/>
          <w:szCs w:val="24"/>
        </w:rPr>
        <w:t>194</w:t>
      </w:r>
      <w:r w:rsidRPr="009B1C83" w:rsidR="00E413B3">
        <w:rPr>
          <w:bCs/>
          <w:sz w:val="24"/>
          <w:szCs w:val="24"/>
        </w:rPr>
        <w:t xml:space="preserve">). </w:t>
      </w:r>
      <w:r w:rsidRPr="009B1C83" w:rsidR="005B797C">
        <w:rPr>
          <w:sz w:val="24"/>
          <w:szCs w:val="24"/>
        </w:rPr>
        <w:t xml:space="preserve">ONRR </w:t>
      </w:r>
      <w:r w:rsidRPr="009B1C83" w:rsidR="00B56CFA">
        <w:rPr>
          <w:sz w:val="24"/>
          <w:szCs w:val="24"/>
        </w:rPr>
        <w:t>received one c</w:t>
      </w:r>
      <w:r w:rsidRPr="009B1C83" w:rsidR="006038FA">
        <w:rPr>
          <w:sz w:val="24"/>
          <w:szCs w:val="24"/>
        </w:rPr>
        <w:t>omment</w:t>
      </w:r>
      <w:r w:rsidRPr="00E404A1" w:rsidR="006038FA">
        <w:rPr>
          <w:sz w:val="24"/>
          <w:szCs w:val="24"/>
        </w:rPr>
        <w:t xml:space="preserve"> in response to the </w:t>
      </w:r>
      <w:r w:rsidRPr="00E404A1" w:rsidR="006038FA">
        <w:rPr>
          <w:i/>
          <w:sz w:val="24"/>
          <w:szCs w:val="24"/>
        </w:rPr>
        <w:t>Federal Register</w:t>
      </w:r>
      <w:r w:rsidRPr="00E404A1" w:rsidR="006038FA">
        <w:rPr>
          <w:sz w:val="24"/>
          <w:szCs w:val="24"/>
        </w:rPr>
        <w:t xml:space="preserve"> notice</w:t>
      </w:r>
      <w:r w:rsidRPr="00E404A1" w:rsidR="008D6827">
        <w:rPr>
          <w:sz w:val="24"/>
          <w:szCs w:val="24"/>
        </w:rPr>
        <w:t xml:space="preserve"> (</w:t>
      </w:r>
      <w:r w:rsidR="009B1C83">
        <w:rPr>
          <w:sz w:val="24"/>
          <w:szCs w:val="24"/>
        </w:rPr>
        <w:t>“</w:t>
      </w:r>
      <w:r w:rsidRPr="00E404A1" w:rsidR="008D6827">
        <w:rPr>
          <w:sz w:val="24"/>
          <w:szCs w:val="24"/>
        </w:rPr>
        <w:t>FRN</w:t>
      </w:r>
      <w:r w:rsidR="009B1C83">
        <w:rPr>
          <w:sz w:val="24"/>
          <w:szCs w:val="24"/>
        </w:rPr>
        <w:t>”</w:t>
      </w:r>
      <w:r w:rsidRPr="00E404A1" w:rsidR="008D6827">
        <w:rPr>
          <w:sz w:val="24"/>
          <w:szCs w:val="24"/>
        </w:rPr>
        <w:t>)</w:t>
      </w:r>
      <w:r w:rsidR="006E7F4B">
        <w:rPr>
          <w:sz w:val="24"/>
          <w:szCs w:val="24"/>
        </w:rPr>
        <w:t>. The commenter noted that they agreed with the content of the ICR.</w:t>
      </w:r>
    </w:p>
    <w:p w:rsidRPr="00E404A1" w:rsidR="00676D82" w:rsidP="00676D82" w:rsidRDefault="005051A7" w14:paraId="086AC555" w14:textId="425D9765">
      <w:pPr>
        <w:rPr>
          <w:sz w:val="24"/>
          <w:szCs w:val="24"/>
        </w:rPr>
      </w:pPr>
      <w:r>
        <w:rPr>
          <w:sz w:val="24"/>
          <w:szCs w:val="24"/>
        </w:rPr>
        <w:tab/>
      </w:r>
      <w:r w:rsidRPr="00E404A1" w:rsidR="00676D82">
        <w:rPr>
          <w:sz w:val="24"/>
          <w:szCs w:val="24"/>
        </w:rPr>
        <w:t xml:space="preserve">ONRR maintains regular, ongoing contact with companies. We provide toll-free telephone assistance and encourage customer feedback as we respond to questions regarding requirements. We address issues as they come up and continually improve our processes.  </w:t>
      </w:r>
    </w:p>
    <w:p w:rsidRPr="00E404A1" w:rsidR="00676D82" w:rsidP="00676D82" w:rsidRDefault="00676D82" w14:paraId="03210F85" w14:textId="77777777">
      <w:pPr>
        <w:rPr>
          <w:sz w:val="24"/>
          <w:szCs w:val="24"/>
        </w:rPr>
      </w:pPr>
    </w:p>
    <w:p w:rsidRPr="00E404A1" w:rsidR="006038FA" w:rsidP="00BA5F37" w:rsidRDefault="005051A7" w14:paraId="265D194A" w14:textId="6EAC10EC">
      <w:pPr>
        <w:widowControl w:val="0"/>
        <w:rPr>
          <w:sz w:val="24"/>
          <w:szCs w:val="24"/>
        </w:rPr>
      </w:pPr>
      <w:r>
        <w:rPr>
          <w:sz w:val="24"/>
          <w:szCs w:val="24"/>
        </w:rPr>
        <w:tab/>
      </w:r>
      <w:r w:rsidRPr="00E404A1" w:rsidR="00811D5F">
        <w:rPr>
          <w:sz w:val="24"/>
          <w:szCs w:val="24"/>
        </w:rPr>
        <w:t xml:space="preserve">Frequent and routine contact between participating States or Indian </w:t>
      </w:r>
      <w:r w:rsidR="00CD714A">
        <w:rPr>
          <w:sz w:val="24"/>
          <w:szCs w:val="24"/>
        </w:rPr>
        <w:t>t</w:t>
      </w:r>
      <w:r w:rsidRPr="00E404A1" w:rsidR="00811D5F">
        <w:rPr>
          <w:sz w:val="24"/>
          <w:szCs w:val="24"/>
        </w:rPr>
        <w:t xml:space="preserve">ribes and ONRR employees allows participants to keep abreast of current issues in this cooperative program. ONRR assists States and Indian </w:t>
      </w:r>
      <w:r w:rsidR="00CD714A">
        <w:rPr>
          <w:sz w:val="24"/>
          <w:szCs w:val="24"/>
        </w:rPr>
        <w:t>t</w:t>
      </w:r>
      <w:r w:rsidRPr="00E404A1" w:rsidR="00811D5F">
        <w:rPr>
          <w:sz w:val="24"/>
          <w:szCs w:val="24"/>
        </w:rPr>
        <w:t>ribes in preparing their cooperative agreement proposals, statements of work, work plans, and budgets. ONRR provides a package of instructions and examples, makes personal visits, and provides assistance over the telephone.</w:t>
      </w:r>
    </w:p>
    <w:p w:rsidRPr="00E404A1" w:rsidR="00811D5F" w:rsidP="00BA5F37" w:rsidRDefault="00811D5F" w14:paraId="5C9FF9A9" w14:textId="77777777">
      <w:pPr>
        <w:widowControl w:val="0"/>
        <w:rPr>
          <w:sz w:val="24"/>
          <w:szCs w:val="24"/>
        </w:rPr>
      </w:pPr>
    </w:p>
    <w:p w:rsidRPr="00E404A1" w:rsidR="00811D5F" w:rsidP="00BA5F37" w:rsidRDefault="005051A7" w14:paraId="0039A7B5" w14:textId="0274FDB5">
      <w:pPr>
        <w:widowControl w:val="0"/>
        <w:rPr>
          <w:sz w:val="24"/>
          <w:szCs w:val="24"/>
        </w:rPr>
      </w:pPr>
      <w:r>
        <w:rPr>
          <w:sz w:val="24"/>
          <w:szCs w:val="24"/>
        </w:rPr>
        <w:tab/>
      </w:r>
      <w:r w:rsidRPr="00E404A1" w:rsidR="00053548">
        <w:rPr>
          <w:sz w:val="24"/>
          <w:szCs w:val="24"/>
        </w:rPr>
        <w:t>Program staff made a sincere effort to elicit m</w:t>
      </w:r>
      <w:r w:rsidRPr="00E404A1" w:rsidR="000960B1">
        <w:rPr>
          <w:sz w:val="24"/>
          <w:szCs w:val="24"/>
        </w:rPr>
        <w:t>eaningful feedback</w:t>
      </w:r>
      <w:r w:rsidRPr="00E404A1" w:rsidR="00053548">
        <w:rPr>
          <w:sz w:val="24"/>
          <w:szCs w:val="24"/>
        </w:rPr>
        <w:t xml:space="preserve">. They contacted the States and </w:t>
      </w:r>
      <w:r w:rsidR="00CD714A">
        <w:rPr>
          <w:sz w:val="24"/>
          <w:szCs w:val="24"/>
        </w:rPr>
        <w:t>Indian t</w:t>
      </w:r>
      <w:r w:rsidRPr="00E404A1" w:rsidR="00053548">
        <w:rPr>
          <w:sz w:val="24"/>
          <w:szCs w:val="24"/>
        </w:rPr>
        <w:t xml:space="preserve">ribes listed below regarding the 60-day </w:t>
      </w:r>
      <w:r w:rsidR="00A43233">
        <w:rPr>
          <w:sz w:val="24"/>
          <w:szCs w:val="24"/>
        </w:rPr>
        <w:t>FRN</w:t>
      </w:r>
      <w:r w:rsidRPr="00E404A1" w:rsidR="00053548">
        <w:rPr>
          <w:sz w:val="24"/>
          <w:szCs w:val="24"/>
        </w:rPr>
        <w:t xml:space="preserve"> and the burden hour estimates. </w:t>
      </w:r>
      <w:r w:rsidRPr="00E404A1" w:rsidR="000960B1">
        <w:rPr>
          <w:sz w:val="24"/>
          <w:szCs w:val="24"/>
        </w:rPr>
        <w:t>Then</w:t>
      </w:r>
      <w:r w:rsidRPr="00E404A1" w:rsidR="00811D5F">
        <w:rPr>
          <w:sz w:val="24"/>
          <w:szCs w:val="24"/>
        </w:rPr>
        <w:t xml:space="preserve"> </w:t>
      </w:r>
      <w:r w:rsidRPr="00E404A1" w:rsidR="008D6827">
        <w:rPr>
          <w:sz w:val="24"/>
          <w:szCs w:val="24"/>
        </w:rPr>
        <w:t xml:space="preserve">they </w:t>
      </w:r>
      <w:r w:rsidRPr="00E404A1" w:rsidR="00811D5F">
        <w:rPr>
          <w:sz w:val="24"/>
          <w:szCs w:val="24"/>
        </w:rPr>
        <w:t xml:space="preserve">sent </w:t>
      </w:r>
      <w:r w:rsidRPr="00E404A1" w:rsidR="008D6827">
        <w:rPr>
          <w:sz w:val="24"/>
          <w:szCs w:val="24"/>
        </w:rPr>
        <w:t xml:space="preserve">FRN </w:t>
      </w:r>
      <w:r w:rsidRPr="00E404A1" w:rsidR="00811D5F">
        <w:rPr>
          <w:sz w:val="24"/>
          <w:szCs w:val="24"/>
        </w:rPr>
        <w:t>copies via electronic mail</w:t>
      </w:r>
      <w:r w:rsidRPr="00E404A1" w:rsidR="008D6827">
        <w:rPr>
          <w:sz w:val="24"/>
          <w:szCs w:val="24"/>
        </w:rPr>
        <w:t>,</w:t>
      </w:r>
      <w:r w:rsidRPr="00E404A1" w:rsidR="00811D5F">
        <w:rPr>
          <w:sz w:val="24"/>
          <w:szCs w:val="24"/>
        </w:rPr>
        <w:t xml:space="preserve"> soliciting comments from the following </w:t>
      </w:r>
      <w:r w:rsidRPr="00E404A1" w:rsidR="00053548">
        <w:rPr>
          <w:sz w:val="24"/>
          <w:szCs w:val="24"/>
        </w:rPr>
        <w:t xml:space="preserve">States and </w:t>
      </w:r>
      <w:r w:rsidR="00CD714A">
        <w:rPr>
          <w:sz w:val="24"/>
          <w:szCs w:val="24"/>
        </w:rPr>
        <w:t>Indian t</w:t>
      </w:r>
      <w:r w:rsidRPr="00E404A1" w:rsidR="00053548">
        <w:rPr>
          <w:sz w:val="24"/>
          <w:szCs w:val="24"/>
        </w:rPr>
        <w:t>ribes</w:t>
      </w:r>
      <w:r w:rsidRPr="00E404A1" w:rsidR="008D6827">
        <w:rPr>
          <w:sz w:val="24"/>
          <w:szCs w:val="24"/>
        </w:rPr>
        <w:t>,</w:t>
      </w:r>
      <w:r w:rsidRPr="00E404A1" w:rsidR="00811D5F">
        <w:rPr>
          <w:sz w:val="24"/>
          <w:szCs w:val="24"/>
        </w:rPr>
        <w:t xml:space="preserve"> </w:t>
      </w:r>
      <w:r w:rsidRPr="002E7A22" w:rsidR="00811D5F">
        <w:rPr>
          <w:sz w:val="24"/>
          <w:szCs w:val="24"/>
        </w:rPr>
        <w:t>and received no revisions to our current estimates.</w:t>
      </w:r>
    </w:p>
    <w:p w:rsidRPr="00E404A1" w:rsidR="00811D5F" w:rsidP="00BA5F37" w:rsidRDefault="00811D5F" w14:paraId="3EE38007" w14:textId="77777777">
      <w:pPr>
        <w:widowControl w:val="0"/>
        <w:rPr>
          <w:sz w:val="24"/>
          <w:szCs w:val="24"/>
        </w:rPr>
      </w:pPr>
    </w:p>
    <w:p w:rsidRPr="00E404A1" w:rsidR="006038FA" w:rsidP="00BA5F37" w:rsidRDefault="006038FA" w14:paraId="38B36C01" w14:textId="77777777">
      <w:pPr>
        <w:widowControl w:val="0"/>
        <w:rPr>
          <w:b/>
          <w:sz w:val="24"/>
          <w:szCs w:val="24"/>
        </w:rPr>
      </w:pPr>
      <w:r w:rsidRPr="00E404A1">
        <w:rPr>
          <w:b/>
          <w:sz w:val="24"/>
          <w:szCs w:val="24"/>
          <w:u w:val="single"/>
        </w:rPr>
        <w:t>Contacts made / comments received</w:t>
      </w:r>
      <w:r w:rsidRPr="00E404A1">
        <w:rPr>
          <w:b/>
          <w:sz w:val="24"/>
          <w:szCs w:val="24"/>
        </w:rPr>
        <w:t>:</w:t>
      </w:r>
    </w:p>
    <w:p w:rsidRPr="00E404A1" w:rsidR="006038FA" w:rsidP="00BA5F37" w:rsidRDefault="006038FA" w14:paraId="564333F6" w14:textId="77777777">
      <w:pPr>
        <w:widowControl w:val="0"/>
        <w:rPr>
          <w:sz w:val="24"/>
          <w:szCs w:val="24"/>
        </w:rPr>
      </w:pPr>
    </w:p>
    <w:p w:rsidRPr="00E404A1" w:rsidR="00877B53" w:rsidP="00532B82" w:rsidRDefault="007D1B9E" w14:paraId="6B2D36C9" w14:textId="53276FEB">
      <w:pPr>
        <w:rPr>
          <w:sz w:val="24"/>
          <w:szCs w:val="24"/>
        </w:rPr>
      </w:pPr>
      <w:r>
        <w:rPr>
          <w:sz w:val="24"/>
          <w:szCs w:val="24"/>
        </w:rPr>
        <w:t>ONRR</w:t>
      </w:r>
      <w:r w:rsidRPr="00E404A1">
        <w:rPr>
          <w:sz w:val="24"/>
          <w:szCs w:val="24"/>
        </w:rPr>
        <w:t xml:space="preserve"> </w:t>
      </w:r>
      <w:r w:rsidRPr="003448F1" w:rsidR="00874FEA">
        <w:rPr>
          <w:sz w:val="24"/>
          <w:szCs w:val="24"/>
        </w:rPr>
        <w:t xml:space="preserve">contacted </w:t>
      </w:r>
      <w:r w:rsidRPr="003448F1" w:rsidR="008E4AB8">
        <w:rPr>
          <w:sz w:val="24"/>
          <w:szCs w:val="24"/>
        </w:rPr>
        <w:t>three</w:t>
      </w:r>
      <w:r w:rsidRPr="003448F1" w:rsidR="001E36BF">
        <w:rPr>
          <w:sz w:val="24"/>
          <w:szCs w:val="24"/>
        </w:rPr>
        <w:t xml:space="preserve"> </w:t>
      </w:r>
      <w:r w:rsidRPr="003448F1" w:rsidR="003C6033">
        <w:rPr>
          <w:sz w:val="24"/>
          <w:szCs w:val="24"/>
        </w:rPr>
        <w:t xml:space="preserve">States or </w:t>
      </w:r>
      <w:r w:rsidRPr="003448F1" w:rsidR="00CD714A">
        <w:rPr>
          <w:sz w:val="24"/>
          <w:szCs w:val="24"/>
        </w:rPr>
        <w:t>Indian t</w:t>
      </w:r>
      <w:r w:rsidRPr="003448F1" w:rsidR="003C6033">
        <w:rPr>
          <w:sz w:val="24"/>
          <w:szCs w:val="24"/>
        </w:rPr>
        <w:t>ribes</w:t>
      </w:r>
      <w:r w:rsidRPr="003448F1">
        <w:rPr>
          <w:sz w:val="24"/>
          <w:szCs w:val="24"/>
        </w:rPr>
        <w:t xml:space="preserve"> with a list of questions pertaining to this ICR</w:t>
      </w:r>
      <w:r w:rsidRPr="003448F1" w:rsidR="00FB2311">
        <w:rPr>
          <w:sz w:val="24"/>
          <w:szCs w:val="24"/>
        </w:rPr>
        <w:t xml:space="preserve">. </w:t>
      </w:r>
      <w:r w:rsidRPr="003448F1">
        <w:rPr>
          <w:sz w:val="24"/>
          <w:szCs w:val="24"/>
        </w:rPr>
        <w:t xml:space="preserve">ONRR received three comments </w:t>
      </w:r>
      <w:r w:rsidRPr="003448F1" w:rsidR="00387635">
        <w:rPr>
          <w:sz w:val="24"/>
          <w:szCs w:val="24"/>
        </w:rPr>
        <w:t>in response</w:t>
      </w:r>
      <w:r w:rsidRPr="003448F1">
        <w:rPr>
          <w:sz w:val="24"/>
          <w:szCs w:val="24"/>
        </w:rPr>
        <w:t>. ONRR’s</w:t>
      </w:r>
      <w:r w:rsidRPr="003448F1" w:rsidR="00FB2311">
        <w:rPr>
          <w:sz w:val="24"/>
          <w:szCs w:val="24"/>
        </w:rPr>
        <w:t xml:space="preserve"> questions, the </w:t>
      </w:r>
      <w:r w:rsidRPr="003448F1">
        <w:rPr>
          <w:sz w:val="24"/>
          <w:szCs w:val="24"/>
        </w:rPr>
        <w:t>comments</w:t>
      </w:r>
      <w:r w:rsidRPr="003448F1" w:rsidR="00387635">
        <w:rPr>
          <w:sz w:val="24"/>
          <w:szCs w:val="24"/>
        </w:rPr>
        <w:t xml:space="preserve"> received</w:t>
      </w:r>
      <w:r w:rsidRPr="003448F1" w:rsidR="00FB2311">
        <w:rPr>
          <w:sz w:val="24"/>
          <w:szCs w:val="24"/>
        </w:rPr>
        <w:t xml:space="preserve">, and ONRR’s responses </w:t>
      </w:r>
      <w:r w:rsidRPr="003448F1" w:rsidR="00CA7A25">
        <w:rPr>
          <w:sz w:val="24"/>
          <w:szCs w:val="24"/>
        </w:rPr>
        <w:t>thereto</w:t>
      </w:r>
      <w:r w:rsidRPr="003448F1" w:rsidR="00FB2311">
        <w:rPr>
          <w:sz w:val="24"/>
          <w:szCs w:val="24"/>
        </w:rPr>
        <w:t xml:space="preserve"> are </w:t>
      </w:r>
      <w:r w:rsidRPr="003448F1">
        <w:rPr>
          <w:sz w:val="24"/>
          <w:szCs w:val="24"/>
        </w:rPr>
        <w:t>provided</w:t>
      </w:r>
      <w:r>
        <w:rPr>
          <w:sz w:val="24"/>
          <w:szCs w:val="24"/>
        </w:rPr>
        <w:t xml:space="preserve"> below.</w:t>
      </w:r>
      <w:r w:rsidRPr="00E404A1" w:rsidR="00841E3E">
        <w:rPr>
          <w:sz w:val="24"/>
          <w:szCs w:val="24"/>
        </w:rPr>
        <w:t xml:space="preserve"> </w:t>
      </w:r>
    </w:p>
    <w:p w:rsidRPr="00E404A1" w:rsidR="008E4AB8" w:rsidP="00B76A53" w:rsidRDefault="008E4AB8" w14:paraId="409BB5BB" w14:textId="77777777">
      <w:pPr>
        <w:rPr>
          <w:sz w:val="24"/>
          <w:szCs w:val="24"/>
        </w:rPr>
      </w:pPr>
    </w:p>
    <w:p w:rsidRPr="003448F1" w:rsidR="00B76A53" w:rsidP="00B57FF1" w:rsidRDefault="00F82A93" w14:paraId="0B7E8B55" w14:textId="5E7D3E72">
      <w:pPr>
        <w:ind w:left="360"/>
        <w:rPr>
          <w:sz w:val="24"/>
          <w:szCs w:val="24"/>
        </w:rPr>
      </w:pPr>
      <w:r w:rsidRPr="00E404A1">
        <w:rPr>
          <w:sz w:val="24"/>
          <w:szCs w:val="24"/>
        </w:rPr>
        <w:t>1.</w:t>
      </w:r>
      <w:r w:rsidRPr="00E404A1" w:rsidR="008E4AB8">
        <w:rPr>
          <w:sz w:val="24"/>
          <w:szCs w:val="24"/>
        </w:rPr>
        <w:t xml:space="preserve">  </w:t>
      </w:r>
      <w:r w:rsidR="00E413B3">
        <w:rPr>
          <w:sz w:val="24"/>
          <w:szCs w:val="24"/>
        </w:rPr>
        <w:tab/>
      </w:r>
      <w:r w:rsidRPr="003448F1" w:rsidR="0005394C">
        <w:rPr>
          <w:sz w:val="24"/>
          <w:szCs w:val="24"/>
        </w:rPr>
        <w:t>Tribe</w:t>
      </w:r>
      <w:r w:rsidRPr="003448F1" w:rsidR="009B7790">
        <w:rPr>
          <w:sz w:val="24"/>
          <w:szCs w:val="24"/>
        </w:rPr>
        <w:t>:</w:t>
      </w:r>
      <w:r w:rsidRPr="003448F1" w:rsidR="005A7048">
        <w:rPr>
          <w:sz w:val="24"/>
          <w:szCs w:val="24"/>
        </w:rPr>
        <w:t xml:space="preserve"> </w:t>
      </w:r>
      <w:r w:rsidRPr="003448F1" w:rsidR="00DE3D41">
        <w:rPr>
          <w:sz w:val="24"/>
          <w:szCs w:val="24"/>
        </w:rPr>
        <w:t xml:space="preserve"> </w:t>
      </w:r>
      <w:r w:rsidR="003448F1">
        <w:rPr>
          <w:sz w:val="24"/>
          <w:szCs w:val="24"/>
        </w:rPr>
        <w:tab/>
      </w:r>
      <w:r w:rsidR="003448F1">
        <w:rPr>
          <w:sz w:val="24"/>
          <w:szCs w:val="24"/>
        </w:rPr>
        <w:tab/>
      </w:r>
      <w:r w:rsidR="00911FE9">
        <w:rPr>
          <w:sz w:val="24"/>
          <w:szCs w:val="24"/>
        </w:rPr>
        <w:t>Southern Ute</w:t>
      </w:r>
      <w:r w:rsidRPr="003448F1" w:rsidR="009B7790">
        <w:rPr>
          <w:sz w:val="24"/>
          <w:szCs w:val="24"/>
        </w:rPr>
        <w:tab/>
      </w:r>
      <w:r w:rsidRPr="003448F1" w:rsidR="009B7790">
        <w:rPr>
          <w:sz w:val="24"/>
          <w:szCs w:val="24"/>
        </w:rPr>
        <w:tab/>
      </w:r>
    </w:p>
    <w:p w:rsidRPr="00E404A1" w:rsidR="005A7048" w:rsidP="00B57FF1" w:rsidRDefault="005A7048" w14:paraId="60ECB37F" w14:textId="770A12CA">
      <w:pPr>
        <w:rPr>
          <w:sz w:val="24"/>
          <w:szCs w:val="24"/>
        </w:rPr>
      </w:pPr>
    </w:p>
    <w:p w:rsidR="005A7048" w:rsidP="00986290" w:rsidRDefault="005A7048" w14:paraId="73AF0645" w14:textId="77777777">
      <w:pPr>
        <w:rPr>
          <w:sz w:val="24"/>
          <w:szCs w:val="24"/>
        </w:rPr>
      </w:pPr>
      <w:r>
        <w:rPr>
          <w:sz w:val="24"/>
          <w:szCs w:val="24"/>
        </w:rPr>
        <w:t xml:space="preserve">      </w:t>
      </w:r>
      <w:r w:rsidR="00FB2311">
        <w:rPr>
          <w:sz w:val="24"/>
          <w:szCs w:val="24"/>
        </w:rPr>
        <w:t xml:space="preserve">Questions and </w:t>
      </w:r>
      <w:r w:rsidRPr="00986290" w:rsidR="005E02D5">
        <w:rPr>
          <w:sz w:val="24"/>
          <w:szCs w:val="24"/>
        </w:rPr>
        <w:t>Comment</w:t>
      </w:r>
      <w:r w:rsidR="00FB2311">
        <w:rPr>
          <w:sz w:val="24"/>
          <w:szCs w:val="24"/>
        </w:rPr>
        <w:t>s</w:t>
      </w:r>
      <w:r w:rsidRPr="00986290" w:rsidR="005E02D5">
        <w:rPr>
          <w:sz w:val="24"/>
          <w:szCs w:val="24"/>
        </w:rPr>
        <w:t>:</w:t>
      </w:r>
      <w:r w:rsidRPr="00986290">
        <w:rPr>
          <w:sz w:val="24"/>
          <w:szCs w:val="24"/>
        </w:rPr>
        <w:t xml:space="preserve"> </w:t>
      </w:r>
    </w:p>
    <w:p w:rsidR="00986290" w:rsidP="00986290" w:rsidRDefault="00986290" w14:paraId="1C907DEE" w14:textId="77777777">
      <w:pPr>
        <w:rPr>
          <w:sz w:val="24"/>
          <w:szCs w:val="24"/>
        </w:rPr>
      </w:pPr>
    </w:p>
    <w:p w:rsidRPr="00986290" w:rsidR="005A7048" w:rsidP="00986290" w:rsidRDefault="005A7048" w14:paraId="6E3BC67C" w14:textId="77777777">
      <w:pPr>
        <w:ind w:firstLine="360"/>
        <w:rPr>
          <w:sz w:val="24"/>
          <w:szCs w:val="24"/>
        </w:rPr>
      </w:pPr>
      <w:r>
        <w:rPr>
          <w:sz w:val="24"/>
          <w:szCs w:val="24"/>
        </w:rPr>
        <w:t xml:space="preserve">Q. </w:t>
      </w:r>
      <w:r w:rsidR="002B1AB1">
        <w:rPr>
          <w:sz w:val="24"/>
          <w:szCs w:val="24"/>
        </w:rPr>
        <w:t xml:space="preserve"> </w:t>
      </w:r>
      <w:r w:rsidRPr="00986290">
        <w:rPr>
          <w:sz w:val="24"/>
          <w:szCs w:val="24"/>
        </w:rPr>
        <w:t>Is the collection necessary to the proper functions of the ONRR?</w:t>
      </w:r>
    </w:p>
    <w:p w:rsidR="005A7048" w:rsidP="005A7048" w:rsidRDefault="005A7048" w14:paraId="063A77A4" w14:textId="77777777">
      <w:pPr>
        <w:ind w:left="360"/>
        <w:rPr>
          <w:sz w:val="24"/>
          <w:szCs w:val="24"/>
        </w:rPr>
      </w:pPr>
    </w:p>
    <w:p w:rsidRPr="00986290" w:rsidR="005A7048" w:rsidP="009B1C83" w:rsidRDefault="005A7048" w14:paraId="5A673C6C" w14:textId="44926B35">
      <w:pPr>
        <w:ind w:left="720" w:hanging="360"/>
        <w:rPr>
          <w:sz w:val="24"/>
          <w:szCs w:val="24"/>
        </w:rPr>
      </w:pPr>
      <w:r>
        <w:rPr>
          <w:sz w:val="24"/>
          <w:szCs w:val="24"/>
        </w:rPr>
        <w:t xml:space="preserve">A. </w:t>
      </w:r>
      <w:r w:rsidR="002B1AB1">
        <w:rPr>
          <w:sz w:val="24"/>
          <w:szCs w:val="24"/>
        </w:rPr>
        <w:t xml:space="preserve"> </w:t>
      </w:r>
      <w:r w:rsidRPr="00B56CFA" w:rsidR="00B56CFA">
        <w:rPr>
          <w:sz w:val="24"/>
          <w:szCs w:val="24"/>
        </w:rPr>
        <w:t>States and Tribes enter into Cooperative Agreements that require certain functions to be performed by the State or Tribe. The collection of data by ONRR ensures that States and Tribes are in compliance with the terms of those Cooperative Agreements and therefore necessary.</w:t>
      </w:r>
    </w:p>
    <w:p w:rsidR="005A7048" w:rsidP="00986290" w:rsidRDefault="005A7048" w14:paraId="4585CFC1" w14:textId="77777777">
      <w:pPr>
        <w:pStyle w:val="ListParagraph"/>
        <w:spacing w:after="160" w:line="259" w:lineRule="auto"/>
        <w:ind w:left="0"/>
        <w:contextualSpacing/>
        <w:rPr>
          <w:sz w:val="24"/>
          <w:szCs w:val="24"/>
        </w:rPr>
      </w:pPr>
      <w:r>
        <w:rPr>
          <w:sz w:val="24"/>
          <w:szCs w:val="24"/>
        </w:rPr>
        <w:t xml:space="preserve">      </w:t>
      </w:r>
    </w:p>
    <w:p w:rsidRPr="00986290" w:rsidR="005A7048" w:rsidP="009B1C83" w:rsidRDefault="005A7048" w14:paraId="397FF4C2" w14:textId="77777777">
      <w:pPr>
        <w:pStyle w:val="ListParagraph"/>
        <w:spacing w:after="160" w:line="259" w:lineRule="auto"/>
        <w:ind w:hanging="360"/>
        <w:contextualSpacing/>
        <w:rPr>
          <w:sz w:val="24"/>
          <w:szCs w:val="24"/>
        </w:rPr>
      </w:pPr>
      <w:r>
        <w:rPr>
          <w:sz w:val="24"/>
          <w:szCs w:val="24"/>
        </w:rPr>
        <w:t xml:space="preserve">Q. </w:t>
      </w:r>
      <w:r w:rsidR="002B1AB1">
        <w:rPr>
          <w:sz w:val="24"/>
          <w:szCs w:val="24"/>
        </w:rPr>
        <w:t xml:space="preserve"> </w:t>
      </w:r>
      <w:r w:rsidRPr="00986290">
        <w:rPr>
          <w:sz w:val="24"/>
          <w:szCs w:val="24"/>
        </w:rPr>
        <w:t>Will this information be processed and used in a timely manner?</w:t>
      </w:r>
    </w:p>
    <w:p w:rsidRPr="00B56CFA" w:rsidR="00B56CFA" w:rsidP="009B1C83" w:rsidRDefault="005A7048" w14:paraId="7CDD818D" w14:textId="77777777">
      <w:pPr>
        <w:ind w:left="720" w:hanging="360"/>
        <w:rPr>
          <w:sz w:val="24"/>
          <w:szCs w:val="24"/>
        </w:rPr>
      </w:pPr>
      <w:r>
        <w:rPr>
          <w:sz w:val="24"/>
          <w:szCs w:val="24"/>
        </w:rPr>
        <w:lastRenderedPageBreak/>
        <w:t xml:space="preserve">A. </w:t>
      </w:r>
      <w:r w:rsidR="008625D0">
        <w:rPr>
          <w:sz w:val="24"/>
          <w:szCs w:val="24"/>
        </w:rPr>
        <w:t xml:space="preserve"> </w:t>
      </w:r>
      <w:r w:rsidRPr="00B56CFA" w:rsidR="00B56CFA">
        <w:rPr>
          <w:sz w:val="24"/>
          <w:szCs w:val="24"/>
        </w:rPr>
        <w:t>It has been my experience that the information is processed and used in a timely manner. The Southern Ute Indian Tribe utilizes a secure cloud server and ONRR has been able to utilize this server to assist with our audits and reviews of audits. This has been extremely helpful to use and a time saver.</w:t>
      </w:r>
    </w:p>
    <w:p w:rsidRPr="00B56CFA" w:rsidR="00B56CFA" w:rsidP="00B56CFA" w:rsidRDefault="00B56CFA" w14:paraId="58BFFE93" w14:textId="77777777">
      <w:pPr>
        <w:ind w:left="630" w:hanging="270"/>
        <w:rPr>
          <w:sz w:val="24"/>
          <w:szCs w:val="24"/>
        </w:rPr>
      </w:pPr>
    </w:p>
    <w:p w:rsidRPr="00986290" w:rsidR="005A7048" w:rsidP="00CC513E" w:rsidRDefault="00B56CFA" w14:paraId="55686606" w14:textId="2D090B1A">
      <w:pPr>
        <w:ind w:left="630"/>
        <w:rPr>
          <w:sz w:val="24"/>
          <w:szCs w:val="24"/>
        </w:rPr>
      </w:pPr>
      <w:r w:rsidRPr="00B56CFA">
        <w:rPr>
          <w:sz w:val="24"/>
          <w:szCs w:val="24"/>
        </w:rPr>
        <w:t>I have recently been asked for additional information on vouchering related to trainings. This, in my opinion, was an unnecessary burden as these are subject to audit on a bi-annual basis. Vouchers are approved in a very timely manner which is wonderful.</w:t>
      </w:r>
    </w:p>
    <w:p w:rsidR="005A7048" w:rsidP="00986290" w:rsidRDefault="005A7048" w14:paraId="211EDFA1" w14:textId="77777777">
      <w:pPr>
        <w:pStyle w:val="ListParagraph"/>
        <w:spacing w:after="160" w:line="259" w:lineRule="auto"/>
        <w:ind w:left="0"/>
        <w:contextualSpacing/>
        <w:rPr>
          <w:sz w:val="24"/>
          <w:szCs w:val="24"/>
        </w:rPr>
      </w:pPr>
    </w:p>
    <w:p w:rsidRPr="00986290" w:rsidR="005A7048" w:rsidP="00986290" w:rsidRDefault="005A7048" w14:paraId="3875E919" w14:textId="77777777">
      <w:pPr>
        <w:pStyle w:val="ListParagraph"/>
        <w:numPr>
          <w:ilvl w:val="0"/>
          <w:numId w:val="15"/>
        </w:numPr>
        <w:spacing w:after="160" w:line="259" w:lineRule="auto"/>
        <w:contextualSpacing/>
        <w:rPr>
          <w:sz w:val="24"/>
          <w:szCs w:val="24"/>
        </w:rPr>
      </w:pPr>
      <w:r w:rsidRPr="00986290">
        <w:rPr>
          <w:sz w:val="24"/>
          <w:szCs w:val="24"/>
        </w:rPr>
        <w:t>Is the estimate of burden accurate?</w:t>
      </w:r>
    </w:p>
    <w:p w:rsidRPr="009B1C83" w:rsidR="005A7048" w:rsidP="00986290" w:rsidRDefault="00B56CFA" w14:paraId="1E7C341C" w14:textId="2CFDCE84">
      <w:pPr>
        <w:numPr>
          <w:ilvl w:val="0"/>
          <w:numId w:val="14"/>
        </w:numPr>
        <w:rPr>
          <w:sz w:val="24"/>
          <w:szCs w:val="24"/>
        </w:rPr>
      </w:pPr>
      <w:r w:rsidRPr="009B1C83">
        <w:rPr>
          <w:sz w:val="24"/>
          <w:szCs w:val="24"/>
          <w:shd w:val="clear" w:color="auto" w:fill="FFFFFF"/>
        </w:rPr>
        <w:t>The estimate of the burden seems accurate.</w:t>
      </w:r>
    </w:p>
    <w:p w:rsidRPr="00986290" w:rsidR="005A7048" w:rsidP="00986290" w:rsidRDefault="005A7048" w14:paraId="1DE7C95A" w14:textId="77777777">
      <w:pPr>
        <w:ind w:left="720"/>
        <w:rPr>
          <w:sz w:val="24"/>
          <w:szCs w:val="24"/>
        </w:rPr>
      </w:pPr>
    </w:p>
    <w:p w:rsidRPr="00986290" w:rsidR="005A7048" w:rsidP="00986290" w:rsidRDefault="005A7048" w14:paraId="6024377E" w14:textId="77777777">
      <w:pPr>
        <w:pStyle w:val="ListParagraph"/>
        <w:numPr>
          <w:ilvl w:val="0"/>
          <w:numId w:val="16"/>
        </w:numPr>
        <w:spacing w:after="160" w:line="259" w:lineRule="auto"/>
        <w:contextualSpacing/>
        <w:rPr>
          <w:sz w:val="24"/>
          <w:szCs w:val="24"/>
        </w:rPr>
      </w:pPr>
      <w:r w:rsidRPr="00986290">
        <w:rPr>
          <w:sz w:val="24"/>
          <w:szCs w:val="24"/>
        </w:rPr>
        <w:t>How might the ONRR enhance the quality, utility, and clarity of the information to be collected</w:t>
      </w:r>
      <w:r w:rsidR="005B797C">
        <w:rPr>
          <w:sz w:val="24"/>
          <w:szCs w:val="24"/>
        </w:rPr>
        <w:t>?</w:t>
      </w:r>
    </w:p>
    <w:p w:rsidRPr="00986290" w:rsidR="005A7048" w:rsidP="009B1C83" w:rsidRDefault="00B56CFA" w14:paraId="6FDE9B07" w14:textId="161AE944">
      <w:pPr>
        <w:numPr>
          <w:ilvl w:val="0"/>
          <w:numId w:val="23"/>
        </w:numPr>
        <w:spacing w:after="240"/>
        <w:ind w:left="720"/>
        <w:rPr>
          <w:sz w:val="24"/>
          <w:szCs w:val="24"/>
        </w:rPr>
      </w:pPr>
      <w:r w:rsidRPr="00B56CFA">
        <w:rPr>
          <w:sz w:val="24"/>
          <w:szCs w:val="24"/>
        </w:rPr>
        <w:t>Additional training on 2 CFR 200 would be a great help. I have recently taken some courses to gain a better understanding and am planning to continue with those courses in order to ensure that I am asking accurate logical questions related to the vouchering.</w:t>
      </w:r>
    </w:p>
    <w:p w:rsidR="00EA6245" w:rsidP="009B1C83" w:rsidRDefault="005A7048" w14:paraId="58428022" w14:textId="217383A3">
      <w:pPr>
        <w:pStyle w:val="ListParagraph"/>
        <w:numPr>
          <w:ilvl w:val="0"/>
          <w:numId w:val="18"/>
        </w:numPr>
        <w:spacing w:after="160" w:line="259" w:lineRule="auto"/>
        <w:rPr>
          <w:sz w:val="24"/>
          <w:szCs w:val="24"/>
        </w:rPr>
      </w:pPr>
      <w:r w:rsidRPr="00986290">
        <w:rPr>
          <w:sz w:val="24"/>
          <w:szCs w:val="24"/>
        </w:rPr>
        <w:t>How might the ONRR minimize the burden of this collection on the respondents, including through the use of information technology.</w:t>
      </w:r>
      <w:r w:rsidR="00EA6245">
        <w:rPr>
          <w:sz w:val="24"/>
          <w:szCs w:val="24"/>
        </w:rPr>
        <w:t xml:space="preserve"> </w:t>
      </w:r>
    </w:p>
    <w:p w:rsidRPr="009B1C83" w:rsidR="005A7048" w:rsidP="009B1C83" w:rsidRDefault="00EA6245" w14:paraId="0A3A78B7" w14:textId="1AAA58CE">
      <w:pPr>
        <w:pStyle w:val="ListParagraph"/>
        <w:spacing w:after="160" w:line="259" w:lineRule="auto"/>
        <w:ind w:hanging="360"/>
        <w:contextualSpacing/>
        <w:rPr>
          <w:sz w:val="24"/>
          <w:szCs w:val="24"/>
        </w:rPr>
      </w:pPr>
      <w:r>
        <w:rPr>
          <w:sz w:val="24"/>
          <w:szCs w:val="24"/>
        </w:rPr>
        <w:t xml:space="preserve">A. </w:t>
      </w:r>
      <w:r w:rsidR="00DF1FEC">
        <w:rPr>
          <w:sz w:val="24"/>
          <w:szCs w:val="24"/>
        </w:rPr>
        <w:t xml:space="preserve"> </w:t>
      </w:r>
      <w:r w:rsidRPr="00EA6245">
        <w:rPr>
          <w:sz w:val="24"/>
          <w:szCs w:val="24"/>
        </w:rPr>
        <w:t>We currently use a secure upload to provide most of ONRR with information requested. This is a great time saver.</w:t>
      </w:r>
    </w:p>
    <w:p w:rsidR="005E02D5" w:rsidP="00B76A53" w:rsidRDefault="005E02D5" w14:paraId="0035A83A" w14:textId="77777777">
      <w:pPr>
        <w:rPr>
          <w:sz w:val="24"/>
          <w:szCs w:val="24"/>
          <w:u w:val="single"/>
        </w:rPr>
      </w:pPr>
    </w:p>
    <w:p w:rsidR="00050D2E" w:rsidP="00DD0EB0" w:rsidRDefault="005051A7" w14:paraId="6D990156" w14:textId="0F663C93">
      <w:pPr>
        <w:rPr>
          <w:sz w:val="24"/>
          <w:szCs w:val="24"/>
        </w:rPr>
      </w:pPr>
      <w:r>
        <w:rPr>
          <w:i/>
          <w:iCs/>
          <w:sz w:val="24"/>
          <w:szCs w:val="24"/>
        </w:rPr>
        <w:tab/>
      </w:r>
      <w:r w:rsidRPr="002E7A22" w:rsidR="005E02D5">
        <w:rPr>
          <w:i/>
          <w:iCs/>
          <w:sz w:val="24"/>
          <w:szCs w:val="24"/>
        </w:rPr>
        <w:t>ONRR Response:</w:t>
      </w:r>
      <w:r w:rsidR="00B21A75">
        <w:rPr>
          <w:sz w:val="24"/>
          <w:szCs w:val="24"/>
        </w:rPr>
        <w:t xml:space="preserve">  </w:t>
      </w:r>
      <w:r w:rsidR="0005394C">
        <w:rPr>
          <w:sz w:val="24"/>
          <w:szCs w:val="24"/>
        </w:rPr>
        <w:t xml:space="preserve">We appreciate your feedback on having to provide additional documentation on your training requests. Whether or not additional information is requested is primarily at the discretion of the </w:t>
      </w:r>
      <w:r w:rsidR="00B643E7">
        <w:rPr>
          <w:sz w:val="24"/>
          <w:szCs w:val="24"/>
        </w:rPr>
        <w:t>A</w:t>
      </w:r>
      <w:r w:rsidR="0005394C">
        <w:rPr>
          <w:sz w:val="24"/>
          <w:szCs w:val="24"/>
        </w:rPr>
        <w:t xml:space="preserve">uditor. We do strive to only request </w:t>
      </w:r>
      <w:r w:rsidR="00050D2E">
        <w:rPr>
          <w:sz w:val="24"/>
          <w:szCs w:val="24"/>
        </w:rPr>
        <w:t xml:space="preserve">additional </w:t>
      </w:r>
      <w:r w:rsidR="0005394C">
        <w:rPr>
          <w:sz w:val="24"/>
          <w:szCs w:val="24"/>
        </w:rPr>
        <w:t xml:space="preserve">information when it </w:t>
      </w:r>
      <w:r w:rsidR="00050D2E">
        <w:rPr>
          <w:sz w:val="24"/>
          <w:szCs w:val="24"/>
        </w:rPr>
        <w:t>is necessary.</w:t>
      </w:r>
    </w:p>
    <w:p w:rsidR="003448F1" w:rsidP="002E7A22" w:rsidRDefault="003448F1" w14:paraId="60DA9640" w14:textId="77777777">
      <w:pPr>
        <w:ind w:firstLine="720"/>
        <w:rPr>
          <w:sz w:val="24"/>
          <w:szCs w:val="24"/>
        </w:rPr>
      </w:pPr>
    </w:p>
    <w:p w:rsidRPr="00986290" w:rsidR="005E02D5" w:rsidP="002E7A22" w:rsidRDefault="00050D2E" w14:paraId="25835ED6" w14:textId="1DF1A954">
      <w:pPr>
        <w:ind w:firstLine="720"/>
        <w:rPr>
          <w:sz w:val="24"/>
          <w:szCs w:val="24"/>
        </w:rPr>
      </w:pPr>
      <w:r>
        <w:rPr>
          <w:sz w:val="24"/>
          <w:szCs w:val="24"/>
        </w:rPr>
        <w:t>Unfortunately, ONRR does</w:t>
      </w:r>
      <w:r w:rsidR="00B643E7">
        <w:rPr>
          <w:sz w:val="24"/>
          <w:szCs w:val="24"/>
        </w:rPr>
        <w:t xml:space="preserve"> not</w:t>
      </w:r>
      <w:r>
        <w:rPr>
          <w:sz w:val="24"/>
          <w:szCs w:val="24"/>
        </w:rPr>
        <w:t xml:space="preserve"> provide training for 2 CFR 200 at this time. We recommend looking at outside vendors and we would be happy to </w:t>
      </w:r>
      <w:r w:rsidR="00B643E7">
        <w:rPr>
          <w:sz w:val="24"/>
          <w:szCs w:val="24"/>
        </w:rPr>
        <w:t>recommend</w:t>
      </w:r>
      <w:r>
        <w:rPr>
          <w:sz w:val="24"/>
          <w:szCs w:val="24"/>
        </w:rPr>
        <w:t xml:space="preserve"> some</w:t>
      </w:r>
      <w:r w:rsidR="00B643E7">
        <w:rPr>
          <w:sz w:val="24"/>
          <w:szCs w:val="24"/>
        </w:rPr>
        <w:t xml:space="preserve"> of the</w:t>
      </w:r>
      <w:r>
        <w:rPr>
          <w:sz w:val="24"/>
          <w:szCs w:val="24"/>
        </w:rPr>
        <w:t xml:space="preserve"> vendors that we use.</w:t>
      </w:r>
    </w:p>
    <w:p w:rsidRPr="00E404A1" w:rsidR="00F82A93" w:rsidP="00532B82" w:rsidRDefault="00F82A93" w14:paraId="3BDA0033" w14:textId="77777777">
      <w:pPr>
        <w:rPr>
          <w:sz w:val="24"/>
          <w:szCs w:val="24"/>
        </w:rPr>
      </w:pPr>
    </w:p>
    <w:p w:rsidR="005E02D5" w:rsidP="00B57FF1" w:rsidRDefault="00F82A93" w14:paraId="270895AB" w14:textId="3DA37BB0">
      <w:pPr>
        <w:rPr>
          <w:sz w:val="24"/>
          <w:szCs w:val="24"/>
        </w:rPr>
      </w:pPr>
      <w:r w:rsidRPr="00E404A1">
        <w:rPr>
          <w:sz w:val="24"/>
          <w:szCs w:val="24"/>
        </w:rPr>
        <w:t>2.</w:t>
      </w:r>
      <w:r w:rsidRPr="00E404A1" w:rsidR="009B7790">
        <w:rPr>
          <w:sz w:val="24"/>
          <w:szCs w:val="24"/>
        </w:rPr>
        <w:t xml:space="preserve"> </w:t>
      </w:r>
      <w:r w:rsidR="00E413B3">
        <w:rPr>
          <w:sz w:val="24"/>
          <w:szCs w:val="24"/>
        </w:rPr>
        <w:tab/>
      </w:r>
      <w:r w:rsidR="00D40B99">
        <w:rPr>
          <w:sz w:val="24"/>
          <w:szCs w:val="24"/>
        </w:rPr>
        <w:t>State</w:t>
      </w:r>
      <w:r w:rsidRPr="00E404A1" w:rsidR="009B7790">
        <w:rPr>
          <w:sz w:val="24"/>
          <w:szCs w:val="24"/>
        </w:rPr>
        <w:t>:</w:t>
      </w:r>
      <w:r w:rsidR="00E413B3">
        <w:rPr>
          <w:sz w:val="24"/>
          <w:szCs w:val="24"/>
        </w:rPr>
        <w:t xml:space="preserve"> </w:t>
      </w:r>
      <w:r w:rsidR="00EC0A13">
        <w:rPr>
          <w:sz w:val="24"/>
          <w:szCs w:val="24"/>
        </w:rPr>
        <w:tab/>
      </w:r>
      <w:r w:rsidR="00EC0A13">
        <w:rPr>
          <w:sz w:val="24"/>
          <w:szCs w:val="24"/>
        </w:rPr>
        <w:tab/>
      </w:r>
      <w:r w:rsidR="00555222">
        <w:rPr>
          <w:sz w:val="24"/>
          <w:szCs w:val="24"/>
        </w:rPr>
        <w:t>Colorado St</w:t>
      </w:r>
      <w:r w:rsidR="005A7048">
        <w:rPr>
          <w:sz w:val="24"/>
          <w:szCs w:val="24"/>
        </w:rPr>
        <w:t>ate Auditor’s Office</w:t>
      </w:r>
    </w:p>
    <w:p w:rsidR="005E02D5" w:rsidP="00986290" w:rsidRDefault="005E02D5" w14:paraId="0F628C81" w14:textId="77777777">
      <w:pPr>
        <w:ind w:firstLine="720"/>
        <w:rPr>
          <w:sz w:val="24"/>
          <w:szCs w:val="24"/>
        </w:rPr>
      </w:pPr>
    </w:p>
    <w:p w:rsidR="00B21A75" w:rsidP="005A7048" w:rsidRDefault="00B21A75" w14:paraId="52B4DA00" w14:textId="77777777">
      <w:pPr>
        <w:shd w:val="clear" w:color="auto" w:fill="FFFFFF"/>
        <w:rPr>
          <w:sz w:val="24"/>
          <w:szCs w:val="24"/>
        </w:rPr>
      </w:pPr>
      <w:r>
        <w:rPr>
          <w:sz w:val="24"/>
          <w:szCs w:val="24"/>
        </w:rPr>
        <w:t xml:space="preserve">     </w:t>
      </w:r>
      <w:r w:rsidR="00FB2311">
        <w:rPr>
          <w:sz w:val="24"/>
          <w:szCs w:val="24"/>
        </w:rPr>
        <w:t xml:space="preserve">Questions and </w:t>
      </w:r>
      <w:r w:rsidR="005E02D5">
        <w:rPr>
          <w:sz w:val="24"/>
          <w:szCs w:val="24"/>
        </w:rPr>
        <w:t>Comment</w:t>
      </w:r>
      <w:r w:rsidR="00FB2311">
        <w:rPr>
          <w:sz w:val="24"/>
          <w:szCs w:val="24"/>
        </w:rPr>
        <w:t>s</w:t>
      </w:r>
      <w:r w:rsidR="005E02D5">
        <w:rPr>
          <w:sz w:val="24"/>
          <w:szCs w:val="24"/>
        </w:rPr>
        <w:t>:</w:t>
      </w:r>
      <w:r w:rsidRPr="00986290" w:rsidR="005A7048">
        <w:rPr>
          <w:sz w:val="24"/>
          <w:szCs w:val="24"/>
        </w:rPr>
        <w:t xml:space="preserve"> </w:t>
      </w:r>
    </w:p>
    <w:p w:rsidR="00986290" w:rsidP="005A7048" w:rsidRDefault="00986290" w14:paraId="7F1C011F" w14:textId="77777777">
      <w:pPr>
        <w:shd w:val="clear" w:color="auto" w:fill="FFFFFF"/>
        <w:rPr>
          <w:sz w:val="24"/>
          <w:szCs w:val="24"/>
        </w:rPr>
      </w:pPr>
    </w:p>
    <w:p w:rsidR="00B21A75" w:rsidP="00B21A75" w:rsidRDefault="00B21A75" w14:paraId="7063FB45" w14:textId="77777777">
      <w:pPr>
        <w:shd w:val="clear" w:color="auto" w:fill="FFFFFF"/>
        <w:ind w:left="720" w:hanging="360"/>
        <w:rPr>
          <w:sz w:val="24"/>
          <w:szCs w:val="24"/>
        </w:rPr>
      </w:pPr>
      <w:r>
        <w:rPr>
          <w:sz w:val="24"/>
          <w:szCs w:val="24"/>
        </w:rPr>
        <w:t xml:space="preserve">Q. </w:t>
      </w:r>
      <w:r w:rsidR="006F2BB5">
        <w:rPr>
          <w:sz w:val="24"/>
          <w:szCs w:val="24"/>
        </w:rPr>
        <w:t xml:space="preserve"> </w:t>
      </w:r>
      <w:r w:rsidRPr="00986290" w:rsidR="005A7048">
        <w:rPr>
          <w:sz w:val="24"/>
          <w:szCs w:val="24"/>
        </w:rPr>
        <w:t>Is the collection necessary to th</w:t>
      </w:r>
      <w:r w:rsidRPr="003C6033">
        <w:rPr>
          <w:sz w:val="24"/>
          <w:szCs w:val="24"/>
        </w:rPr>
        <w:t>e proper functions of the ONRR?</w:t>
      </w:r>
      <w:r w:rsidRPr="00986290" w:rsidR="005A7048">
        <w:rPr>
          <w:sz w:val="24"/>
          <w:szCs w:val="24"/>
        </w:rPr>
        <w:t xml:space="preserve"> </w:t>
      </w:r>
    </w:p>
    <w:p w:rsidR="00B21A75" w:rsidP="00B21A75" w:rsidRDefault="00B21A75" w14:paraId="46AB6D64" w14:textId="77777777">
      <w:pPr>
        <w:shd w:val="clear" w:color="auto" w:fill="FFFFFF"/>
        <w:ind w:left="720" w:hanging="360"/>
        <w:rPr>
          <w:sz w:val="24"/>
          <w:szCs w:val="24"/>
        </w:rPr>
      </w:pPr>
    </w:p>
    <w:p w:rsidRPr="00986290" w:rsidR="005A7048" w:rsidP="00B21A75" w:rsidRDefault="00B21A75" w14:paraId="399081C0" w14:textId="4D097D96">
      <w:pPr>
        <w:shd w:val="clear" w:color="auto" w:fill="FFFFFF"/>
        <w:ind w:left="720" w:hanging="360"/>
        <w:rPr>
          <w:sz w:val="24"/>
          <w:szCs w:val="24"/>
        </w:rPr>
      </w:pPr>
      <w:r>
        <w:rPr>
          <w:sz w:val="24"/>
          <w:szCs w:val="24"/>
        </w:rPr>
        <w:t xml:space="preserve">A. </w:t>
      </w:r>
      <w:r w:rsidR="006F2BB5">
        <w:rPr>
          <w:sz w:val="24"/>
          <w:szCs w:val="24"/>
        </w:rPr>
        <w:t xml:space="preserve"> </w:t>
      </w:r>
      <w:r w:rsidRPr="00555222" w:rsidR="00555222">
        <w:rPr>
          <w:sz w:val="24"/>
          <w:szCs w:val="24"/>
        </w:rPr>
        <w:t xml:space="preserve">The information collected is necessary for ONRR to properly perform their oversight function related to their delegation to State function and to properly ensure full payment </w:t>
      </w:r>
      <w:r w:rsidRPr="00555222" w:rsidR="00555222">
        <w:rPr>
          <w:sz w:val="24"/>
          <w:szCs w:val="24"/>
        </w:rPr>
        <w:lastRenderedPageBreak/>
        <w:t>of revenues owed for the development of the Nation's energy and natural resources on the Outer Continental Shelf and onshore Federal and Indian lands.</w:t>
      </w:r>
    </w:p>
    <w:p w:rsidRPr="00986290" w:rsidR="005A7048" w:rsidP="00B21A75" w:rsidRDefault="005A7048" w14:paraId="77CE7638" w14:textId="77777777">
      <w:pPr>
        <w:shd w:val="clear" w:color="auto" w:fill="FFFFFF"/>
        <w:ind w:left="720" w:hanging="360"/>
        <w:rPr>
          <w:sz w:val="24"/>
          <w:szCs w:val="24"/>
        </w:rPr>
      </w:pPr>
      <w:r w:rsidRPr="00986290">
        <w:rPr>
          <w:sz w:val="24"/>
          <w:szCs w:val="24"/>
        </w:rPr>
        <w:t> </w:t>
      </w:r>
    </w:p>
    <w:p w:rsidR="00B21A75" w:rsidP="00B21A75" w:rsidRDefault="00B21A75" w14:paraId="469A2985" w14:textId="77777777">
      <w:pPr>
        <w:shd w:val="clear" w:color="auto" w:fill="FFFFFF"/>
        <w:ind w:left="720" w:hanging="360"/>
        <w:rPr>
          <w:sz w:val="24"/>
          <w:szCs w:val="24"/>
        </w:rPr>
      </w:pPr>
      <w:r>
        <w:rPr>
          <w:sz w:val="24"/>
          <w:szCs w:val="24"/>
        </w:rPr>
        <w:t xml:space="preserve">Q. </w:t>
      </w:r>
      <w:r w:rsidR="00E30DA1">
        <w:rPr>
          <w:sz w:val="24"/>
          <w:szCs w:val="24"/>
        </w:rPr>
        <w:t xml:space="preserve"> </w:t>
      </w:r>
      <w:r w:rsidRPr="00986290" w:rsidR="005A7048">
        <w:rPr>
          <w:sz w:val="24"/>
          <w:szCs w:val="24"/>
        </w:rPr>
        <w:t>Will this information be processed and used in a timely manner?</w:t>
      </w:r>
    </w:p>
    <w:p w:rsidR="00B21A75" w:rsidP="00B21A75" w:rsidRDefault="00B21A75" w14:paraId="2337B1CE" w14:textId="77777777">
      <w:pPr>
        <w:shd w:val="clear" w:color="auto" w:fill="FFFFFF"/>
        <w:ind w:left="720" w:hanging="360"/>
        <w:rPr>
          <w:sz w:val="24"/>
          <w:szCs w:val="24"/>
        </w:rPr>
      </w:pPr>
    </w:p>
    <w:p w:rsidRPr="00986290" w:rsidR="005A7048" w:rsidP="00B21A75" w:rsidRDefault="00B21A75" w14:paraId="2AACE130" w14:textId="2A72D303">
      <w:pPr>
        <w:shd w:val="clear" w:color="auto" w:fill="FFFFFF"/>
        <w:ind w:left="720" w:hanging="360"/>
        <w:rPr>
          <w:sz w:val="24"/>
          <w:szCs w:val="24"/>
        </w:rPr>
      </w:pPr>
      <w:r>
        <w:rPr>
          <w:sz w:val="24"/>
          <w:szCs w:val="24"/>
        </w:rPr>
        <w:t xml:space="preserve">A. </w:t>
      </w:r>
      <w:r w:rsidR="00E30DA1">
        <w:rPr>
          <w:sz w:val="24"/>
          <w:szCs w:val="24"/>
        </w:rPr>
        <w:t xml:space="preserve"> </w:t>
      </w:r>
      <w:r w:rsidRPr="00406378" w:rsidR="00406378">
        <w:rPr>
          <w:sz w:val="24"/>
          <w:szCs w:val="24"/>
        </w:rPr>
        <w:t>To the best of my knowledge, this information collected has historically always been processed timely. Proposals and requests are responded to within reasonable times with the appropriate approvals or need for clarification.</w:t>
      </w:r>
    </w:p>
    <w:p w:rsidRPr="00986290" w:rsidR="005A7048" w:rsidP="00B21A75" w:rsidRDefault="005A7048" w14:paraId="4547AE80" w14:textId="77777777">
      <w:pPr>
        <w:shd w:val="clear" w:color="auto" w:fill="FFFFFF"/>
        <w:ind w:left="720" w:hanging="360"/>
        <w:rPr>
          <w:sz w:val="24"/>
          <w:szCs w:val="24"/>
        </w:rPr>
      </w:pPr>
      <w:r w:rsidRPr="00986290">
        <w:rPr>
          <w:sz w:val="24"/>
          <w:szCs w:val="24"/>
        </w:rPr>
        <w:t> </w:t>
      </w:r>
    </w:p>
    <w:p w:rsidR="00B21A75" w:rsidP="00B21A75" w:rsidRDefault="00B21A75" w14:paraId="69FE49F3" w14:textId="77777777">
      <w:pPr>
        <w:shd w:val="clear" w:color="auto" w:fill="FFFFFF"/>
        <w:ind w:left="720" w:hanging="360"/>
        <w:rPr>
          <w:sz w:val="24"/>
          <w:szCs w:val="24"/>
        </w:rPr>
      </w:pPr>
      <w:r>
        <w:rPr>
          <w:sz w:val="24"/>
          <w:szCs w:val="24"/>
        </w:rPr>
        <w:t xml:space="preserve">Q. </w:t>
      </w:r>
      <w:r w:rsidR="00E30DA1">
        <w:rPr>
          <w:sz w:val="24"/>
          <w:szCs w:val="24"/>
        </w:rPr>
        <w:t xml:space="preserve"> </w:t>
      </w:r>
      <w:r w:rsidRPr="00986290" w:rsidR="005A7048">
        <w:rPr>
          <w:sz w:val="24"/>
          <w:szCs w:val="24"/>
        </w:rPr>
        <w:t xml:space="preserve">Is the </w:t>
      </w:r>
      <w:r w:rsidRPr="003C6033">
        <w:rPr>
          <w:sz w:val="24"/>
          <w:szCs w:val="24"/>
        </w:rPr>
        <w:t>estimate of burden accurate</w:t>
      </w:r>
      <w:r>
        <w:rPr>
          <w:sz w:val="24"/>
          <w:szCs w:val="24"/>
        </w:rPr>
        <w:t>?</w:t>
      </w:r>
    </w:p>
    <w:p w:rsidR="00B21A75" w:rsidP="00B21A75" w:rsidRDefault="00B21A75" w14:paraId="5B67ED3B" w14:textId="77777777">
      <w:pPr>
        <w:shd w:val="clear" w:color="auto" w:fill="FFFFFF"/>
        <w:ind w:left="720" w:hanging="360"/>
        <w:rPr>
          <w:sz w:val="24"/>
          <w:szCs w:val="24"/>
        </w:rPr>
      </w:pPr>
    </w:p>
    <w:p w:rsidRPr="00986290" w:rsidR="005A7048" w:rsidP="00B21A75" w:rsidRDefault="00B21A75" w14:paraId="3D04D73C" w14:textId="67FD5F5B">
      <w:pPr>
        <w:shd w:val="clear" w:color="auto" w:fill="FFFFFF"/>
        <w:ind w:left="720" w:hanging="360"/>
        <w:rPr>
          <w:sz w:val="24"/>
          <w:szCs w:val="24"/>
        </w:rPr>
      </w:pPr>
      <w:r>
        <w:rPr>
          <w:sz w:val="24"/>
          <w:szCs w:val="24"/>
        </w:rPr>
        <w:t xml:space="preserve">A. </w:t>
      </w:r>
      <w:r w:rsidR="00E30DA1">
        <w:rPr>
          <w:sz w:val="24"/>
          <w:szCs w:val="24"/>
        </w:rPr>
        <w:t xml:space="preserve"> </w:t>
      </w:r>
      <w:r w:rsidRPr="00406378" w:rsidR="00406378">
        <w:rPr>
          <w:sz w:val="24"/>
          <w:szCs w:val="24"/>
        </w:rPr>
        <w:t xml:space="preserve">The estimates of burden will vary based on the size and situation of each delegation but seem reasonable. </w:t>
      </w:r>
    </w:p>
    <w:p w:rsidRPr="00986290" w:rsidR="005A7048" w:rsidP="00B21A75" w:rsidRDefault="005A7048" w14:paraId="7DC1FABA" w14:textId="77777777">
      <w:pPr>
        <w:shd w:val="clear" w:color="auto" w:fill="FFFFFF"/>
        <w:ind w:left="720" w:hanging="360"/>
        <w:rPr>
          <w:sz w:val="24"/>
          <w:szCs w:val="24"/>
        </w:rPr>
      </w:pPr>
      <w:r w:rsidRPr="00986290">
        <w:rPr>
          <w:sz w:val="24"/>
          <w:szCs w:val="24"/>
        </w:rPr>
        <w:t> </w:t>
      </w:r>
    </w:p>
    <w:p w:rsidR="00B21A75" w:rsidP="00B21A75" w:rsidRDefault="00B21A75" w14:paraId="15BC9AEC" w14:textId="77777777">
      <w:pPr>
        <w:shd w:val="clear" w:color="auto" w:fill="FFFFFF"/>
        <w:ind w:left="720" w:hanging="360"/>
        <w:rPr>
          <w:sz w:val="24"/>
          <w:szCs w:val="24"/>
        </w:rPr>
      </w:pPr>
      <w:r>
        <w:rPr>
          <w:sz w:val="24"/>
          <w:szCs w:val="24"/>
        </w:rPr>
        <w:t xml:space="preserve">Q. </w:t>
      </w:r>
      <w:r w:rsidR="00E30DA1">
        <w:rPr>
          <w:sz w:val="24"/>
          <w:szCs w:val="24"/>
        </w:rPr>
        <w:t xml:space="preserve"> </w:t>
      </w:r>
      <w:r w:rsidRPr="00986290" w:rsidR="005A7048">
        <w:rPr>
          <w:sz w:val="24"/>
          <w:szCs w:val="24"/>
        </w:rPr>
        <w:t xml:space="preserve">How might the ONRR enhance the quality, utility, and clarity of the </w:t>
      </w:r>
      <w:r w:rsidRPr="003C6033">
        <w:rPr>
          <w:sz w:val="24"/>
          <w:szCs w:val="24"/>
        </w:rPr>
        <w:t xml:space="preserve">information to be collected? </w:t>
      </w:r>
    </w:p>
    <w:p w:rsidR="00B21A75" w:rsidP="00B21A75" w:rsidRDefault="00B21A75" w14:paraId="7F901231" w14:textId="77777777">
      <w:pPr>
        <w:shd w:val="clear" w:color="auto" w:fill="FFFFFF"/>
        <w:ind w:left="720" w:hanging="360"/>
        <w:rPr>
          <w:sz w:val="24"/>
          <w:szCs w:val="24"/>
        </w:rPr>
      </w:pPr>
    </w:p>
    <w:p w:rsidRPr="00986290" w:rsidR="005A7048" w:rsidP="00B21A75" w:rsidRDefault="00B21A75" w14:paraId="5516E66C" w14:textId="3896B557">
      <w:pPr>
        <w:shd w:val="clear" w:color="auto" w:fill="FFFFFF"/>
        <w:ind w:left="720" w:hanging="360"/>
        <w:rPr>
          <w:sz w:val="24"/>
          <w:szCs w:val="24"/>
        </w:rPr>
      </w:pPr>
      <w:r>
        <w:rPr>
          <w:sz w:val="24"/>
          <w:szCs w:val="24"/>
        </w:rPr>
        <w:t xml:space="preserve">A. </w:t>
      </w:r>
      <w:r w:rsidR="00E30DA1">
        <w:rPr>
          <w:sz w:val="24"/>
          <w:szCs w:val="24"/>
        </w:rPr>
        <w:t xml:space="preserve"> </w:t>
      </w:r>
      <w:r w:rsidRPr="00406378" w:rsidR="00406378">
        <w:rPr>
          <w:sz w:val="24"/>
          <w:szCs w:val="24"/>
        </w:rPr>
        <w:t>The biggest area I could see for improvement would be with the data management side of things. Some information could be more standardized (like the progress reports) and shared among those who use it rather than submitting the same information to different people.</w:t>
      </w:r>
    </w:p>
    <w:p w:rsidRPr="00986290" w:rsidR="005A7048" w:rsidP="00B21A75" w:rsidRDefault="005A7048" w14:paraId="6A92AA8D" w14:textId="77777777">
      <w:pPr>
        <w:shd w:val="clear" w:color="auto" w:fill="FFFFFF"/>
        <w:ind w:left="720" w:hanging="360"/>
        <w:rPr>
          <w:sz w:val="24"/>
          <w:szCs w:val="24"/>
        </w:rPr>
      </w:pPr>
      <w:r w:rsidRPr="00986290">
        <w:rPr>
          <w:sz w:val="24"/>
          <w:szCs w:val="24"/>
        </w:rPr>
        <w:t> </w:t>
      </w:r>
    </w:p>
    <w:p w:rsidR="00B21A75" w:rsidP="00B21A75" w:rsidRDefault="00B21A75" w14:paraId="17A5E3F4" w14:textId="08B797EF">
      <w:pPr>
        <w:shd w:val="clear" w:color="auto" w:fill="FFFFFF"/>
        <w:ind w:left="720" w:hanging="360"/>
        <w:rPr>
          <w:sz w:val="24"/>
          <w:szCs w:val="24"/>
        </w:rPr>
      </w:pPr>
      <w:r>
        <w:rPr>
          <w:sz w:val="24"/>
          <w:szCs w:val="24"/>
        </w:rPr>
        <w:t xml:space="preserve">Q. </w:t>
      </w:r>
      <w:r w:rsidR="00E30DA1">
        <w:rPr>
          <w:sz w:val="24"/>
          <w:szCs w:val="24"/>
        </w:rPr>
        <w:t xml:space="preserve"> </w:t>
      </w:r>
      <w:r w:rsidRPr="00986290" w:rsidR="005A7048">
        <w:rPr>
          <w:sz w:val="24"/>
          <w:szCs w:val="24"/>
        </w:rPr>
        <w:t>How might the ONRR minimize the burden of this collection on the respondents, including through the u</w:t>
      </w:r>
      <w:r w:rsidRPr="003C6033">
        <w:rPr>
          <w:sz w:val="24"/>
          <w:szCs w:val="24"/>
        </w:rPr>
        <w:t>se of information technology?</w:t>
      </w:r>
    </w:p>
    <w:p w:rsidR="00B21A75" w:rsidP="00B21A75" w:rsidRDefault="00B21A75" w14:paraId="5226BD5D" w14:textId="77777777">
      <w:pPr>
        <w:shd w:val="clear" w:color="auto" w:fill="FFFFFF"/>
        <w:ind w:left="720" w:hanging="360"/>
        <w:rPr>
          <w:sz w:val="24"/>
          <w:szCs w:val="24"/>
        </w:rPr>
      </w:pPr>
    </w:p>
    <w:p w:rsidRPr="00986290" w:rsidR="005A7048" w:rsidP="00B21A75" w:rsidRDefault="00B21A75" w14:paraId="333B7BB1" w14:textId="3D8BC0A4">
      <w:pPr>
        <w:shd w:val="clear" w:color="auto" w:fill="FFFFFF"/>
        <w:ind w:left="720" w:hanging="360"/>
        <w:rPr>
          <w:sz w:val="24"/>
          <w:szCs w:val="24"/>
        </w:rPr>
      </w:pPr>
      <w:r>
        <w:rPr>
          <w:sz w:val="24"/>
          <w:szCs w:val="24"/>
        </w:rPr>
        <w:t xml:space="preserve">A. </w:t>
      </w:r>
      <w:r w:rsidR="00E30DA1">
        <w:rPr>
          <w:sz w:val="24"/>
          <w:szCs w:val="24"/>
        </w:rPr>
        <w:t xml:space="preserve"> </w:t>
      </w:r>
      <w:r w:rsidRPr="00406378" w:rsidR="00406378">
        <w:rPr>
          <w:sz w:val="24"/>
          <w:szCs w:val="24"/>
        </w:rPr>
        <w:t>Standardizing reports, like the progress report mentioned before, would probably cause some disruption at first, but would help in the long run when transitions occur in delegations. Additionally, if States and Tribes were able to see real-time updates to work plans, budgets, or even where a proposal is in the approval process, it would help eliminate the need for some clarifying communication.</w:t>
      </w:r>
    </w:p>
    <w:p w:rsidR="005E02D5" w:rsidP="00986290" w:rsidRDefault="005E02D5" w14:paraId="0C050627" w14:textId="77777777">
      <w:pPr>
        <w:ind w:firstLine="720"/>
        <w:rPr>
          <w:sz w:val="24"/>
          <w:szCs w:val="24"/>
        </w:rPr>
      </w:pPr>
    </w:p>
    <w:p w:rsidR="001A3255" w:rsidP="00DD0EB0" w:rsidRDefault="005051A7" w14:paraId="37C9B945" w14:textId="6D2F8EDB">
      <w:pPr>
        <w:rPr>
          <w:sz w:val="24"/>
          <w:szCs w:val="24"/>
        </w:rPr>
      </w:pPr>
      <w:r>
        <w:rPr>
          <w:i/>
          <w:iCs/>
          <w:sz w:val="24"/>
          <w:szCs w:val="24"/>
        </w:rPr>
        <w:tab/>
      </w:r>
      <w:r w:rsidRPr="00C30025" w:rsidR="005E02D5">
        <w:rPr>
          <w:i/>
          <w:iCs/>
          <w:sz w:val="24"/>
          <w:szCs w:val="24"/>
        </w:rPr>
        <w:t>ONRR Response:</w:t>
      </w:r>
      <w:r w:rsidRPr="00C30025" w:rsidR="00B21A75">
        <w:rPr>
          <w:sz w:val="24"/>
          <w:szCs w:val="24"/>
        </w:rPr>
        <w:t xml:space="preserve">  </w:t>
      </w:r>
      <w:r w:rsidR="00B643E7">
        <w:rPr>
          <w:sz w:val="24"/>
          <w:szCs w:val="24"/>
        </w:rPr>
        <w:t>ONRR is</w:t>
      </w:r>
      <w:r w:rsidR="00050D2E">
        <w:rPr>
          <w:sz w:val="24"/>
          <w:szCs w:val="24"/>
        </w:rPr>
        <w:t xml:space="preserve"> in the process and have been in the process for some time in transitioning to a new OMT software system. One of the features we hope it will produce would be generating progress reports. If successful these generated progress reports would be standardized and accessible to multiple users.</w:t>
      </w:r>
    </w:p>
    <w:p w:rsidR="00050D2E" w:rsidP="00DD0EB0" w:rsidRDefault="00050D2E" w14:paraId="1E823ACA" w14:textId="05160A7D">
      <w:pPr>
        <w:rPr>
          <w:sz w:val="24"/>
          <w:szCs w:val="24"/>
        </w:rPr>
      </w:pPr>
    </w:p>
    <w:p w:rsidRPr="00E404A1" w:rsidR="00050D2E" w:rsidP="00DD0EB0" w:rsidRDefault="00C30025" w14:paraId="399D0C3E" w14:textId="62B59E4F">
      <w:pPr>
        <w:rPr>
          <w:sz w:val="24"/>
          <w:szCs w:val="24"/>
        </w:rPr>
      </w:pPr>
      <w:r>
        <w:rPr>
          <w:sz w:val="24"/>
          <w:szCs w:val="24"/>
        </w:rPr>
        <w:tab/>
      </w:r>
      <w:r w:rsidR="00050D2E">
        <w:rPr>
          <w:sz w:val="24"/>
          <w:szCs w:val="24"/>
        </w:rPr>
        <w:t xml:space="preserve">The OMT system </w:t>
      </w:r>
      <w:r w:rsidR="007B4E97">
        <w:rPr>
          <w:sz w:val="24"/>
          <w:szCs w:val="24"/>
        </w:rPr>
        <w:t>c</w:t>
      </w:r>
      <w:r w:rsidR="00050D2E">
        <w:rPr>
          <w:sz w:val="24"/>
          <w:szCs w:val="24"/>
        </w:rPr>
        <w:t xml:space="preserve">ould also include the ability to generate and track workplan modification requests. For budgets and voucher approvals we do try and provide information as soon as we get it. If you experience any type of </w:t>
      </w:r>
      <w:r w:rsidR="00B643E7">
        <w:rPr>
          <w:sz w:val="24"/>
          <w:szCs w:val="24"/>
        </w:rPr>
        <w:t>delays,</w:t>
      </w:r>
      <w:r w:rsidR="00050D2E">
        <w:rPr>
          <w:sz w:val="24"/>
          <w:szCs w:val="24"/>
        </w:rPr>
        <w:t xml:space="preserve"> please feel free to contact us.</w:t>
      </w:r>
    </w:p>
    <w:p w:rsidRPr="00E404A1" w:rsidR="001A3255" w:rsidP="001A3255" w:rsidRDefault="001A3255" w14:paraId="50D56142" w14:textId="77777777">
      <w:pPr>
        <w:rPr>
          <w:rFonts w:ascii="Calibri" w:hAnsi="Calibri" w:cs="Calibri"/>
          <w:sz w:val="24"/>
          <w:szCs w:val="24"/>
        </w:rPr>
      </w:pPr>
    </w:p>
    <w:p w:rsidRPr="00E404A1" w:rsidR="00790A0D" w:rsidP="00B57FF1" w:rsidRDefault="00F82A93" w14:paraId="33B20C90" w14:textId="6C117F7D">
      <w:pPr>
        <w:tabs>
          <w:tab w:val="left" w:pos="720"/>
        </w:tabs>
        <w:ind w:left="1530" w:hanging="1440"/>
        <w:rPr>
          <w:sz w:val="24"/>
          <w:szCs w:val="24"/>
        </w:rPr>
      </w:pPr>
      <w:r w:rsidRPr="00E404A1">
        <w:rPr>
          <w:sz w:val="24"/>
          <w:szCs w:val="24"/>
        </w:rPr>
        <w:t>3.</w:t>
      </w:r>
      <w:r w:rsidRPr="00E404A1" w:rsidR="008E4AB8">
        <w:rPr>
          <w:sz w:val="24"/>
          <w:szCs w:val="24"/>
        </w:rPr>
        <w:t xml:space="preserve"> </w:t>
      </w:r>
      <w:r w:rsidR="00C30025">
        <w:rPr>
          <w:sz w:val="24"/>
          <w:szCs w:val="24"/>
        </w:rPr>
        <w:t xml:space="preserve">       </w:t>
      </w:r>
      <w:r w:rsidR="00196FE2">
        <w:rPr>
          <w:sz w:val="24"/>
          <w:szCs w:val="24"/>
        </w:rPr>
        <w:t>State</w:t>
      </w:r>
      <w:r w:rsidRPr="00E404A1" w:rsidR="00FA6AA6">
        <w:rPr>
          <w:sz w:val="24"/>
          <w:szCs w:val="24"/>
        </w:rPr>
        <w:t>:</w:t>
      </w:r>
      <w:r w:rsidR="00B21A75">
        <w:rPr>
          <w:sz w:val="24"/>
          <w:szCs w:val="24"/>
        </w:rPr>
        <w:t xml:space="preserve"> </w:t>
      </w:r>
      <w:r w:rsidR="00C873FD">
        <w:rPr>
          <w:sz w:val="24"/>
          <w:szCs w:val="24"/>
        </w:rPr>
        <w:t xml:space="preserve"> </w:t>
      </w:r>
      <w:r w:rsidR="0004458F">
        <w:rPr>
          <w:sz w:val="24"/>
          <w:szCs w:val="24"/>
        </w:rPr>
        <w:tab/>
      </w:r>
      <w:r w:rsidR="0004458F">
        <w:rPr>
          <w:sz w:val="24"/>
          <w:szCs w:val="24"/>
        </w:rPr>
        <w:tab/>
      </w:r>
      <w:r w:rsidRPr="00196FE2" w:rsidR="00196FE2">
        <w:rPr>
          <w:sz w:val="24"/>
          <w:szCs w:val="24"/>
        </w:rPr>
        <w:t>Oklahoma State Auditor and Inspector's Office</w:t>
      </w:r>
      <w:r w:rsidR="00196FE2">
        <w:rPr>
          <w:sz w:val="24"/>
          <w:szCs w:val="24"/>
        </w:rPr>
        <w:t xml:space="preserve">, </w:t>
      </w:r>
      <w:r w:rsidRPr="00196FE2" w:rsidR="00196FE2">
        <w:rPr>
          <w:sz w:val="24"/>
          <w:szCs w:val="24"/>
        </w:rPr>
        <w:t xml:space="preserve">Specialized Audit </w:t>
      </w:r>
      <w:r w:rsidR="0004458F">
        <w:rPr>
          <w:sz w:val="24"/>
          <w:szCs w:val="24"/>
        </w:rPr>
        <w:tab/>
      </w:r>
      <w:r w:rsidRPr="00196FE2" w:rsidR="00196FE2">
        <w:rPr>
          <w:sz w:val="24"/>
          <w:szCs w:val="24"/>
        </w:rPr>
        <w:t>Division &amp; Office Operations</w:t>
      </w:r>
      <w:r w:rsidRPr="00E404A1" w:rsidR="00FA6AA6">
        <w:rPr>
          <w:sz w:val="24"/>
          <w:szCs w:val="24"/>
        </w:rPr>
        <w:tab/>
      </w:r>
      <w:r w:rsidRPr="00E404A1" w:rsidR="00FA6AA6">
        <w:rPr>
          <w:sz w:val="24"/>
          <w:szCs w:val="24"/>
        </w:rPr>
        <w:tab/>
      </w:r>
      <w:r w:rsidRPr="00E404A1" w:rsidR="00FA6AA6">
        <w:rPr>
          <w:sz w:val="24"/>
          <w:szCs w:val="24"/>
        </w:rPr>
        <w:tab/>
      </w:r>
    </w:p>
    <w:p w:rsidR="005E02D5" w:rsidP="00986290" w:rsidRDefault="005E02D5" w14:paraId="5098B03A" w14:textId="209FD470">
      <w:pPr>
        <w:ind w:firstLine="720"/>
        <w:rPr>
          <w:sz w:val="24"/>
          <w:szCs w:val="24"/>
        </w:rPr>
      </w:pPr>
    </w:p>
    <w:p w:rsidR="005E02D5" w:rsidP="00986290" w:rsidRDefault="005E02D5" w14:paraId="0CAD7897" w14:textId="77777777">
      <w:pPr>
        <w:ind w:firstLine="720"/>
        <w:rPr>
          <w:sz w:val="24"/>
          <w:szCs w:val="24"/>
        </w:rPr>
      </w:pPr>
    </w:p>
    <w:p w:rsidR="00986290" w:rsidP="00986290" w:rsidRDefault="00FB2311" w14:paraId="75F7F253" w14:textId="77777777">
      <w:pPr>
        <w:ind w:firstLine="360"/>
        <w:rPr>
          <w:sz w:val="24"/>
          <w:szCs w:val="24"/>
        </w:rPr>
      </w:pPr>
      <w:r>
        <w:rPr>
          <w:sz w:val="24"/>
          <w:szCs w:val="24"/>
        </w:rPr>
        <w:t xml:space="preserve">Questions and </w:t>
      </w:r>
      <w:r w:rsidR="005E02D5">
        <w:rPr>
          <w:sz w:val="24"/>
          <w:szCs w:val="24"/>
        </w:rPr>
        <w:t>Comment</w:t>
      </w:r>
      <w:r>
        <w:rPr>
          <w:sz w:val="24"/>
          <w:szCs w:val="24"/>
        </w:rPr>
        <w:t>s</w:t>
      </w:r>
      <w:r w:rsidR="005E02D5">
        <w:rPr>
          <w:sz w:val="24"/>
          <w:szCs w:val="24"/>
        </w:rPr>
        <w:t>:</w:t>
      </w:r>
    </w:p>
    <w:p w:rsidRPr="00986290" w:rsidR="00422024" w:rsidP="00986290" w:rsidRDefault="00422024" w14:paraId="44184034" w14:textId="77777777">
      <w:pPr>
        <w:ind w:firstLine="360"/>
        <w:rPr>
          <w:sz w:val="24"/>
          <w:szCs w:val="24"/>
        </w:rPr>
      </w:pPr>
      <w:r w:rsidRPr="00986290">
        <w:rPr>
          <w:sz w:val="24"/>
          <w:szCs w:val="24"/>
        </w:rPr>
        <w:fldChar w:fldCharType="begin"/>
      </w:r>
      <w:r w:rsidRPr="00986290">
        <w:rPr>
          <w:sz w:val="24"/>
          <w:szCs w:val="24"/>
        </w:rPr>
        <w:instrText xml:space="preserve"> LINK Excel.Sheet.12 "C:\\Users\\hanleype\\Downloads\\Copy of Comments to ONRR-Peter Hanley 8-2-2018 (2).xlsx" "Sheet1!R5C2" \a \f 4 \h </w:instrText>
      </w:r>
      <w:r>
        <w:rPr>
          <w:sz w:val="24"/>
          <w:szCs w:val="24"/>
        </w:rPr>
        <w:instrText xml:space="preserve"> \* MERGEFORMAT </w:instrText>
      </w:r>
      <w:r w:rsidRPr="00986290">
        <w:rPr>
          <w:sz w:val="24"/>
          <w:szCs w:val="24"/>
        </w:rPr>
        <w:fldChar w:fldCharType="separate"/>
      </w:r>
    </w:p>
    <w:p w:rsidRPr="00986290" w:rsidR="007F025F" w:rsidP="00986290" w:rsidRDefault="007F025F" w14:paraId="7163F403" w14:textId="77777777">
      <w:pPr>
        <w:ind w:firstLine="360"/>
        <w:rPr>
          <w:sz w:val="24"/>
          <w:szCs w:val="24"/>
        </w:rPr>
      </w:pPr>
      <w:r>
        <w:rPr>
          <w:sz w:val="24"/>
          <w:szCs w:val="24"/>
        </w:rPr>
        <w:t xml:space="preserve">Q.  </w:t>
      </w:r>
      <w:r w:rsidRPr="00986290">
        <w:rPr>
          <w:sz w:val="24"/>
          <w:szCs w:val="24"/>
        </w:rPr>
        <w:t>Is the collection necessary to the proper function of the ONRR?</w:t>
      </w:r>
    </w:p>
    <w:p w:rsidRPr="00986290" w:rsidR="007F025F" w:rsidP="00986290" w:rsidRDefault="007F025F" w14:paraId="2295113A" w14:textId="77777777">
      <w:pPr>
        <w:ind w:firstLine="360"/>
        <w:rPr>
          <w:sz w:val="24"/>
          <w:szCs w:val="24"/>
        </w:rPr>
      </w:pPr>
    </w:p>
    <w:p w:rsidR="00E36617" w:rsidP="00E36617" w:rsidRDefault="00422024" w14:paraId="4BC2948B" w14:textId="586CC141">
      <w:pPr>
        <w:numPr>
          <w:ilvl w:val="0"/>
          <w:numId w:val="22"/>
        </w:numPr>
        <w:spacing w:after="200" w:line="276" w:lineRule="auto"/>
        <w:rPr>
          <w:sz w:val="24"/>
          <w:szCs w:val="24"/>
        </w:rPr>
      </w:pPr>
      <w:r w:rsidRPr="00986290">
        <w:rPr>
          <w:sz w:val="24"/>
          <w:szCs w:val="24"/>
        </w:rPr>
        <w:fldChar w:fldCharType="end"/>
      </w:r>
      <w:r w:rsidRPr="00F904C1" w:rsidR="00F904C1">
        <w:rPr>
          <w:sz w:val="24"/>
          <w:szCs w:val="24"/>
        </w:rPr>
        <w:t>ONRR is collecting the necessary cost and performance reporting to properly perform their oversight function. This oversight function comes from the Code of Federal Regulations, laid out in 202 and 205 delegation contracts, OMB circulars, and CFDA 15.427.</w:t>
      </w:r>
    </w:p>
    <w:p w:rsidR="00E36617" w:rsidP="009B1C83" w:rsidRDefault="00E36617" w14:paraId="02C9745D" w14:textId="77777777">
      <w:pPr>
        <w:spacing w:after="200" w:line="276" w:lineRule="auto"/>
        <w:ind w:left="360"/>
        <w:rPr>
          <w:sz w:val="24"/>
          <w:szCs w:val="24"/>
        </w:rPr>
      </w:pPr>
      <w:r w:rsidRPr="00CC513E">
        <w:rPr>
          <w:sz w:val="24"/>
          <w:szCs w:val="24"/>
        </w:rPr>
        <w:t>Q. Will this information be processed and used in a timely manner?</w:t>
      </w:r>
    </w:p>
    <w:p w:rsidRPr="00CC513E" w:rsidR="00E36617" w:rsidP="009B1C83" w:rsidRDefault="00E36617" w14:paraId="0581BB6D" w14:textId="15DF77D2">
      <w:pPr>
        <w:shd w:val="clear" w:color="auto" w:fill="FFFFFF"/>
        <w:spacing w:after="240"/>
        <w:ind w:left="720" w:hanging="360"/>
        <w:rPr>
          <w:sz w:val="24"/>
          <w:szCs w:val="24"/>
        </w:rPr>
      </w:pPr>
      <w:r>
        <w:rPr>
          <w:sz w:val="24"/>
          <w:szCs w:val="24"/>
        </w:rPr>
        <w:t xml:space="preserve">A. </w:t>
      </w:r>
      <w:r w:rsidR="00E30DA1">
        <w:rPr>
          <w:sz w:val="24"/>
          <w:szCs w:val="24"/>
        </w:rPr>
        <w:t xml:space="preserve"> </w:t>
      </w:r>
      <w:r w:rsidRPr="00E36617">
        <w:rPr>
          <w:sz w:val="24"/>
          <w:szCs w:val="24"/>
        </w:rPr>
        <w:t>Yes we have never had any of our budget, work plan, performance reporting or reimbursement requests not be processed timely. Even with ONRR changes our budgets have always been approved in a timely manner. All proposed changes to the work plan have also been approved timely.</w:t>
      </w:r>
    </w:p>
    <w:p w:rsidRPr="00986290" w:rsidR="00422024" w:rsidP="007F025F" w:rsidRDefault="007F025F" w14:paraId="635E33BF" w14:textId="77777777">
      <w:pPr>
        <w:ind w:left="720" w:hanging="360"/>
        <w:rPr>
          <w:sz w:val="24"/>
          <w:szCs w:val="24"/>
        </w:rPr>
      </w:pPr>
      <w:r>
        <w:rPr>
          <w:sz w:val="24"/>
          <w:szCs w:val="24"/>
        </w:rPr>
        <w:t xml:space="preserve">Q. </w:t>
      </w:r>
      <w:r w:rsidR="00E30DA1">
        <w:rPr>
          <w:sz w:val="24"/>
          <w:szCs w:val="24"/>
        </w:rPr>
        <w:t xml:space="preserve"> </w:t>
      </w:r>
      <w:r w:rsidRPr="00986290" w:rsidR="00422024">
        <w:rPr>
          <w:sz w:val="24"/>
          <w:szCs w:val="24"/>
        </w:rPr>
        <w:t>Is the estimate of burden accurate?</w:t>
      </w:r>
    </w:p>
    <w:p w:rsidR="007F025F" w:rsidP="007F025F" w:rsidRDefault="007F025F" w14:paraId="2FF41428" w14:textId="77777777">
      <w:pPr>
        <w:ind w:left="720" w:hanging="360"/>
        <w:rPr>
          <w:sz w:val="24"/>
          <w:szCs w:val="24"/>
        </w:rPr>
      </w:pPr>
    </w:p>
    <w:p w:rsidRPr="00986290" w:rsidR="00422024" w:rsidP="007F025F" w:rsidRDefault="007F025F" w14:paraId="41B62057" w14:textId="59C6F294">
      <w:pPr>
        <w:ind w:left="720" w:hanging="360"/>
        <w:rPr>
          <w:sz w:val="24"/>
          <w:szCs w:val="24"/>
        </w:rPr>
      </w:pPr>
      <w:r>
        <w:rPr>
          <w:sz w:val="24"/>
          <w:szCs w:val="24"/>
        </w:rPr>
        <w:t xml:space="preserve">A. </w:t>
      </w:r>
      <w:r w:rsidR="00E30DA1">
        <w:rPr>
          <w:sz w:val="24"/>
          <w:szCs w:val="24"/>
        </w:rPr>
        <w:t xml:space="preserve"> </w:t>
      </w:r>
      <w:r w:rsidRPr="00E36617" w:rsidR="00E36617">
        <w:rPr>
          <w:sz w:val="24"/>
          <w:szCs w:val="24"/>
        </w:rPr>
        <w:t xml:space="preserve">For the State of Oklahoma's delegation the estimates for contract proposal and compensation are reasonable. The estimates for the performance of delegated functions are all reasonable except for processing of production and royalty reports and performing automated verifications. Our state does not perform these functions, nor is the state aware of any delegation that performs these functions. </w:t>
      </w:r>
    </w:p>
    <w:p w:rsidR="007F025F" w:rsidP="007F025F" w:rsidRDefault="007F025F" w14:paraId="03039355" w14:textId="77777777">
      <w:pPr>
        <w:ind w:left="720" w:hanging="360"/>
        <w:rPr>
          <w:sz w:val="24"/>
          <w:szCs w:val="24"/>
        </w:rPr>
      </w:pPr>
    </w:p>
    <w:p w:rsidRPr="00986290" w:rsidR="00422024" w:rsidP="007F025F" w:rsidRDefault="007F025F" w14:paraId="3B37E2AB" w14:textId="77777777">
      <w:pPr>
        <w:ind w:left="720" w:hanging="360"/>
        <w:rPr>
          <w:sz w:val="24"/>
          <w:szCs w:val="24"/>
        </w:rPr>
      </w:pPr>
      <w:r>
        <w:rPr>
          <w:sz w:val="24"/>
          <w:szCs w:val="24"/>
        </w:rPr>
        <w:t xml:space="preserve">Q. </w:t>
      </w:r>
      <w:r w:rsidR="00E30DA1">
        <w:rPr>
          <w:sz w:val="24"/>
          <w:szCs w:val="24"/>
        </w:rPr>
        <w:t xml:space="preserve"> </w:t>
      </w:r>
      <w:r w:rsidRPr="00986290" w:rsidR="00422024">
        <w:rPr>
          <w:sz w:val="24"/>
          <w:szCs w:val="24"/>
        </w:rPr>
        <w:t>How might the ONRR enhance the quality, utility, and clarity of the information to be collected?</w:t>
      </w:r>
    </w:p>
    <w:p w:rsidR="007F025F" w:rsidP="007F025F" w:rsidRDefault="007F025F" w14:paraId="69FF9C34" w14:textId="77777777">
      <w:pPr>
        <w:ind w:left="720" w:hanging="360"/>
        <w:rPr>
          <w:sz w:val="24"/>
          <w:szCs w:val="24"/>
        </w:rPr>
      </w:pPr>
    </w:p>
    <w:p w:rsidRPr="00986290" w:rsidR="00422024" w:rsidP="007F025F" w:rsidRDefault="007F025F" w14:paraId="0E185ED2" w14:textId="3362A1D3">
      <w:pPr>
        <w:ind w:left="720" w:hanging="360"/>
        <w:rPr>
          <w:sz w:val="24"/>
          <w:szCs w:val="24"/>
        </w:rPr>
      </w:pPr>
      <w:r>
        <w:rPr>
          <w:sz w:val="24"/>
          <w:szCs w:val="24"/>
        </w:rPr>
        <w:t xml:space="preserve">A. </w:t>
      </w:r>
      <w:r w:rsidR="00E30DA1">
        <w:rPr>
          <w:sz w:val="24"/>
          <w:szCs w:val="24"/>
        </w:rPr>
        <w:t xml:space="preserve"> </w:t>
      </w:r>
      <w:r w:rsidRPr="00CF7708" w:rsidR="00CF7708">
        <w:rPr>
          <w:sz w:val="24"/>
          <w:szCs w:val="24"/>
        </w:rPr>
        <w:t>The area that could be improved on is the use of Information Technology. Very little of the information is submitted electronically, yet ONRR now requires all companies to report royalties electronically. For our progress reports, we are submitting those quarterly using excel</w:t>
      </w:r>
      <w:r w:rsidR="00D15C69">
        <w:rPr>
          <w:sz w:val="24"/>
          <w:szCs w:val="24"/>
        </w:rPr>
        <w:t xml:space="preserve"> </w:t>
      </w:r>
      <w:r w:rsidRPr="00CF7708" w:rsidR="00CF7708">
        <w:rPr>
          <w:sz w:val="24"/>
          <w:szCs w:val="24"/>
        </w:rPr>
        <w:t>worksheets which tracks the progress of each case audit to ONRR. Having workable system(s) to pull information from ONRR programs to perform our audits and compliance reviews would greatly enhance the quality and utility of the information. </w:t>
      </w:r>
      <w:r w:rsidRPr="00986290" w:rsidR="00422024">
        <w:rPr>
          <w:sz w:val="24"/>
          <w:szCs w:val="24"/>
        </w:rPr>
        <w:t xml:space="preserve"> </w:t>
      </w:r>
    </w:p>
    <w:p w:rsidR="007F025F" w:rsidP="007F025F" w:rsidRDefault="007F025F" w14:paraId="57FA4F4B" w14:textId="77777777">
      <w:pPr>
        <w:ind w:left="720" w:hanging="360"/>
        <w:rPr>
          <w:sz w:val="24"/>
          <w:szCs w:val="24"/>
        </w:rPr>
      </w:pPr>
    </w:p>
    <w:p w:rsidRPr="00986290" w:rsidR="00422024" w:rsidP="007F025F" w:rsidRDefault="007F025F" w14:paraId="38C0C225" w14:textId="77777777">
      <w:pPr>
        <w:ind w:left="720" w:hanging="360"/>
        <w:rPr>
          <w:sz w:val="24"/>
          <w:szCs w:val="24"/>
        </w:rPr>
      </w:pPr>
      <w:r>
        <w:rPr>
          <w:sz w:val="24"/>
          <w:szCs w:val="24"/>
        </w:rPr>
        <w:t xml:space="preserve">Q. </w:t>
      </w:r>
      <w:r w:rsidR="00E30DA1">
        <w:rPr>
          <w:sz w:val="24"/>
          <w:szCs w:val="24"/>
        </w:rPr>
        <w:t xml:space="preserve"> </w:t>
      </w:r>
      <w:r w:rsidRPr="00986290" w:rsidR="00422024">
        <w:rPr>
          <w:sz w:val="24"/>
          <w:szCs w:val="24"/>
        </w:rPr>
        <w:t>How might the ONRR minimize the burden of this collection on the respondents, including through the use of information technology?</w:t>
      </w:r>
    </w:p>
    <w:p w:rsidR="007F025F" w:rsidP="007F025F" w:rsidRDefault="007F025F" w14:paraId="55E4CD5F" w14:textId="77777777">
      <w:pPr>
        <w:ind w:left="720" w:hanging="360"/>
        <w:rPr>
          <w:sz w:val="24"/>
          <w:szCs w:val="24"/>
        </w:rPr>
      </w:pPr>
    </w:p>
    <w:p w:rsidRPr="00986290" w:rsidR="00422024" w:rsidP="007F025F" w:rsidRDefault="007F025F" w14:paraId="45A79DBD" w14:textId="1170F9B1">
      <w:pPr>
        <w:ind w:left="720" w:hanging="360"/>
        <w:rPr>
          <w:sz w:val="24"/>
          <w:szCs w:val="24"/>
        </w:rPr>
      </w:pPr>
      <w:r>
        <w:rPr>
          <w:sz w:val="24"/>
          <w:szCs w:val="24"/>
        </w:rPr>
        <w:t>A.</w:t>
      </w:r>
      <w:r w:rsidR="00E30DA1">
        <w:rPr>
          <w:sz w:val="24"/>
          <w:szCs w:val="24"/>
        </w:rPr>
        <w:t xml:space="preserve"> </w:t>
      </w:r>
      <w:r>
        <w:rPr>
          <w:sz w:val="24"/>
          <w:szCs w:val="24"/>
        </w:rPr>
        <w:t xml:space="preserve"> </w:t>
      </w:r>
      <w:r w:rsidRPr="002C7106" w:rsidR="002C7106">
        <w:rPr>
          <w:sz w:val="24"/>
          <w:szCs w:val="24"/>
        </w:rPr>
        <w:t xml:space="preserve">See above and just make overall improvements to data access for States and Tribes. Overall the speed is slow and </w:t>
      </w:r>
      <w:r w:rsidRPr="002C7106" w:rsidR="00BB3878">
        <w:rPr>
          <w:sz w:val="24"/>
          <w:szCs w:val="24"/>
        </w:rPr>
        <w:t>reliability</w:t>
      </w:r>
      <w:r w:rsidRPr="002C7106" w:rsidR="002C7106">
        <w:rPr>
          <w:sz w:val="24"/>
          <w:szCs w:val="24"/>
        </w:rPr>
        <w:t xml:space="preserve"> of program access needs improvement.</w:t>
      </w:r>
    </w:p>
    <w:p w:rsidR="005E02D5" w:rsidP="00986290" w:rsidRDefault="005E02D5" w14:paraId="4A5B2889" w14:textId="77777777">
      <w:pPr>
        <w:ind w:firstLine="720"/>
        <w:rPr>
          <w:sz w:val="24"/>
          <w:szCs w:val="24"/>
        </w:rPr>
      </w:pPr>
    </w:p>
    <w:p w:rsidR="00790A0D" w:rsidP="00DD0EB0" w:rsidRDefault="008B3CF5" w14:paraId="262EF78C" w14:textId="7C7967D8">
      <w:pPr>
        <w:rPr>
          <w:sz w:val="24"/>
          <w:szCs w:val="24"/>
        </w:rPr>
      </w:pPr>
      <w:r>
        <w:rPr>
          <w:i/>
          <w:iCs/>
          <w:sz w:val="24"/>
          <w:szCs w:val="24"/>
        </w:rPr>
        <w:tab/>
      </w:r>
      <w:r w:rsidRPr="00D15C69" w:rsidR="005E02D5">
        <w:rPr>
          <w:i/>
          <w:iCs/>
          <w:sz w:val="24"/>
          <w:szCs w:val="24"/>
        </w:rPr>
        <w:t>ONRR Response:</w:t>
      </w:r>
      <w:r w:rsidRPr="009B1C83" w:rsidR="007F025F">
        <w:rPr>
          <w:i/>
          <w:iCs/>
          <w:sz w:val="24"/>
          <w:szCs w:val="24"/>
        </w:rPr>
        <w:t xml:space="preserve"> </w:t>
      </w:r>
      <w:r w:rsidR="007F025F">
        <w:rPr>
          <w:sz w:val="24"/>
          <w:szCs w:val="24"/>
        </w:rPr>
        <w:t xml:space="preserve"> </w:t>
      </w:r>
      <w:r w:rsidR="00050D2E">
        <w:rPr>
          <w:sz w:val="24"/>
          <w:szCs w:val="24"/>
        </w:rPr>
        <w:t xml:space="preserve">Please see above for </w:t>
      </w:r>
      <w:r w:rsidR="003418B9">
        <w:rPr>
          <w:sz w:val="24"/>
          <w:szCs w:val="24"/>
        </w:rPr>
        <w:t>our response on progress reports.</w:t>
      </w:r>
    </w:p>
    <w:p w:rsidR="003418B9" w:rsidP="00DD0EB0" w:rsidRDefault="003418B9" w14:paraId="5891C493" w14:textId="6B2F2606">
      <w:pPr>
        <w:rPr>
          <w:sz w:val="24"/>
          <w:szCs w:val="24"/>
        </w:rPr>
      </w:pPr>
    </w:p>
    <w:p w:rsidRPr="00E404A1" w:rsidR="003418B9" w:rsidP="00DD0EB0" w:rsidRDefault="00D15C69" w14:paraId="0AD2A03B" w14:textId="4B3A5F8E">
      <w:pPr>
        <w:rPr>
          <w:sz w:val="24"/>
          <w:szCs w:val="24"/>
        </w:rPr>
      </w:pPr>
      <w:r>
        <w:rPr>
          <w:sz w:val="24"/>
          <w:szCs w:val="24"/>
        </w:rPr>
        <w:lastRenderedPageBreak/>
        <w:tab/>
      </w:r>
      <w:r w:rsidR="003418B9">
        <w:rPr>
          <w:sz w:val="24"/>
          <w:szCs w:val="24"/>
        </w:rPr>
        <w:t xml:space="preserve">We do understand you may experience problems accessing information necessary to perform your audits. Part of the reason is because you are accessing the information not using </w:t>
      </w:r>
      <w:r w:rsidR="00B643E7">
        <w:rPr>
          <w:sz w:val="24"/>
          <w:szCs w:val="24"/>
        </w:rPr>
        <w:t>F</w:t>
      </w:r>
      <w:r w:rsidR="003418B9">
        <w:rPr>
          <w:sz w:val="24"/>
          <w:szCs w:val="24"/>
        </w:rPr>
        <w:t xml:space="preserve">ederal </w:t>
      </w:r>
      <w:r w:rsidR="00B643E7">
        <w:rPr>
          <w:sz w:val="24"/>
          <w:szCs w:val="24"/>
        </w:rPr>
        <w:t>G</w:t>
      </w:r>
      <w:r w:rsidR="003418B9">
        <w:rPr>
          <w:sz w:val="24"/>
          <w:szCs w:val="24"/>
        </w:rPr>
        <w:t xml:space="preserve">overnment </w:t>
      </w:r>
      <w:r w:rsidR="00B643E7">
        <w:rPr>
          <w:sz w:val="24"/>
          <w:szCs w:val="24"/>
        </w:rPr>
        <w:t>equipment,</w:t>
      </w:r>
      <w:r w:rsidR="003418B9">
        <w:rPr>
          <w:sz w:val="24"/>
          <w:szCs w:val="24"/>
        </w:rPr>
        <w:t xml:space="preserve"> so your access is through a separate portal. We have been in talks with the provider of the other portal to improve reliability and performance.</w:t>
      </w:r>
      <w:r>
        <w:rPr>
          <w:sz w:val="24"/>
          <w:szCs w:val="24"/>
        </w:rPr>
        <w:t xml:space="preserve"> </w:t>
      </w:r>
      <w:r w:rsidR="003418B9">
        <w:rPr>
          <w:sz w:val="24"/>
          <w:szCs w:val="24"/>
        </w:rPr>
        <w:t xml:space="preserve">Additionally, </w:t>
      </w:r>
      <w:r w:rsidR="00B643E7">
        <w:rPr>
          <w:sz w:val="24"/>
          <w:szCs w:val="24"/>
        </w:rPr>
        <w:t>ONRR is</w:t>
      </w:r>
      <w:r w:rsidR="003418B9">
        <w:rPr>
          <w:sz w:val="24"/>
          <w:szCs w:val="24"/>
        </w:rPr>
        <w:t xml:space="preserve"> exploring other solutions including making an exception so you may use the same portal ONRR uses. </w:t>
      </w:r>
      <w:r w:rsidR="00B643E7">
        <w:rPr>
          <w:sz w:val="24"/>
          <w:szCs w:val="24"/>
        </w:rPr>
        <w:t>ONRR is</w:t>
      </w:r>
      <w:r w:rsidR="003418B9">
        <w:rPr>
          <w:sz w:val="24"/>
          <w:szCs w:val="24"/>
        </w:rPr>
        <w:t xml:space="preserve"> also exploring providing you government furnished equipment so you may utilize the same portal we do.</w:t>
      </w:r>
      <w:r w:rsidR="007B4E97">
        <w:rPr>
          <w:sz w:val="24"/>
          <w:szCs w:val="24"/>
        </w:rPr>
        <w:t xml:space="preserve"> We also provide access to management in our IT </w:t>
      </w:r>
      <w:r w:rsidR="00B643E7">
        <w:rPr>
          <w:sz w:val="24"/>
          <w:szCs w:val="24"/>
        </w:rPr>
        <w:t>D</w:t>
      </w:r>
      <w:r w:rsidR="007B4E97">
        <w:rPr>
          <w:sz w:val="24"/>
          <w:szCs w:val="24"/>
        </w:rPr>
        <w:t xml:space="preserve">epartment at our semi-annual STRAC meetings. This provides an opportunity for any STRAC delegation that has major IT issues to bring that issue to light and discuss possible solutions with the people that manage STRAC’s </w:t>
      </w:r>
      <w:r w:rsidR="00727C33">
        <w:rPr>
          <w:sz w:val="24"/>
          <w:szCs w:val="24"/>
        </w:rPr>
        <w:t>IT access.</w:t>
      </w:r>
    </w:p>
    <w:p w:rsidRPr="00E404A1" w:rsidR="00E81C03" w:rsidP="00790A0D" w:rsidRDefault="00E81C03" w14:paraId="72DB7F49" w14:textId="77777777">
      <w:pPr>
        <w:rPr>
          <w:rFonts w:ascii="Calibri" w:hAnsi="Calibri" w:cs="Calibri"/>
          <w:sz w:val="24"/>
          <w:szCs w:val="24"/>
        </w:rPr>
      </w:pPr>
    </w:p>
    <w:p w:rsidRPr="00E404A1" w:rsidR="001F16AC" w:rsidP="003C1CC9" w:rsidRDefault="001F16AC" w14:paraId="69AF140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9.</w:t>
      </w:r>
      <w:r w:rsidRPr="00E404A1">
        <w:rPr>
          <w:sz w:val="24"/>
          <w:szCs w:val="24"/>
        </w:rPr>
        <w:tab/>
      </w:r>
      <w:r w:rsidRPr="00E404A1">
        <w:rPr>
          <w:b/>
          <w:i/>
          <w:sz w:val="24"/>
          <w:szCs w:val="24"/>
        </w:rPr>
        <w:t>Explain any decision to provide any payment or gift to respondents, other than remuneration of contractors or grantees.</w:t>
      </w:r>
    </w:p>
    <w:p w:rsidRPr="00E404A1" w:rsidR="006038FA" w:rsidP="003C1CC9" w:rsidRDefault="006038FA" w14:paraId="7C9FF16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6038FA" w:rsidP="009B1C83" w:rsidRDefault="005051A7" w14:paraId="1EFE2590" w14:textId="64087DB5">
      <w:pPr>
        <w:widowControl w:val="0"/>
        <w:tabs>
          <w:tab w:val="left" w:pos="-1080"/>
          <w:tab w:val="left" w:pos="-720"/>
          <w:tab w:val="left" w:pos="720"/>
        </w:tabs>
        <w:rPr>
          <w:sz w:val="24"/>
          <w:szCs w:val="24"/>
        </w:rPr>
      </w:pPr>
      <w:r>
        <w:rPr>
          <w:sz w:val="24"/>
          <w:szCs w:val="24"/>
        </w:rPr>
        <w:tab/>
      </w:r>
      <w:r w:rsidRPr="00E404A1" w:rsidR="00537DA5">
        <w:rPr>
          <w:sz w:val="24"/>
          <w:szCs w:val="24"/>
        </w:rPr>
        <w:t xml:space="preserve">ONRR will reimburse </w:t>
      </w:r>
      <w:r w:rsidRPr="00E404A1" w:rsidR="003767E3">
        <w:rPr>
          <w:sz w:val="24"/>
          <w:szCs w:val="24"/>
        </w:rPr>
        <w:t xml:space="preserve">the documented expenditures of the </w:t>
      </w:r>
      <w:r w:rsidRPr="00E404A1" w:rsidR="00537DA5">
        <w:rPr>
          <w:sz w:val="24"/>
          <w:szCs w:val="24"/>
        </w:rPr>
        <w:t xml:space="preserve">States or </w:t>
      </w:r>
      <w:r w:rsidR="00CD714A">
        <w:rPr>
          <w:sz w:val="24"/>
          <w:szCs w:val="24"/>
        </w:rPr>
        <w:t>Indian t</w:t>
      </w:r>
      <w:r w:rsidRPr="00E404A1" w:rsidR="00537DA5">
        <w:rPr>
          <w:sz w:val="24"/>
          <w:szCs w:val="24"/>
        </w:rPr>
        <w:t>ribes who have an approved cooperative audit agreement, work plan, and budget for eligible costs of performing audits and investigations</w:t>
      </w:r>
      <w:r w:rsidRPr="00E404A1" w:rsidR="003767E3">
        <w:rPr>
          <w:sz w:val="24"/>
          <w:szCs w:val="24"/>
        </w:rPr>
        <w:t xml:space="preserve">. </w:t>
      </w:r>
      <w:r w:rsidR="00D357BB">
        <w:rPr>
          <w:sz w:val="24"/>
          <w:szCs w:val="24"/>
        </w:rPr>
        <w:t>ONRR</w:t>
      </w:r>
      <w:r w:rsidRPr="00E404A1" w:rsidR="00537DA5">
        <w:rPr>
          <w:sz w:val="24"/>
          <w:szCs w:val="24"/>
        </w:rPr>
        <w:t xml:space="preserve"> will not provide a gift to respondents in this collection.</w:t>
      </w:r>
    </w:p>
    <w:p w:rsidRPr="00E404A1" w:rsidR="00295103" w:rsidP="003C1CC9" w:rsidRDefault="00295103" w14:paraId="16F3D11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1F16AC" w:rsidRDefault="001F16AC" w14:paraId="22A845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10.</w:t>
      </w:r>
      <w:r w:rsidRPr="00E404A1">
        <w:rPr>
          <w:sz w:val="24"/>
          <w:szCs w:val="24"/>
        </w:rPr>
        <w:tab/>
      </w:r>
      <w:r w:rsidRPr="00E404A1">
        <w:rPr>
          <w:b/>
          <w:i/>
          <w:sz w:val="24"/>
          <w:szCs w:val="24"/>
        </w:rPr>
        <w:t>Describe any assurance of confidentiality provided to respondents and the basis for the assurance in statute, regulation, or agency policy.</w:t>
      </w:r>
    </w:p>
    <w:p w:rsidRPr="00E404A1" w:rsidR="006038FA" w:rsidP="006038FA" w:rsidRDefault="006038FA" w14:paraId="2C71CA0D" w14:textId="77777777">
      <w:pPr>
        <w:tabs>
          <w:tab w:val="left" w:pos="-1080"/>
          <w:tab w:val="left" w:pos="-720"/>
          <w:tab w:val="left" w:pos="360"/>
          <w:tab w:val="left" w:pos="810"/>
        </w:tabs>
        <w:rPr>
          <w:sz w:val="24"/>
          <w:szCs w:val="24"/>
        </w:rPr>
      </w:pPr>
    </w:p>
    <w:p w:rsidRPr="00E404A1" w:rsidR="006038FA" w:rsidP="009B1C83" w:rsidRDefault="00E30DA1" w14:paraId="2461293E" w14:textId="690D784D">
      <w:pPr>
        <w:tabs>
          <w:tab w:val="left" w:pos="-1080"/>
          <w:tab w:val="left" w:pos="-720"/>
          <w:tab w:val="left" w:pos="720"/>
        </w:tabs>
        <w:rPr>
          <w:sz w:val="24"/>
          <w:szCs w:val="24"/>
        </w:rPr>
      </w:pPr>
      <w:r>
        <w:rPr>
          <w:sz w:val="24"/>
          <w:szCs w:val="24"/>
        </w:rPr>
        <w:tab/>
      </w:r>
      <w:r w:rsidRPr="00E404A1" w:rsidR="006038FA">
        <w:rPr>
          <w:sz w:val="24"/>
          <w:szCs w:val="24"/>
        </w:rPr>
        <w:t xml:space="preserve">Commercial or financial information payors provide to ONRR, relative to minerals </w:t>
      </w:r>
      <w:r w:rsidRPr="00E404A1" w:rsidR="00FB7892">
        <w:rPr>
          <w:sz w:val="24"/>
          <w:szCs w:val="24"/>
        </w:rPr>
        <w:t xml:space="preserve">that </w:t>
      </w:r>
      <w:r w:rsidRPr="00E404A1" w:rsidR="006038FA">
        <w:rPr>
          <w:sz w:val="24"/>
          <w:szCs w:val="24"/>
        </w:rPr>
        <w:t xml:space="preserve">they removed </w:t>
      </w:r>
      <w:r w:rsidRPr="00E404A1" w:rsidR="000960B1">
        <w:rPr>
          <w:sz w:val="24"/>
          <w:szCs w:val="24"/>
        </w:rPr>
        <w:t>from Federal and Indian leases</w:t>
      </w:r>
      <w:r w:rsidRPr="00E404A1" w:rsidR="00330334">
        <w:rPr>
          <w:sz w:val="24"/>
          <w:szCs w:val="24"/>
        </w:rPr>
        <w:t xml:space="preserve"> may</w:t>
      </w:r>
      <w:r w:rsidRPr="00E404A1" w:rsidR="006038FA">
        <w:rPr>
          <w:sz w:val="24"/>
          <w:szCs w:val="24"/>
        </w:rPr>
        <w:t xml:space="preserve"> be proprietary. FOGRMA, as amended (30 U.S.C.</w:t>
      </w:r>
      <w:r w:rsidR="006E5C56">
        <w:rPr>
          <w:sz w:val="24"/>
          <w:szCs w:val="24"/>
        </w:rPr>
        <w:t xml:space="preserve"> </w:t>
      </w:r>
      <w:r w:rsidRPr="00E404A1" w:rsidR="006038FA">
        <w:rPr>
          <w:sz w:val="24"/>
          <w:szCs w:val="24"/>
        </w:rPr>
        <w:t>1733), and the Freedom of Information Act (5 U.S.C.</w:t>
      </w:r>
      <w:r w:rsidR="006E5C56">
        <w:rPr>
          <w:sz w:val="24"/>
          <w:szCs w:val="24"/>
        </w:rPr>
        <w:t xml:space="preserve"> </w:t>
      </w:r>
      <w:r w:rsidRPr="00E404A1" w:rsidR="006038FA">
        <w:rPr>
          <w:sz w:val="24"/>
          <w:szCs w:val="24"/>
        </w:rPr>
        <w:t xml:space="preserve">552(b)(4)) and its implementing regulations (43 CFR </w:t>
      </w:r>
      <w:r w:rsidR="00A43233">
        <w:rPr>
          <w:sz w:val="24"/>
          <w:szCs w:val="24"/>
        </w:rPr>
        <w:t>p</w:t>
      </w:r>
      <w:r w:rsidR="00DE3D41">
        <w:rPr>
          <w:sz w:val="24"/>
          <w:szCs w:val="24"/>
        </w:rPr>
        <w:t xml:space="preserve">art </w:t>
      </w:r>
      <w:r w:rsidRPr="00E404A1" w:rsidR="006038FA">
        <w:rPr>
          <w:sz w:val="24"/>
          <w:szCs w:val="24"/>
        </w:rPr>
        <w:t xml:space="preserve">2) established </w:t>
      </w:r>
      <w:r w:rsidRPr="00D357BB" w:rsidR="006038FA">
        <w:rPr>
          <w:sz w:val="24"/>
          <w:szCs w:val="24"/>
        </w:rPr>
        <w:t>standards to pro</w:t>
      </w:r>
      <w:r w:rsidRPr="00D11FFA" w:rsidR="006038FA">
        <w:rPr>
          <w:sz w:val="24"/>
          <w:szCs w:val="24"/>
        </w:rPr>
        <w:t>tect trade secrets and proprietary and other information.</w:t>
      </w:r>
      <w:r w:rsidRPr="00E404A1" w:rsidR="006038FA">
        <w:rPr>
          <w:sz w:val="24"/>
          <w:szCs w:val="24"/>
        </w:rPr>
        <w:t xml:space="preserve"> In addition, the Indian Mineral Development Act of 1982 (25 U.S.C.</w:t>
      </w:r>
      <w:r w:rsidR="006E5C56">
        <w:rPr>
          <w:sz w:val="24"/>
          <w:szCs w:val="24"/>
        </w:rPr>
        <w:t xml:space="preserve"> </w:t>
      </w:r>
      <w:r w:rsidRPr="00E404A1" w:rsidR="006038FA">
        <w:rPr>
          <w:sz w:val="24"/>
          <w:szCs w:val="24"/>
        </w:rPr>
        <w:t>2103) provides that the Department shall hold as privileged</w:t>
      </w:r>
      <w:r w:rsidRPr="00E404A1" w:rsidR="00814EFE">
        <w:rPr>
          <w:sz w:val="24"/>
          <w:szCs w:val="24"/>
        </w:rPr>
        <w:t xml:space="preserve"> and</w:t>
      </w:r>
      <w:r w:rsidRPr="00E404A1" w:rsidR="00073671">
        <w:rPr>
          <w:sz w:val="24"/>
          <w:szCs w:val="24"/>
        </w:rPr>
        <w:t xml:space="preserve"> proprietary </w:t>
      </w:r>
      <w:r w:rsidRPr="00E404A1" w:rsidR="006038FA">
        <w:rPr>
          <w:sz w:val="24"/>
          <w:szCs w:val="24"/>
        </w:rPr>
        <w:t xml:space="preserve">all information in its possession related to Indian minerals agreement </w:t>
      </w:r>
      <w:r w:rsidRPr="00E404A1" w:rsidR="00FB7892">
        <w:rPr>
          <w:sz w:val="24"/>
          <w:szCs w:val="24"/>
        </w:rPr>
        <w:t xml:space="preserve">that </w:t>
      </w:r>
      <w:r w:rsidRPr="00E404A1" w:rsidR="006038FA">
        <w:rPr>
          <w:sz w:val="24"/>
          <w:szCs w:val="24"/>
        </w:rPr>
        <w:t xml:space="preserve">the Act covers. Strict security measures </w:t>
      </w:r>
      <w:r w:rsidRPr="00E404A1" w:rsidR="004402F1">
        <w:rPr>
          <w:sz w:val="24"/>
          <w:szCs w:val="24"/>
        </w:rPr>
        <w:t xml:space="preserve">at ONRR </w:t>
      </w:r>
      <w:r w:rsidRPr="00E404A1" w:rsidR="006038FA">
        <w:rPr>
          <w:sz w:val="24"/>
          <w:szCs w:val="24"/>
        </w:rPr>
        <w:t>control storage of</w:t>
      </w:r>
      <w:r w:rsidRPr="00E404A1" w:rsidR="00FB7892">
        <w:rPr>
          <w:sz w:val="24"/>
          <w:szCs w:val="24"/>
        </w:rPr>
        <w:t>,</w:t>
      </w:r>
      <w:r w:rsidRPr="00E404A1" w:rsidR="006038FA">
        <w:rPr>
          <w:sz w:val="24"/>
          <w:szCs w:val="24"/>
        </w:rPr>
        <w:t xml:space="preserve"> and access to</w:t>
      </w:r>
      <w:r w:rsidRPr="00E404A1" w:rsidR="00FB7892">
        <w:rPr>
          <w:sz w:val="24"/>
          <w:szCs w:val="24"/>
        </w:rPr>
        <w:t>,</w:t>
      </w:r>
      <w:r w:rsidRPr="00E404A1" w:rsidR="006038FA">
        <w:rPr>
          <w:sz w:val="24"/>
          <w:szCs w:val="24"/>
        </w:rPr>
        <w:t xml:space="preserve"> proprietary information. </w:t>
      </w:r>
    </w:p>
    <w:p w:rsidRPr="00E404A1" w:rsidR="00083E69" w:rsidP="006038FA" w:rsidRDefault="00083E69" w14:paraId="3E78052B" w14:textId="77777777">
      <w:pPr>
        <w:tabs>
          <w:tab w:val="left" w:pos="-1080"/>
          <w:tab w:val="left" w:pos="-720"/>
          <w:tab w:val="left" w:pos="360"/>
          <w:tab w:val="left" w:pos="810"/>
        </w:tabs>
        <w:rPr>
          <w:sz w:val="24"/>
          <w:szCs w:val="24"/>
        </w:rPr>
      </w:pPr>
    </w:p>
    <w:p w:rsidRPr="00E404A1" w:rsidR="00083E69" w:rsidP="00083E69" w:rsidRDefault="005051A7" w14:paraId="1D6B0DB4" w14:textId="786FFE15">
      <w:pPr>
        <w:rPr>
          <w:sz w:val="24"/>
          <w:szCs w:val="24"/>
        </w:rPr>
      </w:pPr>
      <w:r>
        <w:rPr>
          <w:sz w:val="24"/>
          <w:szCs w:val="24"/>
        </w:rPr>
        <w:tab/>
      </w:r>
      <w:r w:rsidRPr="00E404A1" w:rsidR="00083E69">
        <w:rPr>
          <w:sz w:val="24"/>
          <w:szCs w:val="24"/>
        </w:rPr>
        <w:t>Conditional</w:t>
      </w:r>
      <w:r w:rsidRPr="00E404A1" w:rsidR="00814EFE">
        <w:rPr>
          <w:sz w:val="24"/>
          <w:szCs w:val="24"/>
        </w:rPr>
        <w:t xml:space="preserve"> requirements of a </w:t>
      </w:r>
      <w:r w:rsidRPr="00E404A1" w:rsidR="00083E69">
        <w:rPr>
          <w:sz w:val="24"/>
          <w:szCs w:val="24"/>
        </w:rPr>
        <w:t xml:space="preserve">cooperative agreement are that States and </w:t>
      </w:r>
      <w:r w:rsidR="00CD714A">
        <w:rPr>
          <w:sz w:val="24"/>
          <w:szCs w:val="24"/>
        </w:rPr>
        <w:t>Indian t</w:t>
      </w:r>
      <w:r w:rsidRPr="00E404A1" w:rsidR="00307D71">
        <w:rPr>
          <w:sz w:val="24"/>
          <w:szCs w:val="24"/>
        </w:rPr>
        <w:t>ribe</w:t>
      </w:r>
      <w:r w:rsidRPr="00E404A1" w:rsidR="00083E69">
        <w:rPr>
          <w:sz w:val="24"/>
          <w:szCs w:val="24"/>
        </w:rPr>
        <w:t>s must:</w:t>
      </w:r>
    </w:p>
    <w:p w:rsidRPr="00E404A1" w:rsidR="00083E69" w:rsidP="00083E69" w:rsidRDefault="00083E69" w14:paraId="2EF96605" w14:textId="77777777">
      <w:pPr>
        <w:rPr>
          <w:sz w:val="24"/>
          <w:szCs w:val="24"/>
        </w:rPr>
      </w:pPr>
    </w:p>
    <w:p w:rsidRPr="00E404A1" w:rsidR="00083E69" w:rsidP="00D41C7D" w:rsidRDefault="00083E69" w14:paraId="30CB8710" w14:textId="77777777">
      <w:pPr>
        <w:numPr>
          <w:ilvl w:val="0"/>
          <w:numId w:val="5"/>
        </w:numPr>
        <w:snapToGrid w:val="0"/>
        <w:rPr>
          <w:sz w:val="24"/>
          <w:szCs w:val="24"/>
        </w:rPr>
      </w:pPr>
      <w:r w:rsidRPr="00E404A1">
        <w:rPr>
          <w:sz w:val="24"/>
          <w:szCs w:val="24"/>
        </w:rPr>
        <w:t>Consent in writing to restrict the dissemination of trade secrets and proprietary and other confidential information to those who are directly involved in an audit or investigat</w:t>
      </w:r>
      <w:r w:rsidRPr="00E404A1" w:rsidR="00D41C7D">
        <w:rPr>
          <w:sz w:val="24"/>
          <w:szCs w:val="24"/>
        </w:rPr>
        <w:t>ion and who have a need to know</w:t>
      </w:r>
      <w:r w:rsidRPr="00E404A1" w:rsidR="00814EFE">
        <w:rPr>
          <w:sz w:val="24"/>
          <w:szCs w:val="24"/>
        </w:rPr>
        <w:t>.</w:t>
      </w:r>
    </w:p>
    <w:p w:rsidRPr="00E404A1" w:rsidR="00083E69" w:rsidP="00083E69" w:rsidRDefault="00083E69" w14:paraId="0B0941F7" w14:textId="77777777">
      <w:pPr>
        <w:snapToGrid w:val="0"/>
        <w:rPr>
          <w:sz w:val="24"/>
          <w:szCs w:val="24"/>
        </w:rPr>
      </w:pPr>
    </w:p>
    <w:p w:rsidRPr="00E404A1" w:rsidR="00083E69" w:rsidP="00D41C7D" w:rsidRDefault="00083E69" w14:paraId="7D344957" w14:textId="77777777">
      <w:pPr>
        <w:numPr>
          <w:ilvl w:val="0"/>
          <w:numId w:val="5"/>
        </w:numPr>
        <w:snapToGrid w:val="0"/>
        <w:rPr>
          <w:sz w:val="24"/>
          <w:szCs w:val="24"/>
        </w:rPr>
      </w:pPr>
      <w:r w:rsidRPr="00E404A1">
        <w:rPr>
          <w:sz w:val="24"/>
          <w:szCs w:val="24"/>
        </w:rPr>
        <w:t>Accept liability for wrongful disclosure</w:t>
      </w:r>
      <w:r w:rsidRPr="00E404A1" w:rsidR="00D41C7D">
        <w:rPr>
          <w:sz w:val="24"/>
          <w:szCs w:val="24"/>
        </w:rPr>
        <w:t xml:space="preserve"> of proprietary information</w:t>
      </w:r>
      <w:r w:rsidRPr="00E404A1" w:rsidR="00814EFE">
        <w:rPr>
          <w:sz w:val="24"/>
          <w:szCs w:val="24"/>
        </w:rPr>
        <w:t>.</w:t>
      </w:r>
    </w:p>
    <w:p w:rsidRPr="00E404A1" w:rsidR="00083E69" w:rsidP="00083E69" w:rsidRDefault="00083E69" w14:paraId="59EE79AD" w14:textId="77777777">
      <w:pPr>
        <w:snapToGrid w:val="0"/>
        <w:rPr>
          <w:sz w:val="24"/>
          <w:szCs w:val="24"/>
        </w:rPr>
      </w:pPr>
    </w:p>
    <w:p w:rsidRPr="00E404A1" w:rsidR="00083E69" w:rsidP="00D41C7D" w:rsidRDefault="00083E69" w14:paraId="2CBED16B" w14:textId="7B737651">
      <w:pPr>
        <w:numPr>
          <w:ilvl w:val="0"/>
          <w:numId w:val="5"/>
        </w:numPr>
        <w:snapToGrid w:val="0"/>
        <w:rPr>
          <w:sz w:val="24"/>
          <w:szCs w:val="24"/>
        </w:rPr>
      </w:pPr>
      <w:r w:rsidRPr="00E404A1">
        <w:rPr>
          <w:sz w:val="24"/>
          <w:szCs w:val="24"/>
        </w:rPr>
        <w:t>Demonstrate that proprietary informatio</w:t>
      </w:r>
      <w:r w:rsidRPr="00E404A1" w:rsidR="00814EFE">
        <w:rPr>
          <w:sz w:val="24"/>
          <w:szCs w:val="24"/>
        </w:rPr>
        <w:t>n is essential for conducting</w:t>
      </w:r>
      <w:r w:rsidRPr="00E404A1">
        <w:rPr>
          <w:sz w:val="24"/>
          <w:szCs w:val="24"/>
        </w:rPr>
        <w:t xml:space="preserve"> an audit or investigation and waive sovereign immunity by express consent for wr</w:t>
      </w:r>
      <w:r w:rsidRPr="00E404A1" w:rsidR="00D41C7D">
        <w:rPr>
          <w:sz w:val="24"/>
          <w:szCs w:val="24"/>
        </w:rPr>
        <w:t xml:space="preserve">ongful disclosure by such </w:t>
      </w:r>
      <w:r w:rsidR="00CD714A">
        <w:rPr>
          <w:sz w:val="24"/>
          <w:szCs w:val="24"/>
        </w:rPr>
        <w:t>Indian t</w:t>
      </w:r>
      <w:r w:rsidRPr="00E404A1" w:rsidR="00D41C7D">
        <w:rPr>
          <w:sz w:val="24"/>
          <w:szCs w:val="24"/>
        </w:rPr>
        <w:t>ribe</w:t>
      </w:r>
      <w:r w:rsidRPr="00E404A1" w:rsidR="00814EFE">
        <w:rPr>
          <w:sz w:val="24"/>
          <w:szCs w:val="24"/>
        </w:rPr>
        <w:t>.</w:t>
      </w:r>
    </w:p>
    <w:p w:rsidRPr="00E404A1" w:rsidR="00BA70E6" w:rsidP="00CB700C" w:rsidRDefault="00BA70E6" w14:paraId="2F74BB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1F16AC" w:rsidRDefault="001F16AC" w14:paraId="2C3ACE5B" w14:textId="44CD06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11.</w:t>
      </w:r>
      <w:r w:rsidRPr="00E404A1">
        <w:rPr>
          <w:sz w:val="24"/>
          <w:szCs w:val="24"/>
        </w:rPr>
        <w:tab/>
      </w:r>
      <w:r w:rsidRPr="00E404A1">
        <w:rPr>
          <w:b/>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404A1" w:rsidR="006038FA" w:rsidRDefault="006038FA" w14:paraId="670B40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6038FA" w:rsidP="006038FA" w:rsidRDefault="005051A7" w14:paraId="35C35265" w14:textId="77777777">
      <w:pPr>
        <w:tabs>
          <w:tab w:val="left" w:pos="-1080"/>
          <w:tab w:val="left" w:pos="-720"/>
          <w:tab w:val="left" w:pos="360"/>
          <w:tab w:val="left" w:pos="810"/>
        </w:tabs>
        <w:rPr>
          <w:sz w:val="24"/>
          <w:szCs w:val="24"/>
        </w:rPr>
      </w:pPr>
      <w:r>
        <w:rPr>
          <w:sz w:val="24"/>
          <w:szCs w:val="24"/>
        </w:rPr>
        <w:tab/>
      </w:r>
      <w:r w:rsidRPr="00E404A1" w:rsidR="006038FA">
        <w:rPr>
          <w:sz w:val="24"/>
          <w:szCs w:val="24"/>
        </w:rPr>
        <w:t>The collection does not include sensitive or private questions.</w:t>
      </w:r>
    </w:p>
    <w:p w:rsidRPr="00E404A1" w:rsidR="00CB700C" w:rsidRDefault="00CB700C" w14:paraId="213CC1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1F16AC" w:rsidRDefault="001F16AC" w14:paraId="32E4093A" w14:textId="088039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12.</w:t>
      </w:r>
      <w:r w:rsidRPr="00E404A1">
        <w:rPr>
          <w:sz w:val="24"/>
          <w:szCs w:val="24"/>
        </w:rPr>
        <w:tab/>
      </w:r>
      <w:r w:rsidRPr="00E404A1">
        <w:rPr>
          <w:b/>
          <w:i/>
          <w:sz w:val="24"/>
          <w:szCs w:val="24"/>
        </w:rPr>
        <w:t>Provide estimates of the hour burden of the collection of information. The statement should:</w:t>
      </w:r>
    </w:p>
    <w:p w:rsidRPr="00E404A1" w:rsidR="001F16AC" w:rsidP="001F16AC" w:rsidRDefault="001F16AC" w14:paraId="7142C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E404A1" w:rsidR="001F16AC" w:rsidP="001F16AC" w:rsidRDefault="001F16AC" w14:paraId="29C79F7C" w14:textId="76F973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04A1">
        <w:rPr>
          <w:b/>
          <w:i/>
          <w:sz w:val="24"/>
          <w:szCs w:val="24"/>
        </w:rPr>
        <w:t>*</w:t>
      </w:r>
      <w:r w:rsidRPr="00E404A1">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404A1" w:rsidR="00CC37A6" w:rsidRDefault="00CC37A6" w14:paraId="6A3E1B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C37A6" w:rsidP="00A473CC" w:rsidRDefault="005051A7" w14:paraId="6BB409AC" w14:textId="728CF545">
      <w:pPr>
        <w:tabs>
          <w:tab w:val="left" w:pos="-1440"/>
          <w:tab w:val="left" w:pos="-720"/>
          <w:tab w:val="left" w:pos="0"/>
          <w:tab w:val="left" w:pos="360"/>
          <w:tab w:val="left" w:pos="1170"/>
        </w:tabs>
        <w:rPr>
          <w:sz w:val="24"/>
          <w:szCs w:val="24"/>
        </w:rPr>
      </w:pPr>
      <w:r>
        <w:rPr>
          <w:sz w:val="24"/>
          <w:szCs w:val="24"/>
        </w:rPr>
        <w:tab/>
      </w:r>
      <w:r w:rsidRPr="00986290" w:rsidR="00CC37A6">
        <w:rPr>
          <w:sz w:val="24"/>
          <w:szCs w:val="24"/>
        </w:rPr>
        <w:t>There are 1</w:t>
      </w:r>
      <w:r w:rsidRPr="00986290" w:rsidR="005E02D5">
        <w:rPr>
          <w:sz w:val="24"/>
          <w:szCs w:val="24"/>
        </w:rPr>
        <w:t>5</w:t>
      </w:r>
      <w:r w:rsidRPr="00986290" w:rsidR="00CC37A6">
        <w:rPr>
          <w:sz w:val="24"/>
          <w:szCs w:val="24"/>
        </w:rPr>
        <w:t xml:space="preserve"> respondents (</w:t>
      </w:r>
      <w:r w:rsidRPr="00986290" w:rsidR="005E02D5">
        <w:rPr>
          <w:sz w:val="24"/>
          <w:szCs w:val="24"/>
        </w:rPr>
        <w:t>9</w:t>
      </w:r>
      <w:r w:rsidRPr="00986290" w:rsidR="00CC37A6">
        <w:rPr>
          <w:sz w:val="24"/>
          <w:szCs w:val="24"/>
        </w:rPr>
        <w:t xml:space="preserve"> States and </w:t>
      </w:r>
      <w:r w:rsidRPr="00986290" w:rsidR="00944F8C">
        <w:rPr>
          <w:sz w:val="24"/>
          <w:szCs w:val="24"/>
        </w:rPr>
        <w:t>6</w:t>
      </w:r>
      <w:r w:rsidRPr="00986290" w:rsidR="00CC37A6">
        <w:rPr>
          <w:sz w:val="24"/>
          <w:szCs w:val="24"/>
        </w:rPr>
        <w:t xml:space="preserve"> </w:t>
      </w:r>
      <w:r w:rsidRPr="00986290" w:rsidR="005E02D5">
        <w:rPr>
          <w:sz w:val="24"/>
          <w:szCs w:val="24"/>
        </w:rPr>
        <w:t xml:space="preserve">Indian </w:t>
      </w:r>
      <w:r w:rsidR="00D11FFA">
        <w:rPr>
          <w:sz w:val="24"/>
          <w:szCs w:val="24"/>
        </w:rPr>
        <w:t xml:space="preserve">tribe </w:t>
      </w:r>
      <w:r w:rsidR="00446D9A">
        <w:rPr>
          <w:sz w:val="24"/>
          <w:szCs w:val="24"/>
        </w:rPr>
        <w:t>respondents</w:t>
      </w:r>
      <w:r w:rsidRPr="00986290" w:rsidR="00CC37A6">
        <w:rPr>
          <w:sz w:val="24"/>
          <w:szCs w:val="24"/>
        </w:rPr>
        <w:t>).</w:t>
      </w:r>
    </w:p>
    <w:p w:rsidRPr="00986290" w:rsidR="00A43233" w:rsidP="00CC37A6" w:rsidRDefault="00A43233" w14:paraId="74E40BAF" w14:textId="77777777">
      <w:pPr>
        <w:tabs>
          <w:tab w:val="left" w:pos="-1440"/>
          <w:tab w:val="left" w:pos="-720"/>
          <w:tab w:val="left" w:pos="0"/>
          <w:tab w:val="left" w:pos="720"/>
          <w:tab w:val="left" w:pos="1170"/>
        </w:tabs>
        <w:rPr>
          <w:sz w:val="24"/>
          <w:szCs w:val="24"/>
        </w:rPr>
      </w:pPr>
    </w:p>
    <w:p w:rsidR="00CC37A6" w:rsidP="00CC37A6" w:rsidRDefault="00CC37A6" w14:paraId="6BA130AF" w14:textId="24AA4816">
      <w:pPr>
        <w:numPr>
          <w:ilvl w:val="0"/>
          <w:numId w:val="8"/>
        </w:numPr>
        <w:tabs>
          <w:tab w:val="left" w:pos="-1440"/>
          <w:tab w:val="left" w:pos="-720"/>
          <w:tab w:val="left" w:pos="0"/>
          <w:tab w:val="left" w:pos="1170"/>
        </w:tabs>
        <w:rPr>
          <w:sz w:val="24"/>
          <w:szCs w:val="24"/>
        </w:rPr>
      </w:pPr>
      <w:r w:rsidRPr="00986290">
        <w:rPr>
          <w:sz w:val="24"/>
          <w:szCs w:val="24"/>
        </w:rPr>
        <w:t xml:space="preserve">The </w:t>
      </w:r>
      <w:r w:rsidRPr="00986290" w:rsidR="003207A1">
        <w:rPr>
          <w:sz w:val="24"/>
          <w:szCs w:val="24"/>
        </w:rPr>
        <w:t>9</w:t>
      </w:r>
      <w:r w:rsidRPr="00986290">
        <w:rPr>
          <w:sz w:val="24"/>
          <w:szCs w:val="24"/>
        </w:rPr>
        <w:t xml:space="preserve"> States are Alaska, California, Colorado, Montana, New Mexico, North Dakota, Oklahoma, Utah, and Wyoming.</w:t>
      </w:r>
    </w:p>
    <w:p w:rsidRPr="00986290" w:rsidR="00A43233" w:rsidP="006F280A" w:rsidRDefault="00A43233" w14:paraId="21D58A02" w14:textId="77777777">
      <w:pPr>
        <w:tabs>
          <w:tab w:val="left" w:pos="-1440"/>
          <w:tab w:val="left" w:pos="-720"/>
          <w:tab w:val="left" w:pos="0"/>
          <w:tab w:val="left" w:pos="1170"/>
        </w:tabs>
        <w:ind w:left="720"/>
        <w:rPr>
          <w:sz w:val="24"/>
          <w:szCs w:val="24"/>
        </w:rPr>
      </w:pPr>
    </w:p>
    <w:p w:rsidRPr="00986290" w:rsidR="00CC37A6" w:rsidP="00CC37A6" w:rsidRDefault="00FC0F83" w14:paraId="181C3FE0" w14:textId="0BD3538A">
      <w:pPr>
        <w:numPr>
          <w:ilvl w:val="0"/>
          <w:numId w:val="8"/>
        </w:numPr>
        <w:tabs>
          <w:tab w:val="left" w:pos="-1440"/>
          <w:tab w:val="left" w:pos="-720"/>
          <w:tab w:val="left" w:pos="0"/>
          <w:tab w:val="left" w:pos="1170"/>
        </w:tabs>
        <w:rPr>
          <w:sz w:val="24"/>
          <w:szCs w:val="24"/>
        </w:rPr>
      </w:pPr>
      <w:r w:rsidRPr="00986290">
        <w:rPr>
          <w:sz w:val="24"/>
          <w:szCs w:val="24"/>
        </w:rPr>
        <w:t>The 6</w:t>
      </w:r>
      <w:r w:rsidRPr="00986290" w:rsidR="00CC37A6">
        <w:rPr>
          <w:sz w:val="24"/>
          <w:szCs w:val="24"/>
        </w:rPr>
        <w:t xml:space="preserve"> </w:t>
      </w:r>
      <w:r w:rsidR="005B5016">
        <w:rPr>
          <w:sz w:val="24"/>
          <w:szCs w:val="24"/>
        </w:rPr>
        <w:t>Indian t</w:t>
      </w:r>
      <w:r w:rsidRPr="00986290" w:rsidR="00CC37A6">
        <w:rPr>
          <w:sz w:val="24"/>
          <w:szCs w:val="24"/>
        </w:rPr>
        <w:t>ribe</w:t>
      </w:r>
      <w:r w:rsidR="005B5016">
        <w:rPr>
          <w:sz w:val="24"/>
          <w:szCs w:val="24"/>
        </w:rPr>
        <w:t xml:space="preserve"> respondents</w:t>
      </w:r>
      <w:r w:rsidRPr="00986290" w:rsidR="00CC37A6">
        <w:rPr>
          <w:sz w:val="24"/>
          <w:szCs w:val="24"/>
        </w:rPr>
        <w:t xml:space="preserve"> are Blackfeet Nation, Navajo Nation, Shoshone and Arapaho Tribes, Southern Ute Tribe, Ute Tribe, and Ute Mountain Ute Tribe.</w:t>
      </w:r>
    </w:p>
    <w:p w:rsidRPr="00986290" w:rsidR="00CC37A6" w:rsidP="00CC37A6" w:rsidRDefault="00CC37A6" w14:paraId="0ECB435A" w14:textId="77777777">
      <w:pPr>
        <w:tabs>
          <w:tab w:val="left" w:pos="-1080"/>
          <w:tab w:val="left" w:pos="-720"/>
          <w:tab w:val="left" w:pos="360"/>
          <w:tab w:val="left" w:pos="810"/>
        </w:tabs>
        <w:rPr>
          <w:b/>
          <w:sz w:val="24"/>
          <w:szCs w:val="24"/>
        </w:rPr>
      </w:pPr>
    </w:p>
    <w:p w:rsidRPr="00E404A1" w:rsidR="00CC37A6" w:rsidP="006F280A" w:rsidRDefault="005051A7" w14:paraId="26E39868" w14:textId="71B9E760">
      <w:pPr>
        <w:tabs>
          <w:tab w:val="left" w:pos="-1080"/>
          <w:tab w:val="left" w:pos="-720"/>
          <w:tab w:val="left" w:pos="810"/>
        </w:tabs>
        <w:rPr>
          <w:sz w:val="24"/>
          <w:szCs w:val="24"/>
        </w:rPr>
      </w:pPr>
      <w:r>
        <w:rPr>
          <w:sz w:val="24"/>
          <w:szCs w:val="24"/>
        </w:rPr>
        <w:tab/>
      </w:r>
      <w:r w:rsidRPr="001E631E" w:rsidR="00CC37A6">
        <w:rPr>
          <w:sz w:val="24"/>
          <w:szCs w:val="24"/>
        </w:rPr>
        <w:t>ONRR estimates that the</w:t>
      </w:r>
      <w:r w:rsidRPr="001E631E" w:rsidR="00FC06D3">
        <w:rPr>
          <w:sz w:val="24"/>
          <w:szCs w:val="24"/>
        </w:rPr>
        <w:t xml:space="preserve">re will be </w:t>
      </w:r>
      <w:r w:rsidRPr="001E631E" w:rsidR="008B2755">
        <w:rPr>
          <w:sz w:val="24"/>
          <w:szCs w:val="24"/>
        </w:rPr>
        <w:t>210</w:t>
      </w:r>
      <w:r w:rsidRPr="001E631E" w:rsidR="005E02D5">
        <w:rPr>
          <w:sz w:val="24"/>
          <w:szCs w:val="24"/>
        </w:rPr>
        <w:t xml:space="preserve"> </w:t>
      </w:r>
      <w:r w:rsidRPr="001E631E" w:rsidR="00CC37A6">
        <w:rPr>
          <w:sz w:val="24"/>
          <w:szCs w:val="24"/>
        </w:rPr>
        <w:t>responses each year from these 1</w:t>
      </w:r>
      <w:r w:rsidRPr="001E631E" w:rsidR="005E02D5">
        <w:rPr>
          <w:sz w:val="24"/>
          <w:szCs w:val="24"/>
        </w:rPr>
        <w:t>5</w:t>
      </w:r>
      <w:r w:rsidRPr="001E631E" w:rsidR="00CC37A6">
        <w:rPr>
          <w:sz w:val="24"/>
          <w:szCs w:val="24"/>
        </w:rPr>
        <w:t xml:space="preserve"> respondents who have cooperative/delegated audit agreements. Based on the functions performed, responses are monthly, quarterly, annually, on occasion, and varied. There are </w:t>
      </w:r>
      <w:r w:rsidRPr="001E631E" w:rsidR="00FC0F83">
        <w:rPr>
          <w:sz w:val="24"/>
          <w:szCs w:val="24"/>
        </w:rPr>
        <w:t>1</w:t>
      </w:r>
      <w:r w:rsidRPr="001E631E" w:rsidR="003207A1">
        <w:rPr>
          <w:sz w:val="24"/>
          <w:szCs w:val="24"/>
        </w:rPr>
        <w:t>0</w:t>
      </w:r>
      <w:r w:rsidRPr="001E631E" w:rsidR="008D4285">
        <w:rPr>
          <w:sz w:val="24"/>
          <w:szCs w:val="24"/>
        </w:rPr>
        <w:t>6</w:t>
      </w:r>
      <w:r w:rsidRPr="001E631E" w:rsidR="00CC37A6">
        <w:rPr>
          <w:sz w:val="24"/>
          <w:szCs w:val="24"/>
        </w:rPr>
        <w:t xml:space="preserve"> full</w:t>
      </w:r>
      <w:r w:rsidRPr="001E631E" w:rsidR="005B5016">
        <w:rPr>
          <w:sz w:val="24"/>
          <w:szCs w:val="24"/>
        </w:rPr>
        <w:t>-</w:t>
      </w:r>
      <w:r w:rsidRPr="001E631E" w:rsidR="00CC37A6">
        <w:rPr>
          <w:sz w:val="24"/>
          <w:szCs w:val="24"/>
        </w:rPr>
        <w:t>time equivalents (</w:t>
      </w:r>
      <w:r w:rsidRPr="001E631E" w:rsidR="00387635">
        <w:rPr>
          <w:sz w:val="24"/>
          <w:szCs w:val="24"/>
        </w:rPr>
        <w:t>“</w:t>
      </w:r>
      <w:r w:rsidRPr="001E631E" w:rsidR="00CC37A6">
        <w:rPr>
          <w:sz w:val="24"/>
          <w:szCs w:val="24"/>
        </w:rPr>
        <w:t>FTEs</w:t>
      </w:r>
      <w:r w:rsidRPr="001E631E" w:rsidR="00387635">
        <w:rPr>
          <w:sz w:val="24"/>
          <w:szCs w:val="24"/>
        </w:rPr>
        <w:t>”</w:t>
      </w:r>
      <w:r w:rsidRPr="001E631E" w:rsidR="00CC37A6">
        <w:rPr>
          <w:sz w:val="24"/>
          <w:szCs w:val="24"/>
        </w:rPr>
        <w:t xml:space="preserve">) </w:t>
      </w:r>
      <w:r w:rsidRPr="001E631E" w:rsidR="00FC0F83">
        <w:rPr>
          <w:sz w:val="24"/>
          <w:szCs w:val="24"/>
        </w:rPr>
        <w:t xml:space="preserve">who perform audit or audit support activities </w:t>
      </w:r>
      <w:r w:rsidRPr="001E631E" w:rsidR="00CC37A6">
        <w:rPr>
          <w:sz w:val="24"/>
          <w:szCs w:val="24"/>
        </w:rPr>
        <w:t>for the 1</w:t>
      </w:r>
      <w:r w:rsidRPr="001E631E" w:rsidR="005E02D5">
        <w:rPr>
          <w:sz w:val="24"/>
          <w:szCs w:val="24"/>
        </w:rPr>
        <w:t>5</w:t>
      </w:r>
      <w:r w:rsidRPr="001E631E" w:rsidR="00CC37A6">
        <w:rPr>
          <w:sz w:val="24"/>
          <w:szCs w:val="24"/>
        </w:rPr>
        <w:t xml:space="preserve"> States and </w:t>
      </w:r>
      <w:r w:rsidRPr="001E631E" w:rsidR="00CD714A">
        <w:rPr>
          <w:sz w:val="24"/>
          <w:szCs w:val="24"/>
        </w:rPr>
        <w:t>Indian</w:t>
      </w:r>
      <w:r w:rsidR="00CD714A">
        <w:rPr>
          <w:sz w:val="24"/>
          <w:szCs w:val="24"/>
        </w:rPr>
        <w:t xml:space="preserve"> t</w:t>
      </w:r>
      <w:r w:rsidRPr="00986290" w:rsidR="00CC37A6">
        <w:rPr>
          <w:sz w:val="24"/>
          <w:szCs w:val="24"/>
        </w:rPr>
        <w:t>ribe</w:t>
      </w:r>
      <w:r w:rsidR="00CD714A">
        <w:rPr>
          <w:sz w:val="24"/>
          <w:szCs w:val="24"/>
        </w:rPr>
        <w:t xml:space="preserve"> respondents</w:t>
      </w:r>
      <w:r w:rsidRPr="00986290" w:rsidR="00CC37A6">
        <w:rPr>
          <w:sz w:val="24"/>
          <w:szCs w:val="24"/>
        </w:rPr>
        <w:t xml:space="preserve">. </w:t>
      </w:r>
      <w:r w:rsidRPr="001E631E" w:rsidR="00CC37A6">
        <w:rPr>
          <w:sz w:val="24"/>
          <w:szCs w:val="24"/>
        </w:rPr>
        <w:t xml:space="preserve">The total estimated annual reporting and recordkeeping hour burden is </w:t>
      </w:r>
      <w:r w:rsidRPr="001E631E" w:rsidR="001920F6">
        <w:rPr>
          <w:sz w:val="24"/>
          <w:szCs w:val="24"/>
        </w:rPr>
        <w:t>1</w:t>
      </w:r>
      <w:r w:rsidRPr="001E631E" w:rsidR="00A20886">
        <w:rPr>
          <w:sz w:val="24"/>
          <w:szCs w:val="24"/>
        </w:rPr>
        <w:t>6,697</w:t>
      </w:r>
      <w:r w:rsidRPr="001E631E" w:rsidR="00CC37A6">
        <w:rPr>
          <w:sz w:val="24"/>
          <w:szCs w:val="24"/>
        </w:rPr>
        <w:t xml:space="preserve"> (</w:t>
      </w:r>
      <w:r w:rsidRPr="001E631E" w:rsidR="00A20886">
        <w:rPr>
          <w:sz w:val="24"/>
          <w:szCs w:val="24"/>
        </w:rPr>
        <w:t>9,847</w:t>
      </w:r>
      <w:r w:rsidRPr="001E631E" w:rsidR="00CC37A6">
        <w:rPr>
          <w:sz w:val="24"/>
          <w:szCs w:val="24"/>
        </w:rPr>
        <w:t xml:space="preserve"> for States and </w:t>
      </w:r>
      <w:r w:rsidRPr="001E631E" w:rsidR="003D46A6">
        <w:rPr>
          <w:sz w:val="24"/>
          <w:szCs w:val="24"/>
        </w:rPr>
        <w:t>6,850</w:t>
      </w:r>
      <w:r w:rsidRPr="001E631E" w:rsidR="00CC37A6">
        <w:rPr>
          <w:sz w:val="24"/>
          <w:szCs w:val="24"/>
        </w:rPr>
        <w:t xml:space="preserve"> for</w:t>
      </w:r>
      <w:r w:rsidRPr="00986290" w:rsidR="00CC37A6">
        <w:rPr>
          <w:sz w:val="24"/>
          <w:szCs w:val="24"/>
        </w:rPr>
        <w:t xml:space="preserve"> </w:t>
      </w:r>
      <w:r w:rsidR="00E561CB">
        <w:rPr>
          <w:sz w:val="24"/>
          <w:szCs w:val="24"/>
        </w:rPr>
        <w:t>Indian t</w:t>
      </w:r>
      <w:r w:rsidRPr="00986290" w:rsidR="00CC37A6">
        <w:rPr>
          <w:sz w:val="24"/>
          <w:szCs w:val="24"/>
        </w:rPr>
        <w:t>ribes).</w:t>
      </w:r>
    </w:p>
    <w:p w:rsidRPr="00E404A1" w:rsidR="00CC37A6" w:rsidRDefault="00CC37A6" w14:paraId="045A96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1F16AC" w:rsidP="001F16AC" w:rsidRDefault="00295103" w14:paraId="225C4D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sz w:val="24"/>
          <w:szCs w:val="24"/>
        </w:rPr>
        <w:tab/>
      </w:r>
      <w:r w:rsidRPr="00E404A1" w:rsidR="001F16AC">
        <w:rPr>
          <w:b/>
          <w:i/>
          <w:sz w:val="24"/>
          <w:szCs w:val="24"/>
        </w:rPr>
        <w:t>*</w:t>
      </w:r>
      <w:r w:rsidRPr="00E404A1" w:rsidR="001F16AC">
        <w:rPr>
          <w:b/>
          <w:i/>
          <w:sz w:val="24"/>
          <w:szCs w:val="24"/>
        </w:rPr>
        <w:tab/>
        <w:t>If this request for approval covers more than one form, provide separate hour burden</w:t>
      </w:r>
    </w:p>
    <w:p w:rsidRPr="00E404A1" w:rsidR="00295103" w:rsidP="001F16AC" w:rsidRDefault="001F16AC" w14:paraId="4A0D4E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E404A1">
        <w:rPr>
          <w:b/>
          <w:i/>
          <w:sz w:val="24"/>
          <w:szCs w:val="24"/>
        </w:rPr>
        <w:tab/>
        <w:t>estimates for each form and aggregate the hour burdens</w:t>
      </w:r>
    </w:p>
    <w:p w:rsidRPr="00E404A1" w:rsidR="00CC37A6" w:rsidRDefault="00CC37A6" w14:paraId="7B79DC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CC37A6" w:rsidP="006F280A" w:rsidRDefault="00731BA1" w14:paraId="0D0C8539" w14:textId="77777777">
      <w:pPr>
        <w:tabs>
          <w:tab w:val="left" w:pos="-1080"/>
          <w:tab w:val="left" w:pos="-720"/>
          <w:tab w:val="left" w:pos="720"/>
          <w:tab w:val="left" w:pos="810"/>
        </w:tabs>
        <w:rPr>
          <w:sz w:val="24"/>
          <w:szCs w:val="24"/>
        </w:rPr>
      </w:pPr>
      <w:r>
        <w:rPr>
          <w:sz w:val="24"/>
          <w:szCs w:val="24"/>
        </w:rPr>
        <w:tab/>
      </w:r>
      <w:r w:rsidRPr="00E404A1" w:rsidR="00CC37A6">
        <w:rPr>
          <w:sz w:val="24"/>
          <w:szCs w:val="24"/>
        </w:rPr>
        <w:t>There is no form for this information collection.</w:t>
      </w:r>
    </w:p>
    <w:p w:rsidRPr="00E404A1" w:rsidR="00CC37A6" w:rsidRDefault="00CC37A6" w14:paraId="345F9F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1E631E" w:rsidR="001F16AC" w:rsidP="001F16AC" w:rsidRDefault="00295103" w14:paraId="53663454" w14:textId="6C56A5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 w:val="24"/>
          <w:szCs w:val="24"/>
        </w:rPr>
      </w:pPr>
      <w:r w:rsidRPr="00E404A1">
        <w:rPr>
          <w:sz w:val="24"/>
          <w:szCs w:val="24"/>
        </w:rPr>
        <w:tab/>
      </w:r>
      <w:r w:rsidRPr="001E631E" w:rsidR="001F16AC">
        <w:rPr>
          <w:b/>
          <w:i/>
          <w:sz w:val="24"/>
          <w:szCs w:val="24"/>
        </w:rPr>
        <w:t>*</w:t>
      </w:r>
      <w:r w:rsidRPr="001E631E" w:rsidR="001F16AC">
        <w:rPr>
          <w:b/>
          <w:i/>
          <w:sz w:val="24"/>
          <w:szCs w:val="24"/>
        </w:rPr>
        <w:tab/>
        <w:t xml:space="preserve">Provide estimates of annualized cost to respondents for the hour burdens for collections of information, identifying and using appropriate wage rate categories. The </w:t>
      </w:r>
      <w:r w:rsidRPr="001E631E" w:rsidR="001F16AC">
        <w:rPr>
          <w:b/>
          <w:i/>
          <w:sz w:val="24"/>
          <w:szCs w:val="24"/>
        </w:rPr>
        <w:lastRenderedPageBreak/>
        <w:t>cost of contracting out or paying outside parties for information collection activities should not be included here.</w:t>
      </w:r>
    </w:p>
    <w:p w:rsidRPr="001E631E" w:rsidR="006038FA" w:rsidRDefault="006038FA" w14:paraId="12F25C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986290" w:rsidR="00CC37A6" w:rsidP="00CC37A6" w:rsidRDefault="005051A7" w14:paraId="76D72A80" w14:textId="0A91384B">
      <w:pPr>
        <w:tabs>
          <w:tab w:val="left" w:pos="-1440"/>
          <w:tab w:val="left" w:pos="-720"/>
          <w:tab w:val="left" w:pos="0"/>
          <w:tab w:val="left" w:pos="720"/>
          <w:tab w:val="left" w:pos="1170"/>
        </w:tabs>
        <w:rPr>
          <w:b/>
          <w:sz w:val="24"/>
          <w:szCs w:val="24"/>
        </w:rPr>
      </w:pPr>
      <w:r w:rsidRPr="001E631E">
        <w:rPr>
          <w:sz w:val="24"/>
          <w:szCs w:val="24"/>
        </w:rPr>
        <w:tab/>
      </w:r>
      <w:r w:rsidRPr="001E631E" w:rsidR="00CC37A6">
        <w:rPr>
          <w:sz w:val="24"/>
          <w:szCs w:val="24"/>
        </w:rPr>
        <w:t xml:space="preserve">We estimate the total annual cost to respondents is </w:t>
      </w:r>
      <w:r w:rsidRPr="001E631E" w:rsidR="00694146">
        <w:rPr>
          <w:sz w:val="24"/>
          <w:szCs w:val="24"/>
        </w:rPr>
        <w:t>$</w:t>
      </w:r>
      <w:r w:rsidRPr="001E631E" w:rsidR="00725B77">
        <w:rPr>
          <w:sz w:val="24"/>
          <w:szCs w:val="24"/>
        </w:rPr>
        <w:t>8</w:t>
      </w:r>
      <w:r w:rsidRPr="001E631E" w:rsidR="00192909">
        <w:rPr>
          <w:sz w:val="24"/>
          <w:szCs w:val="24"/>
        </w:rPr>
        <w:t>39</w:t>
      </w:r>
      <w:r w:rsidRPr="001E631E" w:rsidR="00725B77">
        <w:rPr>
          <w:sz w:val="24"/>
          <w:szCs w:val="24"/>
        </w:rPr>
        <w:t>,</w:t>
      </w:r>
      <w:r w:rsidRPr="001E631E" w:rsidR="00192909">
        <w:rPr>
          <w:sz w:val="24"/>
          <w:szCs w:val="24"/>
        </w:rPr>
        <w:t>693</w:t>
      </w:r>
      <w:r w:rsidRPr="001E631E" w:rsidR="00694146">
        <w:rPr>
          <w:sz w:val="24"/>
          <w:szCs w:val="24"/>
        </w:rPr>
        <w:t xml:space="preserve"> ($</w:t>
      </w:r>
      <w:r w:rsidRPr="001E631E" w:rsidR="00192909">
        <w:rPr>
          <w:sz w:val="24"/>
          <w:szCs w:val="24"/>
        </w:rPr>
        <w:t>495</w:t>
      </w:r>
      <w:r w:rsidRPr="001E631E" w:rsidR="00725B77">
        <w:rPr>
          <w:sz w:val="24"/>
          <w:szCs w:val="24"/>
        </w:rPr>
        <w:t>,</w:t>
      </w:r>
      <w:r w:rsidRPr="001E631E" w:rsidR="00192909">
        <w:rPr>
          <w:sz w:val="24"/>
          <w:szCs w:val="24"/>
        </w:rPr>
        <w:t>206</w:t>
      </w:r>
      <w:r w:rsidRPr="001E631E" w:rsidR="00694146">
        <w:rPr>
          <w:sz w:val="24"/>
          <w:szCs w:val="24"/>
        </w:rPr>
        <w:t xml:space="preserve"> + $</w:t>
      </w:r>
      <w:r w:rsidRPr="001E631E" w:rsidR="00725B77">
        <w:rPr>
          <w:sz w:val="24"/>
          <w:szCs w:val="24"/>
        </w:rPr>
        <w:t>3</w:t>
      </w:r>
      <w:r w:rsidRPr="001E631E" w:rsidR="00192909">
        <w:rPr>
          <w:sz w:val="24"/>
          <w:szCs w:val="24"/>
        </w:rPr>
        <w:t>44</w:t>
      </w:r>
      <w:r w:rsidRPr="001E631E" w:rsidR="00725B77">
        <w:rPr>
          <w:sz w:val="24"/>
          <w:szCs w:val="24"/>
        </w:rPr>
        <w:t>,</w:t>
      </w:r>
      <w:r w:rsidRPr="001E631E" w:rsidR="00192909">
        <w:rPr>
          <w:sz w:val="24"/>
          <w:szCs w:val="24"/>
        </w:rPr>
        <w:t>487</w:t>
      </w:r>
      <w:r w:rsidRPr="001E631E" w:rsidR="00CC37A6">
        <w:rPr>
          <w:sz w:val="24"/>
          <w:szCs w:val="24"/>
        </w:rPr>
        <w:t>).</w:t>
      </w:r>
      <w:r w:rsidRPr="001E631E" w:rsidR="005453F9">
        <w:rPr>
          <w:sz w:val="24"/>
          <w:szCs w:val="24"/>
        </w:rPr>
        <w:t xml:space="preserve">  </w:t>
      </w:r>
      <w:r w:rsidRPr="001E631E" w:rsidR="002860E3">
        <w:rPr>
          <w:sz w:val="24"/>
          <w:szCs w:val="24"/>
        </w:rPr>
        <w:t>T</w:t>
      </w:r>
      <w:r w:rsidRPr="001E631E" w:rsidR="005453F9">
        <w:rPr>
          <w:sz w:val="24"/>
          <w:szCs w:val="24"/>
        </w:rPr>
        <w:t xml:space="preserve">he Federal Government </w:t>
      </w:r>
      <w:r w:rsidRPr="001E631E" w:rsidR="002860E3">
        <w:rPr>
          <w:sz w:val="24"/>
          <w:szCs w:val="24"/>
        </w:rPr>
        <w:t xml:space="preserve">reimburses this cost </w:t>
      </w:r>
      <w:r w:rsidRPr="001E631E" w:rsidR="005453F9">
        <w:rPr>
          <w:sz w:val="24"/>
          <w:szCs w:val="24"/>
        </w:rPr>
        <w:t xml:space="preserve">as part of their </w:t>
      </w:r>
      <w:r w:rsidRPr="001E631E" w:rsidR="00CD714A">
        <w:rPr>
          <w:sz w:val="24"/>
          <w:szCs w:val="24"/>
        </w:rPr>
        <w:t>cooperative a</w:t>
      </w:r>
      <w:r w:rsidRPr="001E631E" w:rsidR="005453F9">
        <w:rPr>
          <w:sz w:val="24"/>
          <w:szCs w:val="24"/>
        </w:rPr>
        <w:t>greements.</w:t>
      </w:r>
    </w:p>
    <w:p w:rsidRPr="00986290" w:rsidR="00CC37A6" w:rsidP="00CC37A6" w:rsidRDefault="00CC37A6" w14:paraId="3786774C" w14:textId="77777777">
      <w:pPr>
        <w:tabs>
          <w:tab w:val="left" w:pos="-1080"/>
          <w:tab w:val="left" w:pos="-720"/>
          <w:tab w:val="left" w:pos="360"/>
          <w:tab w:val="left" w:pos="810"/>
        </w:tabs>
        <w:rPr>
          <w:sz w:val="24"/>
          <w:szCs w:val="24"/>
        </w:rPr>
      </w:pPr>
    </w:p>
    <w:p w:rsidRPr="00986290" w:rsidR="00217D3C" w:rsidP="00504C36" w:rsidRDefault="00CC37A6" w14:paraId="3C9B6FC2" w14:textId="77777777">
      <w:pPr>
        <w:widowControl w:val="0"/>
        <w:tabs>
          <w:tab w:val="left" w:pos="-1080"/>
          <w:tab w:val="left" w:pos="-720"/>
          <w:tab w:val="left" w:pos="360"/>
          <w:tab w:val="left" w:pos="810"/>
        </w:tabs>
        <w:rPr>
          <w:i/>
          <w:sz w:val="24"/>
          <w:szCs w:val="24"/>
          <w:u w:val="single"/>
        </w:rPr>
      </w:pPr>
      <w:r w:rsidRPr="00986290">
        <w:rPr>
          <w:i/>
          <w:sz w:val="24"/>
          <w:szCs w:val="24"/>
          <w:u w:val="single"/>
        </w:rPr>
        <w:t>Cost Breakout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98"/>
        <w:gridCol w:w="1529"/>
        <w:gridCol w:w="1587"/>
        <w:gridCol w:w="1482"/>
        <w:gridCol w:w="2154"/>
      </w:tblGrid>
      <w:tr w:rsidRPr="001E631E" w:rsidR="00D06F5D" w:rsidTr="00B120CD" w14:paraId="5B37298F" w14:textId="77777777">
        <w:tc>
          <w:tcPr>
            <w:tcW w:w="2681" w:type="dxa"/>
            <w:shd w:val="clear" w:color="auto" w:fill="auto"/>
            <w:vAlign w:val="center"/>
          </w:tcPr>
          <w:p w:rsidRPr="001E631E" w:rsidR="00CC37A6" w:rsidP="00504C36" w:rsidRDefault="00CC37A6" w14:paraId="321B3474" w14:textId="77777777">
            <w:pPr>
              <w:widowControl w:val="0"/>
              <w:jc w:val="center"/>
              <w:rPr>
                <w:b/>
                <w:sz w:val="24"/>
                <w:szCs w:val="24"/>
              </w:rPr>
            </w:pPr>
            <w:r w:rsidRPr="001E631E">
              <w:rPr>
                <w:b/>
                <w:sz w:val="24"/>
                <w:szCs w:val="24"/>
              </w:rPr>
              <w:t>Information Collections (ICs)</w:t>
            </w:r>
          </w:p>
        </w:tc>
        <w:tc>
          <w:tcPr>
            <w:tcW w:w="1529" w:type="dxa"/>
            <w:shd w:val="clear" w:color="auto" w:fill="auto"/>
            <w:vAlign w:val="center"/>
          </w:tcPr>
          <w:p w:rsidRPr="001E631E" w:rsidR="00CC37A6" w:rsidP="00504C36" w:rsidRDefault="00CC37A6" w14:paraId="58B80AD9" w14:textId="77777777">
            <w:pPr>
              <w:widowControl w:val="0"/>
              <w:jc w:val="center"/>
              <w:rPr>
                <w:b/>
                <w:sz w:val="24"/>
                <w:szCs w:val="24"/>
              </w:rPr>
            </w:pPr>
            <w:r w:rsidRPr="001E631E">
              <w:rPr>
                <w:b/>
                <w:sz w:val="24"/>
                <w:szCs w:val="24"/>
              </w:rPr>
              <w:t>Number of Respondents</w:t>
            </w:r>
          </w:p>
        </w:tc>
        <w:tc>
          <w:tcPr>
            <w:tcW w:w="1610" w:type="dxa"/>
            <w:shd w:val="clear" w:color="auto" w:fill="auto"/>
            <w:vAlign w:val="center"/>
          </w:tcPr>
          <w:p w:rsidRPr="001E631E" w:rsidR="00CC37A6" w:rsidP="00504C36" w:rsidRDefault="00CC37A6" w14:paraId="27851654" w14:textId="77777777">
            <w:pPr>
              <w:widowControl w:val="0"/>
              <w:jc w:val="center"/>
              <w:rPr>
                <w:b/>
                <w:sz w:val="24"/>
                <w:szCs w:val="24"/>
              </w:rPr>
            </w:pPr>
            <w:r w:rsidRPr="001E631E">
              <w:rPr>
                <w:b/>
                <w:sz w:val="24"/>
                <w:szCs w:val="24"/>
              </w:rPr>
              <w:t>Number of Responses</w:t>
            </w:r>
          </w:p>
        </w:tc>
        <w:tc>
          <w:tcPr>
            <w:tcW w:w="1526" w:type="dxa"/>
            <w:shd w:val="clear" w:color="auto" w:fill="auto"/>
            <w:vAlign w:val="center"/>
          </w:tcPr>
          <w:p w:rsidRPr="001E631E" w:rsidR="00CC37A6" w:rsidP="00504C36" w:rsidRDefault="00CC37A6" w14:paraId="37B652C8" w14:textId="77777777">
            <w:pPr>
              <w:widowControl w:val="0"/>
              <w:jc w:val="center"/>
              <w:rPr>
                <w:b/>
                <w:sz w:val="24"/>
                <w:szCs w:val="24"/>
              </w:rPr>
            </w:pPr>
            <w:r w:rsidRPr="001E631E">
              <w:rPr>
                <w:b/>
                <w:sz w:val="24"/>
                <w:szCs w:val="24"/>
              </w:rPr>
              <w:t>Total Hours</w:t>
            </w:r>
          </w:p>
        </w:tc>
        <w:tc>
          <w:tcPr>
            <w:tcW w:w="2230" w:type="dxa"/>
            <w:shd w:val="clear" w:color="auto" w:fill="auto"/>
            <w:vAlign w:val="center"/>
          </w:tcPr>
          <w:p w:rsidRPr="001E631E" w:rsidR="00CC37A6" w:rsidP="00504C36" w:rsidRDefault="00CC37A6" w14:paraId="68929A52" w14:textId="77777777">
            <w:pPr>
              <w:widowControl w:val="0"/>
              <w:jc w:val="center"/>
              <w:rPr>
                <w:b/>
                <w:sz w:val="24"/>
                <w:szCs w:val="24"/>
              </w:rPr>
            </w:pPr>
            <w:r w:rsidRPr="001E631E">
              <w:rPr>
                <w:b/>
                <w:sz w:val="24"/>
                <w:szCs w:val="24"/>
              </w:rPr>
              <w:t>Total Cost</w:t>
            </w:r>
          </w:p>
        </w:tc>
      </w:tr>
      <w:tr w:rsidRPr="001E631E" w:rsidR="00D06F5D" w:rsidTr="00B120CD" w14:paraId="33913805" w14:textId="77777777">
        <w:tc>
          <w:tcPr>
            <w:tcW w:w="2681" w:type="dxa"/>
            <w:shd w:val="clear" w:color="auto" w:fill="auto"/>
          </w:tcPr>
          <w:p w:rsidRPr="001E631E" w:rsidR="00CC37A6" w:rsidP="00504C36" w:rsidRDefault="00CC37A6" w14:paraId="6E4230C2" w14:textId="77777777">
            <w:pPr>
              <w:widowControl w:val="0"/>
              <w:rPr>
                <w:sz w:val="24"/>
                <w:szCs w:val="24"/>
              </w:rPr>
            </w:pPr>
            <w:r w:rsidRPr="001E631E">
              <w:rPr>
                <w:sz w:val="24"/>
                <w:szCs w:val="24"/>
              </w:rPr>
              <w:t>1. States (30 CFR parts 1227 and 1229)</w:t>
            </w:r>
          </w:p>
        </w:tc>
        <w:tc>
          <w:tcPr>
            <w:tcW w:w="1529" w:type="dxa"/>
            <w:shd w:val="clear" w:color="auto" w:fill="auto"/>
            <w:vAlign w:val="bottom"/>
          </w:tcPr>
          <w:p w:rsidRPr="001E631E" w:rsidR="00CC37A6" w:rsidP="00504C36" w:rsidRDefault="005E02D5" w14:paraId="7C556C32" w14:textId="77777777">
            <w:pPr>
              <w:widowControl w:val="0"/>
              <w:jc w:val="right"/>
              <w:rPr>
                <w:sz w:val="24"/>
                <w:szCs w:val="24"/>
              </w:rPr>
            </w:pPr>
            <w:r w:rsidRPr="001E631E">
              <w:rPr>
                <w:sz w:val="24"/>
                <w:szCs w:val="24"/>
              </w:rPr>
              <w:t>9</w:t>
            </w:r>
          </w:p>
        </w:tc>
        <w:tc>
          <w:tcPr>
            <w:tcW w:w="1610" w:type="dxa"/>
            <w:shd w:val="clear" w:color="auto" w:fill="auto"/>
            <w:vAlign w:val="bottom"/>
          </w:tcPr>
          <w:p w:rsidRPr="001E631E" w:rsidR="00CC37A6" w:rsidP="00504C36" w:rsidRDefault="003207A1" w14:paraId="7424C5C1" w14:textId="77777777">
            <w:pPr>
              <w:widowControl w:val="0"/>
              <w:jc w:val="right"/>
              <w:rPr>
                <w:sz w:val="24"/>
                <w:szCs w:val="24"/>
              </w:rPr>
            </w:pPr>
            <w:r w:rsidRPr="001E631E">
              <w:rPr>
                <w:sz w:val="24"/>
                <w:szCs w:val="24"/>
              </w:rPr>
              <w:t>16</w:t>
            </w:r>
            <w:r w:rsidRPr="001E631E" w:rsidR="008B2755">
              <w:rPr>
                <w:sz w:val="24"/>
                <w:szCs w:val="24"/>
              </w:rPr>
              <w:t>6</w:t>
            </w:r>
          </w:p>
        </w:tc>
        <w:tc>
          <w:tcPr>
            <w:tcW w:w="1526" w:type="dxa"/>
            <w:shd w:val="clear" w:color="auto" w:fill="auto"/>
            <w:vAlign w:val="bottom"/>
          </w:tcPr>
          <w:p w:rsidRPr="001E631E" w:rsidR="00CC37A6" w:rsidP="00504C36" w:rsidRDefault="00A20886" w14:paraId="41C3663D" w14:textId="77777777">
            <w:pPr>
              <w:widowControl w:val="0"/>
              <w:jc w:val="right"/>
              <w:rPr>
                <w:sz w:val="24"/>
                <w:szCs w:val="24"/>
              </w:rPr>
            </w:pPr>
            <w:r w:rsidRPr="001E631E">
              <w:rPr>
                <w:sz w:val="24"/>
                <w:szCs w:val="24"/>
              </w:rPr>
              <w:t>9,847</w:t>
            </w:r>
          </w:p>
        </w:tc>
        <w:tc>
          <w:tcPr>
            <w:tcW w:w="2230" w:type="dxa"/>
            <w:shd w:val="clear" w:color="auto" w:fill="auto"/>
            <w:vAlign w:val="bottom"/>
          </w:tcPr>
          <w:p w:rsidRPr="001E631E" w:rsidR="00CC37A6" w:rsidP="00504C36" w:rsidRDefault="00CC37A6" w14:paraId="00360602" w14:textId="00294056">
            <w:pPr>
              <w:widowControl w:val="0"/>
              <w:jc w:val="right"/>
              <w:rPr>
                <w:sz w:val="24"/>
                <w:szCs w:val="24"/>
              </w:rPr>
            </w:pPr>
            <w:r w:rsidRPr="001E631E">
              <w:rPr>
                <w:sz w:val="24"/>
                <w:szCs w:val="24"/>
              </w:rPr>
              <w:fldChar w:fldCharType="begin"/>
            </w:r>
            <w:r w:rsidRPr="001E631E">
              <w:rPr>
                <w:sz w:val="24"/>
                <w:szCs w:val="24"/>
              </w:rPr>
              <w:instrText xml:space="preserve"> =SUM(ABOVE) </w:instrText>
            </w:r>
            <w:r w:rsidRPr="001E631E">
              <w:rPr>
                <w:sz w:val="24"/>
                <w:szCs w:val="24"/>
              </w:rPr>
              <w:fldChar w:fldCharType="separate"/>
            </w:r>
            <w:r w:rsidRPr="001E631E">
              <w:rPr>
                <w:noProof/>
                <w:sz w:val="24"/>
                <w:szCs w:val="24"/>
              </w:rPr>
              <w:t>$</w:t>
            </w:r>
            <w:r w:rsidRPr="001E631E">
              <w:rPr>
                <w:sz w:val="24"/>
                <w:szCs w:val="24"/>
              </w:rPr>
              <w:fldChar w:fldCharType="end"/>
            </w:r>
            <w:r w:rsidRPr="001E631E" w:rsidR="008D4285">
              <w:rPr>
                <w:sz w:val="24"/>
                <w:szCs w:val="24"/>
              </w:rPr>
              <w:t>495,206</w:t>
            </w:r>
          </w:p>
        </w:tc>
      </w:tr>
      <w:tr w:rsidRPr="001E631E" w:rsidR="00D06F5D" w:rsidTr="00B120CD" w14:paraId="7E17F03D" w14:textId="77777777">
        <w:tc>
          <w:tcPr>
            <w:tcW w:w="2681" w:type="dxa"/>
            <w:shd w:val="clear" w:color="auto" w:fill="auto"/>
          </w:tcPr>
          <w:p w:rsidRPr="001E631E" w:rsidR="00CC37A6" w:rsidP="00504C36" w:rsidRDefault="00CC37A6" w14:paraId="651EE19F" w14:textId="77777777">
            <w:pPr>
              <w:widowControl w:val="0"/>
              <w:rPr>
                <w:sz w:val="24"/>
                <w:szCs w:val="24"/>
              </w:rPr>
            </w:pPr>
            <w:r w:rsidRPr="001E631E">
              <w:rPr>
                <w:sz w:val="24"/>
                <w:szCs w:val="24"/>
              </w:rPr>
              <w:t>2. Indian Tribes (30 CFR part 1228)</w:t>
            </w:r>
          </w:p>
        </w:tc>
        <w:tc>
          <w:tcPr>
            <w:tcW w:w="1529" w:type="dxa"/>
            <w:shd w:val="clear" w:color="auto" w:fill="auto"/>
            <w:vAlign w:val="bottom"/>
          </w:tcPr>
          <w:p w:rsidRPr="001E631E" w:rsidR="00CC37A6" w:rsidP="00504C36" w:rsidRDefault="00FC0F83" w14:paraId="6CC275C3" w14:textId="77777777">
            <w:pPr>
              <w:widowControl w:val="0"/>
              <w:jc w:val="right"/>
              <w:rPr>
                <w:sz w:val="24"/>
                <w:szCs w:val="24"/>
              </w:rPr>
            </w:pPr>
            <w:r w:rsidRPr="001E631E">
              <w:rPr>
                <w:sz w:val="24"/>
                <w:szCs w:val="24"/>
              </w:rPr>
              <w:t>6</w:t>
            </w:r>
          </w:p>
        </w:tc>
        <w:tc>
          <w:tcPr>
            <w:tcW w:w="1610" w:type="dxa"/>
            <w:shd w:val="clear" w:color="auto" w:fill="auto"/>
            <w:vAlign w:val="bottom"/>
          </w:tcPr>
          <w:p w:rsidRPr="001E631E" w:rsidR="00CC37A6" w:rsidP="00504C36" w:rsidRDefault="00C12643" w14:paraId="7B2CB458" w14:textId="77777777">
            <w:pPr>
              <w:widowControl w:val="0"/>
              <w:jc w:val="right"/>
              <w:rPr>
                <w:sz w:val="24"/>
                <w:szCs w:val="24"/>
              </w:rPr>
            </w:pPr>
            <w:r w:rsidRPr="001E631E">
              <w:rPr>
                <w:sz w:val="24"/>
                <w:szCs w:val="24"/>
              </w:rPr>
              <w:t>44</w:t>
            </w:r>
          </w:p>
        </w:tc>
        <w:tc>
          <w:tcPr>
            <w:tcW w:w="1526" w:type="dxa"/>
            <w:shd w:val="clear" w:color="auto" w:fill="auto"/>
            <w:vAlign w:val="bottom"/>
          </w:tcPr>
          <w:p w:rsidRPr="001E631E" w:rsidR="00CC37A6" w:rsidP="00504C36" w:rsidRDefault="003207A1" w14:paraId="7D0F9391" w14:textId="77777777">
            <w:pPr>
              <w:widowControl w:val="0"/>
              <w:jc w:val="right"/>
              <w:rPr>
                <w:sz w:val="24"/>
                <w:szCs w:val="24"/>
              </w:rPr>
            </w:pPr>
            <w:r w:rsidRPr="001E631E">
              <w:rPr>
                <w:sz w:val="24"/>
                <w:szCs w:val="24"/>
              </w:rPr>
              <w:t>6,850</w:t>
            </w:r>
          </w:p>
        </w:tc>
        <w:tc>
          <w:tcPr>
            <w:tcW w:w="2230" w:type="dxa"/>
            <w:shd w:val="clear" w:color="auto" w:fill="auto"/>
            <w:vAlign w:val="bottom"/>
          </w:tcPr>
          <w:p w:rsidRPr="001E631E" w:rsidR="00CC37A6" w:rsidP="00504C36" w:rsidRDefault="00CC37A6" w14:paraId="599D2EC4" w14:textId="4995C15D">
            <w:pPr>
              <w:widowControl w:val="0"/>
              <w:jc w:val="right"/>
              <w:rPr>
                <w:sz w:val="24"/>
                <w:szCs w:val="24"/>
              </w:rPr>
            </w:pPr>
            <w:r w:rsidRPr="001E631E">
              <w:rPr>
                <w:sz w:val="24"/>
                <w:szCs w:val="24"/>
              </w:rPr>
              <w:fldChar w:fldCharType="begin"/>
            </w:r>
            <w:r w:rsidRPr="001E631E">
              <w:rPr>
                <w:sz w:val="24"/>
                <w:szCs w:val="24"/>
              </w:rPr>
              <w:instrText xml:space="preserve"> =SUM(ABOVE) </w:instrText>
            </w:r>
            <w:r w:rsidRPr="001E631E">
              <w:rPr>
                <w:sz w:val="24"/>
                <w:szCs w:val="24"/>
              </w:rPr>
              <w:fldChar w:fldCharType="separate"/>
            </w:r>
            <w:r w:rsidRPr="001E631E">
              <w:rPr>
                <w:noProof/>
                <w:sz w:val="24"/>
                <w:szCs w:val="24"/>
              </w:rPr>
              <w:t>$</w:t>
            </w:r>
            <w:r w:rsidRPr="001E631E">
              <w:rPr>
                <w:sz w:val="24"/>
                <w:szCs w:val="24"/>
              </w:rPr>
              <w:fldChar w:fldCharType="end"/>
            </w:r>
            <w:r w:rsidRPr="001E631E" w:rsidR="00725B77">
              <w:rPr>
                <w:sz w:val="24"/>
                <w:szCs w:val="24"/>
              </w:rPr>
              <w:t>3</w:t>
            </w:r>
            <w:r w:rsidRPr="001E631E" w:rsidR="008D4285">
              <w:rPr>
                <w:sz w:val="24"/>
                <w:szCs w:val="24"/>
              </w:rPr>
              <w:t>44,487</w:t>
            </w:r>
          </w:p>
        </w:tc>
      </w:tr>
      <w:tr w:rsidRPr="001E631E" w:rsidR="00D06F5D" w:rsidTr="00B120CD" w14:paraId="1339BBA0" w14:textId="77777777">
        <w:tc>
          <w:tcPr>
            <w:tcW w:w="2681" w:type="dxa"/>
            <w:shd w:val="clear" w:color="auto" w:fill="auto"/>
            <w:vAlign w:val="bottom"/>
          </w:tcPr>
          <w:p w:rsidRPr="001E631E" w:rsidR="00CC37A6" w:rsidP="00504C36" w:rsidRDefault="00CC37A6" w14:paraId="77684898" w14:textId="77777777">
            <w:pPr>
              <w:widowControl w:val="0"/>
              <w:jc w:val="right"/>
              <w:rPr>
                <w:sz w:val="24"/>
                <w:szCs w:val="24"/>
              </w:rPr>
            </w:pPr>
            <w:r w:rsidRPr="001E631E">
              <w:rPr>
                <w:b/>
                <w:sz w:val="24"/>
                <w:szCs w:val="24"/>
              </w:rPr>
              <w:t>TOTAL</w:t>
            </w:r>
          </w:p>
        </w:tc>
        <w:tc>
          <w:tcPr>
            <w:tcW w:w="1529" w:type="dxa"/>
            <w:shd w:val="clear" w:color="auto" w:fill="auto"/>
            <w:vAlign w:val="bottom"/>
          </w:tcPr>
          <w:p w:rsidRPr="001E631E" w:rsidR="00CC37A6" w:rsidP="00504C36" w:rsidRDefault="00FC0F83" w14:paraId="76B5F9E8" w14:textId="77777777">
            <w:pPr>
              <w:widowControl w:val="0"/>
              <w:jc w:val="right"/>
              <w:rPr>
                <w:b/>
                <w:sz w:val="24"/>
                <w:szCs w:val="24"/>
              </w:rPr>
            </w:pPr>
            <w:r w:rsidRPr="001E631E">
              <w:rPr>
                <w:b/>
                <w:sz w:val="24"/>
                <w:szCs w:val="24"/>
              </w:rPr>
              <w:t>1</w:t>
            </w:r>
            <w:r w:rsidRPr="001E631E" w:rsidR="003207A1">
              <w:rPr>
                <w:b/>
                <w:sz w:val="24"/>
                <w:szCs w:val="24"/>
              </w:rPr>
              <w:t>5</w:t>
            </w:r>
          </w:p>
        </w:tc>
        <w:tc>
          <w:tcPr>
            <w:tcW w:w="1610" w:type="dxa"/>
            <w:shd w:val="clear" w:color="auto" w:fill="auto"/>
            <w:vAlign w:val="bottom"/>
          </w:tcPr>
          <w:p w:rsidRPr="001E631E" w:rsidR="00CC37A6" w:rsidP="00504C36" w:rsidRDefault="003207A1" w14:paraId="3E4141E0" w14:textId="77777777">
            <w:pPr>
              <w:widowControl w:val="0"/>
              <w:jc w:val="right"/>
              <w:rPr>
                <w:b/>
                <w:sz w:val="24"/>
                <w:szCs w:val="24"/>
              </w:rPr>
            </w:pPr>
            <w:r w:rsidRPr="001E631E">
              <w:rPr>
                <w:b/>
                <w:sz w:val="24"/>
                <w:szCs w:val="24"/>
              </w:rPr>
              <w:t>21</w:t>
            </w:r>
            <w:r w:rsidRPr="001E631E" w:rsidR="008B2755">
              <w:rPr>
                <w:b/>
                <w:sz w:val="24"/>
                <w:szCs w:val="24"/>
              </w:rPr>
              <w:t>0</w:t>
            </w:r>
          </w:p>
        </w:tc>
        <w:tc>
          <w:tcPr>
            <w:tcW w:w="1526" w:type="dxa"/>
            <w:shd w:val="clear" w:color="auto" w:fill="auto"/>
            <w:vAlign w:val="bottom"/>
          </w:tcPr>
          <w:p w:rsidRPr="001E631E" w:rsidR="00CC37A6" w:rsidP="00504C36" w:rsidRDefault="00A20886" w14:paraId="68890D4F" w14:textId="77777777">
            <w:pPr>
              <w:widowControl w:val="0"/>
              <w:jc w:val="right"/>
              <w:rPr>
                <w:b/>
                <w:sz w:val="24"/>
                <w:szCs w:val="24"/>
              </w:rPr>
            </w:pPr>
            <w:r w:rsidRPr="001E631E">
              <w:rPr>
                <w:b/>
                <w:sz w:val="24"/>
                <w:szCs w:val="24"/>
              </w:rPr>
              <w:t>16,697</w:t>
            </w:r>
          </w:p>
        </w:tc>
        <w:tc>
          <w:tcPr>
            <w:tcW w:w="2230" w:type="dxa"/>
            <w:shd w:val="clear" w:color="auto" w:fill="auto"/>
            <w:vAlign w:val="bottom"/>
          </w:tcPr>
          <w:p w:rsidRPr="001E631E" w:rsidR="00CC37A6" w:rsidP="00504C36" w:rsidRDefault="00694146" w14:paraId="6CD06EDB" w14:textId="1127E761">
            <w:pPr>
              <w:widowControl w:val="0"/>
              <w:jc w:val="right"/>
              <w:rPr>
                <w:b/>
                <w:sz w:val="24"/>
                <w:szCs w:val="24"/>
              </w:rPr>
            </w:pPr>
            <w:r w:rsidRPr="001E631E">
              <w:rPr>
                <w:b/>
                <w:sz w:val="24"/>
                <w:szCs w:val="24"/>
              </w:rPr>
              <w:t>$</w:t>
            </w:r>
            <w:r w:rsidRPr="001E631E" w:rsidR="00725B77">
              <w:rPr>
                <w:b/>
                <w:sz w:val="24"/>
                <w:szCs w:val="24"/>
              </w:rPr>
              <w:t>8</w:t>
            </w:r>
            <w:r w:rsidRPr="001E631E" w:rsidR="008D4285">
              <w:rPr>
                <w:b/>
                <w:sz w:val="24"/>
                <w:szCs w:val="24"/>
              </w:rPr>
              <w:t>39,693</w:t>
            </w:r>
          </w:p>
        </w:tc>
      </w:tr>
    </w:tbl>
    <w:p w:rsidRPr="001E631E" w:rsidR="00CC37A6" w:rsidP="00CC37A6" w:rsidRDefault="00CC37A6" w14:paraId="28DFAA8A" w14:textId="77777777">
      <w:pPr>
        <w:tabs>
          <w:tab w:val="left" w:pos="-1080"/>
          <w:tab w:val="left" w:pos="-720"/>
          <w:tab w:val="left" w:pos="360"/>
          <w:tab w:val="left" w:pos="810"/>
        </w:tabs>
        <w:rPr>
          <w:sz w:val="24"/>
          <w:szCs w:val="24"/>
          <w:u w:val="single"/>
        </w:rPr>
      </w:pPr>
    </w:p>
    <w:p w:rsidRPr="001E631E" w:rsidR="00CC37A6" w:rsidP="006F280A" w:rsidRDefault="005051A7" w14:paraId="279E3990" w14:textId="45B4CA93">
      <w:pPr>
        <w:tabs>
          <w:tab w:val="left" w:pos="-1080"/>
          <w:tab w:val="left" w:pos="-720"/>
          <w:tab w:val="left" w:pos="720"/>
        </w:tabs>
        <w:rPr>
          <w:sz w:val="24"/>
          <w:szCs w:val="24"/>
        </w:rPr>
      </w:pPr>
      <w:r w:rsidRPr="001E631E">
        <w:rPr>
          <w:sz w:val="24"/>
          <w:szCs w:val="24"/>
        </w:rPr>
        <w:tab/>
      </w:r>
      <w:r w:rsidRPr="001E631E" w:rsidR="00CC37A6">
        <w:rPr>
          <w:sz w:val="24"/>
          <w:szCs w:val="24"/>
        </w:rPr>
        <w:t>The actual average cost factor</w:t>
      </w:r>
      <w:r w:rsidRPr="001E631E" w:rsidR="00F315D4">
        <w:rPr>
          <w:sz w:val="24"/>
          <w:szCs w:val="24"/>
        </w:rPr>
        <w:t xml:space="preserve"> for the States and</w:t>
      </w:r>
      <w:r w:rsidRPr="001E631E" w:rsidR="00E23E20">
        <w:rPr>
          <w:sz w:val="24"/>
          <w:szCs w:val="24"/>
        </w:rPr>
        <w:t xml:space="preserve"> </w:t>
      </w:r>
      <w:r w:rsidRPr="001E631E" w:rsidR="005B5016">
        <w:rPr>
          <w:sz w:val="24"/>
          <w:szCs w:val="24"/>
        </w:rPr>
        <w:t>Indian t</w:t>
      </w:r>
      <w:r w:rsidRPr="001E631E" w:rsidR="00E23E20">
        <w:rPr>
          <w:sz w:val="24"/>
          <w:szCs w:val="24"/>
        </w:rPr>
        <w:t>ribes is $</w:t>
      </w:r>
      <w:r w:rsidRPr="001E631E" w:rsidR="00725B77">
        <w:rPr>
          <w:sz w:val="24"/>
          <w:szCs w:val="24"/>
        </w:rPr>
        <w:t>5</w:t>
      </w:r>
      <w:r w:rsidRPr="001E631E" w:rsidR="008D4285">
        <w:rPr>
          <w:sz w:val="24"/>
          <w:szCs w:val="24"/>
        </w:rPr>
        <w:t>0.29</w:t>
      </w:r>
      <w:r w:rsidRPr="001E631E" w:rsidR="00CC37A6">
        <w:rPr>
          <w:sz w:val="24"/>
          <w:szCs w:val="24"/>
        </w:rPr>
        <w:t xml:space="preserve"> per burden hour (includes any compensation benefits multiplier), deri</w:t>
      </w:r>
      <w:r w:rsidRPr="001E631E" w:rsidR="00E23E20">
        <w:rPr>
          <w:sz w:val="24"/>
          <w:szCs w:val="24"/>
        </w:rPr>
        <w:t xml:space="preserve">ved from </w:t>
      </w:r>
      <w:r w:rsidRPr="000F4DC6" w:rsidR="00E23E20">
        <w:rPr>
          <w:sz w:val="24"/>
          <w:szCs w:val="24"/>
        </w:rPr>
        <w:t>their paid FY</w:t>
      </w:r>
      <w:r w:rsidRPr="000F4DC6" w:rsidR="00F50F2B">
        <w:rPr>
          <w:sz w:val="24"/>
          <w:szCs w:val="24"/>
        </w:rPr>
        <w:t xml:space="preserve"> </w:t>
      </w:r>
      <w:r w:rsidRPr="000F4DC6" w:rsidR="00E23E20">
        <w:rPr>
          <w:sz w:val="24"/>
          <w:szCs w:val="24"/>
        </w:rPr>
        <w:t>20</w:t>
      </w:r>
      <w:r w:rsidRPr="000F4DC6" w:rsidR="003D46A6">
        <w:rPr>
          <w:sz w:val="24"/>
          <w:szCs w:val="24"/>
        </w:rPr>
        <w:t>1</w:t>
      </w:r>
      <w:r w:rsidRPr="000F4DC6" w:rsidR="00725B77">
        <w:rPr>
          <w:sz w:val="24"/>
          <w:szCs w:val="24"/>
        </w:rPr>
        <w:t>9</w:t>
      </w:r>
      <w:r w:rsidRPr="000F4DC6" w:rsidR="00CC37A6">
        <w:rPr>
          <w:sz w:val="24"/>
          <w:szCs w:val="24"/>
        </w:rPr>
        <w:t xml:space="preserve"> </w:t>
      </w:r>
      <w:r w:rsidRPr="000F4DC6" w:rsidR="003D46A6">
        <w:rPr>
          <w:sz w:val="24"/>
          <w:szCs w:val="24"/>
        </w:rPr>
        <w:t>proposed</w:t>
      </w:r>
      <w:r w:rsidRPr="001E631E" w:rsidR="003D46A6">
        <w:rPr>
          <w:sz w:val="24"/>
          <w:szCs w:val="24"/>
        </w:rPr>
        <w:t xml:space="preserve"> budget</w:t>
      </w:r>
      <w:r w:rsidRPr="001E631E" w:rsidR="00CC37A6">
        <w:rPr>
          <w:sz w:val="24"/>
          <w:szCs w:val="24"/>
        </w:rPr>
        <w:t>. Ba</w:t>
      </w:r>
      <w:r w:rsidRPr="001E631E" w:rsidR="00E23E20">
        <w:rPr>
          <w:sz w:val="24"/>
          <w:szCs w:val="24"/>
        </w:rPr>
        <w:t>sed on this cost factor of $</w:t>
      </w:r>
      <w:r w:rsidRPr="001E631E" w:rsidR="00725B77">
        <w:rPr>
          <w:sz w:val="24"/>
          <w:szCs w:val="24"/>
        </w:rPr>
        <w:t>5</w:t>
      </w:r>
      <w:r w:rsidRPr="001E631E" w:rsidR="008D4285">
        <w:rPr>
          <w:sz w:val="24"/>
          <w:szCs w:val="24"/>
        </w:rPr>
        <w:t>0.29</w:t>
      </w:r>
      <w:r w:rsidRPr="001E631E" w:rsidR="00E23E20">
        <w:rPr>
          <w:sz w:val="24"/>
          <w:szCs w:val="24"/>
        </w:rPr>
        <w:t xml:space="preserve"> </w:t>
      </w:r>
      <w:r w:rsidRPr="001E631E" w:rsidR="00CC37A6">
        <w:rPr>
          <w:sz w:val="24"/>
          <w:szCs w:val="24"/>
        </w:rPr>
        <w:t xml:space="preserve">per burden hour, the total estimated annual cost is </w:t>
      </w:r>
      <w:r w:rsidRPr="001E631E" w:rsidR="00F50F2B">
        <w:rPr>
          <w:sz w:val="24"/>
          <w:szCs w:val="24"/>
        </w:rPr>
        <w:t>$</w:t>
      </w:r>
      <w:r w:rsidRPr="001E631E" w:rsidR="00725B77">
        <w:rPr>
          <w:sz w:val="24"/>
          <w:szCs w:val="24"/>
        </w:rPr>
        <w:t>895,126</w:t>
      </w:r>
      <w:r w:rsidRPr="001E631E" w:rsidR="00F50F2B">
        <w:rPr>
          <w:sz w:val="24"/>
          <w:szCs w:val="24"/>
        </w:rPr>
        <w:t>.</w:t>
      </w:r>
    </w:p>
    <w:p w:rsidRPr="001E631E" w:rsidR="00CC37A6" w:rsidP="00CC37A6" w:rsidRDefault="00CC37A6" w14:paraId="7C132373" w14:textId="77777777">
      <w:pPr>
        <w:tabs>
          <w:tab w:val="left" w:pos="-1080"/>
          <w:tab w:val="left" w:pos="-720"/>
          <w:tab w:val="left" w:pos="360"/>
          <w:tab w:val="left" w:pos="810"/>
        </w:tabs>
        <w:rPr>
          <w:sz w:val="24"/>
          <w:szCs w:val="24"/>
          <w:u w:val="single"/>
        </w:rPr>
      </w:pPr>
    </w:p>
    <w:p w:rsidRPr="001E631E" w:rsidR="00CC37A6" w:rsidP="00CC37A6" w:rsidRDefault="00CC37A6" w14:paraId="0543E054" w14:textId="77777777">
      <w:pPr>
        <w:numPr>
          <w:ilvl w:val="0"/>
          <w:numId w:val="6"/>
        </w:numPr>
        <w:tabs>
          <w:tab w:val="left" w:pos="-1440"/>
          <w:tab w:val="left" w:pos="-720"/>
          <w:tab w:val="left" w:pos="1170"/>
        </w:tabs>
        <w:rPr>
          <w:sz w:val="24"/>
          <w:szCs w:val="24"/>
        </w:rPr>
      </w:pPr>
      <w:r w:rsidRPr="001E631E">
        <w:rPr>
          <w:sz w:val="24"/>
          <w:szCs w:val="24"/>
        </w:rPr>
        <w:t>States’ Estimated Annual Reporting and Recordkeeping Burden Hours:</w:t>
      </w:r>
    </w:p>
    <w:p w:rsidRPr="001E631E" w:rsidR="00CC37A6" w:rsidP="00CC37A6" w:rsidRDefault="00CC37A6" w14:paraId="18019936" w14:textId="77777777">
      <w:pPr>
        <w:tabs>
          <w:tab w:val="left" w:pos="-1440"/>
          <w:tab w:val="left" w:pos="-720"/>
          <w:tab w:val="left" w:pos="0"/>
          <w:tab w:val="left" w:pos="1170"/>
        </w:tabs>
        <w:ind w:left="360"/>
        <w:rPr>
          <w:sz w:val="24"/>
          <w:szCs w:val="24"/>
        </w:rPr>
      </w:pPr>
    </w:p>
    <w:p w:rsidRPr="001E631E" w:rsidR="00CC37A6" w:rsidP="00CC37A6" w:rsidRDefault="00CC37A6" w14:paraId="105F63EB" w14:textId="10A1BD87">
      <w:pPr>
        <w:numPr>
          <w:ilvl w:val="0"/>
          <w:numId w:val="7"/>
        </w:numPr>
        <w:tabs>
          <w:tab w:val="clear" w:pos="810"/>
          <w:tab w:val="left" w:pos="-1440"/>
          <w:tab w:val="left" w:pos="-720"/>
          <w:tab w:val="left" w:pos="0"/>
          <w:tab w:val="num" w:pos="1080"/>
          <w:tab w:val="left" w:pos="1170"/>
        </w:tabs>
        <w:ind w:left="1080"/>
        <w:rPr>
          <w:sz w:val="24"/>
          <w:szCs w:val="24"/>
        </w:rPr>
      </w:pPr>
      <w:r w:rsidRPr="001E631E">
        <w:rPr>
          <w:sz w:val="24"/>
          <w:szCs w:val="24"/>
        </w:rPr>
        <w:t xml:space="preserve">From the </w:t>
      </w:r>
      <w:r w:rsidRPr="001E631E" w:rsidR="003207A1">
        <w:rPr>
          <w:sz w:val="24"/>
          <w:szCs w:val="24"/>
        </w:rPr>
        <w:t>9</w:t>
      </w:r>
      <w:r w:rsidRPr="001E631E">
        <w:rPr>
          <w:sz w:val="24"/>
          <w:szCs w:val="24"/>
        </w:rPr>
        <w:t xml:space="preserve"> States, </w:t>
      </w:r>
      <w:r w:rsidRPr="001E631E" w:rsidR="00731BA1">
        <w:rPr>
          <w:sz w:val="24"/>
          <w:szCs w:val="24"/>
        </w:rPr>
        <w:t xml:space="preserve">ONRR </w:t>
      </w:r>
      <w:r w:rsidRPr="001E631E">
        <w:rPr>
          <w:sz w:val="24"/>
          <w:szCs w:val="24"/>
        </w:rPr>
        <w:t>estimate</w:t>
      </w:r>
      <w:r w:rsidRPr="001E631E" w:rsidR="00731BA1">
        <w:rPr>
          <w:sz w:val="24"/>
          <w:szCs w:val="24"/>
        </w:rPr>
        <w:t>s</w:t>
      </w:r>
      <w:r w:rsidRPr="001E631E">
        <w:rPr>
          <w:sz w:val="24"/>
          <w:szCs w:val="24"/>
        </w:rPr>
        <w:t xml:space="preserve"> a total</w:t>
      </w:r>
      <w:r w:rsidRPr="001E631E" w:rsidDel="00C57B34">
        <w:rPr>
          <w:sz w:val="24"/>
          <w:szCs w:val="24"/>
        </w:rPr>
        <w:t xml:space="preserve"> </w:t>
      </w:r>
      <w:r w:rsidRPr="001E631E">
        <w:rPr>
          <w:sz w:val="24"/>
          <w:szCs w:val="24"/>
        </w:rPr>
        <w:t xml:space="preserve">of </w:t>
      </w:r>
      <w:r w:rsidRPr="001E631E" w:rsidR="003D46A6">
        <w:rPr>
          <w:sz w:val="24"/>
          <w:szCs w:val="24"/>
        </w:rPr>
        <w:t>16</w:t>
      </w:r>
      <w:r w:rsidRPr="001E631E" w:rsidR="000C0909">
        <w:rPr>
          <w:sz w:val="24"/>
          <w:szCs w:val="24"/>
        </w:rPr>
        <w:t>6</w:t>
      </w:r>
      <w:r w:rsidRPr="001E631E">
        <w:rPr>
          <w:sz w:val="24"/>
          <w:szCs w:val="24"/>
        </w:rPr>
        <w:t xml:space="preserve"> responses (</w:t>
      </w:r>
      <w:r w:rsidRPr="001E631E" w:rsidR="003D46A6">
        <w:rPr>
          <w:sz w:val="24"/>
          <w:szCs w:val="24"/>
        </w:rPr>
        <w:t>1</w:t>
      </w:r>
      <w:r w:rsidRPr="001E631E" w:rsidR="000C0909">
        <w:rPr>
          <w:sz w:val="24"/>
          <w:szCs w:val="24"/>
        </w:rPr>
        <w:t>47</w:t>
      </w:r>
      <w:r w:rsidRPr="001E631E">
        <w:rPr>
          <w:sz w:val="24"/>
          <w:szCs w:val="24"/>
        </w:rPr>
        <w:t xml:space="preserve"> related to 30 CFR part 1227 and 1</w:t>
      </w:r>
      <w:r w:rsidRPr="001E631E" w:rsidR="00AB75DB">
        <w:rPr>
          <w:sz w:val="24"/>
          <w:szCs w:val="24"/>
        </w:rPr>
        <w:t>9</w:t>
      </w:r>
      <w:r w:rsidRPr="001E631E">
        <w:rPr>
          <w:sz w:val="24"/>
          <w:szCs w:val="24"/>
        </w:rPr>
        <w:t xml:space="preserve"> related to </w:t>
      </w:r>
      <w:r w:rsidRPr="001E631E" w:rsidR="00DE3D41">
        <w:rPr>
          <w:sz w:val="24"/>
          <w:szCs w:val="24"/>
        </w:rPr>
        <w:t xml:space="preserve">30 CFR </w:t>
      </w:r>
      <w:r w:rsidRPr="001E631E">
        <w:rPr>
          <w:sz w:val="24"/>
          <w:szCs w:val="24"/>
        </w:rPr>
        <w:t>part 1229) for reporting and recordkeeping.</w:t>
      </w:r>
    </w:p>
    <w:p w:rsidRPr="001E631E" w:rsidR="00CC37A6" w:rsidP="00CC37A6" w:rsidRDefault="00CC37A6" w14:paraId="3688E3CC" w14:textId="77777777">
      <w:pPr>
        <w:tabs>
          <w:tab w:val="left" w:pos="-1440"/>
          <w:tab w:val="left" w:pos="-720"/>
          <w:tab w:val="left" w:pos="0"/>
          <w:tab w:val="left" w:pos="1170"/>
        </w:tabs>
        <w:rPr>
          <w:sz w:val="24"/>
          <w:szCs w:val="24"/>
        </w:rPr>
      </w:pPr>
    </w:p>
    <w:p w:rsidRPr="001E631E" w:rsidR="00CC37A6" w:rsidP="00CC37A6" w:rsidRDefault="00E168F1" w14:paraId="3C97D024" w14:textId="62DCC2B1">
      <w:pPr>
        <w:numPr>
          <w:ilvl w:val="0"/>
          <w:numId w:val="7"/>
        </w:numPr>
        <w:tabs>
          <w:tab w:val="clear" w:pos="810"/>
          <w:tab w:val="left" w:pos="-1440"/>
          <w:tab w:val="left" w:pos="-720"/>
          <w:tab w:val="left" w:pos="0"/>
          <w:tab w:val="num" w:pos="1080"/>
          <w:tab w:val="left" w:pos="1170"/>
        </w:tabs>
        <w:ind w:left="1080"/>
        <w:rPr>
          <w:sz w:val="24"/>
          <w:szCs w:val="24"/>
        </w:rPr>
      </w:pPr>
      <w:r w:rsidRPr="001E631E">
        <w:rPr>
          <w:sz w:val="24"/>
          <w:szCs w:val="24"/>
        </w:rPr>
        <w:t xml:space="preserve">ONRR </w:t>
      </w:r>
      <w:r w:rsidRPr="001E631E" w:rsidR="00CC37A6">
        <w:rPr>
          <w:sz w:val="24"/>
          <w:szCs w:val="24"/>
        </w:rPr>
        <w:t>estimate</w:t>
      </w:r>
      <w:r w:rsidRPr="001E631E">
        <w:rPr>
          <w:sz w:val="24"/>
          <w:szCs w:val="24"/>
        </w:rPr>
        <w:t>s</w:t>
      </w:r>
      <w:r w:rsidRPr="001E631E" w:rsidR="00CC37A6">
        <w:rPr>
          <w:sz w:val="24"/>
          <w:szCs w:val="24"/>
        </w:rPr>
        <w:t xml:space="preserve"> the total annual burden hours for reporting and recordkeeping are </w:t>
      </w:r>
      <w:r w:rsidRPr="001E631E" w:rsidR="00A20886">
        <w:rPr>
          <w:sz w:val="24"/>
          <w:szCs w:val="24"/>
        </w:rPr>
        <w:t>9,847</w:t>
      </w:r>
      <w:r w:rsidRPr="001E631E" w:rsidR="00CC37A6">
        <w:rPr>
          <w:sz w:val="24"/>
          <w:szCs w:val="24"/>
        </w:rPr>
        <w:t xml:space="preserve"> hours (</w:t>
      </w:r>
      <w:r w:rsidRPr="001E631E" w:rsidR="00A20886">
        <w:rPr>
          <w:sz w:val="24"/>
          <w:szCs w:val="24"/>
        </w:rPr>
        <w:t>9,828</w:t>
      </w:r>
      <w:r w:rsidRPr="001E631E" w:rsidR="00CC37A6">
        <w:rPr>
          <w:sz w:val="24"/>
          <w:szCs w:val="24"/>
        </w:rPr>
        <w:t xml:space="preserve"> from 30 CFR part 1227 and 1</w:t>
      </w:r>
      <w:r w:rsidRPr="001E631E" w:rsidR="00A02808">
        <w:rPr>
          <w:sz w:val="24"/>
          <w:szCs w:val="24"/>
        </w:rPr>
        <w:t>9</w:t>
      </w:r>
      <w:r w:rsidRPr="001E631E" w:rsidR="00CC37A6">
        <w:rPr>
          <w:sz w:val="24"/>
          <w:szCs w:val="24"/>
        </w:rPr>
        <w:t xml:space="preserve"> from </w:t>
      </w:r>
      <w:r w:rsidRPr="001E631E" w:rsidR="00DE3D41">
        <w:rPr>
          <w:sz w:val="24"/>
          <w:szCs w:val="24"/>
        </w:rPr>
        <w:t xml:space="preserve">30 CFR </w:t>
      </w:r>
      <w:r w:rsidRPr="001E631E" w:rsidR="00CC37A6">
        <w:rPr>
          <w:sz w:val="24"/>
          <w:szCs w:val="24"/>
        </w:rPr>
        <w:t xml:space="preserve">part 1229). Based on a cost factor of </w:t>
      </w:r>
      <w:r w:rsidRPr="001E631E" w:rsidR="00E23E20">
        <w:rPr>
          <w:sz w:val="24"/>
          <w:szCs w:val="24"/>
        </w:rPr>
        <w:t>$</w:t>
      </w:r>
      <w:r w:rsidRPr="001E631E" w:rsidR="00725B77">
        <w:rPr>
          <w:sz w:val="24"/>
          <w:szCs w:val="24"/>
        </w:rPr>
        <w:t>5</w:t>
      </w:r>
      <w:r w:rsidRPr="001E631E" w:rsidR="008D4285">
        <w:rPr>
          <w:sz w:val="24"/>
          <w:szCs w:val="24"/>
        </w:rPr>
        <w:t>0.29</w:t>
      </w:r>
      <w:r w:rsidRPr="001E631E" w:rsidR="00CC37A6">
        <w:rPr>
          <w:sz w:val="24"/>
          <w:szCs w:val="24"/>
        </w:rPr>
        <w:t xml:space="preserve"> per burden hour, we estimate the total annual cost to States is </w:t>
      </w:r>
      <w:r w:rsidRPr="001E631E" w:rsidR="00694146">
        <w:rPr>
          <w:sz w:val="24"/>
          <w:szCs w:val="24"/>
        </w:rPr>
        <w:t>$</w:t>
      </w:r>
      <w:r w:rsidRPr="001E631E" w:rsidR="008D4285">
        <w:rPr>
          <w:sz w:val="24"/>
          <w:szCs w:val="24"/>
        </w:rPr>
        <w:t>495,206</w:t>
      </w:r>
      <w:r w:rsidRPr="001E631E" w:rsidR="00CC37A6">
        <w:rPr>
          <w:sz w:val="24"/>
          <w:szCs w:val="24"/>
        </w:rPr>
        <w:t xml:space="preserve"> (</w:t>
      </w:r>
      <w:r w:rsidRPr="001E631E" w:rsidR="00A20886">
        <w:rPr>
          <w:sz w:val="24"/>
          <w:szCs w:val="24"/>
        </w:rPr>
        <w:t>9,847</w:t>
      </w:r>
      <w:r w:rsidRPr="001E631E" w:rsidR="00CC37A6">
        <w:rPr>
          <w:sz w:val="24"/>
          <w:szCs w:val="24"/>
        </w:rPr>
        <w:t xml:space="preserve"> burden hours x </w:t>
      </w:r>
      <w:r w:rsidRPr="001E631E" w:rsidR="00E23E20">
        <w:rPr>
          <w:sz w:val="24"/>
          <w:szCs w:val="24"/>
        </w:rPr>
        <w:t>$</w:t>
      </w:r>
      <w:r w:rsidRPr="001E631E" w:rsidR="00725B77">
        <w:rPr>
          <w:sz w:val="24"/>
          <w:szCs w:val="24"/>
        </w:rPr>
        <w:t>5</w:t>
      </w:r>
      <w:r w:rsidRPr="001E631E" w:rsidR="008D4285">
        <w:rPr>
          <w:sz w:val="24"/>
          <w:szCs w:val="24"/>
        </w:rPr>
        <w:t>0.29</w:t>
      </w:r>
      <w:r w:rsidRPr="001E631E" w:rsidR="00CC37A6">
        <w:rPr>
          <w:sz w:val="24"/>
          <w:szCs w:val="24"/>
        </w:rPr>
        <w:t xml:space="preserve"> per hou</w:t>
      </w:r>
      <w:r w:rsidRPr="001E631E" w:rsidR="00725B77">
        <w:rPr>
          <w:sz w:val="24"/>
          <w:szCs w:val="24"/>
        </w:rPr>
        <w:t>r</w:t>
      </w:r>
      <w:r w:rsidRPr="001E631E" w:rsidR="00CC37A6">
        <w:rPr>
          <w:sz w:val="24"/>
          <w:szCs w:val="24"/>
        </w:rPr>
        <w:t>).</w:t>
      </w:r>
    </w:p>
    <w:p w:rsidRPr="001E631E" w:rsidR="00CC37A6" w:rsidP="00D56762" w:rsidRDefault="00CC37A6" w14:paraId="2718D669" w14:textId="77777777">
      <w:pPr>
        <w:widowControl w:val="0"/>
        <w:tabs>
          <w:tab w:val="left" w:pos="-1440"/>
          <w:tab w:val="left" w:pos="-720"/>
          <w:tab w:val="left" w:pos="0"/>
          <w:tab w:val="left" w:pos="1170"/>
        </w:tabs>
        <w:rPr>
          <w:sz w:val="24"/>
          <w:szCs w:val="24"/>
        </w:rPr>
      </w:pPr>
    </w:p>
    <w:p w:rsidRPr="001E631E" w:rsidR="00CC37A6" w:rsidP="00D56762" w:rsidRDefault="005B5016" w14:paraId="7EE6521B" w14:textId="1A27C46A">
      <w:pPr>
        <w:widowControl w:val="0"/>
        <w:numPr>
          <w:ilvl w:val="0"/>
          <w:numId w:val="6"/>
        </w:numPr>
        <w:tabs>
          <w:tab w:val="left" w:pos="-1440"/>
          <w:tab w:val="left" w:pos="-720"/>
          <w:tab w:val="left" w:pos="0"/>
          <w:tab w:val="left" w:pos="1170"/>
        </w:tabs>
        <w:rPr>
          <w:sz w:val="24"/>
          <w:szCs w:val="24"/>
        </w:rPr>
      </w:pPr>
      <w:r w:rsidRPr="001E631E">
        <w:rPr>
          <w:sz w:val="24"/>
          <w:szCs w:val="24"/>
        </w:rPr>
        <w:t>Indian T</w:t>
      </w:r>
      <w:r w:rsidRPr="001E631E" w:rsidR="00CC37A6">
        <w:rPr>
          <w:sz w:val="24"/>
          <w:szCs w:val="24"/>
        </w:rPr>
        <w:t>ribes’ Estimated Annual Reporting and Recordkeeping Burden Hours:</w:t>
      </w:r>
    </w:p>
    <w:p w:rsidRPr="001E631E" w:rsidR="00CC37A6" w:rsidP="00D56762" w:rsidRDefault="00CC37A6" w14:paraId="64E8DF73" w14:textId="77777777">
      <w:pPr>
        <w:widowControl w:val="0"/>
        <w:tabs>
          <w:tab w:val="left" w:pos="-1440"/>
          <w:tab w:val="left" w:pos="-720"/>
          <w:tab w:val="left" w:pos="0"/>
          <w:tab w:val="left" w:pos="720"/>
          <w:tab w:val="left" w:pos="1170"/>
        </w:tabs>
        <w:ind w:left="360"/>
        <w:rPr>
          <w:sz w:val="24"/>
          <w:szCs w:val="24"/>
        </w:rPr>
      </w:pPr>
    </w:p>
    <w:p w:rsidRPr="001E631E" w:rsidR="00CC37A6" w:rsidP="00D56762" w:rsidRDefault="00CC37A6" w14:paraId="54D1328A" w14:textId="556B8587">
      <w:pPr>
        <w:widowControl w:val="0"/>
        <w:numPr>
          <w:ilvl w:val="0"/>
          <w:numId w:val="7"/>
        </w:numPr>
        <w:tabs>
          <w:tab w:val="clear" w:pos="810"/>
          <w:tab w:val="left" w:pos="-1440"/>
          <w:tab w:val="left" w:pos="-720"/>
          <w:tab w:val="left" w:pos="0"/>
          <w:tab w:val="left" w:pos="720"/>
          <w:tab w:val="num" w:pos="1080"/>
          <w:tab w:val="left" w:pos="1170"/>
        </w:tabs>
        <w:ind w:left="1080"/>
        <w:rPr>
          <w:sz w:val="24"/>
          <w:szCs w:val="24"/>
        </w:rPr>
      </w:pPr>
      <w:r w:rsidRPr="001E631E">
        <w:rPr>
          <w:sz w:val="24"/>
          <w:szCs w:val="24"/>
        </w:rPr>
        <w:t xml:space="preserve">From the </w:t>
      </w:r>
      <w:r w:rsidRPr="001E631E" w:rsidR="00FC0F83">
        <w:rPr>
          <w:sz w:val="24"/>
          <w:szCs w:val="24"/>
        </w:rPr>
        <w:t>6</w:t>
      </w:r>
      <w:r w:rsidRPr="001E631E">
        <w:rPr>
          <w:sz w:val="24"/>
          <w:szCs w:val="24"/>
        </w:rPr>
        <w:t xml:space="preserve"> </w:t>
      </w:r>
      <w:r w:rsidRPr="001E631E" w:rsidR="005B5016">
        <w:rPr>
          <w:sz w:val="24"/>
          <w:szCs w:val="24"/>
        </w:rPr>
        <w:t>Indian t</w:t>
      </w:r>
      <w:r w:rsidRPr="001E631E">
        <w:rPr>
          <w:sz w:val="24"/>
          <w:szCs w:val="24"/>
        </w:rPr>
        <w:t>ribe</w:t>
      </w:r>
      <w:r w:rsidRPr="001E631E" w:rsidR="005B5016">
        <w:rPr>
          <w:sz w:val="24"/>
          <w:szCs w:val="24"/>
        </w:rPr>
        <w:t xml:space="preserve"> respondents</w:t>
      </w:r>
      <w:r w:rsidRPr="001E631E">
        <w:rPr>
          <w:sz w:val="24"/>
          <w:szCs w:val="24"/>
        </w:rPr>
        <w:t xml:space="preserve">, we estimate a total of </w:t>
      </w:r>
      <w:r w:rsidRPr="001E631E" w:rsidR="0096550B">
        <w:rPr>
          <w:sz w:val="24"/>
          <w:szCs w:val="24"/>
        </w:rPr>
        <w:t>44</w:t>
      </w:r>
      <w:r w:rsidRPr="001E631E">
        <w:rPr>
          <w:sz w:val="24"/>
          <w:szCs w:val="24"/>
        </w:rPr>
        <w:t xml:space="preserve"> responses (related to 30 CFR part 1228) for reporting and recordkeeping.</w:t>
      </w:r>
    </w:p>
    <w:p w:rsidRPr="001E631E" w:rsidR="00CC37A6" w:rsidP="00D56762" w:rsidRDefault="00CC37A6" w14:paraId="788CCA52" w14:textId="77777777">
      <w:pPr>
        <w:widowControl w:val="0"/>
        <w:tabs>
          <w:tab w:val="left" w:pos="-1440"/>
          <w:tab w:val="left" w:pos="-720"/>
          <w:tab w:val="left" w:pos="0"/>
          <w:tab w:val="left" w:pos="720"/>
          <w:tab w:val="left" w:pos="1170"/>
        </w:tabs>
        <w:ind w:left="630"/>
        <w:rPr>
          <w:sz w:val="24"/>
          <w:szCs w:val="24"/>
        </w:rPr>
      </w:pPr>
    </w:p>
    <w:p w:rsidRPr="00986290" w:rsidR="00CC37A6" w:rsidP="00D56762" w:rsidRDefault="00CC37A6" w14:paraId="4C3AA519" w14:textId="0815E151">
      <w:pPr>
        <w:widowControl w:val="0"/>
        <w:numPr>
          <w:ilvl w:val="0"/>
          <w:numId w:val="7"/>
        </w:numPr>
        <w:tabs>
          <w:tab w:val="clear" w:pos="810"/>
          <w:tab w:val="left" w:pos="-1440"/>
          <w:tab w:val="left" w:pos="-720"/>
          <w:tab w:val="left" w:pos="0"/>
          <w:tab w:val="num" w:pos="1080"/>
          <w:tab w:val="left" w:pos="1170"/>
        </w:tabs>
        <w:ind w:left="1080"/>
        <w:rPr>
          <w:sz w:val="24"/>
          <w:szCs w:val="24"/>
        </w:rPr>
      </w:pPr>
      <w:r w:rsidRPr="001E631E">
        <w:rPr>
          <w:sz w:val="24"/>
          <w:szCs w:val="24"/>
        </w:rPr>
        <w:t xml:space="preserve">We estimate the total annual burden hours for reporting and recordkeeping are </w:t>
      </w:r>
      <w:r w:rsidRPr="001E631E" w:rsidR="003D46A6">
        <w:rPr>
          <w:sz w:val="24"/>
          <w:szCs w:val="24"/>
        </w:rPr>
        <w:t>6,850</w:t>
      </w:r>
      <w:r w:rsidRPr="001E631E">
        <w:rPr>
          <w:sz w:val="24"/>
          <w:szCs w:val="24"/>
        </w:rPr>
        <w:t xml:space="preserve"> hours. Based on a cost factor of </w:t>
      </w:r>
      <w:r w:rsidRPr="001E631E" w:rsidR="00E23E20">
        <w:rPr>
          <w:sz w:val="24"/>
          <w:szCs w:val="24"/>
        </w:rPr>
        <w:t>$</w:t>
      </w:r>
      <w:r w:rsidRPr="001E631E" w:rsidR="00725B77">
        <w:rPr>
          <w:sz w:val="24"/>
          <w:szCs w:val="24"/>
        </w:rPr>
        <w:t>5</w:t>
      </w:r>
      <w:r w:rsidRPr="001E631E" w:rsidR="008D4285">
        <w:rPr>
          <w:sz w:val="24"/>
          <w:szCs w:val="24"/>
        </w:rPr>
        <w:t>0.29</w:t>
      </w:r>
      <w:r w:rsidRPr="001E631E">
        <w:rPr>
          <w:sz w:val="24"/>
          <w:szCs w:val="24"/>
        </w:rPr>
        <w:t xml:space="preserve"> per burden hour, we estimate the total annual cost to Indian Tribes is $</w:t>
      </w:r>
      <w:r w:rsidRPr="001E631E" w:rsidR="00725B77">
        <w:rPr>
          <w:sz w:val="24"/>
          <w:szCs w:val="24"/>
        </w:rPr>
        <w:t>3</w:t>
      </w:r>
      <w:r w:rsidRPr="001E631E" w:rsidR="008D4285">
        <w:rPr>
          <w:sz w:val="24"/>
          <w:szCs w:val="24"/>
        </w:rPr>
        <w:t>44,487</w:t>
      </w:r>
      <w:r w:rsidRPr="001E631E" w:rsidR="006C3D6C">
        <w:rPr>
          <w:sz w:val="24"/>
          <w:szCs w:val="24"/>
        </w:rPr>
        <w:t xml:space="preserve"> (</w:t>
      </w:r>
      <w:r w:rsidRPr="001E631E" w:rsidR="00F50F2B">
        <w:rPr>
          <w:sz w:val="24"/>
          <w:szCs w:val="24"/>
        </w:rPr>
        <w:t>6,850</w:t>
      </w:r>
      <w:r w:rsidRPr="001E631E">
        <w:rPr>
          <w:sz w:val="24"/>
          <w:szCs w:val="24"/>
        </w:rPr>
        <w:t xml:space="preserve"> burden hours x </w:t>
      </w:r>
      <w:r w:rsidRPr="001E631E" w:rsidR="00E23E20">
        <w:rPr>
          <w:sz w:val="24"/>
          <w:szCs w:val="24"/>
        </w:rPr>
        <w:t>$</w:t>
      </w:r>
      <w:r w:rsidRPr="001E631E" w:rsidR="00725B77">
        <w:rPr>
          <w:sz w:val="24"/>
          <w:szCs w:val="24"/>
        </w:rPr>
        <w:t>5</w:t>
      </w:r>
      <w:r w:rsidRPr="001E631E" w:rsidR="008D4285">
        <w:rPr>
          <w:sz w:val="24"/>
          <w:szCs w:val="24"/>
        </w:rPr>
        <w:t>0.29</w:t>
      </w:r>
      <w:r w:rsidRPr="001E631E">
        <w:rPr>
          <w:sz w:val="24"/>
          <w:szCs w:val="24"/>
        </w:rPr>
        <w:t xml:space="preserve"> per</w:t>
      </w:r>
      <w:r w:rsidRPr="00986290">
        <w:rPr>
          <w:sz w:val="24"/>
          <w:szCs w:val="24"/>
        </w:rPr>
        <w:t xml:space="preserve"> hour).</w:t>
      </w:r>
    </w:p>
    <w:p w:rsidRPr="00E404A1" w:rsidR="006812CA" w:rsidP="00D56762" w:rsidRDefault="006812CA" w14:paraId="00DC8CEC" w14:textId="77777777">
      <w:pPr>
        <w:widowControl w:val="0"/>
        <w:tabs>
          <w:tab w:val="left" w:pos="-1440"/>
          <w:tab w:val="left" w:pos="-720"/>
          <w:tab w:val="left" w:pos="0"/>
          <w:tab w:val="left" w:pos="1170"/>
        </w:tabs>
        <w:rPr>
          <w:sz w:val="24"/>
          <w:szCs w:val="24"/>
        </w:rPr>
      </w:pPr>
    </w:p>
    <w:p w:rsidRPr="00E404A1" w:rsidR="006812CA" w:rsidP="006F280A" w:rsidRDefault="005051A7" w14:paraId="2816EF3C" w14:textId="0BA244F9">
      <w:pPr>
        <w:tabs>
          <w:tab w:val="left" w:pos="-1440"/>
          <w:tab w:val="left" w:pos="-720"/>
          <w:tab w:val="left" w:pos="0"/>
          <w:tab w:val="left" w:pos="720"/>
        </w:tabs>
        <w:rPr>
          <w:sz w:val="24"/>
          <w:szCs w:val="24"/>
        </w:rPr>
      </w:pPr>
      <w:r>
        <w:rPr>
          <w:sz w:val="24"/>
          <w:szCs w:val="24"/>
        </w:rPr>
        <w:tab/>
      </w:r>
      <w:r w:rsidRPr="00E404A1" w:rsidR="006812CA">
        <w:rPr>
          <w:sz w:val="24"/>
          <w:szCs w:val="24"/>
        </w:rPr>
        <w:t>The hour burden estimates include the time for reviewing instructions, searching existing data sources, gathering and maintaining the data needed, and completing and reviewing the collection of information. We have not included in our estimates certain requirements performed in the normal course of business</w:t>
      </w:r>
      <w:r w:rsidRPr="00E404A1" w:rsidR="00F814AF">
        <w:rPr>
          <w:sz w:val="24"/>
          <w:szCs w:val="24"/>
        </w:rPr>
        <w:t>,</w:t>
      </w:r>
      <w:r w:rsidRPr="00E404A1" w:rsidR="006812CA">
        <w:rPr>
          <w:sz w:val="24"/>
          <w:szCs w:val="24"/>
        </w:rPr>
        <w:t xml:space="preserve"> </w:t>
      </w:r>
      <w:r w:rsidRPr="00E404A1" w:rsidR="00F814AF">
        <w:rPr>
          <w:sz w:val="24"/>
          <w:szCs w:val="24"/>
        </w:rPr>
        <w:t xml:space="preserve">that are </w:t>
      </w:r>
      <w:r w:rsidRPr="00E404A1" w:rsidR="006812CA">
        <w:rPr>
          <w:sz w:val="24"/>
          <w:szCs w:val="24"/>
        </w:rPr>
        <w:t>considered usual and customary.</w:t>
      </w:r>
    </w:p>
    <w:p w:rsidRPr="00E404A1" w:rsidR="00CC37A6" w:rsidP="00CC37A6" w:rsidRDefault="00CC37A6" w14:paraId="12E49ECD" w14:textId="77777777">
      <w:pPr>
        <w:tabs>
          <w:tab w:val="left" w:pos="-1080"/>
          <w:tab w:val="left" w:pos="-720"/>
          <w:tab w:val="left" w:pos="360"/>
          <w:tab w:val="left" w:pos="810"/>
        </w:tabs>
        <w:rPr>
          <w:sz w:val="24"/>
          <w:szCs w:val="24"/>
        </w:rPr>
      </w:pPr>
    </w:p>
    <w:p w:rsidR="008B7137" w:rsidP="006F280A" w:rsidRDefault="005051A7" w14:paraId="67ACE0D2" w14:textId="77777777">
      <w:pPr>
        <w:tabs>
          <w:tab w:val="left" w:pos="-1080"/>
          <w:tab w:val="left" w:pos="-720"/>
          <w:tab w:val="left" w:pos="720"/>
        </w:tabs>
        <w:rPr>
          <w:sz w:val="24"/>
          <w:szCs w:val="24"/>
        </w:rPr>
      </w:pPr>
      <w:r>
        <w:rPr>
          <w:sz w:val="24"/>
          <w:szCs w:val="24"/>
        </w:rPr>
        <w:tab/>
      </w:r>
      <w:r w:rsidRPr="00E404A1" w:rsidR="00CC37A6">
        <w:rPr>
          <w:sz w:val="24"/>
          <w:szCs w:val="24"/>
        </w:rPr>
        <w:t>The Federal Government, from current appropriations, will reimburse eligible costs for administration and performance of work under delegated and cooperative agreements.</w:t>
      </w:r>
    </w:p>
    <w:p w:rsidRPr="00E404A1" w:rsidR="00CC37A6" w:rsidP="00CC37A6" w:rsidRDefault="00CC37A6" w14:paraId="6E39BF47" w14:textId="77777777">
      <w:pPr>
        <w:tabs>
          <w:tab w:val="left" w:pos="-1080"/>
          <w:tab w:val="left" w:pos="-720"/>
          <w:tab w:val="left" w:pos="360"/>
          <w:tab w:val="left" w:pos="810"/>
        </w:tabs>
        <w:rPr>
          <w:sz w:val="24"/>
          <w:szCs w:val="24"/>
        </w:rPr>
      </w:pPr>
    </w:p>
    <w:p w:rsidR="00CC37A6" w:rsidP="008B7137" w:rsidRDefault="00CC37A6" w14:paraId="386BE700" w14:textId="77777777">
      <w:pPr>
        <w:widowControl w:val="0"/>
        <w:tabs>
          <w:tab w:val="left" w:pos="-1440"/>
          <w:tab w:val="left" w:pos="-720"/>
          <w:tab w:val="left" w:pos="0"/>
          <w:tab w:val="left" w:pos="720"/>
          <w:tab w:val="left" w:pos="1170"/>
        </w:tabs>
        <w:rPr>
          <w:i/>
          <w:sz w:val="24"/>
          <w:szCs w:val="24"/>
          <w:u w:val="single"/>
        </w:rPr>
      </w:pPr>
      <w:r w:rsidRPr="00E404A1">
        <w:rPr>
          <w:i/>
          <w:sz w:val="24"/>
          <w:szCs w:val="24"/>
          <w:u w:val="single"/>
        </w:rPr>
        <w:t>Burden Chart</w:t>
      </w:r>
    </w:p>
    <w:p w:rsidRPr="00E404A1" w:rsidR="007D4E2A" w:rsidP="008B7137" w:rsidRDefault="007D4E2A" w14:paraId="1E89CD88" w14:textId="77777777">
      <w:pPr>
        <w:widowControl w:val="0"/>
        <w:tabs>
          <w:tab w:val="left" w:pos="-1440"/>
          <w:tab w:val="left" w:pos="-720"/>
          <w:tab w:val="left" w:pos="0"/>
          <w:tab w:val="left" w:pos="720"/>
          <w:tab w:val="left" w:pos="1170"/>
        </w:tabs>
        <w:rPr>
          <w:i/>
          <w:sz w:val="24"/>
          <w:szCs w:val="24"/>
          <w:u w:val="single"/>
        </w:rPr>
      </w:pPr>
    </w:p>
    <w:p w:rsidRPr="00E404A1" w:rsidR="00D66DCA" w:rsidP="008B7137" w:rsidRDefault="005051A7" w14:paraId="279EAEC7" w14:textId="77777777">
      <w:pPr>
        <w:widowControl w:val="0"/>
        <w:tabs>
          <w:tab w:val="left" w:pos="-1440"/>
          <w:tab w:val="left" w:pos="-720"/>
          <w:tab w:val="left" w:pos="0"/>
          <w:tab w:val="left" w:pos="720"/>
          <w:tab w:val="left" w:pos="1170"/>
        </w:tabs>
        <w:rPr>
          <w:sz w:val="24"/>
          <w:szCs w:val="24"/>
        </w:rPr>
      </w:pPr>
      <w:r>
        <w:rPr>
          <w:sz w:val="24"/>
          <w:szCs w:val="24"/>
        </w:rPr>
        <w:tab/>
      </w:r>
      <w:r w:rsidRPr="00E404A1" w:rsidR="00CC37A6">
        <w:rPr>
          <w:sz w:val="24"/>
          <w:szCs w:val="24"/>
        </w:rPr>
        <w:t>The following chart shows the breakdown of the estimated burden hours by CFR section and paragraph:</w:t>
      </w:r>
      <w:bookmarkStart w:name="OLE_LINK3" w:id="0"/>
    </w:p>
    <w:p w:rsidRPr="00E404A1" w:rsidR="00D66DCA" w:rsidP="008B7137" w:rsidRDefault="00D66DCA" w14:paraId="0DA3D001" w14:textId="77777777">
      <w:pPr>
        <w:widowControl w:val="0"/>
        <w:tabs>
          <w:tab w:val="left" w:pos="-1440"/>
          <w:tab w:val="left" w:pos="-720"/>
          <w:tab w:val="left" w:pos="0"/>
          <w:tab w:val="left" w:pos="720"/>
          <w:tab w:val="left" w:pos="1170"/>
        </w:tabs>
        <w:rPr>
          <w:sz w:val="24"/>
          <w:szCs w:val="24"/>
        </w:rPr>
      </w:pPr>
    </w:p>
    <w:p w:rsidRPr="00E404A1" w:rsidR="00CC37A6" w:rsidP="008B7137" w:rsidRDefault="00CC37A6" w14:paraId="606F6352" w14:textId="77777777">
      <w:pPr>
        <w:widowControl w:val="0"/>
        <w:tabs>
          <w:tab w:val="left" w:pos="-1440"/>
          <w:tab w:val="left" w:pos="-720"/>
          <w:tab w:val="left" w:pos="0"/>
          <w:tab w:val="left" w:pos="720"/>
          <w:tab w:val="left" w:pos="1170"/>
        </w:tabs>
        <w:ind w:left="2880"/>
        <w:rPr>
          <w:b/>
          <w:smallCaps/>
          <w:sz w:val="24"/>
          <w:szCs w:val="24"/>
          <w:u w:val="single"/>
        </w:rPr>
      </w:pPr>
      <w:r w:rsidRPr="00E404A1">
        <w:rPr>
          <w:b/>
          <w:smallCaps/>
          <w:sz w:val="24"/>
          <w:szCs w:val="24"/>
          <w:u w:val="single"/>
        </w:rPr>
        <w:t>SECTION A.12 BURDEN BREAKDOWN</w:t>
      </w:r>
    </w:p>
    <w:p w:rsidRPr="00E404A1" w:rsidR="00D66DCA" w:rsidP="008B7137" w:rsidRDefault="00D66DCA" w14:paraId="2C421A08" w14:textId="77777777">
      <w:pPr>
        <w:widowControl w:val="0"/>
        <w:jc w:val="center"/>
        <w:rPr>
          <w:b/>
          <w:sz w:val="24"/>
          <w:szCs w:val="24"/>
          <w:u w:val="single"/>
        </w:rPr>
      </w:pPr>
    </w:p>
    <w:tbl>
      <w:tblPr>
        <w:tblW w:w="9450" w:type="dxa"/>
        <w:tblInd w:w="1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20" w:firstRow="1" w:lastRow="0" w:firstColumn="0" w:lastColumn="0" w:noHBand="0" w:noVBand="0"/>
      </w:tblPr>
      <w:tblGrid>
        <w:gridCol w:w="1323"/>
        <w:gridCol w:w="3627"/>
        <w:gridCol w:w="1350"/>
        <w:gridCol w:w="1440"/>
        <w:gridCol w:w="1710"/>
      </w:tblGrid>
      <w:tr w:rsidRPr="00E404A1" w:rsidR="00D66DCA" w:rsidTr="008B589D" w14:paraId="2C83CBCD" w14:textId="77777777">
        <w:trPr>
          <w:trHeight w:val="145"/>
          <w:tblHeader/>
        </w:trPr>
        <w:tc>
          <w:tcPr>
            <w:tcW w:w="1323" w:type="dxa"/>
            <w:shd w:val="clear" w:color="auto" w:fill="D9D9D9"/>
            <w:vAlign w:val="center"/>
          </w:tcPr>
          <w:p w:rsidRPr="00E404A1" w:rsidR="00D66DCA" w:rsidP="008B7137" w:rsidRDefault="00D66DCA" w14:paraId="7EED6531" w14:textId="77777777">
            <w:pPr>
              <w:widowControl w:val="0"/>
              <w:jc w:val="center"/>
              <w:rPr>
                <w:b/>
                <w:sz w:val="24"/>
                <w:szCs w:val="24"/>
              </w:rPr>
            </w:pPr>
            <w:r w:rsidRPr="00E404A1">
              <w:rPr>
                <w:sz w:val="24"/>
                <w:szCs w:val="24"/>
              </w:rPr>
              <w:br w:type="page"/>
            </w:r>
            <w:r w:rsidRPr="00E404A1">
              <w:rPr>
                <w:b/>
                <w:sz w:val="24"/>
                <w:szCs w:val="24"/>
              </w:rPr>
              <w:t>30 CFR</w:t>
            </w:r>
          </w:p>
          <w:p w:rsidRPr="00E404A1" w:rsidR="00D66DCA" w:rsidP="008B7137" w:rsidRDefault="00D66DCA" w14:paraId="74500328" w14:textId="77777777">
            <w:pPr>
              <w:widowControl w:val="0"/>
              <w:jc w:val="center"/>
              <w:rPr>
                <w:b/>
                <w:sz w:val="24"/>
                <w:szCs w:val="24"/>
              </w:rPr>
            </w:pPr>
            <w:r w:rsidRPr="00E404A1">
              <w:rPr>
                <w:b/>
                <w:sz w:val="24"/>
                <w:szCs w:val="24"/>
              </w:rPr>
              <w:t>Section</w:t>
            </w:r>
          </w:p>
        </w:tc>
        <w:tc>
          <w:tcPr>
            <w:tcW w:w="3627" w:type="dxa"/>
            <w:shd w:val="clear" w:color="auto" w:fill="D9D9D9"/>
            <w:vAlign w:val="center"/>
          </w:tcPr>
          <w:p w:rsidRPr="00E404A1" w:rsidR="00D66DCA" w:rsidP="008B7137" w:rsidRDefault="00D66DCA" w14:paraId="3C960733" w14:textId="77777777">
            <w:pPr>
              <w:widowControl w:val="0"/>
              <w:jc w:val="center"/>
              <w:rPr>
                <w:b/>
                <w:sz w:val="24"/>
                <w:szCs w:val="24"/>
              </w:rPr>
            </w:pPr>
            <w:r w:rsidRPr="00E404A1">
              <w:rPr>
                <w:b/>
                <w:sz w:val="24"/>
                <w:szCs w:val="24"/>
              </w:rPr>
              <w:t>Reporting and Recordkeeping Requirements</w:t>
            </w:r>
          </w:p>
        </w:tc>
        <w:tc>
          <w:tcPr>
            <w:tcW w:w="1350" w:type="dxa"/>
            <w:shd w:val="clear" w:color="auto" w:fill="D9D9D9"/>
            <w:vAlign w:val="center"/>
          </w:tcPr>
          <w:p w:rsidRPr="00E404A1" w:rsidR="00D66DCA" w:rsidP="008B7137" w:rsidRDefault="00D66DCA" w14:paraId="629EF822" w14:textId="77777777">
            <w:pPr>
              <w:widowControl w:val="0"/>
              <w:jc w:val="center"/>
              <w:rPr>
                <w:b/>
                <w:sz w:val="24"/>
                <w:szCs w:val="24"/>
              </w:rPr>
            </w:pPr>
            <w:r w:rsidRPr="00E404A1">
              <w:rPr>
                <w:b/>
                <w:sz w:val="24"/>
                <w:szCs w:val="24"/>
              </w:rPr>
              <w:t>Hour Burden per Response</w:t>
            </w:r>
          </w:p>
        </w:tc>
        <w:tc>
          <w:tcPr>
            <w:tcW w:w="1440" w:type="dxa"/>
            <w:shd w:val="clear" w:color="auto" w:fill="D9D9D9"/>
            <w:vAlign w:val="center"/>
          </w:tcPr>
          <w:p w:rsidRPr="00E404A1" w:rsidR="00D66DCA" w:rsidP="008B7137" w:rsidRDefault="00D66DCA" w14:paraId="07A20A92" w14:textId="77777777">
            <w:pPr>
              <w:widowControl w:val="0"/>
              <w:jc w:val="center"/>
              <w:rPr>
                <w:b/>
                <w:sz w:val="24"/>
                <w:szCs w:val="24"/>
              </w:rPr>
            </w:pPr>
            <w:r w:rsidRPr="00E404A1">
              <w:rPr>
                <w:b/>
                <w:sz w:val="24"/>
                <w:szCs w:val="24"/>
              </w:rPr>
              <w:t>Number of Annual Responses</w:t>
            </w:r>
          </w:p>
        </w:tc>
        <w:tc>
          <w:tcPr>
            <w:tcW w:w="1710" w:type="dxa"/>
            <w:shd w:val="clear" w:color="auto" w:fill="D9D9D9"/>
            <w:vAlign w:val="center"/>
          </w:tcPr>
          <w:p w:rsidRPr="00E404A1" w:rsidR="00D66DCA" w:rsidP="008B7137" w:rsidRDefault="00D66DCA" w14:paraId="6E7C2AD3" w14:textId="77777777">
            <w:pPr>
              <w:widowControl w:val="0"/>
              <w:jc w:val="center"/>
              <w:rPr>
                <w:b/>
                <w:sz w:val="24"/>
                <w:szCs w:val="24"/>
              </w:rPr>
            </w:pPr>
            <w:r w:rsidRPr="00E404A1">
              <w:rPr>
                <w:b/>
                <w:sz w:val="24"/>
                <w:szCs w:val="24"/>
              </w:rPr>
              <w:t>Annual Burden Hours</w:t>
            </w:r>
          </w:p>
        </w:tc>
      </w:tr>
      <w:tr w:rsidRPr="00E404A1" w:rsidR="00D66DCA" w:rsidTr="008B589D" w14:paraId="25824C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right w:val="single" w:color="000000" w:sz="7" w:space="0"/>
            </w:tcBorders>
            <w:vAlign w:val="center"/>
          </w:tcPr>
          <w:p w:rsidRPr="00E404A1" w:rsidR="00D66DCA" w:rsidP="008B7137" w:rsidRDefault="00D66DCA" w14:paraId="572E47B8"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z w:val="24"/>
                <w:szCs w:val="24"/>
              </w:rPr>
            </w:pPr>
            <w:r w:rsidRPr="00E404A1">
              <w:rPr>
                <w:b/>
                <w:smallCaps/>
                <w:sz w:val="24"/>
                <w:szCs w:val="24"/>
              </w:rPr>
              <w:t>Part 1227—Delegation To States</w:t>
            </w:r>
          </w:p>
        </w:tc>
      </w:tr>
      <w:tr w:rsidRPr="00E404A1" w:rsidR="00D66DCA" w:rsidTr="008B589D" w14:paraId="586338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right w:val="single" w:color="000000" w:sz="7" w:space="0"/>
            </w:tcBorders>
            <w:vAlign w:val="center"/>
          </w:tcPr>
          <w:p w:rsidRPr="00E404A1" w:rsidR="00D66DCA" w:rsidP="008B7137" w:rsidRDefault="00D66DCA" w14:paraId="12B582A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Delegation Proposals</w:t>
            </w:r>
          </w:p>
        </w:tc>
      </w:tr>
      <w:tr w:rsidRPr="00E404A1" w:rsidR="00D66DCA" w:rsidTr="008B589D" w14:paraId="36681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8B7137" w:rsidRDefault="00D66DCA" w14:paraId="717031C7" w14:textId="77777777">
            <w:pPr>
              <w:widowControl w:val="0"/>
              <w:rPr>
                <w:sz w:val="24"/>
                <w:szCs w:val="24"/>
              </w:rPr>
            </w:pPr>
            <w:r w:rsidRPr="00E404A1">
              <w:rPr>
                <w:sz w:val="24"/>
                <w:szCs w:val="24"/>
              </w:rPr>
              <w:t xml:space="preserve">1227.103; </w:t>
            </w:r>
            <w:r w:rsidR="00EE1913">
              <w:rPr>
                <w:sz w:val="24"/>
                <w:szCs w:val="24"/>
              </w:rPr>
              <w:t>1227.</w:t>
            </w:r>
            <w:r w:rsidRPr="00E404A1">
              <w:rPr>
                <w:sz w:val="24"/>
                <w:szCs w:val="24"/>
              </w:rPr>
              <w:t xml:space="preserve">107; </w:t>
            </w:r>
            <w:r w:rsidR="00EE1913">
              <w:rPr>
                <w:sz w:val="24"/>
                <w:szCs w:val="24"/>
              </w:rPr>
              <w:t>1227.</w:t>
            </w:r>
            <w:r w:rsidRPr="00E404A1">
              <w:rPr>
                <w:sz w:val="24"/>
                <w:szCs w:val="24"/>
              </w:rPr>
              <w:t xml:space="preserve">109; </w:t>
            </w:r>
            <w:r w:rsidR="00EE1913">
              <w:rPr>
                <w:sz w:val="24"/>
                <w:szCs w:val="24"/>
              </w:rPr>
              <w:t>1227.</w:t>
            </w:r>
            <w:r w:rsidRPr="00E404A1">
              <w:rPr>
                <w:sz w:val="24"/>
                <w:szCs w:val="24"/>
              </w:rPr>
              <w:t>110</w:t>
            </w:r>
          </w:p>
          <w:p w:rsidRPr="00E404A1" w:rsidR="00D66DCA" w:rsidP="008B7137" w:rsidRDefault="00D66DCA" w14:paraId="7832880A" w14:textId="77777777">
            <w:pPr>
              <w:widowControl w:val="0"/>
              <w:rPr>
                <w:sz w:val="24"/>
                <w:szCs w:val="24"/>
              </w:rPr>
            </w:pPr>
            <w:r w:rsidRPr="00E404A1">
              <w:rPr>
                <w:sz w:val="24"/>
                <w:szCs w:val="24"/>
              </w:rPr>
              <w:t>(a</w:t>
            </w:r>
            <w:r w:rsidRPr="00E404A1" w:rsidR="001E3C43">
              <w:rPr>
                <w:sz w:val="24"/>
                <w:szCs w:val="24"/>
              </w:rPr>
              <w:t>)</w:t>
            </w:r>
            <w:r w:rsidRPr="00E404A1" w:rsidR="000960B1">
              <w:rPr>
                <w:sz w:val="24"/>
                <w:szCs w:val="24"/>
              </w:rPr>
              <w:t xml:space="preserve"> </w:t>
            </w:r>
            <w:r w:rsidRPr="00E404A1" w:rsidR="001E3C43">
              <w:rPr>
                <w:sz w:val="24"/>
                <w:szCs w:val="24"/>
              </w:rPr>
              <w:t>and (</w:t>
            </w:r>
            <w:r w:rsidRPr="00E404A1">
              <w:rPr>
                <w:sz w:val="24"/>
                <w:szCs w:val="24"/>
              </w:rPr>
              <w:t>b</w:t>
            </w:r>
            <w:r w:rsidRPr="00E404A1" w:rsidR="001E3C43">
              <w:rPr>
                <w:sz w:val="24"/>
                <w:szCs w:val="24"/>
              </w:rPr>
              <w:t>)</w:t>
            </w:r>
            <w:r w:rsidRPr="00E404A1">
              <w:rPr>
                <w:sz w:val="24"/>
                <w:szCs w:val="24"/>
              </w:rPr>
              <w:t xml:space="preserve">(1); </w:t>
            </w:r>
            <w:r w:rsidR="00EE1913">
              <w:rPr>
                <w:sz w:val="24"/>
                <w:szCs w:val="24"/>
              </w:rPr>
              <w:t>1227.</w:t>
            </w:r>
            <w:r w:rsidRPr="00E404A1">
              <w:rPr>
                <w:sz w:val="24"/>
                <w:szCs w:val="24"/>
              </w:rPr>
              <w:t>110 (c</w:t>
            </w:r>
            <w:r w:rsidRPr="00E404A1" w:rsidR="001E3C43">
              <w:rPr>
                <w:sz w:val="24"/>
                <w:szCs w:val="24"/>
              </w:rPr>
              <w:t>), (d), and</w:t>
            </w:r>
            <w:r w:rsidRPr="00E404A1" w:rsidR="000960B1">
              <w:rPr>
                <w:sz w:val="24"/>
                <w:szCs w:val="24"/>
              </w:rPr>
              <w:t xml:space="preserve"> </w:t>
            </w:r>
            <w:r w:rsidRPr="00E404A1" w:rsidR="001E3C43">
              <w:rPr>
                <w:sz w:val="24"/>
                <w:szCs w:val="24"/>
              </w:rPr>
              <w:t>(</w:t>
            </w:r>
            <w:r w:rsidRPr="00E404A1">
              <w:rPr>
                <w:sz w:val="24"/>
                <w:szCs w:val="24"/>
              </w:rPr>
              <w:t xml:space="preserve">e); </w:t>
            </w:r>
            <w:r w:rsidR="00EE1913">
              <w:rPr>
                <w:sz w:val="24"/>
                <w:szCs w:val="24"/>
              </w:rPr>
              <w:t>1227.</w:t>
            </w:r>
            <w:r w:rsidRPr="00E404A1">
              <w:rPr>
                <w:sz w:val="24"/>
                <w:szCs w:val="24"/>
              </w:rPr>
              <w:t>111</w:t>
            </w:r>
            <w:r w:rsidR="00EE1913">
              <w:rPr>
                <w:sz w:val="24"/>
                <w:szCs w:val="24"/>
              </w:rPr>
              <w:t xml:space="preserve"> </w:t>
            </w:r>
            <w:r w:rsidRPr="00E404A1">
              <w:rPr>
                <w:sz w:val="24"/>
                <w:szCs w:val="24"/>
              </w:rPr>
              <w:t>(a</w:t>
            </w:r>
            <w:r w:rsidRPr="00E404A1" w:rsidR="00E5358A">
              <w:rPr>
                <w:sz w:val="24"/>
                <w:szCs w:val="24"/>
              </w:rPr>
              <w:t>)</w:t>
            </w:r>
            <w:r w:rsidRPr="00E404A1" w:rsidR="000960B1">
              <w:rPr>
                <w:sz w:val="24"/>
                <w:szCs w:val="24"/>
              </w:rPr>
              <w:t xml:space="preserve"> </w:t>
            </w:r>
            <w:r w:rsidRPr="00E404A1" w:rsidR="00E5358A">
              <w:rPr>
                <w:sz w:val="24"/>
                <w:szCs w:val="24"/>
              </w:rPr>
              <w:t>and (</w:t>
            </w:r>
            <w:r w:rsidRPr="00E404A1">
              <w:rPr>
                <w:sz w:val="24"/>
                <w:szCs w:val="24"/>
              </w:rPr>
              <w:t xml:space="preserve">b); </w:t>
            </w:r>
            <w:r w:rsidR="00EE1913">
              <w:rPr>
                <w:sz w:val="24"/>
                <w:szCs w:val="24"/>
              </w:rPr>
              <w:t>1227.</w:t>
            </w:r>
            <w:r w:rsidRPr="00E404A1">
              <w:rPr>
                <w:sz w:val="24"/>
                <w:szCs w:val="24"/>
              </w:rPr>
              <w:t>805</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8B7137" w:rsidRDefault="00D66DCA" w14:paraId="4599E570" w14:textId="77777777">
            <w:pPr>
              <w:widowControl w:val="0"/>
              <w:rPr>
                <w:sz w:val="24"/>
                <w:szCs w:val="24"/>
              </w:rPr>
            </w:pPr>
            <w:r w:rsidRPr="00E404A1">
              <w:rPr>
                <w:b/>
                <w:sz w:val="24"/>
                <w:szCs w:val="24"/>
              </w:rPr>
              <w:t>What must a State’s delegation proposal contain?</w:t>
            </w:r>
          </w:p>
          <w:p w:rsidRPr="00E404A1" w:rsidR="00D66DCA" w:rsidP="008B7137" w:rsidRDefault="00D66DCA" w14:paraId="3C03D2A1" w14:textId="378778DD">
            <w:pPr>
              <w:widowControl w:val="0"/>
              <w:rPr>
                <w:sz w:val="24"/>
                <w:szCs w:val="24"/>
              </w:rPr>
            </w:pPr>
            <w:r w:rsidRPr="00E404A1">
              <w:rPr>
                <w:sz w:val="24"/>
                <w:szCs w:val="24"/>
              </w:rPr>
              <w:t xml:space="preserve">If you want ONRR to delegate royalty management functions to you, then you must submit a delegation proposal to the </w:t>
            </w:r>
            <w:r w:rsidRPr="00E404A1" w:rsidR="00387635">
              <w:rPr>
                <w:sz w:val="24"/>
                <w:szCs w:val="24"/>
              </w:rPr>
              <w:t>Director</w:t>
            </w:r>
            <w:r w:rsidR="00387635">
              <w:rPr>
                <w:sz w:val="24"/>
                <w:szCs w:val="24"/>
              </w:rPr>
              <w:t xml:space="preserve"> for [</w:t>
            </w:r>
            <w:r w:rsidRPr="00E404A1">
              <w:rPr>
                <w:sz w:val="24"/>
                <w:szCs w:val="24"/>
              </w:rPr>
              <w:t>ONRR</w:t>
            </w:r>
            <w:r w:rsidR="00387635">
              <w:rPr>
                <w:sz w:val="24"/>
                <w:szCs w:val="24"/>
              </w:rPr>
              <w:t>]</w:t>
            </w:r>
            <w:r w:rsidRPr="00E404A1">
              <w:rPr>
                <w:sz w:val="24"/>
                <w:szCs w:val="24"/>
              </w:rPr>
              <w:t>. ONRR will provide you with technical assistance and information to help you prepare your delegation proposal.</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8B7137" w:rsidRDefault="00D66DCA" w14:paraId="79B43543" w14:textId="77777777">
            <w:pPr>
              <w:widowControl w:val="0"/>
              <w:jc w:val="right"/>
              <w:rPr>
                <w:sz w:val="24"/>
                <w:szCs w:val="24"/>
              </w:rPr>
            </w:pPr>
            <w:r w:rsidRPr="00E404A1">
              <w:rPr>
                <w:sz w:val="24"/>
                <w:szCs w:val="24"/>
              </w:rPr>
              <w:t>200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8B7137" w:rsidRDefault="00D66DCA" w14:paraId="116C562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8B7137" w:rsidRDefault="00D66DCA" w14:paraId="043312E2"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200</w:t>
            </w:r>
          </w:p>
        </w:tc>
      </w:tr>
      <w:tr w:rsidRPr="00E404A1" w:rsidR="00D66DCA" w:rsidTr="008B589D" w14:paraId="5B86AE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527B33F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Delegation Process</w:t>
            </w:r>
          </w:p>
        </w:tc>
      </w:tr>
      <w:tr w:rsidRPr="00E404A1" w:rsidR="00D66DCA" w:rsidTr="008B589D" w14:paraId="5F10A3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8EBECC5" w14:textId="77777777">
            <w:pPr>
              <w:rPr>
                <w:sz w:val="24"/>
                <w:szCs w:val="24"/>
              </w:rPr>
            </w:pPr>
            <w:r w:rsidRPr="00E404A1">
              <w:rPr>
                <w:sz w:val="24"/>
                <w:szCs w:val="24"/>
              </w:rPr>
              <w:t>1227.110</w:t>
            </w:r>
          </w:p>
          <w:p w:rsidRPr="00E404A1" w:rsidR="00D66DCA" w:rsidP="006C3D6C" w:rsidRDefault="00D66DCA" w14:paraId="6DE731A8" w14:textId="77777777">
            <w:pPr>
              <w:rPr>
                <w:sz w:val="24"/>
                <w:szCs w:val="24"/>
              </w:rPr>
            </w:pPr>
            <w:r w:rsidRPr="00E404A1">
              <w:rPr>
                <w:sz w:val="24"/>
                <w:szCs w:val="24"/>
              </w:rPr>
              <w:t>(b)(2)</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968F00B" w14:textId="67826E09">
            <w:pPr>
              <w:rPr>
                <w:sz w:val="24"/>
                <w:szCs w:val="24"/>
              </w:rPr>
            </w:pPr>
            <w:r w:rsidRPr="00E404A1">
              <w:rPr>
                <w:sz w:val="24"/>
                <w:szCs w:val="24"/>
              </w:rPr>
              <w:t>(b)(2) If you want to change the terms of your delegation agreement for the renewal period, you must submit a new delegation proposal under this part.</w:t>
            </w:r>
          </w:p>
        </w:tc>
        <w:tc>
          <w:tcPr>
            <w:tcW w:w="1350"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9CDB322" w14:textId="77777777">
            <w:pPr>
              <w:jc w:val="right"/>
              <w:rPr>
                <w:sz w:val="24"/>
                <w:szCs w:val="24"/>
              </w:rPr>
            </w:pPr>
            <w:r w:rsidRPr="00E404A1">
              <w:rPr>
                <w:sz w:val="24"/>
                <w:szCs w:val="24"/>
              </w:rPr>
              <w:t>16</w:t>
            </w:r>
          </w:p>
        </w:tc>
        <w:tc>
          <w:tcPr>
            <w:tcW w:w="1440"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35DF0B9" w14:textId="77777777">
            <w:pPr>
              <w:jc w:val="right"/>
              <w:rPr>
                <w:sz w:val="24"/>
                <w:szCs w:val="24"/>
              </w:rPr>
            </w:pPr>
            <w:r w:rsidRPr="00E404A1">
              <w:rPr>
                <w:sz w:val="24"/>
                <w:szCs w:val="24"/>
              </w:rPr>
              <w:t>11</w:t>
            </w:r>
          </w:p>
        </w:tc>
        <w:tc>
          <w:tcPr>
            <w:tcW w:w="1710"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5E8CD16" w14:textId="77777777">
            <w:pPr>
              <w:jc w:val="right"/>
              <w:rPr>
                <w:sz w:val="24"/>
                <w:szCs w:val="24"/>
              </w:rPr>
            </w:pPr>
            <w:r w:rsidRPr="00E404A1">
              <w:rPr>
                <w:sz w:val="24"/>
                <w:szCs w:val="24"/>
              </w:rPr>
              <w:t>176</w:t>
            </w:r>
          </w:p>
        </w:tc>
      </w:tr>
      <w:tr w:rsidRPr="00E404A1" w:rsidR="00D66DCA" w:rsidTr="008B589D" w14:paraId="68F06601" w14:textId="61398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bottom w:val="single" w:color="auto" w:sz="4" w:space="0"/>
              <w:right w:val="single" w:color="000000" w:sz="7" w:space="0"/>
            </w:tcBorders>
            <w:vAlign w:val="center"/>
          </w:tcPr>
          <w:p w:rsidRPr="00E404A1" w:rsidR="00D66DCA" w:rsidP="006C3D6C" w:rsidRDefault="00D66DCA" w14:paraId="1C64FAA6" w14:textId="03975F8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mallCaps/>
                <w:sz w:val="24"/>
                <w:szCs w:val="24"/>
              </w:rPr>
            </w:pPr>
            <w:r w:rsidRPr="00E404A1">
              <w:rPr>
                <w:b/>
                <w:smallCaps/>
                <w:sz w:val="24"/>
                <w:szCs w:val="24"/>
              </w:rPr>
              <w:t>Existing Delegations</w:t>
            </w:r>
          </w:p>
        </w:tc>
      </w:tr>
      <w:tr w:rsidRPr="00E404A1" w:rsidR="00D66DCA" w:rsidTr="008B589D" w14:paraId="58C45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auto" w:sz="4" w:space="0"/>
              <w:left w:val="single" w:color="000000" w:sz="7" w:space="0"/>
              <w:bottom w:val="single" w:color="000000" w:sz="7" w:space="0"/>
              <w:right w:val="single" w:color="000000" w:sz="7" w:space="0"/>
            </w:tcBorders>
            <w:vAlign w:val="center"/>
          </w:tcPr>
          <w:p w:rsidRPr="00E404A1" w:rsidR="00D66DCA" w:rsidP="006C3D6C" w:rsidRDefault="00D66DCA" w14:paraId="69861AF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mallCaps/>
                <w:sz w:val="24"/>
                <w:szCs w:val="24"/>
              </w:rPr>
            </w:pPr>
            <w:r w:rsidRPr="00E404A1">
              <w:rPr>
                <w:b/>
                <w:smallCaps/>
                <w:sz w:val="24"/>
                <w:szCs w:val="24"/>
              </w:rPr>
              <w:t>Compensation</w:t>
            </w:r>
          </w:p>
        </w:tc>
      </w:tr>
      <w:tr w:rsidRPr="00E404A1" w:rsidR="00D66DCA" w:rsidTr="008B589D" w14:paraId="56173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0020691E" w14:textId="77777777">
            <w:pPr>
              <w:rPr>
                <w:sz w:val="24"/>
                <w:szCs w:val="24"/>
              </w:rPr>
            </w:pPr>
            <w:r w:rsidRPr="00E404A1">
              <w:rPr>
                <w:sz w:val="24"/>
                <w:szCs w:val="24"/>
              </w:rPr>
              <w:lastRenderedPageBreak/>
              <w:t>1227.112</w:t>
            </w:r>
          </w:p>
          <w:p w:rsidRPr="00E404A1" w:rsidR="00D66DCA" w:rsidP="006C3D6C" w:rsidRDefault="00D66DCA" w14:paraId="766D6515" w14:textId="77777777">
            <w:pPr>
              <w:rPr>
                <w:sz w:val="24"/>
                <w:szCs w:val="24"/>
              </w:rPr>
            </w:pPr>
            <w:r w:rsidRPr="00E404A1">
              <w:rPr>
                <w:sz w:val="24"/>
                <w:szCs w:val="24"/>
              </w:rPr>
              <w:t>(d</w:t>
            </w:r>
            <w:r w:rsidRPr="00E404A1" w:rsidR="00E5358A">
              <w:rPr>
                <w:sz w:val="24"/>
                <w:szCs w:val="24"/>
              </w:rPr>
              <w:t>) and</w:t>
            </w:r>
            <w:r w:rsidRPr="00E404A1">
              <w:rPr>
                <w:sz w:val="24"/>
                <w:szCs w:val="24"/>
              </w:rPr>
              <w:t xml:space="preserve"> </w:t>
            </w:r>
            <w:r w:rsidRPr="00E404A1" w:rsidR="00E5358A">
              <w:rPr>
                <w:sz w:val="24"/>
                <w:szCs w:val="24"/>
              </w:rPr>
              <w:t>(</w:t>
            </w:r>
            <w:r w:rsidRPr="00E404A1">
              <w:rPr>
                <w:sz w:val="24"/>
                <w:szCs w:val="24"/>
              </w:rPr>
              <w:t>e)</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E677F0" w:rsidRDefault="00D66DCA" w14:paraId="5DCBD7E1" w14:textId="77777777">
            <w:pPr>
              <w:pStyle w:val="BodyText"/>
              <w:keepNext/>
              <w:keepLines/>
              <w:spacing w:after="0"/>
              <w:rPr>
                <w:rFonts w:ascii="Times New Roman" w:hAnsi="Times New Roman"/>
                <w:szCs w:val="24"/>
              </w:rPr>
            </w:pPr>
            <w:r w:rsidRPr="00E404A1">
              <w:rPr>
                <w:rFonts w:ascii="Times New Roman" w:hAnsi="Times New Roman"/>
                <w:b/>
                <w:szCs w:val="24"/>
              </w:rPr>
              <w:t>What compensation will a State receive to perform delegated functions?</w:t>
            </w:r>
          </w:p>
          <w:p w:rsidR="00D66DCA" w:rsidP="00E677F0" w:rsidRDefault="00D66DCA" w14:paraId="7025C7B3" w14:textId="5DAFEF93">
            <w:pPr>
              <w:pStyle w:val="BodyText"/>
              <w:keepNext/>
              <w:keepLines/>
              <w:spacing w:after="0"/>
              <w:rPr>
                <w:rFonts w:ascii="Times New Roman" w:hAnsi="Times New Roman"/>
                <w:szCs w:val="24"/>
              </w:rPr>
            </w:pPr>
            <w:r w:rsidRPr="00E404A1">
              <w:rPr>
                <w:rFonts w:ascii="Times New Roman" w:hAnsi="Times New Roman"/>
                <w:szCs w:val="24"/>
              </w:rPr>
              <w:t>You will receive compensation for your costs to perform each delegated function subject to the following conditions</w:t>
            </w:r>
            <w:r w:rsidR="009C16B9">
              <w:rPr>
                <w:rFonts w:ascii="Times New Roman" w:hAnsi="Times New Roman"/>
                <w:szCs w:val="24"/>
              </w:rPr>
              <w:t>:</w:t>
            </w:r>
          </w:p>
          <w:p w:rsidRPr="00E404A1" w:rsidR="009C16B9" w:rsidP="00E677F0" w:rsidRDefault="009C16B9" w14:paraId="746B0C9E" w14:textId="77777777">
            <w:pPr>
              <w:pStyle w:val="BodyText"/>
              <w:keepNext/>
              <w:keepLines/>
              <w:spacing w:after="0"/>
              <w:rPr>
                <w:rFonts w:ascii="Times New Roman" w:hAnsi="Times New Roman"/>
                <w:szCs w:val="24"/>
              </w:rPr>
            </w:pPr>
            <w:r>
              <w:rPr>
                <w:rFonts w:ascii="Times New Roman" w:hAnsi="Times New Roman"/>
                <w:szCs w:val="24"/>
              </w:rPr>
              <w:t>* * * * *</w:t>
            </w:r>
          </w:p>
          <w:p w:rsidRPr="00E404A1" w:rsidR="00D66DCA" w:rsidP="00E677F0" w:rsidRDefault="00D66DCA" w14:paraId="49D00D7F" w14:textId="3E644ED7">
            <w:pPr>
              <w:pStyle w:val="BodyText"/>
              <w:keepNext/>
              <w:keepLines/>
              <w:spacing w:after="0"/>
              <w:rPr>
                <w:rFonts w:ascii="Times New Roman" w:hAnsi="Times New Roman"/>
                <w:szCs w:val="24"/>
              </w:rPr>
            </w:pPr>
            <w:r w:rsidRPr="00E404A1">
              <w:rPr>
                <w:rFonts w:ascii="Times New Roman" w:hAnsi="Times New Roman"/>
                <w:szCs w:val="24"/>
              </w:rPr>
              <w:t>(d) At a minimum, you must provide vouchers detailing your expenditures quarterly during the fiscal year. However, you may agree to provide vouchers on a monthly basis in your delegation agreement</w:t>
            </w:r>
            <w:r w:rsidR="009C16B9">
              <w:rPr>
                <w:rFonts w:ascii="Times New Roman" w:hAnsi="Times New Roman"/>
                <w:szCs w:val="24"/>
              </w:rPr>
              <w:t>;</w:t>
            </w:r>
          </w:p>
          <w:p w:rsidRPr="00E404A1" w:rsidR="00D66DCA" w:rsidP="00E677F0" w:rsidRDefault="00D66DCA" w14:paraId="4DA2A3F7" w14:textId="29316014">
            <w:pPr>
              <w:pStyle w:val="BodyText"/>
              <w:keepNext/>
              <w:keepLines/>
              <w:spacing w:after="0"/>
              <w:rPr>
                <w:rFonts w:ascii="Times New Roman" w:hAnsi="Times New Roman"/>
                <w:szCs w:val="24"/>
              </w:rPr>
            </w:pPr>
            <w:r w:rsidRPr="00E404A1">
              <w:rPr>
                <w:rFonts w:ascii="Times New Roman" w:hAnsi="Times New Roman"/>
                <w:szCs w:val="24"/>
              </w:rPr>
              <w:t>(e) You must maintain adequate books and records to support your vouchers . . .</w:t>
            </w:r>
            <w:r w:rsidR="009C16B9">
              <w:rPr>
                <w:rFonts w:ascii="Times New Roman" w:hAnsi="Times New Roman"/>
                <w:szCs w:val="24"/>
              </w:rPr>
              <w:t xml:space="preserve">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3792AF8" w14:textId="77777777">
            <w:pPr>
              <w:keepNext/>
              <w:keepLines/>
              <w:jc w:val="right"/>
              <w:rPr>
                <w:strike/>
                <w:sz w:val="24"/>
                <w:szCs w:val="24"/>
              </w:rPr>
            </w:pPr>
            <w:r w:rsidRPr="00E404A1">
              <w:rPr>
                <w:strike/>
                <w:sz w:val="24"/>
                <w:szCs w:val="24"/>
              </w:rPr>
              <w:t>4</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3B62B6" w:rsidRDefault="00D66DCA" w14:paraId="0A72700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64</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63412A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256</w:t>
            </w:r>
          </w:p>
        </w:tc>
      </w:tr>
      <w:tr w:rsidRPr="00E404A1" w:rsidR="00D66DCA" w:rsidTr="008B589D" w14:paraId="4F87A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54D6CD1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pacing w:line="280" w:lineRule="exact"/>
              <w:jc w:val="center"/>
              <w:rPr>
                <w:b/>
                <w:smallCaps/>
                <w:sz w:val="24"/>
                <w:szCs w:val="24"/>
              </w:rPr>
            </w:pPr>
            <w:r w:rsidRPr="00E404A1">
              <w:rPr>
                <w:b/>
                <w:smallCaps/>
                <w:sz w:val="24"/>
                <w:szCs w:val="24"/>
              </w:rPr>
              <w:lastRenderedPageBreak/>
              <w:t>States’ Responsibilities To Perform Delegated Functions</w:t>
            </w:r>
          </w:p>
        </w:tc>
      </w:tr>
      <w:tr w:rsidRPr="00E404A1" w:rsidR="00D66DCA" w:rsidTr="008B589D" w14:paraId="53D79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313F00F" w14:textId="77777777">
            <w:pPr>
              <w:keepNext/>
              <w:keepLines/>
              <w:rPr>
                <w:sz w:val="24"/>
                <w:szCs w:val="24"/>
              </w:rPr>
            </w:pPr>
            <w:r w:rsidRPr="00E404A1">
              <w:rPr>
                <w:sz w:val="24"/>
                <w:szCs w:val="24"/>
              </w:rPr>
              <w:t>1227.200</w:t>
            </w:r>
          </w:p>
          <w:p w:rsidRPr="00E404A1" w:rsidR="00D66DCA" w:rsidP="006C3D6C" w:rsidRDefault="00D66DCA" w14:paraId="4EED264C" w14:textId="77777777">
            <w:pPr>
              <w:keepNext/>
              <w:keepLines/>
              <w:rPr>
                <w:sz w:val="24"/>
                <w:szCs w:val="24"/>
              </w:rPr>
            </w:pPr>
            <w:r w:rsidRPr="00E404A1">
              <w:rPr>
                <w:sz w:val="24"/>
                <w:szCs w:val="24"/>
              </w:rPr>
              <w:t>(a</w:t>
            </w:r>
            <w:r w:rsidRPr="00E404A1" w:rsidR="00E5358A">
              <w:rPr>
                <w:sz w:val="24"/>
                <w:szCs w:val="24"/>
              </w:rPr>
              <w:t>), (b), (c), and</w:t>
            </w:r>
            <w:r w:rsidRPr="00E404A1" w:rsidR="000960B1">
              <w:rPr>
                <w:sz w:val="24"/>
                <w:szCs w:val="24"/>
              </w:rPr>
              <w:t xml:space="preserve"> </w:t>
            </w:r>
            <w:r w:rsidRPr="00E404A1" w:rsidR="00E5358A">
              <w:rPr>
                <w:sz w:val="24"/>
                <w:szCs w:val="24"/>
              </w:rPr>
              <w:t>(</w:t>
            </w:r>
            <w:r w:rsidRPr="00E404A1">
              <w:rPr>
                <w:sz w:val="24"/>
                <w:szCs w:val="24"/>
              </w:rPr>
              <w:t>d)</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AE309F2" w14:textId="77777777">
            <w:pPr>
              <w:keepNext/>
              <w:keepLines/>
              <w:rPr>
                <w:sz w:val="24"/>
                <w:szCs w:val="24"/>
              </w:rPr>
            </w:pPr>
            <w:r w:rsidRPr="00E404A1">
              <w:rPr>
                <w:b/>
                <w:sz w:val="24"/>
                <w:szCs w:val="24"/>
              </w:rPr>
              <w:t>What are a State’s general responsibilities if it accepts a delegation?</w:t>
            </w:r>
          </w:p>
          <w:p w:rsidR="00C35918" w:rsidP="006C3D6C" w:rsidRDefault="00D66DCA" w14:paraId="73018F08" w14:textId="77777777">
            <w:pPr>
              <w:keepNext/>
              <w:keepLines/>
              <w:rPr>
                <w:sz w:val="24"/>
                <w:szCs w:val="24"/>
              </w:rPr>
            </w:pPr>
            <w:r w:rsidRPr="00E404A1">
              <w:rPr>
                <w:sz w:val="24"/>
                <w:szCs w:val="24"/>
              </w:rPr>
              <w:t xml:space="preserve">For each delegated function you perform, you must:  </w:t>
            </w:r>
          </w:p>
          <w:p w:rsidR="00C35918" w:rsidP="006C3D6C" w:rsidRDefault="00C35918" w14:paraId="1DD92B81" w14:textId="77777777">
            <w:pPr>
              <w:keepNext/>
              <w:keepLines/>
              <w:rPr>
                <w:sz w:val="24"/>
                <w:szCs w:val="24"/>
              </w:rPr>
            </w:pPr>
          </w:p>
          <w:p w:rsidRPr="00E404A1" w:rsidR="00D66DCA" w:rsidP="006C3D6C" w:rsidRDefault="00D66DCA" w14:paraId="2F66C89C" w14:textId="170DC24A">
            <w:pPr>
              <w:keepNext/>
              <w:keepLines/>
              <w:rPr>
                <w:sz w:val="24"/>
                <w:szCs w:val="24"/>
              </w:rPr>
            </w:pPr>
            <w:r w:rsidRPr="00E404A1">
              <w:rPr>
                <w:sz w:val="24"/>
                <w:szCs w:val="24"/>
              </w:rPr>
              <w:t>(a)  . . . seek information or guidance from ONRR regarding new, complex, or unique issues</w:t>
            </w:r>
          </w:p>
          <w:p w:rsidR="00C35918" w:rsidP="006C3D6C" w:rsidRDefault="00D66DCA" w14:paraId="152ACCDC" w14:textId="77777777">
            <w:pPr>
              <w:keepNext/>
              <w:keepLines/>
              <w:rPr>
                <w:sz w:val="24"/>
                <w:szCs w:val="24"/>
              </w:rPr>
            </w:pPr>
            <w:r w:rsidRPr="00E404A1">
              <w:rPr>
                <w:sz w:val="24"/>
                <w:szCs w:val="24"/>
              </w:rPr>
              <w:t>(b)</w:t>
            </w:r>
            <w:r w:rsidR="00C35918">
              <w:rPr>
                <w:sz w:val="24"/>
                <w:szCs w:val="24"/>
              </w:rPr>
              <w:t xml:space="preserve"> * * *</w:t>
            </w:r>
          </w:p>
          <w:p w:rsidRPr="00E404A1" w:rsidR="00D66DCA" w:rsidP="006C3D6C" w:rsidRDefault="00D66DCA" w14:paraId="2601D2A4" w14:textId="79919CCD">
            <w:pPr>
              <w:keepNext/>
              <w:keepLines/>
              <w:rPr>
                <w:sz w:val="24"/>
                <w:szCs w:val="24"/>
              </w:rPr>
            </w:pPr>
            <w:r w:rsidRPr="00E404A1">
              <w:rPr>
                <w:sz w:val="24"/>
                <w:szCs w:val="24"/>
              </w:rPr>
              <w:t>(1) Provide complete disclosure of financial results of activities;</w:t>
            </w:r>
          </w:p>
          <w:p w:rsidRPr="00E404A1" w:rsidR="00D66DCA" w:rsidP="006C3D6C" w:rsidRDefault="00D66DCA" w14:paraId="2EFA9254" w14:textId="62394CB2">
            <w:pPr>
              <w:keepNext/>
              <w:keepLines/>
              <w:rPr>
                <w:sz w:val="24"/>
                <w:szCs w:val="24"/>
              </w:rPr>
            </w:pPr>
            <w:r w:rsidRPr="00E404A1">
              <w:rPr>
                <w:sz w:val="24"/>
                <w:szCs w:val="24"/>
              </w:rPr>
              <w:t>(2) Maintain correct and accurate records of all mineral-related transactions and accounts;</w:t>
            </w:r>
          </w:p>
          <w:p w:rsidRPr="00E404A1" w:rsidR="00D66DCA" w:rsidP="006C3D6C" w:rsidRDefault="00D66DCA" w14:paraId="5DCC758F" w14:textId="77777777">
            <w:pPr>
              <w:keepNext/>
              <w:keepLines/>
              <w:rPr>
                <w:sz w:val="24"/>
                <w:szCs w:val="24"/>
              </w:rPr>
            </w:pPr>
            <w:r w:rsidRPr="00E404A1">
              <w:rPr>
                <w:sz w:val="24"/>
                <w:szCs w:val="24"/>
              </w:rPr>
              <w:t>(3)  Maintain effective controls and accountability;</w:t>
            </w:r>
          </w:p>
          <w:p w:rsidRPr="00E404A1" w:rsidR="00D66DCA" w:rsidP="006C3D6C" w:rsidRDefault="00D66DCA" w14:paraId="07C6CF03" w14:textId="6DD383FA">
            <w:pPr>
              <w:keepNext/>
              <w:keepLines/>
              <w:rPr>
                <w:sz w:val="24"/>
                <w:szCs w:val="24"/>
              </w:rPr>
            </w:pPr>
            <w:r w:rsidRPr="00E404A1">
              <w:rPr>
                <w:sz w:val="24"/>
                <w:szCs w:val="24"/>
              </w:rPr>
              <w:t>(4)  Maintain a system of accounts</w:t>
            </w:r>
            <w:r w:rsidR="00C35918">
              <w:rPr>
                <w:sz w:val="24"/>
                <w:szCs w:val="24"/>
              </w:rPr>
              <w:t xml:space="preserve"> </w:t>
            </w:r>
            <w:r w:rsidRPr="001831CF">
              <w:rPr>
                <w:sz w:val="24"/>
                <w:szCs w:val="24"/>
              </w:rPr>
              <w:t>.</w:t>
            </w:r>
            <w:r w:rsidRPr="005A1B99">
              <w:rPr>
                <w:sz w:val="24"/>
                <w:szCs w:val="24"/>
              </w:rPr>
              <w:t> . .</w:t>
            </w:r>
            <w:r w:rsidR="00A86E4F">
              <w:rPr>
                <w:sz w:val="24"/>
                <w:szCs w:val="24"/>
              </w:rPr>
              <w:t xml:space="preserve"> </w:t>
            </w:r>
            <w:r w:rsidR="00C5474B">
              <w:rPr>
                <w:sz w:val="24"/>
                <w:szCs w:val="24"/>
              </w:rPr>
              <w:t>;</w:t>
            </w:r>
          </w:p>
          <w:p w:rsidRPr="00E404A1" w:rsidR="00D66DCA" w:rsidP="006C3D6C" w:rsidRDefault="00D66DCA" w14:paraId="71005451" w14:textId="77777777">
            <w:pPr>
              <w:keepNext/>
              <w:keepLines/>
              <w:rPr>
                <w:sz w:val="24"/>
                <w:szCs w:val="24"/>
              </w:rPr>
            </w:pPr>
            <w:r w:rsidRPr="00E404A1">
              <w:rPr>
                <w:sz w:val="24"/>
                <w:szCs w:val="24"/>
              </w:rPr>
              <w:t xml:space="preserve">(5)  Maintain adequate royalty and production information </w:t>
            </w:r>
            <w:r w:rsidRPr="00296FC8" w:rsidR="00ED49BE">
              <w:rPr>
                <w:sz w:val="24"/>
                <w:szCs w:val="24"/>
              </w:rPr>
              <w:t>for royalty management purposes;</w:t>
            </w:r>
          </w:p>
          <w:p w:rsidRPr="00E404A1" w:rsidR="000960B1" w:rsidP="006C3D6C" w:rsidRDefault="00D66DCA" w14:paraId="34AFAA67" w14:textId="77777777">
            <w:pPr>
              <w:keepNext/>
              <w:keepLines/>
              <w:rPr>
                <w:sz w:val="24"/>
                <w:szCs w:val="24"/>
              </w:rPr>
            </w:pPr>
            <w:r w:rsidRPr="00E404A1">
              <w:rPr>
                <w:sz w:val="24"/>
                <w:szCs w:val="24"/>
              </w:rPr>
              <w:t xml:space="preserve">(c)  Assist ONRR in meeting the requirements of the Government Performance and Results Act </w:t>
            </w:r>
          </w:p>
          <w:p w:rsidRPr="00E404A1" w:rsidR="00D66DCA" w:rsidP="006C3D6C" w:rsidRDefault="00D66DCA" w14:paraId="5228F860" w14:textId="77777777">
            <w:pPr>
              <w:keepNext/>
              <w:keepLines/>
              <w:rPr>
                <w:sz w:val="24"/>
                <w:szCs w:val="24"/>
              </w:rPr>
            </w:pPr>
            <w:r w:rsidRPr="00E404A1">
              <w:rPr>
                <w:sz w:val="24"/>
                <w:szCs w:val="24"/>
              </w:rPr>
              <w:t xml:space="preserve">(GPRA) </w:t>
            </w:r>
            <w:r w:rsidRPr="001831CF">
              <w:rPr>
                <w:sz w:val="24"/>
                <w:szCs w:val="24"/>
              </w:rPr>
              <w:t>. . .</w:t>
            </w:r>
            <w:r w:rsidRPr="001831CF" w:rsidR="006A234E">
              <w:rPr>
                <w:sz w:val="24"/>
                <w:szCs w:val="24"/>
              </w:rPr>
              <w:t xml:space="preserve"> .</w:t>
            </w:r>
          </w:p>
          <w:p w:rsidRPr="00E404A1" w:rsidR="000960B1" w:rsidP="006C3D6C" w:rsidRDefault="00D66DCA" w14:paraId="08CD553E" w14:textId="77777777">
            <w:pPr>
              <w:keepNext/>
              <w:keepLines/>
              <w:rPr>
                <w:sz w:val="24"/>
                <w:szCs w:val="24"/>
              </w:rPr>
            </w:pPr>
            <w:r w:rsidRPr="00E404A1">
              <w:rPr>
                <w:sz w:val="24"/>
                <w:szCs w:val="24"/>
              </w:rPr>
              <w:t xml:space="preserve">(d)  Maintain all records you obtain or create under your delegated function, such as royalty reports, production reports, and other related </w:t>
            </w:r>
          </w:p>
          <w:p w:rsidRPr="00E404A1" w:rsidR="00D66DCA" w:rsidP="006C3D6C" w:rsidRDefault="00D66DCA" w14:paraId="484BE13F" w14:textId="0D515AF6">
            <w:pPr>
              <w:keepNext/>
              <w:keepLines/>
              <w:rPr>
                <w:sz w:val="24"/>
                <w:szCs w:val="24"/>
              </w:rPr>
            </w:pPr>
            <w:r w:rsidRPr="00E404A1">
              <w:rPr>
                <w:sz w:val="24"/>
                <w:szCs w:val="24"/>
              </w:rPr>
              <w:t>information</w:t>
            </w:r>
            <w:r w:rsidR="00296FC8">
              <w:rPr>
                <w:sz w:val="24"/>
                <w:szCs w:val="24"/>
              </w:rPr>
              <w:t xml:space="preserve"> </w:t>
            </w:r>
            <w:r w:rsidR="00AE0AB8">
              <w:rPr>
                <w:sz w:val="24"/>
                <w:szCs w:val="24"/>
              </w:rPr>
              <w:t>.</w:t>
            </w:r>
            <w:r w:rsidR="00903969">
              <w:rPr>
                <w:sz w:val="24"/>
                <w:szCs w:val="24"/>
              </w:rPr>
              <w:t xml:space="preserve"> </w:t>
            </w:r>
            <w:r w:rsidRPr="00E404A1">
              <w:rPr>
                <w:sz w:val="24"/>
                <w:szCs w:val="24"/>
              </w:rPr>
              <w:t>. . . You must maintain such records for at least 7 years</w:t>
            </w:r>
            <w:r w:rsidR="00296FC8">
              <w:rPr>
                <w:sz w:val="24"/>
                <w:szCs w:val="24"/>
              </w:rPr>
              <w:t xml:space="preserve"> </w:t>
            </w:r>
            <w:r w:rsidRPr="00E404A1">
              <w:rPr>
                <w:sz w:val="24"/>
                <w:szCs w:val="24"/>
              </w:rPr>
              <w:t>. . .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694146" w14:paraId="220D10CB" w14:textId="77777777">
            <w:pPr>
              <w:jc w:val="right"/>
              <w:rPr>
                <w:strike/>
                <w:sz w:val="24"/>
                <w:szCs w:val="24"/>
              </w:rPr>
            </w:pPr>
            <w:r w:rsidRPr="00E404A1">
              <w:rPr>
                <w:sz w:val="24"/>
                <w:szCs w:val="24"/>
              </w:rPr>
              <w:t>940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3207A1" w14:paraId="6A4A0C9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3207A1" w14:paraId="35D1FCA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8,460</w:t>
            </w:r>
          </w:p>
        </w:tc>
      </w:tr>
      <w:tr w:rsidRPr="00E404A1" w:rsidR="00D66DCA" w:rsidTr="008B589D" w14:paraId="7F816D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559"/>
        </w:trPr>
        <w:tc>
          <w:tcPr>
            <w:tcW w:w="1323"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11593F33" w14:textId="77777777">
            <w:pPr>
              <w:pStyle w:val="Footer"/>
              <w:rPr>
                <w:rFonts w:ascii="Times New Roman" w:hAnsi="Times New Roman"/>
                <w:szCs w:val="24"/>
              </w:rPr>
            </w:pPr>
            <w:r w:rsidRPr="00E404A1">
              <w:rPr>
                <w:rFonts w:ascii="Times New Roman" w:hAnsi="Times New Roman"/>
                <w:szCs w:val="24"/>
              </w:rPr>
              <w:t>1227.200</w:t>
            </w:r>
          </w:p>
          <w:p w:rsidRPr="00E404A1" w:rsidR="00D66DCA" w:rsidP="006C3D6C" w:rsidRDefault="00D66DCA" w14:paraId="27DA53E2" w14:textId="1DE15636">
            <w:pPr>
              <w:pStyle w:val="Footer"/>
              <w:rPr>
                <w:rFonts w:ascii="Times New Roman" w:hAnsi="Times New Roman"/>
                <w:szCs w:val="24"/>
              </w:rPr>
            </w:pPr>
            <w:r w:rsidRPr="00E404A1">
              <w:rPr>
                <w:rFonts w:ascii="Times New Roman" w:hAnsi="Times New Roman"/>
                <w:szCs w:val="24"/>
              </w:rPr>
              <w:t>(e)</w:t>
            </w:r>
          </w:p>
          <w:p w:rsidRPr="00E404A1" w:rsidR="00D66DCA" w:rsidP="006C3D6C" w:rsidRDefault="0033303B" w14:paraId="7DD0BC18" w14:textId="008D3458">
            <w:pPr>
              <w:pStyle w:val="Footer"/>
              <w:rPr>
                <w:rFonts w:ascii="Times New Roman" w:hAnsi="Times New Roman"/>
                <w:szCs w:val="24"/>
              </w:rPr>
            </w:pPr>
            <w:r>
              <w:rPr>
                <w:rFonts w:ascii="Times New Roman" w:hAnsi="Times New Roman"/>
                <w:szCs w:val="24"/>
              </w:rPr>
              <w:t xml:space="preserve">(incorporating </w:t>
            </w:r>
            <w:r>
              <w:rPr>
                <w:rFonts w:ascii="Times New Roman" w:hAnsi="Times New Roman"/>
                <w:szCs w:val="24"/>
              </w:rPr>
              <w:lastRenderedPageBreak/>
              <w:t>1227.</w:t>
            </w:r>
            <w:r w:rsidRPr="00E404A1" w:rsidR="00D66DCA">
              <w:rPr>
                <w:rFonts w:ascii="Times New Roman" w:hAnsi="Times New Roman"/>
                <w:szCs w:val="24"/>
              </w:rPr>
              <w:t>801(a)</w:t>
            </w:r>
            <w:r>
              <w:rPr>
                <w:rFonts w:ascii="Times New Roman" w:hAnsi="Times New Roman"/>
                <w:szCs w:val="24"/>
              </w:rPr>
              <w:t xml:space="preserve"> and 1227.</w:t>
            </w:r>
          </w:p>
          <w:p w:rsidRPr="00E404A1" w:rsidR="00D66DCA" w:rsidP="006C3D6C" w:rsidRDefault="00D66DCA" w14:paraId="4BCCF15C" w14:textId="77777777">
            <w:pPr>
              <w:pStyle w:val="Footer"/>
              <w:rPr>
                <w:rFonts w:ascii="Times New Roman" w:hAnsi="Times New Roman"/>
                <w:szCs w:val="24"/>
              </w:rPr>
            </w:pPr>
            <w:r w:rsidRPr="00E404A1">
              <w:rPr>
                <w:rFonts w:ascii="Times New Roman" w:hAnsi="Times New Roman"/>
                <w:szCs w:val="24"/>
              </w:rPr>
              <w:t>804</w:t>
            </w:r>
            <w:r w:rsidR="0033303B">
              <w:rPr>
                <w:rFonts w:ascii="Times New Roman" w:hAnsi="Times New Roman"/>
                <w:szCs w:val="24"/>
              </w:rPr>
              <w:t>)</w:t>
            </w:r>
          </w:p>
        </w:tc>
        <w:tc>
          <w:tcPr>
            <w:tcW w:w="3627"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10542E04" w14:textId="11603F43">
            <w:pPr>
              <w:rPr>
                <w:sz w:val="24"/>
                <w:szCs w:val="24"/>
              </w:rPr>
            </w:pPr>
            <w:r w:rsidRPr="00E404A1">
              <w:rPr>
                <w:sz w:val="24"/>
                <w:szCs w:val="24"/>
              </w:rPr>
              <w:lastRenderedPageBreak/>
              <w:t>(e)  Provide reports to ONRR about your activities under your delegated functions</w:t>
            </w:r>
            <w:r w:rsidR="00D63C6D">
              <w:rPr>
                <w:sz w:val="24"/>
                <w:szCs w:val="24"/>
              </w:rPr>
              <w:t xml:space="preserve">. </w:t>
            </w:r>
            <w:r w:rsidRPr="00E404A1">
              <w:rPr>
                <w:sz w:val="24"/>
                <w:szCs w:val="24"/>
              </w:rPr>
              <w:t xml:space="preserve">At a minimum, you must provide </w:t>
            </w:r>
            <w:r w:rsidRPr="00E404A1">
              <w:rPr>
                <w:sz w:val="24"/>
                <w:szCs w:val="24"/>
              </w:rPr>
              <w:lastRenderedPageBreak/>
              <w:t>periodic statistical reports to ONRR summarizing the activities you carried out . . .</w:t>
            </w:r>
            <w:r w:rsidR="00D63C6D">
              <w:rPr>
                <w:sz w:val="24"/>
                <w:szCs w:val="24"/>
              </w:rPr>
              <w:t xml:space="preserve"> .</w:t>
            </w:r>
          </w:p>
        </w:tc>
        <w:tc>
          <w:tcPr>
            <w:tcW w:w="1350" w:type="dxa"/>
            <w:tcBorders>
              <w:top w:val="single" w:color="auto" w:sz="4" w:space="0"/>
              <w:left w:val="single" w:color="000000" w:sz="8" w:space="0"/>
              <w:bottom w:val="single" w:color="auto" w:sz="4" w:space="0"/>
              <w:right w:val="single" w:color="000000" w:sz="8" w:space="0"/>
            </w:tcBorders>
          </w:tcPr>
          <w:p w:rsidRPr="00E404A1" w:rsidR="00D66DCA" w:rsidP="006C3D6C" w:rsidRDefault="00D66DCA" w14:paraId="08760FE5" w14:textId="77777777">
            <w:pPr>
              <w:jc w:val="right"/>
              <w:rPr>
                <w:sz w:val="24"/>
                <w:szCs w:val="24"/>
              </w:rPr>
            </w:pPr>
            <w:r w:rsidRPr="00E404A1">
              <w:rPr>
                <w:sz w:val="24"/>
                <w:szCs w:val="24"/>
              </w:rPr>
              <w:lastRenderedPageBreak/>
              <w:t>3</w:t>
            </w:r>
          </w:p>
        </w:tc>
        <w:tc>
          <w:tcPr>
            <w:tcW w:w="1440" w:type="dxa"/>
            <w:tcBorders>
              <w:top w:val="single" w:color="auto" w:sz="4" w:space="0"/>
              <w:left w:val="single" w:color="000000" w:sz="8" w:space="0"/>
              <w:bottom w:val="single" w:color="auto" w:sz="4" w:space="0"/>
              <w:right w:val="single" w:color="000000" w:sz="8" w:space="0"/>
            </w:tcBorders>
          </w:tcPr>
          <w:p w:rsidRPr="00E404A1" w:rsidR="00D66DCA" w:rsidP="003B62B6" w:rsidRDefault="00D66DCA" w14:paraId="344C7FC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trike/>
                <w:sz w:val="24"/>
                <w:szCs w:val="24"/>
              </w:rPr>
            </w:pPr>
            <w:r w:rsidRPr="00E404A1">
              <w:rPr>
                <w:sz w:val="24"/>
                <w:szCs w:val="24"/>
              </w:rPr>
              <w:t>4</w:t>
            </w:r>
            <w:r w:rsidRPr="00E404A1" w:rsidR="00E4494F">
              <w:rPr>
                <w:sz w:val="24"/>
                <w:szCs w:val="24"/>
              </w:rPr>
              <w:t>0</w:t>
            </w:r>
          </w:p>
        </w:tc>
        <w:tc>
          <w:tcPr>
            <w:tcW w:w="1710" w:type="dxa"/>
            <w:tcBorders>
              <w:top w:val="single" w:color="auto" w:sz="4" w:space="0"/>
              <w:left w:val="single" w:color="000000" w:sz="8" w:space="0"/>
              <w:bottom w:val="single" w:color="auto" w:sz="4" w:space="0"/>
              <w:right w:val="single" w:color="000000" w:sz="7" w:space="0"/>
            </w:tcBorders>
          </w:tcPr>
          <w:p w:rsidRPr="00E404A1" w:rsidR="00D66DCA" w:rsidP="006C3D6C" w:rsidRDefault="00D66DCA" w14:paraId="75CE1ED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r w:rsidRPr="00E404A1" w:rsidR="00E4494F">
              <w:rPr>
                <w:sz w:val="24"/>
                <w:szCs w:val="24"/>
              </w:rPr>
              <w:t>20</w:t>
            </w:r>
          </w:p>
        </w:tc>
      </w:tr>
      <w:tr w:rsidRPr="00E404A1" w:rsidR="00D66DCA" w:rsidTr="008B589D" w14:paraId="7FEDA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707"/>
        </w:trPr>
        <w:tc>
          <w:tcPr>
            <w:tcW w:w="1323"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234BFFEA"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1227.200</w:t>
            </w:r>
          </w:p>
          <w:p w:rsidR="009F7B1B" w:rsidP="006C3D6C" w:rsidRDefault="00D66DCA" w14:paraId="35A58A1A"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 xml:space="preserve">(f); </w:t>
            </w:r>
          </w:p>
          <w:p w:rsidRPr="00E404A1" w:rsidR="00D66DCA" w:rsidP="006C3D6C" w:rsidRDefault="009F7B1B" w14:paraId="2AAFD5F9" w14:textId="77777777">
            <w:pPr>
              <w:pStyle w:val="Footer"/>
              <w:tabs>
                <w:tab w:val="clear" w:pos="4320"/>
                <w:tab w:val="clear" w:pos="8640"/>
              </w:tabs>
              <w:rPr>
                <w:rFonts w:ascii="Times New Roman" w:hAnsi="Times New Roman"/>
                <w:szCs w:val="24"/>
              </w:rPr>
            </w:pPr>
            <w:r>
              <w:rPr>
                <w:rFonts w:ascii="Times New Roman" w:hAnsi="Times New Roman"/>
                <w:szCs w:val="24"/>
              </w:rPr>
              <w:t>1227.</w:t>
            </w:r>
            <w:r w:rsidRPr="00E404A1" w:rsidR="00D66DCA">
              <w:rPr>
                <w:rFonts w:ascii="Times New Roman" w:hAnsi="Times New Roman"/>
                <w:szCs w:val="24"/>
              </w:rPr>
              <w:t>401</w:t>
            </w:r>
            <w:r>
              <w:rPr>
                <w:rFonts w:ascii="Times New Roman" w:hAnsi="Times New Roman"/>
                <w:szCs w:val="24"/>
              </w:rPr>
              <w:t xml:space="preserve"> </w:t>
            </w:r>
            <w:r w:rsidRPr="00E404A1" w:rsidR="00D66DCA">
              <w:rPr>
                <w:rFonts w:ascii="Times New Roman" w:hAnsi="Times New Roman"/>
                <w:szCs w:val="24"/>
              </w:rPr>
              <w:t xml:space="preserve">(e); </w:t>
            </w:r>
            <w:r>
              <w:rPr>
                <w:rFonts w:ascii="Times New Roman" w:hAnsi="Times New Roman"/>
                <w:szCs w:val="24"/>
              </w:rPr>
              <w:t>and 1227.</w:t>
            </w:r>
            <w:r w:rsidRPr="00E404A1" w:rsidR="00D66DCA">
              <w:rPr>
                <w:rFonts w:ascii="Times New Roman" w:hAnsi="Times New Roman"/>
                <w:szCs w:val="24"/>
              </w:rPr>
              <w:t>601</w:t>
            </w:r>
            <w:r>
              <w:rPr>
                <w:rFonts w:ascii="Times New Roman" w:hAnsi="Times New Roman"/>
                <w:szCs w:val="24"/>
              </w:rPr>
              <w:t xml:space="preserve"> </w:t>
            </w:r>
            <w:r w:rsidRPr="00E404A1" w:rsidR="00D66DCA">
              <w:rPr>
                <w:rFonts w:ascii="Times New Roman" w:hAnsi="Times New Roman"/>
                <w:szCs w:val="24"/>
              </w:rPr>
              <w:t>(d)</w:t>
            </w:r>
          </w:p>
        </w:tc>
        <w:tc>
          <w:tcPr>
            <w:tcW w:w="3627"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36B072B8" w14:textId="3698FC87">
            <w:pPr>
              <w:rPr>
                <w:sz w:val="24"/>
                <w:szCs w:val="24"/>
              </w:rPr>
            </w:pPr>
            <w:r w:rsidRPr="00E404A1">
              <w:rPr>
                <w:sz w:val="24"/>
                <w:szCs w:val="24"/>
              </w:rPr>
              <w:t>(f) Assist ONRR in maintaining adequate reference, royalty, and production databases</w:t>
            </w:r>
            <w:r w:rsidR="006A234E">
              <w:rPr>
                <w:sz w:val="24"/>
                <w:szCs w:val="24"/>
              </w:rPr>
              <w:t xml:space="preserve"> </w:t>
            </w:r>
            <w:r w:rsidRPr="00E404A1">
              <w:rPr>
                <w:sz w:val="24"/>
                <w:szCs w:val="24"/>
              </w:rPr>
              <w:t>. . . .</w:t>
            </w:r>
          </w:p>
        </w:tc>
        <w:tc>
          <w:tcPr>
            <w:tcW w:w="1350" w:type="dxa"/>
            <w:tcBorders>
              <w:top w:val="single" w:color="auto" w:sz="4" w:space="0"/>
              <w:left w:val="single" w:color="000000" w:sz="8" w:space="0"/>
              <w:bottom w:val="single" w:color="auto" w:sz="4" w:space="0"/>
              <w:right w:val="single" w:color="000000" w:sz="8" w:space="0"/>
            </w:tcBorders>
          </w:tcPr>
          <w:p w:rsidRPr="00E404A1" w:rsidR="00D66DCA" w:rsidP="006C3D6C" w:rsidRDefault="00D66DCA" w14:paraId="2A2DDEB4" w14:textId="77777777">
            <w:pPr>
              <w:jc w:val="right"/>
              <w:rPr>
                <w:sz w:val="24"/>
                <w:szCs w:val="24"/>
              </w:rPr>
            </w:pPr>
            <w:r w:rsidRPr="00E404A1">
              <w:rPr>
                <w:sz w:val="24"/>
                <w:szCs w:val="24"/>
              </w:rPr>
              <w:t>1</w:t>
            </w:r>
          </w:p>
        </w:tc>
        <w:tc>
          <w:tcPr>
            <w:tcW w:w="1440" w:type="dxa"/>
            <w:tcBorders>
              <w:top w:val="single" w:color="auto" w:sz="4" w:space="0"/>
              <w:left w:val="single" w:color="000000" w:sz="8" w:space="0"/>
              <w:bottom w:val="single" w:color="auto" w:sz="4" w:space="0"/>
              <w:right w:val="single" w:color="000000" w:sz="8" w:space="0"/>
            </w:tcBorders>
          </w:tcPr>
          <w:p w:rsidRPr="00E404A1" w:rsidR="00D66DCA" w:rsidP="006C3D6C" w:rsidRDefault="00683FA6" w14:paraId="3CC55B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8" w:space="0"/>
              <w:bottom w:val="single" w:color="auto" w:sz="4" w:space="0"/>
              <w:right w:val="single" w:color="000000" w:sz="7" w:space="0"/>
            </w:tcBorders>
          </w:tcPr>
          <w:p w:rsidRPr="00E404A1" w:rsidR="00D66DCA" w:rsidP="006C3D6C" w:rsidRDefault="00683FA6" w14:paraId="7A50919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8B589D" w14:paraId="6311A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81"/>
        </w:trPr>
        <w:tc>
          <w:tcPr>
            <w:tcW w:w="1323"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5BBB0120"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1227.200</w:t>
            </w:r>
          </w:p>
          <w:p w:rsidRPr="00E404A1" w:rsidR="00D66DCA" w:rsidP="006C3D6C" w:rsidRDefault="00D66DCA" w14:paraId="30270FF4"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(g);</w:t>
            </w:r>
            <w:r w:rsidR="00BD64D7">
              <w:rPr>
                <w:rFonts w:ascii="Times New Roman" w:hAnsi="Times New Roman"/>
                <w:szCs w:val="24"/>
              </w:rPr>
              <w:t xml:space="preserve"> and </w:t>
            </w:r>
            <w:r w:rsidRPr="00E404A1">
              <w:rPr>
                <w:rFonts w:ascii="Times New Roman" w:hAnsi="Times New Roman"/>
                <w:szCs w:val="24"/>
              </w:rPr>
              <w:t xml:space="preserve"> </w:t>
            </w:r>
            <w:r w:rsidR="00BD64D7">
              <w:rPr>
                <w:rFonts w:ascii="Times New Roman" w:hAnsi="Times New Roman"/>
                <w:szCs w:val="24"/>
              </w:rPr>
              <w:t>1227.</w:t>
            </w:r>
            <w:r w:rsidRPr="00E404A1">
              <w:rPr>
                <w:rFonts w:ascii="Times New Roman" w:hAnsi="Times New Roman"/>
                <w:szCs w:val="24"/>
              </w:rPr>
              <w:t>301</w:t>
            </w:r>
            <w:r w:rsidR="00BD64D7">
              <w:rPr>
                <w:rFonts w:ascii="Times New Roman" w:hAnsi="Times New Roman"/>
                <w:szCs w:val="24"/>
              </w:rPr>
              <w:t xml:space="preserve"> </w:t>
            </w:r>
            <w:r w:rsidRPr="00E404A1">
              <w:rPr>
                <w:rFonts w:ascii="Times New Roman" w:hAnsi="Times New Roman"/>
                <w:szCs w:val="24"/>
              </w:rPr>
              <w:t>(e)</w:t>
            </w:r>
          </w:p>
        </w:tc>
        <w:tc>
          <w:tcPr>
            <w:tcW w:w="3627" w:type="dxa"/>
            <w:tcBorders>
              <w:top w:val="single" w:color="000000" w:sz="7" w:space="0"/>
              <w:left w:val="single" w:color="000000" w:sz="8" w:space="0"/>
              <w:bottom w:val="single" w:color="auto" w:sz="4" w:space="0"/>
              <w:right w:val="single" w:color="000000" w:sz="8" w:space="0"/>
            </w:tcBorders>
          </w:tcPr>
          <w:p w:rsidRPr="00E404A1" w:rsidR="00D66DCA" w:rsidP="00982516" w:rsidRDefault="00D66DCA" w14:paraId="659BC99F" w14:textId="441DB563">
            <w:pPr>
              <w:rPr>
                <w:sz w:val="24"/>
                <w:szCs w:val="24"/>
              </w:rPr>
            </w:pPr>
            <w:r w:rsidRPr="00E404A1">
              <w:rPr>
                <w:sz w:val="24"/>
                <w:szCs w:val="24"/>
              </w:rPr>
              <w:t>(g) Develop annual work plans</w:t>
            </w:r>
            <w:r w:rsidR="006A234E">
              <w:rPr>
                <w:sz w:val="24"/>
                <w:szCs w:val="24"/>
              </w:rPr>
              <w:t xml:space="preserve"> </w:t>
            </w:r>
            <w:r w:rsidRPr="00C5474B" w:rsidR="002F540B">
              <w:rPr>
                <w:sz w:val="24"/>
                <w:szCs w:val="24"/>
              </w:rPr>
              <w:t>. . . .</w:t>
            </w:r>
          </w:p>
        </w:tc>
        <w:tc>
          <w:tcPr>
            <w:tcW w:w="1350" w:type="dxa"/>
            <w:tcBorders>
              <w:top w:val="single" w:color="auto" w:sz="4" w:space="0"/>
              <w:left w:val="single" w:color="000000" w:sz="8" w:space="0"/>
              <w:bottom w:val="single" w:color="auto" w:sz="4" w:space="0"/>
              <w:right w:val="single" w:color="000000" w:sz="8" w:space="0"/>
            </w:tcBorders>
          </w:tcPr>
          <w:p w:rsidRPr="00E404A1" w:rsidR="00D66DCA" w:rsidP="006C3D6C" w:rsidRDefault="00D66DCA" w14:paraId="2492CBA1" w14:textId="77777777">
            <w:pPr>
              <w:jc w:val="right"/>
              <w:rPr>
                <w:strike/>
                <w:sz w:val="24"/>
                <w:szCs w:val="24"/>
              </w:rPr>
            </w:pPr>
            <w:r w:rsidRPr="00E404A1">
              <w:rPr>
                <w:sz w:val="24"/>
                <w:szCs w:val="24"/>
              </w:rPr>
              <w:t>60</w:t>
            </w:r>
          </w:p>
        </w:tc>
        <w:tc>
          <w:tcPr>
            <w:tcW w:w="1440" w:type="dxa"/>
            <w:tcBorders>
              <w:top w:val="single" w:color="auto" w:sz="4" w:space="0"/>
              <w:left w:val="single" w:color="000000" w:sz="8" w:space="0"/>
              <w:bottom w:val="single" w:color="auto" w:sz="4" w:space="0"/>
              <w:right w:val="single" w:color="000000" w:sz="8" w:space="0"/>
            </w:tcBorders>
          </w:tcPr>
          <w:p w:rsidRPr="00E404A1" w:rsidR="00D66DCA" w:rsidP="006C3D6C" w:rsidRDefault="003207A1" w14:paraId="2E9AA46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color="auto" w:sz="4" w:space="0"/>
              <w:left w:val="single" w:color="000000" w:sz="8" w:space="0"/>
              <w:bottom w:val="single" w:color="auto" w:sz="4" w:space="0"/>
              <w:right w:val="single" w:color="000000" w:sz="7" w:space="0"/>
            </w:tcBorders>
          </w:tcPr>
          <w:p w:rsidRPr="00E404A1" w:rsidR="00D66DCA" w:rsidP="006C3D6C" w:rsidRDefault="003207A1" w14:paraId="7DA2A14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540</w:t>
            </w:r>
          </w:p>
        </w:tc>
      </w:tr>
      <w:tr w:rsidRPr="00E404A1" w:rsidR="00D66DCA" w:rsidTr="008B589D" w14:paraId="58EE5A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888"/>
        </w:trPr>
        <w:tc>
          <w:tcPr>
            <w:tcW w:w="1323"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380D11D2" w14:textId="77777777">
            <w:pPr>
              <w:pStyle w:val="Footer"/>
              <w:rPr>
                <w:rFonts w:ascii="Times New Roman" w:hAnsi="Times New Roman"/>
                <w:szCs w:val="24"/>
              </w:rPr>
            </w:pPr>
            <w:r w:rsidRPr="00E404A1">
              <w:rPr>
                <w:rFonts w:ascii="Times New Roman" w:hAnsi="Times New Roman"/>
                <w:szCs w:val="24"/>
              </w:rPr>
              <w:t>1227.200</w:t>
            </w:r>
          </w:p>
          <w:p w:rsidRPr="00E404A1" w:rsidR="00D66DCA" w:rsidP="006C3D6C" w:rsidRDefault="00D66DCA" w14:paraId="68717011" w14:textId="77777777">
            <w:pPr>
              <w:pStyle w:val="Footer"/>
              <w:rPr>
                <w:rFonts w:ascii="Times New Roman" w:hAnsi="Times New Roman"/>
                <w:szCs w:val="24"/>
              </w:rPr>
            </w:pPr>
            <w:r w:rsidRPr="00E404A1">
              <w:rPr>
                <w:rFonts w:ascii="Times New Roman" w:hAnsi="Times New Roman"/>
                <w:szCs w:val="24"/>
              </w:rPr>
              <w:t>(h)</w:t>
            </w:r>
          </w:p>
        </w:tc>
        <w:tc>
          <w:tcPr>
            <w:tcW w:w="3627" w:type="dxa"/>
            <w:tcBorders>
              <w:top w:val="single" w:color="000000" w:sz="7" w:space="0"/>
              <w:left w:val="single" w:color="000000" w:sz="8" w:space="0"/>
              <w:bottom w:val="single" w:color="auto" w:sz="4" w:space="0"/>
              <w:right w:val="single" w:color="000000" w:sz="8" w:space="0"/>
            </w:tcBorders>
          </w:tcPr>
          <w:p w:rsidRPr="00E404A1" w:rsidR="00D66DCA" w:rsidP="006C3D6C" w:rsidRDefault="00D66DCA" w14:paraId="62E520A7" w14:textId="77777777">
            <w:pPr>
              <w:rPr>
                <w:sz w:val="24"/>
                <w:szCs w:val="24"/>
              </w:rPr>
            </w:pPr>
            <w:r w:rsidRPr="00E404A1">
              <w:rPr>
                <w:sz w:val="24"/>
                <w:szCs w:val="24"/>
              </w:rPr>
              <w:t>(h) Help ONRR respond to requests for information from other Federal agencies, Congress, and the public</w:t>
            </w:r>
            <w:r w:rsidR="002F540B">
              <w:rPr>
                <w:sz w:val="24"/>
                <w:szCs w:val="24"/>
              </w:rPr>
              <w:t>;</w:t>
            </w:r>
          </w:p>
        </w:tc>
        <w:tc>
          <w:tcPr>
            <w:tcW w:w="1350" w:type="dxa"/>
            <w:tcBorders>
              <w:top w:val="single" w:color="auto" w:sz="4" w:space="0"/>
              <w:left w:val="single" w:color="000000" w:sz="8" w:space="0"/>
              <w:bottom w:val="single" w:color="auto" w:sz="4" w:space="0"/>
              <w:right w:val="single" w:color="000000" w:sz="8" w:space="0"/>
            </w:tcBorders>
          </w:tcPr>
          <w:p w:rsidRPr="00E404A1" w:rsidR="00D66DCA" w:rsidP="006C3D6C" w:rsidRDefault="00D66DCA" w14:paraId="0B2296C4" w14:textId="77777777">
            <w:pPr>
              <w:jc w:val="right"/>
              <w:rPr>
                <w:sz w:val="24"/>
                <w:szCs w:val="24"/>
              </w:rPr>
            </w:pPr>
            <w:r w:rsidRPr="00E404A1">
              <w:rPr>
                <w:sz w:val="24"/>
                <w:szCs w:val="24"/>
              </w:rPr>
              <w:t>8</w:t>
            </w:r>
          </w:p>
        </w:tc>
        <w:tc>
          <w:tcPr>
            <w:tcW w:w="1440" w:type="dxa"/>
            <w:tcBorders>
              <w:top w:val="single" w:color="auto" w:sz="4" w:space="0"/>
              <w:left w:val="single" w:color="000000" w:sz="8" w:space="0"/>
              <w:bottom w:val="single" w:color="auto" w:sz="4" w:space="0"/>
              <w:right w:val="single" w:color="000000" w:sz="8" w:space="0"/>
            </w:tcBorders>
          </w:tcPr>
          <w:p w:rsidRPr="00E404A1" w:rsidR="00D66DCA" w:rsidP="006C3D6C" w:rsidRDefault="003207A1" w14:paraId="48FE86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9</w:t>
            </w:r>
          </w:p>
        </w:tc>
        <w:tc>
          <w:tcPr>
            <w:tcW w:w="1710" w:type="dxa"/>
            <w:tcBorders>
              <w:top w:val="single" w:color="auto" w:sz="4" w:space="0"/>
              <w:left w:val="single" w:color="000000" w:sz="8" w:space="0"/>
              <w:bottom w:val="single" w:color="auto" w:sz="4" w:space="0"/>
              <w:right w:val="single" w:color="000000" w:sz="7" w:space="0"/>
            </w:tcBorders>
          </w:tcPr>
          <w:p w:rsidRPr="00E404A1" w:rsidR="00D66DCA" w:rsidP="006C3D6C" w:rsidRDefault="003207A1" w14:paraId="677A467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Pr>
                <w:sz w:val="24"/>
                <w:szCs w:val="24"/>
              </w:rPr>
              <w:t>72</w:t>
            </w:r>
          </w:p>
        </w:tc>
      </w:tr>
      <w:tr w:rsidRPr="00E404A1" w:rsidR="00D66DCA" w:rsidTr="008B589D" w14:paraId="3ED803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B0D636C" w14:textId="77777777">
            <w:pPr>
              <w:keepNext/>
              <w:keepLines/>
              <w:rPr>
                <w:sz w:val="24"/>
                <w:szCs w:val="24"/>
              </w:rPr>
            </w:pPr>
            <w:r w:rsidRPr="00E404A1">
              <w:rPr>
                <w:sz w:val="24"/>
                <w:szCs w:val="24"/>
              </w:rPr>
              <w:lastRenderedPageBreak/>
              <w:t>1227.400</w:t>
            </w:r>
          </w:p>
          <w:p w:rsidRPr="00E404A1" w:rsidR="00D66DCA" w:rsidP="006C3D6C" w:rsidRDefault="00D66DCA" w14:paraId="5BAC0491" w14:textId="77777777">
            <w:pPr>
              <w:keepNext/>
              <w:keepLines/>
              <w:rPr>
                <w:sz w:val="24"/>
                <w:szCs w:val="24"/>
              </w:rPr>
            </w:pPr>
            <w:r w:rsidRPr="00E404A1">
              <w:rPr>
                <w:sz w:val="24"/>
                <w:szCs w:val="24"/>
              </w:rPr>
              <w:t xml:space="preserve">(a)(4) and (a)(6); </w:t>
            </w:r>
            <w:r w:rsidR="001B3222">
              <w:rPr>
                <w:sz w:val="24"/>
                <w:szCs w:val="24"/>
              </w:rPr>
              <w:t>1227.</w:t>
            </w:r>
            <w:r w:rsidRPr="00E404A1">
              <w:rPr>
                <w:sz w:val="24"/>
                <w:szCs w:val="24"/>
              </w:rPr>
              <w:t>401</w:t>
            </w:r>
            <w:r w:rsidR="001B3222">
              <w:rPr>
                <w:sz w:val="24"/>
                <w:szCs w:val="24"/>
              </w:rPr>
              <w:t xml:space="preserve"> </w:t>
            </w:r>
            <w:r w:rsidRPr="00E404A1">
              <w:rPr>
                <w:sz w:val="24"/>
                <w:szCs w:val="24"/>
              </w:rPr>
              <w:t xml:space="preserve">(d); </w:t>
            </w:r>
            <w:r w:rsidR="001B3222">
              <w:rPr>
                <w:sz w:val="24"/>
                <w:szCs w:val="24"/>
              </w:rPr>
              <w:t>and 1227.</w:t>
            </w:r>
            <w:r w:rsidRPr="00E404A1">
              <w:rPr>
                <w:sz w:val="24"/>
                <w:szCs w:val="24"/>
              </w:rPr>
              <w:t>501</w:t>
            </w:r>
            <w:r w:rsidR="001B3222">
              <w:rPr>
                <w:sz w:val="24"/>
                <w:szCs w:val="24"/>
              </w:rPr>
              <w:t xml:space="preserve"> </w:t>
            </w:r>
            <w:r w:rsidRPr="00E404A1">
              <w:rPr>
                <w:sz w:val="24"/>
                <w:szCs w:val="24"/>
              </w:rPr>
              <w:t>(c)</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13822D0" w14:textId="77777777">
            <w:pPr>
              <w:keepNext/>
              <w:keepLines/>
              <w:rPr>
                <w:sz w:val="24"/>
                <w:szCs w:val="24"/>
              </w:rPr>
            </w:pPr>
            <w:r w:rsidRPr="00E404A1">
              <w:rPr>
                <w:b/>
                <w:sz w:val="24"/>
                <w:szCs w:val="24"/>
              </w:rPr>
              <w:t>What functions may a State perform in processing production reports or royalty reports?</w:t>
            </w:r>
          </w:p>
          <w:p w:rsidRPr="00E404A1" w:rsidR="00D66DCA" w:rsidP="006C3D6C" w:rsidRDefault="00D66DCA" w14:paraId="119C743C" w14:textId="77777777">
            <w:pPr>
              <w:keepNext/>
              <w:keepLines/>
              <w:rPr>
                <w:sz w:val="24"/>
                <w:szCs w:val="24"/>
              </w:rPr>
            </w:pPr>
            <w:r w:rsidRPr="00E404A1">
              <w:rPr>
                <w:sz w:val="24"/>
                <w:szCs w:val="24"/>
              </w:rPr>
              <w:t>Production reporters or royalty reporters provide production, sales, and royalty information on mineral production from leases that must be collected, analyzed, and corrected.</w:t>
            </w:r>
          </w:p>
          <w:p w:rsidR="00D66DCA" w:rsidP="006C3D6C" w:rsidRDefault="00D66DCA" w14:paraId="3A23E036" w14:textId="77777777">
            <w:pPr>
              <w:keepNext/>
              <w:keepLines/>
              <w:rPr>
                <w:sz w:val="24"/>
                <w:szCs w:val="24"/>
              </w:rPr>
            </w:pPr>
            <w:r w:rsidRPr="00E404A1">
              <w:rPr>
                <w:sz w:val="24"/>
                <w:szCs w:val="24"/>
              </w:rPr>
              <w:t>(a) If you request delegation of either production report or royalty report processing functions, you must</w:t>
            </w:r>
            <w:r w:rsidRPr="00E404A1" w:rsidR="000960B1">
              <w:rPr>
                <w:sz w:val="24"/>
                <w:szCs w:val="24"/>
              </w:rPr>
              <w:t xml:space="preserve"> </w:t>
            </w:r>
            <w:r w:rsidRPr="005A1B99">
              <w:rPr>
                <w:sz w:val="24"/>
                <w:szCs w:val="24"/>
              </w:rPr>
              <w:t>perform . . .</w:t>
            </w:r>
            <w:r w:rsidRPr="0033303B" w:rsidR="00AA1627">
              <w:rPr>
                <w:sz w:val="24"/>
                <w:szCs w:val="24"/>
              </w:rPr>
              <w:t xml:space="preserve"> :</w:t>
            </w:r>
          </w:p>
          <w:p w:rsidRPr="00E404A1" w:rsidR="00AA1627" w:rsidP="006C3D6C" w:rsidRDefault="00AA1627" w14:paraId="0D5D5D39" w14:textId="77777777">
            <w:pPr>
              <w:keepNext/>
              <w:keepLines/>
              <w:rPr>
                <w:sz w:val="24"/>
                <w:szCs w:val="24"/>
              </w:rPr>
            </w:pPr>
            <w:r>
              <w:rPr>
                <w:sz w:val="24"/>
                <w:szCs w:val="24"/>
              </w:rPr>
              <w:t>* * * * *</w:t>
            </w:r>
          </w:p>
          <w:p w:rsidR="00D66DCA" w:rsidP="006C3D6C" w:rsidRDefault="00D66DCA" w14:paraId="51CE12DF" w14:textId="77777777">
            <w:pPr>
              <w:keepNext/>
              <w:keepLines/>
              <w:rPr>
                <w:sz w:val="24"/>
                <w:szCs w:val="24"/>
              </w:rPr>
            </w:pPr>
            <w:r w:rsidRPr="00E404A1">
              <w:rPr>
                <w:sz w:val="24"/>
                <w:szCs w:val="24"/>
              </w:rPr>
              <w:t xml:space="preserve">(4) Timely transmitting production report or royalty report data to ONRR and other affected Federal </w:t>
            </w:r>
            <w:r w:rsidRPr="005A1B99">
              <w:rPr>
                <w:sz w:val="24"/>
                <w:szCs w:val="24"/>
              </w:rPr>
              <w:t xml:space="preserve">agencies </w:t>
            </w:r>
            <w:r w:rsidRPr="0033303B">
              <w:rPr>
                <w:sz w:val="24"/>
                <w:szCs w:val="24"/>
              </w:rPr>
              <w:t>. . .</w:t>
            </w:r>
            <w:r w:rsidRPr="0033303B" w:rsidR="00AA1627">
              <w:rPr>
                <w:sz w:val="24"/>
                <w:szCs w:val="24"/>
              </w:rPr>
              <w:t xml:space="preserve"> ;</w:t>
            </w:r>
          </w:p>
          <w:p w:rsidRPr="00E404A1" w:rsidR="00AA1627" w:rsidP="006C3D6C" w:rsidRDefault="00AA1627" w14:paraId="69B6D392" w14:textId="77777777">
            <w:pPr>
              <w:keepNext/>
              <w:keepLines/>
              <w:rPr>
                <w:sz w:val="24"/>
                <w:szCs w:val="24"/>
              </w:rPr>
            </w:pPr>
            <w:r>
              <w:rPr>
                <w:sz w:val="24"/>
                <w:szCs w:val="24"/>
              </w:rPr>
              <w:t>* * * * *</w:t>
            </w:r>
          </w:p>
          <w:p w:rsidRPr="00E404A1" w:rsidR="00D66DCA" w:rsidP="006C3D6C" w:rsidRDefault="00D66DCA" w14:paraId="25DF6AB9" w14:textId="77777777">
            <w:pPr>
              <w:keepNext/>
              <w:keepLines/>
              <w:rPr>
                <w:sz w:val="24"/>
                <w:szCs w:val="24"/>
              </w:rPr>
            </w:pPr>
            <w:r w:rsidRPr="00E404A1">
              <w:rPr>
                <w:sz w:val="24"/>
                <w:szCs w:val="24"/>
              </w:rPr>
              <w:t>(6)  Providing production data or royalty data to ONRR and other affected Federal agencies</w:t>
            </w:r>
            <w:r w:rsidR="006A234E">
              <w:rPr>
                <w:sz w:val="24"/>
                <w:szCs w:val="24"/>
              </w:rPr>
              <w:t xml:space="preserve"> </w:t>
            </w:r>
            <w:r w:rsidRPr="00E404A1">
              <w:rPr>
                <w:sz w:val="24"/>
                <w:szCs w:val="24"/>
              </w:rPr>
              <w:t>. . .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070DF727" w14:textId="77777777">
            <w:pPr>
              <w:keepNext/>
              <w:keepLines/>
              <w:jc w:val="right"/>
              <w:rPr>
                <w:sz w:val="24"/>
                <w:szCs w:val="24"/>
              </w:rPr>
            </w:pPr>
            <w:r w:rsidRPr="00E404A1">
              <w:rPr>
                <w:sz w:val="24"/>
                <w:szCs w:val="24"/>
              </w:rPr>
              <w:t>1</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DCF52A2"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55A1E4EC"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8B589D" w14:paraId="00FF28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001BA545" w14:textId="77777777">
            <w:pPr>
              <w:rPr>
                <w:sz w:val="24"/>
                <w:szCs w:val="24"/>
              </w:rPr>
            </w:pPr>
            <w:r w:rsidRPr="00E404A1">
              <w:rPr>
                <w:sz w:val="24"/>
                <w:szCs w:val="24"/>
              </w:rPr>
              <w:t>1227.400</w:t>
            </w:r>
          </w:p>
          <w:p w:rsidRPr="00E404A1" w:rsidR="00D66DCA" w:rsidP="006C3D6C" w:rsidRDefault="00D66DCA" w14:paraId="3F9FF972" w14:textId="77777777">
            <w:pPr>
              <w:rPr>
                <w:sz w:val="24"/>
                <w:szCs w:val="24"/>
              </w:rPr>
            </w:pPr>
            <w:r w:rsidRPr="00E404A1">
              <w:rPr>
                <w:sz w:val="24"/>
                <w:szCs w:val="24"/>
              </w:rPr>
              <w:t>(c)</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73158CA" w14:textId="77777777">
            <w:pPr>
              <w:rPr>
                <w:b/>
                <w:sz w:val="24"/>
                <w:szCs w:val="24"/>
              </w:rPr>
            </w:pPr>
            <w:r w:rsidRPr="00E404A1">
              <w:rPr>
                <w:sz w:val="24"/>
                <w:szCs w:val="24"/>
              </w:rPr>
              <w:t>(c) You must provide ONRR with a copy of any exceptions from reporting and payment requirements for marginal properties and any alternative royalty and payment requirements for unit agreements and communitization agreements you approve.</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3B282575" w14:textId="77777777">
            <w:pPr>
              <w:jc w:val="right"/>
              <w:rPr>
                <w:sz w:val="24"/>
                <w:szCs w:val="24"/>
              </w:rPr>
            </w:pPr>
            <w:r w:rsidRPr="00E404A1">
              <w:rPr>
                <w:sz w:val="24"/>
                <w:szCs w:val="24"/>
              </w:rPr>
              <w:t>1</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E31DE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2A4054B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8B589D" w14:paraId="65E1EF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7B35B8B" w14:textId="77777777">
            <w:pPr>
              <w:rPr>
                <w:sz w:val="24"/>
                <w:szCs w:val="24"/>
              </w:rPr>
            </w:pPr>
            <w:r w:rsidRPr="00E404A1">
              <w:rPr>
                <w:sz w:val="24"/>
                <w:szCs w:val="24"/>
              </w:rPr>
              <w:t>1227.601</w:t>
            </w:r>
          </w:p>
          <w:p w:rsidRPr="00E404A1" w:rsidR="00D66DCA" w:rsidP="006C3D6C" w:rsidRDefault="00D66DCA" w14:paraId="16CBD05F" w14:textId="77777777">
            <w:pPr>
              <w:rPr>
                <w:sz w:val="24"/>
                <w:szCs w:val="24"/>
              </w:rPr>
            </w:pPr>
            <w:r w:rsidRPr="00E404A1">
              <w:rPr>
                <w:sz w:val="24"/>
                <w:szCs w:val="24"/>
              </w:rPr>
              <w:t>(c)</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4058888" w14:textId="77777777">
            <w:pPr>
              <w:rPr>
                <w:sz w:val="24"/>
                <w:szCs w:val="24"/>
              </w:rPr>
            </w:pPr>
            <w:r w:rsidRPr="00E404A1">
              <w:rPr>
                <w:b/>
                <w:sz w:val="24"/>
                <w:szCs w:val="24"/>
              </w:rPr>
              <w:t>What are a State’s responsibilities if it performs automated verification?</w:t>
            </w:r>
          </w:p>
          <w:p w:rsidR="00D66DCA" w:rsidP="006C3D6C" w:rsidRDefault="00D66DCA" w14:paraId="03538FD8" w14:textId="77777777">
            <w:pPr>
              <w:rPr>
                <w:sz w:val="24"/>
                <w:szCs w:val="24"/>
              </w:rPr>
            </w:pPr>
            <w:r w:rsidRPr="00E404A1">
              <w:rPr>
                <w:sz w:val="24"/>
                <w:szCs w:val="24"/>
              </w:rPr>
              <w:t>To perform automated verification of production reports or royalty reports, you must</w:t>
            </w:r>
            <w:r w:rsidR="006D11EB">
              <w:rPr>
                <w:sz w:val="24"/>
                <w:szCs w:val="24"/>
              </w:rPr>
              <w:t>:</w:t>
            </w:r>
          </w:p>
          <w:p w:rsidRPr="00E404A1" w:rsidR="006D11EB" w:rsidP="006C3D6C" w:rsidRDefault="006D11EB" w14:paraId="37C1FB0E" w14:textId="77777777">
            <w:pPr>
              <w:rPr>
                <w:sz w:val="24"/>
                <w:szCs w:val="24"/>
              </w:rPr>
            </w:pPr>
            <w:r>
              <w:rPr>
                <w:sz w:val="24"/>
                <w:szCs w:val="24"/>
              </w:rPr>
              <w:t>* * * * *</w:t>
            </w:r>
          </w:p>
          <w:p w:rsidRPr="00E404A1" w:rsidR="00D66DCA" w:rsidP="006C3D6C" w:rsidRDefault="00D66DCA" w14:paraId="27C91AA9" w14:textId="77777777">
            <w:pPr>
              <w:rPr>
                <w:b/>
                <w:sz w:val="24"/>
                <w:szCs w:val="24"/>
              </w:rPr>
            </w:pPr>
            <w:r w:rsidRPr="00E404A1">
              <w:rPr>
                <w:sz w:val="24"/>
                <w:szCs w:val="24"/>
              </w:rPr>
              <w:lastRenderedPageBreak/>
              <w:t>(c)  Maintain all documentation and logging procedures . . .</w:t>
            </w:r>
            <w:r w:rsidR="0016563F">
              <w:rPr>
                <w:sz w:val="24"/>
                <w:szCs w:val="24"/>
              </w:rPr>
              <w:t xml:space="preserve">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69109651" w14:textId="77777777">
            <w:pPr>
              <w:jc w:val="right"/>
              <w:rPr>
                <w:sz w:val="24"/>
                <w:szCs w:val="24"/>
              </w:rPr>
            </w:pPr>
            <w:r w:rsidRPr="00E404A1">
              <w:rPr>
                <w:sz w:val="24"/>
                <w:szCs w:val="24"/>
              </w:rPr>
              <w:lastRenderedPageBreak/>
              <w:t>1</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C6381D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683FA6" w14:paraId="5079A5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8B589D" w14:paraId="25EE5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27B355C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sz w:val="24"/>
                <w:szCs w:val="24"/>
              </w:rPr>
            </w:pPr>
            <w:r w:rsidRPr="00E404A1">
              <w:rPr>
                <w:b/>
                <w:smallCaps/>
                <w:sz w:val="24"/>
                <w:szCs w:val="24"/>
              </w:rPr>
              <w:t>Performance Review</w:t>
            </w:r>
          </w:p>
        </w:tc>
      </w:tr>
      <w:tr w:rsidRPr="00E404A1" w:rsidR="00D66DCA" w:rsidTr="008B589D" w14:paraId="4F2FA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72"/>
        </w:trPr>
        <w:tc>
          <w:tcPr>
            <w:tcW w:w="6300" w:type="dxa"/>
            <w:gridSpan w:val="3"/>
            <w:tcBorders>
              <w:top w:val="single" w:color="000000" w:sz="7" w:space="0"/>
              <w:left w:val="single" w:color="000000" w:sz="7" w:space="0"/>
              <w:bottom w:val="single" w:color="000000" w:sz="7" w:space="0"/>
              <w:right w:val="single" w:color="000000" w:sz="8" w:space="0"/>
            </w:tcBorders>
          </w:tcPr>
          <w:p w:rsidRPr="00E404A1" w:rsidR="00D66DCA" w:rsidP="006C3D6C" w:rsidRDefault="00D66DCA" w14:paraId="435A02BA" w14:textId="77777777">
            <w:pPr>
              <w:jc w:val="right"/>
              <w:rPr>
                <w:b/>
                <w:i/>
                <w:sz w:val="24"/>
                <w:szCs w:val="24"/>
              </w:rPr>
            </w:pPr>
            <w:r w:rsidRPr="00E404A1">
              <w:rPr>
                <w:b/>
                <w:i/>
                <w:sz w:val="24"/>
                <w:szCs w:val="24"/>
              </w:rPr>
              <w:t>Subtotal Burden for 30 CFR Part 1227</w:t>
            </w:r>
          </w:p>
        </w:tc>
        <w:tc>
          <w:tcPr>
            <w:tcW w:w="1440" w:type="dxa"/>
            <w:tcBorders>
              <w:top w:val="single" w:color="auto" w:sz="4" w:space="0"/>
              <w:left w:val="single" w:color="000000" w:sz="8" w:space="0"/>
              <w:bottom w:val="single" w:color="auto" w:sz="4" w:space="0"/>
              <w:right w:val="single" w:color="000000" w:sz="8" w:space="0"/>
            </w:tcBorders>
            <w:shd w:val="clear" w:color="auto" w:fill="auto"/>
          </w:tcPr>
          <w:p w:rsidRPr="00E404A1" w:rsidR="00D66DCA" w:rsidP="006C3D6C" w:rsidRDefault="007D3D12" w14:paraId="6F275F7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w:t>
            </w:r>
            <w:r w:rsidR="003207A1">
              <w:rPr>
                <w:b/>
                <w:sz w:val="24"/>
                <w:szCs w:val="24"/>
              </w:rPr>
              <w:t>47</w:t>
            </w:r>
          </w:p>
        </w:tc>
        <w:tc>
          <w:tcPr>
            <w:tcW w:w="1710" w:type="dxa"/>
            <w:tcBorders>
              <w:top w:val="single" w:color="auto" w:sz="4" w:space="0"/>
              <w:left w:val="single" w:color="000000" w:sz="8" w:space="0"/>
              <w:bottom w:val="single" w:color="auto" w:sz="4" w:space="0"/>
              <w:right w:val="single" w:color="000000" w:sz="8" w:space="0"/>
            </w:tcBorders>
            <w:shd w:val="clear" w:color="auto" w:fill="auto"/>
          </w:tcPr>
          <w:p w:rsidRPr="00E404A1" w:rsidR="00D66DCA" w:rsidP="006C3D6C" w:rsidRDefault="00A20886" w14:paraId="5486B73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Pr>
                <w:b/>
                <w:sz w:val="24"/>
                <w:szCs w:val="24"/>
              </w:rPr>
              <w:t>9,828</w:t>
            </w:r>
          </w:p>
        </w:tc>
      </w:tr>
      <w:tr w:rsidRPr="00E404A1" w:rsidR="00D66DCA" w:rsidTr="008B589D" w14:paraId="5578F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right w:val="single" w:color="000000" w:sz="7" w:space="0"/>
            </w:tcBorders>
            <w:vAlign w:val="center"/>
          </w:tcPr>
          <w:p w:rsidRPr="00E404A1" w:rsidR="00D66DCA" w:rsidP="003B62B6" w:rsidRDefault="00D66DCA" w14:paraId="725C2EB6"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115"/>
              <w:jc w:val="center"/>
              <w:rPr>
                <w:b/>
                <w:sz w:val="24"/>
                <w:szCs w:val="24"/>
              </w:rPr>
            </w:pPr>
            <w:r w:rsidRPr="00E404A1">
              <w:rPr>
                <w:b/>
                <w:smallCaps/>
                <w:sz w:val="24"/>
                <w:szCs w:val="24"/>
              </w:rPr>
              <w:t xml:space="preserve">Part 1228—Cooperative </w:t>
            </w:r>
            <w:r w:rsidRPr="00E404A1">
              <w:rPr>
                <w:b/>
                <w:caps/>
                <w:sz w:val="24"/>
                <w:szCs w:val="24"/>
              </w:rPr>
              <w:t>a</w:t>
            </w:r>
            <w:r w:rsidRPr="00E404A1">
              <w:rPr>
                <w:b/>
                <w:smallCaps/>
                <w:sz w:val="24"/>
                <w:szCs w:val="24"/>
              </w:rPr>
              <w:t>ctivities With States And Indian Tribes</w:t>
            </w:r>
          </w:p>
        </w:tc>
      </w:tr>
      <w:tr w:rsidRPr="00E404A1" w:rsidR="00D66DCA" w:rsidTr="008B589D" w14:paraId="5272D4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290"/>
        </w:trPr>
        <w:tc>
          <w:tcPr>
            <w:tcW w:w="9450" w:type="dxa"/>
            <w:gridSpan w:val="5"/>
            <w:tcBorders>
              <w:top w:val="single" w:color="000000" w:sz="7" w:space="0"/>
              <w:left w:val="single" w:color="000000" w:sz="7" w:space="0"/>
              <w:right w:val="single" w:color="000000" w:sz="7" w:space="0"/>
            </w:tcBorders>
            <w:vAlign w:val="center"/>
          </w:tcPr>
          <w:p w:rsidRPr="00E404A1" w:rsidR="00D66DCA" w:rsidP="003B62B6" w:rsidRDefault="00D66DCA" w14:paraId="1DBF642D"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115"/>
              <w:jc w:val="center"/>
              <w:rPr>
                <w:b/>
                <w:smallCaps/>
                <w:sz w:val="24"/>
                <w:szCs w:val="24"/>
              </w:rPr>
            </w:pPr>
            <w:r w:rsidRPr="00E404A1">
              <w:rPr>
                <w:b/>
                <w:smallCaps/>
                <w:sz w:val="24"/>
                <w:szCs w:val="24"/>
              </w:rPr>
              <w:t xml:space="preserve">Subpart C—Oil </w:t>
            </w:r>
            <w:r w:rsidRPr="00E404A1">
              <w:rPr>
                <w:b/>
                <w:caps/>
                <w:sz w:val="24"/>
                <w:szCs w:val="24"/>
              </w:rPr>
              <w:t>a</w:t>
            </w:r>
            <w:r w:rsidRPr="00E404A1">
              <w:rPr>
                <w:b/>
                <w:smallCaps/>
                <w:sz w:val="24"/>
                <w:szCs w:val="24"/>
              </w:rPr>
              <w:t>nd Gas, Onshore</w:t>
            </w:r>
          </w:p>
        </w:tc>
      </w:tr>
      <w:tr w:rsidRPr="00E404A1" w:rsidR="00D66DCA" w:rsidTr="008B589D" w14:paraId="01B62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820"/>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3B62B6" w:rsidRDefault="00D66DCA" w14:paraId="1A46C85E" w14:textId="77777777">
            <w:pPr>
              <w:widowControl w:val="0"/>
              <w:rPr>
                <w:sz w:val="24"/>
                <w:szCs w:val="24"/>
              </w:rPr>
            </w:pPr>
            <w:r w:rsidRPr="00E404A1">
              <w:rPr>
                <w:sz w:val="24"/>
                <w:szCs w:val="24"/>
              </w:rPr>
              <w:t>1228.100</w:t>
            </w:r>
          </w:p>
          <w:p w:rsidRPr="00E404A1" w:rsidR="00D66DCA" w:rsidP="003B62B6" w:rsidRDefault="00D66DCA" w14:paraId="28817B71" w14:textId="77777777">
            <w:pPr>
              <w:widowControl w:val="0"/>
              <w:rPr>
                <w:sz w:val="24"/>
                <w:szCs w:val="24"/>
              </w:rPr>
            </w:pPr>
            <w:r w:rsidRPr="00E404A1">
              <w:rPr>
                <w:sz w:val="24"/>
                <w:szCs w:val="24"/>
              </w:rPr>
              <w:t xml:space="preserve">(a) and (b); </w:t>
            </w:r>
            <w:r w:rsidR="007031C8">
              <w:rPr>
                <w:sz w:val="24"/>
                <w:szCs w:val="24"/>
              </w:rPr>
              <w:t>1228.</w:t>
            </w:r>
            <w:r w:rsidRPr="00E404A1">
              <w:rPr>
                <w:sz w:val="24"/>
                <w:szCs w:val="24"/>
              </w:rPr>
              <w:t>101</w:t>
            </w:r>
            <w:r w:rsidR="007031C8">
              <w:rPr>
                <w:sz w:val="24"/>
                <w:szCs w:val="24"/>
              </w:rPr>
              <w:t xml:space="preserve"> </w:t>
            </w:r>
            <w:r w:rsidRPr="00E404A1">
              <w:rPr>
                <w:sz w:val="24"/>
                <w:szCs w:val="24"/>
              </w:rPr>
              <w:t xml:space="preserve">(c); </w:t>
            </w:r>
            <w:r w:rsidR="007031C8">
              <w:rPr>
                <w:sz w:val="24"/>
                <w:szCs w:val="24"/>
              </w:rPr>
              <w:t>and 1228.</w:t>
            </w:r>
            <w:r w:rsidRPr="00E404A1">
              <w:rPr>
                <w:sz w:val="24"/>
                <w:szCs w:val="24"/>
              </w:rPr>
              <w:t>107</w:t>
            </w:r>
            <w:r w:rsidR="007031C8">
              <w:rPr>
                <w:sz w:val="24"/>
                <w:szCs w:val="24"/>
              </w:rPr>
              <w:t xml:space="preserve"> </w:t>
            </w:r>
            <w:r w:rsidRPr="00E404A1">
              <w:rPr>
                <w:sz w:val="24"/>
                <w:szCs w:val="24"/>
              </w:rPr>
              <w:t>(b)</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E06C43" w:rsidRDefault="00D66DCA" w14:paraId="0A6967DC" w14:textId="77777777">
            <w:pPr>
              <w:pStyle w:val="BodyText"/>
              <w:widowControl w:val="0"/>
              <w:spacing w:after="0"/>
              <w:rPr>
                <w:rFonts w:ascii="Times New Roman" w:hAnsi="Times New Roman"/>
                <w:b/>
                <w:szCs w:val="24"/>
              </w:rPr>
            </w:pPr>
            <w:r w:rsidRPr="00E404A1">
              <w:rPr>
                <w:rFonts w:ascii="Times New Roman" w:hAnsi="Times New Roman"/>
                <w:b/>
                <w:szCs w:val="24"/>
              </w:rPr>
              <w:t>Entering into an agreement.</w:t>
            </w:r>
          </w:p>
          <w:p w:rsidRPr="00E404A1" w:rsidR="00D66DCA" w:rsidP="00E06C43" w:rsidRDefault="00D66DCA" w14:paraId="08C2132E" w14:textId="77777777">
            <w:pPr>
              <w:pStyle w:val="BodyText"/>
              <w:widowControl w:val="0"/>
              <w:spacing w:after="0"/>
              <w:rPr>
                <w:rFonts w:ascii="Times New Roman" w:hAnsi="Times New Roman"/>
                <w:szCs w:val="24"/>
              </w:rPr>
            </w:pPr>
            <w:r w:rsidRPr="00E404A1">
              <w:rPr>
                <w:rFonts w:ascii="Times New Roman" w:hAnsi="Times New Roman"/>
                <w:szCs w:val="24"/>
              </w:rPr>
              <w:t>(a)  . . . Indian tribe may request the Department to enter into a cooperative agreement by sending a letter from</w:t>
            </w:r>
            <w:r w:rsidR="00AF1782">
              <w:rPr>
                <w:rFonts w:ascii="Times New Roman" w:hAnsi="Times New Roman"/>
                <w:szCs w:val="24"/>
              </w:rPr>
              <w:t xml:space="preserve"> the</w:t>
            </w:r>
            <w:r w:rsidRPr="00E404A1">
              <w:rPr>
                <w:rFonts w:ascii="Times New Roman" w:hAnsi="Times New Roman"/>
                <w:szCs w:val="24"/>
              </w:rPr>
              <w:t xml:space="preserve"> . . . tribal chairman</w:t>
            </w:r>
            <w:r w:rsidR="00AF1782">
              <w:rPr>
                <w:rFonts w:ascii="Times New Roman" w:hAnsi="Times New Roman"/>
                <w:szCs w:val="24"/>
              </w:rPr>
              <w:t xml:space="preserve"> . . . </w:t>
            </w:r>
            <w:r w:rsidRPr="00E404A1">
              <w:rPr>
                <w:rFonts w:ascii="Times New Roman" w:hAnsi="Times New Roman"/>
                <w:szCs w:val="24"/>
              </w:rPr>
              <w:t>to the Director of ONRR.</w:t>
            </w:r>
          </w:p>
          <w:p w:rsidRPr="00E404A1" w:rsidR="00D66DCA" w:rsidP="00E06C43" w:rsidRDefault="00D66DCA" w14:paraId="18667E4A" w14:textId="77777777">
            <w:pPr>
              <w:pStyle w:val="BodyText"/>
              <w:widowControl w:val="0"/>
              <w:spacing w:after="0"/>
              <w:rPr>
                <w:rFonts w:ascii="Times New Roman" w:hAnsi="Times New Roman"/>
                <w:szCs w:val="24"/>
              </w:rPr>
            </w:pPr>
            <w:r w:rsidRPr="00E404A1">
              <w:rPr>
                <w:rFonts w:ascii="Times New Roman" w:hAnsi="Times New Roman"/>
                <w:szCs w:val="24"/>
              </w:rPr>
              <w:t>(b)  The request for an agreement shall be in a format prescribed by ONRR and should include at a minimum the following information:</w:t>
            </w:r>
          </w:p>
          <w:p w:rsidRPr="00E404A1" w:rsidR="00D66DCA" w:rsidP="00E06C43" w:rsidRDefault="00D66DCA" w14:paraId="2F07A7AA" w14:textId="77777777">
            <w:pPr>
              <w:pStyle w:val="BodyText"/>
              <w:widowControl w:val="0"/>
              <w:spacing w:after="0"/>
              <w:rPr>
                <w:rFonts w:ascii="Times New Roman" w:hAnsi="Times New Roman"/>
                <w:szCs w:val="24"/>
              </w:rPr>
            </w:pPr>
            <w:r w:rsidRPr="00E404A1">
              <w:rPr>
                <w:rFonts w:ascii="Times New Roman" w:hAnsi="Times New Roman"/>
                <w:szCs w:val="24"/>
              </w:rPr>
              <w:t>(1)  Type of eligible activities to be undertaken.</w:t>
            </w:r>
          </w:p>
          <w:p w:rsidRPr="00E404A1" w:rsidR="00D66DCA" w:rsidP="00E06C43" w:rsidRDefault="00D66DCA" w14:paraId="53B7E2DF" w14:textId="77777777">
            <w:pPr>
              <w:pStyle w:val="BodyText"/>
              <w:widowControl w:val="0"/>
              <w:spacing w:after="0"/>
              <w:rPr>
                <w:rFonts w:ascii="Times New Roman" w:hAnsi="Times New Roman"/>
                <w:szCs w:val="24"/>
              </w:rPr>
            </w:pPr>
            <w:r w:rsidRPr="00E404A1">
              <w:rPr>
                <w:rFonts w:ascii="Times New Roman" w:hAnsi="Times New Roman"/>
                <w:szCs w:val="24"/>
              </w:rPr>
              <w:t>(2)  Proposed term of the agreement.</w:t>
            </w:r>
          </w:p>
          <w:p w:rsidRPr="00E404A1" w:rsidR="00D66DCA" w:rsidP="00E06C43" w:rsidRDefault="00D66DCA" w14:paraId="5087751B" w14:textId="31D960D8">
            <w:pPr>
              <w:pStyle w:val="BodyText"/>
              <w:widowControl w:val="0"/>
              <w:spacing w:after="0"/>
              <w:rPr>
                <w:rFonts w:ascii="Times New Roman" w:hAnsi="Times New Roman"/>
                <w:szCs w:val="24"/>
              </w:rPr>
            </w:pPr>
            <w:r w:rsidRPr="00E404A1">
              <w:rPr>
                <w:rFonts w:ascii="Times New Roman" w:hAnsi="Times New Roman"/>
                <w:szCs w:val="24"/>
              </w:rPr>
              <w:t>(3)  Evidence that</w:t>
            </w:r>
            <w:r w:rsidR="00AF1782">
              <w:rPr>
                <w:rFonts w:ascii="Times New Roman" w:hAnsi="Times New Roman"/>
                <w:szCs w:val="24"/>
              </w:rPr>
              <w:t xml:space="preserve"> the</w:t>
            </w:r>
            <w:r w:rsidRPr="00E404A1">
              <w:rPr>
                <w:rFonts w:ascii="Times New Roman" w:hAnsi="Times New Roman"/>
                <w:szCs w:val="24"/>
              </w:rPr>
              <w:t xml:space="preserve"> . . . Indian tribe meets, or can meet by </w:t>
            </w:r>
            <w:r w:rsidRPr="008B589D">
              <w:rPr>
                <w:rFonts w:ascii="Times New Roman" w:hAnsi="Times New Roman"/>
                <w:szCs w:val="24"/>
              </w:rPr>
              <w:t>the time the agreement is in effect</w:t>
            </w:r>
            <w:r w:rsidRPr="008B589D" w:rsidR="00AF1782">
              <w:rPr>
                <w:rFonts w:ascii="Times New Roman" w:hAnsi="Times New Roman"/>
                <w:szCs w:val="24"/>
              </w:rPr>
              <w:t>, the standards . . . for the types of activities to be conducted under the terms of the agreement.</w:t>
            </w:r>
          </w:p>
          <w:p w:rsidRPr="00E404A1" w:rsidR="00D66DCA" w:rsidP="00E06C43" w:rsidRDefault="00D66DCA" w14:paraId="77A45C74" w14:textId="77777777">
            <w:pPr>
              <w:pStyle w:val="BodyText"/>
              <w:widowControl w:val="0"/>
              <w:spacing w:after="0"/>
              <w:rPr>
                <w:rFonts w:ascii="Times New Roman" w:hAnsi="Times New Roman"/>
                <w:szCs w:val="24"/>
              </w:rPr>
            </w:pPr>
            <w:r w:rsidRPr="00E404A1">
              <w:rPr>
                <w:rFonts w:ascii="Times New Roman" w:hAnsi="Times New Roman"/>
                <w:szCs w:val="24"/>
              </w:rPr>
              <w:t>(4)  If the State is proposing to undertake activities on Indian lands located within the State, a resolution from the appropriate tribal council indicating their agreement to delegate to the State responsibilities under the terms of the cooperative agreement for activities to be conducted on tribal or allotted land.</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3B62B6" w:rsidRDefault="00D66DCA" w14:paraId="777BD190" w14:textId="77777777">
            <w:pPr>
              <w:widowControl w:val="0"/>
              <w:jc w:val="right"/>
              <w:rPr>
                <w:sz w:val="24"/>
                <w:szCs w:val="24"/>
              </w:rPr>
            </w:pPr>
            <w:r w:rsidRPr="00E404A1">
              <w:rPr>
                <w:sz w:val="24"/>
                <w:szCs w:val="24"/>
              </w:rPr>
              <w:t>200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3B62B6" w:rsidRDefault="00D66DCA" w14:paraId="6423723A"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3B62B6" w:rsidRDefault="00D66DCA" w14:paraId="3EE21115"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200</w:t>
            </w:r>
          </w:p>
        </w:tc>
      </w:tr>
      <w:tr w:rsidRPr="00E404A1" w:rsidR="00D66DCA" w:rsidTr="008B589D" w14:paraId="1F16D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91"/>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55063B4" w14:textId="77777777">
            <w:pPr>
              <w:rPr>
                <w:sz w:val="24"/>
                <w:szCs w:val="24"/>
              </w:rPr>
            </w:pPr>
            <w:r w:rsidRPr="00E404A1">
              <w:rPr>
                <w:sz w:val="24"/>
                <w:szCs w:val="24"/>
              </w:rPr>
              <w:t>1228.101</w:t>
            </w:r>
          </w:p>
          <w:p w:rsidRPr="00E404A1" w:rsidR="00D66DCA" w:rsidP="006C3D6C" w:rsidRDefault="00D66DCA" w14:paraId="380DD865" w14:textId="77777777">
            <w:pPr>
              <w:rPr>
                <w:sz w:val="24"/>
                <w:szCs w:val="24"/>
              </w:rPr>
            </w:pPr>
            <w:r w:rsidRPr="00E404A1">
              <w:rPr>
                <w:sz w:val="24"/>
                <w:szCs w:val="24"/>
              </w:rPr>
              <w:lastRenderedPageBreak/>
              <w:t>(a)</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3B62B6" w:rsidRDefault="00D66DCA" w14:paraId="063369AB" w14:textId="77777777">
            <w:pPr>
              <w:pStyle w:val="BodyText"/>
              <w:widowControl w:val="0"/>
              <w:spacing w:after="0"/>
              <w:rPr>
                <w:rFonts w:ascii="Times New Roman" w:hAnsi="Times New Roman"/>
                <w:szCs w:val="24"/>
              </w:rPr>
            </w:pPr>
            <w:r w:rsidRPr="00E404A1">
              <w:rPr>
                <w:rFonts w:ascii="Times New Roman" w:hAnsi="Times New Roman"/>
                <w:b/>
                <w:szCs w:val="24"/>
              </w:rPr>
              <w:lastRenderedPageBreak/>
              <w:t>Terms of agreement.</w:t>
            </w:r>
          </w:p>
          <w:p w:rsidRPr="00E404A1" w:rsidR="00D66DCA" w:rsidP="006C3D6C" w:rsidRDefault="00D66DCA" w14:paraId="7D6989D4" w14:textId="7159953F">
            <w:pPr>
              <w:pStyle w:val="BodyText"/>
              <w:rPr>
                <w:rFonts w:ascii="Times New Roman" w:hAnsi="Times New Roman"/>
                <w:szCs w:val="24"/>
              </w:rPr>
            </w:pPr>
            <w:r w:rsidRPr="00E404A1">
              <w:rPr>
                <w:rFonts w:ascii="Times New Roman" w:hAnsi="Times New Roman"/>
                <w:szCs w:val="24"/>
              </w:rPr>
              <w:lastRenderedPageBreak/>
              <w:t>(a) Agreements entered into under this part shall be valid for a period of 3 years and shall be renewable . . . upon request of</w:t>
            </w:r>
            <w:r w:rsidR="00375642">
              <w:rPr>
                <w:rFonts w:ascii="Times New Roman" w:hAnsi="Times New Roman"/>
                <w:szCs w:val="24"/>
              </w:rPr>
              <w:t xml:space="preserve"> the</w:t>
            </w:r>
            <w:r w:rsidRPr="00E404A1">
              <w:rPr>
                <w:rFonts w:ascii="Times New Roman" w:hAnsi="Times New Roman"/>
                <w:szCs w:val="24"/>
              </w:rPr>
              <w:t xml:space="preserve"> . . . Indian tribe</w:t>
            </w:r>
            <w:r w:rsidR="00375642">
              <w:rPr>
                <w:rFonts w:ascii="Times New Roman" w:hAnsi="Times New Roman"/>
                <w:szCs w:val="24"/>
              </w:rPr>
              <w:t xml:space="preserve"> </w:t>
            </w:r>
            <w:r w:rsidRPr="00AE3AFA" w:rsidR="00375642">
              <w:rPr>
                <w:rFonts w:ascii="Times New Roman" w:hAnsi="Times New Roman"/>
                <w:szCs w:val="24"/>
              </w:rPr>
              <w:t>which is a party to the agreement.</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4D9798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lastRenderedPageBreak/>
              <w:t>15</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61754D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81F2D3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90</w:t>
            </w:r>
          </w:p>
        </w:tc>
      </w:tr>
      <w:tr w:rsidRPr="00E404A1" w:rsidR="00D66DCA" w:rsidTr="008B589D" w14:paraId="09DC05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0"/>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96F1321" w14:textId="77777777">
            <w:pPr>
              <w:rPr>
                <w:sz w:val="24"/>
                <w:szCs w:val="24"/>
              </w:rPr>
            </w:pPr>
            <w:r w:rsidRPr="00E404A1">
              <w:rPr>
                <w:sz w:val="24"/>
                <w:szCs w:val="24"/>
              </w:rPr>
              <w:t>1228.101</w:t>
            </w:r>
          </w:p>
          <w:p w:rsidRPr="00E404A1" w:rsidR="00D66DCA" w:rsidP="006C3D6C" w:rsidRDefault="00D66DCA" w14:paraId="453DC2B6" w14:textId="77777777">
            <w:pPr>
              <w:rPr>
                <w:sz w:val="24"/>
                <w:szCs w:val="24"/>
              </w:rPr>
            </w:pPr>
            <w:r w:rsidRPr="00E404A1">
              <w:rPr>
                <w:sz w:val="24"/>
                <w:szCs w:val="24"/>
              </w:rPr>
              <w:t>(d)</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6D63A545" w14:textId="4DC27572">
            <w:pPr>
              <w:pStyle w:val="BodyText"/>
              <w:rPr>
                <w:rFonts w:ascii="Times New Roman" w:hAnsi="Times New Roman"/>
                <w:szCs w:val="24"/>
              </w:rPr>
            </w:pPr>
            <w:r w:rsidRPr="00E404A1">
              <w:rPr>
                <w:rFonts w:ascii="Times New Roman" w:hAnsi="Times New Roman"/>
                <w:szCs w:val="24"/>
              </w:rPr>
              <w:t xml:space="preserve">(d)  </w:t>
            </w:r>
            <w:r w:rsidR="00433276">
              <w:rPr>
                <w:rFonts w:ascii="Times New Roman" w:hAnsi="Times New Roman"/>
                <w:szCs w:val="24"/>
              </w:rPr>
              <w:t xml:space="preserve">The </w:t>
            </w:r>
            <w:r w:rsidRPr="00E404A1">
              <w:rPr>
                <w:rFonts w:ascii="Times New Roman" w:hAnsi="Times New Roman"/>
                <w:szCs w:val="24"/>
              </w:rPr>
              <w:t>. . . Indian tribe will be given 60 days to respond to the notice of deficiencies and to provide a plan for correction of those deficiencies</w:t>
            </w:r>
            <w:r w:rsidR="00433276">
              <w:rPr>
                <w:rFonts w:ascii="Times New Roman" w:hAnsi="Times New Roman"/>
                <w:szCs w:val="24"/>
              </w:rPr>
              <w:t>. * *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22C82A26" w14:textId="77777777">
            <w:pPr>
              <w:jc w:val="right"/>
              <w:rPr>
                <w:sz w:val="24"/>
                <w:szCs w:val="24"/>
              </w:rPr>
            </w:pPr>
            <w:r w:rsidRPr="00E404A1">
              <w:rPr>
                <w:sz w:val="24"/>
                <w:szCs w:val="24"/>
              </w:rPr>
              <w:t>80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405C4C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C5BD3E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80</w:t>
            </w:r>
          </w:p>
        </w:tc>
      </w:tr>
      <w:tr w:rsidRPr="00E404A1" w:rsidR="00D66DCA" w:rsidTr="008B589D" w14:paraId="42537F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0"/>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8C52FE5" w14:textId="77777777">
            <w:pPr>
              <w:rPr>
                <w:sz w:val="24"/>
                <w:szCs w:val="24"/>
              </w:rPr>
            </w:pPr>
            <w:r w:rsidRPr="00E404A1">
              <w:rPr>
                <w:sz w:val="24"/>
                <w:szCs w:val="24"/>
              </w:rPr>
              <w:t>1228.103</w:t>
            </w:r>
          </w:p>
          <w:p w:rsidRPr="00E404A1" w:rsidR="00D66DCA" w:rsidP="006C3D6C" w:rsidRDefault="00D66DCA" w14:paraId="1FCB4FDE" w14:textId="77777777">
            <w:pPr>
              <w:rPr>
                <w:sz w:val="24"/>
                <w:szCs w:val="24"/>
              </w:rPr>
            </w:pPr>
            <w:r w:rsidRPr="00E404A1">
              <w:rPr>
                <w:sz w:val="24"/>
                <w:szCs w:val="24"/>
              </w:rPr>
              <w:t>(a) and (b)</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5C3ABCC" w14:textId="77777777">
            <w:pPr>
              <w:pStyle w:val="Header"/>
              <w:tabs>
                <w:tab w:val="clear" w:pos="4320"/>
                <w:tab w:val="clear" w:pos="8640"/>
              </w:tabs>
              <w:rPr>
                <w:rFonts w:ascii="Times New Roman" w:hAnsi="Times New Roman"/>
                <w:szCs w:val="24"/>
              </w:rPr>
            </w:pPr>
            <w:r w:rsidRPr="00E404A1">
              <w:rPr>
                <w:rFonts w:ascii="Times New Roman" w:hAnsi="Times New Roman"/>
                <w:b/>
                <w:szCs w:val="24"/>
              </w:rPr>
              <w:t>Maintenance of records.</w:t>
            </w:r>
          </w:p>
          <w:p w:rsidRPr="00E404A1" w:rsidR="00D66DCA" w:rsidP="006C3D6C" w:rsidRDefault="00D66DCA" w14:paraId="4EA29B22" w14:textId="552EC1AF">
            <w:pPr>
              <w:pStyle w:val="Header"/>
              <w:tabs>
                <w:tab w:val="clear" w:pos="4320"/>
                <w:tab w:val="clear" w:pos="8640"/>
              </w:tabs>
              <w:rPr>
                <w:rFonts w:ascii="Times New Roman" w:hAnsi="Times New Roman"/>
                <w:szCs w:val="24"/>
              </w:rPr>
            </w:pPr>
            <w:r w:rsidRPr="00E404A1">
              <w:rPr>
                <w:rFonts w:ascii="Times New Roman" w:hAnsi="Times New Roman"/>
                <w:szCs w:val="24"/>
              </w:rPr>
              <w:t xml:space="preserve">(a) </w:t>
            </w:r>
            <w:r w:rsidR="00001629">
              <w:rPr>
                <w:rFonts w:ascii="Times New Roman" w:hAnsi="Times New Roman"/>
                <w:szCs w:val="24"/>
              </w:rPr>
              <w:t xml:space="preserve">The </w:t>
            </w:r>
            <w:r w:rsidRPr="00E404A1">
              <w:rPr>
                <w:rFonts w:ascii="Times New Roman" w:hAnsi="Times New Roman"/>
                <w:szCs w:val="24"/>
              </w:rPr>
              <w:t xml:space="preserve">. . . Indian tribe entering into a cooperative agreement under this part must retain all records, reports, working papers, and any backup </w:t>
            </w:r>
            <w:r w:rsidRPr="002C2D9E">
              <w:rPr>
                <w:rFonts w:ascii="Times New Roman" w:hAnsi="Times New Roman"/>
                <w:szCs w:val="24"/>
              </w:rPr>
              <w:t xml:space="preserve">materials </w:t>
            </w:r>
            <w:r w:rsidRPr="002C2D9E" w:rsidR="00001629">
              <w:rPr>
                <w:rFonts w:ascii="Times New Roman" w:hAnsi="Times New Roman"/>
                <w:szCs w:val="24"/>
              </w:rPr>
              <w:t>for a period specified by ONRR.</w:t>
            </w:r>
            <w:r w:rsidRPr="002C2D9E" w:rsidR="00D86199">
              <w:rPr>
                <w:rFonts w:ascii="Times New Roman" w:hAnsi="Times New Roman"/>
                <w:szCs w:val="24"/>
              </w:rPr>
              <w:t xml:space="preserve"> * * *</w:t>
            </w:r>
          </w:p>
          <w:p w:rsidRPr="00E404A1" w:rsidR="00D66DCA" w:rsidP="006C3D6C" w:rsidRDefault="00D66DCA" w14:paraId="4F264204" w14:textId="7DC92F10">
            <w:pPr>
              <w:pStyle w:val="Header"/>
              <w:tabs>
                <w:tab w:val="clear" w:pos="4320"/>
                <w:tab w:val="clear" w:pos="8640"/>
              </w:tabs>
              <w:rPr>
                <w:rFonts w:ascii="Times New Roman" w:hAnsi="Times New Roman"/>
                <w:szCs w:val="24"/>
              </w:rPr>
            </w:pPr>
            <w:r w:rsidRPr="00E404A1">
              <w:rPr>
                <w:rFonts w:ascii="Times New Roman" w:hAnsi="Times New Roman"/>
                <w:szCs w:val="24"/>
              </w:rPr>
              <w:t xml:space="preserve">(b) </w:t>
            </w:r>
            <w:r w:rsidR="00D86199">
              <w:rPr>
                <w:rFonts w:ascii="Times New Roman" w:hAnsi="Times New Roman"/>
                <w:szCs w:val="24"/>
              </w:rPr>
              <w:t xml:space="preserve">The </w:t>
            </w:r>
            <w:r w:rsidRPr="00E404A1">
              <w:rPr>
                <w:rFonts w:ascii="Times New Roman" w:hAnsi="Times New Roman"/>
                <w:szCs w:val="24"/>
              </w:rPr>
              <w:t>. . .</w:t>
            </w:r>
            <w:r w:rsidR="00D86199">
              <w:rPr>
                <w:rFonts w:ascii="Times New Roman" w:hAnsi="Times New Roman"/>
                <w:szCs w:val="24"/>
              </w:rPr>
              <w:t xml:space="preserve"> </w:t>
            </w:r>
            <w:r w:rsidRPr="00E404A1">
              <w:rPr>
                <w:rFonts w:ascii="Times New Roman" w:hAnsi="Times New Roman"/>
                <w:szCs w:val="24"/>
              </w:rPr>
              <w:t xml:space="preserve">Indian tribe </w:t>
            </w:r>
            <w:r w:rsidRPr="002C2D9E">
              <w:rPr>
                <w:rFonts w:ascii="Times New Roman" w:hAnsi="Times New Roman"/>
                <w:szCs w:val="24"/>
              </w:rPr>
              <w:t xml:space="preserve">shall maintain all books and records </w:t>
            </w:r>
            <w:r w:rsidRPr="002C2D9E" w:rsidR="00D86199">
              <w:rPr>
                <w:rFonts w:ascii="Times New Roman" w:hAnsi="Times New Roman"/>
                <w:szCs w:val="24"/>
              </w:rPr>
              <w:t xml:space="preserve">as may be necessary to assure compliance </w:t>
            </w:r>
            <w:r w:rsidRPr="002C2D9E">
              <w:rPr>
                <w:rFonts w:ascii="Times New Roman" w:hAnsi="Times New Roman"/>
                <w:szCs w:val="24"/>
              </w:rPr>
              <w:t>. . .</w:t>
            </w:r>
            <w:r w:rsidRPr="002C2D9E" w:rsidR="00D86199">
              <w:rPr>
                <w:rFonts w:ascii="Times New Roman" w:hAnsi="Times New Roman"/>
                <w:szCs w:val="24"/>
              </w:rPr>
              <w:t xml:space="preserve"> .</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5E72DD" w14:paraId="09BF650E" w14:textId="77777777">
            <w:pPr>
              <w:jc w:val="right"/>
              <w:rPr>
                <w:strike/>
                <w:sz w:val="24"/>
                <w:szCs w:val="24"/>
              </w:rPr>
            </w:pPr>
            <w:r w:rsidRPr="00E404A1">
              <w:rPr>
                <w:sz w:val="24"/>
                <w:szCs w:val="24"/>
              </w:rPr>
              <w:t>940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E9476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5E72DD" w14:paraId="70853BC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5</w:t>
            </w:r>
            <w:r w:rsidRPr="00E404A1" w:rsidR="004E6067">
              <w:rPr>
                <w:sz w:val="24"/>
                <w:szCs w:val="24"/>
              </w:rPr>
              <w:t>,</w:t>
            </w:r>
            <w:r w:rsidRPr="00E404A1">
              <w:rPr>
                <w:sz w:val="24"/>
                <w:szCs w:val="24"/>
              </w:rPr>
              <w:t>640</w:t>
            </w:r>
          </w:p>
        </w:tc>
      </w:tr>
      <w:tr w:rsidRPr="00E404A1" w:rsidR="00D66DCA" w:rsidTr="008B589D" w14:paraId="4D9442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0"/>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18592B7E"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1228.105</w:t>
            </w:r>
          </w:p>
          <w:p w:rsidRPr="00E404A1" w:rsidR="00D66DCA" w:rsidP="006C3D6C" w:rsidRDefault="00D66DCA" w14:paraId="2FE63779" w14:textId="77777777">
            <w:pPr>
              <w:pStyle w:val="Footer"/>
              <w:tabs>
                <w:tab w:val="clear" w:pos="4320"/>
                <w:tab w:val="clear" w:pos="8640"/>
              </w:tabs>
              <w:rPr>
                <w:rFonts w:ascii="Times New Roman" w:hAnsi="Times New Roman"/>
                <w:szCs w:val="24"/>
              </w:rPr>
            </w:pPr>
            <w:r w:rsidRPr="00E404A1">
              <w:rPr>
                <w:rFonts w:ascii="Times New Roman" w:hAnsi="Times New Roman"/>
                <w:szCs w:val="24"/>
              </w:rPr>
              <w:t>(a)(1) and (a)(2)</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DEAE75D" w14:textId="77777777">
            <w:pPr>
              <w:pStyle w:val="Header"/>
              <w:tabs>
                <w:tab w:val="clear" w:pos="4320"/>
                <w:tab w:val="clear" w:pos="8640"/>
              </w:tabs>
              <w:rPr>
                <w:rFonts w:ascii="Times New Roman" w:hAnsi="Times New Roman"/>
                <w:szCs w:val="24"/>
              </w:rPr>
            </w:pPr>
            <w:r w:rsidRPr="00E404A1">
              <w:rPr>
                <w:rFonts w:ascii="Times New Roman" w:hAnsi="Times New Roman"/>
                <w:b/>
                <w:szCs w:val="24"/>
              </w:rPr>
              <w:t>Funding of cooperative agreements.</w:t>
            </w:r>
          </w:p>
          <w:p w:rsidRPr="00E404A1" w:rsidR="00D66DCA" w:rsidP="006C3D6C" w:rsidRDefault="00D66DCA" w14:paraId="27BA9C6D" w14:textId="42C47141">
            <w:pPr>
              <w:pStyle w:val="Header"/>
              <w:tabs>
                <w:tab w:val="clear" w:pos="4320"/>
                <w:tab w:val="clear" w:pos="8640"/>
              </w:tabs>
              <w:rPr>
                <w:rFonts w:ascii="Times New Roman" w:hAnsi="Times New Roman"/>
                <w:szCs w:val="24"/>
              </w:rPr>
            </w:pPr>
            <w:r w:rsidRPr="00E404A1">
              <w:rPr>
                <w:rFonts w:ascii="Times New Roman" w:hAnsi="Times New Roman"/>
                <w:szCs w:val="24"/>
              </w:rPr>
              <w:t xml:space="preserve">(a)(1) The Department may, under the terms of the cooperative agreement, reimburse </w:t>
            </w:r>
            <w:r w:rsidR="00325A1E">
              <w:rPr>
                <w:rFonts w:ascii="Times New Roman" w:hAnsi="Times New Roman"/>
                <w:szCs w:val="24"/>
              </w:rPr>
              <w:t xml:space="preserve">the </w:t>
            </w:r>
            <w:r w:rsidRPr="00E404A1">
              <w:rPr>
                <w:rFonts w:ascii="Times New Roman" w:hAnsi="Times New Roman"/>
                <w:szCs w:val="24"/>
              </w:rPr>
              <w:t>. . . Indian tribe up to 100 percent of the costs of eligible activities.  Eligible activities will be agreed upon annually upon the submission and approval of a work plan and funding requirement.</w:t>
            </w:r>
          </w:p>
          <w:p w:rsidRPr="00E404A1" w:rsidR="00D66DCA" w:rsidP="006C3D6C" w:rsidRDefault="00D66DCA" w14:paraId="3D0FB992" w14:textId="2A1F6682">
            <w:pPr>
              <w:pStyle w:val="Header"/>
              <w:tabs>
                <w:tab w:val="clear" w:pos="4320"/>
                <w:tab w:val="clear" w:pos="8640"/>
              </w:tabs>
              <w:rPr>
                <w:rFonts w:ascii="Times New Roman" w:hAnsi="Times New Roman"/>
                <w:szCs w:val="24"/>
              </w:rPr>
            </w:pPr>
            <w:r w:rsidRPr="00E404A1">
              <w:rPr>
                <w:rFonts w:ascii="Times New Roman" w:hAnsi="Times New Roman"/>
                <w:szCs w:val="24"/>
              </w:rPr>
              <w:t xml:space="preserve">(2) A cooperative agreement may be entered into with </w:t>
            </w:r>
            <w:r w:rsidR="00325A1E">
              <w:rPr>
                <w:rFonts w:ascii="Times New Roman" w:hAnsi="Times New Roman"/>
                <w:szCs w:val="24"/>
              </w:rPr>
              <w:t xml:space="preserve">a[n] </w:t>
            </w:r>
            <w:r w:rsidRPr="00E404A1">
              <w:rPr>
                <w:rFonts w:ascii="Times New Roman" w:hAnsi="Times New Roman"/>
                <w:szCs w:val="24"/>
              </w:rPr>
              <w:t>. . . Indian tribe, upon request, without a requirement for reimbursement of costs by the Department.</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F4EE3D1" w14:textId="77777777">
            <w:pPr>
              <w:jc w:val="right"/>
              <w:rPr>
                <w:strike/>
                <w:sz w:val="24"/>
                <w:szCs w:val="24"/>
              </w:rPr>
            </w:pPr>
            <w:r w:rsidRPr="00E404A1">
              <w:rPr>
                <w:sz w:val="24"/>
                <w:szCs w:val="24"/>
              </w:rPr>
              <w:t>60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086913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6</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57E692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360</w:t>
            </w:r>
          </w:p>
        </w:tc>
      </w:tr>
      <w:tr w:rsidRPr="00E404A1" w:rsidR="00D66DCA" w:rsidTr="008B589D" w14:paraId="3F0347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0"/>
        </w:trPr>
        <w:tc>
          <w:tcPr>
            <w:tcW w:w="1323"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BC239FB" w14:textId="77777777">
            <w:pPr>
              <w:rPr>
                <w:sz w:val="24"/>
                <w:szCs w:val="24"/>
              </w:rPr>
            </w:pPr>
            <w:r w:rsidRPr="00E404A1">
              <w:rPr>
                <w:sz w:val="24"/>
                <w:szCs w:val="24"/>
              </w:rPr>
              <w:lastRenderedPageBreak/>
              <w:t>1228.105</w:t>
            </w:r>
          </w:p>
          <w:p w:rsidRPr="00E404A1" w:rsidR="00D66DCA" w:rsidP="006C3D6C" w:rsidRDefault="00D66DCA" w14:paraId="7537305E" w14:textId="77777777">
            <w:pPr>
              <w:rPr>
                <w:sz w:val="24"/>
                <w:szCs w:val="24"/>
              </w:rPr>
            </w:pPr>
            <w:r w:rsidRPr="00E404A1">
              <w:rPr>
                <w:sz w:val="24"/>
                <w:szCs w:val="24"/>
              </w:rPr>
              <w:t>(c)</w:t>
            </w:r>
          </w:p>
        </w:tc>
        <w:tc>
          <w:tcPr>
            <w:tcW w:w="3627"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61476C59" w14:textId="1CEE5A06">
            <w:pPr>
              <w:rPr>
                <w:sz w:val="24"/>
                <w:szCs w:val="24"/>
              </w:rPr>
            </w:pPr>
            <w:r w:rsidRPr="00E404A1">
              <w:rPr>
                <w:sz w:val="24"/>
                <w:szCs w:val="24"/>
              </w:rPr>
              <w:t xml:space="preserve">(c) </w:t>
            </w:r>
            <w:r w:rsidR="00325A1E">
              <w:rPr>
                <w:sz w:val="24"/>
                <w:szCs w:val="24"/>
              </w:rPr>
              <w:t>The</w:t>
            </w:r>
            <w:r w:rsidRPr="00E404A1">
              <w:rPr>
                <w:sz w:val="24"/>
                <w:szCs w:val="24"/>
              </w:rPr>
              <w:t xml:space="preserve"> . . . Indian tribe shall submit a voucher for reimbursement of eligible costs incurred within 30 days of the end of each calendar quarter. </w:t>
            </w:r>
            <w:r w:rsidR="00325A1E">
              <w:rPr>
                <w:sz w:val="24"/>
                <w:szCs w:val="24"/>
              </w:rPr>
              <w:t xml:space="preserve">The . . . </w:t>
            </w:r>
            <w:r w:rsidRPr="00E404A1">
              <w:rPr>
                <w:sz w:val="24"/>
                <w:szCs w:val="24"/>
              </w:rPr>
              <w:t xml:space="preserve"> Indian tribe must provide the Department a summary of costs incurred, for which </w:t>
            </w:r>
            <w:r w:rsidR="00325A1E">
              <w:rPr>
                <w:sz w:val="24"/>
                <w:szCs w:val="24"/>
              </w:rPr>
              <w:t xml:space="preserve">the . . . </w:t>
            </w:r>
            <w:r w:rsidRPr="00E404A1">
              <w:rPr>
                <w:sz w:val="24"/>
                <w:szCs w:val="24"/>
              </w:rPr>
              <w:t>Indian tribe is seeking reimbursement, with the voucher.</w:t>
            </w:r>
          </w:p>
        </w:tc>
        <w:tc>
          <w:tcPr>
            <w:tcW w:w="1350" w:type="dxa"/>
            <w:tcBorders>
              <w:top w:val="single" w:color="auto" w:sz="4" w:space="0"/>
              <w:left w:val="single" w:color="000000" w:sz="7" w:space="0"/>
              <w:bottom w:val="single" w:color="auto" w:sz="4" w:space="0"/>
              <w:right w:val="single" w:color="000000" w:sz="7" w:space="0"/>
            </w:tcBorders>
          </w:tcPr>
          <w:p w:rsidRPr="00E404A1" w:rsidR="00D66DCA" w:rsidP="006C3D6C" w:rsidRDefault="005E72DD" w14:paraId="0C14893F" w14:textId="77777777">
            <w:pPr>
              <w:jc w:val="right"/>
              <w:rPr>
                <w:sz w:val="24"/>
                <w:szCs w:val="24"/>
              </w:rPr>
            </w:pPr>
            <w:r w:rsidRPr="00E404A1">
              <w:rPr>
                <w:sz w:val="24"/>
                <w:szCs w:val="24"/>
              </w:rPr>
              <w:t>20</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296C7C" w:rsidRDefault="00D66DCA" w14:paraId="0AE1F37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24</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5E72DD" w14:paraId="1946750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480</w:t>
            </w:r>
          </w:p>
        </w:tc>
      </w:tr>
      <w:tr w:rsidRPr="00E404A1" w:rsidR="00D66DCA" w:rsidTr="008B589D" w14:paraId="0AC67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trHeight w:val="100"/>
        </w:trPr>
        <w:tc>
          <w:tcPr>
            <w:tcW w:w="6300" w:type="dxa"/>
            <w:gridSpan w:val="3"/>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BCCBDC9" w14:textId="77777777">
            <w:pPr>
              <w:jc w:val="right"/>
              <w:rPr>
                <w:b/>
                <w:i/>
                <w:sz w:val="24"/>
                <w:szCs w:val="24"/>
              </w:rPr>
            </w:pPr>
            <w:r w:rsidRPr="00E404A1">
              <w:rPr>
                <w:b/>
                <w:i/>
                <w:sz w:val="24"/>
                <w:szCs w:val="24"/>
              </w:rPr>
              <w:t>Subtotal Burden for 30 CFR Part 1228</w:t>
            </w:r>
          </w:p>
        </w:tc>
        <w:tc>
          <w:tcPr>
            <w:tcW w:w="144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899D16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44</w:t>
            </w:r>
          </w:p>
        </w:tc>
        <w:tc>
          <w:tcPr>
            <w:tcW w:w="1710" w:type="dxa"/>
            <w:tcBorders>
              <w:top w:val="single" w:color="auto" w:sz="4" w:space="0"/>
              <w:left w:val="single" w:color="000000" w:sz="7" w:space="0"/>
              <w:bottom w:val="single" w:color="auto" w:sz="4" w:space="0"/>
              <w:right w:val="single" w:color="000000" w:sz="7" w:space="0"/>
            </w:tcBorders>
          </w:tcPr>
          <w:p w:rsidRPr="00E404A1" w:rsidR="00D66DCA" w:rsidP="006C3D6C" w:rsidRDefault="005E72DD" w14:paraId="4004949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6,850</w:t>
            </w:r>
          </w:p>
        </w:tc>
      </w:tr>
    </w:tbl>
    <w:p w:rsidRPr="00E404A1" w:rsidR="00380DEC" w:rsidRDefault="00380DEC" w14:paraId="7ACFE94D" w14:textId="77777777">
      <w:pPr>
        <w:rPr>
          <w:sz w:val="24"/>
          <w:szCs w:val="24"/>
        </w:rPr>
      </w:pPr>
    </w:p>
    <w:tbl>
      <w:tblPr>
        <w:tblW w:w="9514" w:type="dxa"/>
        <w:tblInd w:w="198" w:type="dxa"/>
        <w:tblLayout w:type="fixed"/>
        <w:tblCellMar>
          <w:left w:w="120" w:type="dxa"/>
          <w:right w:w="120" w:type="dxa"/>
        </w:tblCellMar>
        <w:tblLook w:val="0000" w:firstRow="0" w:lastRow="0" w:firstColumn="0" w:lastColumn="0" w:noHBand="0" w:noVBand="0"/>
      </w:tblPr>
      <w:tblGrid>
        <w:gridCol w:w="1312"/>
        <w:gridCol w:w="3561"/>
        <w:gridCol w:w="1319"/>
        <w:gridCol w:w="1450"/>
        <w:gridCol w:w="1872"/>
      </w:tblGrid>
      <w:tr w:rsidRPr="00E404A1" w:rsidR="00D66DCA" w:rsidTr="003F5349" w14:paraId="5C325248" w14:textId="77777777">
        <w:trPr>
          <w:cantSplit/>
          <w:trHeight w:val="288"/>
        </w:trPr>
        <w:tc>
          <w:tcPr>
            <w:tcW w:w="9514"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153638EB"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Part 1229—Delegation </w:t>
            </w:r>
            <w:r w:rsidRPr="00E404A1">
              <w:rPr>
                <w:b/>
                <w:caps/>
                <w:sz w:val="24"/>
                <w:szCs w:val="24"/>
              </w:rPr>
              <w:t>t</w:t>
            </w:r>
            <w:r w:rsidRPr="00E404A1">
              <w:rPr>
                <w:b/>
                <w:smallCaps/>
                <w:sz w:val="24"/>
                <w:szCs w:val="24"/>
              </w:rPr>
              <w:t xml:space="preserve">o </w:t>
            </w:r>
            <w:r w:rsidRPr="00E404A1">
              <w:rPr>
                <w:b/>
                <w:caps/>
                <w:sz w:val="24"/>
                <w:szCs w:val="24"/>
              </w:rPr>
              <w:t>s</w:t>
            </w:r>
            <w:r w:rsidRPr="00E404A1">
              <w:rPr>
                <w:b/>
                <w:smallCaps/>
                <w:sz w:val="24"/>
                <w:szCs w:val="24"/>
              </w:rPr>
              <w:t>tates</w:t>
            </w:r>
          </w:p>
        </w:tc>
      </w:tr>
      <w:tr w:rsidRPr="00E404A1" w:rsidR="00D66DCA" w:rsidTr="003F5349" w14:paraId="2E3573BB" w14:textId="77777777">
        <w:trPr>
          <w:cantSplit/>
          <w:trHeight w:val="288"/>
        </w:trPr>
        <w:tc>
          <w:tcPr>
            <w:tcW w:w="9514"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118B75D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Subpart C—Oil </w:t>
            </w:r>
            <w:r w:rsidRPr="00E404A1">
              <w:rPr>
                <w:b/>
                <w:caps/>
                <w:sz w:val="24"/>
                <w:szCs w:val="24"/>
              </w:rPr>
              <w:t>a</w:t>
            </w:r>
            <w:r w:rsidRPr="00E404A1">
              <w:rPr>
                <w:b/>
                <w:smallCaps/>
                <w:sz w:val="24"/>
                <w:szCs w:val="24"/>
              </w:rPr>
              <w:t>nd Gas, Onshore</w:t>
            </w:r>
          </w:p>
        </w:tc>
      </w:tr>
      <w:tr w:rsidRPr="00E404A1" w:rsidR="00D66DCA" w:rsidTr="003F5349" w14:paraId="134F7EE0" w14:textId="77777777">
        <w:trPr>
          <w:cantSplit/>
          <w:trHeight w:val="288"/>
        </w:trPr>
        <w:tc>
          <w:tcPr>
            <w:tcW w:w="9514"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6C3D6C" w:rsidRDefault="00D66DCA" w14:paraId="53A59B9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smallCaps/>
                <w:sz w:val="24"/>
                <w:szCs w:val="24"/>
              </w:rPr>
              <w:t xml:space="preserve">Administration </w:t>
            </w:r>
            <w:r w:rsidRPr="00E404A1">
              <w:rPr>
                <w:b/>
                <w:caps/>
                <w:sz w:val="24"/>
                <w:szCs w:val="24"/>
              </w:rPr>
              <w:t>o</w:t>
            </w:r>
            <w:r w:rsidRPr="00E404A1">
              <w:rPr>
                <w:b/>
                <w:smallCaps/>
                <w:sz w:val="24"/>
                <w:szCs w:val="24"/>
              </w:rPr>
              <w:t xml:space="preserve">f </w:t>
            </w:r>
            <w:r w:rsidRPr="00E404A1">
              <w:rPr>
                <w:b/>
                <w:caps/>
                <w:sz w:val="24"/>
                <w:szCs w:val="24"/>
              </w:rPr>
              <w:t>d</w:t>
            </w:r>
            <w:r w:rsidRPr="00E404A1">
              <w:rPr>
                <w:b/>
                <w:smallCaps/>
                <w:sz w:val="24"/>
                <w:szCs w:val="24"/>
              </w:rPr>
              <w:t>elegations</w:t>
            </w:r>
          </w:p>
        </w:tc>
      </w:tr>
      <w:tr w:rsidRPr="00E404A1" w:rsidR="00D66DCA" w:rsidTr="003F5349" w14:paraId="2288BED0"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6BC30AA0" w14:textId="77777777">
            <w:pPr>
              <w:rPr>
                <w:sz w:val="24"/>
                <w:szCs w:val="24"/>
              </w:rPr>
            </w:pPr>
            <w:r w:rsidRPr="00E404A1">
              <w:rPr>
                <w:sz w:val="24"/>
                <w:szCs w:val="24"/>
              </w:rPr>
              <w:t>1229.100</w:t>
            </w:r>
          </w:p>
          <w:p w:rsidRPr="00E404A1" w:rsidR="00D66DCA" w:rsidP="006C3D6C" w:rsidRDefault="00D66DCA" w14:paraId="347B7F42" w14:textId="77777777">
            <w:pPr>
              <w:rPr>
                <w:sz w:val="24"/>
                <w:szCs w:val="24"/>
              </w:rPr>
            </w:pPr>
            <w:r w:rsidRPr="00E404A1">
              <w:rPr>
                <w:sz w:val="24"/>
                <w:szCs w:val="24"/>
              </w:rPr>
              <w:t>(a)(1) and (a)(2)</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00CDC672" w14:textId="77777777">
            <w:pPr>
              <w:rPr>
                <w:b/>
                <w:sz w:val="24"/>
                <w:szCs w:val="24"/>
              </w:rPr>
            </w:pPr>
            <w:r w:rsidRPr="00E404A1">
              <w:rPr>
                <w:b/>
                <w:sz w:val="24"/>
                <w:szCs w:val="24"/>
              </w:rPr>
              <w:t>Authorities and responsibilities subject to delegation.</w:t>
            </w:r>
          </w:p>
          <w:p w:rsidRPr="00E404A1" w:rsidR="00D66DCA" w:rsidP="006C3D6C" w:rsidRDefault="00D66DCA" w14:paraId="7142B11E" w14:textId="77777777">
            <w:pPr>
              <w:rPr>
                <w:sz w:val="24"/>
                <w:szCs w:val="24"/>
              </w:rPr>
            </w:pPr>
            <w:r w:rsidRPr="00E404A1">
              <w:rPr>
                <w:sz w:val="24"/>
                <w:szCs w:val="24"/>
              </w:rPr>
              <w:t>(a)  All or part of the following authorities and responsibilities of the Secretary under the Act may be delegated to a State authority:</w:t>
            </w:r>
          </w:p>
          <w:p w:rsidRPr="00E404A1" w:rsidR="00D66DCA" w:rsidP="006C3D6C" w:rsidRDefault="00D66DCA" w14:paraId="2691C476" w14:textId="06B387E1">
            <w:pPr>
              <w:rPr>
                <w:sz w:val="24"/>
                <w:szCs w:val="24"/>
              </w:rPr>
            </w:pPr>
            <w:r w:rsidRPr="00E404A1">
              <w:rPr>
                <w:sz w:val="24"/>
                <w:szCs w:val="24"/>
              </w:rPr>
              <w:t xml:space="preserve">(1)  Conduct of audits related to oil and gas royalty payments made </w:t>
            </w:r>
            <w:r w:rsidRPr="00BF60FB">
              <w:rPr>
                <w:sz w:val="24"/>
                <w:szCs w:val="24"/>
              </w:rPr>
              <w:t xml:space="preserve">to </w:t>
            </w:r>
            <w:r w:rsidRPr="00BF60FB" w:rsidR="007C65C9">
              <w:rPr>
                <w:sz w:val="24"/>
                <w:szCs w:val="24"/>
              </w:rPr>
              <w:t>[ONRR]</w:t>
            </w:r>
            <w:r w:rsidRPr="00E404A1">
              <w:rPr>
                <w:sz w:val="24"/>
                <w:szCs w:val="24"/>
              </w:rPr>
              <w:t xml:space="preserve"> which are attributable to leased . . . Indian lands within the State.  Delegations with respect to any Indian lands require the written permission, subject to the review of the ONRR, of the affected Indian tribe or allottee.</w:t>
            </w:r>
          </w:p>
          <w:p w:rsidRPr="00E404A1" w:rsidR="00D66DCA" w:rsidP="006C3D6C" w:rsidRDefault="00D66DCA" w14:paraId="412AABEC" w14:textId="673FD8F5">
            <w:pPr>
              <w:rPr>
                <w:sz w:val="24"/>
                <w:szCs w:val="24"/>
              </w:rPr>
            </w:pPr>
            <w:r w:rsidRPr="00E404A1">
              <w:rPr>
                <w:sz w:val="24"/>
                <w:szCs w:val="24"/>
              </w:rPr>
              <w:t>(2) Conduct of investigation</w:t>
            </w:r>
            <w:r w:rsidR="00F4198A">
              <w:rPr>
                <w:sz w:val="24"/>
                <w:szCs w:val="24"/>
              </w:rPr>
              <w:t>s</w:t>
            </w:r>
            <w:r w:rsidRPr="00E404A1">
              <w:rPr>
                <w:sz w:val="24"/>
                <w:szCs w:val="24"/>
              </w:rPr>
              <w:t xml:space="preserve"> related to oil and gas royalty payments made to the ONRR which are attributable to . . . Indian lands within the State.  Delegation with respect to any Indian lands require the written permission, subject to the review </w:t>
            </w:r>
            <w:r w:rsidRPr="00E404A1">
              <w:rPr>
                <w:sz w:val="24"/>
                <w:szCs w:val="24"/>
              </w:rPr>
              <w:lastRenderedPageBreak/>
              <w:t>of the ONRR, of the affected Indian tribe or allottee. No investigation will be initiated without the specific approval of the ONRR</w:t>
            </w:r>
            <w:r w:rsidR="0028551D">
              <w:rPr>
                <w:sz w:val="24"/>
                <w:szCs w:val="24"/>
              </w:rPr>
              <w:t xml:space="preserve"> </w:t>
            </w:r>
            <w:r w:rsidRPr="00E404A1">
              <w:rPr>
                <w:sz w:val="24"/>
                <w:szCs w:val="24"/>
              </w:rPr>
              <w:t>. .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D125A6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lastRenderedPageBreak/>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6422B07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21D925B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5E87C314"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30D0987" w14:textId="77777777">
            <w:pPr>
              <w:keepNext/>
              <w:keepLines/>
              <w:rPr>
                <w:sz w:val="24"/>
                <w:szCs w:val="24"/>
              </w:rPr>
            </w:pPr>
            <w:r w:rsidRPr="00E404A1">
              <w:rPr>
                <w:sz w:val="24"/>
                <w:szCs w:val="24"/>
              </w:rPr>
              <w:t>1229.101</w:t>
            </w:r>
          </w:p>
          <w:p w:rsidRPr="00E404A1" w:rsidR="00D66DCA" w:rsidP="006C3D6C" w:rsidRDefault="00D66DCA" w14:paraId="56336352" w14:textId="77777777">
            <w:pPr>
              <w:keepNext/>
              <w:keepLines/>
              <w:rPr>
                <w:sz w:val="24"/>
                <w:szCs w:val="24"/>
              </w:rPr>
            </w:pPr>
            <w:r w:rsidRPr="00E404A1">
              <w:rPr>
                <w:sz w:val="24"/>
                <w:szCs w:val="24"/>
              </w:rPr>
              <w:t>(a) and (d)</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0C76348F" w14:textId="77777777">
            <w:pPr>
              <w:keepNext/>
              <w:keepLines/>
              <w:rPr>
                <w:sz w:val="24"/>
                <w:szCs w:val="24"/>
              </w:rPr>
            </w:pPr>
            <w:r w:rsidRPr="00E404A1">
              <w:rPr>
                <w:b/>
                <w:sz w:val="24"/>
                <w:szCs w:val="24"/>
              </w:rPr>
              <w:t>Petition for delegation.</w:t>
            </w:r>
          </w:p>
          <w:p w:rsidR="00D66DCA" w:rsidP="006C3D6C" w:rsidRDefault="00D66DCA" w14:paraId="2DCAF76A" w14:textId="5C959AF4">
            <w:pPr>
              <w:keepNext/>
              <w:keepLines/>
              <w:rPr>
                <w:sz w:val="24"/>
                <w:szCs w:val="24"/>
              </w:rPr>
            </w:pPr>
            <w:r w:rsidRPr="00E404A1">
              <w:rPr>
                <w:sz w:val="24"/>
                <w:szCs w:val="24"/>
              </w:rPr>
              <w:t>(a) The governor or other authorized official of any State which contains . . . Indian oil and gas leases where the Indian tribe and allottees have given the State an affirmative indication of their desire for the State to undertake certain royalty management-related activities on their lands, may petition the Secretary to assume responsibilities to conduct audits and related investigations of royalty related matters affecting . . . Indian oil and gas leases within the State</w:t>
            </w:r>
            <w:r w:rsidR="0028551D">
              <w:rPr>
                <w:sz w:val="24"/>
                <w:szCs w:val="24"/>
              </w:rPr>
              <w:t>.</w:t>
            </w:r>
          </w:p>
          <w:p w:rsidRPr="00E404A1" w:rsidR="0028551D" w:rsidP="006C3D6C" w:rsidRDefault="0028551D" w14:paraId="5E827074" w14:textId="77777777">
            <w:pPr>
              <w:keepNext/>
              <w:keepLines/>
              <w:rPr>
                <w:sz w:val="24"/>
                <w:szCs w:val="24"/>
              </w:rPr>
            </w:pPr>
            <w:r>
              <w:rPr>
                <w:sz w:val="24"/>
                <w:szCs w:val="24"/>
              </w:rPr>
              <w:t>* * * * *</w:t>
            </w:r>
          </w:p>
          <w:p w:rsidRPr="00E404A1" w:rsidR="00D66DCA" w:rsidP="006C3D6C" w:rsidRDefault="00D66DCA" w14:paraId="4D20EEE7" w14:textId="44B224AB">
            <w:pPr>
              <w:keepNext/>
              <w:keepLines/>
              <w:rPr>
                <w:sz w:val="24"/>
                <w:szCs w:val="24"/>
              </w:rPr>
            </w:pPr>
            <w:r w:rsidRPr="00E404A1">
              <w:rPr>
                <w:sz w:val="24"/>
                <w:szCs w:val="24"/>
              </w:rPr>
              <w:t>(d) In the event that the Secretary denies the petition, the Secretary must provide the State with the specific reasons for denial of the petition. The State will then have 60 days to either contest or correct specific deficiencies and to</w:t>
            </w:r>
            <w:r w:rsidR="0028551D">
              <w:rPr>
                <w:sz w:val="24"/>
                <w:szCs w:val="24"/>
              </w:rPr>
              <w:t xml:space="preserve"> </w:t>
            </w:r>
            <w:r w:rsidRPr="00E404A1">
              <w:rPr>
                <w:sz w:val="24"/>
                <w:szCs w:val="24"/>
              </w:rPr>
              <w:t>reapply for a delegation of authority.</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379E8D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6E545A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4AF276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bl>
    <w:p w:rsidRPr="00E404A1" w:rsidR="00380DEC" w:rsidRDefault="00380DEC" w14:paraId="1953D19A" w14:textId="77777777">
      <w:pPr>
        <w:rPr>
          <w:sz w:val="24"/>
          <w:szCs w:val="24"/>
        </w:rPr>
      </w:pPr>
    </w:p>
    <w:tbl>
      <w:tblPr>
        <w:tblW w:w="9514" w:type="dxa"/>
        <w:tblInd w:w="198" w:type="dxa"/>
        <w:tblLayout w:type="fixed"/>
        <w:tblCellMar>
          <w:left w:w="120" w:type="dxa"/>
          <w:right w:w="120" w:type="dxa"/>
        </w:tblCellMar>
        <w:tblLook w:val="0000" w:firstRow="0" w:lastRow="0" w:firstColumn="0" w:lastColumn="0" w:noHBand="0" w:noVBand="0"/>
      </w:tblPr>
      <w:tblGrid>
        <w:gridCol w:w="1312"/>
        <w:gridCol w:w="3561"/>
        <w:gridCol w:w="1319"/>
        <w:gridCol w:w="1450"/>
        <w:gridCol w:w="1872"/>
      </w:tblGrid>
      <w:tr w:rsidRPr="00E404A1" w:rsidR="00D66DCA" w:rsidTr="003F5349" w14:paraId="077C6468"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0A1E10" w:rsidRDefault="00D66DCA" w14:paraId="3F9CB3AC" w14:textId="77777777">
            <w:pPr>
              <w:keepNext/>
              <w:keepLines/>
              <w:rPr>
                <w:sz w:val="24"/>
                <w:szCs w:val="24"/>
              </w:rPr>
            </w:pPr>
            <w:r w:rsidRPr="00E404A1">
              <w:rPr>
                <w:sz w:val="24"/>
                <w:szCs w:val="24"/>
              </w:rPr>
              <w:lastRenderedPageBreak/>
              <w:t>1229.102</w:t>
            </w:r>
          </w:p>
          <w:p w:rsidRPr="00E404A1" w:rsidR="00D66DCA" w:rsidP="00963419" w:rsidRDefault="00D66DCA" w14:paraId="79A5A632" w14:textId="77777777">
            <w:pPr>
              <w:keepNext/>
              <w:keepLines/>
              <w:rPr>
                <w:sz w:val="24"/>
                <w:szCs w:val="24"/>
              </w:rPr>
            </w:pPr>
            <w:r w:rsidRPr="00E404A1">
              <w:rPr>
                <w:sz w:val="24"/>
                <w:szCs w:val="24"/>
              </w:rPr>
              <w:t>(c)</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BE071E" w:rsidRDefault="00D66DCA" w14:paraId="62E5CEC3" w14:textId="77777777">
            <w:pPr>
              <w:keepNext/>
              <w:keepLines/>
              <w:rPr>
                <w:sz w:val="24"/>
                <w:szCs w:val="24"/>
              </w:rPr>
            </w:pPr>
            <w:r w:rsidRPr="00E404A1">
              <w:rPr>
                <w:b/>
                <w:sz w:val="24"/>
                <w:szCs w:val="24"/>
              </w:rPr>
              <w:t>Fact-finding and hearings.</w:t>
            </w:r>
          </w:p>
          <w:p w:rsidRPr="00E404A1" w:rsidR="00D66DCA" w:rsidP="00A8432F" w:rsidRDefault="00D66DCA" w14:paraId="2539FFC2" w14:textId="0135819A">
            <w:pPr>
              <w:keepNext/>
              <w:keepLines/>
              <w:rPr>
                <w:sz w:val="24"/>
                <w:szCs w:val="24"/>
              </w:rPr>
            </w:pPr>
            <w:r w:rsidRPr="00E404A1">
              <w:rPr>
                <w:sz w:val="24"/>
                <w:szCs w:val="24"/>
              </w:rPr>
              <w:t>(c) A State petitioning for a delegation of authority shall be given the opportunity to present testimony at a public hearing.</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A8432F" w:rsidRDefault="00D66DCA" w14:paraId="3D15850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A8045F" w:rsidRDefault="00D66DCA" w14:paraId="7D9E19D0"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A8045F" w:rsidRDefault="00D66DCA" w14:paraId="35513574"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2A928C60"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0A1E10" w:rsidRDefault="00D66DCA" w14:paraId="4A24A546" w14:textId="77777777">
            <w:pPr>
              <w:keepNext/>
              <w:keepLines/>
              <w:rPr>
                <w:sz w:val="24"/>
                <w:szCs w:val="24"/>
              </w:rPr>
            </w:pPr>
            <w:r w:rsidRPr="00E404A1">
              <w:rPr>
                <w:sz w:val="24"/>
                <w:szCs w:val="24"/>
              </w:rPr>
              <w:t>1229.103</w:t>
            </w:r>
          </w:p>
          <w:p w:rsidRPr="00E404A1" w:rsidR="00D66DCA" w:rsidP="000A1E10" w:rsidRDefault="00D66DCA" w14:paraId="7AE550CF" w14:textId="77777777">
            <w:pPr>
              <w:keepNext/>
              <w:keepLines/>
              <w:rPr>
                <w:sz w:val="24"/>
                <w:szCs w:val="24"/>
              </w:rPr>
            </w:pPr>
            <w:r w:rsidRPr="00E404A1">
              <w:rPr>
                <w:sz w:val="24"/>
                <w:szCs w:val="24"/>
              </w:rPr>
              <w:t>(c)</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0A1E10" w:rsidRDefault="00D66DCA" w14:paraId="4A5A01FF" w14:textId="77777777">
            <w:pPr>
              <w:keepNext/>
              <w:keepLines/>
              <w:rPr>
                <w:sz w:val="24"/>
                <w:szCs w:val="24"/>
              </w:rPr>
            </w:pPr>
            <w:r w:rsidRPr="00E404A1">
              <w:rPr>
                <w:b/>
                <w:sz w:val="24"/>
                <w:szCs w:val="24"/>
              </w:rPr>
              <w:t>Duration of delegations; termination of delegations.</w:t>
            </w:r>
          </w:p>
          <w:p w:rsidRPr="00E404A1" w:rsidR="00D66DCA" w:rsidP="000A1E10" w:rsidRDefault="00D66DCA" w14:paraId="7A0B6395" w14:textId="7CB99D60">
            <w:pPr>
              <w:keepNext/>
              <w:keepLines/>
              <w:rPr>
                <w:sz w:val="24"/>
                <w:szCs w:val="24"/>
              </w:rPr>
            </w:pPr>
            <w:r w:rsidRPr="00E404A1">
              <w:rPr>
                <w:sz w:val="24"/>
                <w:szCs w:val="24"/>
              </w:rPr>
              <w:t>(c) A State may terminate a delegation of authority by giving a 120-day written notice of intent to terminate.</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0A1E10" w:rsidRDefault="00D66DCA" w14:paraId="21F84411"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0A1E10" w:rsidRDefault="00D66DCA" w14:paraId="4C57FA3F"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0A1E10" w:rsidRDefault="00D66DCA" w14:paraId="662813F5"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65B6BF0E"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532007B4" w14:textId="77777777">
            <w:pPr>
              <w:rPr>
                <w:sz w:val="24"/>
                <w:szCs w:val="24"/>
              </w:rPr>
            </w:pPr>
            <w:r w:rsidRPr="00E404A1">
              <w:rPr>
                <w:sz w:val="24"/>
                <w:szCs w:val="24"/>
              </w:rPr>
              <w:t>1229.105</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0ED47383" w14:textId="77777777">
            <w:pPr>
              <w:rPr>
                <w:sz w:val="24"/>
                <w:szCs w:val="24"/>
              </w:rPr>
            </w:pPr>
            <w:r w:rsidRPr="00E404A1">
              <w:rPr>
                <w:b/>
                <w:sz w:val="24"/>
                <w:szCs w:val="24"/>
              </w:rPr>
              <w:t>Evidence of Indian agreement to delegation.</w:t>
            </w:r>
          </w:p>
          <w:p w:rsidRPr="00E404A1" w:rsidR="00D66DCA" w:rsidP="006C3D6C" w:rsidRDefault="00D66DCA" w14:paraId="07602A61" w14:textId="77D76110">
            <w:pPr>
              <w:rPr>
                <w:sz w:val="24"/>
                <w:szCs w:val="24"/>
              </w:rPr>
            </w:pPr>
            <w:r w:rsidRPr="00E404A1">
              <w:rPr>
                <w:sz w:val="24"/>
                <w:szCs w:val="24"/>
              </w:rPr>
              <w:t>In the case of a State seeking a delegation of authority for Indian lands . . . the State petition to the Secretary must be supported by an appropriate resolution or resolutions of tribal councils joining the State in petitioning for delegation and evidence of the agreement of individual Indian allottees whose lands would be involved in a delegation. Such evidence shall specifically speak to having the State assume delegated responsibility for specific functions related to royalty management activities.</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F469126"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213B245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4EDE6A8"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3D4A50EB" w14:textId="77777777">
        <w:trPr>
          <w:trHeight w:val="2053"/>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ECC5806" w14:textId="77777777">
            <w:pPr>
              <w:rPr>
                <w:sz w:val="24"/>
                <w:szCs w:val="24"/>
              </w:rPr>
            </w:pPr>
            <w:r w:rsidRPr="00E404A1">
              <w:rPr>
                <w:sz w:val="24"/>
                <w:szCs w:val="24"/>
              </w:rPr>
              <w:t>1229.106</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059B325" w14:textId="77777777">
            <w:pPr>
              <w:rPr>
                <w:sz w:val="24"/>
                <w:szCs w:val="24"/>
              </w:rPr>
            </w:pPr>
            <w:r w:rsidRPr="00E404A1">
              <w:rPr>
                <w:b/>
                <w:sz w:val="24"/>
                <w:szCs w:val="24"/>
              </w:rPr>
              <w:t>Withdrawal of Indian lands from delegated authority.</w:t>
            </w:r>
          </w:p>
          <w:p w:rsidRPr="00E404A1" w:rsidR="00D66DCA" w:rsidP="006C3D6C" w:rsidRDefault="00D66DCA" w14:paraId="3C3A91E5" w14:textId="1CB38B7D">
            <w:pPr>
              <w:rPr>
                <w:sz w:val="24"/>
                <w:szCs w:val="24"/>
              </w:rPr>
            </w:pPr>
            <w:r w:rsidRPr="00E404A1">
              <w:rPr>
                <w:sz w:val="24"/>
                <w:szCs w:val="24"/>
              </w:rPr>
              <w:t>If at any time an Indian tribe or an individual Indian allottee determines that it wishes to withdraw from the State delegation of authority in relation to its lands, it may do so by sending a petition of withdrawal to the State.</w:t>
            </w:r>
            <w:r w:rsidR="003B6C9F">
              <w:rPr>
                <w:sz w:val="24"/>
                <w:szCs w:val="24"/>
              </w:rPr>
              <w:t xml:space="preserve"> </w:t>
            </w:r>
            <w:r w:rsidRPr="00BF60FB" w:rsidR="003B6C9F">
              <w:rPr>
                <w:sz w:val="24"/>
                <w:szCs w:val="24"/>
              </w:rPr>
              <w:t>* * *</w:t>
            </w:r>
            <w:r w:rsidR="003B6C9F">
              <w:rPr>
                <w:sz w:val="24"/>
                <w:szCs w:val="24"/>
              </w:rPr>
              <w:t xml:space="preserve">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2DFBD6F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1733E6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2D2D48B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69DB3210"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BE071E" w:rsidRDefault="00D66DCA" w14:paraId="670F1E10" w14:textId="77777777">
            <w:pPr>
              <w:keepNext/>
              <w:keepLines/>
              <w:rPr>
                <w:sz w:val="24"/>
                <w:szCs w:val="24"/>
              </w:rPr>
            </w:pPr>
            <w:r w:rsidRPr="00E404A1">
              <w:rPr>
                <w:sz w:val="24"/>
                <w:szCs w:val="24"/>
              </w:rPr>
              <w:lastRenderedPageBreak/>
              <w:t>1229.109</w:t>
            </w:r>
          </w:p>
          <w:p w:rsidRPr="00E404A1" w:rsidR="00D66DCA" w:rsidP="00BE071E" w:rsidRDefault="00D66DCA" w14:paraId="4A012BB8" w14:textId="77777777">
            <w:pPr>
              <w:keepNext/>
              <w:keepLines/>
              <w:rPr>
                <w:sz w:val="24"/>
                <w:szCs w:val="24"/>
              </w:rPr>
            </w:pPr>
            <w:r w:rsidRPr="00E404A1">
              <w:rPr>
                <w:sz w:val="24"/>
                <w:szCs w:val="24"/>
              </w:rPr>
              <w:t>(a)</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BE071E" w:rsidRDefault="00D66DCA" w14:paraId="29F71EDE" w14:textId="77777777">
            <w:pPr>
              <w:keepNext/>
              <w:keepLines/>
              <w:rPr>
                <w:sz w:val="24"/>
                <w:szCs w:val="24"/>
              </w:rPr>
            </w:pPr>
            <w:r w:rsidRPr="00E404A1">
              <w:rPr>
                <w:b/>
                <w:sz w:val="24"/>
                <w:szCs w:val="24"/>
              </w:rPr>
              <w:t>Reimbursement for costs incurred by a State under the delegation of authority.</w:t>
            </w:r>
          </w:p>
          <w:p w:rsidRPr="00E404A1" w:rsidR="00D66DCA" w:rsidP="00BE071E" w:rsidRDefault="00D66DCA" w14:paraId="0867E924" w14:textId="76810F0C">
            <w:pPr>
              <w:keepNext/>
              <w:keepLines/>
              <w:rPr>
                <w:sz w:val="24"/>
                <w:szCs w:val="24"/>
              </w:rPr>
            </w:pPr>
            <w:r w:rsidRPr="00E404A1">
              <w:rPr>
                <w:sz w:val="24"/>
                <w:szCs w:val="24"/>
              </w:rPr>
              <w:t xml:space="preserve">(a) The Department of the Interior (DOI) shall reimburse the State for 100 percent of the direct cost associated with the activities undertaken under the delegation of authority. The State shall maintain books and records in accordance with the standards established by the DOI and will provide the DOI, on a quarterly basis, a summary of costs incurred </w:t>
            </w:r>
            <w:r w:rsidRPr="001C7760" w:rsidR="003B6C9F">
              <w:rPr>
                <w:sz w:val="24"/>
                <w:szCs w:val="24"/>
              </w:rPr>
              <w:t>for which the State is seeking reimbursement. *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BE071E" w:rsidRDefault="00D66DCA" w14:paraId="1567D04A"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BE071E" w:rsidRDefault="00D66DCA" w14:paraId="4AAE61ED"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BE071E" w:rsidRDefault="00D66DCA" w14:paraId="1EEFA009" w14:textId="77777777">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76E4CF8E" w14:textId="77777777">
        <w:trPr>
          <w:trHeight w:val="288"/>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191C83E1" w14:textId="77777777">
            <w:pPr>
              <w:rPr>
                <w:sz w:val="24"/>
                <w:szCs w:val="24"/>
              </w:rPr>
            </w:pPr>
            <w:r w:rsidRPr="00E404A1">
              <w:rPr>
                <w:sz w:val="24"/>
                <w:szCs w:val="24"/>
              </w:rPr>
              <w:t>1229.109</w:t>
            </w:r>
          </w:p>
          <w:p w:rsidRPr="00E404A1" w:rsidR="00D66DCA" w:rsidP="006C3D6C" w:rsidRDefault="00D66DCA" w14:paraId="75FC1013" w14:textId="77777777">
            <w:pPr>
              <w:rPr>
                <w:sz w:val="24"/>
                <w:szCs w:val="24"/>
              </w:rPr>
            </w:pPr>
            <w:r w:rsidRPr="00E404A1">
              <w:rPr>
                <w:sz w:val="24"/>
                <w:szCs w:val="24"/>
              </w:rPr>
              <w:t>(b)</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620191BA" w14:textId="502B2BEE">
            <w:pPr>
              <w:keepNext/>
              <w:rPr>
                <w:sz w:val="24"/>
                <w:szCs w:val="24"/>
              </w:rPr>
            </w:pPr>
            <w:r w:rsidRPr="00E404A1">
              <w:rPr>
                <w:sz w:val="24"/>
                <w:szCs w:val="24"/>
              </w:rPr>
              <w:t>(b) The State shall submit a voucher for reimbursement of costs incurred within 30 days of the end of each calendar quarter.</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71406AE7" w14:textId="77777777">
            <w:pPr>
              <w:keepNext/>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4F52140E" w14:textId="77777777">
            <w:pPr>
              <w:keepNext/>
              <w:tabs>
                <w:tab w:val="left" w:pos="-1080"/>
                <w:tab w:val="left" w:pos="-720"/>
                <w:tab w:val="left" w:pos="0"/>
                <w:tab w:val="left" w:pos="432"/>
                <w:tab w:val="left" w:pos="1321"/>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AD84BE8" w14:textId="77777777">
            <w:pPr>
              <w:keepNext/>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4</w:t>
            </w:r>
          </w:p>
        </w:tc>
      </w:tr>
      <w:tr w:rsidRPr="00E404A1" w:rsidR="00D66DCA" w:rsidTr="003F5349" w14:paraId="441E2F14" w14:textId="77777777">
        <w:trPr>
          <w:trHeight w:val="288"/>
        </w:trPr>
        <w:tc>
          <w:tcPr>
            <w:tcW w:w="9514" w:type="dxa"/>
            <w:gridSpan w:val="5"/>
            <w:tcBorders>
              <w:top w:val="single" w:color="000000" w:sz="7" w:space="0"/>
              <w:left w:val="single" w:color="000000" w:sz="7" w:space="0"/>
              <w:bottom w:val="single" w:color="000000" w:sz="7" w:space="0"/>
              <w:right w:val="single" w:color="000000" w:sz="7" w:space="0"/>
            </w:tcBorders>
            <w:vAlign w:val="center"/>
          </w:tcPr>
          <w:p w:rsidRPr="00E404A1" w:rsidR="00D66DCA" w:rsidP="00A8045F" w:rsidRDefault="00D66DCA" w14:paraId="42FB7757"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b/>
                <w:smallCaps/>
                <w:sz w:val="24"/>
                <w:szCs w:val="24"/>
              </w:rPr>
            </w:pPr>
            <w:r w:rsidRPr="00E404A1">
              <w:rPr>
                <w:b/>
                <w:caps/>
                <w:sz w:val="24"/>
                <w:szCs w:val="24"/>
              </w:rPr>
              <w:t>d</w:t>
            </w:r>
            <w:r w:rsidRPr="00E404A1">
              <w:rPr>
                <w:b/>
                <w:smallCaps/>
                <w:sz w:val="24"/>
                <w:szCs w:val="24"/>
              </w:rPr>
              <w:t xml:space="preserve">elegation </w:t>
            </w:r>
            <w:r w:rsidRPr="00E404A1">
              <w:rPr>
                <w:b/>
                <w:caps/>
                <w:sz w:val="24"/>
                <w:szCs w:val="24"/>
              </w:rPr>
              <w:t>r</w:t>
            </w:r>
            <w:r w:rsidRPr="00E404A1">
              <w:rPr>
                <w:b/>
                <w:smallCaps/>
                <w:sz w:val="24"/>
                <w:szCs w:val="24"/>
              </w:rPr>
              <w:t>equirements</w:t>
            </w:r>
          </w:p>
        </w:tc>
      </w:tr>
      <w:tr w:rsidRPr="00E404A1" w:rsidR="00D66DCA" w:rsidTr="003F5349" w14:paraId="3CAC3994"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A8045F" w:rsidRDefault="00D66DCA" w14:paraId="5500F060" w14:textId="77777777">
            <w:pPr>
              <w:widowControl w:val="0"/>
              <w:rPr>
                <w:sz w:val="24"/>
                <w:szCs w:val="24"/>
              </w:rPr>
            </w:pPr>
            <w:r w:rsidRPr="00E404A1">
              <w:rPr>
                <w:sz w:val="24"/>
                <w:szCs w:val="24"/>
              </w:rPr>
              <w:t>1229.120</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A8045F" w:rsidRDefault="00D66DCA" w14:paraId="2012721C" w14:textId="77777777">
            <w:pPr>
              <w:widowControl w:val="0"/>
              <w:rPr>
                <w:sz w:val="24"/>
                <w:szCs w:val="24"/>
              </w:rPr>
            </w:pPr>
            <w:r w:rsidRPr="00E404A1">
              <w:rPr>
                <w:b/>
                <w:sz w:val="24"/>
                <w:szCs w:val="24"/>
              </w:rPr>
              <w:t>Obtaining regulatory and policy guidance.</w:t>
            </w:r>
          </w:p>
          <w:p w:rsidRPr="00E404A1" w:rsidR="00D66DCA" w:rsidP="00A8045F" w:rsidRDefault="00D66DCA" w14:paraId="7EB070D6" w14:textId="16194575">
            <w:pPr>
              <w:widowControl w:val="0"/>
              <w:rPr>
                <w:sz w:val="24"/>
                <w:szCs w:val="24"/>
              </w:rPr>
            </w:pPr>
            <w:r w:rsidRPr="00E404A1">
              <w:rPr>
                <w:sz w:val="24"/>
                <w:szCs w:val="24"/>
              </w:rPr>
              <w:t xml:space="preserve">All activities performed by a State under a delegation must be in full accord with all Federal laws, rules and regulations, and Secretarial and agency determinations and orders relating to the calculation, reporting, and payment of oil and gas royalties. In those cases when guidance or interpretations are necessary, the State will direct written requests for such guidance or interpretation to the appropriate ONRR officials. </w:t>
            </w:r>
            <w:r w:rsidR="0090538E">
              <w:rPr>
                <w:sz w:val="24"/>
                <w:szCs w:val="24"/>
              </w:rPr>
              <w:t xml:space="preserve">* *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A8045F" w:rsidRDefault="00D66DCA" w14:paraId="51E5CBAF"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A8045F" w:rsidRDefault="00D66DCA" w14:paraId="77C3E1D8"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A8045F" w:rsidRDefault="00D66DCA" w14:paraId="30BC238A"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1B767187"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A8432F" w:rsidRDefault="00D66DCA" w14:paraId="3629B171" w14:textId="77777777">
            <w:pPr>
              <w:rPr>
                <w:sz w:val="24"/>
                <w:szCs w:val="24"/>
              </w:rPr>
            </w:pPr>
            <w:r w:rsidRPr="0033303B">
              <w:rPr>
                <w:sz w:val="24"/>
                <w:szCs w:val="24"/>
              </w:rPr>
              <w:t>1229.121</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8890B3F" w14:textId="77777777">
            <w:pPr>
              <w:rPr>
                <w:b/>
                <w:sz w:val="24"/>
                <w:szCs w:val="24"/>
              </w:rPr>
            </w:pPr>
            <w:r w:rsidRPr="00E404A1">
              <w:rPr>
                <w:b/>
                <w:sz w:val="24"/>
                <w:szCs w:val="24"/>
              </w:rPr>
              <w:t>Recordkeeping requirements.</w:t>
            </w:r>
          </w:p>
          <w:p w:rsidRPr="00E404A1" w:rsidR="00D66DCA" w:rsidP="006C3D6C" w:rsidRDefault="00D66DCA" w14:paraId="3C816FDD" w14:textId="3AAAD7D3">
            <w:pPr>
              <w:rPr>
                <w:sz w:val="24"/>
                <w:szCs w:val="24"/>
              </w:rPr>
            </w:pPr>
            <w:r w:rsidRPr="00E404A1">
              <w:rPr>
                <w:sz w:val="24"/>
                <w:szCs w:val="24"/>
              </w:rPr>
              <w:t xml:space="preserve">(a) The State shall maintain in a safe and secure manner all records, </w:t>
            </w:r>
            <w:r w:rsidRPr="00E404A1" w:rsidR="00330334">
              <w:rPr>
                <w:sz w:val="24"/>
                <w:szCs w:val="24"/>
              </w:rPr>
              <w:t>work papers</w:t>
            </w:r>
            <w:r w:rsidRPr="00E404A1">
              <w:rPr>
                <w:sz w:val="24"/>
                <w:szCs w:val="24"/>
              </w:rPr>
              <w:t xml:space="preserve">, reports, and correspondence gained or developed as a consequence of audit or investigative activities </w:t>
            </w:r>
            <w:r w:rsidRPr="00E404A1">
              <w:rPr>
                <w:sz w:val="24"/>
                <w:szCs w:val="24"/>
              </w:rPr>
              <w:lastRenderedPageBreak/>
              <w:t>conducted under the delegation</w:t>
            </w:r>
            <w:r w:rsidR="005A1B99">
              <w:rPr>
                <w:sz w:val="24"/>
                <w:szCs w:val="24"/>
              </w:rPr>
              <w:t xml:space="preserve">. </w:t>
            </w:r>
            <w:r w:rsidRPr="001C7760" w:rsidR="005A1B99">
              <w:rPr>
                <w:sz w:val="24"/>
                <w:szCs w:val="24"/>
              </w:rPr>
              <w:t>All such records shall be made available for review and inspection upon request . . . .</w:t>
            </w:r>
          </w:p>
          <w:p w:rsidRPr="00E404A1" w:rsidR="00D66DCA" w:rsidP="006C3D6C" w:rsidRDefault="00D66DCA" w14:paraId="4CAD546A" w14:textId="3CF22168">
            <w:pPr>
              <w:rPr>
                <w:sz w:val="24"/>
                <w:szCs w:val="24"/>
              </w:rPr>
            </w:pPr>
            <w:r w:rsidRPr="00E404A1">
              <w:rPr>
                <w:sz w:val="24"/>
                <w:szCs w:val="24"/>
              </w:rPr>
              <w:t xml:space="preserve">(b) The State must maintain in a confidential manner all data obtained from DOI sources or from payor or company sources under the delegation </w:t>
            </w:r>
            <w:r w:rsidRPr="005D23D5" w:rsidR="005A1B99">
              <w:rPr>
                <w:sz w:val="24"/>
                <w:szCs w:val="24"/>
              </w:rPr>
              <w:t>which have been deemed “confidential or proprietary” by DOI or a company or payor. * * *</w:t>
            </w:r>
          </w:p>
          <w:p w:rsidRPr="00E404A1" w:rsidR="00D66DCA" w:rsidP="006C3D6C" w:rsidRDefault="00D66DCA" w14:paraId="308C4C43" w14:textId="05C365FD">
            <w:pPr>
              <w:rPr>
                <w:sz w:val="24"/>
                <w:szCs w:val="24"/>
              </w:rPr>
            </w:pPr>
            <w:r w:rsidRPr="00E404A1">
              <w:rPr>
                <w:sz w:val="24"/>
                <w:szCs w:val="24"/>
              </w:rPr>
              <w:t>(c) All records subject to the requirements of paragraph (a) must be maintained for a 6-year period measured from the end of the calendar year in which the records were created</w:t>
            </w:r>
            <w:r w:rsidR="005A1B99">
              <w:rPr>
                <w:sz w:val="24"/>
                <w:szCs w:val="24"/>
              </w:rPr>
              <w:t xml:space="preserve">. </w:t>
            </w:r>
            <w:r w:rsidRPr="005D23D5" w:rsidR="005D23D5">
              <w:rPr>
                <w:sz w:val="24"/>
                <w:szCs w:val="24"/>
              </w:rPr>
              <w:t>* * *</w:t>
            </w:r>
            <w:r w:rsidR="005D23D5">
              <w:rPr>
                <w:sz w:val="24"/>
                <w:szCs w:val="24"/>
              </w:rPr>
              <w:t xml:space="preserve"> </w:t>
            </w:r>
            <w:r w:rsidRPr="00E404A1">
              <w:rPr>
                <w:sz w:val="24"/>
                <w:szCs w:val="24"/>
              </w:rPr>
              <w:t xml:space="preserve">Upon termination of a delegation, the State shall, within 90 days from the date of termination, assemble all records specified in subsection (a), complete all working paper files in accordance with § </w:t>
            </w:r>
            <w:r w:rsidR="006D33E3">
              <w:rPr>
                <w:sz w:val="24"/>
                <w:szCs w:val="24"/>
              </w:rPr>
              <w:t>1</w:t>
            </w:r>
            <w:r w:rsidRPr="00E404A1">
              <w:rPr>
                <w:sz w:val="24"/>
                <w:szCs w:val="24"/>
              </w:rPr>
              <w:t>229.124, and transfer such records to the ONRR.</w:t>
            </w:r>
          </w:p>
          <w:p w:rsidRPr="00E404A1" w:rsidR="00D66DCA" w:rsidP="006C3D6C" w:rsidRDefault="00D66DCA" w14:paraId="11567372" w14:textId="57B3B442">
            <w:pPr>
              <w:rPr>
                <w:sz w:val="24"/>
                <w:szCs w:val="24"/>
              </w:rPr>
            </w:pPr>
            <w:r w:rsidRPr="00E404A1">
              <w:rPr>
                <w:sz w:val="24"/>
                <w:szCs w:val="24"/>
              </w:rPr>
              <w:t xml:space="preserve">(d) The State shall maintain complete cost records for the delegation in accordance with generally accepted accounting principles. </w:t>
            </w:r>
            <w:r w:rsidRPr="005D23D5" w:rsidR="005D23D5">
              <w:rPr>
                <w:sz w:val="24"/>
                <w:szCs w:val="24"/>
              </w:rPr>
              <w:t>*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C978C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lastRenderedPageBreak/>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CF0D595"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E3E6A07"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135EEE88"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226FF5" w:rsidRDefault="00D66DCA" w14:paraId="29EDF97F" w14:textId="77777777">
            <w:pPr>
              <w:rPr>
                <w:sz w:val="24"/>
                <w:szCs w:val="24"/>
              </w:rPr>
            </w:pPr>
            <w:r w:rsidRPr="00E404A1">
              <w:rPr>
                <w:sz w:val="24"/>
                <w:szCs w:val="24"/>
              </w:rPr>
              <w:t>1229.122</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989527B" w14:textId="77777777">
            <w:pPr>
              <w:rPr>
                <w:sz w:val="24"/>
                <w:szCs w:val="24"/>
              </w:rPr>
            </w:pPr>
            <w:r w:rsidRPr="00E404A1">
              <w:rPr>
                <w:b/>
                <w:sz w:val="24"/>
                <w:szCs w:val="24"/>
              </w:rPr>
              <w:t>Coordination of audit activities.</w:t>
            </w:r>
          </w:p>
          <w:p w:rsidRPr="00E404A1" w:rsidR="00D66DCA" w:rsidP="006C3D6C" w:rsidRDefault="00D66DCA" w14:paraId="142E0E41" w14:textId="6B805DAB">
            <w:pPr>
              <w:rPr>
                <w:sz w:val="24"/>
                <w:szCs w:val="24"/>
              </w:rPr>
            </w:pPr>
            <w:r w:rsidRPr="00E404A1">
              <w:rPr>
                <w:sz w:val="24"/>
                <w:szCs w:val="24"/>
              </w:rPr>
              <w:t xml:space="preserve">(a) Each State with a delegation of authority shall submit annually to the ONRR an audit </w:t>
            </w:r>
            <w:r w:rsidRPr="00E404A1" w:rsidR="00330334">
              <w:rPr>
                <w:sz w:val="24"/>
                <w:szCs w:val="24"/>
              </w:rPr>
              <w:t>workplan</w:t>
            </w:r>
            <w:r w:rsidRPr="00E404A1">
              <w:rPr>
                <w:sz w:val="24"/>
                <w:szCs w:val="24"/>
              </w:rPr>
              <w:t xml:space="preserve"> specifically identifying leases, resources, companies, and payors scheduled for audit</w:t>
            </w:r>
            <w:r w:rsidR="003960C7">
              <w:rPr>
                <w:sz w:val="24"/>
                <w:szCs w:val="24"/>
              </w:rPr>
              <w:t>.</w:t>
            </w:r>
            <w:r w:rsidRPr="00E404A1">
              <w:rPr>
                <w:sz w:val="24"/>
                <w:szCs w:val="24"/>
              </w:rPr>
              <w:t xml:space="preserve"> </w:t>
            </w:r>
            <w:r w:rsidRPr="005D23D5" w:rsidR="00B01A4C">
              <w:rPr>
                <w:sz w:val="24"/>
                <w:szCs w:val="24"/>
              </w:rPr>
              <w:t>* * *</w:t>
            </w:r>
            <w:r w:rsidR="00B01A4C">
              <w:rPr>
                <w:sz w:val="24"/>
                <w:szCs w:val="24"/>
              </w:rPr>
              <w:t xml:space="preserve"> </w:t>
            </w:r>
            <w:r w:rsidRPr="00E404A1">
              <w:rPr>
                <w:sz w:val="24"/>
                <w:szCs w:val="24"/>
              </w:rPr>
              <w:t xml:space="preserve">A State may request changes to its </w:t>
            </w:r>
            <w:r w:rsidRPr="00E404A1" w:rsidR="00330334">
              <w:rPr>
                <w:sz w:val="24"/>
                <w:szCs w:val="24"/>
              </w:rPr>
              <w:t>workplan</w:t>
            </w:r>
            <w:r w:rsidRPr="00E404A1">
              <w:rPr>
                <w:sz w:val="24"/>
                <w:szCs w:val="24"/>
              </w:rPr>
              <w:t xml:space="preserve"> . . . at the end of each quarter of each fiscal year. All requested changes are subject to </w:t>
            </w:r>
            <w:r w:rsidRPr="00E404A1">
              <w:rPr>
                <w:sz w:val="24"/>
                <w:szCs w:val="24"/>
              </w:rPr>
              <w:lastRenderedPageBreak/>
              <w:t>approval by the ONRR and must be submitted in writing.</w:t>
            </w:r>
          </w:p>
          <w:p w:rsidRPr="00E404A1" w:rsidR="00D66DCA" w:rsidP="006C3D6C" w:rsidRDefault="00D66DCA" w14:paraId="45E597B9" w14:textId="2853C96A">
            <w:pPr>
              <w:rPr>
                <w:sz w:val="24"/>
                <w:szCs w:val="24"/>
              </w:rPr>
            </w:pPr>
            <w:r w:rsidRPr="00E404A1">
              <w:rPr>
                <w:sz w:val="24"/>
                <w:szCs w:val="24"/>
              </w:rPr>
              <w:t xml:space="preserve">(b) When a State plans to audit leases of a lessee or royalty payor for which there is an ONRR or OIG resident audit team, all audit activities must be coordinated through the ONRR or OIG resident supervisor. </w:t>
            </w:r>
            <w:r w:rsidRPr="005D23D5" w:rsidR="002A7A86">
              <w:rPr>
                <w:sz w:val="24"/>
                <w:szCs w:val="24"/>
              </w:rPr>
              <w:t>* * *</w:t>
            </w:r>
          </w:p>
          <w:p w:rsidRPr="00E404A1" w:rsidR="00D66DCA" w:rsidP="006C3D6C" w:rsidRDefault="00D66DCA" w14:paraId="13FA7252" w14:textId="41BE1936">
            <w:pPr>
              <w:rPr>
                <w:sz w:val="24"/>
                <w:szCs w:val="24"/>
              </w:rPr>
            </w:pPr>
            <w:r w:rsidRPr="00E404A1">
              <w:rPr>
                <w:sz w:val="24"/>
                <w:szCs w:val="24"/>
              </w:rPr>
              <w:t>(c) The State shall consult with the ONRR and/or OIG regarding resolution of any coordination problems encountered during the conduct of delegation activities.</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A006CA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lastRenderedPageBreak/>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4D55641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FEC9D6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3C5AE256"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3BF18BC8" w14:textId="77777777">
            <w:pPr>
              <w:rPr>
                <w:sz w:val="24"/>
                <w:szCs w:val="24"/>
              </w:rPr>
            </w:pPr>
            <w:r w:rsidRPr="00E404A1">
              <w:rPr>
                <w:sz w:val="24"/>
                <w:szCs w:val="24"/>
              </w:rPr>
              <w:t>1229.123 (b)(3)(i)</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3C8C5039" w14:textId="77777777">
            <w:pPr>
              <w:rPr>
                <w:sz w:val="24"/>
                <w:szCs w:val="24"/>
              </w:rPr>
            </w:pPr>
            <w:r w:rsidRPr="00E404A1">
              <w:rPr>
                <w:b/>
                <w:sz w:val="24"/>
                <w:szCs w:val="24"/>
              </w:rPr>
              <w:t>Standards for audit activities.</w:t>
            </w:r>
          </w:p>
          <w:p w:rsidR="00C4793D" w:rsidP="006C3D6C" w:rsidRDefault="00D66DCA" w14:paraId="6DEE6901" w14:textId="77777777">
            <w:pPr>
              <w:rPr>
                <w:sz w:val="24"/>
                <w:szCs w:val="24"/>
              </w:rPr>
            </w:pPr>
            <w:r w:rsidRPr="00E404A1">
              <w:rPr>
                <w:sz w:val="24"/>
                <w:szCs w:val="24"/>
              </w:rPr>
              <w:t>(b)</w:t>
            </w:r>
            <w:r w:rsidR="00C4793D">
              <w:rPr>
                <w:sz w:val="24"/>
                <w:szCs w:val="24"/>
              </w:rPr>
              <w:t xml:space="preserve"> * * *</w:t>
            </w:r>
          </w:p>
          <w:p w:rsidR="00C4793D" w:rsidP="006C3D6C" w:rsidRDefault="00D66DCA" w14:paraId="6E3F4472" w14:textId="4F1E053F">
            <w:pPr>
              <w:rPr>
                <w:sz w:val="24"/>
                <w:szCs w:val="24"/>
              </w:rPr>
            </w:pPr>
            <w:r w:rsidRPr="00E404A1">
              <w:rPr>
                <w:sz w:val="24"/>
                <w:szCs w:val="24"/>
              </w:rPr>
              <w:t xml:space="preserve">(3) </w:t>
            </w:r>
            <w:r w:rsidRPr="00E404A1">
              <w:rPr>
                <w:i/>
                <w:sz w:val="24"/>
                <w:szCs w:val="24"/>
              </w:rPr>
              <w:t>Standards of reporting.</w:t>
            </w:r>
            <w:r w:rsidRPr="00E404A1">
              <w:rPr>
                <w:sz w:val="24"/>
                <w:szCs w:val="24"/>
              </w:rPr>
              <w:t xml:space="preserve">  </w:t>
            </w:r>
          </w:p>
          <w:p w:rsidRPr="00E404A1" w:rsidR="00D66DCA" w:rsidP="006C3D6C" w:rsidRDefault="00D66DCA" w14:paraId="0C31B7A3" w14:textId="4DBC2C36">
            <w:pPr>
              <w:rPr>
                <w:sz w:val="24"/>
                <w:szCs w:val="24"/>
              </w:rPr>
            </w:pPr>
            <w:r w:rsidRPr="00E404A1">
              <w:rPr>
                <w:sz w:val="24"/>
                <w:szCs w:val="24"/>
              </w:rPr>
              <w:t>(i) Written audit reports are to be submitted to the appropriate ONRR officials at the end of each field examination.</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6A5EA32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4BA71A0A"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649ED4E9"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1360EE0D"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42A98" w:rsidRDefault="00D66DCA" w14:paraId="05A9C21B" w14:textId="77777777">
            <w:pPr>
              <w:widowControl w:val="0"/>
              <w:rPr>
                <w:sz w:val="24"/>
                <w:szCs w:val="24"/>
              </w:rPr>
            </w:pPr>
            <w:r w:rsidRPr="00E404A1">
              <w:rPr>
                <w:sz w:val="24"/>
                <w:szCs w:val="24"/>
              </w:rPr>
              <w:t>1229.124</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42A98" w:rsidRDefault="00D66DCA" w14:paraId="5C883683" w14:textId="77777777">
            <w:pPr>
              <w:widowControl w:val="0"/>
              <w:rPr>
                <w:sz w:val="24"/>
                <w:szCs w:val="24"/>
              </w:rPr>
            </w:pPr>
            <w:r w:rsidRPr="00E404A1">
              <w:rPr>
                <w:b/>
                <w:sz w:val="24"/>
                <w:szCs w:val="24"/>
              </w:rPr>
              <w:t>Documentation standards.</w:t>
            </w:r>
          </w:p>
          <w:p w:rsidRPr="00E404A1" w:rsidR="00D66DCA" w:rsidP="00642A98" w:rsidRDefault="00D66DCA" w14:paraId="70A01BF9" w14:textId="471ED9BD">
            <w:pPr>
              <w:widowControl w:val="0"/>
              <w:rPr>
                <w:sz w:val="24"/>
                <w:szCs w:val="24"/>
              </w:rPr>
            </w:pPr>
            <w:r w:rsidRPr="00E404A1">
              <w:rPr>
                <w:sz w:val="24"/>
                <w:szCs w:val="24"/>
              </w:rPr>
              <w:t xml:space="preserve">Every audit performed by a State under a delegation of authority must meet certain documentation standards. In particular, detailed </w:t>
            </w:r>
            <w:r w:rsidRPr="00E404A1" w:rsidR="00330334">
              <w:rPr>
                <w:sz w:val="24"/>
                <w:szCs w:val="24"/>
              </w:rPr>
              <w:t>workpapers</w:t>
            </w:r>
            <w:r w:rsidRPr="00E404A1">
              <w:rPr>
                <w:sz w:val="24"/>
                <w:szCs w:val="24"/>
              </w:rPr>
              <w:t xml:space="preserve"> must be developed and maintained.</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42A98" w:rsidRDefault="00D66DCA" w14:paraId="495E1E3C"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42A98" w:rsidRDefault="00D66DCA" w14:paraId="3ABACA86"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42A98" w:rsidRDefault="00D66DCA" w14:paraId="2AF851A5" w14:textId="77777777">
            <w:pPr>
              <w:widowControl w:val="0"/>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6FB14D4A"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7706693C" w14:textId="05940207">
            <w:pPr>
              <w:rPr>
                <w:sz w:val="24"/>
                <w:szCs w:val="24"/>
              </w:rPr>
            </w:pPr>
            <w:r w:rsidRPr="00E404A1">
              <w:rPr>
                <w:sz w:val="24"/>
                <w:szCs w:val="24"/>
              </w:rPr>
              <w:t>1229.125</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C002CD0" w14:textId="77777777">
            <w:pPr>
              <w:rPr>
                <w:sz w:val="24"/>
                <w:szCs w:val="24"/>
              </w:rPr>
            </w:pPr>
            <w:r w:rsidRPr="00E404A1">
              <w:rPr>
                <w:b/>
                <w:sz w:val="24"/>
                <w:szCs w:val="24"/>
              </w:rPr>
              <w:t>Preparation and issuance of enforcement documents.</w:t>
            </w:r>
          </w:p>
          <w:p w:rsidRPr="00E404A1" w:rsidR="00D66DCA" w:rsidP="006C3D6C" w:rsidRDefault="00D66DCA" w14:paraId="3DC417E1" w14:textId="01237B45">
            <w:pPr>
              <w:rPr>
                <w:sz w:val="24"/>
                <w:szCs w:val="24"/>
              </w:rPr>
            </w:pPr>
            <w:r w:rsidRPr="00E404A1">
              <w:rPr>
                <w:sz w:val="24"/>
                <w:szCs w:val="24"/>
              </w:rPr>
              <w:t>(a) Determinations of additional royalties due resulting from audit activities conducted under a delegation of authority must be formally communicated by the State, to the companies or other payors by an issue letter prior to any enforcement action.</w:t>
            </w:r>
            <w:r w:rsidR="0033351A">
              <w:rPr>
                <w:sz w:val="24"/>
                <w:szCs w:val="24"/>
              </w:rPr>
              <w:t xml:space="preserve"> </w:t>
            </w:r>
            <w:r w:rsidRPr="005D23D5" w:rsidR="009564B1">
              <w:rPr>
                <w:sz w:val="24"/>
                <w:szCs w:val="24"/>
              </w:rPr>
              <w:t>* * *</w:t>
            </w:r>
          </w:p>
          <w:p w:rsidRPr="00E404A1" w:rsidR="00D66DCA" w:rsidP="006C3D6C" w:rsidRDefault="00D66DCA" w14:paraId="26D4F74B" w14:textId="1E921F9C">
            <w:pPr>
              <w:keepNext/>
              <w:keepLines/>
              <w:rPr>
                <w:sz w:val="24"/>
                <w:szCs w:val="24"/>
              </w:rPr>
            </w:pPr>
            <w:r w:rsidRPr="00E404A1">
              <w:rPr>
                <w:sz w:val="24"/>
                <w:szCs w:val="24"/>
              </w:rPr>
              <w:lastRenderedPageBreak/>
              <w:t xml:space="preserve">(b) After evaluating the company or payor’s response to the issue letter, the State shall draft a demand letter which will be submitted with supporting </w:t>
            </w:r>
            <w:r w:rsidRPr="00E404A1" w:rsidR="00330334">
              <w:rPr>
                <w:sz w:val="24"/>
                <w:szCs w:val="24"/>
              </w:rPr>
              <w:t>workpaper</w:t>
            </w:r>
            <w:r w:rsidRPr="00E404A1">
              <w:rPr>
                <w:sz w:val="24"/>
                <w:szCs w:val="24"/>
              </w:rPr>
              <w:t xml:space="preserve"> files to the ONRR for appropriate enforcement action.  Any substantive revisions to the demand letter will be discussed with the State prior to issuance of the letter.</w:t>
            </w:r>
            <w:r w:rsidR="00A44ABA">
              <w:rPr>
                <w:sz w:val="24"/>
                <w:szCs w:val="24"/>
              </w:rPr>
              <w:t xml:space="preserve"> </w:t>
            </w:r>
            <w:r w:rsidRPr="005D23D5" w:rsidR="002A3635">
              <w:rPr>
                <w:sz w:val="24"/>
                <w:szCs w:val="24"/>
              </w:rPr>
              <w:t>*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31FC8F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lastRenderedPageBreak/>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56CB77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6C6477D"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718BACB9"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1051B8DD" w14:textId="6F6574BE">
            <w:pPr>
              <w:rPr>
                <w:sz w:val="24"/>
                <w:szCs w:val="24"/>
              </w:rPr>
            </w:pPr>
            <w:r w:rsidRPr="00E404A1">
              <w:rPr>
                <w:sz w:val="24"/>
                <w:szCs w:val="24"/>
              </w:rPr>
              <w:t>1229.126</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2A2DB97F" w14:textId="77777777">
            <w:pPr>
              <w:rPr>
                <w:sz w:val="24"/>
                <w:szCs w:val="24"/>
              </w:rPr>
            </w:pPr>
            <w:r w:rsidRPr="00E404A1">
              <w:rPr>
                <w:b/>
                <w:sz w:val="24"/>
                <w:szCs w:val="24"/>
              </w:rPr>
              <w:t>Appeals.</w:t>
            </w:r>
          </w:p>
          <w:p w:rsidRPr="00E404A1" w:rsidR="00D66DCA" w:rsidP="006C3D6C" w:rsidRDefault="00D66DCA" w14:paraId="3732145B" w14:textId="77777777">
            <w:pPr>
              <w:rPr>
                <w:sz w:val="24"/>
                <w:szCs w:val="24"/>
              </w:rPr>
            </w:pPr>
            <w:r w:rsidRPr="00E404A1">
              <w:rPr>
                <w:sz w:val="24"/>
                <w:szCs w:val="24"/>
              </w:rPr>
              <w:t>(a)  . . . The State regulatory authority shall, upon the request of the ONRR, provide competent and knowledgeable staff for testimony, as well as any required documentation and analyses, in support of the lessor’s position during the appeal process.</w:t>
            </w:r>
          </w:p>
          <w:p w:rsidRPr="00E404A1" w:rsidR="00D66DCA" w:rsidP="006C3D6C" w:rsidRDefault="00D66DCA" w14:paraId="1743AB05" w14:textId="10014EED">
            <w:pPr>
              <w:rPr>
                <w:sz w:val="24"/>
                <w:szCs w:val="24"/>
              </w:rPr>
            </w:pPr>
            <w:r w:rsidRPr="00E404A1">
              <w:rPr>
                <w:sz w:val="24"/>
                <w:szCs w:val="24"/>
              </w:rPr>
              <w:t>(b) An affected State, upon the request of the ONRR, shall provide expert witnesses from their audit staff for testimony as well as required documentation and analyses to support the Department’s position during the litigation of court cases arising from denied appeals.</w:t>
            </w:r>
            <w:r w:rsidR="00267F86">
              <w:rPr>
                <w:sz w:val="24"/>
                <w:szCs w:val="24"/>
              </w:rPr>
              <w:t xml:space="preserve"> </w:t>
            </w:r>
            <w:r w:rsidRPr="005D23D5" w:rsidR="002A3635">
              <w:rPr>
                <w:sz w:val="24"/>
                <w:szCs w:val="24"/>
              </w:rPr>
              <w:t>*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A04AEF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40BA076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BBA34E3"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F5349" w14:paraId="0F872BC4" w14:textId="77777777">
        <w:trPr>
          <w:trHeight w:val="100"/>
        </w:trPr>
        <w:tc>
          <w:tcPr>
            <w:tcW w:w="1312"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166E2142" w14:textId="77777777">
            <w:pPr>
              <w:rPr>
                <w:sz w:val="24"/>
                <w:szCs w:val="24"/>
              </w:rPr>
            </w:pPr>
            <w:r w:rsidRPr="00E404A1">
              <w:rPr>
                <w:sz w:val="24"/>
                <w:szCs w:val="24"/>
              </w:rPr>
              <w:t>1229.127</w:t>
            </w:r>
          </w:p>
        </w:tc>
        <w:tc>
          <w:tcPr>
            <w:tcW w:w="3561" w:type="dxa"/>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19FE91C2" w14:textId="77777777">
            <w:pPr>
              <w:rPr>
                <w:sz w:val="24"/>
                <w:szCs w:val="24"/>
              </w:rPr>
            </w:pPr>
            <w:r w:rsidRPr="00E404A1">
              <w:rPr>
                <w:b/>
                <w:sz w:val="24"/>
                <w:szCs w:val="24"/>
              </w:rPr>
              <w:t>Reports from States.</w:t>
            </w:r>
          </w:p>
          <w:p w:rsidRPr="00E404A1" w:rsidR="00D66DCA" w:rsidP="006C3D6C" w:rsidRDefault="00D66DCA" w14:paraId="562A7C78" w14:textId="5929EBC8">
            <w:pPr>
              <w:rPr>
                <w:sz w:val="24"/>
                <w:szCs w:val="24"/>
              </w:rPr>
            </w:pPr>
            <w:r w:rsidRPr="00E404A1">
              <w:rPr>
                <w:sz w:val="24"/>
                <w:szCs w:val="24"/>
              </w:rPr>
              <w:t xml:space="preserve">The State, acting under the authority of the Secretarial delegation, shall submit quarterly reports which will summarize activities carried out by the State during the preceding quarter of the year under the provisions of the delegation. </w:t>
            </w:r>
            <w:r w:rsidRPr="005D23D5" w:rsidR="00D4136B">
              <w:rPr>
                <w:sz w:val="24"/>
                <w:szCs w:val="24"/>
              </w:rPr>
              <w:t>* * *</w:t>
            </w:r>
          </w:p>
        </w:tc>
        <w:tc>
          <w:tcPr>
            <w:tcW w:w="1319"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36F5DBE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11017A92"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00C7E41F"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sz w:val="24"/>
                <w:szCs w:val="24"/>
              </w:rPr>
            </w:pPr>
            <w:r w:rsidRPr="00E404A1">
              <w:rPr>
                <w:sz w:val="24"/>
                <w:szCs w:val="24"/>
              </w:rPr>
              <w:t>1</w:t>
            </w:r>
          </w:p>
        </w:tc>
      </w:tr>
      <w:tr w:rsidRPr="00E404A1" w:rsidR="00D66DCA" w:rsidTr="00380DEC" w14:paraId="27DBFE7C" w14:textId="77777777">
        <w:trPr>
          <w:trHeight w:val="100"/>
        </w:trPr>
        <w:tc>
          <w:tcPr>
            <w:tcW w:w="6192" w:type="dxa"/>
            <w:gridSpan w:val="3"/>
            <w:tcBorders>
              <w:top w:val="single" w:color="000000" w:sz="7" w:space="0"/>
              <w:left w:val="single" w:color="000000" w:sz="7" w:space="0"/>
              <w:bottom w:val="single" w:color="000000" w:sz="7" w:space="0"/>
              <w:right w:val="single" w:color="000000" w:sz="7" w:space="0"/>
            </w:tcBorders>
          </w:tcPr>
          <w:p w:rsidRPr="00E404A1" w:rsidR="00D66DCA" w:rsidP="006C3D6C" w:rsidRDefault="00D66DCA" w14:paraId="4FA6C204" w14:textId="77777777">
            <w:pPr>
              <w:jc w:val="right"/>
              <w:rPr>
                <w:b/>
                <w:i/>
                <w:sz w:val="24"/>
                <w:szCs w:val="24"/>
              </w:rPr>
            </w:pPr>
            <w:r w:rsidRPr="00E404A1">
              <w:rPr>
                <w:b/>
                <w:i/>
                <w:sz w:val="24"/>
                <w:szCs w:val="24"/>
              </w:rPr>
              <w:t xml:space="preserve">Subtotal Burden for 30 CFR Part </w:t>
            </w:r>
            <w:r w:rsidRPr="00E404A1" w:rsidR="00ED613E">
              <w:rPr>
                <w:b/>
                <w:i/>
                <w:sz w:val="24"/>
                <w:szCs w:val="24"/>
              </w:rPr>
              <w:t>1</w:t>
            </w:r>
            <w:r w:rsidRPr="00E404A1">
              <w:rPr>
                <w:b/>
                <w:i/>
                <w:sz w:val="24"/>
                <w:szCs w:val="24"/>
              </w:rPr>
              <w:t>229</w:t>
            </w:r>
          </w:p>
        </w:tc>
        <w:tc>
          <w:tcPr>
            <w:tcW w:w="1450"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4B6DE131"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19</w:t>
            </w:r>
          </w:p>
        </w:tc>
        <w:tc>
          <w:tcPr>
            <w:tcW w:w="1872" w:type="dxa"/>
            <w:tcBorders>
              <w:top w:val="single" w:color="auto" w:sz="4" w:space="0"/>
              <w:left w:val="single" w:color="000000" w:sz="7" w:space="0"/>
              <w:bottom w:val="single" w:color="auto" w:sz="4" w:space="0"/>
              <w:right w:val="single" w:color="000000" w:sz="7" w:space="0"/>
            </w:tcBorders>
          </w:tcPr>
          <w:p w:rsidRPr="00E404A1" w:rsidR="00D66DCA" w:rsidP="006C3D6C" w:rsidRDefault="00D66DCA" w14:paraId="5164ECC4"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19</w:t>
            </w:r>
          </w:p>
        </w:tc>
      </w:tr>
      <w:tr w:rsidRPr="00E404A1" w:rsidR="00D66DCA" w:rsidTr="00380DEC" w14:paraId="1C88CA2D" w14:textId="77777777">
        <w:trPr>
          <w:trHeight w:val="100"/>
        </w:trPr>
        <w:tc>
          <w:tcPr>
            <w:tcW w:w="6192" w:type="dxa"/>
            <w:gridSpan w:val="3"/>
            <w:tcBorders>
              <w:top w:val="single" w:color="000000" w:sz="7" w:space="0"/>
              <w:left w:val="single" w:color="000000" w:sz="7" w:space="0"/>
              <w:bottom w:val="single" w:color="000000" w:sz="7" w:space="0"/>
              <w:right w:val="single" w:color="000000" w:sz="8" w:space="0"/>
            </w:tcBorders>
          </w:tcPr>
          <w:p w:rsidRPr="00E404A1" w:rsidR="00D66DCA" w:rsidP="006C3D6C" w:rsidRDefault="00D66DCA" w14:paraId="3DBEA860"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TOTAL BURDEN</w:t>
            </w:r>
          </w:p>
        </w:tc>
        <w:tc>
          <w:tcPr>
            <w:tcW w:w="1450" w:type="dxa"/>
            <w:tcBorders>
              <w:top w:val="single" w:color="auto" w:sz="4" w:space="0"/>
              <w:left w:val="single" w:color="000000" w:sz="8" w:space="0"/>
              <w:bottom w:val="single" w:color="000000" w:sz="8" w:space="0"/>
              <w:right w:val="single" w:color="000000" w:sz="8" w:space="0"/>
            </w:tcBorders>
            <w:shd w:val="clear" w:color="auto" w:fill="auto"/>
          </w:tcPr>
          <w:p w:rsidRPr="00E404A1" w:rsidR="00D66DCA" w:rsidP="006C3D6C" w:rsidRDefault="005E72DD" w14:paraId="564E2FBC"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sidRPr="00E404A1">
              <w:rPr>
                <w:b/>
                <w:sz w:val="24"/>
                <w:szCs w:val="24"/>
              </w:rPr>
              <w:t>21</w:t>
            </w:r>
            <w:r w:rsidR="003207A1">
              <w:rPr>
                <w:b/>
                <w:sz w:val="24"/>
                <w:szCs w:val="24"/>
              </w:rPr>
              <w:t>0</w:t>
            </w:r>
          </w:p>
        </w:tc>
        <w:tc>
          <w:tcPr>
            <w:tcW w:w="1872" w:type="dxa"/>
            <w:tcBorders>
              <w:top w:val="single" w:color="auto" w:sz="4" w:space="0"/>
              <w:left w:val="single" w:color="000000" w:sz="8" w:space="0"/>
              <w:bottom w:val="single" w:color="000000" w:sz="8" w:space="0"/>
              <w:right w:val="single" w:color="000000" w:sz="8" w:space="0"/>
            </w:tcBorders>
            <w:shd w:val="clear" w:color="auto" w:fill="auto"/>
          </w:tcPr>
          <w:p w:rsidRPr="00E404A1" w:rsidR="00D66DCA" w:rsidP="006C3D6C" w:rsidRDefault="008D7E66" w14:paraId="108A165E" w14:textId="777777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b/>
                <w:sz w:val="24"/>
                <w:szCs w:val="24"/>
              </w:rPr>
            </w:pPr>
            <w:r>
              <w:rPr>
                <w:b/>
                <w:sz w:val="24"/>
                <w:szCs w:val="24"/>
              </w:rPr>
              <w:t>16,697</w:t>
            </w:r>
          </w:p>
        </w:tc>
      </w:tr>
      <w:bookmarkEnd w:id="0"/>
    </w:tbl>
    <w:p w:rsidRPr="00E404A1" w:rsidR="00380DEC" w:rsidRDefault="00380DEC" w14:paraId="6E547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1F16AC" w:rsidRDefault="001F16AC" w14:paraId="39D0C89F" w14:textId="389558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lastRenderedPageBreak/>
        <w:t>13.</w:t>
      </w:r>
      <w:r w:rsidRPr="00E404A1">
        <w:rPr>
          <w:sz w:val="24"/>
          <w:szCs w:val="24"/>
        </w:rPr>
        <w:tab/>
      </w:r>
      <w:r w:rsidRPr="00E404A1">
        <w:rPr>
          <w:b/>
          <w:i/>
          <w:sz w:val="24"/>
          <w:szCs w:val="24"/>
        </w:rPr>
        <w:t>Provide an estimate of the total annual non-hour cost burden to respondents or record-keepers resulting from the collection of information. (Do not include the cost of any hour burden already reflected in item 12.)</w:t>
      </w:r>
    </w:p>
    <w:p w:rsidRPr="00E404A1" w:rsidR="001F16AC" w:rsidP="001F16AC" w:rsidRDefault="001F16AC" w14:paraId="19AD4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p>
    <w:p w:rsidRPr="00E404A1" w:rsidR="001F16AC" w:rsidP="001F16AC" w:rsidRDefault="001F16AC" w14:paraId="26F0E6B1" w14:textId="7F8D98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E404A1">
        <w:rPr>
          <w:b/>
          <w:i/>
          <w:sz w:val="24"/>
          <w:szCs w:val="24"/>
        </w:rPr>
        <w:t>*</w:t>
      </w:r>
      <w:r w:rsidRPr="00E404A1">
        <w:rPr>
          <w:b/>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404A1" w:rsidR="001F16AC" w:rsidP="001F16AC" w:rsidRDefault="001F16AC" w14:paraId="02CEDF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Pr="00E404A1" w:rsidR="001F16AC" w:rsidP="001F16AC" w:rsidRDefault="001F16AC" w14:paraId="55708552" w14:textId="7622CC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r w:rsidRPr="00E404A1">
        <w:rPr>
          <w:b/>
          <w:i/>
          <w:sz w:val="24"/>
          <w:szCs w:val="24"/>
        </w:rPr>
        <w:t>*</w:t>
      </w:r>
      <w:r w:rsidRPr="00E404A1">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404A1" w:rsidR="001F16AC" w:rsidP="001F16AC" w:rsidRDefault="001F16AC" w14:paraId="58B783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 w:val="24"/>
          <w:szCs w:val="24"/>
        </w:rPr>
      </w:pPr>
    </w:p>
    <w:p w:rsidRPr="00E404A1" w:rsidR="001F16AC" w:rsidP="001F16AC" w:rsidRDefault="001F16AC" w14:paraId="134C9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404A1">
        <w:rPr>
          <w:b/>
          <w:i/>
          <w:sz w:val="24"/>
          <w:szCs w:val="24"/>
        </w:rPr>
        <w:tab/>
        <w:t>*</w:t>
      </w:r>
      <w:r w:rsidRPr="00E404A1">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404A1" w:rsidR="006038FA" w:rsidRDefault="006038FA" w14:paraId="7BA7D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404A1" w:rsidR="00FA6AA6" w:rsidP="001F16AC" w:rsidRDefault="005051A7" w14:paraId="70D430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6038FA">
        <w:rPr>
          <w:sz w:val="24"/>
          <w:szCs w:val="24"/>
        </w:rPr>
        <w:t>We have identified no “non-hour” cost burdens for this collection of information</w:t>
      </w:r>
      <w:r w:rsidRPr="00E404A1" w:rsidR="00976D67">
        <w:rPr>
          <w:sz w:val="24"/>
          <w:szCs w:val="24"/>
        </w:rPr>
        <w:t>.</w:t>
      </w:r>
    </w:p>
    <w:p w:rsidRPr="00E404A1" w:rsidR="001F16AC" w:rsidP="001F16AC" w:rsidRDefault="001F16AC" w14:paraId="17571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86290" w:rsidR="001F16AC" w:rsidP="00CA7A25" w:rsidRDefault="001F16AC" w14:paraId="03A9A133" w14:textId="1D7BDC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0"/>
        <w:rPr>
          <w:b/>
          <w:i/>
          <w:sz w:val="24"/>
          <w:szCs w:val="24"/>
        </w:rPr>
      </w:pPr>
      <w:r w:rsidRPr="00E404A1">
        <w:rPr>
          <w:sz w:val="24"/>
          <w:szCs w:val="24"/>
        </w:rPr>
        <w:t xml:space="preserve">14. </w:t>
      </w:r>
      <w:r w:rsidR="004D7243">
        <w:rPr>
          <w:sz w:val="24"/>
          <w:szCs w:val="24"/>
        </w:rPr>
        <w:tab/>
      </w:r>
      <w:r w:rsidRPr="00986290">
        <w:rPr>
          <w:b/>
          <w:i/>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86290" w:rsidR="0060758B" w:rsidRDefault="0060758B" w14:paraId="1D99E1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86290" w:rsidR="00CC37A6" w:rsidP="00CC37A6" w:rsidRDefault="00CC37A6" w14:paraId="336D6370" w14:textId="77777777">
      <w:pPr>
        <w:keepNext/>
        <w:keepLines/>
        <w:tabs>
          <w:tab w:val="left" w:pos="-1080"/>
          <w:tab w:val="left" w:pos="-720"/>
          <w:tab w:val="left" w:pos="360"/>
          <w:tab w:val="left" w:pos="810"/>
        </w:tabs>
        <w:rPr>
          <w:i/>
          <w:sz w:val="24"/>
          <w:szCs w:val="24"/>
          <w:u w:val="single"/>
        </w:rPr>
      </w:pPr>
      <w:r w:rsidRPr="00986290">
        <w:rPr>
          <w:i/>
          <w:sz w:val="24"/>
          <w:szCs w:val="24"/>
          <w:u w:val="single"/>
        </w:rPr>
        <w:lastRenderedPageBreak/>
        <w:t>Labor Costs</w:t>
      </w:r>
    </w:p>
    <w:tbl>
      <w:tblPr>
        <w:tblW w:w="9270" w:type="dxa"/>
        <w:tblInd w:w="108"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2250"/>
        <w:gridCol w:w="900"/>
        <w:gridCol w:w="1260"/>
        <w:gridCol w:w="1530"/>
        <w:gridCol w:w="1710"/>
        <w:gridCol w:w="1620"/>
      </w:tblGrid>
      <w:tr w:rsidRPr="00986290" w:rsidR="00DD74D5" w:rsidTr="00642A98" w14:paraId="7DE1518E" w14:textId="77777777">
        <w:tc>
          <w:tcPr>
            <w:tcW w:w="2250" w:type="dxa"/>
            <w:tcBorders>
              <w:top w:val="single" w:color="auto" w:sz="4" w:space="0"/>
              <w:bottom w:val="single" w:color="auto" w:sz="4" w:space="0"/>
              <w:right w:val="single" w:color="auto" w:sz="4" w:space="0"/>
            </w:tcBorders>
            <w:vAlign w:val="center"/>
          </w:tcPr>
          <w:p w:rsidRPr="00986290" w:rsidR="00CC37A6" w:rsidP="00CC37A6" w:rsidRDefault="00CC37A6" w14:paraId="068C9B67" w14:textId="77777777">
            <w:pPr>
              <w:keepNext/>
              <w:keepLines/>
              <w:tabs>
                <w:tab w:val="left" w:pos="360"/>
              </w:tabs>
              <w:jc w:val="center"/>
              <w:rPr>
                <w:b/>
                <w:bCs/>
                <w:sz w:val="24"/>
                <w:szCs w:val="24"/>
              </w:rPr>
            </w:pPr>
            <w:r w:rsidRPr="00986290">
              <w:rPr>
                <w:b/>
                <w:bCs/>
                <w:sz w:val="24"/>
                <w:szCs w:val="24"/>
              </w:rPr>
              <w:t>Position</w:t>
            </w:r>
          </w:p>
        </w:tc>
        <w:tc>
          <w:tcPr>
            <w:tcW w:w="900" w:type="dxa"/>
            <w:tcBorders>
              <w:top w:val="single" w:color="auto" w:sz="4" w:space="0"/>
              <w:left w:val="single" w:color="auto" w:sz="4" w:space="0"/>
              <w:bottom w:val="single" w:color="auto" w:sz="4" w:space="0"/>
              <w:right w:val="single" w:color="auto" w:sz="4" w:space="0"/>
            </w:tcBorders>
            <w:vAlign w:val="center"/>
          </w:tcPr>
          <w:p w:rsidRPr="00986290" w:rsidR="00CC37A6" w:rsidP="00CC37A6" w:rsidRDefault="00CC37A6" w14:paraId="5B327E7B" w14:textId="77777777">
            <w:pPr>
              <w:keepNext/>
              <w:keepLines/>
              <w:tabs>
                <w:tab w:val="left" w:pos="360"/>
              </w:tabs>
              <w:jc w:val="center"/>
              <w:rPr>
                <w:b/>
                <w:bCs/>
                <w:sz w:val="24"/>
                <w:szCs w:val="24"/>
              </w:rPr>
            </w:pPr>
            <w:r w:rsidRPr="00986290">
              <w:rPr>
                <w:b/>
                <w:bCs/>
                <w:sz w:val="24"/>
                <w:szCs w:val="24"/>
              </w:rPr>
              <w:t>Grade Level</w:t>
            </w:r>
          </w:p>
        </w:tc>
        <w:tc>
          <w:tcPr>
            <w:tcW w:w="1260" w:type="dxa"/>
            <w:tcBorders>
              <w:top w:val="single" w:color="auto" w:sz="4" w:space="0"/>
              <w:left w:val="single" w:color="auto" w:sz="4" w:space="0"/>
              <w:bottom w:val="single" w:color="auto" w:sz="4" w:space="0"/>
              <w:right w:val="single" w:color="auto" w:sz="4" w:space="0"/>
            </w:tcBorders>
            <w:vAlign w:val="center"/>
          </w:tcPr>
          <w:p w:rsidRPr="00986290" w:rsidR="00CC37A6" w:rsidP="00CC37A6" w:rsidRDefault="00CC37A6" w14:paraId="3B2B1A23" w14:textId="77777777">
            <w:pPr>
              <w:keepNext/>
              <w:keepLines/>
              <w:tabs>
                <w:tab w:val="left" w:pos="360"/>
              </w:tabs>
              <w:jc w:val="center"/>
              <w:rPr>
                <w:b/>
                <w:bCs/>
                <w:sz w:val="24"/>
                <w:szCs w:val="24"/>
              </w:rPr>
            </w:pPr>
            <w:r w:rsidRPr="00986290">
              <w:rPr>
                <w:b/>
                <w:bCs/>
                <w:sz w:val="24"/>
                <w:szCs w:val="24"/>
              </w:rPr>
              <w:t>Hourly Pay rate</w:t>
            </w:r>
            <w:r w:rsidRPr="00986290">
              <w:rPr>
                <w:b/>
                <w:bCs/>
                <w:sz w:val="24"/>
                <w:szCs w:val="24"/>
                <w:vertAlign w:val="superscript"/>
              </w:rPr>
              <w:t>1</w:t>
            </w:r>
          </w:p>
        </w:tc>
        <w:tc>
          <w:tcPr>
            <w:tcW w:w="1530" w:type="dxa"/>
            <w:tcBorders>
              <w:top w:val="single" w:color="auto" w:sz="4" w:space="0"/>
              <w:left w:val="single" w:color="auto" w:sz="4" w:space="0"/>
              <w:bottom w:val="single" w:color="auto" w:sz="4" w:space="0"/>
              <w:right w:val="single" w:color="auto" w:sz="4" w:space="0"/>
            </w:tcBorders>
          </w:tcPr>
          <w:p w:rsidRPr="00986290" w:rsidR="00DD74D5" w:rsidP="00DD74D5" w:rsidRDefault="00CC37A6" w14:paraId="7F96884D" w14:textId="77777777">
            <w:pPr>
              <w:keepNext/>
              <w:keepLines/>
              <w:tabs>
                <w:tab w:val="left" w:pos="360"/>
              </w:tabs>
              <w:jc w:val="center"/>
              <w:rPr>
                <w:b/>
                <w:bCs/>
                <w:sz w:val="24"/>
                <w:szCs w:val="24"/>
              </w:rPr>
            </w:pPr>
            <w:r w:rsidRPr="00986290">
              <w:rPr>
                <w:b/>
                <w:bCs/>
                <w:sz w:val="24"/>
                <w:szCs w:val="24"/>
              </w:rPr>
              <w:t>Hourly rate including benefits</w:t>
            </w:r>
          </w:p>
          <w:p w:rsidRPr="00986290" w:rsidR="00CC37A6" w:rsidP="00DD74D5" w:rsidRDefault="00CC37A6" w14:paraId="4CF7FF23" w14:textId="33B61FF3">
            <w:pPr>
              <w:keepNext/>
              <w:keepLines/>
              <w:tabs>
                <w:tab w:val="left" w:pos="360"/>
              </w:tabs>
              <w:jc w:val="center"/>
              <w:rPr>
                <w:b/>
                <w:bCs/>
                <w:sz w:val="24"/>
                <w:szCs w:val="24"/>
              </w:rPr>
            </w:pPr>
            <w:r w:rsidRPr="00986290">
              <w:rPr>
                <w:b/>
                <w:bCs/>
              </w:rPr>
              <w:t>(</w:t>
            </w:r>
            <w:r w:rsidR="00792760">
              <w:rPr>
                <w:b/>
                <w:bCs/>
              </w:rPr>
              <w:t>2</w:t>
            </w:r>
            <w:r w:rsidRPr="00986290">
              <w:rPr>
                <w:b/>
                <w:bCs/>
              </w:rPr>
              <w:t>.</w:t>
            </w:r>
            <w:r w:rsidR="00792760">
              <w:rPr>
                <w:b/>
                <w:bCs/>
              </w:rPr>
              <w:t>5</w:t>
            </w:r>
            <w:r w:rsidRPr="00986290">
              <w:rPr>
                <w:b/>
                <w:bCs/>
              </w:rPr>
              <w:t xml:space="preserve"> x $/hour)</w:t>
            </w:r>
          </w:p>
        </w:tc>
        <w:tc>
          <w:tcPr>
            <w:tcW w:w="171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6103C3A5" w14:textId="77777777">
            <w:pPr>
              <w:keepNext/>
              <w:keepLines/>
              <w:tabs>
                <w:tab w:val="left" w:pos="360"/>
              </w:tabs>
              <w:jc w:val="center"/>
              <w:rPr>
                <w:b/>
                <w:bCs/>
                <w:sz w:val="24"/>
                <w:szCs w:val="24"/>
              </w:rPr>
            </w:pPr>
            <w:r w:rsidRPr="00986290">
              <w:rPr>
                <w:b/>
                <w:bCs/>
                <w:sz w:val="24"/>
                <w:szCs w:val="24"/>
              </w:rPr>
              <w:t>Percent of time spent on collection</w:t>
            </w:r>
          </w:p>
        </w:tc>
        <w:tc>
          <w:tcPr>
            <w:tcW w:w="1620" w:type="dxa"/>
            <w:tcBorders>
              <w:top w:val="single" w:color="auto" w:sz="4" w:space="0"/>
              <w:left w:val="single" w:color="auto" w:sz="4" w:space="0"/>
              <w:bottom w:val="single" w:color="auto" w:sz="4" w:space="0"/>
            </w:tcBorders>
          </w:tcPr>
          <w:p w:rsidRPr="00986290" w:rsidR="00CC37A6" w:rsidP="00CC37A6" w:rsidRDefault="00CC37A6" w14:paraId="68757A4A" w14:textId="77777777">
            <w:pPr>
              <w:keepNext/>
              <w:keepLines/>
              <w:tabs>
                <w:tab w:val="left" w:pos="360"/>
              </w:tabs>
              <w:jc w:val="center"/>
              <w:rPr>
                <w:b/>
                <w:bCs/>
                <w:sz w:val="24"/>
                <w:szCs w:val="24"/>
              </w:rPr>
            </w:pPr>
            <w:r w:rsidRPr="00986290">
              <w:rPr>
                <w:b/>
                <w:bCs/>
                <w:sz w:val="24"/>
                <w:szCs w:val="24"/>
              </w:rPr>
              <w:t>Weighted Average ($/hour)</w:t>
            </w:r>
          </w:p>
        </w:tc>
      </w:tr>
      <w:tr w:rsidRPr="00986290" w:rsidR="00DD74D5" w:rsidTr="00642A98" w14:paraId="75139F3A" w14:textId="77777777">
        <w:tc>
          <w:tcPr>
            <w:tcW w:w="2250" w:type="dxa"/>
            <w:tcBorders>
              <w:top w:val="single" w:color="auto" w:sz="4" w:space="0"/>
              <w:bottom w:val="single" w:color="auto" w:sz="4" w:space="0"/>
              <w:right w:val="single" w:color="auto" w:sz="4" w:space="0"/>
            </w:tcBorders>
          </w:tcPr>
          <w:p w:rsidRPr="00986290" w:rsidR="00CC37A6" w:rsidP="00CC37A6" w:rsidRDefault="00CC37A6" w14:paraId="1D78DEF2" w14:textId="77777777">
            <w:pPr>
              <w:keepNext/>
              <w:keepLines/>
              <w:tabs>
                <w:tab w:val="left" w:pos="360"/>
              </w:tabs>
              <w:rPr>
                <w:sz w:val="24"/>
                <w:szCs w:val="24"/>
              </w:rPr>
            </w:pPr>
            <w:r w:rsidRPr="00986290">
              <w:rPr>
                <w:sz w:val="24"/>
                <w:szCs w:val="24"/>
              </w:rPr>
              <w:t>Program Analyst</w:t>
            </w:r>
          </w:p>
        </w:tc>
        <w:tc>
          <w:tcPr>
            <w:tcW w:w="90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410DBE82" w14:textId="77777777">
            <w:pPr>
              <w:keepNext/>
              <w:keepLines/>
              <w:tabs>
                <w:tab w:val="left" w:pos="360"/>
              </w:tabs>
              <w:jc w:val="center"/>
              <w:rPr>
                <w:sz w:val="24"/>
                <w:szCs w:val="24"/>
              </w:rPr>
            </w:pPr>
            <w:r w:rsidRPr="00986290">
              <w:rPr>
                <w:sz w:val="24"/>
                <w:szCs w:val="24"/>
              </w:rPr>
              <w:t>11</w:t>
            </w:r>
          </w:p>
        </w:tc>
        <w:tc>
          <w:tcPr>
            <w:tcW w:w="126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47525DD6" w14:textId="41A96478">
            <w:pPr>
              <w:keepNext/>
              <w:keepLines/>
              <w:tabs>
                <w:tab w:val="left" w:pos="360"/>
              </w:tabs>
              <w:jc w:val="center"/>
              <w:rPr>
                <w:sz w:val="24"/>
                <w:szCs w:val="24"/>
              </w:rPr>
            </w:pPr>
            <w:r w:rsidRPr="00986290">
              <w:rPr>
                <w:sz w:val="24"/>
                <w:szCs w:val="24"/>
              </w:rPr>
              <w:t>$3</w:t>
            </w:r>
            <w:r w:rsidR="00E8209A">
              <w:rPr>
                <w:sz w:val="24"/>
                <w:szCs w:val="24"/>
              </w:rPr>
              <w:t>8</w:t>
            </w:r>
            <w:r w:rsidRPr="00986290" w:rsidR="008D7E66">
              <w:rPr>
                <w:sz w:val="24"/>
                <w:szCs w:val="24"/>
              </w:rPr>
              <w:t>.</w:t>
            </w:r>
            <w:r w:rsidR="00E8209A">
              <w:rPr>
                <w:sz w:val="24"/>
                <w:szCs w:val="24"/>
              </w:rPr>
              <w:t>49</w:t>
            </w:r>
          </w:p>
        </w:tc>
        <w:tc>
          <w:tcPr>
            <w:tcW w:w="153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3DE6C810" w14:textId="4406FEDF">
            <w:pPr>
              <w:keepNext/>
              <w:keepLines/>
              <w:tabs>
                <w:tab w:val="left" w:pos="360"/>
              </w:tabs>
              <w:jc w:val="center"/>
              <w:rPr>
                <w:sz w:val="24"/>
                <w:szCs w:val="24"/>
              </w:rPr>
            </w:pPr>
            <w:r w:rsidRPr="00986290">
              <w:rPr>
                <w:sz w:val="24"/>
                <w:szCs w:val="24"/>
              </w:rPr>
              <w:t>$</w:t>
            </w:r>
            <w:r w:rsidR="00D31FEC">
              <w:rPr>
                <w:sz w:val="24"/>
                <w:szCs w:val="24"/>
              </w:rPr>
              <w:t>96</w:t>
            </w:r>
          </w:p>
        </w:tc>
        <w:tc>
          <w:tcPr>
            <w:tcW w:w="1710" w:type="dxa"/>
            <w:tcBorders>
              <w:top w:val="single" w:color="auto" w:sz="4" w:space="0"/>
              <w:left w:val="single" w:color="auto" w:sz="4" w:space="0"/>
              <w:bottom w:val="single" w:color="auto" w:sz="4" w:space="0"/>
              <w:right w:val="single" w:color="auto" w:sz="4" w:space="0"/>
            </w:tcBorders>
          </w:tcPr>
          <w:p w:rsidRPr="00986290" w:rsidR="00CC37A6" w:rsidP="00CC37A6" w:rsidRDefault="00272654" w14:paraId="5995E82D" w14:textId="03FAD828">
            <w:pPr>
              <w:keepNext/>
              <w:keepLines/>
              <w:tabs>
                <w:tab w:val="left" w:pos="360"/>
              </w:tabs>
              <w:jc w:val="center"/>
              <w:rPr>
                <w:sz w:val="24"/>
                <w:szCs w:val="24"/>
              </w:rPr>
            </w:pPr>
            <w:r>
              <w:rPr>
                <w:sz w:val="24"/>
                <w:szCs w:val="24"/>
              </w:rPr>
              <w:t>10</w:t>
            </w:r>
            <w:r w:rsidRPr="00986290" w:rsidR="00CC37A6">
              <w:rPr>
                <w:sz w:val="24"/>
                <w:szCs w:val="24"/>
              </w:rPr>
              <w:t>%</w:t>
            </w:r>
          </w:p>
        </w:tc>
        <w:tc>
          <w:tcPr>
            <w:tcW w:w="1620" w:type="dxa"/>
            <w:tcBorders>
              <w:top w:val="single" w:color="auto" w:sz="4" w:space="0"/>
              <w:left w:val="single" w:color="auto" w:sz="4" w:space="0"/>
              <w:bottom w:val="single" w:color="auto" w:sz="4" w:space="0"/>
            </w:tcBorders>
          </w:tcPr>
          <w:p w:rsidRPr="00986290" w:rsidR="00CC37A6" w:rsidP="00CC37A6" w:rsidRDefault="00CC37A6" w14:paraId="66F8E26F" w14:textId="49431B65">
            <w:pPr>
              <w:keepNext/>
              <w:keepLines/>
              <w:tabs>
                <w:tab w:val="left" w:pos="360"/>
              </w:tabs>
              <w:jc w:val="center"/>
              <w:rPr>
                <w:sz w:val="24"/>
                <w:szCs w:val="24"/>
              </w:rPr>
            </w:pPr>
            <w:r w:rsidRPr="00986290">
              <w:rPr>
                <w:sz w:val="24"/>
                <w:szCs w:val="24"/>
              </w:rPr>
              <w:t>$</w:t>
            </w:r>
            <w:r w:rsidR="00294672">
              <w:rPr>
                <w:sz w:val="24"/>
                <w:szCs w:val="24"/>
              </w:rPr>
              <w:t>9.6</w:t>
            </w:r>
            <w:r w:rsidR="00E773C5">
              <w:rPr>
                <w:sz w:val="24"/>
                <w:szCs w:val="24"/>
              </w:rPr>
              <w:t>0</w:t>
            </w:r>
          </w:p>
        </w:tc>
      </w:tr>
      <w:tr w:rsidRPr="00986290" w:rsidR="00DD74D5" w:rsidTr="00642A98" w14:paraId="11B17375" w14:textId="77777777">
        <w:tc>
          <w:tcPr>
            <w:tcW w:w="2250" w:type="dxa"/>
            <w:tcBorders>
              <w:top w:val="single" w:color="auto" w:sz="4" w:space="0"/>
              <w:bottom w:val="single" w:color="auto" w:sz="4" w:space="0"/>
              <w:right w:val="single" w:color="auto" w:sz="4" w:space="0"/>
            </w:tcBorders>
          </w:tcPr>
          <w:p w:rsidRPr="00986290" w:rsidR="00CC37A6" w:rsidP="00CC37A6" w:rsidRDefault="00CC37A6" w14:paraId="0CD06B49" w14:textId="77777777">
            <w:pPr>
              <w:keepNext/>
              <w:keepLines/>
              <w:tabs>
                <w:tab w:val="left" w:pos="360"/>
              </w:tabs>
              <w:rPr>
                <w:sz w:val="24"/>
                <w:szCs w:val="24"/>
              </w:rPr>
            </w:pPr>
            <w:r w:rsidRPr="00986290">
              <w:rPr>
                <w:sz w:val="24"/>
                <w:szCs w:val="24"/>
              </w:rPr>
              <w:t>Auditor</w:t>
            </w:r>
          </w:p>
        </w:tc>
        <w:tc>
          <w:tcPr>
            <w:tcW w:w="90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32B082B2" w14:textId="77777777">
            <w:pPr>
              <w:keepNext/>
              <w:keepLines/>
              <w:tabs>
                <w:tab w:val="left" w:pos="360"/>
              </w:tabs>
              <w:jc w:val="center"/>
              <w:rPr>
                <w:sz w:val="24"/>
                <w:szCs w:val="24"/>
              </w:rPr>
            </w:pPr>
            <w:r w:rsidRPr="00986290">
              <w:rPr>
                <w:sz w:val="24"/>
                <w:szCs w:val="24"/>
              </w:rPr>
              <w:t>12</w:t>
            </w:r>
          </w:p>
        </w:tc>
        <w:tc>
          <w:tcPr>
            <w:tcW w:w="126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3892C2D4" w14:textId="085B71D5">
            <w:pPr>
              <w:keepNext/>
              <w:keepLines/>
              <w:tabs>
                <w:tab w:val="left" w:pos="360"/>
              </w:tabs>
              <w:jc w:val="center"/>
              <w:rPr>
                <w:sz w:val="24"/>
                <w:szCs w:val="24"/>
              </w:rPr>
            </w:pPr>
            <w:r w:rsidRPr="00986290">
              <w:rPr>
                <w:sz w:val="24"/>
                <w:szCs w:val="24"/>
              </w:rPr>
              <w:t>$</w:t>
            </w:r>
            <w:r w:rsidRPr="00986290" w:rsidR="006C0D5B">
              <w:rPr>
                <w:sz w:val="24"/>
                <w:szCs w:val="24"/>
              </w:rPr>
              <w:t>4</w:t>
            </w:r>
            <w:r w:rsidR="00E8209A">
              <w:rPr>
                <w:sz w:val="24"/>
                <w:szCs w:val="24"/>
              </w:rPr>
              <w:t>6</w:t>
            </w:r>
            <w:r w:rsidRPr="00986290" w:rsidR="008D7E66">
              <w:rPr>
                <w:sz w:val="24"/>
                <w:szCs w:val="24"/>
              </w:rPr>
              <w:t>.</w:t>
            </w:r>
            <w:r w:rsidR="00E8209A">
              <w:rPr>
                <w:sz w:val="24"/>
                <w:szCs w:val="24"/>
              </w:rPr>
              <w:t>14</w:t>
            </w:r>
          </w:p>
        </w:tc>
        <w:tc>
          <w:tcPr>
            <w:tcW w:w="153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71490286" w14:textId="78C83C7B">
            <w:pPr>
              <w:keepNext/>
              <w:keepLines/>
              <w:tabs>
                <w:tab w:val="left" w:pos="360"/>
              </w:tabs>
              <w:jc w:val="center"/>
              <w:rPr>
                <w:sz w:val="24"/>
                <w:szCs w:val="24"/>
              </w:rPr>
            </w:pPr>
            <w:r w:rsidRPr="00986290">
              <w:rPr>
                <w:sz w:val="24"/>
                <w:szCs w:val="24"/>
              </w:rPr>
              <w:t>$</w:t>
            </w:r>
            <w:r w:rsidR="00D31FEC">
              <w:rPr>
                <w:sz w:val="24"/>
                <w:szCs w:val="24"/>
              </w:rPr>
              <w:t>115</w:t>
            </w:r>
          </w:p>
        </w:tc>
        <w:tc>
          <w:tcPr>
            <w:tcW w:w="1710" w:type="dxa"/>
            <w:tcBorders>
              <w:top w:val="single" w:color="auto" w:sz="4" w:space="0"/>
              <w:left w:val="single" w:color="auto" w:sz="4" w:space="0"/>
              <w:bottom w:val="single" w:color="auto" w:sz="4" w:space="0"/>
              <w:right w:val="single" w:color="auto" w:sz="4" w:space="0"/>
            </w:tcBorders>
          </w:tcPr>
          <w:p w:rsidRPr="00986290" w:rsidR="00CC37A6" w:rsidP="00CC37A6" w:rsidRDefault="00272654" w14:paraId="18F2C1C6" w14:textId="2E7ED99E">
            <w:pPr>
              <w:keepNext/>
              <w:keepLines/>
              <w:tabs>
                <w:tab w:val="left" w:pos="360"/>
              </w:tabs>
              <w:jc w:val="center"/>
              <w:rPr>
                <w:sz w:val="24"/>
                <w:szCs w:val="24"/>
              </w:rPr>
            </w:pPr>
            <w:r>
              <w:rPr>
                <w:sz w:val="24"/>
                <w:szCs w:val="24"/>
              </w:rPr>
              <w:t>30</w:t>
            </w:r>
            <w:r w:rsidRPr="00986290" w:rsidR="00CC37A6">
              <w:rPr>
                <w:sz w:val="24"/>
                <w:szCs w:val="24"/>
              </w:rPr>
              <w:t>%</w:t>
            </w:r>
          </w:p>
        </w:tc>
        <w:tc>
          <w:tcPr>
            <w:tcW w:w="1620" w:type="dxa"/>
            <w:tcBorders>
              <w:top w:val="single" w:color="auto" w:sz="4" w:space="0"/>
              <w:left w:val="single" w:color="auto" w:sz="4" w:space="0"/>
              <w:bottom w:val="single" w:color="auto" w:sz="4" w:space="0"/>
            </w:tcBorders>
          </w:tcPr>
          <w:p w:rsidRPr="00986290" w:rsidR="00CC37A6" w:rsidP="00CC37A6" w:rsidRDefault="00CC37A6" w14:paraId="34007C68" w14:textId="5ACC5B60">
            <w:pPr>
              <w:keepNext/>
              <w:keepLines/>
              <w:tabs>
                <w:tab w:val="left" w:pos="360"/>
              </w:tabs>
              <w:jc w:val="center"/>
              <w:rPr>
                <w:sz w:val="24"/>
                <w:szCs w:val="24"/>
              </w:rPr>
            </w:pPr>
            <w:r w:rsidRPr="00986290">
              <w:rPr>
                <w:sz w:val="24"/>
                <w:szCs w:val="24"/>
              </w:rPr>
              <w:t>$</w:t>
            </w:r>
            <w:r w:rsidR="00294672">
              <w:rPr>
                <w:sz w:val="24"/>
                <w:szCs w:val="24"/>
              </w:rPr>
              <w:t>34.5</w:t>
            </w:r>
            <w:r w:rsidR="00E773C5">
              <w:rPr>
                <w:sz w:val="24"/>
                <w:szCs w:val="24"/>
              </w:rPr>
              <w:t>0</w:t>
            </w:r>
          </w:p>
        </w:tc>
      </w:tr>
      <w:tr w:rsidRPr="00986290" w:rsidR="00DD74D5" w:rsidTr="00642A98" w14:paraId="6378C1D4" w14:textId="77777777">
        <w:tc>
          <w:tcPr>
            <w:tcW w:w="2250" w:type="dxa"/>
            <w:tcBorders>
              <w:top w:val="single" w:color="auto" w:sz="4" w:space="0"/>
              <w:bottom w:val="single" w:color="auto" w:sz="4" w:space="0"/>
              <w:right w:val="single" w:color="auto" w:sz="4" w:space="0"/>
            </w:tcBorders>
          </w:tcPr>
          <w:p w:rsidRPr="00986290" w:rsidR="00CC37A6" w:rsidP="00CC37A6" w:rsidRDefault="00CC37A6" w14:paraId="5FA70287" w14:textId="77777777">
            <w:pPr>
              <w:keepNext/>
              <w:keepLines/>
              <w:tabs>
                <w:tab w:val="left" w:pos="360"/>
              </w:tabs>
              <w:rPr>
                <w:sz w:val="24"/>
                <w:szCs w:val="24"/>
              </w:rPr>
            </w:pPr>
            <w:r w:rsidRPr="00986290">
              <w:rPr>
                <w:sz w:val="24"/>
                <w:szCs w:val="24"/>
              </w:rPr>
              <w:t>Auditor</w:t>
            </w:r>
          </w:p>
        </w:tc>
        <w:tc>
          <w:tcPr>
            <w:tcW w:w="90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2518E9A2" w14:textId="77777777">
            <w:pPr>
              <w:keepNext/>
              <w:keepLines/>
              <w:tabs>
                <w:tab w:val="left" w:pos="360"/>
              </w:tabs>
              <w:jc w:val="center"/>
              <w:rPr>
                <w:sz w:val="24"/>
                <w:szCs w:val="24"/>
              </w:rPr>
            </w:pPr>
            <w:r w:rsidRPr="00986290">
              <w:rPr>
                <w:sz w:val="24"/>
                <w:szCs w:val="24"/>
              </w:rPr>
              <w:t>13</w:t>
            </w:r>
          </w:p>
        </w:tc>
        <w:tc>
          <w:tcPr>
            <w:tcW w:w="126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47C7B79B" w14:textId="0C4315DF">
            <w:pPr>
              <w:keepNext/>
              <w:keepLines/>
              <w:tabs>
                <w:tab w:val="left" w:pos="360"/>
              </w:tabs>
              <w:jc w:val="center"/>
              <w:rPr>
                <w:sz w:val="24"/>
                <w:szCs w:val="24"/>
              </w:rPr>
            </w:pPr>
            <w:r w:rsidRPr="00986290">
              <w:rPr>
                <w:sz w:val="24"/>
                <w:szCs w:val="24"/>
              </w:rPr>
              <w:t>$</w:t>
            </w:r>
            <w:r w:rsidRPr="00986290" w:rsidR="008D7E66">
              <w:rPr>
                <w:sz w:val="24"/>
                <w:szCs w:val="24"/>
              </w:rPr>
              <w:t>5</w:t>
            </w:r>
            <w:r w:rsidR="00E8209A">
              <w:rPr>
                <w:sz w:val="24"/>
                <w:szCs w:val="24"/>
              </w:rPr>
              <w:t>4</w:t>
            </w:r>
            <w:r w:rsidRPr="00986290" w:rsidR="008D7E66">
              <w:rPr>
                <w:sz w:val="24"/>
                <w:szCs w:val="24"/>
              </w:rPr>
              <w:t>.</w:t>
            </w:r>
            <w:r w:rsidR="00E8209A">
              <w:rPr>
                <w:sz w:val="24"/>
                <w:szCs w:val="24"/>
              </w:rPr>
              <w:t>86</w:t>
            </w:r>
          </w:p>
        </w:tc>
        <w:tc>
          <w:tcPr>
            <w:tcW w:w="153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53DB8149" w14:textId="2361A887">
            <w:pPr>
              <w:keepNext/>
              <w:keepLines/>
              <w:tabs>
                <w:tab w:val="left" w:pos="360"/>
              </w:tabs>
              <w:jc w:val="center"/>
              <w:rPr>
                <w:sz w:val="24"/>
                <w:szCs w:val="24"/>
              </w:rPr>
            </w:pPr>
            <w:r w:rsidRPr="00986290">
              <w:rPr>
                <w:sz w:val="24"/>
                <w:szCs w:val="24"/>
              </w:rPr>
              <w:t>$</w:t>
            </w:r>
            <w:r w:rsidR="00D31FEC">
              <w:rPr>
                <w:sz w:val="24"/>
                <w:szCs w:val="24"/>
              </w:rPr>
              <w:t>137</w:t>
            </w:r>
          </w:p>
        </w:tc>
        <w:tc>
          <w:tcPr>
            <w:tcW w:w="171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26FBAE67" w14:textId="77777777">
            <w:pPr>
              <w:keepNext/>
              <w:keepLines/>
              <w:tabs>
                <w:tab w:val="left" w:pos="360"/>
              </w:tabs>
              <w:jc w:val="center"/>
              <w:rPr>
                <w:sz w:val="24"/>
                <w:szCs w:val="24"/>
              </w:rPr>
            </w:pPr>
            <w:r w:rsidRPr="00986290">
              <w:rPr>
                <w:sz w:val="24"/>
                <w:szCs w:val="24"/>
              </w:rPr>
              <w:t>50%</w:t>
            </w:r>
          </w:p>
        </w:tc>
        <w:tc>
          <w:tcPr>
            <w:tcW w:w="1620" w:type="dxa"/>
            <w:tcBorders>
              <w:top w:val="single" w:color="auto" w:sz="4" w:space="0"/>
              <w:left w:val="single" w:color="auto" w:sz="4" w:space="0"/>
              <w:bottom w:val="single" w:color="auto" w:sz="4" w:space="0"/>
            </w:tcBorders>
          </w:tcPr>
          <w:p w:rsidRPr="00986290" w:rsidR="00CC37A6" w:rsidP="00CC37A6" w:rsidRDefault="00CC37A6" w14:paraId="205E79F0" w14:textId="07A6D522">
            <w:pPr>
              <w:keepNext/>
              <w:keepLines/>
              <w:tabs>
                <w:tab w:val="left" w:pos="360"/>
              </w:tabs>
              <w:jc w:val="center"/>
              <w:rPr>
                <w:sz w:val="24"/>
                <w:szCs w:val="24"/>
              </w:rPr>
            </w:pPr>
            <w:r w:rsidRPr="00986290">
              <w:rPr>
                <w:sz w:val="24"/>
                <w:szCs w:val="24"/>
              </w:rPr>
              <w:t>$</w:t>
            </w:r>
            <w:r w:rsidR="00294672">
              <w:rPr>
                <w:sz w:val="24"/>
                <w:szCs w:val="24"/>
              </w:rPr>
              <w:t>68.5</w:t>
            </w:r>
            <w:r w:rsidR="00F012D1">
              <w:rPr>
                <w:sz w:val="24"/>
                <w:szCs w:val="24"/>
              </w:rPr>
              <w:t>0</w:t>
            </w:r>
          </w:p>
        </w:tc>
      </w:tr>
      <w:tr w:rsidRPr="00986290" w:rsidR="00DD74D5" w:rsidTr="00642A98" w14:paraId="6D4D2B2D" w14:textId="77777777">
        <w:tc>
          <w:tcPr>
            <w:tcW w:w="2250" w:type="dxa"/>
            <w:tcBorders>
              <w:top w:val="single" w:color="auto" w:sz="4" w:space="0"/>
              <w:bottom w:val="single" w:color="auto" w:sz="4" w:space="0"/>
              <w:right w:val="single" w:color="auto" w:sz="4" w:space="0"/>
            </w:tcBorders>
          </w:tcPr>
          <w:p w:rsidRPr="00986290" w:rsidR="00CC37A6" w:rsidP="00CC37A6" w:rsidRDefault="00CC37A6" w14:paraId="2AB0D375" w14:textId="77777777">
            <w:pPr>
              <w:tabs>
                <w:tab w:val="left" w:pos="360"/>
              </w:tabs>
              <w:rPr>
                <w:sz w:val="24"/>
                <w:szCs w:val="24"/>
              </w:rPr>
            </w:pPr>
            <w:r w:rsidRPr="00986290">
              <w:rPr>
                <w:sz w:val="24"/>
                <w:szCs w:val="24"/>
              </w:rPr>
              <w:t>Supervisory Auditor</w:t>
            </w:r>
          </w:p>
        </w:tc>
        <w:tc>
          <w:tcPr>
            <w:tcW w:w="90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5CAD097E" w14:textId="77777777">
            <w:pPr>
              <w:tabs>
                <w:tab w:val="left" w:pos="360"/>
              </w:tabs>
              <w:jc w:val="center"/>
              <w:rPr>
                <w:sz w:val="24"/>
                <w:szCs w:val="24"/>
              </w:rPr>
            </w:pPr>
            <w:r w:rsidRPr="00986290">
              <w:rPr>
                <w:sz w:val="24"/>
                <w:szCs w:val="24"/>
              </w:rPr>
              <w:t>14</w:t>
            </w:r>
          </w:p>
        </w:tc>
        <w:tc>
          <w:tcPr>
            <w:tcW w:w="1260" w:type="dxa"/>
            <w:tcBorders>
              <w:top w:val="single" w:color="auto" w:sz="4" w:space="0"/>
              <w:left w:val="single" w:color="auto" w:sz="4" w:space="0"/>
              <w:bottom w:val="single" w:color="auto" w:sz="4" w:space="0"/>
              <w:right w:val="single" w:color="auto" w:sz="4" w:space="0"/>
            </w:tcBorders>
          </w:tcPr>
          <w:p w:rsidRPr="00986290" w:rsidR="00CC37A6" w:rsidP="005D4AD9" w:rsidRDefault="00CC37A6" w14:paraId="75520661" w14:textId="13CC6AB9">
            <w:pPr>
              <w:tabs>
                <w:tab w:val="left" w:pos="360"/>
              </w:tabs>
              <w:jc w:val="center"/>
              <w:rPr>
                <w:sz w:val="24"/>
                <w:szCs w:val="24"/>
              </w:rPr>
            </w:pPr>
            <w:r w:rsidRPr="00986290">
              <w:rPr>
                <w:sz w:val="24"/>
                <w:szCs w:val="24"/>
              </w:rPr>
              <w:t>$</w:t>
            </w:r>
            <w:r w:rsidRPr="00986290" w:rsidR="008D7E66">
              <w:rPr>
                <w:sz w:val="24"/>
                <w:szCs w:val="24"/>
              </w:rPr>
              <w:t>6</w:t>
            </w:r>
            <w:r w:rsidR="00E8209A">
              <w:rPr>
                <w:sz w:val="24"/>
                <w:szCs w:val="24"/>
              </w:rPr>
              <w:t>4</w:t>
            </w:r>
            <w:r w:rsidRPr="00986290" w:rsidR="008D7E66">
              <w:rPr>
                <w:sz w:val="24"/>
                <w:szCs w:val="24"/>
              </w:rPr>
              <w:t>.8</w:t>
            </w:r>
            <w:r w:rsidR="00E8209A">
              <w:rPr>
                <w:sz w:val="24"/>
                <w:szCs w:val="24"/>
              </w:rPr>
              <w:t>3</w:t>
            </w:r>
          </w:p>
        </w:tc>
        <w:tc>
          <w:tcPr>
            <w:tcW w:w="153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66CBAEBF" w14:textId="2426EE16">
            <w:pPr>
              <w:tabs>
                <w:tab w:val="left" w:pos="360"/>
              </w:tabs>
              <w:jc w:val="center"/>
              <w:rPr>
                <w:sz w:val="24"/>
                <w:szCs w:val="24"/>
              </w:rPr>
            </w:pPr>
            <w:r w:rsidRPr="00986290">
              <w:rPr>
                <w:sz w:val="24"/>
                <w:szCs w:val="24"/>
              </w:rPr>
              <w:t>$</w:t>
            </w:r>
            <w:r w:rsidR="00D31FEC">
              <w:rPr>
                <w:sz w:val="24"/>
                <w:szCs w:val="24"/>
              </w:rPr>
              <w:t>162</w:t>
            </w:r>
          </w:p>
        </w:tc>
        <w:tc>
          <w:tcPr>
            <w:tcW w:w="1710" w:type="dxa"/>
            <w:tcBorders>
              <w:top w:val="single" w:color="auto" w:sz="4" w:space="0"/>
              <w:left w:val="single" w:color="auto" w:sz="4" w:space="0"/>
              <w:bottom w:val="single" w:color="auto" w:sz="4" w:space="0"/>
              <w:right w:val="single" w:color="auto" w:sz="4" w:space="0"/>
            </w:tcBorders>
          </w:tcPr>
          <w:p w:rsidRPr="00986290" w:rsidR="00CC37A6" w:rsidP="00CC37A6" w:rsidRDefault="00CC37A6" w14:paraId="2EFBCACD" w14:textId="77777777">
            <w:pPr>
              <w:tabs>
                <w:tab w:val="left" w:pos="360"/>
              </w:tabs>
              <w:jc w:val="center"/>
              <w:rPr>
                <w:sz w:val="24"/>
                <w:szCs w:val="24"/>
              </w:rPr>
            </w:pPr>
            <w:r w:rsidRPr="00986290">
              <w:rPr>
                <w:sz w:val="24"/>
                <w:szCs w:val="24"/>
              </w:rPr>
              <w:t>10%</w:t>
            </w:r>
          </w:p>
        </w:tc>
        <w:tc>
          <w:tcPr>
            <w:tcW w:w="1620" w:type="dxa"/>
            <w:tcBorders>
              <w:top w:val="single" w:color="auto" w:sz="4" w:space="0"/>
              <w:left w:val="single" w:color="auto" w:sz="4" w:space="0"/>
              <w:bottom w:val="single" w:color="auto" w:sz="4" w:space="0"/>
            </w:tcBorders>
          </w:tcPr>
          <w:p w:rsidRPr="00986290" w:rsidR="00CC37A6" w:rsidP="00CC37A6" w:rsidRDefault="00CC37A6" w14:paraId="0C9FE627" w14:textId="264B20C4">
            <w:pPr>
              <w:tabs>
                <w:tab w:val="left" w:pos="360"/>
              </w:tabs>
              <w:jc w:val="center"/>
              <w:rPr>
                <w:sz w:val="24"/>
                <w:szCs w:val="24"/>
              </w:rPr>
            </w:pPr>
            <w:r w:rsidRPr="00986290">
              <w:rPr>
                <w:sz w:val="24"/>
                <w:szCs w:val="24"/>
              </w:rPr>
              <w:t>$</w:t>
            </w:r>
            <w:r w:rsidR="00294672">
              <w:rPr>
                <w:sz w:val="24"/>
                <w:szCs w:val="24"/>
              </w:rPr>
              <w:t>16.2</w:t>
            </w:r>
            <w:r w:rsidR="00F012D1">
              <w:rPr>
                <w:sz w:val="24"/>
                <w:szCs w:val="24"/>
              </w:rPr>
              <w:t>0</w:t>
            </w:r>
          </w:p>
        </w:tc>
      </w:tr>
      <w:tr w:rsidRPr="00986290" w:rsidR="00CC37A6" w:rsidTr="00642A98" w14:paraId="6FBC7DBF" w14:textId="77777777">
        <w:tc>
          <w:tcPr>
            <w:tcW w:w="5940" w:type="dxa"/>
            <w:gridSpan w:val="4"/>
            <w:tcBorders>
              <w:top w:val="single" w:color="auto" w:sz="4" w:space="0"/>
              <w:bottom w:val="single" w:color="auto" w:sz="4" w:space="0"/>
              <w:right w:val="single" w:color="auto" w:sz="4" w:space="0"/>
            </w:tcBorders>
          </w:tcPr>
          <w:p w:rsidRPr="00986290" w:rsidR="00CC37A6" w:rsidP="00CC37A6" w:rsidRDefault="00CC37A6" w14:paraId="447E425A" w14:textId="77777777">
            <w:pPr>
              <w:tabs>
                <w:tab w:val="left" w:pos="360"/>
              </w:tabs>
              <w:jc w:val="right"/>
              <w:rPr>
                <w:b/>
                <w:bCs/>
                <w:sz w:val="24"/>
                <w:szCs w:val="24"/>
              </w:rPr>
            </w:pPr>
            <w:r w:rsidRPr="00986290">
              <w:rPr>
                <w:b/>
                <w:bCs/>
                <w:sz w:val="24"/>
                <w:szCs w:val="24"/>
              </w:rPr>
              <w:t>Weighted Average ($/hour)</w:t>
            </w:r>
          </w:p>
        </w:tc>
        <w:tc>
          <w:tcPr>
            <w:tcW w:w="1710" w:type="dxa"/>
            <w:tcBorders>
              <w:top w:val="single" w:color="auto" w:sz="4" w:space="0"/>
              <w:bottom w:val="single" w:color="auto" w:sz="4" w:space="0"/>
              <w:right w:val="single" w:color="auto" w:sz="4" w:space="0"/>
            </w:tcBorders>
          </w:tcPr>
          <w:p w:rsidRPr="00986290" w:rsidR="00CC37A6" w:rsidP="00CC37A6" w:rsidRDefault="00CC37A6" w14:paraId="3AC44AD7" w14:textId="77777777">
            <w:pPr>
              <w:tabs>
                <w:tab w:val="left" w:pos="360"/>
              </w:tabs>
              <w:jc w:val="center"/>
              <w:rPr>
                <w:b/>
                <w:bCs/>
                <w:sz w:val="24"/>
                <w:szCs w:val="24"/>
              </w:rPr>
            </w:pPr>
            <w:r w:rsidRPr="00986290">
              <w:rPr>
                <w:b/>
                <w:bCs/>
                <w:sz w:val="24"/>
                <w:szCs w:val="24"/>
              </w:rPr>
              <w:t>100%</w:t>
            </w:r>
          </w:p>
        </w:tc>
        <w:tc>
          <w:tcPr>
            <w:tcW w:w="1620" w:type="dxa"/>
            <w:tcBorders>
              <w:top w:val="single" w:color="auto" w:sz="4" w:space="0"/>
              <w:left w:val="single" w:color="auto" w:sz="4" w:space="0"/>
              <w:bottom w:val="single" w:color="auto" w:sz="4" w:space="0"/>
            </w:tcBorders>
          </w:tcPr>
          <w:p w:rsidRPr="00986290" w:rsidR="00CC37A6" w:rsidP="00CC37A6" w:rsidRDefault="00CC37A6" w14:paraId="1777F346" w14:textId="2B34C783">
            <w:pPr>
              <w:tabs>
                <w:tab w:val="left" w:pos="360"/>
              </w:tabs>
              <w:jc w:val="center"/>
              <w:rPr>
                <w:b/>
                <w:bCs/>
                <w:sz w:val="24"/>
                <w:szCs w:val="24"/>
              </w:rPr>
            </w:pPr>
            <w:r w:rsidRPr="00986290">
              <w:rPr>
                <w:b/>
                <w:bCs/>
                <w:sz w:val="24"/>
                <w:szCs w:val="24"/>
              </w:rPr>
              <w:t>$</w:t>
            </w:r>
            <w:r w:rsidR="00294672">
              <w:rPr>
                <w:b/>
                <w:bCs/>
                <w:sz w:val="24"/>
                <w:szCs w:val="24"/>
              </w:rPr>
              <w:t>128.8</w:t>
            </w:r>
            <w:r w:rsidR="00F012D1">
              <w:rPr>
                <w:b/>
                <w:bCs/>
                <w:sz w:val="24"/>
                <w:szCs w:val="24"/>
              </w:rPr>
              <w:t>0</w:t>
            </w:r>
          </w:p>
        </w:tc>
      </w:tr>
    </w:tbl>
    <w:p w:rsidRPr="00986290" w:rsidR="00CC37A6" w:rsidP="0096550B" w:rsidRDefault="00CC37A6" w14:paraId="2D3106DE" w14:textId="0A1055A0">
      <w:pPr>
        <w:tabs>
          <w:tab w:val="left" w:pos="-1080"/>
          <w:tab w:val="left" w:pos="-720"/>
          <w:tab w:val="left" w:pos="360"/>
          <w:tab w:val="left" w:pos="810"/>
        </w:tabs>
        <w:ind w:left="360"/>
        <w:rPr>
          <w:sz w:val="24"/>
          <w:szCs w:val="24"/>
        </w:rPr>
      </w:pPr>
      <w:r w:rsidRPr="00986290">
        <w:rPr>
          <w:bCs/>
          <w:sz w:val="24"/>
          <w:szCs w:val="24"/>
          <w:vertAlign w:val="superscript"/>
        </w:rPr>
        <w:t>1</w:t>
      </w:r>
      <w:r w:rsidRPr="00986290">
        <w:rPr>
          <w:bCs/>
          <w:sz w:val="24"/>
          <w:szCs w:val="24"/>
        </w:rPr>
        <w:t xml:space="preserve"> $/hour from 2</w:t>
      </w:r>
      <w:r w:rsidRPr="00986290" w:rsidR="006C0D5B">
        <w:rPr>
          <w:bCs/>
          <w:sz w:val="24"/>
          <w:szCs w:val="24"/>
        </w:rPr>
        <w:t>0</w:t>
      </w:r>
      <w:r w:rsidR="007E4CBE">
        <w:rPr>
          <w:bCs/>
          <w:sz w:val="24"/>
          <w:szCs w:val="24"/>
        </w:rPr>
        <w:t>2</w:t>
      </w:r>
      <w:r w:rsidRPr="00986290" w:rsidR="006C0D5B">
        <w:rPr>
          <w:bCs/>
          <w:sz w:val="24"/>
          <w:szCs w:val="24"/>
        </w:rPr>
        <w:t>1</w:t>
      </w:r>
      <w:r w:rsidRPr="00986290">
        <w:rPr>
          <w:bCs/>
          <w:sz w:val="24"/>
          <w:szCs w:val="24"/>
        </w:rPr>
        <w:t xml:space="preserve"> U.S. </w:t>
      </w:r>
      <w:r w:rsidRPr="00986290" w:rsidR="005B5016">
        <w:rPr>
          <w:sz w:val="24"/>
          <w:szCs w:val="24"/>
        </w:rPr>
        <w:t>Office of Personnel Management (</w:t>
      </w:r>
      <w:r w:rsidR="004D7243">
        <w:rPr>
          <w:sz w:val="24"/>
          <w:szCs w:val="24"/>
        </w:rPr>
        <w:t>“</w:t>
      </w:r>
      <w:r w:rsidRPr="00986290" w:rsidR="005B5016">
        <w:rPr>
          <w:sz w:val="24"/>
          <w:szCs w:val="24"/>
        </w:rPr>
        <w:t>OPM</w:t>
      </w:r>
      <w:r w:rsidR="004D7243">
        <w:rPr>
          <w:sz w:val="24"/>
          <w:szCs w:val="24"/>
        </w:rPr>
        <w:t>”</w:t>
      </w:r>
      <w:r w:rsidRPr="00986290" w:rsidR="005B5016">
        <w:rPr>
          <w:sz w:val="24"/>
          <w:szCs w:val="24"/>
        </w:rPr>
        <w:t>)</w:t>
      </w:r>
      <w:r w:rsidRPr="00986290">
        <w:rPr>
          <w:bCs/>
          <w:sz w:val="24"/>
          <w:szCs w:val="24"/>
        </w:rPr>
        <w:t xml:space="preserve"> </w:t>
      </w:r>
      <w:r w:rsidRPr="00986290" w:rsidR="005B5016">
        <w:rPr>
          <w:sz w:val="24"/>
          <w:szCs w:val="24"/>
        </w:rPr>
        <w:t>General Schedule (</w:t>
      </w:r>
      <w:r w:rsidR="004D7243">
        <w:rPr>
          <w:sz w:val="24"/>
          <w:szCs w:val="24"/>
        </w:rPr>
        <w:t>“</w:t>
      </w:r>
      <w:r w:rsidRPr="00986290" w:rsidR="005B5016">
        <w:rPr>
          <w:sz w:val="24"/>
          <w:szCs w:val="24"/>
        </w:rPr>
        <w:t>GS</w:t>
      </w:r>
      <w:r w:rsidR="004D7243">
        <w:rPr>
          <w:sz w:val="24"/>
          <w:szCs w:val="24"/>
        </w:rPr>
        <w:t>”</w:t>
      </w:r>
      <w:r w:rsidRPr="00986290" w:rsidR="005B5016">
        <w:rPr>
          <w:sz w:val="24"/>
          <w:szCs w:val="24"/>
        </w:rPr>
        <w:t>)</w:t>
      </w:r>
      <w:r w:rsidRPr="00986290">
        <w:rPr>
          <w:bCs/>
          <w:sz w:val="24"/>
          <w:szCs w:val="24"/>
        </w:rPr>
        <w:t xml:space="preserve"> Pay Schedule, Denver locality</w:t>
      </w:r>
      <w:r w:rsidRPr="00C51066" w:rsidR="006C3D6C">
        <w:rPr>
          <w:bCs/>
          <w:sz w:val="24"/>
          <w:szCs w:val="24"/>
        </w:rPr>
        <w:t xml:space="preserve">; </w:t>
      </w:r>
      <w:r w:rsidRPr="00390339" w:rsidR="006C3D6C">
        <w:rPr>
          <w:bCs/>
          <w:sz w:val="24"/>
          <w:szCs w:val="24"/>
        </w:rPr>
        <w:t>assumes grade is a step five</w:t>
      </w:r>
      <w:r w:rsidRPr="002B3804" w:rsidR="00110A7C">
        <w:rPr>
          <w:bCs/>
          <w:sz w:val="24"/>
          <w:szCs w:val="24"/>
        </w:rPr>
        <w:t>.</w:t>
      </w:r>
    </w:p>
    <w:p w:rsidRPr="00986290" w:rsidR="00CC37A6" w:rsidP="00CC37A6" w:rsidRDefault="00CC37A6" w14:paraId="4CE13D80" w14:textId="77777777">
      <w:pPr>
        <w:tabs>
          <w:tab w:val="left" w:pos="-1080"/>
          <w:tab w:val="left" w:pos="-720"/>
          <w:tab w:val="left" w:pos="360"/>
          <w:tab w:val="left" w:pos="810"/>
        </w:tabs>
        <w:rPr>
          <w:b/>
          <w:sz w:val="24"/>
          <w:szCs w:val="24"/>
          <w:highlight w:val="yellow"/>
        </w:rPr>
      </w:pPr>
    </w:p>
    <w:p w:rsidR="00792760" w:rsidP="00CC37A6" w:rsidRDefault="00792760" w14:paraId="780142F2" w14:textId="6BFA7D35">
      <w:pPr>
        <w:tabs>
          <w:tab w:val="left" w:pos="-1080"/>
          <w:tab w:val="left" w:pos="-720"/>
          <w:tab w:val="left" w:pos="360"/>
          <w:tab w:val="left" w:pos="810"/>
        </w:tabs>
        <w:rPr>
          <w:iCs/>
          <w:sz w:val="24"/>
          <w:szCs w:val="24"/>
        </w:rPr>
      </w:pPr>
      <w:r>
        <w:rPr>
          <w:sz w:val="24"/>
          <w:szCs w:val="24"/>
        </w:rPr>
        <w:tab/>
      </w:r>
      <w:r w:rsidRPr="00986290" w:rsidR="00CC37A6">
        <w:rPr>
          <w:sz w:val="24"/>
          <w:szCs w:val="24"/>
        </w:rPr>
        <w:t xml:space="preserve">To analyze, review, and process the information, the Federal Government spends an average </w:t>
      </w:r>
      <w:r w:rsidRPr="008B48AA" w:rsidR="00CC37A6">
        <w:rPr>
          <w:sz w:val="24"/>
          <w:szCs w:val="24"/>
        </w:rPr>
        <w:t xml:space="preserve">of 1 hour for each hour spent by respondents. The total estimated Federal Government time is </w:t>
      </w:r>
      <w:r w:rsidRPr="008B48AA" w:rsidR="008D7E66">
        <w:rPr>
          <w:sz w:val="24"/>
          <w:szCs w:val="24"/>
        </w:rPr>
        <w:t>16,697</w:t>
      </w:r>
      <w:r w:rsidRPr="00986290" w:rsidR="00CC37A6">
        <w:rPr>
          <w:sz w:val="24"/>
          <w:szCs w:val="24"/>
        </w:rPr>
        <w:t> hours. The total estimated burden to the Federal Gover</w:t>
      </w:r>
      <w:r w:rsidRPr="00986290" w:rsidR="00E03D65">
        <w:rPr>
          <w:sz w:val="24"/>
          <w:szCs w:val="24"/>
        </w:rPr>
        <w:t>nment is based on time</w:t>
      </w:r>
      <w:r w:rsidRPr="00986290" w:rsidR="00CC37A6">
        <w:rPr>
          <w:sz w:val="24"/>
          <w:szCs w:val="24"/>
        </w:rPr>
        <w:t xml:space="preserve"> needed to complete all data gathering requirements, analyze </w:t>
      </w:r>
      <w:r w:rsidRPr="00986290" w:rsidR="00FB4D83">
        <w:rPr>
          <w:sz w:val="24"/>
          <w:szCs w:val="24"/>
        </w:rPr>
        <w:t>submissions</w:t>
      </w:r>
      <w:r w:rsidRPr="00986290" w:rsidR="00CC37A6">
        <w:rPr>
          <w:sz w:val="24"/>
          <w:szCs w:val="24"/>
        </w:rPr>
        <w:t xml:space="preserve"> in response to this information collection, and approve payment for eligible costs. These tasks are currently performed by employees paid according to the </w:t>
      </w:r>
      <w:r w:rsidRPr="00C51066" w:rsidR="00CC37A6">
        <w:rPr>
          <w:sz w:val="24"/>
          <w:szCs w:val="24"/>
        </w:rPr>
        <w:t>United State</w:t>
      </w:r>
      <w:r w:rsidRPr="00390339" w:rsidR="005B5016">
        <w:rPr>
          <w:sz w:val="24"/>
          <w:szCs w:val="24"/>
        </w:rPr>
        <w:t xml:space="preserve">s </w:t>
      </w:r>
      <w:r w:rsidRPr="00CA7A25" w:rsidR="00CC37A6">
        <w:rPr>
          <w:sz w:val="24"/>
          <w:szCs w:val="24"/>
        </w:rPr>
        <w:t xml:space="preserve">OPM </w:t>
      </w:r>
      <w:r w:rsidRPr="00CA7A25" w:rsidR="007E4CBE">
        <w:rPr>
          <w:sz w:val="24"/>
          <w:szCs w:val="24"/>
        </w:rPr>
        <w:t>2021</w:t>
      </w:r>
      <w:r w:rsidRPr="00986290" w:rsidR="007E4CBE">
        <w:rPr>
          <w:sz w:val="24"/>
          <w:szCs w:val="24"/>
        </w:rPr>
        <w:t xml:space="preserve"> </w:t>
      </w:r>
      <w:r w:rsidRPr="00986290" w:rsidR="00CC37A6">
        <w:rPr>
          <w:sz w:val="24"/>
          <w:szCs w:val="24"/>
        </w:rPr>
        <w:t>GS</w:t>
      </w:r>
      <w:r w:rsidR="005B5016">
        <w:rPr>
          <w:sz w:val="24"/>
          <w:szCs w:val="24"/>
        </w:rPr>
        <w:t xml:space="preserve"> Pay Scale</w:t>
      </w:r>
      <w:r w:rsidRPr="00986290" w:rsidR="00CC37A6">
        <w:rPr>
          <w:sz w:val="24"/>
          <w:szCs w:val="24"/>
        </w:rPr>
        <w:t xml:space="preserve">, which is located at </w:t>
      </w:r>
      <w:r w:rsidRPr="007E4CBE" w:rsidR="007E4CBE">
        <w:rPr>
          <w:i/>
          <w:sz w:val="24"/>
          <w:szCs w:val="24"/>
        </w:rPr>
        <w:t>https://www.opm.gov/policy-data-oversight/pay-leave/salaries-wages/salary-tables/21Tables/html/DEN_h.aspx</w:t>
      </w:r>
      <w:r w:rsidRPr="00CA7A25" w:rsidR="00B519F9">
        <w:rPr>
          <w:iCs/>
          <w:sz w:val="24"/>
          <w:szCs w:val="24"/>
        </w:rPr>
        <w:t xml:space="preserve">. </w:t>
      </w:r>
      <w:r w:rsidRPr="00CA7A25" w:rsidR="00881A5F">
        <w:rPr>
          <w:iCs/>
          <w:sz w:val="24"/>
          <w:szCs w:val="24"/>
        </w:rPr>
        <w:t xml:space="preserve">ONRR added a multiplier of </w:t>
      </w:r>
      <w:r>
        <w:rPr>
          <w:iCs/>
          <w:sz w:val="24"/>
          <w:szCs w:val="24"/>
        </w:rPr>
        <w:t>2</w:t>
      </w:r>
      <w:r w:rsidRPr="00CA7A25" w:rsidR="00881A5F">
        <w:rPr>
          <w:iCs/>
          <w:sz w:val="24"/>
          <w:szCs w:val="24"/>
        </w:rPr>
        <w:t>.</w:t>
      </w:r>
      <w:r>
        <w:rPr>
          <w:iCs/>
          <w:sz w:val="24"/>
          <w:szCs w:val="24"/>
        </w:rPr>
        <w:t>5</w:t>
      </w:r>
      <w:r w:rsidRPr="00CA7A25" w:rsidR="00881A5F">
        <w:rPr>
          <w:iCs/>
          <w:sz w:val="24"/>
          <w:szCs w:val="24"/>
        </w:rPr>
        <w:t xml:space="preserve"> </w:t>
      </w:r>
      <w:r w:rsidR="00881A5F">
        <w:rPr>
          <w:iCs/>
          <w:sz w:val="24"/>
          <w:szCs w:val="24"/>
        </w:rPr>
        <w:t>(</w:t>
      </w:r>
      <w:r w:rsidRPr="00CA7A25" w:rsidR="00881A5F">
        <w:rPr>
          <w:iCs/>
          <w:sz w:val="24"/>
          <w:szCs w:val="24"/>
        </w:rPr>
        <w:t>based on BLS News Release USDL-21-0126 dated</w:t>
      </w:r>
      <w:r w:rsidR="00881A5F">
        <w:rPr>
          <w:iCs/>
          <w:sz w:val="24"/>
          <w:szCs w:val="24"/>
        </w:rPr>
        <w:t xml:space="preserve"> </w:t>
      </w:r>
      <w:r>
        <w:rPr>
          <w:iCs/>
          <w:sz w:val="24"/>
          <w:szCs w:val="24"/>
        </w:rPr>
        <w:t>April 30</w:t>
      </w:r>
      <w:r w:rsidRPr="00CA7A25" w:rsidR="00881A5F">
        <w:rPr>
          <w:iCs/>
          <w:sz w:val="24"/>
          <w:szCs w:val="24"/>
        </w:rPr>
        <w:t>, 2021, at</w:t>
      </w:r>
      <w:r w:rsidRPr="00881A5F" w:rsidR="00881A5F">
        <w:rPr>
          <w:i/>
          <w:sz w:val="24"/>
          <w:szCs w:val="24"/>
        </w:rPr>
        <w:t xml:space="preserve"> https://www.bls.gov/news.release/eci.nr0.htm</w:t>
      </w:r>
      <w:r w:rsidRPr="00CA7A25" w:rsidR="00881A5F">
        <w:rPr>
          <w:iCs/>
          <w:sz w:val="24"/>
          <w:szCs w:val="24"/>
        </w:rPr>
        <w:t>)</w:t>
      </w:r>
      <w:r w:rsidRPr="00881A5F" w:rsidR="00881A5F">
        <w:rPr>
          <w:i/>
          <w:sz w:val="24"/>
          <w:szCs w:val="24"/>
        </w:rPr>
        <w:t xml:space="preserve"> for benefits.</w:t>
      </w:r>
    </w:p>
    <w:p w:rsidR="00792760" w:rsidP="00CC37A6" w:rsidRDefault="00792760" w14:paraId="637229E2" w14:textId="77777777">
      <w:pPr>
        <w:tabs>
          <w:tab w:val="left" w:pos="-1080"/>
          <w:tab w:val="left" w:pos="-720"/>
          <w:tab w:val="left" w:pos="360"/>
          <w:tab w:val="left" w:pos="810"/>
        </w:tabs>
        <w:rPr>
          <w:iCs/>
          <w:sz w:val="24"/>
          <w:szCs w:val="24"/>
        </w:rPr>
      </w:pPr>
    </w:p>
    <w:p w:rsidR="00792760" w:rsidP="00CC37A6" w:rsidRDefault="00792760" w14:paraId="2DBDB991" w14:textId="6A8C5D2C">
      <w:pPr>
        <w:tabs>
          <w:tab w:val="left" w:pos="-1080"/>
          <w:tab w:val="left" w:pos="-720"/>
          <w:tab w:val="left" w:pos="360"/>
          <w:tab w:val="left" w:pos="810"/>
        </w:tabs>
        <w:rPr>
          <w:iCs/>
          <w:sz w:val="24"/>
          <w:szCs w:val="24"/>
        </w:rPr>
      </w:pPr>
      <w:r>
        <w:rPr>
          <w:iCs/>
          <w:sz w:val="24"/>
          <w:szCs w:val="24"/>
        </w:rPr>
        <w:tab/>
      </w:r>
      <w:r>
        <w:rPr>
          <w:iCs/>
          <w:sz w:val="24"/>
          <w:szCs w:val="24"/>
        </w:rPr>
        <w:tab/>
      </w:r>
      <w:r w:rsidRPr="00792760">
        <w:rPr>
          <w:iCs/>
          <w:sz w:val="24"/>
          <w:szCs w:val="24"/>
        </w:rPr>
        <w:t>$</w:t>
      </w:r>
      <w:r w:rsidR="00F012D1">
        <w:rPr>
          <w:iCs/>
          <w:sz w:val="24"/>
          <w:szCs w:val="24"/>
        </w:rPr>
        <w:t>38</w:t>
      </w:r>
      <w:r w:rsidRPr="00792760">
        <w:rPr>
          <w:iCs/>
          <w:sz w:val="24"/>
          <w:szCs w:val="24"/>
        </w:rPr>
        <w:t>.</w:t>
      </w:r>
      <w:r w:rsidR="00F012D1">
        <w:rPr>
          <w:iCs/>
          <w:sz w:val="24"/>
          <w:szCs w:val="24"/>
        </w:rPr>
        <w:t>49</w:t>
      </w:r>
      <w:r w:rsidRPr="00792760">
        <w:rPr>
          <w:iCs/>
          <w:sz w:val="24"/>
          <w:szCs w:val="24"/>
        </w:rPr>
        <w:t xml:space="preserve"> [GS-</w:t>
      </w:r>
      <w:r w:rsidR="00F012D1">
        <w:rPr>
          <w:iCs/>
          <w:sz w:val="24"/>
          <w:szCs w:val="24"/>
        </w:rPr>
        <w:t>11</w:t>
      </w:r>
      <w:r w:rsidR="001753E6">
        <w:rPr>
          <w:iCs/>
          <w:sz w:val="24"/>
          <w:szCs w:val="24"/>
        </w:rPr>
        <w:t xml:space="preserve">, Step </w:t>
      </w:r>
      <w:r w:rsidRPr="00792760">
        <w:rPr>
          <w:iCs/>
          <w:sz w:val="24"/>
          <w:szCs w:val="24"/>
        </w:rPr>
        <w:t xml:space="preserve">5] x </w:t>
      </w:r>
      <w:r>
        <w:rPr>
          <w:iCs/>
          <w:sz w:val="24"/>
          <w:szCs w:val="24"/>
        </w:rPr>
        <w:t>2</w:t>
      </w:r>
      <w:r w:rsidRPr="00792760">
        <w:rPr>
          <w:iCs/>
          <w:sz w:val="24"/>
          <w:szCs w:val="24"/>
        </w:rPr>
        <w:t>.</w:t>
      </w:r>
      <w:r>
        <w:rPr>
          <w:iCs/>
          <w:sz w:val="24"/>
          <w:szCs w:val="24"/>
        </w:rPr>
        <w:t>5</w:t>
      </w:r>
      <w:r w:rsidRPr="00792760">
        <w:rPr>
          <w:iCs/>
          <w:sz w:val="24"/>
          <w:szCs w:val="24"/>
        </w:rPr>
        <w:t xml:space="preserve"> [benefits cost factor] = $</w:t>
      </w:r>
      <w:r w:rsidR="00F012D1">
        <w:rPr>
          <w:iCs/>
          <w:sz w:val="24"/>
          <w:szCs w:val="24"/>
        </w:rPr>
        <w:t>96</w:t>
      </w:r>
      <w:r w:rsidRPr="00CA7A25" w:rsidR="001753E6">
        <w:rPr>
          <w:iCs/>
          <w:sz w:val="24"/>
          <w:szCs w:val="24"/>
        </w:rPr>
        <w:t>.</w:t>
      </w:r>
      <w:r w:rsidR="00F012D1">
        <w:rPr>
          <w:iCs/>
          <w:sz w:val="24"/>
          <w:szCs w:val="24"/>
        </w:rPr>
        <w:t>23</w:t>
      </w:r>
      <w:r w:rsidRPr="00792760">
        <w:rPr>
          <w:iCs/>
          <w:sz w:val="24"/>
          <w:szCs w:val="24"/>
        </w:rPr>
        <w:t xml:space="preserve"> [rounded to $</w:t>
      </w:r>
      <w:r w:rsidR="00F012D1">
        <w:rPr>
          <w:iCs/>
          <w:sz w:val="24"/>
          <w:szCs w:val="24"/>
        </w:rPr>
        <w:t>9</w:t>
      </w:r>
      <w:r w:rsidR="001753E6">
        <w:rPr>
          <w:iCs/>
          <w:sz w:val="24"/>
          <w:szCs w:val="24"/>
        </w:rPr>
        <w:t>6</w:t>
      </w:r>
      <w:r w:rsidRPr="00792760">
        <w:rPr>
          <w:iCs/>
          <w:sz w:val="24"/>
          <w:szCs w:val="24"/>
        </w:rPr>
        <w:t>/hr.]</w:t>
      </w:r>
    </w:p>
    <w:p w:rsidR="00001976" w:rsidP="00001976" w:rsidRDefault="00001976" w14:paraId="6284A9D1" w14:textId="77777777">
      <w:pPr>
        <w:tabs>
          <w:tab w:val="left" w:pos="-1080"/>
          <w:tab w:val="left" w:pos="-720"/>
          <w:tab w:val="left" w:pos="360"/>
          <w:tab w:val="left" w:pos="810"/>
        </w:tabs>
        <w:rPr>
          <w:iCs/>
          <w:sz w:val="24"/>
          <w:szCs w:val="24"/>
        </w:rPr>
      </w:pPr>
    </w:p>
    <w:p w:rsidRPr="00986290" w:rsidR="00CC37A6" w:rsidP="00CC37A6" w:rsidRDefault="00792760" w14:paraId="1673B555" w14:textId="4545592C">
      <w:pPr>
        <w:tabs>
          <w:tab w:val="left" w:pos="-1080"/>
          <w:tab w:val="left" w:pos="-720"/>
          <w:tab w:val="left" w:pos="360"/>
          <w:tab w:val="left" w:pos="810"/>
        </w:tabs>
        <w:rPr>
          <w:sz w:val="24"/>
          <w:szCs w:val="24"/>
        </w:rPr>
      </w:pPr>
      <w:r>
        <w:rPr>
          <w:iCs/>
          <w:sz w:val="24"/>
          <w:szCs w:val="24"/>
        </w:rPr>
        <w:tab/>
      </w:r>
      <w:r w:rsidRPr="00986290" w:rsidR="00FA6AA6">
        <w:rPr>
          <w:sz w:val="24"/>
          <w:szCs w:val="24"/>
        </w:rPr>
        <w:t xml:space="preserve">Based on a weighted average cost </w:t>
      </w:r>
      <w:r w:rsidRPr="00F012D1" w:rsidR="00FA6AA6">
        <w:rPr>
          <w:sz w:val="24"/>
          <w:szCs w:val="24"/>
        </w:rPr>
        <w:t>factor of $</w:t>
      </w:r>
      <w:r w:rsidRPr="00F012D1" w:rsidR="00294672">
        <w:rPr>
          <w:sz w:val="24"/>
          <w:szCs w:val="24"/>
        </w:rPr>
        <w:t>128.8</w:t>
      </w:r>
      <w:r w:rsidRPr="00F012D1" w:rsidR="00F012D1">
        <w:rPr>
          <w:sz w:val="24"/>
          <w:szCs w:val="24"/>
        </w:rPr>
        <w:t>0</w:t>
      </w:r>
      <w:r w:rsidRPr="00F012D1" w:rsidR="00A20886">
        <w:rPr>
          <w:sz w:val="24"/>
          <w:szCs w:val="24"/>
        </w:rPr>
        <w:t> </w:t>
      </w:r>
      <w:r w:rsidRPr="00F012D1" w:rsidR="00FA6AA6">
        <w:rPr>
          <w:sz w:val="24"/>
          <w:szCs w:val="24"/>
        </w:rPr>
        <w:t>per</w:t>
      </w:r>
      <w:r w:rsidRPr="00986290" w:rsidR="00FA6AA6">
        <w:rPr>
          <w:sz w:val="24"/>
          <w:szCs w:val="24"/>
        </w:rPr>
        <w:t xml:space="preserve"> burden hour, the total annual estimated cost burden o</w:t>
      </w:r>
      <w:r w:rsidRPr="00CA3EF3" w:rsidR="00FA6AA6">
        <w:rPr>
          <w:sz w:val="24"/>
          <w:szCs w:val="24"/>
        </w:rPr>
        <w:t>n the Federal Government is $</w:t>
      </w:r>
      <w:r w:rsidRPr="00CA3EF3" w:rsidR="00294672">
        <w:rPr>
          <w:sz w:val="24"/>
          <w:szCs w:val="24"/>
        </w:rPr>
        <w:t>2,</w:t>
      </w:r>
      <w:r w:rsidR="00DE2BE2">
        <w:rPr>
          <w:sz w:val="24"/>
          <w:szCs w:val="24"/>
        </w:rPr>
        <w:t>150</w:t>
      </w:r>
      <w:r w:rsidRPr="00CA3EF3" w:rsidR="00CA3EF3">
        <w:rPr>
          <w:sz w:val="24"/>
          <w:szCs w:val="24"/>
        </w:rPr>
        <w:t>,574</w:t>
      </w:r>
      <w:r w:rsidRPr="00CA3EF3" w:rsidR="00FA6AA6">
        <w:rPr>
          <w:sz w:val="24"/>
          <w:szCs w:val="24"/>
        </w:rPr>
        <w:t> (1</w:t>
      </w:r>
      <w:r w:rsidRPr="00CA3EF3" w:rsidR="00770850">
        <w:rPr>
          <w:sz w:val="24"/>
          <w:szCs w:val="24"/>
        </w:rPr>
        <w:t>6,697</w:t>
      </w:r>
      <w:r w:rsidRPr="00CA3EF3" w:rsidR="00FA6AA6">
        <w:rPr>
          <w:sz w:val="24"/>
          <w:szCs w:val="24"/>
        </w:rPr>
        <w:t xml:space="preserve"> hours</w:t>
      </w:r>
      <w:r w:rsidRPr="00CA3EF3" w:rsidR="00001976">
        <w:rPr>
          <w:sz w:val="24"/>
          <w:szCs w:val="24"/>
        </w:rPr>
        <w:t xml:space="preserve"> per year</w:t>
      </w:r>
      <w:r w:rsidRPr="00CA3EF3" w:rsidR="00FA6AA6">
        <w:rPr>
          <w:sz w:val="24"/>
          <w:szCs w:val="24"/>
        </w:rPr>
        <w:t xml:space="preserve"> x $</w:t>
      </w:r>
      <w:r w:rsidRPr="00CA3EF3" w:rsidR="00294672">
        <w:rPr>
          <w:sz w:val="24"/>
          <w:szCs w:val="24"/>
        </w:rPr>
        <w:t>128.80</w:t>
      </w:r>
      <w:r w:rsidRPr="00CA3EF3" w:rsidR="003F2127">
        <w:rPr>
          <w:sz w:val="24"/>
          <w:szCs w:val="24"/>
        </w:rPr>
        <w:t>/</w:t>
      </w:r>
      <w:r w:rsidRPr="00CA3EF3" w:rsidR="00FA6AA6">
        <w:rPr>
          <w:sz w:val="24"/>
          <w:szCs w:val="24"/>
        </w:rPr>
        <w:t>hour = $</w:t>
      </w:r>
      <w:r w:rsidRPr="00CA3EF3" w:rsidR="00294672">
        <w:rPr>
          <w:sz w:val="24"/>
          <w:szCs w:val="24"/>
        </w:rPr>
        <w:t>2,</w:t>
      </w:r>
      <w:r w:rsidR="00DE2BE2">
        <w:rPr>
          <w:sz w:val="24"/>
          <w:szCs w:val="24"/>
        </w:rPr>
        <w:t>150,574</w:t>
      </w:r>
      <w:r w:rsidRPr="00CA3EF3" w:rsidR="00FA6AA6">
        <w:rPr>
          <w:sz w:val="24"/>
          <w:szCs w:val="24"/>
        </w:rPr>
        <w:t>).</w:t>
      </w:r>
    </w:p>
    <w:p w:rsidRPr="00986290" w:rsidR="00CC37A6" w:rsidRDefault="00CC37A6" w14:paraId="700041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86290" w:rsidR="001F16AC" w:rsidP="00476163" w:rsidRDefault="001F16AC" w14:paraId="54E7C568" w14:textId="77777777">
      <w:pPr>
        <w:widowControl w:val="0"/>
        <w:tabs>
          <w:tab w:val="left" w:pos="-1080"/>
          <w:tab w:val="left" w:pos="-720"/>
          <w:tab w:val="left" w:pos="-27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b/>
          <w:i/>
          <w:sz w:val="24"/>
          <w:szCs w:val="24"/>
        </w:rPr>
      </w:pPr>
      <w:r w:rsidRPr="00DD0EB0">
        <w:rPr>
          <w:sz w:val="24"/>
          <w:szCs w:val="24"/>
        </w:rPr>
        <w:t>15.</w:t>
      </w:r>
      <w:r w:rsidRPr="00986290">
        <w:rPr>
          <w:b/>
          <w:sz w:val="24"/>
          <w:szCs w:val="24"/>
        </w:rPr>
        <w:t xml:space="preserve"> </w:t>
      </w:r>
      <w:r w:rsidRPr="00986290">
        <w:rPr>
          <w:b/>
          <w:i/>
          <w:sz w:val="24"/>
          <w:szCs w:val="24"/>
        </w:rPr>
        <w:t>Explain the reasons for any program changes or adjustments in hour or cost burden.</w:t>
      </w:r>
    </w:p>
    <w:p w:rsidRPr="00986290" w:rsidR="00CC37A6" w:rsidP="00476163" w:rsidRDefault="00CC37A6" w14:paraId="5A8D1274" w14:textId="77777777">
      <w:pPr>
        <w:widowControl w:val="0"/>
        <w:numPr>
          <w:ilvl w:val="0"/>
          <w:numId w:val="9"/>
        </w:numPr>
        <w:rPr>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86"/>
        <w:gridCol w:w="2386"/>
        <w:gridCol w:w="2388"/>
        <w:gridCol w:w="2190"/>
      </w:tblGrid>
      <w:tr w:rsidRPr="00986290" w:rsidR="00CC37A6" w:rsidTr="00642A98" w14:paraId="056249F6" w14:textId="77777777">
        <w:tc>
          <w:tcPr>
            <w:tcW w:w="2394" w:type="dxa"/>
            <w:shd w:val="clear" w:color="auto" w:fill="auto"/>
          </w:tcPr>
          <w:p w:rsidRPr="00986290" w:rsidR="00CC37A6" w:rsidP="00476163" w:rsidRDefault="00CC37A6" w14:paraId="7109C6A7" w14:textId="77777777">
            <w:pPr>
              <w:widowControl w:val="0"/>
              <w:jc w:val="center"/>
              <w:rPr>
                <w:b/>
                <w:sz w:val="24"/>
                <w:szCs w:val="24"/>
              </w:rPr>
            </w:pPr>
            <w:r w:rsidRPr="00986290">
              <w:rPr>
                <w:b/>
                <w:sz w:val="24"/>
                <w:szCs w:val="24"/>
              </w:rPr>
              <w:t>Currently Approved</w:t>
            </w:r>
          </w:p>
          <w:p w:rsidRPr="00986290" w:rsidR="00CC37A6" w:rsidP="00476163" w:rsidRDefault="00CC37A6" w14:paraId="1F16DEB2" w14:textId="77777777">
            <w:pPr>
              <w:widowControl w:val="0"/>
              <w:jc w:val="center"/>
              <w:rPr>
                <w:b/>
                <w:sz w:val="24"/>
                <w:szCs w:val="24"/>
              </w:rPr>
            </w:pPr>
            <w:r w:rsidRPr="00986290">
              <w:rPr>
                <w:b/>
                <w:sz w:val="24"/>
                <w:szCs w:val="24"/>
              </w:rPr>
              <w:t>OMB Burden Hour Inventory</w:t>
            </w:r>
          </w:p>
        </w:tc>
        <w:tc>
          <w:tcPr>
            <w:tcW w:w="2394" w:type="dxa"/>
            <w:shd w:val="clear" w:color="auto" w:fill="auto"/>
          </w:tcPr>
          <w:p w:rsidRPr="00986290" w:rsidR="00CC37A6" w:rsidP="00476163" w:rsidRDefault="00CC37A6" w14:paraId="4B6A070A" w14:textId="77777777">
            <w:pPr>
              <w:widowControl w:val="0"/>
              <w:jc w:val="center"/>
              <w:rPr>
                <w:b/>
                <w:sz w:val="24"/>
                <w:szCs w:val="24"/>
              </w:rPr>
            </w:pPr>
            <w:r w:rsidRPr="00986290">
              <w:rPr>
                <w:b/>
                <w:sz w:val="24"/>
                <w:szCs w:val="24"/>
              </w:rPr>
              <w:t>Program Change</w:t>
            </w:r>
          </w:p>
          <w:p w:rsidRPr="00986290" w:rsidR="00CC37A6" w:rsidP="00476163" w:rsidRDefault="00CC37A6" w14:paraId="3D9CE333" w14:textId="77777777">
            <w:pPr>
              <w:widowControl w:val="0"/>
              <w:jc w:val="center"/>
              <w:rPr>
                <w:b/>
                <w:sz w:val="24"/>
                <w:szCs w:val="24"/>
              </w:rPr>
            </w:pPr>
            <w:r w:rsidRPr="00986290">
              <w:rPr>
                <w:b/>
                <w:sz w:val="24"/>
                <w:szCs w:val="24"/>
              </w:rPr>
              <w:t>Estimated</w:t>
            </w:r>
          </w:p>
          <w:p w:rsidRPr="00986290" w:rsidR="00CC37A6" w:rsidP="00476163" w:rsidRDefault="00CC37A6" w14:paraId="46C4E9D4" w14:textId="77777777">
            <w:pPr>
              <w:widowControl w:val="0"/>
              <w:jc w:val="center"/>
              <w:rPr>
                <w:b/>
                <w:sz w:val="24"/>
                <w:szCs w:val="24"/>
              </w:rPr>
            </w:pPr>
            <w:r w:rsidRPr="00986290">
              <w:rPr>
                <w:b/>
                <w:sz w:val="24"/>
                <w:szCs w:val="24"/>
              </w:rPr>
              <w:t>Burden Hours</w:t>
            </w:r>
          </w:p>
        </w:tc>
        <w:tc>
          <w:tcPr>
            <w:tcW w:w="2394" w:type="dxa"/>
            <w:shd w:val="clear" w:color="auto" w:fill="auto"/>
          </w:tcPr>
          <w:p w:rsidRPr="00986290" w:rsidR="00CC37A6" w:rsidP="00476163" w:rsidRDefault="00CC37A6" w14:paraId="0B4B3CBD" w14:textId="77777777">
            <w:pPr>
              <w:widowControl w:val="0"/>
              <w:jc w:val="center"/>
              <w:rPr>
                <w:b/>
                <w:sz w:val="24"/>
                <w:szCs w:val="24"/>
              </w:rPr>
            </w:pPr>
            <w:r w:rsidRPr="00986290">
              <w:rPr>
                <w:b/>
                <w:sz w:val="24"/>
                <w:szCs w:val="24"/>
              </w:rPr>
              <w:t>Adjustment Change</w:t>
            </w:r>
          </w:p>
          <w:p w:rsidRPr="00986290" w:rsidR="00CC37A6" w:rsidP="00476163" w:rsidRDefault="00CC37A6" w14:paraId="6065E684" w14:textId="77777777">
            <w:pPr>
              <w:widowControl w:val="0"/>
              <w:jc w:val="center"/>
              <w:rPr>
                <w:b/>
                <w:sz w:val="24"/>
                <w:szCs w:val="24"/>
              </w:rPr>
            </w:pPr>
            <w:r w:rsidRPr="00986290">
              <w:rPr>
                <w:b/>
                <w:sz w:val="24"/>
                <w:szCs w:val="24"/>
              </w:rPr>
              <w:t>Estimated</w:t>
            </w:r>
          </w:p>
          <w:p w:rsidRPr="00986290" w:rsidR="00CC37A6" w:rsidP="00476163" w:rsidRDefault="00CC37A6" w14:paraId="40493736" w14:textId="77777777">
            <w:pPr>
              <w:widowControl w:val="0"/>
              <w:jc w:val="center"/>
              <w:rPr>
                <w:b/>
                <w:sz w:val="24"/>
                <w:szCs w:val="24"/>
              </w:rPr>
            </w:pPr>
            <w:r w:rsidRPr="00986290">
              <w:rPr>
                <w:b/>
                <w:sz w:val="24"/>
                <w:szCs w:val="24"/>
              </w:rPr>
              <w:t>Burden Hours</w:t>
            </w:r>
          </w:p>
        </w:tc>
        <w:tc>
          <w:tcPr>
            <w:tcW w:w="2196" w:type="dxa"/>
            <w:shd w:val="clear" w:color="auto" w:fill="auto"/>
          </w:tcPr>
          <w:p w:rsidRPr="00986290" w:rsidR="00CC37A6" w:rsidP="00476163" w:rsidRDefault="00CC37A6" w14:paraId="53D7E39D" w14:textId="77777777">
            <w:pPr>
              <w:widowControl w:val="0"/>
              <w:jc w:val="center"/>
              <w:rPr>
                <w:b/>
                <w:sz w:val="24"/>
                <w:szCs w:val="24"/>
              </w:rPr>
            </w:pPr>
            <w:r w:rsidRPr="00986290">
              <w:rPr>
                <w:b/>
                <w:sz w:val="24"/>
                <w:szCs w:val="24"/>
              </w:rPr>
              <w:t>Total</w:t>
            </w:r>
          </w:p>
          <w:p w:rsidRPr="00986290" w:rsidR="00CC37A6" w:rsidP="00476163" w:rsidRDefault="00CC37A6" w14:paraId="1C43E570" w14:textId="77777777">
            <w:pPr>
              <w:widowControl w:val="0"/>
              <w:jc w:val="center"/>
              <w:rPr>
                <w:b/>
                <w:sz w:val="24"/>
                <w:szCs w:val="24"/>
              </w:rPr>
            </w:pPr>
            <w:r w:rsidRPr="00986290">
              <w:rPr>
                <w:b/>
                <w:sz w:val="24"/>
                <w:szCs w:val="24"/>
              </w:rPr>
              <w:t>Estimated</w:t>
            </w:r>
          </w:p>
          <w:p w:rsidRPr="00986290" w:rsidR="00CC37A6" w:rsidP="00476163" w:rsidRDefault="00CC37A6" w14:paraId="73C5C6A3" w14:textId="77777777">
            <w:pPr>
              <w:widowControl w:val="0"/>
              <w:jc w:val="center"/>
              <w:rPr>
                <w:b/>
                <w:sz w:val="24"/>
                <w:szCs w:val="24"/>
              </w:rPr>
            </w:pPr>
            <w:r w:rsidRPr="00986290">
              <w:rPr>
                <w:b/>
                <w:sz w:val="24"/>
                <w:szCs w:val="24"/>
              </w:rPr>
              <w:t>Burden Hours</w:t>
            </w:r>
          </w:p>
        </w:tc>
      </w:tr>
      <w:tr w:rsidRPr="00B41682" w:rsidR="00CC37A6" w:rsidTr="00642A98" w14:paraId="0A75F49B" w14:textId="77777777">
        <w:tc>
          <w:tcPr>
            <w:tcW w:w="2394" w:type="dxa"/>
            <w:shd w:val="clear" w:color="auto" w:fill="auto"/>
          </w:tcPr>
          <w:p w:rsidRPr="00B41682" w:rsidR="00CC37A6" w:rsidP="00476163" w:rsidRDefault="00A20886" w14:paraId="26BC27D4" w14:textId="635441B1">
            <w:pPr>
              <w:widowControl w:val="0"/>
              <w:jc w:val="right"/>
              <w:rPr>
                <w:sz w:val="24"/>
                <w:szCs w:val="24"/>
              </w:rPr>
            </w:pPr>
            <w:r w:rsidRPr="00B41682">
              <w:rPr>
                <w:sz w:val="24"/>
                <w:szCs w:val="24"/>
              </w:rPr>
              <w:t>1</w:t>
            </w:r>
            <w:r w:rsidRPr="00B41682" w:rsidR="00FF5E8A">
              <w:rPr>
                <w:sz w:val="24"/>
                <w:szCs w:val="24"/>
              </w:rPr>
              <w:t>6</w:t>
            </w:r>
            <w:r w:rsidRPr="00B41682">
              <w:rPr>
                <w:sz w:val="24"/>
                <w:szCs w:val="24"/>
              </w:rPr>
              <w:t>,</w:t>
            </w:r>
            <w:r w:rsidRPr="00B41682" w:rsidR="00FF5E8A">
              <w:rPr>
                <w:sz w:val="24"/>
                <w:szCs w:val="24"/>
              </w:rPr>
              <w:t>697</w:t>
            </w:r>
          </w:p>
        </w:tc>
        <w:tc>
          <w:tcPr>
            <w:tcW w:w="2394" w:type="dxa"/>
            <w:shd w:val="clear" w:color="auto" w:fill="auto"/>
          </w:tcPr>
          <w:p w:rsidRPr="00B41682" w:rsidR="00CC37A6" w:rsidP="00476163" w:rsidRDefault="00CC37A6" w14:paraId="1B50B21B" w14:textId="77777777">
            <w:pPr>
              <w:widowControl w:val="0"/>
              <w:jc w:val="right"/>
              <w:rPr>
                <w:sz w:val="24"/>
                <w:szCs w:val="24"/>
              </w:rPr>
            </w:pPr>
            <w:r w:rsidRPr="00B41682">
              <w:rPr>
                <w:sz w:val="24"/>
                <w:szCs w:val="24"/>
              </w:rPr>
              <w:t>0</w:t>
            </w:r>
          </w:p>
        </w:tc>
        <w:tc>
          <w:tcPr>
            <w:tcW w:w="2394" w:type="dxa"/>
            <w:shd w:val="clear" w:color="auto" w:fill="auto"/>
          </w:tcPr>
          <w:p w:rsidRPr="00B41682" w:rsidR="00CC37A6" w:rsidP="00476163" w:rsidRDefault="00294672" w14:paraId="01CD713B" w14:textId="2A356F86">
            <w:pPr>
              <w:widowControl w:val="0"/>
              <w:jc w:val="right"/>
              <w:rPr>
                <w:sz w:val="24"/>
                <w:szCs w:val="24"/>
              </w:rPr>
            </w:pPr>
            <w:r w:rsidRPr="00B41682">
              <w:rPr>
                <w:sz w:val="24"/>
                <w:szCs w:val="24"/>
              </w:rPr>
              <w:t>0</w:t>
            </w:r>
          </w:p>
        </w:tc>
        <w:tc>
          <w:tcPr>
            <w:tcW w:w="2196" w:type="dxa"/>
            <w:shd w:val="clear" w:color="auto" w:fill="auto"/>
          </w:tcPr>
          <w:p w:rsidRPr="00B41682" w:rsidR="00CC37A6" w:rsidP="00476163" w:rsidRDefault="008D7E66" w14:paraId="417D997C" w14:textId="77777777">
            <w:pPr>
              <w:widowControl w:val="0"/>
              <w:jc w:val="right"/>
              <w:rPr>
                <w:sz w:val="24"/>
                <w:szCs w:val="24"/>
              </w:rPr>
            </w:pPr>
            <w:r w:rsidRPr="00B41682">
              <w:rPr>
                <w:sz w:val="24"/>
                <w:szCs w:val="24"/>
              </w:rPr>
              <w:t>16,697</w:t>
            </w:r>
          </w:p>
        </w:tc>
      </w:tr>
    </w:tbl>
    <w:p w:rsidRPr="00B41682" w:rsidR="00CC37A6" w:rsidP="00476163" w:rsidRDefault="00CC37A6" w14:paraId="6A359E85" w14:textId="77777777">
      <w:pPr>
        <w:widowControl w:val="0"/>
        <w:rPr>
          <w:sz w:val="24"/>
          <w:szCs w:val="24"/>
        </w:rPr>
      </w:pPr>
    </w:p>
    <w:p w:rsidRPr="00E404A1" w:rsidR="00CC37A6" w:rsidP="00CC37A6" w:rsidRDefault="00CC37A6" w14:paraId="260F47B5" w14:textId="3388F303">
      <w:pPr>
        <w:rPr>
          <w:sz w:val="24"/>
          <w:szCs w:val="24"/>
        </w:rPr>
      </w:pPr>
      <w:r w:rsidRPr="00B41682">
        <w:rPr>
          <w:sz w:val="24"/>
          <w:szCs w:val="24"/>
        </w:rPr>
        <w:t>There is no program change for t</w:t>
      </w:r>
      <w:r w:rsidRPr="00B41682" w:rsidR="00F329E1">
        <w:rPr>
          <w:sz w:val="24"/>
          <w:szCs w:val="24"/>
        </w:rPr>
        <w:t>his information collection</w:t>
      </w:r>
      <w:r w:rsidRPr="00B41682" w:rsidR="008D7E66">
        <w:rPr>
          <w:sz w:val="24"/>
          <w:szCs w:val="24"/>
        </w:rPr>
        <w:t>.</w:t>
      </w:r>
    </w:p>
    <w:p w:rsidRPr="00E404A1" w:rsidR="00CC37A6" w:rsidRDefault="00CC37A6" w14:paraId="333EBA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F37917" w:rsidRDefault="001F16AC" w14:paraId="08765F00" w14:textId="6500DFC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16.</w:t>
      </w:r>
      <w:r w:rsidRPr="00E404A1">
        <w:rPr>
          <w:sz w:val="24"/>
          <w:szCs w:val="24"/>
        </w:rPr>
        <w:tab/>
      </w:r>
      <w:r w:rsidRPr="00E404A1">
        <w:rPr>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404A1" w:rsidR="006038FA" w:rsidP="00F37917" w:rsidRDefault="006038FA" w14:paraId="40273786"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404A1" w:rsidR="006038FA" w:rsidP="00F37917" w:rsidRDefault="005051A7" w14:paraId="3B89F62F" w14:textId="77777777">
      <w:pPr>
        <w:widowControl w:val="0"/>
        <w:tabs>
          <w:tab w:val="left" w:pos="-1080"/>
          <w:tab w:val="left" w:pos="-720"/>
          <w:tab w:val="left" w:pos="360"/>
          <w:tab w:val="left" w:pos="810"/>
        </w:tabs>
        <w:rPr>
          <w:sz w:val="24"/>
          <w:szCs w:val="24"/>
        </w:rPr>
      </w:pPr>
      <w:r>
        <w:rPr>
          <w:sz w:val="24"/>
          <w:szCs w:val="24"/>
        </w:rPr>
        <w:tab/>
      </w:r>
      <w:r w:rsidRPr="00E404A1" w:rsidR="006038FA">
        <w:rPr>
          <w:sz w:val="24"/>
          <w:szCs w:val="24"/>
        </w:rPr>
        <w:t>ONRR will not publish the data.</w:t>
      </w:r>
    </w:p>
    <w:p w:rsidRPr="00E404A1" w:rsidR="00295103" w:rsidRDefault="00295103" w14:paraId="36B62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6038FA" w:rsidP="00E404A1" w:rsidRDefault="001F16AC" w14:paraId="063AF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r w:rsidRPr="00E404A1">
        <w:rPr>
          <w:sz w:val="24"/>
          <w:szCs w:val="24"/>
        </w:rPr>
        <w:t xml:space="preserve">17. </w:t>
      </w:r>
      <w:r w:rsidRPr="00E404A1">
        <w:rPr>
          <w:b/>
          <w:i/>
          <w:sz w:val="24"/>
          <w:szCs w:val="24"/>
        </w:rPr>
        <w:t>If seeking approval to not display the expiration date for OMB approval of the information collection, explain the reasons that display would be inappropriate.</w:t>
      </w:r>
    </w:p>
    <w:p w:rsidRPr="00E404A1" w:rsidR="00B519F9" w:rsidP="00E404A1" w:rsidRDefault="00B519F9" w14:paraId="204EA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sz w:val="24"/>
          <w:szCs w:val="24"/>
        </w:rPr>
      </w:pPr>
    </w:p>
    <w:p w:rsidRPr="00E404A1" w:rsidR="009129A9" w:rsidP="009129A9" w:rsidRDefault="005051A7" w14:paraId="042EA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9129A9">
        <w:rPr>
          <w:sz w:val="24"/>
          <w:szCs w:val="24"/>
        </w:rPr>
        <w:t xml:space="preserve">ONRR will </w:t>
      </w:r>
      <w:r w:rsidRPr="00E404A1" w:rsidR="00B519F9">
        <w:rPr>
          <w:sz w:val="24"/>
          <w:szCs w:val="24"/>
        </w:rPr>
        <w:t xml:space="preserve">not </w:t>
      </w:r>
      <w:r w:rsidRPr="00E404A1" w:rsidR="009129A9">
        <w:rPr>
          <w:sz w:val="24"/>
          <w:szCs w:val="24"/>
        </w:rPr>
        <w:t xml:space="preserve">display the OMB control number and expiration date </w:t>
      </w:r>
      <w:r w:rsidRPr="00E404A1" w:rsidR="00B519F9">
        <w:rPr>
          <w:sz w:val="24"/>
          <w:szCs w:val="24"/>
        </w:rPr>
        <w:t>because there is not an</w:t>
      </w:r>
      <w:r w:rsidRPr="00E404A1" w:rsidR="009129A9">
        <w:rPr>
          <w:sz w:val="24"/>
          <w:szCs w:val="24"/>
        </w:rPr>
        <w:t xml:space="preserve"> information collection form</w:t>
      </w:r>
      <w:r w:rsidRPr="00E404A1" w:rsidR="00B519F9">
        <w:rPr>
          <w:sz w:val="24"/>
          <w:szCs w:val="24"/>
        </w:rPr>
        <w:t xml:space="preserve"> to display it on.</w:t>
      </w:r>
    </w:p>
    <w:p w:rsidRPr="00E404A1" w:rsidR="00295103" w:rsidRDefault="00295103" w14:paraId="0C6EF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404A1" w:rsidR="001F16AC" w:rsidP="001F16AC" w:rsidRDefault="001F16AC" w14:paraId="18D2C0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b/>
          <w:i/>
          <w:sz w:val="24"/>
          <w:szCs w:val="24"/>
        </w:rPr>
      </w:pPr>
      <w:r w:rsidRPr="00E404A1">
        <w:rPr>
          <w:sz w:val="24"/>
          <w:szCs w:val="24"/>
        </w:rPr>
        <w:t xml:space="preserve">18. </w:t>
      </w:r>
      <w:r w:rsidRPr="00E404A1">
        <w:rPr>
          <w:b/>
          <w:i/>
          <w:sz w:val="24"/>
          <w:szCs w:val="24"/>
        </w:rPr>
        <w:t>Explain each exception to the topics of the certification statement identified in "Certification for Paperwork Reduction Act Submissions."</w:t>
      </w:r>
    </w:p>
    <w:p w:rsidRPr="00E404A1" w:rsidR="006038FA" w:rsidP="006038FA" w:rsidRDefault="006038FA" w14:paraId="682988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320D4" w:rsidR="00295103" w:rsidRDefault="005051A7" w14:paraId="1C5F8C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E404A1" w:rsidR="006038FA">
        <w:rPr>
          <w:sz w:val="24"/>
          <w:szCs w:val="24"/>
        </w:rPr>
        <w:t>To the extent that the topics apply to this collection of information, we are not making any exceptions to the “Certification for Paperwork Reduction Act Subm</w:t>
      </w:r>
      <w:r w:rsidRPr="00E404A1" w:rsidR="00201E8B">
        <w:rPr>
          <w:sz w:val="24"/>
          <w:szCs w:val="24"/>
        </w:rPr>
        <w:t>i</w:t>
      </w:r>
      <w:r w:rsidRPr="00E404A1" w:rsidR="006038FA">
        <w:rPr>
          <w:sz w:val="24"/>
          <w:szCs w:val="24"/>
        </w:rPr>
        <w:t>ssions.”</w:t>
      </w:r>
    </w:p>
    <w:sectPr w:rsidRPr="00B320D4" w:rsidR="0029510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528EE6" w14:textId="77777777" w:rsidR="00B57FF1" w:rsidRDefault="00B57FF1" w:rsidP="003F5349">
      <w:r>
        <w:separator/>
      </w:r>
    </w:p>
  </w:endnote>
  <w:endnote w:type="continuationSeparator" w:id="0">
    <w:p w14:paraId="53EF9073" w14:textId="77777777" w:rsidR="00B57FF1" w:rsidRDefault="00B57FF1" w:rsidP="003F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75AD4" w14:textId="77777777" w:rsidR="00B57FF1" w:rsidRDefault="00B57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9EC3F" w14:textId="77777777" w:rsidR="00B57FF1" w:rsidRPr="00366EE4" w:rsidRDefault="00B57FF1">
    <w:pPr>
      <w:pStyle w:val="Footer"/>
      <w:jc w:val="center"/>
      <w:rPr>
        <w:rFonts w:ascii="Times New Roman" w:hAnsi="Times New Roman"/>
      </w:rPr>
    </w:pPr>
    <w:r w:rsidRPr="00366EE4">
      <w:rPr>
        <w:rFonts w:ascii="Times New Roman" w:hAnsi="Times New Roman"/>
      </w:rPr>
      <w:fldChar w:fldCharType="begin"/>
    </w:r>
    <w:r w:rsidRPr="00366EE4">
      <w:rPr>
        <w:rFonts w:ascii="Times New Roman" w:hAnsi="Times New Roman"/>
      </w:rPr>
      <w:instrText xml:space="preserve"> PAGE   \* MERGEFORMAT </w:instrText>
    </w:r>
    <w:r w:rsidRPr="00366EE4">
      <w:rPr>
        <w:rFonts w:ascii="Times New Roman" w:hAnsi="Times New Roman"/>
      </w:rPr>
      <w:fldChar w:fldCharType="separate"/>
    </w:r>
    <w:r>
      <w:rPr>
        <w:rFonts w:ascii="Times New Roman" w:hAnsi="Times New Roman"/>
        <w:noProof/>
      </w:rPr>
      <w:t>3</w:t>
    </w:r>
    <w:r w:rsidRPr="00366EE4">
      <w:rPr>
        <w:rFonts w:ascii="Times New Roman" w:hAnsi="Times New Roman"/>
        <w:noProof/>
      </w:rPr>
      <w:fldChar w:fldCharType="end"/>
    </w:r>
  </w:p>
  <w:p w14:paraId="7CE90DEA" w14:textId="77777777" w:rsidR="00B57FF1" w:rsidRDefault="00B57FF1" w:rsidP="003F5349">
    <w:pPr>
      <w:pStyle w:val="Footer"/>
      <w:tabs>
        <w:tab w:val="clear" w:pos="4320"/>
        <w:tab w:val="clear" w:pos="8640"/>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539E7" w14:textId="77777777" w:rsidR="00B57FF1" w:rsidRDefault="00B57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56EC9" w14:textId="77777777" w:rsidR="00B57FF1" w:rsidRDefault="00B57FF1" w:rsidP="003F5349">
      <w:r>
        <w:separator/>
      </w:r>
    </w:p>
  </w:footnote>
  <w:footnote w:type="continuationSeparator" w:id="0">
    <w:p w14:paraId="7751B9E6" w14:textId="77777777" w:rsidR="00B57FF1" w:rsidRDefault="00B57FF1" w:rsidP="003F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7CFB7" w14:textId="77777777" w:rsidR="00B57FF1" w:rsidRDefault="00B57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EC5DB" w14:textId="77777777" w:rsidR="00B57FF1" w:rsidRDefault="00B57F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FDC90" w14:textId="77777777" w:rsidR="00B57FF1" w:rsidRDefault="00B57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6E76"/>
    <w:multiLevelType w:val="hybridMultilevel"/>
    <w:tmpl w:val="698CA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0387"/>
    <w:multiLevelType w:val="hybridMultilevel"/>
    <w:tmpl w:val="6332E70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33CCC"/>
    <w:multiLevelType w:val="hybridMultilevel"/>
    <w:tmpl w:val="A39C1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85677"/>
    <w:multiLevelType w:val="hybridMultilevel"/>
    <w:tmpl w:val="A0767B4A"/>
    <w:lvl w:ilvl="0" w:tplc="04090005">
      <w:start w:val="1"/>
      <w:numFmt w:val="bullet"/>
      <w:lvlText w:val=""/>
      <w:lvlJc w:val="left"/>
      <w:pPr>
        <w:tabs>
          <w:tab w:val="num" w:pos="810"/>
        </w:tabs>
        <w:ind w:left="81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 w15:restartNumberingAfterBreak="0">
    <w:nsid w:val="0FA15861"/>
    <w:multiLevelType w:val="hybridMultilevel"/>
    <w:tmpl w:val="73B08EB2"/>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5" w15:restartNumberingAfterBreak="0">
    <w:nsid w:val="1015195E"/>
    <w:multiLevelType w:val="hybridMultilevel"/>
    <w:tmpl w:val="BA76C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71652C"/>
    <w:multiLevelType w:val="hybridMultilevel"/>
    <w:tmpl w:val="8BA84B94"/>
    <w:lvl w:ilvl="0" w:tplc="80000DAA">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7" w15:restartNumberingAfterBreak="0">
    <w:nsid w:val="1BCC0730"/>
    <w:multiLevelType w:val="hybridMultilevel"/>
    <w:tmpl w:val="224C1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E67E4"/>
    <w:multiLevelType w:val="hybridMultilevel"/>
    <w:tmpl w:val="C7687A9A"/>
    <w:lvl w:ilvl="0" w:tplc="B984851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E10EF6"/>
    <w:multiLevelType w:val="hybridMultilevel"/>
    <w:tmpl w:val="5546B0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346081"/>
    <w:multiLevelType w:val="hybridMultilevel"/>
    <w:tmpl w:val="54C2E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71231F"/>
    <w:multiLevelType w:val="hybridMultilevel"/>
    <w:tmpl w:val="5B5AF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917382"/>
    <w:multiLevelType w:val="hybridMultilevel"/>
    <w:tmpl w:val="0E14811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3F038E"/>
    <w:multiLevelType w:val="hybridMultilevel"/>
    <w:tmpl w:val="3C9CA1B0"/>
    <w:lvl w:ilvl="0" w:tplc="0409000F">
      <w:start w:val="1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12C02A2"/>
    <w:multiLevelType w:val="hybridMultilevel"/>
    <w:tmpl w:val="4DA2C09A"/>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837B39"/>
    <w:multiLevelType w:val="hybridMultilevel"/>
    <w:tmpl w:val="B392837C"/>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4949F5"/>
    <w:multiLevelType w:val="hybridMultilevel"/>
    <w:tmpl w:val="4078B168"/>
    <w:lvl w:ilvl="0" w:tplc="EE26DDA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EF46EBD"/>
    <w:multiLevelType w:val="hybridMultilevel"/>
    <w:tmpl w:val="90D81212"/>
    <w:lvl w:ilvl="0" w:tplc="9452AFF0">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C419DF"/>
    <w:multiLevelType w:val="hybridMultilevel"/>
    <w:tmpl w:val="2BBC13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EB1B13"/>
    <w:multiLevelType w:val="hybridMultilevel"/>
    <w:tmpl w:val="57CE0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736D17"/>
    <w:multiLevelType w:val="hybridMultilevel"/>
    <w:tmpl w:val="C0E49C6C"/>
    <w:lvl w:ilvl="0" w:tplc="7C2AE50C">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21" w15:restartNumberingAfterBreak="0">
    <w:nsid w:val="767F3B6D"/>
    <w:multiLevelType w:val="hybridMultilevel"/>
    <w:tmpl w:val="2DB2502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3A0296"/>
    <w:multiLevelType w:val="hybridMultilevel"/>
    <w:tmpl w:val="52D2CB10"/>
    <w:lvl w:ilvl="0" w:tplc="F9B8B8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12"/>
  </w:num>
  <w:num w:numId="4">
    <w:abstractNumId w:val="18"/>
  </w:num>
  <w:num w:numId="5">
    <w:abstractNumId w:val="9"/>
  </w:num>
  <w:num w:numId="6">
    <w:abstractNumId w:val="21"/>
  </w:num>
  <w:num w:numId="7">
    <w:abstractNumId w:val="3"/>
  </w:num>
  <w:num w:numId="8">
    <w:abstractNumId w:val="5"/>
  </w:num>
  <w:num w:numId="9">
    <w:abstractNumId w:val="1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7"/>
  </w:num>
  <w:num w:numId="15">
    <w:abstractNumId w:val="15"/>
  </w:num>
  <w:num w:numId="16">
    <w:abstractNumId w:val="1"/>
  </w:num>
  <w:num w:numId="17">
    <w:abstractNumId w:val="7"/>
  </w:num>
  <w:num w:numId="18">
    <w:abstractNumId w:val="14"/>
  </w:num>
  <w:num w:numId="19">
    <w:abstractNumId w:val="19"/>
  </w:num>
  <w:num w:numId="20">
    <w:abstractNumId w:val="0"/>
  </w:num>
  <w:num w:numId="21">
    <w:abstractNumId w:val="11"/>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documentProtection w:edit="trackedChanges" w:enforcement="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629"/>
    <w:rsid w:val="00001976"/>
    <w:rsid w:val="00003C55"/>
    <w:rsid w:val="0000481E"/>
    <w:rsid w:val="000105A6"/>
    <w:rsid w:val="00011486"/>
    <w:rsid w:val="00015093"/>
    <w:rsid w:val="000203B9"/>
    <w:rsid w:val="00023466"/>
    <w:rsid w:val="0002373B"/>
    <w:rsid w:val="000257C8"/>
    <w:rsid w:val="00026233"/>
    <w:rsid w:val="00033EFB"/>
    <w:rsid w:val="0004458F"/>
    <w:rsid w:val="00046F69"/>
    <w:rsid w:val="00050D2E"/>
    <w:rsid w:val="000521BB"/>
    <w:rsid w:val="00053548"/>
    <w:rsid w:val="0005394C"/>
    <w:rsid w:val="000660C5"/>
    <w:rsid w:val="000666CE"/>
    <w:rsid w:val="00067F68"/>
    <w:rsid w:val="00073671"/>
    <w:rsid w:val="00073D7D"/>
    <w:rsid w:val="00077CB0"/>
    <w:rsid w:val="000836F3"/>
    <w:rsid w:val="00083E69"/>
    <w:rsid w:val="0008579A"/>
    <w:rsid w:val="00086F4A"/>
    <w:rsid w:val="00087899"/>
    <w:rsid w:val="00090FF6"/>
    <w:rsid w:val="000943AB"/>
    <w:rsid w:val="000960B1"/>
    <w:rsid w:val="0009724C"/>
    <w:rsid w:val="00097255"/>
    <w:rsid w:val="000A1E10"/>
    <w:rsid w:val="000A5126"/>
    <w:rsid w:val="000A5741"/>
    <w:rsid w:val="000A59F2"/>
    <w:rsid w:val="000B389A"/>
    <w:rsid w:val="000B568D"/>
    <w:rsid w:val="000B722D"/>
    <w:rsid w:val="000C0909"/>
    <w:rsid w:val="000C16B2"/>
    <w:rsid w:val="000D0B1D"/>
    <w:rsid w:val="000D3CA4"/>
    <w:rsid w:val="000D3DDB"/>
    <w:rsid w:val="000E1735"/>
    <w:rsid w:val="000F1C17"/>
    <w:rsid w:val="000F3AEF"/>
    <w:rsid w:val="000F3AF1"/>
    <w:rsid w:val="000F4DC6"/>
    <w:rsid w:val="000F6411"/>
    <w:rsid w:val="000F798D"/>
    <w:rsid w:val="00104409"/>
    <w:rsid w:val="00104C15"/>
    <w:rsid w:val="00105918"/>
    <w:rsid w:val="00107D04"/>
    <w:rsid w:val="00110A7C"/>
    <w:rsid w:val="00115116"/>
    <w:rsid w:val="001204E0"/>
    <w:rsid w:val="001244A2"/>
    <w:rsid w:val="001262FD"/>
    <w:rsid w:val="00131868"/>
    <w:rsid w:val="001323F8"/>
    <w:rsid w:val="001329CA"/>
    <w:rsid w:val="00136199"/>
    <w:rsid w:val="00151C1D"/>
    <w:rsid w:val="00162B02"/>
    <w:rsid w:val="0016563F"/>
    <w:rsid w:val="00166951"/>
    <w:rsid w:val="001707C1"/>
    <w:rsid w:val="00170891"/>
    <w:rsid w:val="001713DF"/>
    <w:rsid w:val="001753E6"/>
    <w:rsid w:val="00181966"/>
    <w:rsid w:val="001826D9"/>
    <w:rsid w:val="001827FD"/>
    <w:rsid w:val="001831CF"/>
    <w:rsid w:val="0018432D"/>
    <w:rsid w:val="00187685"/>
    <w:rsid w:val="001920F6"/>
    <w:rsid w:val="00192506"/>
    <w:rsid w:val="00192909"/>
    <w:rsid w:val="00194F46"/>
    <w:rsid w:val="00196FE2"/>
    <w:rsid w:val="001A10C8"/>
    <w:rsid w:val="001A1BB2"/>
    <w:rsid w:val="001A3255"/>
    <w:rsid w:val="001A37BB"/>
    <w:rsid w:val="001A541D"/>
    <w:rsid w:val="001B1AEE"/>
    <w:rsid w:val="001B2D4D"/>
    <w:rsid w:val="001B3222"/>
    <w:rsid w:val="001C01D9"/>
    <w:rsid w:val="001C0602"/>
    <w:rsid w:val="001C1A6A"/>
    <w:rsid w:val="001C358F"/>
    <w:rsid w:val="001C6EC4"/>
    <w:rsid w:val="001C7760"/>
    <w:rsid w:val="001C7937"/>
    <w:rsid w:val="001D1BC1"/>
    <w:rsid w:val="001D3716"/>
    <w:rsid w:val="001D3BDF"/>
    <w:rsid w:val="001D3F94"/>
    <w:rsid w:val="001D4196"/>
    <w:rsid w:val="001D450E"/>
    <w:rsid w:val="001D4A6E"/>
    <w:rsid w:val="001D671B"/>
    <w:rsid w:val="001E36BF"/>
    <w:rsid w:val="001E3C43"/>
    <w:rsid w:val="001E3DFF"/>
    <w:rsid w:val="001E631E"/>
    <w:rsid w:val="001E6F5F"/>
    <w:rsid w:val="001F16AC"/>
    <w:rsid w:val="001F2210"/>
    <w:rsid w:val="00201E8B"/>
    <w:rsid w:val="00202473"/>
    <w:rsid w:val="002038BC"/>
    <w:rsid w:val="00206688"/>
    <w:rsid w:val="00207F38"/>
    <w:rsid w:val="00213748"/>
    <w:rsid w:val="00217D3C"/>
    <w:rsid w:val="002237EA"/>
    <w:rsid w:val="002243E0"/>
    <w:rsid w:val="00224A98"/>
    <w:rsid w:val="00226FF5"/>
    <w:rsid w:val="002400AB"/>
    <w:rsid w:val="00241F88"/>
    <w:rsid w:val="00244DC3"/>
    <w:rsid w:val="00246BA7"/>
    <w:rsid w:val="002507F1"/>
    <w:rsid w:val="00254CE6"/>
    <w:rsid w:val="00255B2B"/>
    <w:rsid w:val="00265282"/>
    <w:rsid w:val="00267F86"/>
    <w:rsid w:val="002703FB"/>
    <w:rsid w:val="002723AF"/>
    <w:rsid w:val="00272654"/>
    <w:rsid w:val="00274300"/>
    <w:rsid w:val="0028551D"/>
    <w:rsid w:val="002860E3"/>
    <w:rsid w:val="00291D60"/>
    <w:rsid w:val="00294672"/>
    <w:rsid w:val="00295103"/>
    <w:rsid w:val="00296C7C"/>
    <w:rsid w:val="00296FC8"/>
    <w:rsid w:val="002A1537"/>
    <w:rsid w:val="002A257B"/>
    <w:rsid w:val="002A321E"/>
    <w:rsid w:val="002A3635"/>
    <w:rsid w:val="002A6682"/>
    <w:rsid w:val="002A7A86"/>
    <w:rsid w:val="002B1AB1"/>
    <w:rsid w:val="002B250F"/>
    <w:rsid w:val="002B3804"/>
    <w:rsid w:val="002B3C16"/>
    <w:rsid w:val="002B4688"/>
    <w:rsid w:val="002B58F7"/>
    <w:rsid w:val="002B641D"/>
    <w:rsid w:val="002C2D9E"/>
    <w:rsid w:val="002C7106"/>
    <w:rsid w:val="002C7A1D"/>
    <w:rsid w:val="002D1240"/>
    <w:rsid w:val="002D2D7E"/>
    <w:rsid w:val="002D510E"/>
    <w:rsid w:val="002D6527"/>
    <w:rsid w:val="002D7761"/>
    <w:rsid w:val="002E08C5"/>
    <w:rsid w:val="002E7A22"/>
    <w:rsid w:val="002F22D3"/>
    <w:rsid w:val="002F540B"/>
    <w:rsid w:val="002F5D7A"/>
    <w:rsid w:val="002F7462"/>
    <w:rsid w:val="00302E03"/>
    <w:rsid w:val="003060B9"/>
    <w:rsid w:val="00307D71"/>
    <w:rsid w:val="003207A1"/>
    <w:rsid w:val="00325A1E"/>
    <w:rsid w:val="00325DF0"/>
    <w:rsid w:val="00330334"/>
    <w:rsid w:val="0033303B"/>
    <w:rsid w:val="0033351A"/>
    <w:rsid w:val="00334473"/>
    <w:rsid w:val="003418B9"/>
    <w:rsid w:val="00342F98"/>
    <w:rsid w:val="003448F1"/>
    <w:rsid w:val="00351680"/>
    <w:rsid w:val="00352210"/>
    <w:rsid w:val="003524B2"/>
    <w:rsid w:val="00355204"/>
    <w:rsid w:val="00356AF1"/>
    <w:rsid w:val="003602C3"/>
    <w:rsid w:val="00366EE4"/>
    <w:rsid w:val="00373018"/>
    <w:rsid w:val="00375468"/>
    <w:rsid w:val="00375642"/>
    <w:rsid w:val="003767E3"/>
    <w:rsid w:val="00380DEC"/>
    <w:rsid w:val="00381948"/>
    <w:rsid w:val="00381FC6"/>
    <w:rsid w:val="003845F9"/>
    <w:rsid w:val="00385BEF"/>
    <w:rsid w:val="003865F7"/>
    <w:rsid w:val="00387635"/>
    <w:rsid w:val="00390339"/>
    <w:rsid w:val="0039546D"/>
    <w:rsid w:val="003954BB"/>
    <w:rsid w:val="003960C7"/>
    <w:rsid w:val="003B2990"/>
    <w:rsid w:val="003B4DE2"/>
    <w:rsid w:val="003B6093"/>
    <w:rsid w:val="003B62B6"/>
    <w:rsid w:val="003B69A8"/>
    <w:rsid w:val="003B6C9F"/>
    <w:rsid w:val="003B7860"/>
    <w:rsid w:val="003C0467"/>
    <w:rsid w:val="003C1CC9"/>
    <w:rsid w:val="003C3292"/>
    <w:rsid w:val="003C6033"/>
    <w:rsid w:val="003D14A0"/>
    <w:rsid w:val="003D2B66"/>
    <w:rsid w:val="003D46A6"/>
    <w:rsid w:val="003F2127"/>
    <w:rsid w:val="003F5349"/>
    <w:rsid w:val="00400DED"/>
    <w:rsid w:val="00406378"/>
    <w:rsid w:val="004102C0"/>
    <w:rsid w:val="00414B74"/>
    <w:rsid w:val="0041615D"/>
    <w:rsid w:val="00421ABB"/>
    <w:rsid w:val="00421E52"/>
    <w:rsid w:val="00422024"/>
    <w:rsid w:val="004229CD"/>
    <w:rsid w:val="00423F09"/>
    <w:rsid w:val="004276AB"/>
    <w:rsid w:val="004300AE"/>
    <w:rsid w:val="00433276"/>
    <w:rsid w:val="004370A8"/>
    <w:rsid w:val="004402F1"/>
    <w:rsid w:val="00441520"/>
    <w:rsid w:val="00446D9A"/>
    <w:rsid w:val="00461DDF"/>
    <w:rsid w:val="00463610"/>
    <w:rsid w:val="00467588"/>
    <w:rsid w:val="00471152"/>
    <w:rsid w:val="00476163"/>
    <w:rsid w:val="004773E3"/>
    <w:rsid w:val="00481BEA"/>
    <w:rsid w:val="00491221"/>
    <w:rsid w:val="004946D9"/>
    <w:rsid w:val="00497D66"/>
    <w:rsid w:val="004A5656"/>
    <w:rsid w:val="004A6DFA"/>
    <w:rsid w:val="004C47B3"/>
    <w:rsid w:val="004C4C4C"/>
    <w:rsid w:val="004D1DFB"/>
    <w:rsid w:val="004D418F"/>
    <w:rsid w:val="004D7243"/>
    <w:rsid w:val="004E252A"/>
    <w:rsid w:val="004E2AB9"/>
    <w:rsid w:val="004E6067"/>
    <w:rsid w:val="004F068C"/>
    <w:rsid w:val="004F4DB1"/>
    <w:rsid w:val="00504C36"/>
    <w:rsid w:val="005051A7"/>
    <w:rsid w:val="00506907"/>
    <w:rsid w:val="005122D0"/>
    <w:rsid w:val="00512778"/>
    <w:rsid w:val="00514520"/>
    <w:rsid w:val="005161E4"/>
    <w:rsid w:val="00516C9D"/>
    <w:rsid w:val="00525467"/>
    <w:rsid w:val="00532B82"/>
    <w:rsid w:val="0053334B"/>
    <w:rsid w:val="00534EB0"/>
    <w:rsid w:val="005371BD"/>
    <w:rsid w:val="00537DA5"/>
    <w:rsid w:val="00540369"/>
    <w:rsid w:val="005453F9"/>
    <w:rsid w:val="00546A57"/>
    <w:rsid w:val="00550B2E"/>
    <w:rsid w:val="005535F0"/>
    <w:rsid w:val="00554303"/>
    <w:rsid w:val="00555222"/>
    <w:rsid w:val="0056091B"/>
    <w:rsid w:val="00560B8C"/>
    <w:rsid w:val="00561516"/>
    <w:rsid w:val="005702A9"/>
    <w:rsid w:val="005725BE"/>
    <w:rsid w:val="0057444E"/>
    <w:rsid w:val="00576E0C"/>
    <w:rsid w:val="00580003"/>
    <w:rsid w:val="0058119F"/>
    <w:rsid w:val="00586423"/>
    <w:rsid w:val="005903DE"/>
    <w:rsid w:val="005A057C"/>
    <w:rsid w:val="005A0FAB"/>
    <w:rsid w:val="005A175B"/>
    <w:rsid w:val="005A1B99"/>
    <w:rsid w:val="005A600E"/>
    <w:rsid w:val="005A62F6"/>
    <w:rsid w:val="005A6F3E"/>
    <w:rsid w:val="005A7048"/>
    <w:rsid w:val="005B4144"/>
    <w:rsid w:val="005B5016"/>
    <w:rsid w:val="005B6F89"/>
    <w:rsid w:val="005B7672"/>
    <w:rsid w:val="005B797C"/>
    <w:rsid w:val="005C027C"/>
    <w:rsid w:val="005C145F"/>
    <w:rsid w:val="005C3EEA"/>
    <w:rsid w:val="005D1ED8"/>
    <w:rsid w:val="005D23D5"/>
    <w:rsid w:val="005D39A7"/>
    <w:rsid w:val="005D4AD9"/>
    <w:rsid w:val="005D55FA"/>
    <w:rsid w:val="005E0031"/>
    <w:rsid w:val="005E02D5"/>
    <w:rsid w:val="005E1B04"/>
    <w:rsid w:val="005E3A5D"/>
    <w:rsid w:val="005E6C54"/>
    <w:rsid w:val="005E72DD"/>
    <w:rsid w:val="005F3B0F"/>
    <w:rsid w:val="006038FA"/>
    <w:rsid w:val="00604A20"/>
    <w:rsid w:val="00607178"/>
    <w:rsid w:val="0060758B"/>
    <w:rsid w:val="00613628"/>
    <w:rsid w:val="00617649"/>
    <w:rsid w:val="00631120"/>
    <w:rsid w:val="00631E72"/>
    <w:rsid w:val="0064230D"/>
    <w:rsid w:val="00642A98"/>
    <w:rsid w:val="00643C7B"/>
    <w:rsid w:val="00646C9E"/>
    <w:rsid w:val="00650CC4"/>
    <w:rsid w:val="00654264"/>
    <w:rsid w:val="00657B7F"/>
    <w:rsid w:val="00660319"/>
    <w:rsid w:val="00665089"/>
    <w:rsid w:val="00665F54"/>
    <w:rsid w:val="00671468"/>
    <w:rsid w:val="00672FF0"/>
    <w:rsid w:val="006754C5"/>
    <w:rsid w:val="00676D82"/>
    <w:rsid w:val="006812CA"/>
    <w:rsid w:val="00683FA6"/>
    <w:rsid w:val="00694146"/>
    <w:rsid w:val="00696401"/>
    <w:rsid w:val="006A234E"/>
    <w:rsid w:val="006A2576"/>
    <w:rsid w:val="006B7994"/>
    <w:rsid w:val="006C0D5B"/>
    <w:rsid w:val="006C2E5C"/>
    <w:rsid w:val="006C3D6C"/>
    <w:rsid w:val="006D11EB"/>
    <w:rsid w:val="006D33E3"/>
    <w:rsid w:val="006D6093"/>
    <w:rsid w:val="006E0F98"/>
    <w:rsid w:val="006E1811"/>
    <w:rsid w:val="006E339F"/>
    <w:rsid w:val="006E37D4"/>
    <w:rsid w:val="006E5C56"/>
    <w:rsid w:val="006E7F4B"/>
    <w:rsid w:val="006F1248"/>
    <w:rsid w:val="006F280A"/>
    <w:rsid w:val="006F2BB5"/>
    <w:rsid w:val="00700D44"/>
    <w:rsid w:val="00701C0C"/>
    <w:rsid w:val="007031C8"/>
    <w:rsid w:val="00705C94"/>
    <w:rsid w:val="007069E7"/>
    <w:rsid w:val="00710ED1"/>
    <w:rsid w:val="007110A8"/>
    <w:rsid w:val="00711707"/>
    <w:rsid w:val="00713BA9"/>
    <w:rsid w:val="00714EF0"/>
    <w:rsid w:val="007163C4"/>
    <w:rsid w:val="00722CA5"/>
    <w:rsid w:val="00725AA9"/>
    <w:rsid w:val="00725B77"/>
    <w:rsid w:val="00727C33"/>
    <w:rsid w:val="007303DE"/>
    <w:rsid w:val="00731BA1"/>
    <w:rsid w:val="00733D38"/>
    <w:rsid w:val="00734C72"/>
    <w:rsid w:val="00740933"/>
    <w:rsid w:val="007420CE"/>
    <w:rsid w:val="00742A9F"/>
    <w:rsid w:val="00746F0C"/>
    <w:rsid w:val="00746F5F"/>
    <w:rsid w:val="00747CD0"/>
    <w:rsid w:val="0075377E"/>
    <w:rsid w:val="00761401"/>
    <w:rsid w:val="0076228A"/>
    <w:rsid w:val="00762B5C"/>
    <w:rsid w:val="00765CBC"/>
    <w:rsid w:val="00766B74"/>
    <w:rsid w:val="00770850"/>
    <w:rsid w:val="0077578C"/>
    <w:rsid w:val="00777421"/>
    <w:rsid w:val="0078466C"/>
    <w:rsid w:val="007851E9"/>
    <w:rsid w:val="00790A0D"/>
    <w:rsid w:val="00792760"/>
    <w:rsid w:val="007B1C19"/>
    <w:rsid w:val="007B4E97"/>
    <w:rsid w:val="007C262E"/>
    <w:rsid w:val="007C34B6"/>
    <w:rsid w:val="007C468C"/>
    <w:rsid w:val="007C561C"/>
    <w:rsid w:val="007C65C9"/>
    <w:rsid w:val="007D1B9E"/>
    <w:rsid w:val="007D30F0"/>
    <w:rsid w:val="007D3D12"/>
    <w:rsid w:val="007D4E2A"/>
    <w:rsid w:val="007D7E30"/>
    <w:rsid w:val="007E1065"/>
    <w:rsid w:val="007E21B5"/>
    <w:rsid w:val="007E4CBE"/>
    <w:rsid w:val="007E7459"/>
    <w:rsid w:val="007E74A6"/>
    <w:rsid w:val="007E7BD0"/>
    <w:rsid w:val="007F025F"/>
    <w:rsid w:val="007F199B"/>
    <w:rsid w:val="007F77B3"/>
    <w:rsid w:val="008037BD"/>
    <w:rsid w:val="00805F49"/>
    <w:rsid w:val="00807AF9"/>
    <w:rsid w:val="00811D5F"/>
    <w:rsid w:val="0081259F"/>
    <w:rsid w:val="00814EFE"/>
    <w:rsid w:val="00820683"/>
    <w:rsid w:val="00820A94"/>
    <w:rsid w:val="00822AE2"/>
    <w:rsid w:val="00824069"/>
    <w:rsid w:val="00824CBD"/>
    <w:rsid w:val="00826EC3"/>
    <w:rsid w:val="008341ED"/>
    <w:rsid w:val="00841E3E"/>
    <w:rsid w:val="00842119"/>
    <w:rsid w:val="00851659"/>
    <w:rsid w:val="00857083"/>
    <w:rsid w:val="00857096"/>
    <w:rsid w:val="008625D0"/>
    <w:rsid w:val="00862BA2"/>
    <w:rsid w:val="008661D1"/>
    <w:rsid w:val="00874FEA"/>
    <w:rsid w:val="00876A00"/>
    <w:rsid w:val="00877B53"/>
    <w:rsid w:val="00881A5F"/>
    <w:rsid w:val="00886526"/>
    <w:rsid w:val="008931AE"/>
    <w:rsid w:val="008A6258"/>
    <w:rsid w:val="008A75F0"/>
    <w:rsid w:val="008B00D1"/>
    <w:rsid w:val="008B2755"/>
    <w:rsid w:val="008B2E69"/>
    <w:rsid w:val="008B3CF5"/>
    <w:rsid w:val="008B48AA"/>
    <w:rsid w:val="008B589D"/>
    <w:rsid w:val="008B7137"/>
    <w:rsid w:val="008C0BA5"/>
    <w:rsid w:val="008C4300"/>
    <w:rsid w:val="008C7433"/>
    <w:rsid w:val="008D0274"/>
    <w:rsid w:val="008D217F"/>
    <w:rsid w:val="008D30F1"/>
    <w:rsid w:val="008D4285"/>
    <w:rsid w:val="008D6827"/>
    <w:rsid w:val="008D6B57"/>
    <w:rsid w:val="008D7767"/>
    <w:rsid w:val="008D7E66"/>
    <w:rsid w:val="008D7F51"/>
    <w:rsid w:val="008E2566"/>
    <w:rsid w:val="008E4AB8"/>
    <w:rsid w:val="008F3EA7"/>
    <w:rsid w:val="00903969"/>
    <w:rsid w:val="00904A67"/>
    <w:rsid w:val="0090538E"/>
    <w:rsid w:val="009065F1"/>
    <w:rsid w:val="00911FE9"/>
    <w:rsid w:val="009129A9"/>
    <w:rsid w:val="00916886"/>
    <w:rsid w:val="009168DF"/>
    <w:rsid w:val="00924C1F"/>
    <w:rsid w:val="009264E6"/>
    <w:rsid w:val="00931525"/>
    <w:rsid w:val="00932EF3"/>
    <w:rsid w:val="00933423"/>
    <w:rsid w:val="00936502"/>
    <w:rsid w:val="00940CD2"/>
    <w:rsid w:val="00941941"/>
    <w:rsid w:val="00944C21"/>
    <w:rsid w:val="00944F8C"/>
    <w:rsid w:val="0095194B"/>
    <w:rsid w:val="00952B45"/>
    <w:rsid w:val="00952CCE"/>
    <w:rsid w:val="009557A6"/>
    <w:rsid w:val="009564B1"/>
    <w:rsid w:val="00956728"/>
    <w:rsid w:val="00961512"/>
    <w:rsid w:val="00963419"/>
    <w:rsid w:val="0096550B"/>
    <w:rsid w:val="00976D67"/>
    <w:rsid w:val="00982516"/>
    <w:rsid w:val="00982B46"/>
    <w:rsid w:val="00986290"/>
    <w:rsid w:val="0098633F"/>
    <w:rsid w:val="009A01FA"/>
    <w:rsid w:val="009A3431"/>
    <w:rsid w:val="009B1C83"/>
    <w:rsid w:val="009B359F"/>
    <w:rsid w:val="009B4F6B"/>
    <w:rsid w:val="009B6D7E"/>
    <w:rsid w:val="009B7790"/>
    <w:rsid w:val="009B7ED6"/>
    <w:rsid w:val="009C16B9"/>
    <w:rsid w:val="009D3AC8"/>
    <w:rsid w:val="009E6D65"/>
    <w:rsid w:val="009E6D86"/>
    <w:rsid w:val="009E7E52"/>
    <w:rsid w:val="009F16D0"/>
    <w:rsid w:val="009F3E55"/>
    <w:rsid w:val="009F7B1B"/>
    <w:rsid w:val="00A02572"/>
    <w:rsid w:val="00A02808"/>
    <w:rsid w:val="00A03247"/>
    <w:rsid w:val="00A20886"/>
    <w:rsid w:val="00A20EEC"/>
    <w:rsid w:val="00A27EC2"/>
    <w:rsid w:val="00A33149"/>
    <w:rsid w:val="00A348C3"/>
    <w:rsid w:val="00A362E4"/>
    <w:rsid w:val="00A373F2"/>
    <w:rsid w:val="00A43233"/>
    <w:rsid w:val="00A44ABA"/>
    <w:rsid w:val="00A473CC"/>
    <w:rsid w:val="00A50C4D"/>
    <w:rsid w:val="00A57154"/>
    <w:rsid w:val="00A61A6C"/>
    <w:rsid w:val="00A64773"/>
    <w:rsid w:val="00A65D62"/>
    <w:rsid w:val="00A8045F"/>
    <w:rsid w:val="00A8432F"/>
    <w:rsid w:val="00A8495E"/>
    <w:rsid w:val="00A86E4F"/>
    <w:rsid w:val="00A90027"/>
    <w:rsid w:val="00AA1627"/>
    <w:rsid w:val="00AA18FC"/>
    <w:rsid w:val="00AA71D9"/>
    <w:rsid w:val="00AB3C3F"/>
    <w:rsid w:val="00AB75DB"/>
    <w:rsid w:val="00AB7629"/>
    <w:rsid w:val="00AC7D19"/>
    <w:rsid w:val="00AD0F15"/>
    <w:rsid w:val="00AD2789"/>
    <w:rsid w:val="00AD4D51"/>
    <w:rsid w:val="00AD5014"/>
    <w:rsid w:val="00AD584C"/>
    <w:rsid w:val="00AE0AB8"/>
    <w:rsid w:val="00AE3AFA"/>
    <w:rsid w:val="00AF1782"/>
    <w:rsid w:val="00AF44F5"/>
    <w:rsid w:val="00B01A4C"/>
    <w:rsid w:val="00B01C93"/>
    <w:rsid w:val="00B04805"/>
    <w:rsid w:val="00B07EC6"/>
    <w:rsid w:val="00B11819"/>
    <w:rsid w:val="00B120CD"/>
    <w:rsid w:val="00B12D0B"/>
    <w:rsid w:val="00B1493E"/>
    <w:rsid w:val="00B2021F"/>
    <w:rsid w:val="00B21A75"/>
    <w:rsid w:val="00B242B7"/>
    <w:rsid w:val="00B320D4"/>
    <w:rsid w:val="00B32A3A"/>
    <w:rsid w:val="00B41682"/>
    <w:rsid w:val="00B46B30"/>
    <w:rsid w:val="00B519F9"/>
    <w:rsid w:val="00B56CFA"/>
    <w:rsid w:val="00B57FF1"/>
    <w:rsid w:val="00B643E7"/>
    <w:rsid w:val="00B722BE"/>
    <w:rsid w:val="00B750AA"/>
    <w:rsid w:val="00B76A53"/>
    <w:rsid w:val="00B92A21"/>
    <w:rsid w:val="00BA0543"/>
    <w:rsid w:val="00BA0DAA"/>
    <w:rsid w:val="00BA14BA"/>
    <w:rsid w:val="00BA5F37"/>
    <w:rsid w:val="00BA70E6"/>
    <w:rsid w:val="00BA71A3"/>
    <w:rsid w:val="00BA742A"/>
    <w:rsid w:val="00BB3878"/>
    <w:rsid w:val="00BB46AE"/>
    <w:rsid w:val="00BC2A0C"/>
    <w:rsid w:val="00BC30A6"/>
    <w:rsid w:val="00BC3E8B"/>
    <w:rsid w:val="00BC76BA"/>
    <w:rsid w:val="00BD5D9F"/>
    <w:rsid w:val="00BD64D7"/>
    <w:rsid w:val="00BE071E"/>
    <w:rsid w:val="00BE252A"/>
    <w:rsid w:val="00BF11FA"/>
    <w:rsid w:val="00BF2BA5"/>
    <w:rsid w:val="00BF3330"/>
    <w:rsid w:val="00BF3596"/>
    <w:rsid w:val="00BF60FB"/>
    <w:rsid w:val="00C013FA"/>
    <w:rsid w:val="00C01809"/>
    <w:rsid w:val="00C12643"/>
    <w:rsid w:val="00C14F73"/>
    <w:rsid w:val="00C2229B"/>
    <w:rsid w:val="00C241CA"/>
    <w:rsid w:val="00C30025"/>
    <w:rsid w:val="00C35918"/>
    <w:rsid w:val="00C43382"/>
    <w:rsid w:val="00C44426"/>
    <w:rsid w:val="00C4793D"/>
    <w:rsid w:val="00C51066"/>
    <w:rsid w:val="00C5474B"/>
    <w:rsid w:val="00C60697"/>
    <w:rsid w:val="00C6502A"/>
    <w:rsid w:val="00C67AD3"/>
    <w:rsid w:val="00C72AEF"/>
    <w:rsid w:val="00C72E7C"/>
    <w:rsid w:val="00C732CC"/>
    <w:rsid w:val="00C7333B"/>
    <w:rsid w:val="00C7335B"/>
    <w:rsid w:val="00C76F3A"/>
    <w:rsid w:val="00C8244E"/>
    <w:rsid w:val="00C873FD"/>
    <w:rsid w:val="00C92429"/>
    <w:rsid w:val="00C931E4"/>
    <w:rsid w:val="00C968E2"/>
    <w:rsid w:val="00CA1AA8"/>
    <w:rsid w:val="00CA1E6C"/>
    <w:rsid w:val="00CA382A"/>
    <w:rsid w:val="00CA3EF3"/>
    <w:rsid w:val="00CA513D"/>
    <w:rsid w:val="00CA7A25"/>
    <w:rsid w:val="00CB700C"/>
    <w:rsid w:val="00CB7C55"/>
    <w:rsid w:val="00CC2635"/>
    <w:rsid w:val="00CC37A6"/>
    <w:rsid w:val="00CC513E"/>
    <w:rsid w:val="00CC56CF"/>
    <w:rsid w:val="00CC5B1A"/>
    <w:rsid w:val="00CC7A76"/>
    <w:rsid w:val="00CD714A"/>
    <w:rsid w:val="00CD7353"/>
    <w:rsid w:val="00CE52DE"/>
    <w:rsid w:val="00CF1055"/>
    <w:rsid w:val="00CF634D"/>
    <w:rsid w:val="00CF7708"/>
    <w:rsid w:val="00D06F5D"/>
    <w:rsid w:val="00D10C29"/>
    <w:rsid w:val="00D11FFA"/>
    <w:rsid w:val="00D15C69"/>
    <w:rsid w:val="00D226A5"/>
    <w:rsid w:val="00D2372B"/>
    <w:rsid w:val="00D31FEC"/>
    <w:rsid w:val="00D3299C"/>
    <w:rsid w:val="00D33223"/>
    <w:rsid w:val="00D33A44"/>
    <w:rsid w:val="00D33CA5"/>
    <w:rsid w:val="00D357BB"/>
    <w:rsid w:val="00D40B99"/>
    <w:rsid w:val="00D40E3D"/>
    <w:rsid w:val="00D4136B"/>
    <w:rsid w:val="00D41C7D"/>
    <w:rsid w:val="00D47700"/>
    <w:rsid w:val="00D565C0"/>
    <w:rsid w:val="00D56762"/>
    <w:rsid w:val="00D60F28"/>
    <w:rsid w:val="00D63A1B"/>
    <w:rsid w:val="00D63C6D"/>
    <w:rsid w:val="00D643FC"/>
    <w:rsid w:val="00D660AD"/>
    <w:rsid w:val="00D66DCA"/>
    <w:rsid w:val="00D67B02"/>
    <w:rsid w:val="00D67C96"/>
    <w:rsid w:val="00D72800"/>
    <w:rsid w:val="00D74582"/>
    <w:rsid w:val="00D80F35"/>
    <w:rsid w:val="00D82611"/>
    <w:rsid w:val="00D82F21"/>
    <w:rsid w:val="00D86199"/>
    <w:rsid w:val="00D92DCC"/>
    <w:rsid w:val="00DA4EAF"/>
    <w:rsid w:val="00DA6195"/>
    <w:rsid w:val="00DA6281"/>
    <w:rsid w:val="00DB0B26"/>
    <w:rsid w:val="00DB25AC"/>
    <w:rsid w:val="00DB2CC1"/>
    <w:rsid w:val="00DB31E1"/>
    <w:rsid w:val="00DC0718"/>
    <w:rsid w:val="00DC2DAB"/>
    <w:rsid w:val="00DC5F5C"/>
    <w:rsid w:val="00DC6F7D"/>
    <w:rsid w:val="00DC73B9"/>
    <w:rsid w:val="00DD0EB0"/>
    <w:rsid w:val="00DD604E"/>
    <w:rsid w:val="00DD74D5"/>
    <w:rsid w:val="00DD7901"/>
    <w:rsid w:val="00DD7BE2"/>
    <w:rsid w:val="00DE1FFE"/>
    <w:rsid w:val="00DE2BE2"/>
    <w:rsid w:val="00DE3BBA"/>
    <w:rsid w:val="00DE3D41"/>
    <w:rsid w:val="00DE5FD3"/>
    <w:rsid w:val="00DE7630"/>
    <w:rsid w:val="00DF041D"/>
    <w:rsid w:val="00DF1FEC"/>
    <w:rsid w:val="00DF2E21"/>
    <w:rsid w:val="00DF7FC8"/>
    <w:rsid w:val="00E026E3"/>
    <w:rsid w:val="00E03915"/>
    <w:rsid w:val="00E03D65"/>
    <w:rsid w:val="00E06C43"/>
    <w:rsid w:val="00E07653"/>
    <w:rsid w:val="00E07E97"/>
    <w:rsid w:val="00E10E30"/>
    <w:rsid w:val="00E168F1"/>
    <w:rsid w:val="00E169AD"/>
    <w:rsid w:val="00E23364"/>
    <w:rsid w:val="00E23E20"/>
    <w:rsid w:val="00E24BDF"/>
    <w:rsid w:val="00E30DA1"/>
    <w:rsid w:val="00E31940"/>
    <w:rsid w:val="00E31D97"/>
    <w:rsid w:val="00E332CE"/>
    <w:rsid w:val="00E333D2"/>
    <w:rsid w:val="00E33A2C"/>
    <w:rsid w:val="00E36617"/>
    <w:rsid w:val="00E366F6"/>
    <w:rsid w:val="00E404A1"/>
    <w:rsid w:val="00E413B3"/>
    <w:rsid w:val="00E41893"/>
    <w:rsid w:val="00E4292E"/>
    <w:rsid w:val="00E4494F"/>
    <w:rsid w:val="00E45462"/>
    <w:rsid w:val="00E454DE"/>
    <w:rsid w:val="00E4771F"/>
    <w:rsid w:val="00E5358A"/>
    <w:rsid w:val="00E561CB"/>
    <w:rsid w:val="00E5628B"/>
    <w:rsid w:val="00E562AD"/>
    <w:rsid w:val="00E6013B"/>
    <w:rsid w:val="00E609A6"/>
    <w:rsid w:val="00E60F01"/>
    <w:rsid w:val="00E61534"/>
    <w:rsid w:val="00E63A5F"/>
    <w:rsid w:val="00E64E26"/>
    <w:rsid w:val="00E66B5B"/>
    <w:rsid w:val="00E677F0"/>
    <w:rsid w:val="00E773C5"/>
    <w:rsid w:val="00E77B6A"/>
    <w:rsid w:val="00E811D0"/>
    <w:rsid w:val="00E81C03"/>
    <w:rsid w:val="00E8209A"/>
    <w:rsid w:val="00E82562"/>
    <w:rsid w:val="00E82ED4"/>
    <w:rsid w:val="00E8627E"/>
    <w:rsid w:val="00E9046E"/>
    <w:rsid w:val="00E92B82"/>
    <w:rsid w:val="00EA6245"/>
    <w:rsid w:val="00EC0A13"/>
    <w:rsid w:val="00EC1C12"/>
    <w:rsid w:val="00ED1B11"/>
    <w:rsid w:val="00ED49BE"/>
    <w:rsid w:val="00ED613E"/>
    <w:rsid w:val="00EE1913"/>
    <w:rsid w:val="00EE1A8F"/>
    <w:rsid w:val="00F012D1"/>
    <w:rsid w:val="00F03A01"/>
    <w:rsid w:val="00F275D8"/>
    <w:rsid w:val="00F315D4"/>
    <w:rsid w:val="00F329E1"/>
    <w:rsid w:val="00F362FF"/>
    <w:rsid w:val="00F37917"/>
    <w:rsid w:val="00F40405"/>
    <w:rsid w:val="00F41170"/>
    <w:rsid w:val="00F4198A"/>
    <w:rsid w:val="00F50F2B"/>
    <w:rsid w:val="00F5531D"/>
    <w:rsid w:val="00F57D19"/>
    <w:rsid w:val="00F6025A"/>
    <w:rsid w:val="00F678DB"/>
    <w:rsid w:val="00F67C12"/>
    <w:rsid w:val="00F70897"/>
    <w:rsid w:val="00F721CA"/>
    <w:rsid w:val="00F734A8"/>
    <w:rsid w:val="00F73931"/>
    <w:rsid w:val="00F7444D"/>
    <w:rsid w:val="00F76494"/>
    <w:rsid w:val="00F767D1"/>
    <w:rsid w:val="00F76F31"/>
    <w:rsid w:val="00F814AF"/>
    <w:rsid w:val="00F81DFF"/>
    <w:rsid w:val="00F82A93"/>
    <w:rsid w:val="00F86A99"/>
    <w:rsid w:val="00F904C1"/>
    <w:rsid w:val="00F92D54"/>
    <w:rsid w:val="00F93032"/>
    <w:rsid w:val="00F9374A"/>
    <w:rsid w:val="00F96F38"/>
    <w:rsid w:val="00FA1B80"/>
    <w:rsid w:val="00FA42FC"/>
    <w:rsid w:val="00FA5613"/>
    <w:rsid w:val="00FA6365"/>
    <w:rsid w:val="00FA6AA6"/>
    <w:rsid w:val="00FB2311"/>
    <w:rsid w:val="00FB253C"/>
    <w:rsid w:val="00FB4D83"/>
    <w:rsid w:val="00FB7892"/>
    <w:rsid w:val="00FC06D3"/>
    <w:rsid w:val="00FC0F83"/>
    <w:rsid w:val="00FC4AA2"/>
    <w:rsid w:val="00FE0DD3"/>
    <w:rsid w:val="00FE4D73"/>
    <w:rsid w:val="00FE703C"/>
    <w:rsid w:val="00FF06CC"/>
    <w:rsid w:val="00FF10F6"/>
    <w:rsid w:val="00FF28CC"/>
    <w:rsid w:val="00FF295D"/>
    <w:rsid w:val="00FF5AF1"/>
    <w:rsid w:val="00FF5E8A"/>
    <w:rsid w:val="00FF6126"/>
    <w:rsid w:val="00FF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04B0B"/>
  <w15:chartTrackingRefBased/>
  <w15:docId w15:val="{C591CE3A-2CC0-48D8-AF34-1613D129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FootnoteReference">
    <w:name w:val="footnote reference"/>
    <w:semiHidden/>
    <w:rsid w:val="00941941"/>
  </w:style>
  <w:style w:type="character" w:styleId="Strong">
    <w:name w:val="Strong"/>
    <w:uiPriority w:val="22"/>
    <w:qFormat/>
    <w:rsid w:val="00941941"/>
    <w:rPr>
      <w:b/>
      <w:bCs/>
    </w:rPr>
  </w:style>
  <w:style w:type="character" w:styleId="CommentReference">
    <w:name w:val="annotation reference"/>
    <w:uiPriority w:val="99"/>
    <w:rsid w:val="00941941"/>
    <w:rPr>
      <w:sz w:val="16"/>
      <w:szCs w:val="16"/>
    </w:rPr>
  </w:style>
  <w:style w:type="paragraph" w:styleId="CommentText">
    <w:name w:val="annotation text"/>
    <w:basedOn w:val="Normal"/>
    <w:link w:val="CommentTextChar"/>
    <w:uiPriority w:val="99"/>
    <w:rsid w:val="00941941"/>
    <w:rPr>
      <w:snapToGrid w:val="0"/>
    </w:rPr>
  </w:style>
  <w:style w:type="character" w:styleId="Hyperlink">
    <w:name w:val="Hyperlink"/>
    <w:rsid w:val="006038FA"/>
    <w:rPr>
      <w:color w:val="0000FF"/>
      <w:u w:val="single"/>
    </w:rPr>
  </w:style>
  <w:style w:type="paragraph" w:styleId="NormalWeb">
    <w:name w:val="Normal (Web)"/>
    <w:basedOn w:val="Normal"/>
    <w:uiPriority w:val="99"/>
    <w:rsid w:val="00532B82"/>
    <w:pPr>
      <w:spacing w:before="100" w:beforeAutospacing="1" w:after="100" w:afterAutospacing="1"/>
    </w:pPr>
    <w:rPr>
      <w:sz w:val="24"/>
      <w:szCs w:val="24"/>
    </w:rPr>
  </w:style>
  <w:style w:type="character" w:styleId="FollowedHyperlink">
    <w:name w:val="FollowedHyperlink"/>
    <w:rsid w:val="003865F7"/>
    <w:rPr>
      <w:color w:val="606420"/>
      <w:u w:val="single"/>
    </w:rPr>
  </w:style>
  <w:style w:type="paragraph" w:styleId="PlainText">
    <w:name w:val="Plain Text"/>
    <w:basedOn w:val="Normal"/>
    <w:rsid w:val="001D450E"/>
    <w:rPr>
      <w:rFonts w:ascii="Courier New" w:hAnsi="Courier New"/>
    </w:rPr>
  </w:style>
  <w:style w:type="paragraph" w:styleId="BodyTextIndent2">
    <w:name w:val="Body Text Indent 2"/>
    <w:basedOn w:val="Normal"/>
    <w:rsid w:val="004C47B3"/>
    <w:pPr>
      <w:spacing w:after="120" w:line="480" w:lineRule="auto"/>
      <w:ind w:left="360"/>
    </w:pPr>
    <w:rPr>
      <w:snapToGrid w:val="0"/>
      <w:sz w:val="24"/>
    </w:rPr>
  </w:style>
  <w:style w:type="paragraph" w:styleId="Footer">
    <w:name w:val="footer"/>
    <w:basedOn w:val="Normal"/>
    <w:link w:val="FooterChar"/>
    <w:uiPriority w:val="99"/>
    <w:rsid w:val="00FF5AF1"/>
    <w:pPr>
      <w:tabs>
        <w:tab w:val="center" w:pos="4320"/>
        <w:tab w:val="right" w:pos="8640"/>
      </w:tabs>
    </w:pPr>
    <w:rPr>
      <w:rFonts w:ascii="Courier New" w:hAnsi="Courier New"/>
      <w:snapToGrid w:val="0"/>
      <w:sz w:val="24"/>
    </w:rPr>
  </w:style>
  <w:style w:type="paragraph" w:styleId="CommentSubject">
    <w:name w:val="annotation subject"/>
    <w:basedOn w:val="CommentText"/>
    <w:next w:val="CommentText"/>
    <w:semiHidden/>
    <w:rsid w:val="0078466C"/>
    <w:pPr>
      <w:autoSpaceDE w:val="0"/>
      <w:autoSpaceDN w:val="0"/>
      <w:adjustRightInd w:val="0"/>
    </w:pPr>
    <w:rPr>
      <w:b/>
      <w:bCs/>
      <w:snapToGrid/>
    </w:rPr>
  </w:style>
  <w:style w:type="paragraph" w:styleId="Header">
    <w:name w:val="header"/>
    <w:basedOn w:val="Normal"/>
    <w:rsid w:val="00CC37A6"/>
    <w:pPr>
      <w:tabs>
        <w:tab w:val="center" w:pos="4320"/>
        <w:tab w:val="right" w:pos="8640"/>
      </w:tabs>
    </w:pPr>
    <w:rPr>
      <w:rFonts w:ascii="Courier New" w:hAnsi="Courier New"/>
      <w:snapToGrid w:val="0"/>
      <w:sz w:val="24"/>
    </w:rPr>
  </w:style>
  <w:style w:type="paragraph" w:styleId="BodyText">
    <w:name w:val="Body Text"/>
    <w:basedOn w:val="Normal"/>
    <w:rsid w:val="00CC37A6"/>
    <w:pPr>
      <w:spacing w:after="120"/>
    </w:pPr>
    <w:rPr>
      <w:rFonts w:ascii="Courier New" w:hAnsi="Courier New"/>
      <w:snapToGrid w:val="0"/>
      <w:sz w:val="24"/>
    </w:rPr>
  </w:style>
  <w:style w:type="table" w:styleId="TableGrid">
    <w:name w:val="Table Grid"/>
    <w:basedOn w:val="TableNormal"/>
    <w:rsid w:val="00CC37A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5349"/>
    <w:rPr>
      <w:rFonts w:ascii="Courier New" w:hAnsi="Courier New"/>
      <w:snapToGrid w:val="0"/>
      <w:sz w:val="24"/>
    </w:rPr>
  </w:style>
  <w:style w:type="paragraph" w:styleId="ListParagraph">
    <w:name w:val="List Paragraph"/>
    <w:basedOn w:val="Normal"/>
    <w:uiPriority w:val="34"/>
    <w:qFormat/>
    <w:rsid w:val="006812CA"/>
    <w:pPr>
      <w:ind w:left="720"/>
    </w:pPr>
  </w:style>
  <w:style w:type="character" w:customStyle="1" w:styleId="CommentTextChar">
    <w:name w:val="Comment Text Char"/>
    <w:link w:val="CommentText"/>
    <w:uiPriority w:val="99"/>
    <w:rsid w:val="00C01809"/>
    <w:rPr>
      <w:rFonts w:ascii="Times New Roman" w:hAnsi="Times New Roman"/>
      <w:snapToGrid w:val="0"/>
    </w:rPr>
  </w:style>
  <w:style w:type="character" w:customStyle="1" w:styleId="cohovertext">
    <w:name w:val="co_hovertext"/>
    <w:rsid w:val="00184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0444">
      <w:bodyDiv w:val="1"/>
      <w:marLeft w:val="0"/>
      <w:marRight w:val="0"/>
      <w:marTop w:val="0"/>
      <w:marBottom w:val="0"/>
      <w:divBdr>
        <w:top w:val="none" w:sz="0" w:space="0" w:color="auto"/>
        <w:left w:val="none" w:sz="0" w:space="0" w:color="auto"/>
        <w:bottom w:val="none" w:sz="0" w:space="0" w:color="auto"/>
        <w:right w:val="none" w:sz="0" w:space="0" w:color="auto"/>
      </w:divBdr>
    </w:div>
    <w:div w:id="16084306">
      <w:bodyDiv w:val="1"/>
      <w:marLeft w:val="0"/>
      <w:marRight w:val="0"/>
      <w:marTop w:val="0"/>
      <w:marBottom w:val="0"/>
      <w:divBdr>
        <w:top w:val="none" w:sz="0" w:space="0" w:color="auto"/>
        <w:left w:val="none" w:sz="0" w:space="0" w:color="auto"/>
        <w:bottom w:val="none" w:sz="0" w:space="0" w:color="auto"/>
        <w:right w:val="none" w:sz="0" w:space="0" w:color="auto"/>
      </w:divBdr>
    </w:div>
    <w:div w:id="27072121">
      <w:bodyDiv w:val="1"/>
      <w:marLeft w:val="0"/>
      <w:marRight w:val="0"/>
      <w:marTop w:val="0"/>
      <w:marBottom w:val="0"/>
      <w:divBdr>
        <w:top w:val="none" w:sz="0" w:space="0" w:color="auto"/>
        <w:left w:val="none" w:sz="0" w:space="0" w:color="auto"/>
        <w:bottom w:val="none" w:sz="0" w:space="0" w:color="auto"/>
        <w:right w:val="none" w:sz="0" w:space="0" w:color="auto"/>
      </w:divBdr>
    </w:div>
    <w:div w:id="69549839">
      <w:bodyDiv w:val="1"/>
      <w:marLeft w:val="0"/>
      <w:marRight w:val="0"/>
      <w:marTop w:val="0"/>
      <w:marBottom w:val="0"/>
      <w:divBdr>
        <w:top w:val="none" w:sz="0" w:space="0" w:color="auto"/>
        <w:left w:val="none" w:sz="0" w:space="0" w:color="auto"/>
        <w:bottom w:val="none" w:sz="0" w:space="0" w:color="auto"/>
        <w:right w:val="none" w:sz="0" w:space="0" w:color="auto"/>
      </w:divBdr>
    </w:div>
    <w:div w:id="95028980">
      <w:bodyDiv w:val="1"/>
      <w:marLeft w:val="0"/>
      <w:marRight w:val="0"/>
      <w:marTop w:val="0"/>
      <w:marBottom w:val="0"/>
      <w:divBdr>
        <w:top w:val="none" w:sz="0" w:space="0" w:color="auto"/>
        <w:left w:val="none" w:sz="0" w:space="0" w:color="auto"/>
        <w:bottom w:val="none" w:sz="0" w:space="0" w:color="auto"/>
        <w:right w:val="none" w:sz="0" w:space="0" w:color="auto"/>
      </w:divBdr>
    </w:div>
    <w:div w:id="143088309">
      <w:bodyDiv w:val="1"/>
      <w:marLeft w:val="0"/>
      <w:marRight w:val="0"/>
      <w:marTop w:val="0"/>
      <w:marBottom w:val="0"/>
      <w:divBdr>
        <w:top w:val="none" w:sz="0" w:space="0" w:color="auto"/>
        <w:left w:val="none" w:sz="0" w:space="0" w:color="auto"/>
        <w:bottom w:val="none" w:sz="0" w:space="0" w:color="auto"/>
        <w:right w:val="none" w:sz="0" w:space="0" w:color="auto"/>
      </w:divBdr>
      <w:divsChild>
        <w:div w:id="80301342">
          <w:marLeft w:val="0"/>
          <w:marRight w:val="0"/>
          <w:marTop w:val="240"/>
          <w:marBottom w:val="0"/>
          <w:divBdr>
            <w:top w:val="none" w:sz="0" w:space="0" w:color="auto"/>
            <w:left w:val="none" w:sz="0" w:space="0" w:color="auto"/>
            <w:bottom w:val="none" w:sz="0" w:space="0" w:color="auto"/>
            <w:right w:val="none" w:sz="0" w:space="0" w:color="auto"/>
          </w:divBdr>
          <w:divsChild>
            <w:div w:id="1735011211">
              <w:marLeft w:val="0"/>
              <w:marRight w:val="0"/>
              <w:marTop w:val="0"/>
              <w:marBottom w:val="0"/>
              <w:divBdr>
                <w:top w:val="none" w:sz="0" w:space="0" w:color="auto"/>
                <w:left w:val="none" w:sz="0" w:space="0" w:color="auto"/>
                <w:bottom w:val="none" w:sz="0" w:space="0" w:color="auto"/>
                <w:right w:val="none" w:sz="0" w:space="0" w:color="auto"/>
              </w:divBdr>
              <w:divsChild>
                <w:div w:id="12162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3689">
          <w:marLeft w:val="0"/>
          <w:marRight w:val="0"/>
          <w:marTop w:val="240"/>
          <w:marBottom w:val="0"/>
          <w:divBdr>
            <w:top w:val="none" w:sz="0" w:space="0" w:color="auto"/>
            <w:left w:val="none" w:sz="0" w:space="0" w:color="auto"/>
            <w:bottom w:val="none" w:sz="0" w:space="0" w:color="auto"/>
            <w:right w:val="none" w:sz="0" w:space="0" w:color="auto"/>
          </w:divBdr>
          <w:divsChild>
            <w:div w:id="367339383">
              <w:marLeft w:val="0"/>
              <w:marRight w:val="0"/>
              <w:marTop w:val="0"/>
              <w:marBottom w:val="0"/>
              <w:divBdr>
                <w:top w:val="none" w:sz="0" w:space="0" w:color="auto"/>
                <w:left w:val="none" w:sz="0" w:space="0" w:color="auto"/>
                <w:bottom w:val="none" w:sz="0" w:space="0" w:color="auto"/>
                <w:right w:val="none" w:sz="0" w:space="0" w:color="auto"/>
              </w:divBdr>
              <w:divsChild>
                <w:div w:id="14428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3274">
          <w:marLeft w:val="0"/>
          <w:marRight w:val="0"/>
          <w:marTop w:val="240"/>
          <w:marBottom w:val="0"/>
          <w:divBdr>
            <w:top w:val="none" w:sz="0" w:space="0" w:color="auto"/>
            <w:left w:val="none" w:sz="0" w:space="0" w:color="auto"/>
            <w:bottom w:val="none" w:sz="0" w:space="0" w:color="auto"/>
            <w:right w:val="none" w:sz="0" w:space="0" w:color="auto"/>
          </w:divBdr>
          <w:divsChild>
            <w:div w:id="2113820622">
              <w:marLeft w:val="0"/>
              <w:marRight w:val="0"/>
              <w:marTop w:val="0"/>
              <w:marBottom w:val="0"/>
              <w:divBdr>
                <w:top w:val="none" w:sz="0" w:space="0" w:color="auto"/>
                <w:left w:val="none" w:sz="0" w:space="0" w:color="auto"/>
                <w:bottom w:val="none" w:sz="0" w:space="0" w:color="auto"/>
                <w:right w:val="none" w:sz="0" w:space="0" w:color="auto"/>
              </w:divBdr>
              <w:divsChild>
                <w:div w:id="151106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9927">
          <w:marLeft w:val="0"/>
          <w:marRight w:val="0"/>
          <w:marTop w:val="240"/>
          <w:marBottom w:val="0"/>
          <w:divBdr>
            <w:top w:val="none" w:sz="0" w:space="0" w:color="auto"/>
            <w:left w:val="none" w:sz="0" w:space="0" w:color="auto"/>
            <w:bottom w:val="none" w:sz="0" w:space="0" w:color="auto"/>
            <w:right w:val="none" w:sz="0" w:space="0" w:color="auto"/>
          </w:divBdr>
          <w:divsChild>
            <w:div w:id="1751002090">
              <w:marLeft w:val="0"/>
              <w:marRight w:val="0"/>
              <w:marTop w:val="0"/>
              <w:marBottom w:val="0"/>
              <w:divBdr>
                <w:top w:val="none" w:sz="0" w:space="0" w:color="auto"/>
                <w:left w:val="none" w:sz="0" w:space="0" w:color="auto"/>
                <w:bottom w:val="none" w:sz="0" w:space="0" w:color="auto"/>
                <w:right w:val="none" w:sz="0" w:space="0" w:color="auto"/>
              </w:divBdr>
              <w:divsChild>
                <w:div w:id="5280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1848">
          <w:marLeft w:val="0"/>
          <w:marRight w:val="0"/>
          <w:marTop w:val="0"/>
          <w:marBottom w:val="0"/>
          <w:divBdr>
            <w:top w:val="none" w:sz="0" w:space="0" w:color="auto"/>
            <w:left w:val="none" w:sz="0" w:space="0" w:color="auto"/>
            <w:bottom w:val="none" w:sz="0" w:space="0" w:color="auto"/>
            <w:right w:val="none" w:sz="0" w:space="0" w:color="auto"/>
          </w:divBdr>
        </w:div>
      </w:divsChild>
    </w:div>
    <w:div w:id="184708803">
      <w:bodyDiv w:val="1"/>
      <w:marLeft w:val="0"/>
      <w:marRight w:val="0"/>
      <w:marTop w:val="0"/>
      <w:marBottom w:val="0"/>
      <w:divBdr>
        <w:top w:val="none" w:sz="0" w:space="0" w:color="auto"/>
        <w:left w:val="none" w:sz="0" w:space="0" w:color="auto"/>
        <w:bottom w:val="none" w:sz="0" w:space="0" w:color="auto"/>
        <w:right w:val="none" w:sz="0" w:space="0" w:color="auto"/>
      </w:divBdr>
    </w:div>
    <w:div w:id="237248551">
      <w:bodyDiv w:val="1"/>
      <w:marLeft w:val="0"/>
      <w:marRight w:val="0"/>
      <w:marTop w:val="0"/>
      <w:marBottom w:val="0"/>
      <w:divBdr>
        <w:top w:val="none" w:sz="0" w:space="0" w:color="auto"/>
        <w:left w:val="none" w:sz="0" w:space="0" w:color="auto"/>
        <w:bottom w:val="none" w:sz="0" w:space="0" w:color="auto"/>
        <w:right w:val="none" w:sz="0" w:space="0" w:color="auto"/>
      </w:divBdr>
    </w:div>
    <w:div w:id="243028447">
      <w:bodyDiv w:val="1"/>
      <w:marLeft w:val="0"/>
      <w:marRight w:val="0"/>
      <w:marTop w:val="0"/>
      <w:marBottom w:val="0"/>
      <w:divBdr>
        <w:top w:val="none" w:sz="0" w:space="0" w:color="auto"/>
        <w:left w:val="none" w:sz="0" w:space="0" w:color="auto"/>
        <w:bottom w:val="none" w:sz="0" w:space="0" w:color="auto"/>
        <w:right w:val="none" w:sz="0" w:space="0" w:color="auto"/>
      </w:divBdr>
      <w:divsChild>
        <w:div w:id="499347534">
          <w:marLeft w:val="0"/>
          <w:marRight w:val="0"/>
          <w:marTop w:val="0"/>
          <w:marBottom w:val="0"/>
          <w:divBdr>
            <w:top w:val="none" w:sz="0" w:space="0" w:color="auto"/>
            <w:left w:val="none" w:sz="0" w:space="0" w:color="auto"/>
            <w:bottom w:val="none" w:sz="0" w:space="0" w:color="auto"/>
            <w:right w:val="none" w:sz="0" w:space="0" w:color="auto"/>
          </w:divBdr>
          <w:divsChild>
            <w:div w:id="924386665">
              <w:marLeft w:val="0"/>
              <w:marRight w:val="0"/>
              <w:marTop w:val="0"/>
              <w:marBottom w:val="0"/>
              <w:divBdr>
                <w:top w:val="none" w:sz="0" w:space="0" w:color="auto"/>
                <w:left w:val="none" w:sz="0" w:space="0" w:color="auto"/>
                <w:bottom w:val="none" w:sz="0" w:space="0" w:color="auto"/>
                <w:right w:val="none" w:sz="0" w:space="0" w:color="auto"/>
              </w:divBdr>
            </w:div>
          </w:divsChild>
        </w:div>
        <w:div w:id="1714840194">
          <w:marLeft w:val="0"/>
          <w:marRight w:val="0"/>
          <w:marTop w:val="0"/>
          <w:marBottom w:val="0"/>
          <w:divBdr>
            <w:top w:val="none" w:sz="0" w:space="0" w:color="auto"/>
            <w:left w:val="none" w:sz="0" w:space="0" w:color="auto"/>
            <w:bottom w:val="none" w:sz="0" w:space="0" w:color="auto"/>
            <w:right w:val="none" w:sz="0" w:space="0" w:color="auto"/>
          </w:divBdr>
        </w:div>
        <w:div w:id="1782143512">
          <w:marLeft w:val="0"/>
          <w:marRight w:val="0"/>
          <w:marTop w:val="0"/>
          <w:marBottom w:val="0"/>
          <w:divBdr>
            <w:top w:val="none" w:sz="0" w:space="0" w:color="auto"/>
            <w:left w:val="none" w:sz="0" w:space="0" w:color="auto"/>
            <w:bottom w:val="none" w:sz="0" w:space="0" w:color="auto"/>
            <w:right w:val="none" w:sz="0" w:space="0" w:color="auto"/>
          </w:divBdr>
        </w:div>
      </w:divsChild>
    </w:div>
    <w:div w:id="245043674">
      <w:bodyDiv w:val="1"/>
      <w:marLeft w:val="0"/>
      <w:marRight w:val="0"/>
      <w:marTop w:val="0"/>
      <w:marBottom w:val="0"/>
      <w:divBdr>
        <w:top w:val="none" w:sz="0" w:space="0" w:color="auto"/>
        <w:left w:val="none" w:sz="0" w:space="0" w:color="auto"/>
        <w:bottom w:val="none" w:sz="0" w:space="0" w:color="auto"/>
        <w:right w:val="none" w:sz="0" w:space="0" w:color="auto"/>
      </w:divBdr>
    </w:div>
    <w:div w:id="296032132">
      <w:bodyDiv w:val="1"/>
      <w:marLeft w:val="0"/>
      <w:marRight w:val="0"/>
      <w:marTop w:val="0"/>
      <w:marBottom w:val="0"/>
      <w:divBdr>
        <w:top w:val="none" w:sz="0" w:space="0" w:color="auto"/>
        <w:left w:val="none" w:sz="0" w:space="0" w:color="auto"/>
        <w:bottom w:val="none" w:sz="0" w:space="0" w:color="auto"/>
        <w:right w:val="none" w:sz="0" w:space="0" w:color="auto"/>
      </w:divBdr>
    </w:div>
    <w:div w:id="322054593">
      <w:bodyDiv w:val="1"/>
      <w:marLeft w:val="0"/>
      <w:marRight w:val="0"/>
      <w:marTop w:val="0"/>
      <w:marBottom w:val="0"/>
      <w:divBdr>
        <w:top w:val="none" w:sz="0" w:space="0" w:color="auto"/>
        <w:left w:val="none" w:sz="0" w:space="0" w:color="auto"/>
        <w:bottom w:val="none" w:sz="0" w:space="0" w:color="auto"/>
        <w:right w:val="none" w:sz="0" w:space="0" w:color="auto"/>
      </w:divBdr>
    </w:div>
    <w:div w:id="339817513">
      <w:bodyDiv w:val="1"/>
      <w:marLeft w:val="0"/>
      <w:marRight w:val="0"/>
      <w:marTop w:val="0"/>
      <w:marBottom w:val="0"/>
      <w:divBdr>
        <w:top w:val="none" w:sz="0" w:space="0" w:color="auto"/>
        <w:left w:val="none" w:sz="0" w:space="0" w:color="auto"/>
        <w:bottom w:val="none" w:sz="0" w:space="0" w:color="auto"/>
        <w:right w:val="none" w:sz="0" w:space="0" w:color="auto"/>
      </w:divBdr>
    </w:div>
    <w:div w:id="430392917">
      <w:bodyDiv w:val="1"/>
      <w:marLeft w:val="0"/>
      <w:marRight w:val="0"/>
      <w:marTop w:val="0"/>
      <w:marBottom w:val="0"/>
      <w:divBdr>
        <w:top w:val="none" w:sz="0" w:space="0" w:color="auto"/>
        <w:left w:val="none" w:sz="0" w:space="0" w:color="auto"/>
        <w:bottom w:val="none" w:sz="0" w:space="0" w:color="auto"/>
        <w:right w:val="none" w:sz="0" w:space="0" w:color="auto"/>
      </w:divBdr>
    </w:div>
    <w:div w:id="431164295">
      <w:bodyDiv w:val="1"/>
      <w:marLeft w:val="0"/>
      <w:marRight w:val="0"/>
      <w:marTop w:val="0"/>
      <w:marBottom w:val="0"/>
      <w:divBdr>
        <w:top w:val="none" w:sz="0" w:space="0" w:color="auto"/>
        <w:left w:val="none" w:sz="0" w:space="0" w:color="auto"/>
        <w:bottom w:val="none" w:sz="0" w:space="0" w:color="auto"/>
        <w:right w:val="none" w:sz="0" w:space="0" w:color="auto"/>
      </w:divBdr>
    </w:div>
    <w:div w:id="451944673">
      <w:bodyDiv w:val="1"/>
      <w:marLeft w:val="0"/>
      <w:marRight w:val="0"/>
      <w:marTop w:val="0"/>
      <w:marBottom w:val="0"/>
      <w:divBdr>
        <w:top w:val="none" w:sz="0" w:space="0" w:color="auto"/>
        <w:left w:val="none" w:sz="0" w:space="0" w:color="auto"/>
        <w:bottom w:val="none" w:sz="0" w:space="0" w:color="auto"/>
        <w:right w:val="none" w:sz="0" w:space="0" w:color="auto"/>
      </w:divBdr>
    </w:div>
    <w:div w:id="478811086">
      <w:bodyDiv w:val="1"/>
      <w:marLeft w:val="0"/>
      <w:marRight w:val="0"/>
      <w:marTop w:val="0"/>
      <w:marBottom w:val="0"/>
      <w:divBdr>
        <w:top w:val="none" w:sz="0" w:space="0" w:color="auto"/>
        <w:left w:val="none" w:sz="0" w:space="0" w:color="auto"/>
        <w:bottom w:val="none" w:sz="0" w:space="0" w:color="auto"/>
        <w:right w:val="none" w:sz="0" w:space="0" w:color="auto"/>
      </w:divBdr>
    </w:div>
    <w:div w:id="481432358">
      <w:bodyDiv w:val="1"/>
      <w:marLeft w:val="0"/>
      <w:marRight w:val="0"/>
      <w:marTop w:val="0"/>
      <w:marBottom w:val="0"/>
      <w:divBdr>
        <w:top w:val="none" w:sz="0" w:space="0" w:color="auto"/>
        <w:left w:val="none" w:sz="0" w:space="0" w:color="auto"/>
        <w:bottom w:val="none" w:sz="0" w:space="0" w:color="auto"/>
        <w:right w:val="none" w:sz="0" w:space="0" w:color="auto"/>
      </w:divBdr>
    </w:div>
    <w:div w:id="518668045">
      <w:bodyDiv w:val="1"/>
      <w:marLeft w:val="0"/>
      <w:marRight w:val="0"/>
      <w:marTop w:val="0"/>
      <w:marBottom w:val="0"/>
      <w:divBdr>
        <w:top w:val="none" w:sz="0" w:space="0" w:color="auto"/>
        <w:left w:val="none" w:sz="0" w:space="0" w:color="auto"/>
        <w:bottom w:val="none" w:sz="0" w:space="0" w:color="auto"/>
        <w:right w:val="none" w:sz="0" w:space="0" w:color="auto"/>
      </w:divBdr>
    </w:div>
    <w:div w:id="562522680">
      <w:bodyDiv w:val="1"/>
      <w:marLeft w:val="0"/>
      <w:marRight w:val="0"/>
      <w:marTop w:val="0"/>
      <w:marBottom w:val="0"/>
      <w:divBdr>
        <w:top w:val="none" w:sz="0" w:space="0" w:color="auto"/>
        <w:left w:val="none" w:sz="0" w:space="0" w:color="auto"/>
        <w:bottom w:val="none" w:sz="0" w:space="0" w:color="auto"/>
        <w:right w:val="none" w:sz="0" w:space="0" w:color="auto"/>
      </w:divBdr>
    </w:div>
    <w:div w:id="588343510">
      <w:bodyDiv w:val="1"/>
      <w:marLeft w:val="0"/>
      <w:marRight w:val="0"/>
      <w:marTop w:val="0"/>
      <w:marBottom w:val="0"/>
      <w:divBdr>
        <w:top w:val="none" w:sz="0" w:space="0" w:color="auto"/>
        <w:left w:val="none" w:sz="0" w:space="0" w:color="auto"/>
        <w:bottom w:val="none" w:sz="0" w:space="0" w:color="auto"/>
        <w:right w:val="none" w:sz="0" w:space="0" w:color="auto"/>
      </w:divBdr>
      <w:divsChild>
        <w:div w:id="928806497">
          <w:marLeft w:val="0"/>
          <w:marRight w:val="0"/>
          <w:marTop w:val="0"/>
          <w:marBottom w:val="0"/>
          <w:divBdr>
            <w:top w:val="none" w:sz="0" w:space="0" w:color="auto"/>
            <w:left w:val="none" w:sz="0" w:space="0" w:color="auto"/>
            <w:bottom w:val="none" w:sz="0" w:space="0" w:color="auto"/>
            <w:right w:val="none" w:sz="0" w:space="0" w:color="auto"/>
          </w:divBdr>
        </w:div>
      </w:divsChild>
    </w:div>
    <w:div w:id="818766773">
      <w:bodyDiv w:val="1"/>
      <w:marLeft w:val="0"/>
      <w:marRight w:val="0"/>
      <w:marTop w:val="0"/>
      <w:marBottom w:val="0"/>
      <w:divBdr>
        <w:top w:val="none" w:sz="0" w:space="0" w:color="auto"/>
        <w:left w:val="none" w:sz="0" w:space="0" w:color="auto"/>
        <w:bottom w:val="none" w:sz="0" w:space="0" w:color="auto"/>
        <w:right w:val="none" w:sz="0" w:space="0" w:color="auto"/>
      </w:divBdr>
      <w:divsChild>
        <w:div w:id="11692295">
          <w:marLeft w:val="0"/>
          <w:marRight w:val="0"/>
          <w:marTop w:val="0"/>
          <w:marBottom w:val="0"/>
          <w:divBdr>
            <w:top w:val="none" w:sz="0" w:space="0" w:color="auto"/>
            <w:left w:val="none" w:sz="0" w:space="0" w:color="auto"/>
            <w:bottom w:val="none" w:sz="0" w:space="0" w:color="auto"/>
            <w:right w:val="none" w:sz="0" w:space="0" w:color="auto"/>
          </w:divBdr>
        </w:div>
        <w:div w:id="743836295">
          <w:marLeft w:val="0"/>
          <w:marRight w:val="0"/>
          <w:marTop w:val="240"/>
          <w:marBottom w:val="0"/>
          <w:divBdr>
            <w:top w:val="none" w:sz="0" w:space="0" w:color="auto"/>
            <w:left w:val="none" w:sz="0" w:space="0" w:color="auto"/>
            <w:bottom w:val="none" w:sz="0" w:space="0" w:color="auto"/>
            <w:right w:val="none" w:sz="0" w:space="0" w:color="auto"/>
          </w:divBdr>
          <w:divsChild>
            <w:div w:id="1288050781">
              <w:marLeft w:val="0"/>
              <w:marRight w:val="0"/>
              <w:marTop w:val="0"/>
              <w:marBottom w:val="0"/>
              <w:divBdr>
                <w:top w:val="none" w:sz="0" w:space="0" w:color="auto"/>
                <w:left w:val="none" w:sz="0" w:space="0" w:color="auto"/>
                <w:bottom w:val="none" w:sz="0" w:space="0" w:color="auto"/>
                <w:right w:val="none" w:sz="0" w:space="0" w:color="auto"/>
              </w:divBdr>
              <w:divsChild>
                <w:div w:id="16323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975">
          <w:marLeft w:val="0"/>
          <w:marRight w:val="0"/>
          <w:marTop w:val="240"/>
          <w:marBottom w:val="0"/>
          <w:divBdr>
            <w:top w:val="none" w:sz="0" w:space="0" w:color="auto"/>
            <w:left w:val="none" w:sz="0" w:space="0" w:color="auto"/>
            <w:bottom w:val="none" w:sz="0" w:space="0" w:color="auto"/>
            <w:right w:val="none" w:sz="0" w:space="0" w:color="auto"/>
          </w:divBdr>
          <w:divsChild>
            <w:div w:id="175308915">
              <w:marLeft w:val="0"/>
              <w:marRight w:val="0"/>
              <w:marTop w:val="0"/>
              <w:marBottom w:val="0"/>
              <w:divBdr>
                <w:top w:val="none" w:sz="0" w:space="0" w:color="auto"/>
                <w:left w:val="none" w:sz="0" w:space="0" w:color="auto"/>
                <w:bottom w:val="none" w:sz="0" w:space="0" w:color="auto"/>
                <w:right w:val="none" w:sz="0" w:space="0" w:color="auto"/>
              </w:divBdr>
              <w:divsChild>
                <w:div w:id="1686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18114">
          <w:marLeft w:val="0"/>
          <w:marRight w:val="0"/>
          <w:marTop w:val="240"/>
          <w:marBottom w:val="0"/>
          <w:divBdr>
            <w:top w:val="none" w:sz="0" w:space="0" w:color="auto"/>
            <w:left w:val="none" w:sz="0" w:space="0" w:color="auto"/>
            <w:bottom w:val="none" w:sz="0" w:space="0" w:color="auto"/>
            <w:right w:val="none" w:sz="0" w:space="0" w:color="auto"/>
          </w:divBdr>
          <w:divsChild>
            <w:div w:id="934367733">
              <w:marLeft w:val="0"/>
              <w:marRight w:val="0"/>
              <w:marTop w:val="0"/>
              <w:marBottom w:val="0"/>
              <w:divBdr>
                <w:top w:val="none" w:sz="0" w:space="0" w:color="auto"/>
                <w:left w:val="none" w:sz="0" w:space="0" w:color="auto"/>
                <w:bottom w:val="none" w:sz="0" w:space="0" w:color="auto"/>
                <w:right w:val="none" w:sz="0" w:space="0" w:color="auto"/>
              </w:divBdr>
              <w:divsChild>
                <w:div w:id="2761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53495">
      <w:bodyDiv w:val="1"/>
      <w:marLeft w:val="0"/>
      <w:marRight w:val="0"/>
      <w:marTop w:val="0"/>
      <w:marBottom w:val="0"/>
      <w:divBdr>
        <w:top w:val="none" w:sz="0" w:space="0" w:color="auto"/>
        <w:left w:val="none" w:sz="0" w:space="0" w:color="auto"/>
        <w:bottom w:val="none" w:sz="0" w:space="0" w:color="auto"/>
        <w:right w:val="none" w:sz="0" w:space="0" w:color="auto"/>
      </w:divBdr>
    </w:div>
    <w:div w:id="979652682">
      <w:bodyDiv w:val="1"/>
      <w:marLeft w:val="0"/>
      <w:marRight w:val="0"/>
      <w:marTop w:val="0"/>
      <w:marBottom w:val="0"/>
      <w:divBdr>
        <w:top w:val="none" w:sz="0" w:space="0" w:color="auto"/>
        <w:left w:val="none" w:sz="0" w:space="0" w:color="auto"/>
        <w:bottom w:val="none" w:sz="0" w:space="0" w:color="auto"/>
        <w:right w:val="none" w:sz="0" w:space="0" w:color="auto"/>
      </w:divBdr>
      <w:divsChild>
        <w:div w:id="1215310654">
          <w:marLeft w:val="180"/>
          <w:marRight w:val="0"/>
          <w:marTop w:val="240"/>
          <w:marBottom w:val="240"/>
          <w:divBdr>
            <w:top w:val="none" w:sz="0" w:space="0" w:color="auto"/>
            <w:left w:val="none" w:sz="0" w:space="0" w:color="auto"/>
            <w:bottom w:val="none" w:sz="0" w:space="0" w:color="auto"/>
            <w:right w:val="none" w:sz="0" w:space="0" w:color="auto"/>
          </w:divBdr>
        </w:div>
        <w:div w:id="1372808317">
          <w:marLeft w:val="0"/>
          <w:marRight w:val="0"/>
          <w:marTop w:val="240"/>
          <w:marBottom w:val="240"/>
          <w:divBdr>
            <w:top w:val="none" w:sz="0" w:space="0" w:color="auto"/>
            <w:left w:val="none" w:sz="0" w:space="0" w:color="auto"/>
            <w:bottom w:val="none" w:sz="0" w:space="0" w:color="auto"/>
            <w:right w:val="none" w:sz="0" w:space="0" w:color="auto"/>
          </w:divBdr>
        </w:div>
        <w:div w:id="2003699904">
          <w:marLeft w:val="180"/>
          <w:marRight w:val="0"/>
          <w:marTop w:val="240"/>
          <w:marBottom w:val="240"/>
          <w:divBdr>
            <w:top w:val="none" w:sz="0" w:space="0" w:color="auto"/>
            <w:left w:val="none" w:sz="0" w:space="0" w:color="auto"/>
            <w:bottom w:val="none" w:sz="0" w:space="0" w:color="auto"/>
            <w:right w:val="none" w:sz="0" w:space="0" w:color="auto"/>
          </w:divBdr>
        </w:div>
      </w:divsChild>
    </w:div>
    <w:div w:id="1134644139">
      <w:bodyDiv w:val="1"/>
      <w:marLeft w:val="0"/>
      <w:marRight w:val="0"/>
      <w:marTop w:val="0"/>
      <w:marBottom w:val="0"/>
      <w:divBdr>
        <w:top w:val="none" w:sz="0" w:space="0" w:color="auto"/>
        <w:left w:val="none" w:sz="0" w:space="0" w:color="auto"/>
        <w:bottom w:val="none" w:sz="0" w:space="0" w:color="auto"/>
        <w:right w:val="none" w:sz="0" w:space="0" w:color="auto"/>
      </w:divBdr>
    </w:div>
    <w:div w:id="1230966207">
      <w:bodyDiv w:val="1"/>
      <w:marLeft w:val="0"/>
      <w:marRight w:val="0"/>
      <w:marTop w:val="0"/>
      <w:marBottom w:val="0"/>
      <w:divBdr>
        <w:top w:val="none" w:sz="0" w:space="0" w:color="auto"/>
        <w:left w:val="none" w:sz="0" w:space="0" w:color="auto"/>
        <w:bottom w:val="none" w:sz="0" w:space="0" w:color="auto"/>
        <w:right w:val="none" w:sz="0" w:space="0" w:color="auto"/>
      </w:divBdr>
    </w:div>
    <w:div w:id="1237782396">
      <w:bodyDiv w:val="1"/>
      <w:marLeft w:val="0"/>
      <w:marRight w:val="0"/>
      <w:marTop w:val="0"/>
      <w:marBottom w:val="0"/>
      <w:divBdr>
        <w:top w:val="none" w:sz="0" w:space="0" w:color="auto"/>
        <w:left w:val="none" w:sz="0" w:space="0" w:color="auto"/>
        <w:bottom w:val="none" w:sz="0" w:space="0" w:color="auto"/>
        <w:right w:val="none" w:sz="0" w:space="0" w:color="auto"/>
      </w:divBdr>
    </w:div>
    <w:div w:id="1325859816">
      <w:bodyDiv w:val="1"/>
      <w:marLeft w:val="0"/>
      <w:marRight w:val="0"/>
      <w:marTop w:val="0"/>
      <w:marBottom w:val="0"/>
      <w:divBdr>
        <w:top w:val="none" w:sz="0" w:space="0" w:color="auto"/>
        <w:left w:val="none" w:sz="0" w:space="0" w:color="auto"/>
        <w:bottom w:val="none" w:sz="0" w:space="0" w:color="auto"/>
        <w:right w:val="none" w:sz="0" w:space="0" w:color="auto"/>
      </w:divBdr>
    </w:div>
    <w:div w:id="1330212865">
      <w:bodyDiv w:val="1"/>
      <w:marLeft w:val="0"/>
      <w:marRight w:val="0"/>
      <w:marTop w:val="0"/>
      <w:marBottom w:val="0"/>
      <w:divBdr>
        <w:top w:val="none" w:sz="0" w:space="0" w:color="auto"/>
        <w:left w:val="none" w:sz="0" w:space="0" w:color="auto"/>
        <w:bottom w:val="none" w:sz="0" w:space="0" w:color="auto"/>
        <w:right w:val="none" w:sz="0" w:space="0" w:color="auto"/>
      </w:divBdr>
      <w:divsChild>
        <w:div w:id="638002922">
          <w:marLeft w:val="180"/>
          <w:marRight w:val="0"/>
          <w:marTop w:val="240"/>
          <w:marBottom w:val="240"/>
          <w:divBdr>
            <w:top w:val="none" w:sz="0" w:space="0" w:color="auto"/>
            <w:left w:val="none" w:sz="0" w:space="0" w:color="auto"/>
            <w:bottom w:val="none" w:sz="0" w:space="0" w:color="auto"/>
            <w:right w:val="none" w:sz="0" w:space="0" w:color="auto"/>
          </w:divBdr>
        </w:div>
        <w:div w:id="1769810218">
          <w:marLeft w:val="0"/>
          <w:marRight w:val="0"/>
          <w:marTop w:val="240"/>
          <w:marBottom w:val="240"/>
          <w:divBdr>
            <w:top w:val="none" w:sz="0" w:space="0" w:color="auto"/>
            <w:left w:val="none" w:sz="0" w:space="0" w:color="auto"/>
            <w:bottom w:val="none" w:sz="0" w:space="0" w:color="auto"/>
            <w:right w:val="none" w:sz="0" w:space="0" w:color="auto"/>
          </w:divBdr>
        </w:div>
      </w:divsChild>
    </w:div>
    <w:div w:id="1392578739">
      <w:bodyDiv w:val="1"/>
      <w:marLeft w:val="0"/>
      <w:marRight w:val="0"/>
      <w:marTop w:val="0"/>
      <w:marBottom w:val="0"/>
      <w:divBdr>
        <w:top w:val="none" w:sz="0" w:space="0" w:color="auto"/>
        <w:left w:val="none" w:sz="0" w:space="0" w:color="auto"/>
        <w:bottom w:val="none" w:sz="0" w:space="0" w:color="auto"/>
        <w:right w:val="none" w:sz="0" w:space="0" w:color="auto"/>
      </w:divBdr>
    </w:div>
    <w:div w:id="1394768698">
      <w:bodyDiv w:val="1"/>
      <w:marLeft w:val="0"/>
      <w:marRight w:val="0"/>
      <w:marTop w:val="0"/>
      <w:marBottom w:val="0"/>
      <w:divBdr>
        <w:top w:val="none" w:sz="0" w:space="0" w:color="auto"/>
        <w:left w:val="none" w:sz="0" w:space="0" w:color="auto"/>
        <w:bottom w:val="none" w:sz="0" w:space="0" w:color="auto"/>
        <w:right w:val="none" w:sz="0" w:space="0" w:color="auto"/>
      </w:divBdr>
      <w:divsChild>
        <w:div w:id="73211328">
          <w:marLeft w:val="0"/>
          <w:marRight w:val="0"/>
          <w:marTop w:val="0"/>
          <w:marBottom w:val="0"/>
          <w:divBdr>
            <w:top w:val="none" w:sz="0" w:space="0" w:color="auto"/>
            <w:left w:val="none" w:sz="0" w:space="0" w:color="auto"/>
            <w:bottom w:val="none" w:sz="0" w:space="0" w:color="auto"/>
            <w:right w:val="none" w:sz="0" w:space="0" w:color="auto"/>
          </w:divBdr>
        </w:div>
        <w:div w:id="1586497790">
          <w:marLeft w:val="0"/>
          <w:marRight w:val="0"/>
          <w:marTop w:val="240"/>
          <w:marBottom w:val="0"/>
          <w:divBdr>
            <w:top w:val="none" w:sz="0" w:space="0" w:color="auto"/>
            <w:left w:val="none" w:sz="0" w:space="0" w:color="auto"/>
            <w:bottom w:val="none" w:sz="0" w:space="0" w:color="auto"/>
            <w:right w:val="none" w:sz="0" w:space="0" w:color="auto"/>
          </w:divBdr>
          <w:divsChild>
            <w:div w:id="676809295">
              <w:marLeft w:val="0"/>
              <w:marRight w:val="0"/>
              <w:marTop w:val="0"/>
              <w:marBottom w:val="0"/>
              <w:divBdr>
                <w:top w:val="none" w:sz="0" w:space="0" w:color="auto"/>
                <w:left w:val="none" w:sz="0" w:space="0" w:color="auto"/>
                <w:bottom w:val="none" w:sz="0" w:space="0" w:color="auto"/>
                <w:right w:val="none" w:sz="0" w:space="0" w:color="auto"/>
              </w:divBdr>
              <w:divsChild>
                <w:div w:id="5564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936956">
      <w:bodyDiv w:val="1"/>
      <w:marLeft w:val="0"/>
      <w:marRight w:val="0"/>
      <w:marTop w:val="0"/>
      <w:marBottom w:val="0"/>
      <w:divBdr>
        <w:top w:val="none" w:sz="0" w:space="0" w:color="auto"/>
        <w:left w:val="none" w:sz="0" w:space="0" w:color="auto"/>
        <w:bottom w:val="none" w:sz="0" w:space="0" w:color="auto"/>
        <w:right w:val="none" w:sz="0" w:space="0" w:color="auto"/>
      </w:divBdr>
    </w:div>
    <w:div w:id="1422331663">
      <w:bodyDiv w:val="1"/>
      <w:marLeft w:val="0"/>
      <w:marRight w:val="0"/>
      <w:marTop w:val="0"/>
      <w:marBottom w:val="0"/>
      <w:divBdr>
        <w:top w:val="none" w:sz="0" w:space="0" w:color="auto"/>
        <w:left w:val="none" w:sz="0" w:space="0" w:color="auto"/>
        <w:bottom w:val="none" w:sz="0" w:space="0" w:color="auto"/>
        <w:right w:val="none" w:sz="0" w:space="0" w:color="auto"/>
      </w:divBdr>
    </w:div>
    <w:div w:id="1455178869">
      <w:bodyDiv w:val="1"/>
      <w:marLeft w:val="0"/>
      <w:marRight w:val="0"/>
      <w:marTop w:val="0"/>
      <w:marBottom w:val="0"/>
      <w:divBdr>
        <w:top w:val="none" w:sz="0" w:space="0" w:color="auto"/>
        <w:left w:val="none" w:sz="0" w:space="0" w:color="auto"/>
        <w:bottom w:val="none" w:sz="0" w:space="0" w:color="auto"/>
        <w:right w:val="none" w:sz="0" w:space="0" w:color="auto"/>
      </w:divBdr>
    </w:div>
    <w:div w:id="1472479875">
      <w:bodyDiv w:val="1"/>
      <w:marLeft w:val="0"/>
      <w:marRight w:val="0"/>
      <w:marTop w:val="0"/>
      <w:marBottom w:val="0"/>
      <w:divBdr>
        <w:top w:val="none" w:sz="0" w:space="0" w:color="auto"/>
        <w:left w:val="none" w:sz="0" w:space="0" w:color="auto"/>
        <w:bottom w:val="none" w:sz="0" w:space="0" w:color="auto"/>
        <w:right w:val="none" w:sz="0" w:space="0" w:color="auto"/>
      </w:divBdr>
    </w:div>
    <w:div w:id="1562012233">
      <w:bodyDiv w:val="1"/>
      <w:marLeft w:val="0"/>
      <w:marRight w:val="0"/>
      <w:marTop w:val="0"/>
      <w:marBottom w:val="0"/>
      <w:divBdr>
        <w:top w:val="none" w:sz="0" w:space="0" w:color="auto"/>
        <w:left w:val="none" w:sz="0" w:space="0" w:color="auto"/>
        <w:bottom w:val="none" w:sz="0" w:space="0" w:color="auto"/>
        <w:right w:val="none" w:sz="0" w:space="0" w:color="auto"/>
      </w:divBdr>
    </w:div>
    <w:div w:id="1604459828">
      <w:bodyDiv w:val="1"/>
      <w:marLeft w:val="0"/>
      <w:marRight w:val="0"/>
      <w:marTop w:val="0"/>
      <w:marBottom w:val="0"/>
      <w:divBdr>
        <w:top w:val="none" w:sz="0" w:space="0" w:color="auto"/>
        <w:left w:val="none" w:sz="0" w:space="0" w:color="auto"/>
        <w:bottom w:val="none" w:sz="0" w:space="0" w:color="auto"/>
        <w:right w:val="none" w:sz="0" w:space="0" w:color="auto"/>
      </w:divBdr>
    </w:div>
    <w:div w:id="1647660321">
      <w:bodyDiv w:val="1"/>
      <w:marLeft w:val="0"/>
      <w:marRight w:val="0"/>
      <w:marTop w:val="0"/>
      <w:marBottom w:val="0"/>
      <w:divBdr>
        <w:top w:val="none" w:sz="0" w:space="0" w:color="auto"/>
        <w:left w:val="none" w:sz="0" w:space="0" w:color="auto"/>
        <w:bottom w:val="none" w:sz="0" w:space="0" w:color="auto"/>
        <w:right w:val="none" w:sz="0" w:space="0" w:color="auto"/>
      </w:divBdr>
    </w:div>
    <w:div w:id="1893734962">
      <w:bodyDiv w:val="1"/>
      <w:marLeft w:val="0"/>
      <w:marRight w:val="0"/>
      <w:marTop w:val="0"/>
      <w:marBottom w:val="0"/>
      <w:divBdr>
        <w:top w:val="none" w:sz="0" w:space="0" w:color="auto"/>
        <w:left w:val="none" w:sz="0" w:space="0" w:color="auto"/>
        <w:bottom w:val="none" w:sz="0" w:space="0" w:color="auto"/>
        <w:right w:val="none" w:sz="0" w:space="0" w:color="auto"/>
      </w:divBdr>
    </w:div>
    <w:div w:id="1994529393">
      <w:bodyDiv w:val="1"/>
      <w:marLeft w:val="0"/>
      <w:marRight w:val="0"/>
      <w:marTop w:val="0"/>
      <w:marBottom w:val="0"/>
      <w:divBdr>
        <w:top w:val="none" w:sz="0" w:space="0" w:color="auto"/>
        <w:left w:val="none" w:sz="0" w:space="0" w:color="auto"/>
        <w:bottom w:val="none" w:sz="0" w:space="0" w:color="auto"/>
        <w:right w:val="none" w:sz="0" w:space="0" w:color="auto"/>
      </w:divBdr>
    </w:div>
    <w:div w:id="20748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18697-FA2F-4D42-B7C2-0FB19655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9034</Words>
  <Characters>49067</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DOI</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subject/>
  <dc:creator>Chubb, Stephen</dc:creator>
  <cp:keywords/>
  <cp:lastModifiedBy>Aguilar, Luis E</cp:lastModifiedBy>
  <cp:revision>4</cp:revision>
  <cp:lastPrinted>2015-07-23T20:28:00Z</cp:lastPrinted>
  <dcterms:created xsi:type="dcterms:W3CDTF">2021-07-14T18:28:00Z</dcterms:created>
  <dcterms:modified xsi:type="dcterms:W3CDTF">2021-08-17T14:17:00Z</dcterms:modified>
</cp:coreProperties>
</file>