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4FF8" w:rsidR="00AA22B0" w:rsidP="00AA22B0" w:rsidRDefault="00AA22B0" w14:paraId="05023E2D" w14:textId="77777777">
      <w:pPr>
        <w:pStyle w:val="Heading1"/>
        <w:rPr>
          <w:rFonts w:asciiTheme="minorHAnsi" w:hAnsiTheme="minorHAnsi" w:cstheme="minorHAnsi"/>
          <w:sz w:val="22"/>
          <w:szCs w:val="22"/>
        </w:rPr>
      </w:pPr>
      <w:r w:rsidRPr="00314FF8">
        <w:rPr>
          <w:rFonts w:asciiTheme="minorHAnsi" w:hAnsiTheme="minorHAnsi" w:cstheme="minorHAnsi"/>
          <w:sz w:val="22"/>
          <w:szCs w:val="22"/>
        </w:rPr>
        <w:t>NOTE TO REVIEWER</w:t>
      </w:r>
    </w:p>
    <w:p w:rsidRPr="00314FF8" w:rsidR="00AA22B0" w:rsidP="00AA22B0" w:rsidRDefault="00AA22B0" w14:paraId="4217E684" w14:textId="77777777">
      <w:pPr>
        <w:rPr>
          <w:rFonts w:asciiTheme="minorHAnsi" w:hAnsiTheme="minorHAnsi" w:cstheme="minorHAnsi"/>
          <w:sz w:val="22"/>
          <w:szCs w:val="22"/>
        </w:rPr>
      </w:pPr>
    </w:p>
    <w:p w:rsidRPr="00314FF8" w:rsidR="00AA22B0" w:rsidP="00AA22B0" w:rsidRDefault="00AA22B0" w14:paraId="29F32933" w14:textId="77777777">
      <w:pPr>
        <w:rPr>
          <w:rFonts w:asciiTheme="minorHAnsi" w:hAnsiTheme="minorHAnsi" w:cstheme="minorHAnsi"/>
          <w:sz w:val="22"/>
          <w:szCs w:val="22"/>
        </w:rPr>
      </w:pPr>
    </w:p>
    <w:p w:rsidRPr="00314FF8" w:rsidR="00AA22B0" w:rsidP="00AA22B0" w:rsidRDefault="00364B14" w14:paraId="70805BCC" w14:textId="77777777">
      <w:pPr>
        <w:rPr>
          <w:rFonts w:asciiTheme="minorHAnsi" w:hAnsiTheme="minorHAnsi" w:cstheme="minorHAnsi"/>
          <w:sz w:val="22"/>
          <w:szCs w:val="22"/>
        </w:rPr>
      </w:pPr>
      <w:r w:rsidRPr="00314FF8">
        <w:rPr>
          <w:rFonts w:asciiTheme="minorHAnsi" w:hAnsiTheme="minorHAnsi" w:cstheme="minorHAnsi"/>
          <w:sz w:val="22"/>
          <w:szCs w:val="22"/>
        </w:rPr>
        <w:t>FROM</w:t>
      </w:r>
      <w:r w:rsidRPr="00314FF8" w:rsidR="00AA22B0">
        <w:rPr>
          <w:rFonts w:asciiTheme="minorHAnsi" w:hAnsiTheme="minorHAnsi" w:cstheme="minorHAnsi"/>
          <w:sz w:val="22"/>
          <w:szCs w:val="22"/>
        </w:rPr>
        <w:t>:</w:t>
      </w:r>
      <w:r w:rsidRPr="00314FF8">
        <w:rPr>
          <w:rFonts w:asciiTheme="minorHAnsi" w:hAnsiTheme="minorHAnsi" w:cstheme="minorHAnsi"/>
          <w:sz w:val="22"/>
          <w:szCs w:val="22"/>
        </w:rPr>
        <w:tab/>
      </w:r>
      <w:r w:rsidRPr="00314FF8">
        <w:rPr>
          <w:rFonts w:asciiTheme="minorHAnsi" w:hAnsiTheme="minorHAnsi" w:cstheme="minorHAnsi"/>
          <w:sz w:val="22"/>
          <w:szCs w:val="22"/>
        </w:rPr>
        <w:tab/>
      </w:r>
      <w:r w:rsidRPr="00314FF8">
        <w:rPr>
          <w:rFonts w:asciiTheme="minorHAnsi" w:hAnsiTheme="minorHAnsi" w:cstheme="minorHAnsi"/>
          <w:sz w:val="22"/>
          <w:szCs w:val="22"/>
        </w:rPr>
        <w:tab/>
      </w:r>
      <w:r w:rsidRPr="00314FF8" w:rsidR="00AA22B0">
        <w:rPr>
          <w:rFonts w:asciiTheme="minorHAnsi" w:hAnsiTheme="minorHAnsi" w:cstheme="minorHAnsi"/>
          <w:sz w:val="22"/>
          <w:szCs w:val="22"/>
        </w:rPr>
        <w:t>David Talan, Chief</w:t>
      </w:r>
    </w:p>
    <w:p w:rsidRPr="00314FF8" w:rsidR="00AA22B0" w:rsidP="00364B14" w:rsidRDefault="00AA22B0" w14:paraId="074E8BE3" w14:textId="77777777">
      <w:pPr>
        <w:ind w:left="1440" w:firstLine="720"/>
        <w:rPr>
          <w:rFonts w:asciiTheme="minorHAnsi" w:hAnsiTheme="minorHAnsi" w:cstheme="minorHAnsi"/>
          <w:sz w:val="22"/>
          <w:szCs w:val="22"/>
        </w:rPr>
      </w:pPr>
      <w:r w:rsidRPr="00314FF8">
        <w:rPr>
          <w:rFonts w:asciiTheme="minorHAnsi" w:hAnsiTheme="minorHAnsi" w:cstheme="minorHAnsi"/>
          <w:sz w:val="22"/>
          <w:szCs w:val="22"/>
        </w:rPr>
        <w:t>Division of Administrative Statistics and Labor</w:t>
      </w:r>
      <w:r w:rsidRPr="00314FF8" w:rsidR="00364B14">
        <w:rPr>
          <w:rFonts w:asciiTheme="minorHAnsi" w:hAnsiTheme="minorHAnsi" w:cstheme="minorHAnsi"/>
          <w:sz w:val="22"/>
          <w:szCs w:val="22"/>
        </w:rPr>
        <w:t xml:space="preserve"> </w:t>
      </w:r>
      <w:r w:rsidRPr="00314FF8">
        <w:rPr>
          <w:rFonts w:asciiTheme="minorHAnsi" w:hAnsiTheme="minorHAnsi" w:cstheme="minorHAnsi"/>
          <w:sz w:val="22"/>
          <w:szCs w:val="22"/>
        </w:rPr>
        <w:t>Turnover</w:t>
      </w:r>
    </w:p>
    <w:p w:rsidRPr="00314FF8" w:rsidR="00AA22B0" w:rsidP="00AA22B0" w:rsidRDefault="00AA22B0" w14:paraId="6B5930CB" w14:textId="77777777">
      <w:pPr>
        <w:rPr>
          <w:rFonts w:asciiTheme="minorHAnsi" w:hAnsiTheme="minorHAnsi" w:cstheme="minorHAnsi"/>
          <w:sz w:val="22"/>
          <w:szCs w:val="22"/>
        </w:rPr>
      </w:pPr>
      <w:r w:rsidRPr="00314FF8">
        <w:rPr>
          <w:rFonts w:asciiTheme="minorHAnsi" w:hAnsiTheme="minorHAnsi" w:cstheme="minorHAnsi"/>
          <w:sz w:val="22"/>
          <w:szCs w:val="22"/>
        </w:rPr>
        <w:tab/>
      </w:r>
      <w:r w:rsidRPr="00314FF8">
        <w:rPr>
          <w:rFonts w:asciiTheme="minorHAnsi" w:hAnsiTheme="minorHAnsi" w:cstheme="minorHAnsi"/>
          <w:sz w:val="22"/>
          <w:szCs w:val="22"/>
        </w:rPr>
        <w:tab/>
      </w:r>
      <w:r w:rsidRPr="00314FF8">
        <w:rPr>
          <w:rFonts w:asciiTheme="minorHAnsi" w:hAnsiTheme="minorHAnsi" w:cstheme="minorHAnsi"/>
          <w:sz w:val="22"/>
          <w:szCs w:val="22"/>
        </w:rPr>
        <w:tab/>
      </w:r>
      <w:r w:rsidRPr="00314FF8">
        <w:rPr>
          <w:rFonts w:asciiTheme="minorHAnsi" w:hAnsiTheme="minorHAnsi" w:cstheme="minorHAnsi"/>
          <w:sz w:val="22"/>
          <w:szCs w:val="22"/>
        </w:rPr>
        <w:tab/>
      </w:r>
    </w:p>
    <w:p w:rsidRPr="00314FF8" w:rsidR="00AA22B0" w:rsidP="00AA22B0" w:rsidRDefault="00AA22B0" w14:paraId="57B1D7D4" w14:textId="77777777">
      <w:pPr>
        <w:ind w:left="2160" w:hanging="2160"/>
        <w:rPr>
          <w:rFonts w:asciiTheme="minorHAnsi" w:hAnsiTheme="minorHAnsi" w:cstheme="minorHAnsi"/>
          <w:sz w:val="22"/>
          <w:szCs w:val="22"/>
        </w:rPr>
      </w:pPr>
      <w:r w:rsidRPr="00314FF8">
        <w:rPr>
          <w:rFonts w:asciiTheme="minorHAnsi" w:hAnsiTheme="minorHAnsi" w:cstheme="minorHAnsi"/>
          <w:sz w:val="22"/>
          <w:szCs w:val="22"/>
        </w:rPr>
        <w:t>SUBJECT:</w:t>
      </w:r>
      <w:r w:rsidRPr="00314FF8" w:rsidR="00364B14">
        <w:rPr>
          <w:rFonts w:asciiTheme="minorHAnsi" w:hAnsiTheme="minorHAnsi" w:cstheme="minorHAnsi"/>
          <w:sz w:val="22"/>
          <w:szCs w:val="22"/>
        </w:rPr>
        <w:tab/>
      </w:r>
      <w:r w:rsidRPr="00314FF8">
        <w:rPr>
          <w:rFonts w:asciiTheme="minorHAnsi" w:hAnsiTheme="minorHAnsi" w:cstheme="minorHAnsi"/>
          <w:sz w:val="22"/>
          <w:szCs w:val="22"/>
        </w:rPr>
        <w:t>Non-substantive Change R</w:t>
      </w:r>
      <w:r w:rsidR="0024420E">
        <w:rPr>
          <w:rFonts w:asciiTheme="minorHAnsi" w:hAnsiTheme="minorHAnsi" w:cstheme="minorHAnsi"/>
          <w:sz w:val="22"/>
          <w:szCs w:val="22"/>
        </w:rPr>
        <w:t>equest for OMB Clearance of the QCEW Business Supplement (QBS)</w:t>
      </w:r>
    </w:p>
    <w:p w:rsidRPr="00314FF8" w:rsidR="00AA22B0" w:rsidP="00AA22B0" w:rsidRDefault="00AA22B0" w14:paraId="5CB1B210" w14:textId="77777777">
      <w:pPr>
        <w:rPr>
          <w:rFonts w:asciiTheme="minorHAnsi" w:hAnsiTheme="minorHAnsi" w:cstheme="minorHAnsi"/>
          <w:sz w:val="22"/>
          <w:szCs w:val="22"/>
        </w:rPr>
      </w:pPr>
    </w:p>
    <w:p w:rsidR="0024420E" w:rsidP="00AA22B0" w:rsidRDefault="00AA22B0" w14:paraId="2808E5AF" w14:textId="510BDD2F">
      <w:pPr>
        <w:rPr>
          <w:rFonts w:asciiTheme="minorHAnsi" w:hAnsiTheme="minorHAnsi" w:cstheme="minorHAnsi"/>
          <w:sz w:val="22"/>
          <w:szCs w:val="22"/>
        </w:rPr>
      </w:pPr>
      <w:r w:rsidRPr="00314FF8">
        <w:rPr>
          <w:rFonts w:asciiTheme="minorHAnsi" w:hAnsiTheme="minorHAnsi" w:cstheme="minorHAnsi"/>
          <w:sz w:val="22"/>
          <w:szCs w:val="22"/>
        </w:rPr>
        <w:t xml:space="preserve">The Quarterly Census of Employment and Wages Program (QCEW) of the Bureau of Labor Statistics (BLS) is requesting a non-substantive change request to allow the program to </w:t>
      </w:r>
      <w:r w:rsidR="0024420E">
        <w:rPr>
          <w:rFonts w:asciiTheme="minorHAnsi" w:hAnsiTheme="minorHAnsi" w:cstheme="minorHAnsi"/>
          <w:sz w:val="22"/>
          <w:szCs w:val="22"/>
        </w:rPr>
        <w:t xml:space="preserve">conduct targeted follow up to a limited number of respondents to the 2021 </w:t>
      </w:r>
      <w:r w:rsidR="00461188">
        <w:rPr>
          <w:rFonts w:asciiTheme="minorHAnsi" w:hAnsiTheme="minorHAnsi" w:cstheme="minorHAnsi"/>
          <w:sz w:val="22"/>
          <w:szCs w:val="22"/>
        </w:rPr>
        <w:t xml:space="preserve">U.S. </w:t>
      </w:r>
      <w:r w:rsidR="0024420E">
        <w:rPr>
          <w:rFonts w:asciiTheme="minorHAnsi" w:hAnsiTheme="minorHAnsi" w:cstheme="minorHAnsi"/>
          <w:sz w:val="22"/>
          <w:szCs w:val="22"/>
        </w:rPr>
        <w:t xml:space="preserve">Business Response </w:t>
      </w:r>
      <w:r w:rsidR="00302D8C">
        <w:rPr>
          <w:rFonts w:asciiTheme="minorHAnsi" w:hAnsiTheme="minorHAnsi" w:cstheme="minorHAnsi"/>
          <w:sz w:val="22"/>
          <w:szCs w:val="22"/>
        </w:rPr>
        <w:t xml:space="preserve">Survey </w:t>
      </w:r>
      <w:r w:rsidR="0024420E">
        <w:rPr>
          <w:rFonts w:asciiTheme="minorHAnsi" w:hAnsiTheme="minorHAnsi" w:cstheme="minorHAnsi"/>
          <w:sz w:val="22"/>
          <w:szCs w:val="22"/>
        </w:rPr>
        <w:t xml:space="preserve">to the Coronavirus Pandemic. This follow up </w:t>
      </w:r>
      <w:r w:rsidR="0052521C">
        <w:rPr>
          <w:rFonts w:asciiTheme="minorHAnsi" w:hAnsiTheme="minorHAnsi" w:cstheme="minorHAnsi"/>
          <w:sz w:val="22"/>
          <w:szCs w:val="22"/>
        </w:rPr>
        <w:t xml:space="preserve">is </w:t>
      </w:r>
      <w:r w:rsidR="0024420E">
        <w:rPr>
          <w:rFonts w:asciiTheme="minorHAnsi" w:hAnsiTheme="minorHAnsi" w:cstheme="minorHAnsi"/>
          <w:sz w:val="22"/>
          <w:szCs w:val="22"/>
        </w:rPr>
        <w:t xml:space="preserve">intended to clarify their responses to Question 3 of the survey that went into the field on July 28, 2021. </w:t>
      </w:r>
      <w:r w:rsidRPr="00314FF8" w:rsidR="00343B2E">
        <w:rPr>
          <w:rFonts w:asciiTheme="minorHAnsi" w:hAnsiTheme="minorHAnsi" w:cstheme="minorHAnsi"/>
          <w:sz w:val="22"/>
          <w:szCs w:val="22"/>
        </w:rPr>
        <w:t>Th</w:t>
      </w:r>
      <w:r w:rsidR="00343B2E">
        <w:rPr>
          <w:rFonts w:asciiTheme="minorHAnsi" w:hAnsiTheme="minorHAnsi" w:cstheme="minorHAnsi"/>
          <w:sz w:val="22"/>
          <w:szCs w:val="22"/>
        </w:rPr>
        <w:t>is survey was collected under the QCEW Business Supplement (</w:t>
      </w:r>
      <w:r w:rsidRPr="00314FF8">
        <w:rPr>
          <w:rFonts w:asciiTheme="minorHAnsi" w:hAnsiTheme="minorHAnsi" w:cstheme="minorHAnsi"/>
          <w:sz w:val="22"/>
          <w:szCs w:val="22"/>
        </w:rPr>
        <w:t xml:space="preserve">OMB control number </w:t>
      </w:r>
      <w:r w:rsidRPr="0024420E" w:rsidR="0024420E">
        <w:rPr>
          <w:rFonts w:asciiTheme="minorHAnsi" w:hAnsiTheme="minorHAnsi" w:cstheme="minorHAnsi"/>
          <w:sz w:val="22"/>
          <w:szCs w:val="22"/>
        </w:rPr>
        <w:t>1220-0198</w:t>
      </w:r>
      <w:r w:rsidR="009777AA">
        <w:rPr>
          <w:rFonts w:asciiTheme="minorHAnsi" w:hAnsiTheme="minorHAnsi" w:cstheme="minorHAnsi"/>
          <w:sz w:val="22"/>
          <w:szCs w:val="22"/>
        </w:rPr>
        <w:t>)</w:t>
      </w:r>
      <w:r w:rsidRPr="0024420E" w:rsidR="0024420E">
        <w:rPr>
          <w:rFonts w:asciiTheme="minorHAnsi" w:hAnsiTheme="minorHAnsi" w:cstheme="minorHAnsi"/>
          <w:sz w:val="22"/>
          <w:szCs w:val="22"/>
        </w:rPr>
        <w:t>.</w:t>
      </w:r>
    </w:p>
    <w:p w:rsidRPr="00314FF8" w:rsidR="00AA22B0" w:rsidP="00AA22B0" w:rsidRDefault="00AA22B0" w14:paraId="78602431" w14:textId="77777777">
      <w:pPr>
        <w:rPr>
          <w:rFonts w:asciiTheme="minorHAnsi" w:hAnsiTheme="minorHAnsi" w:cstheme="minorHAnsi"/>
          <w:sz w:val="22"/>
          <w:szCs w:val="22"/>
        </w:rPr>
      </w:pPr>
    </w:p>
    <w:p w:rsidR="0024420E" w:rsidP="00AA22B0" w:rsidRDefault="0024420E" w14:paraId="1B595FCB" w14:textId="77777777">
      <w:pPr>
        <w:rPr>
          <w:rFonts w:asciiTheme="minorHAnsi" w:hAnsiTheme="minorHAnsi" w:cstheme="minorHAnsi"/>
          <w:sz w:val="22"/>
          <w:szCs w:val="22"/>
        </w:rPr>
      </w:pPr>
      <w:r>
        <w:rPr>
          <w:rFonts w:asciiTheme="minorHAnsi" w:hAnsiTheme="minorHAnsi" w:cstheme="minorHAnsi"/>
          <w:sz w:val="22"/>
          <w:szCs w:val="22"/>
        </w:rPr>
        <w:t xml:space="preserve">Question 3 asks respondents to specify what percent of employees currently telework in various amounts. About 20% of respondents to Question 3 are reporting zero in all three categories. </w:t>
      </w:r>
    </w:p>
    <w:p w:rsidR="0024420E" w:rsidP="00AA22B0" w:rsidRDefault="0024420E" w14:paraId="4EBCA91D" w14:textId="77777777">
      <w:pPr>
        <w:rPr>
          <w:rFonts w:asciiTheme="minorHAnsi" w:hAnsiTheme="minorHAnsi" w:cstheme="minorHAnsi"/>
          <w:sz w:val="22"/>
          <w:szCs w:val="22"/>
        </w:rPr>
      </w:pPr>
      <w:r>
        <w:rPr>
          <w:rFonts w:asciiTheme="minorHAnsi" w:hAnsiTheme="minorHAnsi" w:cstheme="minorHAnsi"/>
          <w:sz w:val="22"/>
          <w:szCs w:val="22"/>
        </w:rPr>
        <w:t xml:space="preserve">  </w:t>
      </w:r>
    </w:p>
    <w:p w:rsidRPr="00314FF8" w:rsidR="00AA22B0" w:rsidP="00AA22B0" w:rsidRDefault="0024420E" w14:paraId="36B0AA7B" w14:textId="77777777">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1C3B5D9" wp14:editId="4C23FC9B">
            <wp:extent cx="5943600" cy="1623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3 Issue.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623695"/>
                    </a:xfrm>
                    <a:prstGeom prst="rect">
                      <a:avLst/>
                    </a:prstGeom>
                  </pic:spPr>
                </pic:pic>
              </a:graphicData>
            </a:graphic>
          </wp:inline>
        </w:drawing>
      </w:r>
    </w:p>
    <w:p w:rsidR="00AA22B0" w:rsidP="00AA22B0" w:rsidRDefault="00AA22B0" w14:paraId="32890E92" w14:textId="77777777">
      <w:pPr>
        <w:rPr>
          <w:rFonts w:asciiTheme="minorHAnsi" w:hAnsiTheme="minorHAnsi" w:cstheme="minorHAnsi"/>
          <w:sz w:val="22"/>
          <w:szCs w:val="22"/>
        </w:rPr>
      </w:pPr>
    </w:p>
    <w:p w:rsidR="0024420E" w:rsidP="00AA22B0" w:rsidRDefault="0024420E" w14:paraId="4F00C15E" w14:textId="7D0A8840">
      <w:pPr>
        <w:rPr>
          <w:rFonts w:asciiTheme="minorHAnsi" w:hAnsiTheme="minorHAnsi" w:cstheme="minorHAnsi"/>
          <w:sz w:val="22"/>
          <w:szCs w:val="22"/>
        </w:rPr>
      </w:pPr>
      <w:r>
        <w:rPr>
          <w:rFonts w:asciiTheme="minorHAnsi" w:hAnsiTheme="minorHAnsi" w:cstheme="minorHAnsi"/>
          <w:sz w:val="22"/>
          <w:szCs w:val="22"/>
        </w:rPr>
        <w:t>BLS has researched this response pattern by matching responses</w:t>
      </w:r>
      <w:r w:rsidR="00E25104">
        <w:rPr>
          <w:rFonts w:asciiTheme="minorHAnsi" w:hAnsiTheme="minorHAnsi" w:cstheme="minorHAnsi"/>
          <w:sz w:val="22"/>
          <w:szCs w:val="22"/>
        </w:rPr>
        <w:t xml:space="preserve"> to this question</w:t>
      </w:r>
      <w:r>
        <w:rPr>
          <w:rFonts w:asciiTheme="minorHAnsi" w:hAnsiTheme="minorHAnsi" w:cstheme="minorHAnsi"/>
          <w:sz w:val="22"/>
          <w:szCs w:val="22"/>
        </w:rPr>
        <w:t xml:space="preserve"> with response</w:t>
      </w:r>
      <w:r w:rsidR="00E25104">
        <w:rPr>
          <w:rFonts w:asciiTheme="minorHAnsi" w:hAnsiTheme="minorHAnsi" w:cstheme="minorHAnsi"/>
          <w:sz w:val="22"/>
          <w:szCs w:val="22"/>
        </w:rPr>
        <w:t>s</w:t>
      </w:r>
      <w:r>
        <w:rPr>
          <w:rFonts w:asciiTheme="minorHAnsi" w:hAnsiTheme="minorHAnsi" w:cstheme="minorHAnsi"/>
          <w:sz w:val="22"/>
          <w:szCs w:val="22"/>
        </w:rPr>
        <w:t xml:space="preserve"> to the prior year</w:t>
      </w:r>
      <w:r w:rsidR="00343B2E">
        <w:rPr>
          <w:rFonts w:asciiTheme="minorHAnsi" w:hAnsiTheme="minorHAnsi" w:cstheme="minorHAnsi"/>
          <w:sz w:val="22"/>
          <w:szCs w:val="22"/>
        </w:rPr>
        <w:t>’s</w:t>
      </w:r>
      <w:r w:rsidR="00E25104">
        <w:rPr>
          <w:rFonts w:asciiTheme="minorHAnsi" w:hAnsiTheme="minorHAnsi" w:cstheme="minorHAnsi"/>
          <w:sz w:val="22"/>
          <w:szCs w:val="22"/>
        </w:rPr>
        <w:t xml:space="preserve"> B</w:t>
      </w:r>
      <w:r w:rsidR="00343B2E">
        <w:rPr>
          <w:rFonts w:asciiTheme="minorHAnsi" w:hAnsiTheme="minorHAnsi" w:cstheme="minorHAnsi"/>
          <w:sz w:val="22"/>
          <w:szCs w:val="22"/>
        </w:rPr>
        <w:t xml:space="preserve">usiness </w:t>
      </w:r>
      <w:r w:rsidR="00E25104">
        <w:rPr>
          <w:rFonts w:asciiTheme="minorHAnsi" w:hAnsiTheme="minorHAnsi" w:cstheme="minorHAnsi"/>
          <w:sz w:val="22"/>
          <w:szCs w:val="22"/>
        </w:rPr>
        <w:t>R</w:t>
      </w:r>
      <w:r w:rsidR="00343B2E">
        <w:rPr>
          <w:rFonts w:asciiTheme="minorHAnsi" w:hAnsiTheme="minorHAnsi" w:cstheme="minorHAnsi"/>
          <w:sz w:val="22"/>
          <w:szCs w:val="22"/>
        </w:rPr>
        <w:t xml:space="preserve">esponse </w:t>
      </w:r>
      <w:r w:rsidR="00E25104">
        <w:rPr>
          <w:rFonts w:asciiTheme="minorHAnsi" w:hAnsiTheme="minorHAnsi" w:cstheme="minorHAnsi"/>
          <w:sz w:val="22"/>
          <w:szCs w:val="22"/>
        </w:rPr>
        <w:t>S</w:t>
      </w:r>
      <w:r>
        <w:rPr>
          <w:rFonts w:asciiTheme="minorHAnsi" w:hAnsiTheme="minorHAnsi" w:cstheme="minorHAnsi"/>
          <w:sz w:val="22"/>
          <w:szCs w:val="22"/>
        </w:rPr>
        <w:t xml:space="preserve">urvey and </w:t>
      </w:r>
      <w:r w:rsidR="00E25104">
        <w:rPr>
          <w:rFonts w:asciiTheme="minorHAnsi" w:hAnsiTheme="minorHAnsi" w:cstheme="minorHAnsi"/>
          <w:sz w:val="22"/>
          <w:szCs w:val="22"/>
        </w:rPr>
        <w:t xml:space="preserve">using </w:t>
      </w:r>
      <w:r>
        <w:rPr>
          <w:rFonts w:asciiTheme="minorHAnsi" w:hAnsiTheme="minorHAnsi" w:cstheme="minorHAnsi"/>
          <w:sz w:val="22"/>
          <w:szCs w:val="22"/>
        </w:rPr>
        <w:t>O</w:t>
      </w:r>
      <w:r w:rsidR="00343B2E">
        <w:rPr>
          <w:rFonts w:asciiTheme="minorHAnsi" w:hAnsiTheme="minorHAnsi" w:cstheme="minorHAnsi"/>
          <w:sz w:val="22"/>
          <w:szCs w:val="22"/>
        </w:rPr>
        <w:t xml:space="preserve">ccupational </w:t>
      </w:r>
      <w:r>
        <w:rPr>
          <w:rFonts w:asciiTheme="minorHAnsi" w:hAnsiTheme="minorHAnsi" w:cstheme="minorHAnsi"/>
          <w:sz w:val="22"/>
          <w:szCs w:val="22"/>
        </w:rPr>
        <w:t>E</w:t>
      </w:r>
      <w:r w:rsidR="00343B2E">
        <w:rPr>
          <w:rFonts w:asciiTheme="minorHAnsi" w:hAnsiTheme="minorHAnsi" w:cstheme="minorHAnsi"/>
          <w:sz w:val="22"/>
          <w:szCs w:val="22"/>
        </w:rPr>
        <w:t xml:space="preserve">mployment and Wage </w:t>
      </w:r>
      <w:r>
        <w:rPr>
          <w:rFonts w:asciiTheme="minorHAnsi" w:hAnsiTheme="minorHAnsi" w:cstheme="minorHAnsi"/>
          <w:sz w:val="22"/>
          <w:szCs w:val="22"/>
        </w:rPr>
        <w:t>S</w:t>
      </w:r>
      <w:r w:rsidR="00343B2E">
        <w:rPr>
          <w:rFonts w:asciiTheme="minorHAnsi" w:hAnsiTheme="minorHAnsi" w:cstheme="minorHAnsi"/>
          <w:sz w:val="22"/>
          <w:szCs w:val="22"/>
        </w:rPr>
        <w:t>tatistics</w:t>
      </w:r>
      <w:r>
        <w:rPr>
          <w:rFonts w:asciiTheme="minorHAnsi" w:hAnsiTheme="minorHAnsi" w:cstheme="minorHAnsi"/>
          <w:sz w:val="22"/>
          <w:szCs w:val="22"/>
        </w:rPr>
        <w:t xml:space="preserve"> data. This research indicates a pattern consistent with these respondents intending to report that they have no telework at this location. The correct response would have been to select 100% in the </w:t>
      </w:r>
      <w:r w:rsidR="0052521C">
        <w:rPr>
          <w:rFonts w:asciiTheme="minorHAnsi" w:hAnsiTheme="minorHAnsi" w:cstheme="minorHAnsi"/>
          <w:sz w:val="22"/>
          <w:szCs w:val="22"/>
        </w:rPr>
        <w:t>‘</w:t>
      </w:r>
      <w:r>
        <w:rPr>
          <w:rFonts w:asciiTheme="minorHAnsi" w:hAnsiTheme="minorHAnsi" w:cstheme="minorHAnsi"/>
          <w:sz w:val="22"/>
          <w:szCs w:val="22"/>
        </w:rPr>
        <w:t>Telework rarely or never category.</w:t>
      </w:r>
      <w:r w:rsidR="0052521C">
        <w:rPr>
          <w:rFonts w:asciiTheme="minorHAnsi" w:hAnsiTheme="minorHAnsi" w:cstheme="minorHAnsi"/>
          <w:sz w:val="22"/>
          <w:szCs w:val="22"/>
        </w:rPr>
        <w:t>’</w:t>
      </w:r>
    </w:p>
    <w:p w:rsidRPr="00314FF8" w:rsidR="0024420E" w:rsidP="00AA22B0" w:rsidRDefault="0024420E" w14:paraId="6B07142E" w14:textId="77777777">
      <w:pPr>
        <w:rPr>
          <w:rFonts w:asciiTheme="minorHAnsi" w:hAnsiTheme="minorHAnsi" w:cstheme="minorHAnsi"/>
          <w:sz w:val="22"/>
          <w:szCs w:val="22"/>
        </w:rPr>
      </w:pPr>
    </w:p>
    <w:p w:rsidR="00AA22B0" w:rsidP="00AA22B0" w:rsidRDefault="00FB47C6" w14:paraId="099E0B2C" w14:textId="13A13440">
      <w:pPr>
        <w:rPr>
          <w:rFonts w:asciiTheme="minorHAnsi" w:hAnsiTheme="minorHAnsi" w:cstheme="minorHAnsi"/>
          <w:sz w:val="22"/>
          <w:szCs w:val="22"/>
        </w:rPr>
      </w:pPr>
      <w:r>
        <w:rPr>
          <w:rFonts w:asciiTheme="minorHAnsi" w:hAnsiTheme="minorHAnsi" w:cstheme="minorHAnsi"/>
          <w:sz w:val="22"/>
          <w:szCs w:val="22"/>
        </w:rPr>
        <w:t>BLS</w:t>
      </w:r>
      <w:r w:rsidRPr="00314FF8" w:rsidR="00AA22B0">
        <w:rPr>
          <w:rFonts w:asciiTheme="minorHAnsi" w:hAnsiTheme="minorHAnsi" w:cstheme="minorHAnsi"/>
          <w:sz w:val="22"/>
          <w:szCs w:val="22"/>
        </w:rPr>
        <w:t xml:space="preserve"> wishes to </w:t>
      </w:r>
      <w:r w:rsidR="0024420E">
        <w:rPr>
          <w:rFonts w:asciiTheme="minorHAnsi" w:hAnsiTheme="minorHAnsi" w:cstheme="minorHAnsi"/>
          <w:sz w:val="22"/>
          <w:szCs w:val="22"/>
        </w:rPr>
        <w:t>follow up with respondents to ask them whether t</w:t>
      </w:r>
      <w:r w:rsidR="00D41AFD">
        <w:rPr>
          <w:rFonts w:asciiTheme="minorHAnsi" w:hAnsiTheme="minorHAnsi" w:cstheme="minorHAnsi"/>
          <w:sz w:val="22"/>
          <w:szCs w:val="22"/>
        </w:rPr>
        <w:t>here</w:t>
      </w:r>
      <w:r w:rsidR="0024420E">
        <w:rPr>
          <w:rFonts w:asciiTheme="minorHAnsi" w:hAnsiTheme="minorHAnsi" w:cstheme="minorHAnsi"/>
          <w:sz w:val="22"/>
          <w:szCs w:val="22"/>
        </w:rPr>
        <w:t xml:space="preserve"> is any telework at their business location. This follow up would allow BLS to correct responses for those respondents </w:t>
      </w:r>
      <w:r w:rsidR="005E2C88">
        <w:rPr>
          <w:rFonts w:asciiTheme="minorHAnsi" w:hAnsiTheme="minorHAnsi" w:cstheme="minorHAnsi"/>
          <w:sz w:val="22"/>
          <w:szCs w:val="22"/>
        </w:rPr>
        <w:t xml:space="preserve">that answer the </w:t>
      </w:r>
      <w:r w:rsidR="0024420E">
        <w:rPr>
          <w:rFonts w:asciiTheme="minorHAnsi" w:hAnsiTheme="minorHAnsi" w:cstheme="minorHAnsi"/>
          <w:sz w:val="22"/>
          <w:szCs w:val="22"/>
        </w:rPr>
        <w:t xml:space="preserve">follow up request. It </w:t>
      </w:r>
      <w:r w:rsidR="00BC706C">
        <w:rPr>
          <w:rFonts w:asciiTheme="minorHAnsi" w:hAnsiTheme="minorHAnsi" w:cstheme="minorHAnsi"/>
          <w:sz w:val="22"/>
          <w:szCs w:val="22"/>
        </w:rPr>
        <w:t>c</w:t>
      </w:r>
      <w:r w:rsidR="0024420E">
        <w:rPr>
          <w:rFonts w:asciiTheme="minorHAnsi" w:hAnsiTheme="minorHAnsi" w:cstheme="minorHAnsi"/>
          <w:sz w:val="22"/>
          <w:szCs w:val="22"/>
        </w:rPr>
        <w:t>ould also inform imputation strategy for the remain</w:t>
      </w:r>
      <w:r w:rsidR="00D41AFD">
        <w:rPr>
          <w:rFonts w:asciiTheme="minorHAnsi" w:hAnsiTheme="minorHAnsi" w:cstheme="minorHAnsi"/>
          <w:sz w:val="22"/>
          <w:szCs w:val="22"/>
        </w:rPr>
        <w:t xml:space="preserve">ing </w:t>
      </w:r>
      <w:r w:rsidR="0024420E">
        <w:rPr>
          <w:rFonts w:asciiTheme="minorHAnsi" w:hAnsiTheme="minorHAnsi" w:cstheme="minorHAnsi"/>
          <w:sz w:val="22"/>
          <w:szCs w:val="22"/>
        </w:rPr>
        <w:t>responses</w:t>
      </w:r>
      <w:r w:rsidR="00BC706C">
        <w:rPr>
          <w:rFonts w:asciiTheme="minorHAnsi" w:hAnsiTheme="minorHAnsi" w:cstheme="minorHAnsi"/>
          <w:sz w:val="22"/>
          <w:szCs w:val="22"/>
        </w:rPr>
        <w:t xml:space="preserve"> if a high percentage of respondents indicate there is no telework at their establishment, as is expected. </w:t>
      </w:r>
      <w:r w:rsidR="0052521C">
        <w:rPr>
          <w:rFonts w:asciiTheme="minorHAnsi" w:hAnsiTheme="minorHAnsi" w:cstheme="minorHAnsi"/>
          <w:sz w:val="22"/>
          <w:szCs w:val="22"/>
        </w:rPr>
        <w:t xml:space="preserve">The </w:t>
      </w:r>
      <w:r w:rsidR="00E25104">
        <w:rPr>
          <w:rFonts w:asciiTheme="minorHAnsi" w:hAnsiTheme="minorHAnsi" w:cstheme="minorHAnsi"/>
          <w:sz w:val="22"/>
          <w:szCs w:val="22"/>
        </w:rPr>
        <w:t xml:space="preserve">email and the website option </w:t>
      </w:r>
      <w:bookmarkStart w:name="_Hlk80258467" w:id="0"/>
      <w:r w:rsidR="0052521C">
        <w:rPr>
          <w:rFonts w:asciiTheme="minorHAnsi" w:hAnsiTheme="minorHAnsi" w:cstheme="minorHAnsi"/>
          <w:sz w:val="22"/>
          <w:szCs w:val="22"/>
        </w:rPr>
        <w:t>were developed in consultation with BLS’ Office of Survey Methods Research</w:t>
      </w:r>
      <w:bookmarkEnd w:id="0"/>
      <w:r w:rsidR="0052521C">
        <w:rPr>
          <w:rFonts w:asciiTheme="minorHAnsi" w:hAnsiTheme="minorHAnsi" w:cstheme="minorHAnsi"/>
          <w:sz w:val="22"/>
          <w:szCs w:val="22"/>
        </w:rPr>
        <w:t xml:space="preserve"> which</w:t>
      </w:r>
      <w:r w:rsidR="00E25104">
        <w:rPr>
          <w:rFonts w:asciiTheme="minorHAnsi" w:hAnsiTheme="minorHAnsi" w:cstheme="minorHAnsi"/>
          <w:sz w:val="22"/>
          <w:szCs w:val="22"/>
        </w:rPr>
        <w:t xml:space="preserve"> concurs with this approach.</w:t>
      </w:r>
    </w:p>
    <w:p w:rsidR="00FB47C6" w:rsidP="00AA22B0" w:rsidRDefault="00FB47C6" w14:paraId="0F1F3E2D" w14:textId="77777777">
      <w:pPr>
        <w:rPr>
          <w:rFonts w:asciiTheme="minorHAnsi" w:hAnsiTheme="minorHAnsi" w:cstheme="minorHAnsi"/>
          <w:sz w:val="22"/>
          <w:szCs w:val="22"/>
        </w:rPr>
      </w:pPr>
    </w:p>
    <w:p w:rsidR="00FB47C6" w:rsidP="00AA22B0" w:rsidRDefault="00FB47C6" w14:paraId="3CA0F7C0" w14:textId="2A5E479B">
      <w:pPr>
        <w:rPr>
          <w:rFonts w:asciiTheme="minorHAnsi" w:hAnsiTheme="minorHAnsi" w:cstheme="minorHAnsi"/>
          <w:sz w:val="22"/>
          <w:szCs w:val="22"/>
        </w:rPr>
      </w:pPr>
      <w:r>
        <w:rPr>
          <w:rFonts w:asciiTheme="minorHAnsi" w:hAnsiTheme="minorHAnsi" w:cstheme="minorHAnsi"/>
          <w:sz w:val="22"/>
          <w:szCs w:val="22"/>
        </w:rPr>
        <w:t>BLS would send one email to respondents, asking for a clarification to their response. The respondents would be directed to a BLS website where they would answer one Yes or No question about telework and provide their WebID from the email, their name</w:t>
      </w:r>
      <w:r w:rsidR="009777AA">
        <w:rPr>
          <w:rFonts w:asciiTheme="minorHAnsi" w:hAnsiTheme="minorHAnsi" w:cstheme="minorHAnsi"/>
          <w:sz w:val="22"/>
          <w:szCs w:val="22"/>
        </w:rPr>
        <w:t>,</w:t>
      </w:r>
      <w:r>
        <w:rPr>
          <w:rFonts w:asciiTheme="minorHAnsi" w:hAnsiTheme="minorHAnsi" w:cstheme="minorHAnsi"/>
          <w:sz w:val="22"/>
          <w:szCs w:val="22"/>
        </w:rPr>
        <w:t xml:space="preserve"> and email address for linking.</w:t>
      </w:r>
    </w:p>
    <w:p w:rsidR="005E2C88" w:rsidP="00AA22B0" w:rsidRDefault="005E2C88" w14:paraId="064D4B75" w14:textId="77777777">
      <w:pPr>
        <w:rPr>
          <w:rFonts w:asciiTheme="minorHAnsi" w:hAnsiTheme="minorHAnsi" w:cstheme="minorHAnsi"/>
          <w:sz w:val="22"/>
          <w:szCs w:val="22"/>
        </w:rPr>
      </w:pPr>
    </w:p>
    <w:p w:rsidRPr="00314FF8" w:rsidR="005E2C88" w:rsidP="00AA22B0" w:rsidRDefault="005E2C88" w14:paraId="5E547EA6" w14:textId="7DEDBC4D">
      <w:pPr>
        <w:rPr>
          <w:rFonts w:asciiTheme="minorHAnsi" w:hAnsiTheme="minorHAnsi" w:cstheme="minorHAnsi"/>
          <w:sz w:val="22"/>
          <w:szCs w:val="22"/>
        </w:rPr>
      </w:pPr>
      <w:r>
        <w:rPr>
          <w:rFonts w:asciiTheme="minorHAnsi" w:hAnsiTheme="minorHAnsi" w:cstheme="minorHAnsi"/>
          <w:sz w:val="22"/>
          <w:szCs w:val="22"/>
        </w:rPr>
        <w:lastRenderedPageBreak/>
        <w:t>QCEW estimates that it will take respondents approximately 30 seconds to answer one follow up question. If the program solicits approximately 14,000 respondents, that would equate to approximately 116.67 burden hours. Solicitation will take place via email, so there will be no additional printing or postage costs associated with this change</w:t>
      </w:r>
    </w:p>
    <w:p w:rsidRPr="00314FF8" w:rsidR="00AA22B0" w:rsidP="00AA22B0" w:rsidRDefault="00AA22B0" w14:paraId="6A8B9A84" w14:textId="77777777">
      <w:pPr>
        <w:rPr>
          <w:rFonts w:asciiTheme="minorHAnsi" w:hAnsiTheme="minorHAnsi" w:cstheme="minorHAnsi"/>
          <w:sz w:val="22"/>
          <w:szCs w:val="22"/>
        </w:rPr>
      </w:pPr>
    </w:p>
    <w:p w:rsidRPr="00314FF8" w:rsidR="00AA22B0" w:rsidP="00AA22B0" w:rsidRDefault="00AA22B0" w14:paraId="08B3AF98" w14:textId="77777777">
      <w:pPr>
        <w:rPr>
          <w:rFonts w:asciiTheme="minorHAnsi" w:hAnsiTheme="minorHAnsi" w:cstheme="minorHAnsi"/>
          <w:sz w:val="22"/>
          <w:szCs w:val="22"/>
        </w:rPr>
      </w:pPr>
      <w:r w:rsidRPr="00302D8C">
        <w:rPr>
          <w:rFonts w:asciiTheme="minorHAnsi" w:hAnsiTheme="minorHAnsi" w:cstheme="minorHAnsi"/>
          <w:sz w:val="22"/>
          <w:szCs w:val="22"/>
        </w:rPr>
        <w:t xml:space="preserve">Please contact </w:t>
      </w:r>
      <w:r w:rsidRPr="00417515">
        <w:rPr>
          <w:rFonts w:asciiTheme="minorHAnsi" w:hAnsiTheme="minorHAnsi" w:cstheme="minorHAnsi"/>
          <w:sz w:val="22"/>
          <w:szCs w:val="22"/>
        </w:rPr>
        <w:t xml:space="preserve">Emily Thomas at </w:t>
      </w:r>
      <w:hyperlink w:history="1" r:id="rId8">
        <w:r w:rsidRPr="00417515">
          <w:rPr>
            <w:rStyle w:val="Hyperlink"/>
            <w:rFonts w:asciiTheme="minorHAnsi" w:hAnsiTheme="minorHAnsi" w:cstheme="minorHAnsi"/>
            <w:sz w:val="22"/>
            <w:szCs w:val="22"/>
          </w:rPr>
          <w:t>Thomas.emily@bls.gov</w:t>
        </w:r>
      </w:hyperlink>
      <w:r w:rsidRPr="00417515">
        <w:rPr>
          <w:rFonts w:asciiTheme="minorHAnsi" w:hAnsiTheme="minorHAnsi" w:cstheme="minorHAnsi"/>
          <w:sz w:val="22"/>
          <w:szCs w:val="22"/>
        </w:rPr>
        <w:t xml:space="preserve"> or (856) 534-4729</w:t>
      </w:r>
      <w:r w:rsidRPr="00302D8C">
        <w:rPr>
          <w:rFonts w:asciiTheme="minorHAnsi" w:hAnsiTheme="minorHAnsi" w:cstheme="minorHAnsi"/>
          <w:sz w:val="22"/>
          <w:szCs w:val="22"/>
        </w:rPr>
        <w:t xml:space="preserve"> if there are any questions concerning this request.</w:t>
      </w:r>
    </w:p>
    <w:p w:rsidRPr="00314FF8" w:rsidR="00AA22B0" w:rsidP="00AA22B0" w:rsidRDefault="00AA22B0" w14:paraId="7064146F" w14:textId="77777777">
      <w:pPr>
        <w:rPr>
          <w:rFonts w:asciiTheme="minorHAnsi" w:hAnsiTheme="minorHAnsi" w:cstheme="minorHAnsi"/>
          <w:sz w:val="22"/>
          <w:szCs w:val="22"/>
        </w:rPr>
      </w:pPr>
    </w:p>
    <w:p w:rsidRPr="00314FF8" w:rsidR="00646036" w:rsidP="00646036" w:rsidRDefault="00646036" w14:paraId="4A70EBB2" w14:textId="75D43BE4">
      <w:pPr>
        <w:rPr>
          <w:rFonts w:asciiTheme="minorHAnsi" w:hAnsiTheme="minorHAnsi" w:cstheme="minorHAnsi"/>
          <w:b/>
          <w:sz w:val="22"/>
          <w:szCs w:val="22"/>
        </w:rPr>
      </w:pPr>
      <w:r w:rsidRPr="00314FF8">
        <w:rPr>
          <w:rFonts w:asciiTheme="minorHAnsi" w:hAnsiTheme="minorHAnsi" w:cstheme="minorHAnsi"/>
          <w:b/>
          <w:sz w:val="22"/>
          <w:szCs w:val="22"/>
        </w:rPr>
        <w:t xml:space="preserve">Attachment 1 </w:t>
      </w:r>
      <w:r w:rsidR="005F4134">
        <w:rPr>
          <w:rFonts w:asciiTheme="minorHAnsi" w:hAnsiTheme="minorHAnsi" w:cstheme="minorHAnsi"/>
          <w:b/>
          <w:sz w:val="22"/>
          <w:szCs w:val="22"/>
        </w:rPr>
        <w:t>–</w:t>
      </w:r>
      <w:r w:rsidRPr="00314FF8">
        <w:rPr>
          <w:rFonts w:asciiTheme="minorHAnsi" w:hAnsiTheme="minorHAnsi" w:cstheme="minorHAnsi"/>
          <w:b/>
          <w:sz w:val="22"/>
          <w:szCs w:val="22"/>
        </w:rPr>
        <w:t xml:space="preserve"> Email Template </w:t>
      </w:r>
    </w:p>
    <w:p w:rsidRPr="00314FF8" w:rsidR="00632CF8" w:rsidP="00AA22B0" w:rsidRDefault="00646036" w14:paraId="690EF1CA" w14:textId="77777777">
      <w:pPr>
        <w:rPr>
          <w:rFonts w:asciiTheme="minorHAnsi" w:hAnsiTheme="minorHAnsi" w:cstheme="minorHAnsi"/>
          <w:sz w:val="22"/>
          <w:szCs w:val="22"/>
        </w:rPr>
      </w:pPr>
      <w:r w:rsidRPr="00314FF8">
        <w:rPr>
          <w:rFonts w:asciiTheme="minorHAnsi" w:hAnsiTheme="minorHAnsi" w:cstheme="minorHAnsi"/>
          <w:b/>
          <w:sz w:val="22"/>
          <w:szCs w:val="22"/>
        </w:rPr>
        <w:t xml:space="preserve">Attachment 2 </w:t>
      </w:r>
      <w:r w:rsidR="005E2C88">
        <w:rPr>
          <w:rFonts w:asciiTheme="minorHAnsi" w:hAnsiTheme="minorHAnsi" w:cstheme="minorHAnsi"/>
          <w:b/>
          <w:sz w:val="22"/>
          <w:szCs w:val="22"/>
        </w:rPr>
        <w:t>–</w:t>
      </w:r>
      <w:r w:rsidRPr="00314FF8">
        <w:rPr>
          <w:rFonts w:asciiTheme="minorHAnsi" w:hAnsiTheme="minorHAnsi" w:cstheme="minorHAnsi"/>
          <w:b/>
          <w:sz w:val="22"/>
          <w:szCs w:val="22"/>
        </w:rPr>
        <w:t xml:space="preserve"> </w:t>
      </w:r>
      <w:r w:rsidR="005E2C88">
        <w:rPr>
          <w:rFonts w:asciiTheme="minorHAnsi" w:hAnsiTheme="minorHAnsi" w:cstheme="minorHAnsi"/>
          <w:b/>
          <w:sz w:val="22"/>
          <w:szCs w:val="22"/>
        </w:rPr>
        <w:t>Website for clarification request</w:t>
      </w:r>
    </w:p>
    <w:p w:rsidRPr="00314FF8" w:rsidR="00632CF8" w:rsidRDefault="00632CF8" w14:paraId="7D5EC252" w14:textId="77777777">
      <w:pPr>
        <w:spacing w:after="160" w:line="259" w:lineRule="auto"/>
        <w:rPr>
          <w:rFonts w:asciiTheme="minorHAnsi" w:hAnsiTheme="minorHAnsi" w:cstheme="minorHAnsi"/>
          <w:sz w:val="22"/>
          <w:szCs w:val="22"/>
        </w:rPr>
      </w:pPr>
      <w:r w:rsidRPr="00314FF8">
        <w:rPr>
          <w:rFonts w:asciiTheme="minorHAnsi" w:hAnsiTheme="minorHAnsi" w:cstheme="minorHAnsi"/>
          <w:sz w:val="22"/>
          <w:szCs w:val="22"/>
        </w:rPr>
        <w:br w:type="page"/>
      </w:r>
    </w:p>
    <w:p w:rsidRPr="00364B14" w:rsidR="00632CF8" w:rsidP="00AA22B0" w:rsidRDefault="00632CF8" w14:paraId="3751D23B" w14:textId="77777777">
      <w:pPr>
        <w:rPr>
          <w:rFonts w:asciiTheme="minorHAnsi" w:hAnsiTheme="minorHAnsi" w:cstheme="minorHAnsi"/>
          <w:b/>
          <w:sz w:val="24"/>
        </w:rPr>
      </w:pPr>
      <w:r w:rsidRPr="00364B14">
        <w:rPr>
          <w:rFonts w:asciiTheme="minorHAnsi" w:hAnsiTheme="minorHAnsi" w:cstheme="minorHAnsi"/>
          <w:b/>
          <w:sz w:val="24"/>
        </w:rPr>
        <w:lastRenderedPageBreak/>
        <w:t xml:space="preserve">Attachment 1 - Email Template </w:t>
      </w:r>
    </w:p>
    <w:p w:rsidRPr="00364B14" w:rsidR="00632CF8" w:rsidP="00AA22B0" w:rsidRDefault="00632CF8" w14:paraId="58FAE072" w14:textId="77777777">
      <w:pPr>
        <w:rPr>
          <w:rFonts w:asciiTheme="minorHAnsi" w:hAnsiTheme="minorHAnsi" w:cstheme="minorHAnsi"/>
          <w:sz w:val="24"/>
        </w:rPr>
      </w:pPr>
    </w:p>
    <w:p w:rsidRPr="00480188" w:rsidR="00632CF8" w:rsidP="00AA22B0" w:rsidRDefault="00632CF8" w14:paraId="2B816C67" w14:textId="77777777">
      <w:pPr>
        <w:rPr>
          <w:sz w:val="22"/>
          <w:szCs w:val="22"/>
        </w:rPr>
      </w:pPr>
      <w:r w:rsidRPr="00480188">
        <w:rPr>
          <w:sz w:val="22"/>
          <w:szCs w:val="22"/>
        </w:rPr>
        <w:t xml:space="preserve">Subject: </w:t>
      </w:r>
      <w:r w:rsidRPr="005E2C88" w:rsidR="005E2C88">
        <w:rPr>
          <w:sz w:val="22"/>
          <w:szCs w:val="22"/>
        </w:rPr>
        <w:t>Business Response to the Coronavirus Pandemic</w:t>
      </w:r>
    </w:p>
    <w:p w:rsidRPr="00480188" w:rsidR="00632CF8" w:rsidP="00AA22B0" w:rsidRDefault="00632CF8" w14:paraId="1F286FFB" w14:textId="77777777">
      <w:pPr>
        <w:rPr>
          <w:sz w:val="22"/>
          <w:szCs w:val="22"/>
        </w:rPr>
      </w:pPr>
    </w:p>
    <w:p w:rsidR="005E2C88" w:rsidP="005E2C88" w:rsidRDefault="005E2C88" w14:paraId="6D5CAB60" w14:textId="77777777">
      <w:pPr>
        <w:rPr>
          <w:rFonts w:cstheme="minorHAnsi"/>
          <w:sz w:val="24"/>
          <w:szCs w:val="24"/>
        </w:rPr>
      </w:pPr>
      <w:r>
        <w:rPr>
          <w:rFonts w:cstheme="minorHAnsi"/>
          <w:sz w:val="24"/>
          <w:szCs w:val="24"/>
        </w:rPr>
        <w:t>Dear Employer,</w:t>
      </w:r>
    </w:p>
    <w:p w:rsidR="005E2C88" w:rsidP="005E2C88" w:rsidRDefault="005E2C88" w14:paraId="17276EC0" w14:textId="77777777">
      <w:pPr>
        <w:rPr>
          <w:rFonts w:cstheme="minorHAnsi"/>
          <w:sz w:val="24"/>
          <w:szCs w:val="24"/>
        </w:rPr>
      </w:pPr>
    </w:p>
    <w:p w:rsidR="005E2C88" w:rsidP="005E2C88" w:rsidRDefault="005E2C88" w14:paraId="5ED06C60" w14:textId="16566330">
      <w:pPr>
        <w:rPr>
          <w:rFonts w:cstheme="minorHAnsi"/>
          <w:sz w:val="24"/>
          <w:szCs w:val="24"/>
        </w:rPr>
      </w:pPr>
      <w:r>
        <w:rPr>
          <w:rFonts w:cstheme="minorHAnsi"/>
          <w:sz w:val="24"/>
          <w:szCs w:val="24"/>
        </w:rPr>
        <w:t xml:space="preserve">You recently completed the </w:t>
      </w:r>
      <w:r w:rsidRPr="00461188" w:rsidR="00461188">
        <w:rPr>
          <w:rFonts w:cstheme="minorHAnsi"/>
          <w:sz w:val="24"/>
          <w:szCs w:val="24"/>
        </w:rPr>
        <w:t xml:space="preserve">U.S. </w:t>
      </w:r>
      <w:r>
        <w:rPr>
          <w:rFonts w:cstheme="minorHAnsi"/>
          <w:sz w:val="24"/>
          <w:szCs w:val="24"/>
        </w:rPr>
        <w:t>Business Response</w:t>
      </w:r>
      <w:r w:rsidR="00C51CF0">
        <w:rPr>
          <w:rFonts w:cstheme="minorHAnsi"/>
          <w:sz w:val="24"/>
          <w:szCs w:val="24"/>
        </w:rPr>
        <w:t xml:space="preserve"> Survey</w:t>
      </w:r>
      <w:r>
        <w:rPr>
          <w:rFonts w:cstheme="minorHAnsi"/>
          <w:sz w:val="24"/>
          <w:szCs w:val="24"/>
        </w:rPr>
        <w:t xml:space="preserve"> to the Coronavirus Pandemic. Thank you for your time and your response. We are following up to make sure we have a clear understanding of the information you took the time to provide. To do this we are asking you to answer one follow-up question about whether any employees at your business currently telework.</w:t>
      </w:r>
    </w:p>
    <w:p w:rsidR="005E2C88" w:rsidP="005E2C88" w:rsidRDefault="005E2C88" w14:paraId="7CDA9AA7" w14:textId="77777777">
      <w:pPr>
        <w:rPr>
          <w:rFonts w:cstheme="minorHAnsi"/>
          <w:sz w:val="24"/>
          <w:szCs w:val="24"/>
        </w:rPr>
      </w:pPr>
    </w:p>
    <w:p w:rsidR="005E2C88" w:rsidP="005E2C88" w:rsidRDefault="005E2C88" w14:paraId="696BFB91" w14:textId="77777777">
      <w:pPr>
        <w:rPr>
          <w:rFonts w:cstheme="minorHAnsi"/>
          <w:b/>
          <w:bCs/>
          <w:sz w:val="24"/>
          <w:szCs w:val="24"/>
        </w:rPr>
      </w:pPr>
      <w:r>
        <w:rPr>
          <w:rFonts w:cstheme="minorHAnsi"/>
          <w:b/>
          <w:bCs/>
          <w:sz w:val="24"/>
          <w:szCs w:val="24"/>
        </w:rPr>
        <w:t>It will take about 30 seconds to go to our website and answer this one question. Without this information, we may be unable to use the data you took the time to provide.</w:t>
      </w:r>
    </w:p>
    <w:p w:rsidR="005E2C88" w:rsidP="005E2C88" w:rsidRDefault="005E2C88" w14:paraId="6E9ED01A" w14:textId="77777777">
      <w:pPr>
        <w:pStyle w:val="NormalWeb"/>
      </w:pPr>
      <w:r>
        <w:t xml:space="preserve">Please go to our secure website to clarify your response: </w:t>
      </w:r>
      <w:hyperlink w:history="1" r:id="rId9">
        <w:r>
          <w:rPr>
            <w:rStyle w:val="Hyperlink"/>
          </w:rPr>
          <w:t>https://data.bls.gov/forms/ars.htm?/respondents/ars/home.htm</w:t>
        </w:r>
      </w:hyperlink>
      <w:r>
        <w:t xml:space="preserve"> </w:t>
      </w:r>
    </w:p>
    <w:p w:rsidR="005E2C88" w:rsidP="005E2C88" w:rsidRDefault="005E2C88" w14:paraId="5DA25AE6" w14:textId="77777777">
      <w:pPr>
        <w:rPr>
          <w:sz w:val="24"/>
          <w:szCs w:val="24"/>
        </w:rPr>
      </w:pPr>
      <w:r>
        <w:rPr>
          <w:b/>
          <w:bCs/>
          <w:sz w:val="24"/>
          <w:szCs w:val="24"/>
        </w:rPr>
        <w:t xml:space="preserve">WEB ID 1: </w:t>
      </w:r>
      <w:r>
        <w:rPr>
          <w:sz w:val="24"/>
          <w:szCs w:val="24"/>
        </w:rPr>
        <w:t>012345678901</w:t>
      </w:r>
    </w:p>
    <w:p w:rsidR="005E2C88" w:rsidP="005E2C88" w:rsidRDefault="005E2C88" w14:paraId="3886014C" w14:textId="77777777">
      <w:pPr>
        <w:pStyle w:val="NormalWeb"/>
      </w:pPr>
      <w:r>
        <w:t xml:space="preserve">This survey is approved with O.M.B. No. 1220-0198, in cooperation with the U.S. Department of Labor. </w:t>
      </w:r>
    </w:p>
    <w:p w:rsidR="005E2C88" w:rsidP="005E2C88" w:rsidRDefault="005E2C88" w14:paraId="07EC8EFD" w14:textId="77777777">
      <w:pPr>
        <w:pStyle w:val="NormalWeb"/>
      </w:pPr>
      <w:r>
        <w:t>Thank you,</w:t>
      </w:r>
      <w:r>
        <w:br/>
        <w:t>U.S. Department of Labor</w:t>
      </w:r>
      <w:r>
        <w:br/>
        <w:t>Bureau of Labor Statistics</w:t>
      </w:r>
    </w:p>
    <w:p w:rsidRPr="00480188" w:rsidR="00632CF8" w:rsidP="00632CF8" w:rsidRDefault="00646036" w14:paraId="1936333D" w14:textId="77777777">
      <w:pPr>
        <w:rPr>
          <w:sz w:val="22"/>
          <w:szCs w:val="22"/>
        </w:rPr>
      </w:pPr>
      <w:r w:rsidRPr="00480188">
        <w:rPr>
          <w:noProof/>
          <w:sz w:val="22"/>
          <w:szCs w:val="22"/>
        </w:rPr>
        <mc:AlternateContent>
          <mc:Choice Requires="wps">
            <w:drawing>
              <wp:anchor distT="0" distB="0" distL="114300" distR="114300" simplePos="0" relativeHeight="251659264" behindDoc="0" locked="0" layoutInCell="1" allowOverlap="1" wp14:editId="2E2DE918" wp14:anchorId="1B9E97B0">
                <wp:simplePos x="0" y="0"/>
                <wp:positionH relativeFrom="column">
                  <wp:posOffset>-9525</wp:posOffset>
                </wp:positionH>
                <wp:positionV relativeFrom="paragraph">
                  <wp:posOffset>56515</wp:posOffset>
                </wp:positionV>
                <wp:extent cx="6172200" cy="838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75pt;margin-top:4.45pt;width:486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29AF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"/>
            </w:pict>
          </mc:Fallback>
        </mc:AlternateContent>
      </w:r>
    </w:p>
    <w:p w:rsidRPr="00480188" w:rsidR="00646036" w:rsidP="00646036" w:rsidRDefault="00646036" w14:paraId="4F586EE5" w14:textId="77777777">
      <w:pPr>
        <w:jc w:val="center"/>
        <w:rPr>
          <w:sz w:val="22"/>
          <w:szCs w:val="22"/>
        </w:rPr>
      </w:pPr>
      <w:r w:rsidRPr="00480188">
        <w:rPr>
          <w:b/>
          <w:bCs/>
          <w:sz w:val="22"/>
          <w:szCs w:val="22"/>
        </w:rPr>
        <w:t xml:space="preserve">How do I know this email is from the United States Bureau of Labor Statistics? </w:t>
      </w:r>
    </w:p>
    <w:p w:rsidRPr="00480188" w:rsidR="00646036" w:rsidP="00646036" w:rsidRDefault="00646036" w14:paraId="0EA328D4" w14:textId="77777777">
      <w:pPr>
        <w:jc w:val="center"/>
        <w:rPr>
          <w:sz w:val="22"/>
          <w:szCs w:val="22"/>
        </w:rPr>
      </w:pPr>
      <w:r w:rsidRPr="00480188">
        <w:rPr>
          <w:sz w:val="22"/>
          <w:szCs w:val="22"/>
        </w:rPr>
        <w:br/>
        <w:t xml:space="preserve">Links in this email will start with https:// and contain 'bls.gov.' Your browser will also display a padlock icon to let you know a site is secure. </w:t>
      </w:r>
    </w:p>
    <w:p w:rsidRPr="00480188" w:rsidR="00646036" w:rsidP="00632CF8" w:rsidRDefault="00646036" w14:paraId="2461F421" w14:textId="77777777">
      <w:pPr>
        <w:rPr>
          <w:sz w:val="22"/>
          <w:szCs w:val="22"/>
        </w:rPr>
      </w:pPr>
    </w:p>
    <w:p w:rsidR="00480188" w:rsidP="005E2C88" w:rsidRDefault="005E2C88" w14:paraId="5CDF68C8" w14:textId="51C902D1">
      <w:pPr>
        <w:rPr>
          <w:sz w:val="16"/>
          <w:szCs w:val="16"/>
        </w:rPr>
      </w:pPr>
      <w:r w:rsidRPr="005E2C88">
        <w:rPr>
          <w:sz w:val="16"/>
          <w:szCs w:val="16"/>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302D8C" w:rsidP="005E2C88" w:rsidRDefault="00302D8C" w14:paraId="277DDBA7" w14:textId="22605356">
      <w:pPr>
        <w:rPr>
          <w:rFonts w:eastAsiaTheme="minorHAnsi"/>
          <w:sz w:val="24"/>
          <w:szCs w:val="24"/>
        </w:rPr>
      </w:pPr>
    </w:p>
    <w:p w:rsidR="00302D8C" w:rsidP="005E2C88" w:rsidRDefault="00302D8C" w14:paraId="3D4113A6" w14:textId="77777777">
      <w:pPr>
        <w:rPr>
          <w:rFonts w:eastAsiaTheme="minorHAnsi"/>
          <w:sz w:val="24"/>
          <w:szCs w:val="24"/>
        </w:rPr>
        <w:sectPr w:rsidR="00302D8C">
          <w:footerReference w:type="default" r:id="rId10"/>
          <w:footnotePr>
            <w:numRestart w:val="eachSect"/>
          </w:footnotePr>
          <w:pgSz w:w="12240" w:h="15840"/>
          <w:pgMar w:top="1440" w:right="1440" w:bottom="1440" w:left="1440" w:header="720" w:footer="720" w:gutter="0"/>
          <w:cols w:space="720"/>
        </w:sectPr>
      </w:pPr>
    </w:p>
    <w:p w:rsidR="00302D8C" w:rsidP="005E2C88" w:rsidRDefault="00302D8C" w14:paraId="4C575A5C" w14:textId="01D18B81">
      <w:pPr>
        <w:rPr>
          <w:rFonts w:eastAsiaTheme="minorHAnsi"/>
          <w:sz w:val="24"/>
          <w:szCs w:val="24"/>
        </w:rPr>
      </w:pPr>
    </w:p>
    <w:p w:rsidRPr="00314FF8" w:rsidR="00302D8C" w:rsidP="00302D8C" w:rsidRDefault="00302D8C" w14:paraId="67451B0D" w14:textId="77777777">
      <w:pPr>
        <w:rPr>
          <w:rFonts w:asciiTheme="minorHAnsi" w:hAnsiTheme="minorHAnsi" w:cstheme="minorHAnsi"/>
          <w:sz w:val="22"/>
          <w:szCs w:val="22"/>
        </w:rPr>
      </w:pPr>
      <w:r w:rsidRPr="00314FF8">
        <w:rPr>
          <w:rFonts w:asciiTheme="minorHAnsi" w:hAnsiTheme="minorHAnsi" w:cstheme="minorHAnsi"/>
          <w:b/>
          <w:sz w:val="22"/>
          <w:szCs w:val="22"/>
        </w:rPr>
        <w:t xml:space="preserve">Attachment 2 </w:t>
      </w:r>
      <w:r>
        <w:rPr>
          <w:rFonts w:asciiTheme="minorHAnsi" w:hAnsiTheme="minorHAnsi" w:cstheme="minorHAnsi"/>
          <w:b/>
          <w:sz w:val="22"/>
          <w:szCs w:val="22"/>
        </w:rPr>
        <w:t>–</w:t>
      </w:r>
      <w:r w:rsidRPr="00314FF8">
        <w:rPr>
          <w:rFonts w:asciiTheme="minorHAnsi" w:hAnsiTheme="minorHAnsi" w:cstheme="minorHAnsi"/>
          <w:b/>
          <w:sz w:val="22"/>
          <w:szCs w:val="22"/>
        </w:rPr>
        <w:t xml:space="preserve"> </w:t>
      </w:r>
      <w:r>
        <w:rPr>
          <w:rFonts w:asciiTheme="minorHAnsi" w:hAnsiTheme="minorHAnsi" w:cstheme="minorHAnsi"/>
          <w:b/>
          <w:sz w:val="22"/>
          <w:szCs w:val="22"/>
        </w:rPr>
        <w:t>Website for clarification request</w:t>
      </w:r>
    </w:p>
    <w:p w:rsidR="00302D8C" w:rsidP="005E2C88" w:rsidRDefault="00302D8C" w14:paraId="40B47DA6" w14:textId="612BA214">
      <w:pPr>
        <w:rPr>
          <w:rFonts w:eastAsiaTheme="minorHAnsi"/>
          <w:sz w:val="24"/>
          <w:szCs w:val="24"/>
        </w:rPr>
      </w:pPr>
    </w:p>
    <w:p w:rsidR="00302D8C" w:rsidP="005E2C88" w:rsidRDefault="00302D8C" w14:paraId="61F5C9BB" w14:textId="2D48FD6D">
      <w:pPr>
        <w:rPr>
          <w:rFonts w:eastAsiaTheme="minorHAnsi"/>
          <w:sz w:val="24"/>
          <w:szCs w:val="24"/>
        </w:rPr>
      </w:pPr>
    </w:p>
    <w:p w:rsidRPr="00417515" w:rsidR="00302D8C" w:rsidP="005E2C88" w:rsidRDefault="00302D8C" w14:paraId="642F070D" w14:textId="5C533539">
      <w:pPr>
        <w:rPr>
          <w:rFonts w:eastAsiaTheme="minorHAnsi"/>
          <w:sz w:val="24"/>
          <w:szCs w:val="24"/>
        </w:rPr>
      </w:pPr>
      <w:r w:rsidRPr="00302D8C">
        <w:rPr>
          <w:rFonts w:eastAsiaTheme="minorHAnsi"/>
          <w:noProof/>
          <w:sz w:val="24"/>
          <w:szCs w:val="24"/>
        </w:rPr>
        <w:lastRenderedPageBreak/>
        <w:drawing>
          <wp:inline distT="0" distB="0" distL="0" distR="0" wp14:anchorId="7D5786D1" wp14:editId="4CAC7B10">
            <wp:extent cx="8011638" cy="50577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2935" cy="5064907"/>
                    </a:xfrm>
                    <a:prstGeom prst="rect">
                      <a:avLst/>
                    </a:prstGeom>
                    <a:noFill/>
                    <a:ln>
                      <a:noFill/>
                    </a:ln>
                  </pic:spPr>
                </pic:pic>
              </a:graphicData>
            </a:graphic>
          </wp:inline>
        </w:drawing>
      </w:r>
    </w:p>
    <w:sectPr w:rsidRPr="00417515" w:rsidR="00302D8C" w:rsidSect="00417515">
      <w:footnotePr>
        <w:numRestart w:val="eachSect"/>
      </w:footnotePr>
      <w:pgSz w:w="15840" w:h="12240" w:orient="landscape"/>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0AC0" w14:textId="77777777" w:rsidR="00302D8C" w:rsidRDefault="00302D8C" w:rsidP="00302D8C">
      <w:r>
        <w:separator/>
      </w:r>
    </w:p>
  </w:endnote>
  <w:endnote w:type="continuationSeparator" w:id="0">
    <w:p w14:paraId="7C774E33" w14:textId="77777777" w:rsidR="00302D8C" w:rsidRDefault="00302D8C" w:rsidP="0030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0C84" w14:textId="7357DE66" w:rsidR="00302D8C" w:rsidRDefault="00302D8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610B" w14:textId="77777777" w:rsidR="00302D8C" w:rsidRDefault="00302D8C" w:rsidP="00302D8C">
      <w:r>
        <w:separator/>
      </w:r>
    </w:p>
  </w:footnote>
  <w:footnote w:type="continuationSeparator" w:id="0">
    <w:p w14:paraId="316DE542" w14:textId="77777777" w:rsidR="00302D8C" w:rsidRDefault="00302D8C" w:rsidP="0030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B0"/>
    <w:rsid w:val="00073A60"/>
    <w:rsid w:val="00085BE0"/>
    <w:rsid w:val="0024420E"/>
    <w:rsid w:val="00302D8C"/>
    <w:rsid w:val="00314FF8"/>
    <w:rsid w:val="00331AD2"/>
    <w:rsid w:val="00343B2E"/>
    <w:rsid w:val="00364B14"/>
    <w:rsid w:val="003C270D"/>
    <w:rsid w:val="00417515"/>
    <w:rsid w:val="00441E09"/>
    <w:rsid w:val="00461188"/>
    <w:rsid w:val="00480188"/>
    <w:rsid w:val="0052521C"/>
    <w:rsid w:val="005E2C88"/>
    <w:rsid w:val="005F0FD7"/>
    <w:rsid w:val="005F4134"/>
    <w:rsid w:val="00632CF8"/>
    <w:rsid w:val="00646036"/>
    <w:rsid w:val="006E6ABB"/>
    <w:rsid w:val="009777AA"/>
    <w:rsid w:val="009E4A62"/>
    <w:rsid w:val="009E4EF0"/>
    <w:rsid w:val="00AA22B0"/>
    <w:rsid w:val="00BC706C"/>
    <w:rsid w:val="00C51CF0"/>
    <w:rsid w:val="00CE5B42"/>
    <w:rsid w:val="00D41AFD"/>
    <w:rsid w:val="00DE102E"/>
    <w:rsid w:val="00E25104"/>
    <w:rsid w:val="00F90305"/>
    <w:rsid w:val="00FB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A1DD"/>
  <w15:chartTrackingRefBased/>
  <w15:docId w15:val="{BF13B899-FF1A-4C42-A39A-7EBADA7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2B0"/>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2B0"/>
    <w:rPr>
      <w:rFonts w:ascii="Courier New" w:eastAsia="Times New Roman" w:hAnsi="Courier New" w:cs="Times New Roman"/>
      <w:b/>
      <w:sz w:val="24"/>
      <w:szCs w:val="20"/>
    </w:rPr>
  </w:style>
  <w:style w:type="character" w:styleId="Hyperlink">
    <w:name w:val="Hyperlink"/>
    <w:basedOn w:val="DefaultParagraphFont"/>
    <w:uiPriority w:val="99"/>
    <w:unhideWhenUsed/>
    <w:rsid w:val="00AA22B0"/>
    <w:rPr>
      <w:color w:val="0563C1" w:themeColor="hyperlink"/>
      <w:u w:val="single"/>
    </w:rPr>
  </w:style>
  <w:style w:type="paragraph" w:styleId="NormalWeb">
    <w:name w:val="Normal (Web)"/>
    <w:basedOn w:val="Normal"/>
    <w:uiPriority w:val="99"/>
    <w:semiHidden/>
    <w:unhideWhenUsed/>
    <w:rsid w:val="00632CF8"/>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646036"/>
    <w:rPr>
      <w:color w:val="954F72" w:themeColor="followedHyperlink"/>
      <w:u w:val="single"/>
    </w:rPr>
  </w:style>
  <w:style w:type="paragraph" w:styleId="BalloonText">
    <w:name w:val="Balloon Text"/>
    <w:basedOn w:val="Normal"/>
    <w:link w:val="BalloonTextChar"/>
    <w:uiPriority w:val="99"/>
    <w:semiHidden/>
    <w:unhideWhenUsed/>
    <w:rsid w:val="00314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FF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61188"/>
    <w:rPr>
      <w:sz w:val="16"/>
      <w:szCs w:val="16"/>
    </w:rPr>
  </w:style>
  <w:style w:type="paragraph" w:styleId="CommentText">
    <w:name w:val="annotation text"/>
    <w:basedOn w:val="Normal"/>
    <w:link w:val="CommentTextChar"/>
    <w:uiPriority w:val="99"/>
    <w:semiHidden/>
    <w:unhideWhenUsed/>
    <w:rsid w:val="00461188"/>
  </w:style>
  <w:style w:type="character" w:customStyle="1" w:styleId="CommentTextChar">
    <w:name w:val="Comment Text Char"/>
    <w:basedOn w:val="DefaultParagraphFont"/>
    <w:link w:val="CommentText"/>
    <w:uiPriority w:val="99"/>
    <w:semiHidden/>
    <w:rsid w:val="00461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188"/>
    <w:rPr>
      <w:b/>
      <w:bCs/>
    </w:rPr>
  </w:style>
  <w:style w:type="character" w:customStyle="1" w:styleId="CommentSubjectChar">
    <w:name w:val="Comment Subject Char"/>
    <w:basedOn w:val="CommentTextChar"/>
    <w:link w:val="CommentSubject"/>
    <w:uiPriority w:val="99"/>
    <w:semiHidden/>
    <w:rsid w:val="0046118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2D8C"/>
    <w:pPr>
      <w:tabs>
        <w:tab w:val="center" w:pos="4680"/>
        <w:tab w:val="right" w:pos="9360"/>
      </w:tabs>
    </w:pPr>
  </w:style>
  <w:style w:type="character" w:customStyle="1" w:styleId="HeaderChar">
    <w:name w:val="Header Char"/>
    <w:basedOn w:val="DefaultParagraphFont"/>
    <w:link w:val="Header"/>
    <w:uiPriority w:val="99"/>
    <w:rsid w:val="00302D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2D8C"/>
    <w:pPr>
      <w:tabs>
        <w:tab w:val="center" w:pos="4680"/>
        <w:tab w:val="right" w:pos="9360"/>
      </w:tabs>
    </w:pPr>
  </w:style>
  <w:style w:type="character" w:customStyle="1" w:styleId="FooterChar">
    <w:name w:val="Footer Char"/>
    <w:basedOn w:val="DefaultParagraphFont"/>
    <w:link w:val="Footer"/>
    <w:uiPriority w:val="99"/>
    <w:rsid w:val="00302D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4115">
      <w:bodyDiv w:val="1"/>
      <w:marLeft w:val="0"/>
      <w:marRight w:val="0"/>
      <w:marTop w:val="0"/>
      <w:marBottom w:val="0"/>
      <w:divBdr>
        <w:top w:val="none" w:sz="0" w:space="0" w:color="auto"/>
        <w:left w:val="none" w:sz="0" w:space="0" w:color="auto"/>
        <w:bottom w:val="none" w:sz="0" w:space="0" w:color="auto"/>
        <w:right w:val="none" w:sz="0" w:space="0" w:color="auto"/>
      </w:divBdr>
    </w:div>
    <w:div w:id="1145196307">
      <w:bodyDiv w:val="1"/>
      <w:marLeft w:val="0"/>
      <w:marRight w:val="0"/>
      <w:marTop w:val="0"/>
      <w:marBottom w:val="0"/>
      <w:divBdr>
        <w:top w:val="none" w:sz="0" w:space="0" w:color="auto"/>
        <w:left w:val="none" w:sz="0" w:space="0" w:color="auto"/>
        <w:bottom w:val="none" w:sz="0" w:space="0" w:color="auto"/>
        <w:right w:val="none" w:sz="0" w:space="0" w:color="auto"/>
      </w:divBdr>
    </w:div>
    <w:div w:id="1638490579">
      <w:bodyDiv w:val="1"/>
      <w:marLeft w:val="0"/>
      <w:marRight w:val="0"/>
      <w:marTop w:val="0"/>
      <w:marBottom w:val="0"/>
      <w:divBdr>
        <w:top w:val="none" w:sz="0" w:space="0" w:color="auto"/>
        <w:left w:val="none" w:sz="0" w:space="0" w:color="auto"/>
        <w:bottom w:val="none" w:sz="0" w:space="0" w:color="auto"/>
        <w:right w:val="none" w:sz="0" w:space="0" w:color="auto"/>
      </w:divBdr>
    </w:div>
    <w:div w:id="19492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emily@bl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ata.bls.gov/forms/ars.htm?/respondents/ar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DBA4-5751-4CAE-AE7C-795B2598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Rowan, Carol - BLS</cp:lastModifiedBy>
  <cp:revision>6</cp:revision>
  <dcterms:created xsi:type="dcterms:W3CDTF">2021-08-31T17:46:00Z</dcterms:created>
  <dcterms:modified xsi:type="dcterms:W3CDTF">2021-08-31T18:16:00Z</dcterms:modified>
</cp:coreProperties>
</file>