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25184" w:rsidR="00225184" w:rsidP="00225184" w:rsidRDefault="00225184" w14:paraId="63DDCC5B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25184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14 U.S.C.</w:t>
      </w:r>
      <w:r w:rsidRPr="00225184">
        <w:rPr>
          <w:rFonts w:ascii="Times New Roman" w:hAnsi="Times New Roman" w:eastAsia="Times New Roman" w:cs="Times New Roman"/>
          <w:color w:val="000000"/>
          <w:sz w:val="27"/>
          <w:szCs w:val="27"/>
        </w:rPr>
        <w:br/>
      </w:r>
      <w:r w:rsidRPr="00225184">
        <w:rPr>
          <w:rFonts w:ascii="Times New Roman" w:hAnsi="Times New Roman" w:eastAsia="Times New Roman" w:cs="Times New Roman"/>
          <w:color w:val="000000"/>
          <w:sz w:val="20"/>
          <w:szCs w:val="20"/>
        </w:rPr>
        <w:t>United States Code, 2010 Edition</w:t>
      </w:r>
      <w:r w:rsidRPr="00225184">
        <w:rPr>
          <w:rFonts w:ascii="Times New Roman" w:hAnsi="Times New Roman" w:eastAsia="Times New Roman" w:cs="Times New Roman"/>
          <w:color w:val="000000"/>
          <w:sz w:val="27"/>
          <w:szCs w:val="27"/>
        </w:rPr>
        <w:br/>
      </w:r>
      <w:r w:rsidRPr="00225184">
        <w:rPr>
          <w:rFonts w:ascii="Times New Roman" w:hAnsi="Times New Roman" w:eastAsia="Times New Roman" w:cs="Times New Roman"/>
          <w:color w:val="000000"/>
          <w:sz w:val="20"/>
          <w:szCs w:val="20"/>
        </w:rPr>
        <w:t>Title 14 - COAST GUARD</w:t>
      </w:r>
      <w:r w:rsidRPr="00225184">
        <w:rPr>
          <w:rFonts w:ascii="Times New Roman" w:hAnsi="Times New Roman" w:eastAsia="Times New Roman" w:cs="Times New Roman"/>
          <w:color w:val="000000"/>
          <w:sz w:val="27"/>
          <w:szCs w:val="27"/>
        </w:rPr>
        <w:br/>
      </w:r>
      <w:r w:rsidRPr="00225184">
        <w:rPr>
          <w:rFonts w:ascii="Times New Roman" w:hAnsi="Times New Roman" w:eastAsia="Times New Roman" w:cs="Times New Roman"/>
          <w:color w:val="000000"/>
          <w:sz w:val="20"/>
          <w:szCs w:val="20"/>
        </w:rPr>
        <w:t>PART I - REGULAR COAST GUARD</w:t>
      </w:r>
      <w:r w:rsidRPr="00225184">
        <w:rPr>
          <w:rFonts w:ascii="Times New Roman" w:hAnsi="Times New Roman" w:eastAsia="Times New Roman" w:cs="Times New Roman"/>
          <w:color w:val="000000"/>
          <w:sz w:val="27"/>
          <w:szCs w:val="27"/>
        </w:rPr>
        <w:br/>
      </w:r>
      <w:r w:rsidRPr="00225184">
        <w:rPr>
          <w:rFonts w:ascii="Times New Roman" w:hAnsi="Times New Roman" w:eastAsia="Times New Roman" w:cs="Times New Roman"/>
          <w:color w:val="000000"/>
          <w:sz w:val="20"/>
          <w:szCs w:val="20"/>
        </w:rPr>
        <w:t>CHAPTER 13 - PAY, ALLOWANCES, AWARDS, AND OTHER RIGHTS AND BENEFITS</w:t>
      </w:r>
      <w:r w:rsidRPr="00225184">
        <w:rPr>
          <w:rFonts w:ascii="Times New Roman" w:hAnsi="Times New Roman" w:eastAsia="Times New Roman" w:cs="Times New Roman"/>
          <w:color w:val="000000"/>
          <w:sz w:val="27"/>
          <w:szCs w:val="27"/>
        </w:rPr>
        <w:br/>
      </w:r>
      <w:r w:rsidRPr="00225184">
        <w:rPr>
          <w:rFonts w:ascii="Times New Roman" w:hAnsi="Times New Roman" w:eastAsia="Times New Roman" w:cs="Times New Roman"/>
          <w:color w:val="000000"/>
          <w:sz w:val="20"/>
          <w:szCs w:val="20"/>
        </w:rPr>
        <w:t>Sec. 468 - Procurement of personnel</w:t>
      </w:r>
      <w:r w:rsidRPr="00225184">
        <w:rPr>
          <w:rFonts w:ascii="Times New Roman" w:hAnsi="Times New Roman" w:eastAsia="Times New Roman" w:cs="Times New Roman"/>
          <w:color w:val="000000"/>
          <w:sz w:val="27"/>
          <w:szCs w:val="27"/>
        </w:rPr>
        <w:br/>
      </w:r>
      <w:r w:rsidRPr="00225184">
        <w:rPr>
          <w:rFonts w:ascii="Times New Roman" w:hAnsi="Times New Roman" w:eastAsia="Times New Roman" w:cs="Times New Roman"/>
          <w:color w:val="000000"/>
          <w:sz w:val="20"/>
          <w:szCs w:val="20"/>
        </w:rPr>
        <w:t>From the U.S. Government Publishing Office, </w:t>
      </w:r>
      <w:hyperlink w:history="1" r:id="rId7">
        <w:r w:rsidRPr="00225184">
          <w:rPr>
            <w:rFonts w:ascii="Times New Roman" w:hAnsi="Times New Roman" w:eastAsia="Times New Roman" w:cs="Times New Roman"/>
            <w:color w:val="0000FF"/>
            <w:sz w:val="20"/>
            <w:szCs w:val="20"/>
            <w:u w:val="single"/>
          </w:rPr>
          <w:t>www.gpo.gov</w:t>
        </w:r>
      </w:hyperlink>
      <w:r w:rsidRPr="00225184">
        <w:rPr>
          <w:rFonts w:ascii="Times New Roman" w:hAnsi="Times New Roman" w:eastAsia="Times New Roman" w:cs="Times New Roman"/>
          <w:color w:val="000000"/>
          <w:sz w:val="27"/>
          <w:szCs w:val="27"/>
        </w:rPr>
        <w:br/>
      </w:r>
      <w:r w:rsidRPr="00225184">
        <w:rPr>
          <w:rFonts w:ascii="Times New Roman" w:hAnsi="Times New Roman" w:eastAsia="Times New Roman" w:cs="Times New Roman"/>
          <w:color w:val="000000"/>
          <w:sz w:val="27"/>
          <w:szCs w:val="27"/>
        </w:rPr>
        <w:br/>
      </w:r>
    </w:p>
    <w:p w:rsidRPr="00225184" w:rsidR="00225184" w:rsidP="00225184" w:rsidRDefault="00225184" w14:paraId="4EF598AC" w14:textId="77777777">
      <w:pPr>
        <w:spacing w:before="150" w:after="45" w:line="240" w:lineRule="auto"/>
        <w:ind w:hanging="480"/>
        <w:outlineLvl w:val="2"/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</w:rPr>
      </w:pPr>
      <w:r w:rsidRPr="00225184"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</w:rPr>
        <w:t>§468. Procurement of personnel</w:t>
      </w:r>
    </w:p>
    <w:p w:rsidRPr="00225184" w:rsidR="00225184" w:rsidP="00225184" w:rsidRDefault="00225184" w14:paraId="3EEEE19D" w14:textId="77777777">
      <w:pPr>
        <w:spacing w:after="0" w:line="240" w:lineRule="auto"/>
        <w:ind w:firstLine="24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 w:rsidRPr="00225184">
        <w:rPr>
          <w:rFonts w:ascii="Times New Roman" w:hAnsi="Times New Roman" w:eastAsia="Times New Roman" w:cs="Times New Roman"/>
          <w:color w:val="000000"/>
          <w:sz w:val="27"/>
          <w:szCs w:val="27"/>
        </w:rPr>
        <w:t>The Coast Guard may expend operating expense funds for recruiting activities, including but not limited to advertising and entertainment, in order to—</w:t>
      </w:r>
    </w:p>
    <w:p w:rsidRPr="00225184" w:rsidR="00225184" w:rsidP="00225184" w:rsidRDefault="00225184" w14:paraId="6D5229C9" w14:textId="77777777">
      <w:pPr>
        <w:spacing w:after="0" w:line="240" w:lineRule="auto"/>
        <w:ind w:left="240" w:firstLine="24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 w:rsidRPr="00225184"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(1) </w:t>
      </w:r>
      <w:proofErr w:type="gramStart"/>
      <w:r w:rsidRPr="00225184">
        <w:rPr>
          <w:rFonts w:ascii="Times New Roman" w:hAnsi="Times New Roman" w:eastAsia="Times New Roman" w:cs="Times New Roman"/>
          <w:color w:val="000000"/>
          <w:sz w:val="27"/>
          <w:szCs w:val="27"/>
        </w:rPr>
        <w:t>obtain</w:t>
      </w:r>
      <w:proofErr w:type="gramEnd"/>
      <w:r w:rsidRPr="00225184"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 recruits for the Service and cadet applicants; and</w:t>
      </w:r>
    </w:p>
    <w:p w:rsidRPr="00225184" w:rsidR="00225184" w:rsidP="00225184" w:rsidRDefault="00225184" w14:paraId="0419F77D" w14:textId="77777777">
      <w:pPr>
        <w:spacing w:after="0" w:line="240" w:lineRule="auto"/>
        <w:ind w:left="240" w:firstLine="24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 w:rsidRPr="00225184"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(2) </w:t>
      </w:r>
      <w:proofErr w:type="gramStart"/>
      <w:r w:rsidRPr="00225184">
        <w:rPr>
          <w:rFonts w:ascii="Times New Roman" w:hAnsi="Times New Roman" w:eastAsia="Times New Roman" w:cs="Times New Roman"/>
          <w:color w:val="000000"/>
          <w:sz w:val="27"/>
          <w:szCs w:val="27"/>
        </w:rPr>
        <w:t>gain</w:t>
      </w:r>
      <w:proofErr w:type="gramEnd"/>
      <w:r w:rsidRPr="00225184"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 support of recruiting objectives from those who may assist in the recruiting effort.</w:t>
      </w:r>
    </w:p>
    <w:p w:rsidRPr="00225184" w:rsidR="00225184" w:rsidP="00225184" w:rsidRDefault="00225184" w14:paraId="73382670" w14:textId="77777777">
      <w:pPr>
        <w:spacing w:before="75" w:after="0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 w:rsidRPr="00225184"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(Aug. 4, 1949, </w:t>
      </w:r>
      <w:proofErr w:type="spellStart"/>
      <w:r w:rsidRPr="00225184">
        <w:rPr>
          <w:rFonts w:ascii="Times New Roman" w:hAnsi="Times New Roman" w:eastAsia="Times New Roman" w:cs="Times New Roman"/>
          <w:color w:val="000000"/>
          <w:sz w:val="27"/>
          <w:szCs w:val="27"/>
        </w:rPr>
        <w:t>ch.</w:t>
      </w:r>
      <w:proofErr w:type="spellEnd"/>
      <w:r w:rsidRPr="00225184"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 393, 63 Stat. 531; Pub. L. 104–324, title II, §206(b), Oct. 19, 1996, 110 Stat. 3908.)</w:t>
      </w:r>
    </w:p>
    <w:p w:rsidRPr="00225184" w:rsidR="00225184" w:rsidP="00225184" w:rsidRDefault="00225184" w14:paraId="4C278116" w14:textId="77777777">
      <w:pPr>
        <w:spacing w:before="150" w:after="45" w:line="240" w:lineRule="auto"/>
        <w:ind w:hanging="480"/>
        <w:jc w:val="center"/>
        <w:outlineLvl w:val="3"/>
        <w:rPr>
          <w:rFonts w:ascii="Times New Roman" w:hAnsi="Times New Roman" w:eastAsia="Times New Roman" w:cs="Times New Roman"/>
          <w:b/>
          <w:bCs/>
          <w:smallCaps/>
          <w:color w:val="000000"/>
        </w:rPr>
      </w:pPr>
      <w:r w:rsidRPr="00225184">
        <w:rPr>
          <w:rFonts w:ascii="Times New Roman" w:hAnsi="Times New Roman" w:eastAsia="Times New Roman" w:cs="Times New Roman"/>
          <w:b/>
          <w:bCs/>
          <w:smallCaps/>
          <w:color w:val="000000"/>
        </w:rPr>
        <w:t>Historical and Revision Notes</w:t>
      </w:r>
    </w:p>
    <w:p w:rsidRPr="00225184" w:rsidR="00225184" w:rsidP="00225184" w:rsidRDefault="00225184" w14:paraId="22900023" w14:textId="77777777">
      <w:pPr>
        <w:spacing w:after="0" w:line="240" w:lineRule="auto"/>
        <w:ind w:firstLine="240"/>
        <w:rPr>
          <w:rFonts w:ascii="Times New Roman" w:hAnsi="Times New Roman" w:eastAsia="Times New Roman" w:cs="Times New Roman"/>
          <w:color w:val="000000"/>
        </w:rPr>
      </w:pPr>
      <w:r w:rsidRPr="00225184">
        <w:rPr>
          <w:rFonts w:ascii="Times New Roman" w:hAnsi="Times New Roman" w:eastAsia="Times New Roman" w:cs="Times New Roman"/>
          <w:color w:val="000000"/>
        </w:rPr>
        <w:t xml:space="preserve">Based on the following language contained in the Coast Guard appropriation act for 1949, “Pay and Allowances” and preceding years: “expenses of recruiting for the Coast Guard; advertising for and obtaining enlisted personnel and applicants for appointment as cadets;” (June 19, 1948, </w:t>
      </w:r>
      <w:proofErr w:type="spellStart"/>
      <w:r w:rsidRPr="00225184">
        <w:rPr>
          <w:rFonts w:ascii="Times New Roman" w:hAnsi="Times New Roman" w:eastAsia="Times New Roman" w:cs="Times New Roman"/>
          <w:color w:val="000000"/>
        </w:rPr>
        <w:t>ch.</w:t>
      </w:r>
      <w:proofErr w:type="spellEnd"/>
      <w:r w:rsidRPr="00225184">
        <w:rPr>
          <w:rFonts w:ascii="Times New Roman" w:hAnsi="Times New Roman" w:eastAsia="Times New Roman" w:cs="Times New Roman"/>
          <w:color w:val="000000"/>
        </w:rPr>
        <w:t xml:space="preserve"> 558, 62 Stat. 562).</w:t>
      </w:r>
    </w:p>
    <w:p w:rsidRPr="00225184" w:rsidR="00225184" w:rsidP="00225184" w:rsidRDefault="00225184" w14:paraId="0961FBB6" w14:textId="77777777">
      <w:pPr>
        <w:spacing w:after="0" w:line="240" w:lineRule="auto"/>
        <w:ind w:firstLine="240"/>
        <w:rPr>
          <w:rFonts w:ascii="Times New Roman" w:hAnsi="Times New Roman" w:eastAsia="Times New Roman" w:cs="Times New Roman"/>
          <w:color w:val="000000"/>
        </w:rPr>
      </w:pPr>
      <w:r w:rsidRPr="00225184">
        <w:rPr>
          <w:rFonts w:ascii="Times New Roman" w:hAnsi="Times New Roman" w:eastAsia="Times New Roman" w:cs="Times New Roman"/>
          <w:color w:val="000000"/>
        </w:rPr>
        <w:t>Changes were made in phraseology. 81st Congress, House Report No. 557.</w:t>
      </w:r>
    </w:p>
    <w:p w:rsidRPr="00225184" w:rsidR="00225184" w:rsidP="00225184" w:rsidRDefault="00225184" w14:paraId="0F02230D" w14:textId="77777777">
      <w:pPr>
        <w:spacing w:before="150" w:after="45" w:line="240" w:lineRule="auto"/>
        <w:ind w:hanging="480"/>
        <w:jc w:val="center"/>
        <w:outlineLvl w:val="3"/>
        <w:rPr>
          <w:rFonts w:ascii="Times New Roman" w:hAnsi="Times New Roman" w:eastAsia="Times New Roman" w:cs="Times New Roman"/>
          <w:b/>
          <w:bCs/>
          <w:smallCaps/>
          <w:color w:val="000000"/>
        </w:rPr>
      </w:pPr>
      <w:r w:rsidRPr="00225184">
        <w:rPr>
          <w:rFonts w:ascii="Times New Roman" w:hAnsi="Times New Roman" w:eastAsia="Times New Roman" w:cs="Times New Roman"/>
          <w:b/>
          <w:bCs/>
          <w:smallCaps/>
          <w:color w:val="000000"/>
        </w:rPr>
        <w:t>Amendments</w:t>
      </w:r>
    </w:p>
    <w:p w:rsidRPr="00225184" w:rsidR="00225184" w:rsidP="00225184" w:rsidRDefault="00225184" w14:paraId="60076A76" w14:textId="77777777">
      <w:pPr>
        <w:spacing w:after="0" w:line="240" w:lineRule="auto"/>
        <w:ind w:firstLine="240"/>
        <w:rPr>
          <w:rFonts w:ascii="Times New Roman" w:hAnsi="Times New Roman" w:eastAsia="Times New Roman" w:cs="Times New Roman"/>
          <w:color w:val="000000"/>
        </w:rPr>
      </w:pPr>
      <w:r w:rsidRPr="00225184">
        <w:rPr>
          <w:rFonts w:ascii="Times New Roman" w:hAnsi="Times New Roman" w:eastAsia="Times New Roman" w:cs="Times New Roman"/>
          <w:b/>
          <w:bCs/>
          <w:color w:val="000000"/>
        </w:rPr>
        <w:t>1996</w:t>
      </w:r>
      <w:r w:rsidRPr="00225184">
        <w:rPr>
          <w:rFonts w:ascii="Times New Roman" w:hAnsi="Times New Roman" w:eastAsia="Times New Roman" w:cs="Times New Roman"/>
          <w:color w:val="000000"/>
        </w:rPr>
        <w:t xml:space="preserve">—Pub. L. 104–324 amended text generally. Prior to amendment, text read as follows: “The Coast Guard may make expenditures as necessary in order to obtain recruits for the service and cadet applicants, including </w:t>
      </w:r>
      <w:proofErr w:type="spellStart"/>
      <w:r w:rsidRPr="00225184">
        <w:rPr>
          <w:rFonts w:ascii="Times New Roman" w:hAnsi="Times New Roman" w:eastAsia="Times New Roman" w:cs="Times New Roman"/>
          <w:color w:val="000000"/>
        </w:rPr>
        <w:t>advertisi</w:t>
      </w:r>
      <w:proofErr w:type="spellEnd"/>
    </w:p>
    <w:p w:rsidR="00436597" w:rsidRDefault="00436597" w14:paraId="178C0850" w14:textId="77777777">
      <w:bookmarkStart w:name="_GoBack" w:id="0"/>
      <w:bookmarkEnd w:id="0"/>
    </w:p>
    <w:sectPr w:rsidR="00436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84"/>
    <w:rsid w:val="00225184"/>
    <w:rsid w:val="0043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7CCE4"/>
  <w15:chartTrackingRefBased/>
  <w15:docId w15:val="{01F69445-F0B6-4484-913A-DB638334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35DCC8-1158-42BA-A8D2-7D14AFD8C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1C401C-93C6-4DA0-A9F0-451EB521F0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C8FD8F-DB28-48D6-9A31-8BFFE8613241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c982078-58fc-43d5-97a5-a7b933997b7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Coast Guard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2021-08-04T19:13:00Z</dcterms:created>
  <dcterms:modified xsi:type="dcterms:W3CDTF">2021-08-04T19:15:00Z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