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2B5C" w:rsidR="00756DB9" w:rsidP="23FF7597" w:rsidRDefault="00B4174B" w14:paraId="22D7C068" w14:textId="2DF4D97F">
      <w:pPr>
        <w:pStyle w:val="Title"/>
        <w:jc w:val="right"/>
        <w:rPr>
          <w:sz w:val="28"/>
          <w:szCs w:val="28"/>
        </w:rPr>
      </w:pPr>
      <w:r>
        <w:rPr>
          <w:sz w:val="28"/>
          <w:szCs w:val="28"/>
        </w:rPr>
        <w:t xml:space="preserve">October </w:t>
      </w:r>
      <w:r w:rsidR="00B4696C">
        <w:rPr>
          <w:sz w:val="28"/>
          <w:szCs w:val="28"/>
        </w:rPr>
        <w:t>21</w:t>
      </w:r>
      <w:r w:rsidRPr="39A69735" w:rsidR="00181062">
        <w:rPr>
          <w:sz w:val="28"/>
          <w:szCs w:val="28"/>
        </w:rPr>
        <w:t>, 2021</w:t>
      </w:r>
    </w:p>
    <w:p w:rsidR="00562915" w:rsidP="00562915" w:rsidRDefault="00562915" w14:paraId="5B30DEAE" w14:textId="3D2F7F5F">
      <w:pPr>
        <w:pStyle w:val="Title"/>
        <w:rPr>
          <w:rFonts w:ascii="Arial" w:hAnsi="Arial" w:cs="Arial"/>
        </w:rPr>
      </w:pPr>
      <w:r w:rsidRPr="1792EAF3">
        <w:rPr>
          <w:rFonts w:ascii="Arial" w:hAnsi="Arial" w:cs="Arial"/>
        </w:rPr>
        <w:t xml:space="preserve">Supporting Statement for </w:t>
      </w:r>
    </w:p>
    <w:p w:rsidRPr="00ED5433" w:rsidR="00562915" w:rsidP="00562915" w:rsidRDefault="00562915" w14:paraId="7CDB8FAD" w14:textId="77777777">
      <w:pPr>
        <w:pStyle w:val="Title"/>
        <w:rPr>
          <w:rFonts w:ascii="Arial" w:hAnsi="Arial" w:cs="Arial"/>
          <w:color w:val="000000" w:themeColor="text1"/>
          <w:sz w:val="28"/>
        </w:rPr>
      </w:pPr>
      <w:r w:rsidRPr="007263B4">
        <w:rPr>
          <w:rFonts w:ascii="Arial" w:hAnsi="Arial" w:cs="Arial"/>
        </w:rPr>
        <w:t xml:space="preserve">Paperwork </w:t>
      </w:r>
      <w:r w:rsidRPr="00ED5433">
        <w:rPr>
          <w:rFonts w:ascii="Arial" w:hAnsi="Arial" w:cs="Arial"/>
          <w:color w:val="000000" w:themeColor="text1"/>
        </w:rPr>
        <w:t>Reduction Act Submissions</w:t>
      </w:r>
    </w:p>
    <w:p w:rsidRPr="00ED5433" w:rsidR="00562915" w:rsidP="00562915" w:rsidRDefault="00562915" w14:paraId="0E23D138" w14:textId="77777777">
      <w:pPr>
        <w:tabs>
          <w:tab w:val="left" w:pos="-720"/>
        </w:tabs>
        <w:suppressAutoHyphens/>
        <w:rPr>
          <w:rFonts w:ascii="Times New Roman" w:hAnsi="Times New Roman" w:cs="Times New Roman"/>
          <w:b/>
          <w:color w:val="000000" w:themeColor="text1"/>
          <w:sz w:val="24"/>
          <w:szCs w:val="24"/>
        </w:rPr>
      </w:pPr>
    </w:p>
    <w:p w:rsidRPr="00ED5433" w:rsidR="00562915" w:rsidP="00562915" w:rsidRDefault="00562915" w14:paraId="0F1DFE14" w14:textId="77777777">
      <w:pPr>
        <w:tabs>
          <w:tab w:val="left" w:pos="-720"/>
        </w:tabs>
        <w:suppressAutoHyphens/>
        <w:rPr>
          <w:rFonts w:ascii="Times New Roman" w:hAnsi="Times New Roman" w:cs="Times New Roman"/>
          <w:b/>
          <w:color w:val="000000" w:themeColor="text1"/>
          <w:sz w:val="28"/>
          <w:szCs w:val="28"/>
        </w:rPr>
      </w:pPr>
      <w:r w:rsidRPr="00ED5433">
        <w:rPr>
          <w:rFonts w:ascii="Times New Roman" w:hAnsi="Times New Roman" w:cs="Times New Roman"/>
          <w:b/>
          <w:color w:val="000000" w:themeColor="text1"/>
          <w:sz w:val="28"/>
          <w:szCs w:val="28"/>
        </w:rPr>
        <w:t xml:space="preserve">OMB Control Number:  1660 - </w:t>
      </w:r>
      <w:r w:rsidRPr="00ED5433" w:rsidR="00037F79">
        <w:rPr>
          <w:rFonts w:ascii="Times New Roman" w:hAnsi="Times New Roman" w:cs="Times New Roman"/>
          <w:b/>
          <w:color w:val="000000" w:themeColor="text1"/>
          <w:sz w:val="28"/>
          <w:szCs w:val="28"/>
        </w:rPr>
        <w:t>0058</w:t>
      </w:r>
    </w:p>
    <w:p w:rsidRPr="00B92B09" w:rsidR="00562915" w:rsidP="00562915" w:rsidRDefault="00562915" w14:paraId="0CA9099B"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Pr="00037F79" w:rsidR="00037F79">
        <w:rPr>
          <w:rFonts w:ascii="Times New Roman" w:hAnsi="Times New Roman" w:cs="Times New Roman"/>
          <w:b/>
          <w:sz w:val="28"/>
          <w:szCs w:val="28"/>
        </w:rPr>
        <w:t>Fire Management Assistance Grant Program</w:t>
      </w:r>
    </w:p>
    <w:p w:rsidR="00EA3903" w:rsidP="002929B4" w:rsidRDefault="00562915" w14:paraId="126E4CF0" w14:textId="000842E2">
      <w:pPr>
        <w:tabs>
          <w:tab w:val="left" w:pos="-720"/>
        </w:tabs>
        <w:suppressAutoHyphens/>
        <w:ind w:left="2160" w:hanging="2160"/>
        <w:contextualSpacing/>
        <w:rPr>
          <w:rFonts w:ascii="Times New Roman" w:hAnsi="Times New Roman" w:cs="Times New Roman"/>
          <w:b/>
          <w:sz w:val="28"/>
          <w:szCs w:val="28"/>
        </w:rPr>
      </w:pPr>
      <w:r w:rsidRPr="00B92B09">
        <w:rPr>
          <w:rFonts w:ascii="Times New Roman" w:hAnsi="Times New Roman" w:cs="Times New Roman"/>
          <w:b/>
          <w:sz w:val="28"/>
          <w:szCs w:val="28"/>
        </w:rPr>
        <w:t>Form Number(s):</w:t>
      </w:r>
      <w:r w:rsidR="00EA3903">
        <w:rPr>
          <w:rFonts w:ascii="Times New Roman" w:hAnsi="Times New Roman" w:cs="Times New Roman"/>
          <w:b/>
          <w:sz w:val="28"/>
          <w:szCs w:val="28"/>
        </w:rPr>
        <w:tab/>
      </w:r>
      <w:r w:rsidR="007F22A1">
        <w:rPr>
          <w:rFonts w:ascii="Times New Roman" w:hAnsi="Times New Roman" w:cs="Times New Roman"/>
          <w:b/>
          <w:sz w:val="28"/>
          <w:szCs w:val="28"/>
        </w:rPr>
        <w:t xml:space="preserve">FEMA Form FF-104-FY-21-165 (formerly </w:t>
      </w:r>
      <w:r w:rsidRPr="00B92B09">
        <w:rPr>
          <w:rFonts w:ascii="Times New Roman" w:hAnsi="Times New Roman" w:cs="Times New Roman"/>
          <w:b/>
          <w:sz w:val="28"/>
          <w:szCs w:val="28"/>
        </w:rPr>
        <w:t xml:space="preserve">FEMA Form </w:t>
      </w:r>
      <w:r w:rsidRPr="00037F79" w:rsidR="00037F79">
        <w:rPr>
          <w:rFonts w:ascii="Times New Roman" w:hAnsi="Times New Roman" w:cs="Times New Roman"/>
          <w:b/>
          <w:sz w:val="28"/>
          <w:szCs w:val="28"/>
        </w:rPr>
        <w:t>078-0-2</w:t>
      </w:r>
      <w:r w:rsidR="007F22A1">
        <w:rPr>
          <w:rFonts w:ascii="Times New Roman" w:hAnsi="Times New Roman" w:cs="Times New Roman"/>
          <w:b/>
          <w:sz w:val="28"/>
          <w:szCs w:val="28"/>
        </w:rPr>
        <w:t>)</w:t>
      </w:r>
      <w:r w:rsidRPr="00037F79" w:rsidR="00037F79">
        <w:rPr>
          <w:rFonts w:ascii="Times New Roman" w:hAnsi="Times New Roman" w:cs="Times New Roman"/>
          <w:b/>
          <w:sz w:val="28"/>
          <w:szCs w:val="28"/>
        </w:rPr>
        <w:t>;</w:t>
      </w:r>
    </w:p>
    <w:p w:rsidR="00EA3903" w:rsidP="002929B4" w:rsidRDefault="007F22A1" w14:paraId="3077E859" w14:textId="57FA982A">
      <w:pPr>
        <w:tabs>
          <w:tab w:val="left" w:pos="-720"/>
        </w:tabs>
        <w:suppressAutoHyphens/>
        <w:ind w:left="2160"/>
        <w:contextualSpacing/>
        <w:rPr>
          <w:rFonts w:ascii="Times New Roman" w:hAnsi="Times New Roman" w:cs="Times New Roman"/>
          <w:b/>
          <w:sz w:val="28"/>
          <w:szCs w:val="28"/>
        </w:rPr>
      </w:pPr>
      <w:r>
        <w:rPr>
          <w:rFonts w:ascii="Times New Roman" w:hAnsi="Times New Roman" w:cs="Times New Roman"/>
          <w:b/>
          <w:sz w:val="28"/>
          <w:szCs w:val="28"/>
        </w:rPr>
        <w:t xml:space="preserve">FEMA Form FF-104-FY-21-166 (formerly </w:t>
      </w:r>
      <w:r w:rsidRPr="00037F79" w:rsidR="00037F79">
        <w:rPr>
          <w:rFonts w:ascii="Times New Roman" w:hAnsi="Times New Roman" w:cs="Times New Roman"/>
          <w:b/>
          <w:sz w:val="28"/>
          <w:szCs w:val="28"/>
        </w:rPr>
        <w:t>FEMA Form 078-0-1</w:t>
      </w:r>
      <w:r>
        <w:rPr>
          <w:rFonts w:ascii="Times New Roman" w:hAnsi="Times New Roman" w:cs="Times New Roman"/>
          <w:b/>
          <w:sz w:val="28"/>
          <w:szCs w:val="28"/>
        </w:rPr>
        <w:t>)</w:t>
      </w:r>
      <w:r w:rsidRPr="00037F79" w:rsidR="00037F79">
        <w:rPr>
          <w:rFonts w:ascii="Times New Roman" w:hAnsi="Times New Roman" w:cs="Times New Roman"/>
          <w:b/>
          <w:sz w:val="28"/>
          <w:szCs w:val="28"/>
        </w:rPr>
        <w:t>;</w:t>
      </w:r>
    </w:p>
    <w:p w:rsidRPr="00037F79" w:rsidR="00B92B09" w:rsidP="002929B4" w:rsidRDefault="007F22A1" w14:paraId="4BE22599" w14:textId="27173BD7">
      <w:pPr>
        <w:tabs>
          <w:tab w:val="left" w:pos="-720"/>
        </w:tabs>
        <w:suppressAutoHyphens/>
        <w:ind w:left="2160"/>
        <w:contextualSpacing/>
        <w:rPr>
          <w:rFonts w:ascii="Times New Roman" w:hAnsi="Times New Roman" w:cs="Times New Roman"/>
          <w:b/>
          <w:sz w:val="28"/>
          <w:szCs w:val="28"/>
        </w:rPr>
      </w:pPr>
      <w:r>
        <w:rPr>
          <w:rFonts w:ascii="Times New Roman" w:hAnsi="Times New Roman" w:cs="Times New Roman"/>
          <w:b/>
          <w:sz w:val="28"/>
          <w:szCs w:val="28"/>
        </w:rPr>
        <w:t xml:space="preserve">FEMA Form </w:t>
      </w:r>
      <w:r w:rsidR="00CA3255">
        <w:rPr>
          <w:rFonts w:ascii="Times New Roman" w:hAnsi="Times New Roman" w:cs="Times New Roman"/>
          <w:b/>
          <w:sz w:val="28"/>
          <w:szCs w:val="28"/>
        </w:rPr>
        <w:t>FF-</w:t>
      </w:r>
      <w:r>
        <w:rPr>
          <w:rFonts w:ascii="Times New Roman" w:hAnsi="Times New Roman" w:cs="Times New Roman"/>
          <w:b/>
          <w:sz w:val="28"/>
          <w:szCs w:val="28"/>
        </w:rPr>
        <w:t xml:space="preserve">104-FY-21-167 (formerly </w:t>
      </w:r>
      <w:r w:rsidRPr="00037F79" w:rsidR="00037F79">
        <w:rPr>
          <w:rFonts w:ascii="Times New Roman" w:hAnsi="Times New Roman" w:cs="Times New Roman"/>
          <w:b/>
          <w:sz w:val="28"/>
          <w:szCs w:val="28"/>
        </w:rPr>
        <w:t>FEMA Form 089-0-24</w:t>
      </w:r>
      <w:r>
        <w:rPr>
          <w:rFonts w:ascii="Times New Roman" w:hAnsi="Times New Roman" w:cs="Times New Roman"/>
          <w:b/>
          <w:sz w:val="28"/>
          <w:szCs w:val="28"/>
        </w:rPr>
        <w:t>)</w:t>
      </w:r>
    </w:p>
    <w:p w:rsidR="00562915" w:rsidP="00B92B09" w:rsidRDefault="00562915" w14:paraId="3DC93174" w14:textId="77777777">
      <w:pPr>
        <w:pStyle w:val="Heading1"/>
        <w:rPr>
          <w:szCs w:val="28"/>
        </w:rPr>
      </w:pPr>
      <w:r w:rsidRPr="00B92B09">
        <w:rPr>
          <w:szCs w:val="28"/>
        </w:rPr>
        <w:t>General Instructions</w:t>
      </w:r>
    </w:p>
    <w:p w:rsidRPr="00B92B09" w:rsidR="00B92B09" w:rsidP="00B92B09" w:rsidRDefault="00B92B09" w14:paraId="6A7B04EE" w14:textId="77777777">
      <w:pPr>
        <w:spacing w:after="0" w:line="240" w:lineRule="auto"/>
      </w:pPr>
    </w:p>
    <w:p w:rsidRPr="006625E7" w:rsidR="00562915" w:rsidP="20695CB8" w:rsidRDefault="00562915" w14:paraId="0C791DD8" w14:textId="63083156">
      <w:pPr>
        <w:suppressAutoHyphens/>
        <w:spacing w:after="0" w:line="240" w:lineRule="auto"/>
        <w:rPr>
          <w:rFonts w:ascii="Times New Roman" w:hAnsi="Times New Roman" w:cs="Times New Roman"/>
          <w:sz w:val="24"/>
          <w:szCs w:val="24"/>
        </w:rPr>
      </w:pPr>
      <w:r w:rsidRPr="20695CB8">
        <w:rPr>
          <w:rFonts w:ascii="Times New Roman" w:hAnsi="Times New Roman" w:cs="Times New Roman"/>
          <w:sz w:val="24"/>
          <w:szCs w:val="24"/>
        </w:rPr>
        <w:t>A Supporting Statement, including the text of the notice to the public required by 5 CFR 1320.5(a)(</w:t>
      </w:r>
      <w:r w:rsidRPr="20695CB8" w:rsidR="0F2239C1">
        <w:rPr>
          <w:rFonts w:ascii="Times New Roman" w:hAnsi="Times New Roman" w:cs="Times New Roman"/>
          <w:sz w:val="24"/>
          <w:szCs w:val="24"/>
        </w:rPr>
        <w:t>1</w:t>
      </w:r>
      <w:r w:rsidRPr="20695CB8">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r w:rsidRPr="20695CB8" w:rsidR="00037F79">
        <w:rPr>
          <w:rFonts w:ascii="Times New Roman" w:hAnsi="Times New Roman" w:cs="Times New Roman"/>
          <w:sz w:val="24"/>
          <w:szCs w:val="24"/>
        </w:rPr>
        <w:t>below and</w:t>
      </w:r>
      <w:r w:rsidRPr="20695CB8">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1D7A92DB" w14:textId="77777777">
      <w:pPr>
        <w:pStyle w:val="Heading1"/>
        <w:rPr>
          <w:szCs w:val="28"/>
        </w:rPr>
      </w:pPr>
    </w:p>
    <w:p w:rsidRPr="00B92B09" w:rsidR="00562915" w:rsidP="00B92B09" w:rsidRDefault="00562915" w14:paraId="0260958F" w14:textId="77777777">
      <w:pPr>
        <w:pStyle w:val="Heading1"/>
        <w:rPr>
          <w:szCs w:val="28"/>
        </w:rPr>
      </w:pPr>
      <w:r w:rsidRPr="00B92B09">
        <w:rPr>
          <w:szCs w:val="28"/>
        </w:rPr>
        <w:t>Specific Instructions</w:t>
      </w:r>
    </w:p>
    <w:p w:rsidRPr="00B92B09" w:rsidR="00562915" w:rsidP="00B92B09" w:rsidRDefault="00562915" w14:paraId="4E5632B1"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5BE37C6E" w14:textId="77777777">
      <w:pPr>
        <w:pStyle w:val="Heading1"/>
        <w:rPr>
          <w:szCs w:val="28"/>
        </w:rPr>
      </w:pPr>
      <w:r w:rsidRPr="00B92B09">
        <w:rPr>
          <w:szCs w:val="28"/>
        </w:rPr>
        <w:t>A.  Justification</w:t>
      </w:r>
    </w:p>
    <w:p w:rsidRPr="00B92B09" w:rsidR="00562915" w:rsidP="00B92B09" w:rsidRDefault="00562915" w14:paraId="4129676B" w14:textId="77777777">
      <w:pPr>
        <w:spacing w:after="0" w:line="240" w:lineRule="auto"/>
        <w:rPr>
          <w:rFonts w:ascii="Times New Roman" w:hAnsi="Times New Roman" w:cs="Times New Roman"/>
          <w:sz w:val="28"/>
          <w:szCs w:val="28"/>
        </w:rPr>
      </w:pPr>
    </w:p>
    <w:p w:rsidRPr="006625E7" w:rsidR="00562915" w:rsidP="00562915" w:rsidRDefault="00562915" w14:paraId="6C715D71"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P="00562915" w:rsidRDefault="00562915" w14:paraId="541AB5A1"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037F79" w:rsidR="00562915" w:rsidP="00562915" w:rsidRDefault="00314742" w14:paraId="1FB6CBD0" w14:textId="538AED24">
      <w:pPr>
        <w:rPr>
          <w:rFonts w:ascii="Times New Roman" w:hAnsi="Times New Roman" w:cs="Times New Roman"/>
          <w:spacing w:val="-3"/>
          <w:sz w:val="24"/>
          <w:szCs w:val="24"/>
        </w:rPr>
      </w:pPr>
      <w:r w:rsidRPr="00407DA9">
        <w:rPr>
          <w:rFonts w:ascii="Times New Roman" w:hAnsi="Times New Roman" w:cs="Times New Roman"/>
          <w:spacing w:val="-3"/>
          <w:sz w:val="24"/>
          <w:szCs w:val="24"/>
        </w:rPr>
        <w:t xml:space="preserve">The information collected is required for Fire Management Assistance Grant Program (FMAGP) eligibility determinations, grants management, and compliance with other Federal laws and regulations. The FMAGP was established under Section 420 of the Robert T. Stafford Disaster Relief and Emergency Assistance Act, 42 U.S.C </w:t>
      </w:r>
      <w:r w:rsidRPr="002929B4" w:rsidR="00BA73F7">
        <w:rPr>
          <w:rFonts w:ascii="Times New Roman" w:hAnsi="Times New Roman" w:cs="Times New Roman"/>
          <w:spacing w:val="-3"/>
          <w:sz w:val="24"/>
          <w:szCs w:val="24"/>
        </w:rPr>
        <w:t xml:space="preserve">§ </w:t>
      </w:r>
      <w:r w:rsidRPr="00407DA9">
        <w:rPr>
          <w:rFonts w:ascii="Times New Roman" w:hAnsi="Times New Roman" w:cs="Times New Roman"/>
          <w:spacing w:val="-3"/>
          <w:sz w:val="24"/>
          <w:szCs w:val="24"/>
        </w:rPr>
        <w:t xml:space="preserve">5187, as amended by § 303 of the Disaster Mitigation Act of 2000, and authorizes the President to provide </w:t>
      </w:r>
      <w:r w:rsidRPr="00407DA9">
        <w:rPr>
          <w:rFonts w:ascii="Times New Roman" w:hAnsi="Times New Roman" w:cs="Times New Roman"/>
          <w:spacing w:val="-3"/>
          <w:sz w:val="24"/>
          <w:szCs w:val="24"/>
        </w:rPr>
        <w:lastRenderedPageBreak/>
        <w:t xml:space="preserve">assistance to any </w:t>
      </w:r>
      <w:r w:rsidR="008C29E2">
        <w:rPr>
          <w:rFonts w:ascii="Times New Roman" w:hAnsi="Times New Roman" w:cs="Times New Roman"/>
          <w:spacing w:val="-3"/>
          <w:sz w:val="24"/>
          <w:szCs w:val="24"/>
        </w:rPr>
        <w:t>s</w:t>
      </w:r>
      <w:r w:rsidRPr="00407DA9">
        <w:rPr>
          <w:rFonts w:ascii="Times New Roman" w:hAnsi="Times New Roman" w:cs="Times New Roman"/>
          <w:spacing w:val="-3"/>
          <w:sz w:val="24"/>
          <w:szCs w:val="24"/>
        </w:rPr>
        <w:t>tate or local government for the mitigation, management, and control of any fire on public or private forest land or grassland that threatens such destruction as would constitute a major disaster. 44 CFR Part 204 specifies the information collections necessary to facilitate the provision of assistance under the FMAGP.</w:t>
      </w:r>
    </w:p>
    <w:p w:rsidRPr="006625E7" w:rsidR="00562915" w:rsidP="00562915" w:rsidRDefault="00562915" w14:paraId="42B5BABC" w14:textId="54130221">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r w:rsidRPr="006625E7" w:rsidR="00756DB9">
        <w:rPr>
          <w:rFonts w:ascii="Times New Roman" w:hAnsi="Times New Roman" w:cs="Times New Roman"/>
          <w:b/>
          <w:bCs/>
          <w:color w:val="000000"/>
          <w:sz w:val="24"/>
          <w:szCs w:val="24"/>
        </w:rPr>
        <w:t>of</w:t>
      </w:r>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407DA9" w:rsidR="00314742" w:rsidP="00314742" w:rsidRDefault="00314742" w14:paraId="50C9A5C6" w14:textId="3327816F">
      <w:pPr>
        <w:rPr>
          <w:rFonts w:ascii="Times New Roman" w:hAnsi="Times New Roman" w:cs="Times New Roman"/>
          <w:sz w:val="24"/>
          <w:szCs w:val="24"/>
        </w:rPr>
      </w:pPr>
      <w:r w:rsidRPr="23FF7597">
        <w:rPr>
          <w:rFonts w:ascii="Times New Roman" w:hAnsi="Times New Roman" w:cs="Times New Roman"/>
          <w:sz w:val="24"/>
          <w:szCs w:val="24"/>
        </w:rPr>
        <w:t xml:space="preserve">The information collection is used by both FEMA Regional and </w:t>
      </w:r>
      <w:r w:rsidRPr="23FF7597" w:rsidR="768263A0">
        <w:rPr>
          <w:rFonts w:ascii="Times New Roman" w:hAnsi="Times New Roman" w:cs="Times New Roman"/>
          <w:sz w:val="24"/>
          <w:szCs w:val="24"/>
        </w:rPr>
        <w:t>S</w:t>
      </w:r>
      <w:r w:rsidRPr="23FF7597">
        <w:rPr>
          <w:rFonts w:ascii="Times New Roman" w:hAnsi="Times New Roman" w:cs="Times New Roman"/>
          <w:sz w:val="24"/>
          <w:szCs w:val="24"/>
        </w:rPr>
        <w:t xml:space="preserve">tate staff to facilitate the declaration request and grant administration processes of FMAGP, as well as end of year internal reporting of overall declaration requests and estimated grant outlays. The following </w:t>
      </w:r>
      <w:r w:rsidRPr="23FF7597" w:rsidR="00037F79">
        <w:rPr>
          <w:rFonts w:ascii="Times New Roman" w:hAnsi="Times New Roman" w:cs="Times New Roman"/>
          <w:sz w:val="24"/>
          <w:szCs w:val="24"/>
        </w:rPr>
        <w:t xml:space="preserve">forms are used in </w:t>
      </w:r>
      <w:r w:rsidRPr="23FF7597">
        <w:rPr>
          <w:rFonts w:ascii="Times New Roman" w:hAnsi="Times New Roman" w:cs="Times New Roman"/>
          <w:sz w:val="24"/>
          <w:szCs w:val="24"/>
        </w:rPr>
        <w:t>information collection:</w:t>
      </w:r>
    </w:p>
    <w:p w:rsidRPr="00407DA9" w:rsidR="00314742" w:rsidP="00314742" w:rsidRDefault="00314742" w14:paraId="62E970D9" w14:textId="156F5DAA">
      <w:pPr>
        <w:rPr>
          <w:rFonts w:ascii="Times New Roman" w:hAnsi="Times New Roman" w:cs="Times New Roman"/>
          <w:sz w:val="24"/>
          <w:szCs w:val="24"/>
        </w:rPr>
      </w:pPr>
      <w:r w:rsidRPr="23FF7597">
        <w:rPr>
          <w:rFonts w:ascii="Times New Roman" w:hAnsi="Times New Roman" w:cs="Times New Roman"/>
          <w:b/>
          <w:bCs/>
          <w:sz w:val="24"/>
          <w:szCs w:val="24"/>
        </w:rPr>
        <w:t>FEMA-State Agreement and Amendment</w:t>
      </w:r>
      <w:r w:rsidRPr="23FF7597">
        <w:rPr>
          <w:rFonts w:ascii="Times New Roman" w:hAnsi="Times New Roman" w:cs="Times New Roman"/>
          <w:sz w:val="24"/>
          <w:szCs w:val="24"/>
        </w:rPr>
        <w:t xml:space="preserve"> - Federal assistance under the Stafford Act must be provided in accordance with the FEMA State Agreement for the FMAG</w:t>
      </w:r>
      <w:r w:rsidRPr="23FF7597" w:rsidR="0A1E0E4E">
        <w:rPr>
          <w:rFonts w:ascii="Times New Roman" w:hAnsi="Times New Roman" w:cs="Times New Roman"/>
          <w:sz w:val="24"/>
          <w:szCs w:val="24"/>
        </w:rPr>
        <w:t>P</w:t>
      </w:r>
      <w:r w:rsidRPr="23FF7597">
        <w:rPr>
          <w:rFonts w:ascii="Times New Roman" w:hAnsi="Times New Roman" w:cs="Times New Roman"/>
          <w:sz w:val="24"/>
          <w:szCs w:val="24"/>
        </w:rPr>
        <w:t xml:space="preserve">. The </w:t>
      </w:r>
      <w:r w:rsidRPr="23FF7597" w:rsidR="7C3A054E">
        <w:rPr>
          <w:rFonts w:ascii="Times New Roman" w:hAnsi="Times New Roman" w:cs="Times New Roman"/>
          <w:sz w:val="24"/>
          <w:szCs w:val="24"/>
        </w:rPr>
        <w:t>S</w:t>
      </w:r>
      <w:r w:rsidRPr="23FF7597">
        <w:rPr>
          <w:rFonts w:ascii="Times New Roman" w:hAnsi="Times New Roman" w:cs="Times New Roman"/>
          <w:sz w:val="24"/>
          <w:szCs w:val="24"/>
        </w:rPr>
        <w:t>tate</w:t>
      </w:r>
      <w:r w:rsidRPr="23FF7597" w:rsidR="008C29E2">
        <w:rPr>
          <w:rFonts w:ascii="Times New Roman" w:hAnsi="Times New Roman" w:cs="Times New Roman"/>
          <w:sz w:val="24"/>
          <w:szCs w:val="24"/>
        </w:rPr>
        <w:t>’s</w:t>
      </w:r>
      <w:r w:rsidRPr="23FF7597">
        <w:rPr>
          <w:rFonts w:ascii="Times New Roman" w:hAnsi="Times New Roman" w:cs="Times New Roman"/>
          <w:sz w:val="24"/>
          <w:szCs w:val="24"/>
        </w:rPr>
        <w:t xml:space="preserve"> Governor and the Regional Director must sign the Agreement, which contains the necessary terms and conditions consistent with the provisions of applicable laws, executive orders, and regulations, and specifies the type and extent of Federal assistance to be provided. The Agreement is an annual agreement applicable only for the calendar year in which it is signed and is required each year. Failure to provide a signed agreement will result in a denial of grant benefits.</w:t>
      </w:r>
    </w:p>
    <w:p w:rsidRPr="00407DA9" w:rsidR="00314742" w:rsidP="00314742" w:rsidRDefault="000143EC" w14:paraId="309B1F75" w14:textId="6DB5D6EB">
      <w:pPr>
        <w:rPr>
          <w:rFonts w:ascii="Times New Roman" w:hAnsi="Times New Roman" w:cs="Times New Roman"/>
          <w:sz w:val="24"/>
          <w:szCs w:val="24"/>
        </w:rPr>
      </w:pPr>
      <w:r>
        <w:rPr>
          <w:rFonts w:ascii="Times New Roman" w:hAnsi="Times New Roman" w:cs="Times New Roman"/>
          <w:b/>
          <w:bCs/>
          <w:sz w:val="24"/>
          <w:szCs w:val="24"/>
        </w:rPr>
        <w:t xml:space="preserve">FEMA Form 104-FY-21-167 (formerly </w:t>
      </w:r>
      <w:r w:rsidRPr="00ED5433" w:rsidR="00314742">
        <w:rPr>
          <w:rFonts w:ascii="Times New Roman" w:hAnsi="Times New Roman" w:cs="Times New Roman"/>
          <w:b/>
          <w:bCs/>
          <w:sz w:val="24"/>
          <w:szCs w:val="24"/>
        </w:rPr>
        <w:t>FEMA Form 089-0-24</w:t>
      </w:r>
      <w:r>
        <w:rPr>
          <w:rFonts w:ascii="Times New Roman" w:hAnsi="Times New Roman" w:cs="Times New Roman"/>
          <w:b/>
          <w:bCs/>
          <w:sz w:val="24"/>
          <w:szCs w:val="24"/>
        </w:rPr>
        <w:t>)</w:t>
      </w:r>
      <w:r w:rsidRPr="00ED5433" w:rsidR="00314742">
        <w:rPr>
          <w:rFonts w:ascii="Times New Roman" w:hAnsi="Times New Roman" w:cs="Times New Roman"/>
          <w:b/>
          <w:bCs/>
          <w:sz w:val="24"/>
          <w:szCs w:val="24"/>
        </w:rPr>
        <w:t>, Request for Fire Management Assistance Subgrant</w:t>
      </w:r>
      <w:r w:rsidRPr="00407DA9" w:rsidR="00314742">
        <w:rPr>
          <w:rFonts w:ascii="Times New Roman" w:hAnsi="Times New Roman" w:cs="Times New Roman"/>
          <w:sz w:val="24"/>
          <w:szCs w:val="24"/>
        </w:rPr>
        <w:t xml:space="preserve"> is used by </w:t>
      </w:r>
      <w:r w:rsidRPr="49106324" w:rsidR="7C4B6C28">
        <w:rPr>
          <w:rFonts w:ascii="Times New Roman" w:hAnsi="Times New Roman" w:cs="Times New Roman"/>
          <w:sz w:val="24"/>
          <w:szCs w:val="24"/>
        </w:rPr>
        <w:t>S</w:t>
      </w:r>
      <w:r w:rsidRPr="00407DA9" w:rsidR="00314742">
        <w:rPr>
          <w:rFonts w:ascii="Times New Roman" w:hAnsi="Times New Roman" w:cs="Times New Roman"/>
          <w:sz w:val="24"/>
          <w:szCs w:val="24"/>
        </w:rPr>
        <w:t xml:space="preserve">tate, local and </w:t>
      </w:r>
      <w:r w:rsidRPr="49106324" w:rsidR="7A884002">
        <w:rPr>
          <w:rFonts w:ascii="Times New Roman" w:hAnsi="Times New Roman" w:cs="Times New Roman"/>
          <w:sz w:val="24"/>
          <w:szCs w:val="24"/>
        </w:rPr>
        <w:t>T</w:t>
      </w:r>
      <w:r w:rsidRPr="00407DA9" w:rsidR="00314742">
        <w:rPr>
          <w:rFonts w:ascii="Times New Roman" w:hAnsi="Times New Roman" w:cs="Times New Roman"/>
          <w:sz w:val="24"/>
          <w:szCs w:val="24"/>
        </w:rPr>
        <w:t xml:space="preserve">ribal governments to state their interest in applying for sub-grants under an approved fire management assistance grant. The form provides essential sub-grantee contact information and is required upon each approval of a fire management assistance declaration. </w:t>
      </w:r>
    </w:p>
    <w:p w:rsidRPr="00407DA9" w:rsidR="00314742" w:rsidP="00314742" w:rsidRDefault="000143EC" w14:paraId="4A129130" w14:textId="10BDAD83">
      <w:pPr>
        <w:rPr>
          <w:rFonts w:ascii="Times New Roman" w:hAnsi="Times New Roman" w:cs="Times New Roman"/>
          <w:sz w:val="24"/>
          <w:szCs w:val="24"/>
        </w:rPr>
      </w:pPr>
      <w:r>
        <w:rPr>
          <w:rFonts w:ascii="Times New Roman" w:hAnsi="Times New Roman" w:cs="Times New Roman"/>
          <w:b/>
          <w:bCs/>
          <w:sz w:val="24"/>
          <w:szCs w:val="24"/>
        </w:rPr>
        <w:t xml:space="preserve">FEMA Form FF-104-FY-21-165 (formerly </w:t>
      </w:r>
      <w:r w:rsidRPr="000143EC" w:rsidR="00314742">
        <w:rPr>
          <w:rFonts w:ascii="Times New Roman" w:hAnsi="Times New Roman" w:cs="Times New Roman"/>
          <w:b/>
          <w:bCs/>
          <w:sz w:val="24"/>
          <w:szCs w:val="24"/>
        </w:rPr>
        <w:t>FEMA Form 078-0-</w:t>
      </w:r>
      <w:r w:rsidR="006F3DB3">
        <w:rPr>
          <w:rFonts w:ascii="Times New Roman" w:hAnsi="Times New Roman" w:cs="Times New Roman"/>
          <w:b/>
          <w:bCs/>
          <w:sz w:val="24"/>
          <w:szCs w:val="24"/>
        </w:rPr>
        <w:t>2</w:t>
      </w:r>
      <w:r w:rsidRPr="00EA3903">
        <w:rPr>
          <w:rFonts w:ascii="Times New Roman" w:hAnsi="Times New Roman" w:cs="Times New Roman"/>
          <w:b/>
          <w:bCs/>
          <w:sz w:val="24"/>
          <w:szCs w:val="24"/>
        </w:rPr>
        <w:t>)</w:t>
      </w:r>
      <w:r w:rsidRPr="002929B4" w:rsidR="00314742">
        <w:rPr>
          <w:rFonts w:ascii="Times New Roman" w:hAnsi="Times New Roman" w:cs="Times New Roman"/>
          <w:b/>
          <w:bCs/>
          <w:sz w:val="24"/>
          <w:szCs w:val="24"/>
        </w:rPr>
        <w:t xml:space="preserve">, Request for a Fire Management Assistance Declaration </w:t>
      </w:r>
      <w:r w:rsidRPr="20695CB8" w:rsidR="00314742">
        <w:rPr>
          <w:rFonts w:ascii="Times New Roman" w:hAnsi="Times New Roman" w:cs="Times New Roman"/>
          <w:sz w:val="24"/>
          <w:szCs w:val="24"/>
        </w:rPr>
        <w:t xml:space="preserve">is used by the </w:t>
      </w:r>
      <w:r w:rsidRPr="20695CB8" w:rsidR="14CE5791">
        <w:rPr>
          <w:rFonts w:ascii="Times New Roman" w:hAnsi="Times New Roman" w:cs="Times New Roman"/>
          <w:sz w:val="24"/>
          <w:szCs w:val="24"/>
        </w:rPr>
        <w:t>S</w:t>
      </w:r>
      <w:r w:rsidRPr="20695CB8" w:rsidR="00314742">
        <w:rPr>
          <w:rFonts w:ascii="Times New Roman" w:hAnsi="Times New Roman" w:cs="Times New Roman"/>
          <w:sz w:val="24"/>
          <w:szCs w:val="24"/>
        </w:rPr>
        <w:t xml:space="preserve">tate to provide information in support of its request for a fire management assistance declaration. This form must be completed by the Governor or Governor’s Authorized Representative (GAR) and forwarded to the appropriate FEMA Regional Director for review and transmittal to FEMA headquarters. Follow-up information may be furnished by the </w:t>
      </w:r>
      <w:r w:rsidRPr="20695CB8" w:rsidR="2A0BC15F">
        <w:rPr>
          <w:rFonts w:ascii="Times New Roman" w:hAnsi="Times New Roman" w:cs="Times New Roman"/>
          <w:sz w:val="24"/>
          <w:szCs w:val="24"/>
        </w:rPr>
        <w:t>S</w:t>
      </w:r>
      <w:r w:rsidRPr="20695CB8" w:rsidR="00314742">
        <w:rPr>
          <w:rFonts w:ascii="Times New Roman" w:hAnsi="Times New Roman" w:cs="Times New Roman"/>
          <w:sz w:val="24"/>
          <w:szCs w:val="24"/>
        </w:rPr>
        <w:t>tate or requested by FEMA after the initial request has been received. For example, if the extent or threat of the fire is vaguely stated in the F</w:t>
      </w:r>
      <w:r w:rsidRPr="20695CB8" w:rsidR="3AAB7296">
        <w:rPr>
          <w:rFonts w:ascii="Times New Roman" w:hAnsi="Times New Roman" w:cs="Times New Roman"/>
          <w:sz w:val="24"/>
          <w:szCs w:val="24"/>
        </w:rPr>
        <w:t>EMA F</w:t>
      </w:r>
      <w:r w:rsidR="004105BB">
        <w:rPr>
          <w:rFonts w:ascii="Times New Roman" w:hAnsi="Times New Roman" w:cs="Times New Roman"/>
          <w:sz w:val="24"/>
          <w:szCs w:val="24"/>
        </w:rPr>
        <w:t>F-104-FY-21-165</w:t>
      </w:r>
      <w:r w:rsidR="001B048C">
        <w:rPr>
          <w:rFonts w:ascii="Times New Roman" w:hAnsi="Times New Roman" w:cs="Times New Roman"/>
          <w:sz w:val="24"/>
          <w:szCs w:val="24"/>
        </w:rPr>
        <w:t xml:space="preserve"> (formerly 078-0-</w:t>
      </w:r>
      <w:r w:rsidR="006F3DB3">
        <w:rPr>
          <w:rFonts w:ascii="Times New Roman" w:hAnsi="Times New Roman" w:cs="Times New Roman"/>
          <w:sz w:val="24"/>
          <w:szCs w:val="24"/>
        </w:rPr>
        <w:t>2</w:t>
      </w:r>
      <w:r w:rsidR="001B048C">
        <w:rPr>
          <w:rFonts w:ascii="Times New Roman" w:hAnsi="Times New Roman" w:cs="Times New Roman"/>
          <w:sz w:val="24"/>
          <w:szCs w:val="24"/>
        </w:rPr>
        <w:t>)</w:t>
      </w:r>
      <w:r w:rsidRPr="20695CB8" w:rsidR="00314742">
        <w:rPr>
          <w:rFonts w:ascii="Times New Roman" w:hAnsi="Times New Roman" w:cs="Times New Roman"/>
          <w:sz w:val="24"/>
          <w:szCs w:val="24"/>
        </w:rPr>
        <w:t xml:space="preserve"> FEMA may need to request additional information about the fire in the initial request to make an eligibility determination. This information is provided upon each approval of a fire management assistance declaration.</w:t>
      </w:r>
    </w:p>
    <w:p w:rsidRPr="00407DA9" w:rsidR="00314742" w:rsidP="00314742" w:rsidRDefault="000143EC" w14:paraId="4558B56E" w14:textId="5C5EF5ED">
      <w:pPr>
        <w:rPr>
          <w:rFonts w:ascii="Times New Roman" w:hAnsi="Times New Roman" w:cs="Times New Roman"/>
          <w:sz w:val="24"/>
          <w:szCs w:val="24"/>
        </w:rPr>
      </w:pPr>
      <w:r>
        <w:rPr>
          <w:rFonts w:ascii="Times New Roman" w:hAnsi="Times New Roman" w:cs="Times New Roman"/>
          <w:b/>
          <w:bCs/>
          <w:sz w:val="24"/>
          <w:szCs w:val="24"/>
        </w:rPr>
        <w:lastRenderedPageBreak/>
        <w:t xml:space="preserve">FEMA Form FF-104-FY-21-166 (formerly </w:t>
      </w:r>
      <w:r w:rsidRPr="00ED5433" w:rsidR="00314742">
        <w:rPr>
          <w:rFonts w:ascii="Times New Roman" w:hAnsi="Times New Roman" w:cs="Times New Roman"/>
          <w:b/>
          <w:bCs/>
          <w:sz w:val="24"/>
          <w:szCs w:val="24"/>
        </w:rPr>
        <w:t xml:space="preserve">FEMA Form </w:t>
      </w:r>
      <w:r w:rsidRPr="000143EC" w:rsidR="00314742">
        <w:rPr>
          <w:rFonts w:ascii="Times New Roman" w:hAnsi="Times New Roman" w:cs="Times New Roman"/>
          <w:b/>
          <w:bCs/>
          <w:sz w:val="24"/>
          <w:szCs w:val="24"/>
        </w:rPr>
        <w:t>078-0-</w:t>
      </w:r>
      <w:r w:rsidR="006F3DB3">
        <w:rPr>
          <w:rFonts w:ascii="Times New Roman" w:hAnsi="Times New Roman" w:cs="Times New Roman"/>
          <w:b/>
          <w:bCs/>
          <w:sz w:val="24"/>
          <w:szCs w:val="24"/>
        </w:rPr>
        <w:t>1</w:t>
      </w:r>
      <w:r w:rsidRPr="000143EC">
        <w:rPr>
          <w:rFonts w:ascii="Times New Roman" w:hAnsi="Times New Roman" w:cs="Times New Roman"/>
          <w:b/>
          <w:bCs/>
          <w:sz w:val="24"/>
          <w:szCs w:val="24"/>
        </w:rPr>
        <w:t>)</w:t>
      </w:r>
      <w:r w:rsidRPr="002929B4" w:rsidR="00314742">
        <w:rPr>
          <w:rFonts w:ascii="Times New Roman" w:hAnsi="Times New Roman" w:cs="Times New Roman"/>
          <w:b/>
          <w:bCs/>
          <w:sz w:val="24"/>
          <w:szCs w:val="24"/>
        </w:rPr>
        <w:t>, Principal Advisor’s Report</w:t>
      </w:r>
      <w:r w:rsidR="00314742">
        <w:rPr>
          <w:rFonts w:ascii="Times New Roman" w:hAnsi="Times New Roman" w:cs="Times New Roman"/>
          <w:sz w:val="24"/>
          <w:szCs w:val="24"/>
        </w:rPr>
        <w:t xml:space="preserve"> is used by </w:t>
      </w:r>
      <w:r w:rsidRPr="44A36205" w:rsidR="1BED82D8">
        <w:rPr>
          <w:rFonts w:ascii="Times New Roman" w:hAnsi="Times New Roman" w:cs="Times New Roman"/>
          <w:sz w:val="24"/>
          <w:szCs w:val="24"/>
        </w:rPr>
        <w:t>S</w:t>
      </w:r>
      <w:r w:rsidRPr="00407DA9" w:rsidR="00314742">
        <w:rPr>
          <w:rFonts w:ascii="Times New Roman" w:hAnsi="Times New Roman" w:cs="Times New Roman"/>
          <w:sz w:val="24"/>
          <w:szCs w:val="24"/>
        </w:rPr>
        <w:t xml:space="preserve">tates to provide FEMA with technical assessment of a fire or fire complex for which the State is requesting a fire management assistance declaration. FEMA will review all information submitted in the </w:t>
      </w:r>
      <w:r w:rsidRPr="695871C8" w:rsidR="57381022">
        <w:rPr>
          <w:rFonts w:ascii="Times New Roman" w:hAnsi="Times New Roman" w:cs="Times New Roman"/>
          <w:sz w:val="24"/>
          <w:szCs w:val="24"/>
        </w:rPr>
        <w:t>S</w:t>
      </w:r>
      <w:r w:rsidRPr="00407DA9" w:rsidR="00314742">
        <w:rPr>
          <w:rFonts w:ascii="Times New Roman" w:hAnsi="Times New Roman" w:cs="Times New Roman"/>
          <w:sz w:val="24"/>
          <w:szCs w:val="24"/>
        </w:rPr>
        <w:t>tate’s request along with the Principal Advisor’s assessment and Regional summary and will render a determination.</w:t>
      </w:r>
    </w:p>
    <w:p w:rsidRPr="00407DA9" w:rsidR="00314742" w:rsidP="00314742" w:rsidRDefault="00314742" w14:paraId="77351260" w14:textId="1A3AB3DB">
      <w:pPr>
        <w:rPr>
          <w:rFonts w:ascii="Times New Roman" w:hAnsi="Times New Roman" w:cs="Times New Roman"/>
          <w:sz w:val="24"/>
          <w:szCs w:val="24"/>
        </w:rPr>
      </w:pPr>
      <w:r w:rsidRPr="23FF7597">
        <w:rPr>
          <w:rFonts w:ascii="Times New Roman" w:hAnsi="Times New Roman" w:cs="Times New Roman"/>
          <w:sz w:val="24"/>
          <w:szCs w:val="24"/>
        </w:rPr>
        <w:t>A State Administrative Plan for the FMAG</w:t>
      </w:r>
      <w:r w:rsidRPr="23FF7597" w:rsidR="68241628">
        <w:rPr>
          <w:rFonts w:ascii="Times New Roman" w:hAnsi="Times New Roman" w:cs="Times New Roman"/>
          <w:sz w:val="24"/>
          <w:szCs w:val="24"/>
        </w:rPr>
        <w:t>P</w:t>
      </w:r>
      <w:r w:rsidRPr="23FF7597">
        <w:rPr>
          <w:rFonts w:ascii="Times New Roman" w:hAnsi="Times New Roman" w:cs="Times New Roman"/>
          <w:sz w:val="24"/>
          <w:szCs w:val="24"/>
        </w:rPr>
        <w:t xml:space="preserve"> must be developed annually by the </w:t>
      </w:r>
      <w:r w:rsidRPr="23FF7597" w:rsidR="00950174">
        <w:rPr>
          <w:rFonts w:ascii="Times New Roman" w:hAnsi="Times New Roman" w:cs="Times New Roman"/>
          <w:sz w:val="24"/>
          <w:szCs w:val="24"/>
        </w:rPr>
        <w:t>s</w:t>
      </w:r>
      <w:r w:rsidRPr="23FF7597">
        <w:rPr>
          <w:rFonts w:ascii="Times New Roman" w:hAnsi="Times New Roman" w:cs="Times New Roman"/>
          <w:sz w:val="24"/>
          <w:szCs w:val="24"/>
        </w:rPr>
        <w:t>tate for the administration of fire management assistance grants. The plan describes the procedures for the administration of FMAGP, designate</w:t>
      </w:r>
      <w:r w:rsidRPr="23FF7597" w:rsidR="1122CA32">
        <w:rPr>
          <w:rFonts w:ascii="Times New Roman" w:hAnsi="Times New Roman" w:cs="Times New Roman"/>
          <w:sz w:val="24"/>
          <w:szCs w:val="24"/>
        </w:rPr>
        <w:t>s</w:t>
      </w:r>
      <w:r w:rsidRPr="23FF7597">
        <w:rPr>
          <w:rFonts w:ascii="Times New Roman" w:hAnsi="Times New Roman" w:cs="Times New Roman"/>
          <w:sz w:val="24"/>
          <w:szCs w:val="24"/>
        </w:rPr>
        <w:t xml:space="preserve"> the </w:t>
      </w:r>
      <w:r w:rsidRPr="23FF7597" w:rsidR="00950174">
        <w:rPr>
          <w:rFonts w:ascii="Times New Roman" w:hAnsi="Times New Roman" w:cs="Times New Roman"/>
          <w:sz w:val="24"/>
          <w:szCs w:val="24"/>
        </w:rPr>
        <w:t>s</w:t>
      </w:r>
      <w:r w:rsidRPr="23FF7597">
        <w:rPr>
          <w:rFonts w:ascii="Times New Roman" w:hAnsi="Times New Roman" w:cs="Times New Roman"/>
          <w:sz w:val="24"/>
          <w:szCs w:val="24"/>
        </w:rPr>
        <w:t xml:space="preserve">tate agency to serve as </w:t>
      </w:r>
      <w:r w:rsidR="00B85C8E">
        <w:rPr>
          <w:rFonts w:ascii="Times New Roman" w:hAnsi="Times New Roman" w:cs="Times New Roman"/>
          <w:sz w:val="24"/>
          <w:szCs w:val="24"/>
        </w:rPr>
        <w:t>Recipient</w:t>
      </w:r>
      <w:r w:rsidRPr="23FF7597">
        <w:rPr>
          <w:rFonts w:ascii="Times New Roman" w:hAnsi="Times New Roman" w:cs="Times New Roman"/>
          <w:sz w:val="24"/>
          <w:szCs w:val="24"/>
        </w:rPr>
        <w:t>, and ensure</w:t>
      </w:r>
      <w:r w:rsidRPr="23FF7597" w:rsidR="2861B2DB">
        <w:rPr>
          <w:rFonts w:ascii="Times New Roman" w:hAnsi="Times New Roman" w:cs="Times New Roman"/>
          <w:sz w:val="24"/>
          <w:szCs w:val="24"/>
        </w:rPr>
        <w:t>s</w:t>
      </w:r>
      <w:r w:rsidRPr="23FF7597">
        <w:rPr>
          <w:rFonts w:ascii="Times New Roman" w:hAnsi="Times New Roman" w:cs="Times New Roman"/>
          <w:sz w:val="24"/>
          <w:szCs w:val="24"/>
        </w:rPr>
        <w:t xml:space="preserve"> </w:t>
      </w:r>
      <w:r w:rsidRPr="23FF7597" w:rsidR="00950174">
        <w:rPr>
          <w:rFonts w:ascii="Times New Roman" w:hAnsi="Times New Roman" w:cs="Times New Roman"/>
          <w:sz w:val="24"/>
          <w:szCs w:val="24"/>
        </w:rPr>
        <w:t>s</w:t>
      </w:r>
      <w:r w:rsidRPr="23FF7597">
        <w:rPr>
          <w:rFonts w:ascii="Times New Roman" w:hAnsi="Times New Roman" w:cs="Times New Roman"/>
          <w:sz w:val="24"/>
          <w:szCs w:val="24"/>
        </w:rPr>
        <w:t>tate compliance with the provisions of law and regulation applicable to fire management assistance grants. The plan also identifies staffing functions, the sources of staff to fill these functions, and the management and oversight responsibilities of each. In addition, the plan describes the procedures to notify potential applicants of the availability of the program, assist</w:t>
      </w:r>
      <w:r w:rsidRPr="23FF7597" w:rsidR="07B42574">
        <w:rPr>
          <w:rFonts w:ascii="Times New Roman" w:hAnsi="Times New Roman" w:cs="Times New Roman"/>
          <w:sz w:val="24"/>
          <w:szCs w:val="24"/>
        </w:rPr>
        <w:t>s</w:t>
      </w:r>
      <w:r w:rsidRPr="23FF7597">
        <w:rPr>
          <w:rFonts w:ascii="Times New Roman" w:hAnsi="Times New Roman" w:cs="Times New Roman"/>
          <w:sz w:val="24"/>
          <w:szCs w:val="24"/>
        </w:rPr>
        <w:t xml:space="preserve"> FEMA in determining applicant eligibility, review</w:t>
      </w:r>
      <w:r w:rsidRPr="23FF7597" w:rsidR="28F4F1E7">
        <w:rPr>
          <w:rFonts w:ascii="Times New Roman" w:hAnsi="Times New Roman" w:cs="Times New Roman"/>
          <w:sz w:val="24"/>
          <w:szCs w:val="24"/>
        </w:rPr>
        <w:t>s</w:t>
      </w:r>
      <w:r w:rsidRPr="23FF7597">
        <w:rPr>
          <w:rFonts w:ascii="Times New Roman" w:hAnsi="Times New Roman" w:cs="Times New Roman"/>
          <w:sz w:val="24"/>
          <w:szCs w:val="24"/>
        </w:rPr>
        <w:t xml:space="preserve"> Project Worksheets (PWs) (from Information Collection OMB No. 1660-0017), process</w:t>
      </w:r>
      <w:r w:rsidRPr="23FF7597" w:rsidR="723BB1D6">
        <w:rPr>
          <w:rFonts w:ascii="Times New Roman" w:hAnsi="Times New Roman" w:cs="Times New Roman"/>
          <w:sz w:val="24"/>
          <w:szCs w:val="24"/>
        </w:rPr>
        <w:t>es</w:t>
      </w:r>
      <w:r w:rsidRPr="23FF7597">
        <w:rPr>
          <w:rFonts w:ascii="Times New Roman" w:hAnsi="Times New Roman" w:cs="Times New Roman"/>
          <w:sz w:val="24"/>
          <w:szCs w:val="24"/>
        </w:rPr>
        <w:t xml:space="preserve"> payment of subgrants, close-out grants, and audit and reconcile subgrants.</w:t>
      </w:r>
    </w:p>
    <w:p w:rsidRPr="00407DA9" w:rsidR="00314742" w:rsidP="00314742" w:rsidRDefault="00314742" w14:paraId="4A0EEFC6" w14:textId="3B6F94E1">
      <w:pPr>
        <w:rPr>
          <w:rFonts w:ascii="Times New Roman" w:hAnsi="Times New Roman" w:cs="Times New Roman"/>
          <w:sz w:val="24"/>
          <w:szCs w:val="24"/>
        </w:rPr>
      </w:pPr>
      <w:r w:rsidRPr="23FF7597">
        <w:rPr>
          <w:rFonts w:ascii="Times New Roman" w:hAnsi="Times New Roman" w:cs="Times New Roman"/>
          <w:sz w:val="24"/>
          <w:szCs w:val="24"/>
        </w:rPr>
        <w:t xml:space="preserve">Training Sessions are provided primarily for Regional staff and </w:t>
      </w:r>
      <w:r w:rsidRPr="23FF7597" w:rsidR="00950174">
        <w:rPr>
          <w:rFonts w:ascii="Times New Roman" w:hAnsi="Times New Roman" w:cs="Times New Roman"/>
          <w:sz w:val="24"/>
          <w:szCs w:val="24"/>
        </w:rPr>
        <w:t>s</w:t>
      </w:r>
      <w:r w:rsidRPr="23FF7597">
        <w:rPr>
          <w:rFonts w:ascii="Times New Roman" w:hAnsi="Times New Roman" w:cs="Times New Roman"/>
          <w:sz w:val="24"/>
          <w:szCs w:val="24"/>
        </w:rPr>
        <w:t>tate officials who administer the FMAG</w:t>
      </w:r>
      <w:r w:rsidRPr="23FF7597" w:rsidR="4DB6FBEC">
        <w:rPr>
          <w:rFonts w:ascii="Times New Roman" w:hAnsi="Times New Roman" w:cs="Times New Roman"/>
          <w:sz w:val="24"/>
          <w:szCs w:val="24"/>
        </w:rPr>
        <w:t>P</w:t>
      </w:r>
      <w:r w:rsidRPr="23FF7597">
        <w:rPr>
          <w:rFonts w:ascii="Times New Roman" w:hAnsi="Times New Roman" w:cs="Times New Roman"/>
          <w:sz w:val="24"/>
          <w:szCs w:val="24"/>
        </w:rPr>
        <w:t xml:space="preserve"> for the purpose of instructing and updating attendees on the laws, regulations, policies, and process that govern the program, as well as to discuss any program issues. These training sessions are not required to participate in the</w:t>
      </w:r>
      <w:r w:rsidRPr="23FF7597" w:rsidR="00B65721">
        <w:rPr>
          <w:rFonts w:ascii="Times New Roman" w:hAnsi="Times New Roman" w:cs="Times New Roman"/>
          <w:sz w:val="24"/>
          <w:szCs w:val="24"/>
        </w:rPr>
        <w:t xml:space="preserve"> </w:t>
      </w:r>
      <w:r w:rsidRPr="23FF7597" w:rsidR="56108BE0">
        <w:rPr>
          <w:rFonts w:ascii="Times New Roman" w:hAnsi="Times New Roman" w:cs="Times New Roman"/>
          <w:sz w:val="24"/>
          <w:szCs w:val="24"/>
        </w:rPr>
        <w:t>FMAGP</w:t>
      </w:r>
      <w:r w:rsidRPr="23FF7597">
        <w:rPr>
          <w:rFonts w:ascii="Times New Roman" w:hAnsi="Times New Roman" w:cs="Times New Roman"/>
          <w:sz w:val="24"/>
          <w:szCs w:val="24"/>
        </w:rPr>
        <w:t xml:space="preserve"> but are offered on a</w:t>
      </w:r>
      <w:r w:rsidRPr="23FF7597" w:rsidR="68423D8A">
        <w:rPr>
          <w:rFonts w:ascii="Times New Roman" w:hAnsi="Times New Roman" w:cs="Times New Roman"/>
          <w:sz w:val="24"/>
          <w:szCs w:val="24"/>
        </w:rPr>
        <w:t xml:space="preserve">n annual </w:t>
      </w:r>
      <w:r w:rsidRPr="23FF7597">
        <w:rPr>
          <w:rFonts w:ascii="Times New Roman" w:hAnsi="Times New Roman" w:cs="Times New Roman"/>
          <w:sz w:val="24"/>
          <w:szCs w:val="24"/>
        </w:rPr>
        <w:t>basis at the request of the respondents.</w:t>
      </w:r>
    </w:p>
    <w:p w:rsidRPr="00407DA9" w:rsidR="00314742" w:rsidP="00314742" w:rsidRDefault="00314742" w14:paraId="3A11655B" w14:textId="5437D983">
      <w:pPr>
        <w:rPr>
          <w:rFonts w:ascii="Times New Roman" w:hAnsi="Times New Roman" w:cs="Times New Roman"/>
          <w:sz w:val="24"/>
          <w:szCs w:val="24"/>
        </w:rPr>
      </w:pPr>
      <w:r w:rsidRPr="23FF7597">
        <w:rPr>
          <w:rFonts w:ascii="Times New Roman" w:hAnsi="Times New Roman" w:cs="Times New Roman"/>
          <w:sz w:val="24"/>
          <w:szCs w:val="24"/>
        </w:rPr>
        <w:t xml:space="preserve">Appeals – When a </w:t>
      </w:r>
      <w:r w:rsidRPr="23FF7597" w:rsidR="272A86B8">
        <w:rPr>
          <w:rFonts w:ascii="Times New Roman" w:hAnsi="Times New Roman" w:cs="Times New Roman"/>
          <w:sz w:val="24"/>
          <w:szCs w:val="24"/>
        </w:rPr>
        <w:t>S</w:t>
      </w:r>
      <w:r w:rsidRPr="23FF7597">
        <w:rPr>
          <w:rFonts w:ascii="Times New Roman" w:hAnsi="Times New Roman" w:cs="Times New Roman"/>
          <w:sz w:val="24"/>
          <w:szCs w:val="24"/>
        </w:rPr>
        <w:t xml:space="preserve">tate's request for a fire management assistance declaration is denied, the Governor or GAR may appeal the decision in writing. The </w:t>
      </w:r>
      <w:r w:rsidRPr="23FF7597" w:rsidR="570E6471">
        <w:rPr>
          <w:rFonts w:ascii="Times New Roman" w:hAnsi="Times New Roman" w:cs="Times New Roman"/>
          <w:sz w:val="24"/>
          <w:szCs w:val="24"/>
        </w:rPr>
        <w:t>S</w:t>
      </w:r>
      <w:r w:rsidRPr="23FF7597">
        <w:rPr>
          <w:rFonts w:ascii="Times New Roman" w:hAnsi="Times New Roman" w:cs="Times New Roman"/>
          <w:sz w:val="24"/>
          <w:szCs w:val="24"/>
        </w:rPr>
        <w:t xml:space="preserve">tate may submit a one-time request for reconsideration in writing, with additional information, to the Director of FEMA’s Recovery Division. The appeal must be submitted within 30 days of the date of the letter denying the </w:t>
      </w:r>
      <w:r w:rsidRPr="23FF7597" w:rsidR="73E2D1BE">
        <w:rPr>
          <w:rFonts w:ascii="Times New Roman" w:hAnsi="Times New Roman" w:cs="Times New Roman"/>
          <w:sz w:val="24"/>
          <w:szCs w:val="24"/>
        </w:rPr>
        <w:t>S</w:t>
      </w:r>
      <w:r w:rsidRPr="23FF7597">
        <w:rPr>
          <w:rFonts w:ascii="Times New Roman" w:hAnsi="Times New Roman" w:cs="Times New Roman"/>
          <w:sz w:val="24"/>
          <w:szCs w:val="24"/>
        </w:rPr>
        <w:t>tate</w:t>
      </w:r>
      <w:r w:rsidRPr="23FF7597" w:rsidR="00950174">
        <w:rPr>
          <w:rFonts w:ascii="Times New Roman" w:hAnsi="Times New Roman" w:cs="Times New Roman"/>
          <w:sz w:val="24"/>
          <w:szCs w:val="24"/>
        </w:rPr>
        <w:t xml:space="preserve"> </w:t>
      </w:r>
      <w:r w:rsidRPr="23FF7597" w:rsidR="00756DB9">
        <w:rPr>
          <w:rFonts w:ascii="Times New Roman" w:hAnsi="Times New Roman" w:cs="Times New Roman"/>
          <w:sz w:val="24"/>
          <w:szCs w:val="24"/>
        </w:rPr>
        <w:t xml:space="preserve">or </w:t>
      </w:r>
      <w:r w:rsidRPr="23FF7597" w:rsidR="4CD70B82">
        <w:rPr>
          <w:rFonts w:ascii="Times New Roman" w:hAnsi="Times New Roman" w:cs="Times New Roman"/>
          <w:sz w:val="24"/>
          <w:szCs w:val="24"/>
        </w:rPr>
        <w:t>T</w:t>
      </w:r>
      <w:r w:rsidRPr="23FF7597" w:rsidR="00756DB9">
        <w:rPr>
          <w:rFonts w:ascii="Times New Roman" w:hAnsi="Times New Roman" w:cs="Times New Roman"/>
          <w:sz w:val="24"/>
          <w:szCs w:val="24"/>
        </w:rPr>
        <w:t>ribal</w:t>
      </w:r>
      <w:r w:rsidRPr="23FF7597">
        <w:rPr>
          <w:rFonts w:ascii="Times New Roman" w:hAnsi="Times New Roman" w:cs="Times New Roman"/>
          <w:sz w:val="24"/>
          <w:szCs w:val="24"/>
        </w:rPr>
        <w:t xml:space="preserve"> government’s request. A time extension of 30 days may be granted by the Director if the Governor or GAR submits a written request for a time extension within the 30-day period. The information provided through the appeal process is reviewed for consideration of the reversal of a denial.</w:t>
      </w:r>
    </w:p>
    <w:p w:rsidRPr="00407DA9" w:rsidR="00314742" w:rsidP="00314742" w:rsidRDefault="00314742" w14:paraId="486A3983" w14:textId="77777777">
      <w:pPr>
        <w:rPr>
          <w:rFonts w:ascii="Times New Roman" w:hAnsi="Times New Roman" w:cs="Times New Roman"/>
          <w:sz w:val="24"/>
          <w:szCs w:val="24"/>
        </w:rPr>
      </w:pPr>
      <w:r w:rsidRPr="00407DA9">
        <w:rPr>
          <w:rFonts w:ascii="Times New Roman" w:hAnsi="Times New Roman" w:cs="Times New Roman"/>
          <w:sz w:val="24"/>
          <w:szCs w:val="24"/>
        </w:rPr>
        <w:t>Similarly, applicants may appeal any cost or eligibility determination under an approved declaration within 60 days after receipt of the notice of the action that is being appealed.  The request must be submitted in writing to FEMA through the Grantee in accordance with the appeal procedures. Appeals usually consist of a letter briefly describing the reason for the appeal and any new supporting documentation the State or applicant submits to FEMA for review.</w:t>
      </w:r>
    </w:p>
    <w:p w:rsidRPr="006625E7" w:rsidR="00562915" w:rsidP="00562915" w:rsidRDefault="00314742" w14:paraId="2E2D2E2F" w14:textId="37B1B0A7">
      <w:pPr>
        <w:rPr>
          <w:rFonts w:ascii="Times New Roman" w:hAnsi="Times New Roman" w:cs="Times New Roman"/>
          <w:sz w:val="24"/>
          <w:szCs w:val="24"/>
        </w:rPr>
      </w:pPr>
      <w:r w:rsidRPr="00ED5433">
        <w:rPr>
          <w:rFonts w:ascii="Times New Roman" w:hAnsi="Times New Roman" w:cs="Times New Roman"/>
          <w:b/>
          <w:bCs/>
          <w:sz w:val="24"/>
          <w:szCs w:val="24"/>
        </w:rPr>
        <w:lastRenderedPageBreak/>
        <w:t>Duplication of Benefits –</w:t>
      </w:r>
      <w:r w:rsidRPr="00407DA9">
        <w:rPr>
          <w:rFonts w:ascii="Times New Roman" w:hAnsi="Times New Roman" w:cs="Times New Roman"/>
          <w:sz w:val="24"/>
          <w:szCs w:val="24"/>
        </w:rPr>
        <w:t xml:space="preserve"> Applicants are required to notify FEMA of all benefits, actual or anticipated, received from other sources for the same loss for which they are applying to FEMA for assistance. Notification can be accomplished in a letter, accompanied by supporting documentation. This notification is a requirement for each grant request made and occurs upon each approval of a fire management assistance declaration.</w:t>
      </w:r>
      <w:r>
        <w:rPr>
          <w:rFonts w:ascii="Times New Roman" w:hAnsi="Times New Roman" w:cs="Times New Roman"/>
          <w:sz w:val="24"/>
          <w:szCs w:val="24"/>
        </w:rPr>
        <w:t xml:space="preserve"> </w:t>
      </w:r>
    </w:p>
    <w:p w:rsidRPr="006625E7" w:rsidR="00562915" w:rsidP="00562915" w:rsidRDefault="00562915" w14:paraId="16518184"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1E116C" w:rsidR="00314742" w:rsidP="00314742" w:rsidRDefault="00314742" w14:paraId="4FE26085" w14:textId="63C130E8">
      <w:pPr>
        <w:rPr>
          <w:rFonts w:ascii="Times New Roman" w:hAnsi="Times New Roman" w:cs="Times New Roman"/>
          <w:color w:val="000000"/>
          <w:sz w:val="24"/>
          <w:szCs w:val="24"/>
        </w:rPr>
      </w:pPr>
      <w:r w:rsidRPr="23FF7597">
        <w:rPr>
          <w:rFonts w:ascii="Times New Roman" w:hAnsi="Times New Roman" w:cs="Times New Roman"/>
          <w:color w:val="000000" w:themeColor="text1"/>
          <w:sz w:val="24"/>
          <w:szCs w:val="24"/>
        </w:rPr>
        <w:t xml:space="preserve">The forms utilized in this collection are available electronically through the FEMA Internet website at </w:t>
      </w:r>
      <w:hyperlink r:id="rId11">
        <w:r w:rsidRPr="23FF7597" w:rsidR="00624565">
          <w:rPr>
            <w:rStyle w:val="Hyperlink"/>
            <w:rFonts w:ascii="Times New Roman" w:hAnsi="Times New Roman" w:cs="Times New Roman"/>
            <w:sz w:val="24"/>
            <w:szCs w:val="24"/>
          </w:rPr>
          <w:t>https://www.fema.gov/assistance/public/fire-management-assistance</w:t>
        </w:r>
      </w:hyperlink>
      <w:r w:rsidRPr="23FF7597" w:rsidR="00624565">
        <w:rPr>
          <w:rFonts w:ascii="Times New Roman" w:hAnsi="Times New Roman" w:cs="Times New Roman"/>
          <w:color w:val="000000" w:themeColor="text1"/>
          <w:sz w:val="24"/>
          <w:szCs w:val="24"/>
        </w:rPr>
        <w:t xml:space="preserve"> </w:t>
      </w:r>
      <w:r w:rsidRPr="23FF7597">
        <w:rPr>
          <w:rFonts w:ascii="Times New Roman" w:hAnsi="Times New Roman" w:cs="Times New Roman"/>
          <w:color w:val="000000" w:themeColor="text1"/>
          <w:sz w:val="24"/>
          <w:szCs w:val="24"/>
        </w:rPr>
        <w:t xml:space="preserve">and allow for entry of data and/or printing of the forms to complete. Other information collection methods require free-form creation of responses. The information supplied requires original signatures and cannot be transmitted electronically. Most often the information/data is initially submitted verbally then followed by hardcopy. The required information and data </w:t>
      </w:r>
      <w:r w:rsidRPr="23FF7597" w:rsidR="00624565">
        <w:rPr>
          <w:rFonts w:ascii="Times New Roman" w:hAnsi="Times New Roman" w:cs="Times New Roman"/>
          <w:color w:val="000000" w:themeColor="text1"/>
          <w:sz w:val="24"/>
          <w:szCs w:val="24"/>
        </w:rPr>
        <w:t>are</w:t>
      </w:r>
      <w:r w:rsidRPr="23FF7597">
        <w:rPr>
          <w:rFonts w:ascii="Times New Roman" w:hAnsi="Times New Roman" w:cs="Times New Roman"/>
          <w:color w:val="000000" w:themeColor="text1"/>
          <w:sz w:val="24"/>
          <w:szCs w:val="24"/>
        </w:rPr>
        <w:t xml:space="preserve"> typically obtained real-time in the field where a fire is burning. Because this process uses information/data obtained verbally</w:t>
      </w:r>
      <w:r w:rsidRPr="23FF7597" w:rsidR="0B1E8C21">
        <w:rPr>
          <w:rFonts w:ascii="Times New Roman" w:hAnsi="Times New Roman" w:cs="Times New Roman"/>
          <w:color w:val="000000" w:themeColor="text1"/>
          <w:sz w:val="24"/>
          <w:szCs w:val="24"/>
        </w:rPr>
        <w:t>,</w:t>
      </w:r>
      <w:r w:rsidRPr="23FF7597">
        <w:rPr>
          <w:rFonts w:ascii="Times New Roman" w:hAnsi="Times New Roman" w:cs="Times New Roman"/>
          <w:color w:val="000000" w:themeColor="text1"/>
          <w:sz w:val="24"/>
          <w:szCs w:val="24"/>
        </w:rPr>
        <w:t xml:space="preserve"> this reduces the need for electronic gathering and submission </w:t>
      </w:r>
      <w:r w:rsidRPr="23FF7597" w:rsidR="00624565">
        <w:rPr>
          <w:rFonts w:ascii="Times New Roman" w:hAnsi="Times New Roman" w:cs="Times New Roman"/>
          <w:color w:val="000000" w:themeColor="text1"/>
          <w:sz w:val="24"/>
          <w:szCs w:val="24"/>
        </w:rPr>
        <w:t>except for</w:t>
      </w:r>
      <w:r w:rsidRPr="23FF7597">
        <w:rPr>
          <w:rFonts w:ascii="Times New Roman" w:hAnsi="Times New Roman" w:cs="Times New Roman"/>
          <w:color w:val="000000" w:themeColor="text1"/>
          <w:sz w:val="24"/>
          <w:szCs w:val="24"/>
        </w:rPr>
        <w:t xml:space="preserve"> the hard copy signatures.</w:t>
      </w:r>
    </w:p>
    <w:p w:rsidRPr="001E116C" w:rsidR="00314742" w:rsidP="00314742" w:rsidRDefault="00314742" w14:paraId="3A9DB7AB" w14:textId="187E1227">
      <w:pPr>
        <w:rPr>
          <w:rFonts w:ascii="Times New Roman" w:hAnsi="Times New Roman" w:cs="Times New Roman"/>
          <w:color w:val="000000"/>
          <w:sz w:val="24"/>
          <w:szCs w:val="24"/>
        </w:rPr>
      </w:pPr>
      <w:r w:rsidRPr="23FF7597">
        <w:rPr>
          <w:rFonts w:ascii="Times New Roman" w:hAnsi="Times New Roman" w:cs="Times New Roman"/>
          <w:b/>
          <w:bCs/>
          <w:color w:val="000000" w:themeColor="text1"/>
          <w:sz w:val="24"/>
          <w:szCs w:val="24"/>
        </w:rPr>
        <w:t xml:space="preserve">FEMA Form </w:t>
      </w:r>
      <w:r w:rsidR="000143EC">
        <w:rPr>
          <w:rFonts w:ascii="Times New Roman" w:hAnsi="Times New Roman" w:cs="Times New Roman"/>
          <w:b/>
          <w:bCs/>
          <w:color w:val="000000" w:themeColor="text1"/>
          <w:sz w:val="24"/>
          <w:szCs w:val="24"/>
        </w:rPr>
        <w:t>FF-104-FY-21-166</w:t>
      </w:r>
      <w:r w:rsidR="001B048C">
        <w:rPr>
          <w:rFonts w:ascii="Times New Roman" w:hAnsi="Times New Roman" w:cs="Times New Roman"/>
          <w:b/>
          <w:bCs/>
          <w:color w:val="000000" w:themeColor="text1"/>
          <w:sz w:val="24"/>
          <w:szCs w:val="24"/>
        </w:rPr>
        <w:t xml:space="preserve"> (formerly 078-0-</w:t>
      </w:r>
      <w:r w:rsidR="006F3DB3">
        <w:rPr>
          <w:rFonts w:ascii="Times New Roman" w:hAnsi="Times New Roman" w:cs="Times New Roman"/>
          <w:b/>
          <w:bCs/>
          <w:color w:val="000000" w:themeColor="text1"/>
          <w:sz w:val="24"/>
          <w:szCs w:val="24"/>
        </w:rPr>
        <w:t>1</w:t>
      </w:r>
      <w:r w:rsidR="001B048C">
        <w:rPr>
          <w:rFonts w:ascii="Times New Roman" w:hAnsi="Times New Roman" w:cs="Times New Roman"/>
          <w:b/>
          <w:bCs/>
          <w:color w:val="000000" w:themeColor="text1"/>
          <w:sz w:val="24"/>
          <w:szCs w:val="24"/>
        </w:rPr>
        <w:t>)</w:t>
      </w:r>
      <w:r w:rsidRPr="23FF7597">
        <w:rPr>
          <w:rFonts w:ascii="Times New Roman" w:hAnsi="Times New Roman" w:cs="Times New Roman"/>
          <w:color w:val="000000" w:themeColor="text1"/>
          <w:sz w:val="24"/>
          <w:szCs w:val="24"/>
        </w:rPr>
        <w:t xml:space="preserve"> is completed only by professionally educated and trained foresters working for the U.S. Forest Service or Bureau of Land Management. If there are questions on the data or information submitted on the report, the Principal Advisor is contacted by telephone by a Regional Watch Officer or a Regional Administrator for clarification. Because an uncontrolled fire may change rapidly, the data and information</w:t>
      </w:r>
      <w:r w:rsidRPr="23FF7597" w:rsidR="306844BD">
        <w:rPr>
          <w:rFonts w:ascii="Times New Roman" w:hAnsi="Times New Roman" w:cs="Times New Roman"/>
          <w:color w:val="000000" w:themeColor="text1"/>
          <w:sz w:val="24"/>
          <w:szCs w:val="24"/>
        </w:rPr>
        <w:t xml:space="preserve"> gathered </w:t>
      </w:r>
      <w:r w:rsidRPr="23FF7597" w:rsidR="00910924">
        <w:rPr>
          <w:rFonts w:ascii="Times New Roman" w:hAnsi="Times New Roman" w:cs="Times New Roman"/>
          <w:color w:val="000000" w:themeColor="text1"/>
          <w:sz w:val="24"/>
          <w:szCs w:val="24"/>
        </w:rPr>
        <w:t>is only</w:t>
      </w:r>
      <w:r w:rsidRPr="23FF7597">
        <w:rPr>
          <w:rFonts w:ascii="Times New Roman" w:hAnsi="Times New Roman" w:cs="Times New Roman"/>
          <w:color w:val="000000" w:themeColor="text1"/>
          <w:sz w:val="24"/>
          <w:szCs w:val="24"/>
        </w:rPr>
        <w:t xml:space="preserve"> </w:t>
      </w:r>
      <w:r w:rsidRPr="23FF7597" w:rsidR="4C059205">
        <w:rPr>
          <w:rFonts w:ascii="Times New Roman" w:hAnsi="Times New Roman" w:cs="Times New Roman"/>
          <w:color w:val="000000" w:themeColor="text1"/>
          <w:sz w:val="24"/>
          <w:szCs w:val="24"/>
        </w:rPr>
        <w:t>relevant</w:t>
      </w:r>
      <w:r w:rsidRPr="23FF7597">
        <w:rPr>
          <w:rFonts w:ascii="Times New Roman" w:hAnsi="Times New Roman" w:cs="Times New Roman"/>
          <w:color w:val="000000" w:themeColor="text1"/>
          <w:sz w:val="24"/>
          <w:szCs w:val="24"/>
        </w:rPr>
        <w:t xml:space="preserve"> for a short period of time and it is expected that the data will be modified on an as needed basis via telephone.</w:t>
      </w:r>
    </w:p>
    <w:p w:rsidRPr="001E116C" w:rsidR="00314742" w:rsidP="00314742" w:rsidRDefault="00314742" w14:paraId="4F9BDD6F" w14:textId="047683D1">
      <w:pPr>
        <w:rPr>
          <w:rFonts w:ascii="Times New Roman" w:hAnsi="Times New Roman" w:cs="Times New Roman"/>
          <w:color w:val="000000"/>
          <w:sz w:val="24"/>
          <w:szCs w:val="24"/>
        </w:rPr>
      </w:pPr>
      <w:r w:rsidRPr="23FF7597">
        <w:rPr>
          <w:rFonts w:ascii="Times New Roman" w:hAnsi="Times New Roman" w:cs="Times New Roman"/>
          <w:b/>
          <w:bCs/>
          <w:color w:val="000000" w:themeColor="text1"/>
          <w:sz w:val="24"/>
          <w:szCs w:val="24"/>
        </w:rPr>
        <w:t xml:space="preserve">FEMA Form </w:t>
      </w:r>
      <w:r w:rsidR="000143EC">
        <w:rPr>
          <w:rFonts w:ascii="Times New Roman" w:hAnsi="Times New Roman" w:cs="Times New Roman"/>
          <w:b/>
          <w:bCs/>
          <w:color w:val="000000" w:themeColor="text1"/>
          <w:sz w:val="24"/>
          <w:szCs w:val="24"/>
        </w:rPr>
        <w:t>FF-104-FY-21-165</w:t>
      </w:r>
      <w:r w:rsidR="001B048C">
        <w:rPr>
          <w:rFonts w:ascii="Times New Roman" w:hAnsi="Times New Roman" w:cs="Times New Roman"/>
          <w:b/>
          <w:bCs/>
          <w:color w:val="000000" w:themeColor="text1"/>
          <w:sz w:val="24"/>
          <w:szCs w:val="24"/>
        </w:rPr>
        <w:t xml:space="preserve"> (formerly 078-0-</w:t>
      </w:r>
      <w:r w:rsidR="006F3DB3">
        <w:rPr>
          <w:rFonts w:ascii="Times New Roman" w:hAnsi="Times New Roman" w:cs="Times New Roman"/>
          <w:b/>
          <w:bCs/>
          <w:color w:val="000000" w:themeColor="text1"/>
          <w:sz w:val="24"/>
          <w:szCs w:val="24"/>
        </w:rPr>
        <w:t>2</w:t>
      </w:r>
      <w:r w:rsidR="001B048C">
        <w:rPr>
          <w:rFonts w:ascii="Times New Roman" w:hAnsi="Times New Roman" w:cs="Times New Roman"/>
          <w:b/>
          <w:bCs/>
          <w:color w:val="000000" w:themeColor="text1"/>
          <w:sz w:val="24"/>
          <w:szCs w:val="24"/>
        </w:rPr>
        <w:t>)</w:t>
      </w:r>
      <w:r w:rsidRPr="23FF7597">
        <w:rPr>
          <w:rFonts w:ascii="Times New Roman" w:hAnsi="Times New Roman" w:cs="Times New Roman"/>
          <w:color w:val="000000" w:themeColor="text1"/>
          <w:sz w:val="24"/>
          <w:szCs w:val="24"/>
        </w:rPr>
        <w:t xml:space="preserve"> is completed only by the Governor of a </w:t>
      </w:r>
      <w:r w:rsidRPr="23FF7597" w:rsidR="74EF8E30">
        <w:rPr>
          <w:rFonts w:ascii="Times New Roman" w:hAnsi="Times New Roman" w:cs="Times New Roman"/>
          <w:color w:val="000000" w:themeColor="text1"/>
          <w:sz w:val="24"/>
          <w:szCs w:val="24"/>
        </w:rPr>
        <w:t>S</w:t>
      </w:r>
      <w:r w:rsidRPr="23FF7597">
        <w:rPr>
          <w:rFonts w:ascii="Times New Roman" w:hAnsi="Times New Roman" w:cs="Times New Roman"/>
          <w:color w:val="000000" w:themeColor="text1"/>
          <w:sz w:val="24"/>
          <w:szCs w:val="24"/>
        </w:rPr>
        <w:t xml:space="preserve">tate or their </w:t>
      </w:r>
      <w:r w:rsidRPr="23FF7597" w:rsidR="4DFA0F12">
        <w:rPr>
          <w:rFonts w:ascii="Times New Roman" w:hAnsi="Times New Roman" w:cs="Times New Roman"/>
          <w:color w:val="000000" w:themeColor="text1"/>
          <w:sz w:val="24"/>
          <w:szCs w:val="24"/>
        </w:rPr>
        <w:t>GAR</w:t>
      </w:r>
      <w:r w:rsidRPr="23FF7597">
        <w:rPr>
          <w:rFonts w:ascii="Times New Roman" w:hAnsi="Times New Roman" w:cs="Times New Roman"/>
          <w:color w:val="000000" w:themeColor="text1"/>
          <w:sz w:val="24"/>
          <w:szCs w:val="24"/>
        </w:rPr>
        <w:t xml:space="preserve">. The sources for the information vary by </w:t>
      </w:r>
      <w:r w:rsidRPr="23FF7597" w:rsidR="00950174">
        <w:rPr>
          <w:rFonts w:ascii="Times New Roman" w:hAnsi="Times New Roman" w:cs="Times New Roman"/>
          <w:color w:val="000000" w:themeColor="text1"/>
          <w:sz w:val="24"/>
          <w:szCs w:val="24"/>
        </w:rPr>
        <w:t>s</w:t>
      </w:r>
      <w:r w:rsidRPr="23FF7597">
        <w:rPr>
          <w:rFonts w:ascii="Times New Roman" w:hAnsi="Times New Roman" w:cs="Times New Roman"/>
          <w:color w:val="000000" w:themeColor="text1"/>
          <w:sz w:val="24"/>
          <w:szCs w:val="24"/>
        </w:rPr>
        <w:t xml:space="preserve">tate and may include each </w:t>
      </w:r>
      <w:r w:rsidRPr="23FF7597" w:rsidR="00950174">
        <w:rPr>
          <w:rFonts w:ascii="Times New Roman" w:hAnsi="Times New Roman" w:cs="Times New Roman"/>
          <w:color w:val="000000" w:themeColor="text1"/>
          <w:sz w:val="24"/>
          <w:szCs w:val="24"/>
        </w:rPr>
        <w:t>s</w:t>
      </w:r>
      <w:r w:rsidRPr="23FF7597">
        <w:rPr>
          <w:rFonts w:ascii="Times New Roman" w:hAnsi="Times New Roman" w:cs="Times New Roman"/>
          <w:color w:val="000000" w:themeColor="text1"/>
          <w:sz w:val="24"/>
          <w:szCs w:val="24"/>
        </w:rPr>
        <w:t xml:space="preserve">tate’s </w:t>
      </w:r>
      <w:r w:rsidRPr="23FF7597" w:rsidR="00950174">
        <w:rPr>
          <w:rFonts w:ascii="Times New Roman" w:hAnsi="Times New Roman" w:cs="Times New Roman"/>
          <w:color w:val="000000" w:themeColor="text1"/>
          <w:sz w:val="24"/>
          <w:szCs w:val="24"/>
        </w:rPr>
        <w:t>f</w:t>
      </w:r>
      <w:r w:rsidRPr="23FF7597">
        <w:rPr>
          <w:rFonts w:ascii="Times New Roman" w:hAnsi="Times New Roman" w:cs="Times New Roman"/>
          <w:color w:val="000000" w:themeColor="text1"/>
          <w:sz w:val="24"/>
          <w:szCs w:val="24"/>
        </w:rPr>
        <w:t xml:space="preserve">orest </w:t>
      </w:r>
      <w:r w:rsidRPr="23FF7597" w:rsidR="00950174">
        <w:rPr>
          <w:rFonts w:ascii="Times New Roman" w:hAnsi="Times New Roman" w:cs="Times New Roman"/>
          <w:color w:val="000000" w:themeColor="text1"/>
          <w:sz w:val="24"/>
          <w:szCs w:val="24"/>
        </w:rPr>
        <w:t>m</w:t>
      </w:r>
      <w:r w:rsidRPr="23FF7597">
        <w:rPr>
          <w:rFonts w:ascii="Times New Roman" w:hAnsi="Times New Roman" w:cs="Times New Roman"/>
          <w:color w:val="000000" w:themeColor="text1"/>
          <w:sz w:val="24"/>
          <w:szCs w:val="24"/>
        </w:rPr>
        <w:t xml:space="preserve">anagers, </w:t>
      </w:r>
      <w:r w:rsidRPr="23FF7597" w:rsidR="00950174">
        <w:rPr>
          <w:rFonts w:ascii="Times New Roman" w:hAnsi="Times New Roman" w:cs="Times New Roman"/>
          <w:color w:val="000000" w:themeColor="text1"/>
          <w:sz w:val="24"/>
          <w:szCs w:val="24"/>
        </w:rPr>
        <w:t>e</w:t>
      </w:r>
      <w:r w:rsidRPr="23FF7597">
        <w:rPr>
          <w:rFonts w:ascii="Times New Roman" w:hAnsi="Times New Roman" w:cs="Times New Roman"/>
          <w:color w:val="000000" w:themeColor="text1"/>
          <w:sz w:val="24"/>
          <w:szCs w:val="24"/>
        </w:rPr>
        <w:t xml:space="preserve">mergency </w:t>
      </w:r>
      <w:r w:rsidRPr="23FF7597" w:rsidR="00950174">
        <w:rPr>
          <w:rFonts w:ascii="Times New Roman" w:hAnsi="Times New Roman" w:cs="Times New Roman"/>
          <w:color w:val="000000" w:themeColor="text1"/>
          <w:sz w:val="24"/>
          <w:szCs w:val="24"/>
        </w:rPr>
        <w:t>m</w:t>
      </w:r>
      <w:r w:rsidRPr="23FF7597">
        <w:rPr>
          <w:rFonts w:ascii="Times New Roman" w:hAnsi="Times New Roman" w:cs="Times New Roman"/>
          <w:color w:val="000000" w:themeColor="text1"/>
          <w:sz w:val="24"/>
          <w:szCs w:val="24"/>
        </w:rPr>
        <w:t xml:space="preserve">anagement, and response personnel who are on the scene of a wildfire. Local Meteorologists may be used to provide current and expected weather information. Because the source(s) of information for each </w:t>
      </w:r>
      <w:r w:rsidRPr="23FF7597" w:rsidR="00950174">
        <w:rPr>
          <w:rFonts w:ascii="Times New Roman" w:hAnsi="Times New Roman" w:cs="Times New Roman"/>
          <w:color w:val="000000" w:themeColor="text1"/>
          <w:sz w:val="24"/>
          <w:szCs w:val="24"/>
        </w:rPr>
        <w:t>s</w:t>
      </w:r>
      <w:r w:rsidRPr="23FF7597">
        <w:rPr>
          <w:rFonts w:ascii="Times New Roman" w:hAnsi="Times New Roman" w:cs="Times New Roman"/>
          <w:color w:val="000000" w:themeColor="text1"/>
          <w:sz w:val="24"/>
          <w:szCs w:val="24"/>
        </w:rPr>
        <w:t xml:space="preserve">tate </w:t>
      </w:r>
      <w:r w:rsidRPr="23FF7597" w:rsidR="7BA50EAE">
        <w:rPr>
          <w:rFonts w:ascii="Times New Roman" w:hAnsi="Times New Roman" w:cs="Times New Roman"/>
          <w:color w:val="000000" w:themeColor="text1"/>
          <w:sz w:val="24"/>
          <w:szCs w:val="24"/>
        </w:rPr>
        <w:t>is</w:t>
      </w:r>
      <w:r w:rsidRPr="23FF7597">
        <w:rPr>
          <w:rFonts w:ascii="Times New Roman" w:hAnsi="Times New Roman" w:cs="Times New Roman"/>
          <w:color w:val="000000" w:themeColor="text1"/>
          <w:sz w:val="24"/>
          <w:szCs w:val="24"/>
        </w:rPr>
        <w:t xml:space="preserve"> different, the information may change rapidly </w:t>
      </w:r>
      <w:r w:rsidRPr="23FF7597" w:rsidR="4C2668AE">
        <w:rPr>
          <w:rFonts w:ascii="Times New Roman" w:hAnsi="Times New Roman" w:cs="Times New Roman"/>
          <w:color w:val="000000" w:themeColor="text1"/>
          <w:sz w:val="24"/>
          <w:szCs w:val="24"/>
        </w:rPr>
        <w:t xml:space="preserve">when and if </w:t>
      </w:r>
      <w:r w:rsidRPr="23FF7597">
        <w:rPr>
          <w:rFonts w:ascii="Times New Roman" w:hAnsi="Times New Roman" w:cs="Times New Roman"/>
          <w:color w:val="000000" w:themeColor="text1"/>
          <w:sz w:val="24"/>
          <w:szCs w:val="24"/>
        </w:rPr>
        <w:t xml:space="preserve">the fire characteristics change. The form is completed by knowledgeable staff in the </w:t>
      </w:r>
      <w:r w:rsidRPr="23FF7597" w:rsidR="26DCB012">
        <w:rPr>
          <w:rFonts w:ascii="Times New Roman" w:hAnsi="Times New Roman" w:cs="Times New Roman"/>
          <w:color w:val="000000" w:themeColor="text1"/>
          <w:sz w:val="24"/>
          <w:szCs w:val="24"/>
        </w:rPr>
        <w:t>S</w:t>
      </w:r>
      <w:r w:rsidRPr="23FF7597">
        <w:rPr>
          <w:rFonts w:ascii="Times New Roman" w:hAnsi="Times New Roman" w:cs="Times New Roman"/>
          <w:color w:val="000000" w:themeColor="text1"/>
          <w:sz w:val="24"/>
          <w:szCs w:val="24"/>
        </w:rPr>
        <w:t xml:space="preserve">tate or </w:t>
      </w:r>
      <w:r w:rsidRPr="23FF7597" w:rsidR="5E8A5171">
        <w:rPr>
          <w:rFonts w:ascii="Times New Roman" w:hAnsi="Times New Roman" w:cs="Times New Roman"/>
          <w:color w:val="000000" w:themeColor="text1"/>
          <w:sz w:val="24"/>
          <w:szCs w:val="24"/>
        </w:rPr>
        <w:t>T</w:t>
      </w:r>
      <w:r w:rsidRPr="23FF7597">
        <w:rPr>
          <w:rFonts w:ascii="Times New Roman" w:hAnsi="Times New Roman" w:cs="Times New Roman"/>
          <w:color w:val="000000" w:themeColor="text1"/>
          <w:sz w:val="24"/>
          <w:szCs w:val="24"/>
        </w:rPr>
        <w:t xml:space="preserve">ribal government, </w:t>
      </w:r>
      <w:r w:rsidRPr="23FF7597" w:rsidR="7FFA6776">
        <w:rPr>
          <w:rFonts w:ascii="Times New Roman" w:hAnsi="Times New Roman" w:cs="Times New Roman"/>
          <w:color w:val="000000" w:themeColor="text1"/>
          <w:sz w:val="24"/>
          <w:szCs w:val="24"/>
        </w:rPr>
        <w:t xml:space="preserve">and </w:t>
      </w:r>
      <w:r w:rsidRPr="23FF7597">
        <w:rPr>
          <w:rFonts w:ascii="Times New Roman" w:hAnsi="Times New Roman" w:cs="Times New Roman"/>
          <w:color w:val="000000" w:themeColor="text1"/>
          <w:sz w:val="24"/>
          <w:szCs w:val="24"/>
        </w:rPr>
        <w:t>step-by-step instructions for completing the form</w:t>
      </w:r>
      <w:r w:rsidRPr="23FF7597" w:rsidR="2BD6000B">
        <w:rPr>
          <w:rFonts w:ascii="Times New Roman" w:hAnsi="Times New Roman" w:cs="Times New Roman"/>
          <w:color w:val="000000" w:themeColor="text1"/>
          <w:sz w:val="24"/>
          <w:szCs w:val="24"/>
        </w:rPr>
        <w:t xml:space="preserve"> </w:t>
      </w:r>
      <w:r w:rsidRPr="23FF7597" w:rsidR="00910924">
        <w:rPr>
          <w:rFonts w:ascii="Times New Roman" w:hAnsi="Times New Roman" w:cs="Times New Roman"/>
          <w:color w:val="000000" w:themeColor="text1"/>
          <w:sz w:val="24"/>
          <w:szCs w:val="24"/>
        </w:rPr>
        <w:t>is under</w:t>
      </w:r>
      <w:r w:rsidRPr="23FF7597" w:rsidR="2FEB42F9">
        <w:rPr>
          <w:rFonts w:ascii="Times New Roman" w:hAnsi="Times New Roman" w:cs="Times New Roman"/>
          <w:color w:val="000000" w:themeColor="text1"/>
          <w:sz w:val="24"/>
          <w:szCs w:val="24"/>
        </w:rPr>
        <w:t xml:space="preserve"> development.</w:t>
      </w:r>
    </w:p>
    <w:p w:rsidRPr="006625E7" w:rsidR="00314742" w:rsidP="00314742" w:rsidRDefault="00314742" w14:paraId="298ABBA6" w14:textId="36197EB5">
      <w:pPr>
        <w:rPr>
          <w:rFonts w:ascii="Times New Roman" w:hAnsi="Times New Roman" w:cs="Times New Roman"/>
          <w:color w:val="000000"/>
          <w:sz w:val="24"/>
          <w:szCs w:val="24"/>
        </w:rPr>
      </w:pPr>
      <w:r w:rsidRPr="001E116C">
        <w:rPr>
          <w:rFonts w:ascii="Times New Roman" w:hAnsi="Times New Roman" w:cs="Times New Roman"/>
          <w:color w:val="000000"/>
          <w:sz w:val="24"/>
          <w:szCs w:val="24"/>
        </w:rPr>
        <w:t xml:space="preserve">The information required on FEMA Form </w:t>
      </w:r>
      <w:r w:rsidR="000143EC">
        <w:rPr>
          <w:rFonts w:ascii="Times New Roman" w:hAnsi="Times New Roman" w:cs="Times New Roman"/>
          <w:color w:val="000000"/>
          <w:sz w:val="24"/>
          <w:szCs w:val="24"/>
        </w:rPr>
        <w:t>FF-104-FY-21-167</w:t>
      </w:r>
      <w:r w:rsidR="001B048C">
        <w:rPr>
          <w:rFonts w:ascii="Times New Roman" w:hAnsi="Times New Roman" w:cs="Times New Roman"/>
          <w:color w:val="000000"/>
          <w:sz w:val="24"/>
          <w:szCs w:val="24"/>
        </w:rPr>
        <w:t xml:space="preserve"> (formerly 089-0-24)</w:t>
      </w:r>
      <w:r w:rsidRPr="001E116C">
        <w:rPr>
          <w:rFonts w:ascii="Times New Roman" w:hAnsi="Times New Roman" w:cs="Times New Roman"/>
          <w:color w:val="000000"/>
          <w:sz w:val="24"/>
          <w:szCs w:val="24"/>
        </w:rPr>
        <w:t xml:space="preserve">, Request for a Fire Management Assistance Subgrant, resides with the Agency completing </w:t>
      </w:r>
      <w:r w:rsidRPr="001E116C">
        <w:rPr>
          <w:rFonts w:ascii="Times New Roman" w:hAnsi="Times New Roman" w:cs="Times New Roman"/>
          <w:color w:val="000000"/>
          <w:sz w:val="24"/>
          <w:szCs w:val="24"/>
        </w:rPr>
        <w:lastRenderedPageBreak/>
        <w:t xml:space="preserve">the form. </w:t>
      </w:r>
      <w:r>
        <w:rPr>
          <w:rFonts w:ascii="Times New Roman" w:hAnsi="Times New Roman" w:cs="Times New Roman"/>
          <w:color w:val="000000"/>
          <w:sz w:val="24"/>
          <w:szCs w:val="24"/>
        </w:rPr>
        <w:t xml:space="preserve">Requesters </w:t>
      </w:r>
      <w:r w:rsidRPr="001E116C">
        <w:rPr>
          <w:rFonts w:ascii="Times New Roman" w:hAnsi="Times New Roman" w:cs="Times New Roman"/>
          <w:color w:val="000000"/>
          <w:sz w:val="24"/>
          <w:szCs w:val="24"/>
        </w:rPr>
        <w:t xml:space="preserve">are only required to submit their name, address, county, </w:t>
      </w:r>
      <w:r w:rsidR="00950174">
        <w:rPr>
          <w:rFonts w:ascii="Times New Roman" w:hAnsi="Times New Roman" w:cs="Times New Roman"/>
          <w:color w:val="000000"/>
          <w:sz w:val="24"/>
          <w:szCs w:val="24"/>
        </w:rPr>
        <w:t>s</w:t>
      </w:r>
      <w:r w:rsidRPr="001E116C">
        <w:rPr>
          <w:rFonts w:ascii="Times New Roman" w:hAnsi="Times New Roman" w:cs="Times New Roman"/>
          <w:color w:val="000000"/>
          <w:sz w:val="24"/>
          <w:szCs w:val="24"/>
        </w:rPr>
        <w:t>tate, zip code, and contact information.</w:t>
      </w:r>
    </w:p>
    <w:p w:rsidRPr="006625E7" w:rsidR="00562915" w:rsidP="00562915" w:rsidRDefault="00562915" w14:paraId="1EC0D4BD"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2B2B7C" w:rsidP="00562915" w:rsidRDefault="005A5085" w14:paraId="66AE1BAB" w14:textId="1859FBB6">
      <w:pPr>
        <w:rPr>
          <w:rFonts w:ascii="Times New Roman" w:hAnsi="Times New Roman" w:cs="Times New Roman"/>
          <w:sz w:val="24"/>
          <w:szCs w:val="24"/>
        </w:rPr>
      </w:pPr>
      <w:r>
        <w:rPr>
          <w:rFonts w:ascii="Times New Roman" w:hAnsi="Times New Roman" w:cs="Times New Roman"/>
          <w:sz w:val="24"/>
          <w:szCs w:val="24"/>
        </w:rPr>
        <w:t>This information</w:t>
      </w:r>
      <w:r w:rsidRPr="00A118FA">
        <w:rPr>
          <w:rFonts w:ascii="Times New Roman" w:hAnsi="Times New Roman" w:cs="Times New Roman"/>
          <w:sz w:val="24"/>
          <w:szCs w:val="24"/>
        </w:rPr>
        <w:t xml:space="preserve"> collected </w:t>
      </w:r>
      <w:r>
        <w:rPr>
          <w:rFonts w:ascii="Times New Roman" w:hAnsi="Times New Roman" w:cs="Times New Roman"/>
          <w:sz w:val="24"/>
          <w:szCs w:val="24"/>
        </w:rPr>
        <w:t>is requested for a fire declaration or grant application to get reimbursed for expenses for fire suppression and related services that are unique to a specific fire on a specific date. For that reason, the requested data/information i</w:t>
      </w:r>
      <w:r w:rsidRPr="00A118FA">
        <w:rPr>
          <w:rFonts w:ascii="Times New Roman" w:hAnsi="Times New Roman" w:cs="Times New Roman"/>
          <w:sz w:val="24"/>
          <w:szCs w:val="24"/>
        </w:rPr>
        <w:t xml:space="preserve">s not </w:t>
      </w:r>
      <w:r>
        <w:rPr>
          <w:rFonts w:ascii="Times New Roman" w:hAnsi="Times New Roman" w:cs="Times New Roman"/>
          <w:sz w:val="24"/>
          <w:szCs w:val="24"/>
        </w:rPr>
        <w:t xml:space="preserve">available or </w:t>
      </w:r>
      <w:r w:rsidRPr="00A118FA">
        <w:rPr>
          <w:rFonts w:ascii="Times New Roman" w:hAnsi="Times New Roman" w:cs="Times New Roman"/>
          <w:sz w:val="24"/>
          <w:szCs w:val="24"/>
        </w:rPr>
        <w:t>duplicated elsewhere.</w:t>
      </w:r>
    </w:p>
    <w:p w:rsidRPr="006625E7" w:rsidR="00562915" w:rsidP="002B2B7C" w:rsidRDefault="00562915" w14:paraId="40685420"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5F5320" w:rsidR="002B2B7C" w:rsidP="005F5320" w:rsidRDefault="005A5085" w14:paraId="7D7023C4" w14:textId="6E99234D">
      <w:pPr>
        <w:tabs>
          <w:tab w:val="left" w:pos="360"/>
        </w:tabs>
        <w:rPr>
          <w:rFonts w:ascii="Times New Roman" w:hAnsi="Times New Roman" w:cs="Times New Roman"/>
          <w:spacing w:val="-3"/>
          <w:sz w:val="24"/>
          <w:szCs w:val="24"/>
        </w:rPr>
      </w:pPr>
      <w:r w:rsidRPr="00E41177">
        <w:rPr>
          <w:rFonts w:ascii="Times New Roman" w:hAnsi="Times New Roman" w:cs="Times New Roman"/>
          <w:spacing w:val="-3"/>
          <w:sz w:val="24"/>
          <w:szCs w:val="24"/>
        </w:rPr>
        <w:t xml:space="preserve">This information collection </w:t>
      </w:r>
      <w:r w:rsidR="009D7FA3">
        <w:rPr>
          <w:rFonts w:ascii="Times New Roman" w:hAnsi="Times New Roman" w:cs="Times New Roman"/>
          <w:spacing w:val="-3"/>
          <w:sz w:val="24"/>
          <w:szCs w:val="24"/>
        </w:rPr>
        <w:t xml:space="preserve">involves three forms. </w:t>
      </w:r>
      <w:r w:rsidRPr="23FF7597" w:rsidR="009D7FA3">
        <w:rPr>
          <w:rFonts w:ascii="Times New Roman" w:hAnsi="Times New Roman" w:cs="Times New Roman"/>
          <w:b/>
          <w:bCs/>
          <w:color w:val="000000" w:themeColor="text1"/>
          <w:sz w:val="24"/>
          <w:szCs w:val="24"/>
        </w:rPr>
        <w:t xml:space="preserve">FEMA Form </w:t>
      </w:r>
      <w:r w:rsidR="009D7FA3">
        <w:rPr>
          <w:rFonts w:ascii="Times New Roman" w:hAnsi="Times New Roman" w:cs="Times New Roman"/>
          <w:b/>
          <w:bCs/>
          <w:color w:val="000000" w:themeColor="text1"/>
          <w:sz w:val="24"/>
          <w:szCs w:val="24"/>
        </w:rPr>
        <w:t>FF-104-FY-21-165</w:t>
      </w:r>
      <w:r w:rsidR="001B048C">
        <w:rPr>
          <w:rFonts w:ascii="Times New Roman" w:hAnsi="Times New Roman" w:cs="Times New Roman"/>
          <w:b/>
          <w:bCs/>
          <w:color w:val="000000" w:themeColor="text1"/>
          <w:sz w:val="24"/>
          <w:szCs w:val="24"/>
        </w:rPr>
        <w:t xml:space="preserve"> (formerly 078-0-</w:t>
      </w:r>
      <w:r w:rsidR="006F3DB3">
        <w:rPr>
          <w:rFonts w:ascii="Times New Roman" w:hAnsi="Times New Roman" w:cs="Times New Roman"/>
          <w:b/>
          <w:bCs/>
          <w:color w:val="000000" w:themeColor="text1"/>
          <w:sz w:val="24"/>
          <w:szCs w:val="24"/>
        </w:rPr>
        <w:t>2</w:t>
      </w:r>
      <w:r w:rsidR="001B048C">
        <w:rPr>
          <w:rFonts w:ascii="Times New Roman" w:hAnsi="Times New Roman" w:cs="Times New Roman"/>
          <w:b/>
          <w:bCs/>
          <w:color w:val="000000" w:themeColor="text1"/>
          <w:sz w:val="24"/>
          <w:szCs w:val="24"/>
        </w:rPr>
        <w:t>)</w:t>
      </w:r>
      <w:r w:rsidRPr="23FF7597" w:rsidR="009D7FA3">
        <w:rPr>
          <w:rFonts w:ascii="Times New Roman" w:hAnsi="Times New Roman" w:cs="Times New Roman"/>
          <w:color w:val="000000" w:themeColor="text1"/>
          <w:sz w:val="24"/>
          <w:szCs w:val="24"/>
        </w:rPr>
        <w:t xml:space="preserve"> </w:t>
      </w:r>
      <w:r w:rsidR="009D7FA3">
        <w:rPr>
          <w:rFonts w:ascii="Times New Roman" w:hAnsi="Times New Roman" w:cs="Times New Roman"/>
          <w:color w:val="000000" w:themeColor="text1"/>
          <w:sz w:val="24"/>
          <w:szCs w:val="24"/>
        </w:rPr>
        <w:t xml:space="preserve">which is described in #3 above, is only completed by a Governor or a GAR in their request for an FMAG declaration. </w:t>
      </w:r>
      <w:r w:rsidRPr="23FF7597" w:rsidR="009D7FA3">
        <w:rPr>
          <w:rFonts w:ascii="Times New Roman" w:hAnsi="Times New Roman" w:cs="Times New Roman"/>
          <w:b/>
          <w:bCs/>
          <w:color w:val="000000" w:themeColor="text1"/>
          <w:sz w:val="24"/>
          <w:szCs w:val="24"/>
        </w:rPr>
        <w:t xml:space="preserve">FEMA Form </w:t>
      </w:r>
      <w:r w:rsidR="009D7FA3">
        <w:rPr>
          <w:rFonts w:ascii="Times New Roman" w:hAnsi="Times New Roman" w:cs="Times New Roman"/>
          <w:b/>
          <w:bCs/>
          <w:color w:val="000000" w:themeColor="text1"/>
          <w:sz w:val="24"/>
          <w:szCs w:val="24"/>
        </w:rPr>
        <w:t>FF-104-FY-21-166</w:t>
      </w:r>
      <w:r w:rsidR="001B048C">
        <w:rPr>
          <w:rFonts w:ascii="Times New Roman" w:hAnsi="Times New Roman" w:cs="Times New Roman"/>
          <w:b/>
          <w:bCs/>
          <w:color w:val="000000" w:themeColor="text1"/>
          <w:sz w:val="24"/>
          <w:szCs w:val="24"/>
        </w:rPr>
        <w:t xml:space="preserve"> (formerly 078-0-</w:t>
      </w:r>
      <w:r w:rsidR="006F3DB3">
        <w:rPr>
          <w:rFonts w:ascii="Times New Roman" w:hAnsi="Times New Roman" w:cs="Times New Roman"/>
          <w:b/>
          <w:bCs/>
          <w:color w:val="000000" w:themeColor="text1"/>
          <w:sz w:val="24"/>
          <w:szCs w:val="24"/>
        </w:rPr>
        <w:t>1</w:t>
      </w:r>
      <w:r w:rsidR="001B048C">
        <w:rPr>
          <w:rFonts w:ascii="Times New Roman" w:hAnsi="Times New Roman" w:cs="Times New Roman"/>
          <w:b/>
          <w:bCs/>
          <w:color w:val="000000" w:themeColor="text1"/>
          <w:sz w:val="24"/>
          <w:szCs w:val="24"/>
        </w:rPr>
        <w:t>)</w:t>
      </w:r>
      <w:r w:rsidRPr="23FF7597" w:rsidR="009D7FA3">
        <w:rPr>
          <w:rFonts w:ascii="Times New Roman" w:hAnsi="Times New Roman" w:cs="Times New Roman"/>
          <w:color w:val="000000" w:themeColor="text1"/>
          <w:sz w:val="24"/>
          <w:szCs w:val="24"/>
        </w:rPr>
        <w:t xml:space="preserve"> </w:t>
      </w:r>
      <w:r w:rsidR="009D7FA3">
        <w:rPr>
          <w:rFonts w:ascii="Times New Roman" w:hAnsi="Times New Roman" w:cs="Times New Roman"/>
          <w:color w:val="000000" w:themeColor="text1"/>
          <w:sz w:val="24"/>
          <w:szCs w:val="24"/>
        </w:rPr>
        <w:t xml:space="preserve">is only completed by the U.S. Forest Service or Bureau of Land Management forester to confirm the severity of a wildland fire for which a Governor or GAR has requested an FMAG declaration. Neither small business or small entities will ever be asked or required to complete these two forms. </w:t>
      </w:r>
      <w:r w:rsidRPr="002929B4" w:rsidR="009D7FA3">
        <w:rPr>
          <w:rFonts w:ascii="Times New Roman" w:hAnsi="Times New Roman" w:cs="Times New Roman"/>
          <w:b/>
          <w:bCs/>
          <w:color w:val="000000"/>
          <w:sz w:val="24"/>
          <w:szCs w:val="24"/>
        </w:rPr>
        <w:t>FEMA Form FF-104-FY-21-167</w:t>
      </w:r>
      <w:r w:rsidR="001B048C">
        <w:rPr>
          <w:rFonts w:ascii="Times New Roman" w:hAnsi="Times New Roman" w:cs="Times New Roman"/>
          <w:b/>
          <w:bCs/>
          <w:color w:val="000000"/>
          <w:sz w:val="24"/>
          <w:szCs w:val="24"/>
        </w:rPr>
        <w:t xml:space="preserve"> (formerly 089-0-24)</w:t>
      </w:r>
      <w:r w:rsidR="009D7FA3">
        <w:rPr>
          <w:rFonts w:ascii="Times New Roman" w:hAnsi="Times New Roman" w:cs="Times New Roman"/>
          <w:color w:val="000000"/>
          <w:sz w:val="24"/>
          <w:szCs w:val="24"/>
        </w:rPr>
        <w:t xml:space="preserve"> is required to be completed and submitted if a business or entity is affected by a declared fire and seeks reimbursement. They have the option to attend an Applicant Briefing where the State provides information on the FMAG Program and how to complete the form. </w:t>
      </w:r>
      <w:r w:rsidR="00F85413">
        <w:rPr>
          <w:rFonts w:ascii="Times New Roman" w:hAnsi="Times New Roman" w:cs="Times New Roman"/>
          <w:color w:val="000000"/>
          <w:sz w:val="24"/>
          <w:szCs w:val="24"/>
        </w:rPr>
        <w:t xml:space="preserve">A small business or entity is required to complete and submit this form in order to receive any reimbursement as a subrecipient. The time that may be spent to attend an Applicant’s Briefing and the time to complete the form </w:t>
      </w:r>
      <w:r w:rsidRPr="00E41177">
        <w:rPr>
          <w:rFonts w:ascii="Times New Roman" w:hAnsi="Times New Roman" w:cs="Times New Roman"/>
          <w:spacing w:val="-3"/>
          <w:sz w:val="24"/>
          <w:szCs w:val="24"/>
        </w:rPr>
        <w:t>does have a</w:t>
      </w:r>
      <w:r w:rsidR="00F85413">
        <w:rPr>
          <w:rFonts w:ascii="Times New Roman" w:hAnsi="Times New Roman" w:cs="Times New Roman"/>
          <w:spacing w:val="-3"/>
          <w:sz w:val="24"/>
          <w:szCs w:val="24"/>
        </w:rPr>
        <w:t xml:space="preserve"> time</w:t>
      </w:r>
      <w:r w:rsidRPr="00E41177">
        <w:rPr>
          <w:rFonts w:ascii="Times New Roman" w:hAnsi="Times New Roman" w:cs="Times New Roman"/>
          <w:spacing w:val="-3"/>
          <w:sz w:val="24"/>
          <w:szCs w:val="24"/>
        </w:rPr>
        <w:t xml:space="preserve"> impact on small businesses or other small entities.</w:t>
      </w:r>
      <w:r w:rsidRPr="00E41177" w:rsidR="005F5320">
        <w:rPr>
          <w:rFonts w:ascii="Times New Roman" w:hAnsi="Times New Roman" w:cs="Times New Roman"/>
          <w:spacing w:val="-3"/>
          <w:sz w:val="24"/>
          <w:szCs w:val="24"/>
        </w:rPr>
        <w:t xml:space="preserve"> </w:t>
      </w:r>
      <w:r w:rsidR="00F85413">
        <w:rPr>
          <w:rFonts w:ascii="Times New Roman" w:hAnsi="Times New Roman" w:cs="Times New Roman"/>
          <w:spacing w:val="-3"/>
          <w:sz w:val="24"/>
          <w:szCs w:val="24"/>
        </w:rPr>
        <w:t xml:space="preserve">If a small business or entity chooses not to submit </w:t>
      </w:r>
      <w:r w:rsidR="00F85413">
        <w:rPr>
          <w:rFonts w:ascii="Times New Roman" w:hAnsi="Times New Roman" w:cs="Times New Roman"/>
          <w:color w:val="000000"/>
          <w:sz w:val="24"/>
          <w:szCs w:val="24"/>
        </w:rPr>
        <w:t>FF-104-FY-21-167</w:t>
      </w:r>
      <w:r w:rsidR="001B048C">
        <w:rPr>
          <w:rFonts w:ascii="Times New Roman" w:hAnsi="Times New Roman" w:cs="Times New Roman"/>
          <w:color w:val="000000"/>
          <w:sz w:val="24"/>
          <w:szCs w:val="24"/>
        </w:rPr>
        <w:t xml:space="preserve"> (formerly 089-0-24)</w:t>
      </w:r>
      <w:r w:rsidR="00F85413">
        <w:rPr>
          <w:rFonts w:ascii="Times New Roman" w:hAnsi="Times New Roman" w:cs="Times New Roman"/>
          <w:color w:val="000000"/>
          <w:sz w:val="24"/>
          <w:szCs w:val="24"/>
        </w:rPr>
        <w:t xml:space="preserve"> </w:t>
      </w:r>
      <w:r w:rsidR="00F85413">
        <w:rPr>
          <w:rFonts w:ascii="Times New Roman" w:hAnsi="Times New Roman" w:cs="Times New Roman"/>
          <w:spacing w:val="-3"/>
          <w:sz w:val="24"/>
          <w:szCs w:val="24"/>
        </w:rPr>
        <w:t xml:space="preserve">they will not be eligible for reimbursement. </w:t>
      </w:r>
    </w:p>
    <w:p w:rsidRPr="005F5320" w:rsidR="00562915" w:rsidP="005F5320" w:rsidRDefault="00562915" w14:paraId="521915BB" w14:textId="7E1378A6">
      <w:pPr>
        <w:tabs>
          <w:tab w:val="left" w:pos="360"/>
        </w:tabs>
        <w:rPr>
          <w:rFonts w:ascii="Times New Roman" w:hAnsi="Times New Roman" w:cs="Times New Roman"/>
          <w:spacing w:val="-3"/>
          <w:sz w:val="24"/>
          <w:szCs w:val="24"/>
        </w:rPr>
      </w:pPr>
      <w:r w:rsidRPr="005F5320">
        <w:rPr>
          <w:rFonts w:ascii="Times New Roman" w:hAnsi="Times New Roman" w:cs="Times New Roman"/>
          <w:spacing w:val="-3"/>
          <w:sz w:val="24"/>
          <w:szCs w:val="24"/>
        </w:rPr>
        <w:fldChar w:fldCharType="begin"/>
      </w:r>
      <w:r w:rsidRPr="005F5320">
        <w:rPr>
          <w:rFonts w:ascii="Times New Roman" w:hAnsi="Times New Roman" w:cs="Times New Roman"/>
          <w:spacing w:val="-3"/>
          <w:sz w:val="24"/>
          <w:szCs w:val="24"/>
        </w:rPr>
        <w:instrText>ADVANCE \R 0.95</w:instrText>
      </w:r>
      <w:r w:rsidRPr="005F5320">
        <w:rPr>
          <w:rFonts w:ascii="Times New Roman" w:hAnsi="Times New Roman" w:cs="Times New Roman"/>
          <w:spacing w:val="-3"/>
          <w:sz w:val="24"/>
          <w:szCs w:val="24"/>
        </w:rPr>
        <w:fldChar w:fldCharType="end"/>
      </w:r>
      <w:r w:rsidRPr="002929B4">
        <w:rPr>
          <w:rFonts w:ascii="Times New Roman" w:hAnsi="Times New Roman" w:cs="Times New Roman"/>
          <w:b/>
          <w:bCs/>
          <w:spacing w:val="-3"/>
          <w:sz w:val="24"/>
          <w:szCs w:val="24"/>
        </w:rPr>
        <w:t xml:space="preserve">6.  Describe the consequence to Federal/FEMA program or policy activities if the collection of information is not </w:t>
      </w:r>
      <w:r w:rsidRPr="002929B4" w:rsidR="00910924">
        <w:rPr>
          <w:rFonts w:ascii="Times New Roman" w:hAnsi="Times New Roman" w:cs="Times New Roman"/>
          <w:b/>
          <w:bCs/>
          <w:spacing w:val="-3"/>
          <w:sz w:val="24"/>
          <w:szCs w:val="24"/>
        </w:rPr>
        <w:t>conducted or</w:t>
      </w:r>
      <w:r w:rsidRPr="002929B4">
        <w:rPr>
          <w:rFonts w:ascii="Times New Roman" w:hAnsi="Times New Roman" w:cs="Times New Roman"/>
          <w:b/>
          <w:bCs/>
          <w:spacing w:val="-3"/>
          <w:sz w:val="24"/>
          <w:szCs w:val="24"/>
        </w:rPr>
        <w:t xml:space="preserve"> is conducted less frequently as well as any technical or legal obstacles to reducing burden.</w:t>
      </w:r>
      <w:r w:rsidRPr="005F5320">
        <w:rPr>
          <w:rFonts w:ascii="Times New Roman" w:hAnsi="Times New Roman" w:cs="Times New Roman"/>
          <w:spacing w:val="-3"/>
          <w:sz w:val="24"/>
          <w:szCs w:val="24"/>
        </w:rPr>
        <w:t xml:space="preserve">  </w:t>
      </w:r>
    </w:p>
    <w:p w:rsidRPr="006625E7" w:rsidR="002B2B7C" w:rsidP="005F5320" w:rsidRDefault="005A5085" w14:paraId="276386C5" w14:textId="50F19446">
      <w:pPr>
        <w:rPr>
          <w:rFonts w:ascii="Times New Roman" w:hAnsi="Times New Roman" w:cs="Times New Roman"/>
          <w:spacing w:val="-3"/>
          <w:sz w:val="24"/>
          <w:szCs w:val="24"/>
        </w:rPr>
      </w:pPr>
      <w:r w:rsidRPr="005F5320">
        <w:rPr>
          <w:rFonts w:ascii="Times New Roman" w:hAnsi="Times New Roman" w:cs="Times New Roman"/>
          <w:spacing w:val="-3"/>
          <w:sz w:val="24"/>
          <w:szCs w:val="24"/>
        </w:rPr>
        <w:t xml:space="preserve">The information collection activities requested are required </w:t>
      </w:r>
      <w:bookmarkStart w:name="_Hlk77852410" w:id="0"/>
      <w:r w:rsidRPr="005F5320">
        <w:rPr>
          <w:rFonts w:ascii="Times New Roman" w:hAnsi="Times New Roman" w:cs="Times New Roman"/>
          <w:spacing w:val="-3"/>
          <w:sz w:val="24"/>
          <w:szCs w:val="24"/>
        </w:rPr>
        <w:t xml:space="preserve">to receive a benefit and designed to assist both FEMA and the </w:t>
      </w:r>
      <w:r w:rsidRPr="005F5320" w:rsidR="00950174">
        <w:rPr>
          <w:rFonts w:ascii="Times New Roman" w:hAnsi="Times New Roman" w:cs="Times New Roman"/>
          <w:spacing w:val="-3"/>
          <w:sz w:val="24"/>
          <w:szCs w:val="24"/>
        </w:rPr>
        <w:t>s</w:t>
      </w:r>
      <w:r w:rsidRPr="005F5320">
        <w:rPr>
          <w:rFonts w:ascii="Times New Roman" w:hAnsi="Times New Roman" w:cs="Times New Roman"/>
          <w:spacing w:val="-3"/>
          <w:sz w:val="24"/>
          <w:szCs w:val="24"/>
        </w:rPr>
        <w:t>tate in making an FMAG</w:t>
      </w:r>
      <w:r w:rsidRPr="005F5320" w:rsidR="2D4C81AB">
        <w:rPr>
          <w:rFonts w:ascii="Times New Roman" w:hAnsi="Times New Roman" w:cs="Times New Roman"/>
          <w:spacing w:val="-3"/>
          <w:sz w:val="24"/>
          <w:szCs w:val="24"/>
        </w:rPr>
        <w:t>P</w:t>
      </w:r>
      <w:r w:rsidRPr="005F5320">
        <w:rPr>
          <w:rFonts w:ascii="Times New Roman" w:hAnsi="Times New Roman" w:cs="Times New Roman"/>
          <w:spacing w:val="-3"/>
          <w:sz w:val="24"/>
          <w:szCs w:val="24"/>
        </w:rPr>
        <w:t xml:space="preserve"> declaration decision, and for managing the operation and administration of the FMAG</w:t>
      </w:r>
      <w:r w:rsidRPr="005F5320" w:rsidR="558A83AE">
        <w:rPr>
          <w:rFonts w:ascii="Times New Roman" w:hAnsi="Times New Roman" w:cs="Times New Roman"/>
          <w:spacing w:val="-3"/>
          <w:sz w:val="24"/>
          <w:szCs w:val="24"/>
        </w:rPr>
        <w:t>P</w:t>
      </w:r>
      <w:r w:rsidRPr="005F5320">
        <w:rPr>
          <w:rFonts w:ascii="Times New Roman" w:hAnsi="Times New Roman" w:cs="Times New Roman"/>
          <w:spacing w:val="-3"/>
          <w:sz w:val="24"/>
          <w:szCs w:val="24"/>
        </w:rPr>
        <w:t>. Without the collection of this informat</w:t>
      </w:r>
      <w:r w:rsidRPr="00E41177">
        <w:rPr>
          <w:rFonts w:ascii="Times New Roman" w:hAnsi="Times New Roman" w:cs="Times New Roman"/>
          <w:spacing w:val="-3"/>
          <w:sz w:val="24"/>
          <w:szCs w:val="24"/>
        </w:rPr>
        <w:t>ion, declaration decisions could not be made and funds for fire suppression and related activities would not be eligible for Federal-</w:t>
      </w:r>
      <w:r w:rsidRPr="00E41177" w:rsidR="381ADF08">
        <w:rPr>
          <w:rFonts w:ascii="Times New Roman" w:hAnsi="Times New Roman" w:cs="Times New Roman"/>
          <w:spacing w:val="-3"/>
          <w:sz w:val="24"/>
          <w:szCs w:val="24"/>
        </w:rPr>
        <w:t>S</w:t>
      </w:r>
      <w:r w:rsidRPr="00E41177">
        <w:rPr>
          <w:rFonts w:ascii="Times New Roman" w:hAnsi="Times New Roman" w:cs="Times New Roman"/>
          <w:spacing w:val="-3"/>
          <w:sz w:val="24"/>
          <w:szCs w:val="24"/>
        </w:rPr>
        <w:t xml:space="preserve">tate matching funds. Also, FEMA and the </w:t>
      </w:r>
      <w:r w:rsidR="00950174">
        <w:rPr>
          <w:rFonts w:ascii="Times New Roman" w:hAnsi="Times New Roman" w:cs="Times New Roman"/>
          <w:spacing w:val="-3"/>
          <w:sz w:val="24"/>
          <w:szCs w:val="24"/>
        </w:rPr>
        <w:t>s</w:t>
      </w:r>
      <w:r w:rsidRPr="00E41177">
        <w:rPr>
          <w:rFonts w:ascii="Times New Roman" w:hAnsi="Times New Roman" w:cs="Times New Roman"/>
          <w:spacing w:val="-3"/>
          <w:sz w:val="24"/>
          <w:szCs w:val="24"/>
        </w:rPr>
        <w:t xml:space="preserve">tate would be unable to </w:t>
      </w:r>
      <w:r w:rsidRPr="00E41177" w:rsidR="00910924">
        <w:rPr>
          <w:rFonts w:ascii="Times New Roman" w:hAnsi="Times New Roman" w:cs="Times New Roman"/>
          <w:spacing w:val="-3"/>
          <w:sz w:val="24"/>
          <w:szCs w:val="24"/>
        </w:rPr>
        <w:t>deliver assistance effectively and efficiently</w:t>
      </w:r>
      <w:r w:rsidRPr="00E41177">
        <w:rPr>
          <w:rFonts w:ascii="Times New Roman" w:hAnsi="Times New Roman" w:cs="Times New Roman"/>
          <w:spacing w:val="-3"/>
          <w:sz w:val="24"/>
          <w:szCs w:val="24"/>
        </w:rPr>
        <w:t xml:space="preserve"> to eligible applicants authorized by the Stafford Act</w:t>
      </w:r>
      <w:r>
        <w:rPr>
          <w:rFonts w:ascii="Times New Roman" w:hAnsi="Times New Roman" w:cs="Times New Roman"/>
          <w:spacing w:val="-3"/>
          <w:sz w:val="24"/>
          <w:szCs w:val="24"/>
        </w:rPr>
        <w:t xml:space="preserve">. </w:t>
      </w:r>
      <w:bookmarkEnd w:id="0"/>
    </w:p>
    <w:p w:rsidRPr="006625E7" w:rsidR="00562915" w:rsidP="00562915" w:rsidRDefault="00562915" w14:paraId="3035F342" w14:textId="77777777">
      <w:pPr>
        <w:rPr>
          <w:rFonts w:ascii="Times New Roman" w:hAnsi="Times New Roman" w:cs="Times New Roman"/>
          <w:b/>
          <w:bCs/>
          <w:sz w:val="24"/>
          <w:szCs w:val="24"/>
        </w:rPr>
      </w:pPr>
      <w:r w:rsidRPr="4BFA4294">
        <w:rPr>
          <w:rFonts w:ascii="Times New Roman" w:hAnsi="Times New Roman" w:cs="Times New Roman"/>
          <w:b/>
          <w:bCs/>
          <w:sz w:val="24"/>
          <w:szCs w:val="24"/>
        </w:rPr>
        <w:lastRenderedPageBreak/>
        <w:fldChar w:fldCharType="begin"/>
      </w:r>
      <w:r w:rsidRPr="4BFA4294">
        <w:rPr>
          <w:rFonts w:ascii="Times New Roman" w:hAnsi="Times New Roman" w:cs="Times New Roman"/>
          <w:b/>
          <w:bCs/>
          <w:sz w:val="24"/>
          <w:szCs w:val="24"/>
        </w:rPr>
        <w:instrText>ADVANCE \R 0.95</w:instrText>
      </w:r>
      <w:r w:rsidRPr="4BFA4294">
        <w:rPr>
          <w:rFonts w:ascii="Times New Roman" w:hAnsi="Times New Roman" w:cs="Times New Roman"/>
          <w:b/>
          <w:bCs/>
          <w:sz w:val="24"/>
          <w:szCs w:val="24"/>
        </w:rPr>
        <w:fldChar w:fldCharType="end"/>
      </w:r>
      <w:r w:rsidRPr="4BFA4294">
        <w:rPr>
          <w:rFonts w:ascii="Times New Roman" w:hAnsi="Times New Roman" w:cs="Times New Roman"/>
          <w:b/>
          <w:bCs/>
          <w:sz w:val="24"/>
          <w:szCs w:val="24"/>
        </w:rPr>
        <w:t>7.  Explain any special circumstances that would cause an information collection to be conducted in a manner:</w:t>
      </w:r>
    </w:p>
    <w:p w:rsidRPr="006625E7" w:rsidR="00562915" w:rsidP="00562915" w:rsidRDefault="00562915" w14:paraId="20C1ED97"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EA3903" w:rsidP="00550205" w:rsidRDefault="00EA3903" w14:paraId="4A1A35EE" w14:textId="77777777">
      <w:pPr>
        <w:spacing w:after="0" w:line="240" w:lineRule="auto"/>
        <w:rPr>
          <w:rFonts w:ascii="Times New Roman" w:hAnsi="Times New Roman" w:cs="Times New Roman"/>
          <w:sz w:val="24"/>
          <w:szCs w:val="24"/>
        </w:rPr>
      </w:pPr>
    </w:p>
    <w:p w:rsidR="005A5085" w:rsidP="00550205" w:rsidRDefault="005A5085" w14:paraId="4AC47FB0" w14:textId="7ABD4558">
      <w:pPr>
        <w:spacing w:after="0" w:line="240" w:lineRule="auto"/>
        <w:rPr>
          <w:rFonts w:ascii="Times New Roman" w:hAnsi="Times New Roman" w:cs="Times New Roman"/>
          <w:sz w:val="24"/>
          <w:szCs w:val="24"/>
        </w:rPr>
      </w:pPr>
      <w:r w:rsidRPr="4BFA4294">
        <w:rPr>
          <w:rFonts w:ascii="Times New Roman" w:hAnsi="Times New Roman" w:cs="Times New Roman"/>
          <w:sz w:val="24"/>
          <w:szCs w:val="24"/>
        </w:rPr>
        <w:t>FEMA requires applicants to report information more than quarterly when instances of unexpected events or a new FMAGP declaration requires a separate submission of an Amendment to the FEMA-State Agreement for the FMAG</w:t>
      </w:r>
      <w:r w:rsidRPr="4BFA4294" w:rsidR="4ABFA753">
        <w:rPr>
          <w:rFonts w:ascii="Times New Roman" w:hAnsi="Times New Roman" w:cs="Times New Roman"/>
          <w:sz w:val="24"/>
          <w:szCs w:val="24"/>
        </w:rPr>
        <w:t>P</w:t>
      </w:r>
      <w:r w:rsidRPr="4BFA4294">
        <w:rPr>
          <w:rFonts w:ascii="Times New Roman" w:hAnsi="Times New Roman" w:cs="Times New Roman"/>
          <w:sz w:val="24"/>
          <w:szCs w:val="24"/>
        </w:rPr>
        <w:t xml:space="preserve">. </w:t>
      </w:r>
    </w:p>
    <w:p w:rsidRPr="006625E7" w:rsidR="002B2B7C" w:rsidP="007137E7" w:rsidRDefault="002B2B7C" w14:paraId="6F6367DD" w14:textId="77777777">
      <w:pPr>
        <w:spacing w:after="0" w:line="240" w:lineRule="auto"/>
        <w:rPr>
          <w:rFonts w:ascii="Times New Roman" w:hAnsi="Times New Roman" w:cs="Times New Roman"/>
          <w:b/>
          <w:bCs/>
          <w:sz w:val="24"/>
          <w:szCs w:val="24"/>
        </w:rPr>
      </w:pPr>
    </w:p>
    <w:p w:rsidR="007137E7" w:rsidP="007137E7" w:rsidRDefault="00562915" w14:paraId="53947CD3" w14:textId="77777777">
      <w:pPr>
        <w:pStyle w:val="ListParagraph"/>
        <w:numPr>
          <w:ilvl w:val="0"/>
          <w:numId w:val="3"/>
        </w:numPr>
        <w:rPr>
          <w:rFonts w:ascii="Times New Roman" w:hAnsi="Times New Roman" w:cs="Times New Roman"/>
          <w:sz w:val="24"/>
          <w:szCs w:val="24"/>
        </w:rPr>
      </w:pPr>
      <w:r w:rsidRPr="005A5085">
        <w:rPr>
          <w:rFonts w:ascii="Times New Roman" w:hAnsi="Times New Roman" w:cs="Times New Roman"/>
          <w:sz w:val="24"/>
          <w:szCs w:val="24"/>
        </w:rPr>
        <w:fldChar w:fldCharType="begin"/>
      </w:r>
      <w:r w:rsidRPr="005A5085">
        <w:rPr>
          <w:rFonts w:ascii="Times New Roman" w:hAnsi="Times New Roman" w:cs="Times New Roman"/>
          <w:sz w:val="24"/>
          <w:szCs w:val="24"/>
        </w:rPr>
        <w:instrText>ADVANCE \R 0.95</w:instrText>
      </w:r>
      <w:r w:rsidRPr="005A5085">
        <w:rPr>
          <w:rFonts w:ascii="Times New Roman" w:hAnsi="Times New Roman" w:cs="Times New Roman"/>
          <w:sz w:val="24"/>
          <w:szCs w:val="24"/>
        </w:rPr>
        <w:fldChar w:fldCharType="end"/>
      </w:r>
      <w:r w:rsidRPr="005A5085">
        <w:rPr>
          <w:rFonts w:ascii="Times New Roman" w:hAnsi="Times New Roman" w:cs="Times New Roman"/>
          <w:sz w:val="24"/>
          <w:szCs w:val="24"/>
        </w:rPr>
        <w:fldChar w:fldCharType="begin"/>
      </w:r>
      <w:r w:rsidRPr="005A5085">
        <w:rPr>
          <w:rFonts w:ascii="Times New Roman" w:hAnsi="Times New Roman" w:cs="Times New Roman"/>
          <w:sz w:val="24"/>
          <w:szCs w:val="24"/>
        </w:rPr>
        <w:instrText>ADVANCE \R 0.95</w:instrText>
      </w:r>
      <w:r w:rsidRPr="005A5085">
        <w:rPr>
          <w:rFonts w:ascii="Times New Roman" w:hAnsi="Times New Roman" w:cs="Times New Roman"/>
          <w:sz w:val="24"/>
          <w:szCs w:val="24"/>
        </w:rPr>
        <w:fldChar w:fldCharType="end"/>
      </w:r>
      <w:r w:rsidRPr="005A5085">
        <w:rPr>
          <w:rFonts w:ascii="Times New Roman" w:hAnsi="Times New Roman" w:cs="Times New Roman"/>
          <w:b/>
          <w:bCs/>
          <w:sz w:val="24"/>
          <w:szCs w:val="24"/>
        </w:rPr>
        <w:t>Requiring respondents to prepare a written response to a</w:t>
      </w:r>
      <w:r w:rsidRPr="005A5085" w:rsidR="002B2B7C">
        <w:rPr>
          <w:rFonts w:ascii="Times New Roman" w:hAnsi="Times New Roman" w:cs="Times New Roman"/>
          <w:b/>
          <w:bCs/>
          <w:sz w:val="24"/>
          <w:szCs w:val="24"/>
        </w:rPr>
        <w:t xml:space="preserve"> </w:t>
      </w:r>
      <w:r w:rsidRPr="005A5085">
        <w:rPr>
          <w:rFonts w:ascii="Times New Roman" w:hAnsi="Times New Roman" w:cs="Times New Roman"/>
          <w:b/>
          <w:bCs/>
          <w:sz w:val="24"/>
          <w:szCs w:val="24"/>
        </w:rPr>
        <w:t>collection of information in fewer than 30 days after receipt of it.</w:t>
      </w:r>
      <w:r w:rsidRPr="005A5085">
        <w:rPr>
          <w:rFonts w:ascii="Times New Roman" w:hAnsi="Times New Roman" w:cs="Times New Roman"/>
          <w:sz w:val="24"/>
          <w:szCs w:val="24"/>
        </w:rPr>
        <w:fldChar w:fldCharType="begin"/>
      </w:r>
      <w:r w:rsidRPr="005A5085">
        <w:rPr>
          <w:rFonts w:ascii="Times New Roman" w:hAnsi="Times New Roman" w:cs="Times New Roman"/>
          <w:sz w:val="24"/>
          <w:szCs w:val="24"/>
        </w:rPr>
        <w:instrText>ADVANCE \R 0.95</w:instrText>
      </w:r>
      <w:r w:rsidRPr="005A5085">
        <w:rPr>
          <w:rFonts w:ascii="Times New Roman" w:hAnsi="Times New Roman" w:cs="Times New Roman"/>
          <w:sz w:val="24"/>
          <w:szCs w:val="24"/>
        </w:rPr>
        <w:fldChar w:fldCharType="end"/>
      </w:r>
    </w:p>
    <w:p w:rsidRPr="007137E7" w:rsidR="005A5085" w:rsidP="00550205" w:rsidRDefault="005A5085" w14:paraId="02858818" w14:textId="089D5AFE">
      <w:pPr>
        <w:rPr>
          <w:rFonts w:ascii="Times New Roman" w:hAnsi="Times New Roman" w:cs="Times New Roman"/>
          <w:sz w:val="24"/>
          <w:szCs w:val="24"/>
        </w:rPr>
      </w:pPr>
      <w:r w:rsidRPr="4BFA4294">
        <w:rPr>
          <w:rFonts w:ascii="Times New Roman" w:hAnsi="Times New Roman" w:cs="Times New Roman"/>
          <w:sz w:val="24"/>
          <w:szCs w:val="24"/>
        </w:rPr>
        <w:t>FEMA does not require a written response in fewer than 30 days for any information collected under the FMAG</w:t>
      </w:r>
      <w:r w:rsidRPr="4BFA4294" w:rsidR="1CB10453">
        <w:rPr>
          <w:rFonts w:ascii="Times New Roman" w:hAnsi="Times New Roman" w:cs="Times New Roman"/>
          <w:sz w:val="24"/>
          <w:szCs w:val="24"/>
        </w:rPr>
        <w:t>P</w:t>
      </w:r>
      <w:r w:rsidRPr="4BFA4294">
        <w:rPr>
          <w:rFonts w:ascii="Times New Roman" w:hAnsi="Times New Roman" w:cs="Times New Roman"/>
          <w:sz w:val="24"/>
          <w:szCs w:val="24"/>
        </w:rPr>
        <w:t xml:space="preserve">. </w:t>
      </w:r>
    </w:p>
    <w:p w:rsidRPr="006625E7" w:rsidR="00562915" w:rsidP="00562915" w:rsidRDefault="00562915" w14:paraId="60B0748E"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P="00562915" w:rsidRDefault="00562915" w14:paraId="6C7462CB" w14:textId="77777777">
      <w:pPr>
        <w:rPr>
          <w:rFonts w:ascii="Times New Roman" w:hAnsi="Times New Roman" w:cs="Times New Roman"/>
          <w:b/>
          <w:bCs/>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C13EF1" w:rsidR="00C13EF1" w:rsidP="00562915" w:rsidRDefault="00C13EF1" w14:paraId="47FF0593" w14:textId="77777777">
      <w:pPr>
        <w:rPr>
          <w:rFonts w:ascii="Times New Roman" w:hAnsi="Times New Roman" w:cs="Times New Roman"/>
          <w:bCs/>
          <w:sz w:val="24"/>
          <w:szCs w:val="24"/>
        </w:rPr>
      </w:pPr>
      <w:r w:rsidRPr="008D42AF">
        <w:rPr>
          <w:rFonts w:ascii="Times New Roman" w:hAnsi="Times New Roman" w:cs="Times New Roman"/>
          <w:bCs/>
          <w:sz w:val="24"/>
          <w:szCs w:val="24"/>
        </w:rPr>
        <w:t>There are no requirements for respondents to submit more than an original and two copies of any document.</w:t>
      </w:r>
    </w:p>
    <w:p w:rsidRPr="006625E7" w:rsidR="00562915" w:rsidP="00562915" w:rsidRDefault="00562915" w14:paraId="1D85ADC0"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P="00562915" w:rsidRDefault="00562915" w14:paraId="2C674DF5"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C13EF1" w:rsidP="00562915" w:rsidRDefault="00C13EF1" w14:paraId="1226741E" w14:textId="77777777">
      <w:pPr>
        <w:rPr>
          <w:rFonts w:ascii="Times New Roman" w:hAnsi="Times New Roman" w:cs="Times New Roman"/>
          <w:sz w:val="24"/>
          <w:szCs w:val="24"/>
        </w:rPr>
      </w:pPr>
      <w:r w:rsidRPr="008D42AF">
        <w:rPr>
          <w:rFonts w:ascii="Times New Roman" w:hAnsi="Times New Roman" w:cs="Times New Roman"/>
          <w:sz w:val="24"/>
          <w:szCs w:val="24"/>
        </w:rPr>
        <w:t>There are no requirements for respondents to retain records for more than three years.</w:t>
      </w:r>
    </w:p>
    <w:p w:rsidRPr="006625E7" w:rsidR="00562915" w:rsidP="00562915" w:rsidRDefault="00562915" w14:paraId="68415AA5"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P="00562915" w:rsidRDefault="00562915" w14:paraId="2E3F4B2D"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C13EF1" w:rsidP="00562915" w:rsidRDefault="00C13EF1" w14:paraId="4D33D204" w14:textId="3DA5FC8D">
      <w:pPr>
        <w:rPr>
          <w:rFonts w:ascii="Times New Roman" w:hAnsi="Times New Roman" w:cs="Times New Roman"/>
          <w:sz w:val="24"/>
          <w:szCs w:val="24"/>
        </w:rPr>
      </w:pPr>
      <w:r w:rsidRPr="4BFA4294">
        <w:rPr>
          <w:rFonts w:ascii="Times New Roman" w:hAnsi="Times New Roman" w:cs="Times New Roman"/>
          <w:sz w:val="24"/>
          <w:szCs w:val="24"/>
        </w:rPr>
        <w:t>FEMA does not conduct statistical surveys for the FMAGP</w:t>
      </w:r>
      <w:r w:rsidRPr="4BFA4294" w:rsidR="020AA53E">
        <w:rPr>
          <w:rFonts w:ascii="Times New Roman" w:hAnsi="Times New Roman" w:cs="Times New Roman"/>
          <w:sz w:val="24"/>
          <w:szCs w:val="24"/>
        </w:rPr>
        <w:t>.</w:t>
      </w:r>
    </w:p>
    <w:p w:rsidRPr="006625E7" w:rsidR="00562915" w:rsidP="002B2B7C" w:rsidRDefault="00562915" w14:paraId="580CC708"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P="002B2B7C" w:rsidRDefault="00562915" w14:paraId="7D3C671A"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C13EF1" w:rsidP="002B2B7C" w:rsidRDefault="00C13EF1" w14:paraId="114C518D" w14:textId="77777777">
      <w:pPr>
        <w:spacing w:after="0" w:line="240" w:lineRule="auto"/>
        <w:rPr>
          <w:rFonts w:ascii="Times New Roman" w:hAnsi="Times New Roman" w:cs="Times New Roman"/>
          <w:b/>
          <w:bCs/>
          <w:sz w:val="24"/>
          <w:szCs w:val="24"/>
        </w:rPr>
      </w:pPr>
    </w:p>
    <w:p w:rsidRPr="006625E7" w:rsidR="00C13EF1" w:rsidP="002B2B7C" w:rsidRDefault="00C13EF1" w14:paraId="37E14080" w14:textId="77777777">
      <w:pPr>
        <w:spacing w:after="0" w:line="240" w:lineRule="auto"/>
        <w:rPr>
          <w:rFonts w:ascii="Times New Roman" w:hAnsi="Times New Roman" w:cs="Times New Roman"/>
          <w:b/>
          <w:bCs/>
          <w:sz w:val="24"/>
          <w:szCs w:val="24"/>
        </w:rPr>
      </w:pPr>
      <w:r w:rsidRPr="008D42AF">
        <w:rPr>
          <w:rFonts w:ascii="Times New Roman" w:hAnsi="Times New Roman" w:cs="Times New Roman"/>
          <w:bCs/>
          <w:sz w:val="24"/>
          <w:szCs w:val="24"/>
        </w:rPr>
        <w:t>There are no requirements for the use of statistical data classification for FMAGP.</w:t>
      </w:r>
    </w:p>
    <w:p w:rsidRPr="006625E7" w:rsidR="002B2B7C" w:rsidP="002B2B7C" w:rsidRDefault="002B2B7C" w14:paraId="577443C4" w14:textId="77777777">
      <w:pPr>
        <w:spacing w:after="0" w:line="240" w:lineRule="auto"/>
        <w:rPr>
          <w:rFonts w:ascii="Times New Roman" w:hAnsi="Times New Roman" w:cs="Times New Roman"/>
          <w:sz w:val="24"/>
          <w:szCs w:val="24"/>
        </w:rPr>
      </w:pPr>
    </w:p>
    <w:p w:rsidR="00562915" w:rsidP="00562915" w:rsidRDefault="00562915" w14:paraId="2258AB2B"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C13EF1" w:rsidP="00562915" w:rsidRDefault="00C13EF1" w14:paraId="3EAB58DA" w14:textId="77777777">
      <w:pPr>
        <w:rPr>
          <w:rFonts w:ascii="Times New Roman" w:hAnsi="Times New Roman" w:cs="Times New Roman"/>
          <w:sz w:val="24"/>
          <w:szCs w:val="24"/>
        </w:rPr>
      </w:pPr>
      <w:r w:rsidRPr="007160A2">
        <w:rPr>
          <w:rFonts w:ascii="Times New Roman" w:hAnsi="Times New Roman" w:cs="Times New Roman"/>
          <w:sz w:val="24"/>
          <w:szCs w:val="24"/>
        </w:rPr>
        <w:t>There is no pledge of confidentiality not supported by authority established in statute or regulation.</w:t>
      </w:r>
      <w:r>
        <w:rPr>
          <w:rFonts w:ascii="Times New Roman" w:hAnsi="Times New Roman" w:cs="Times New Roman"/>
          <w:sz w:val="24"/>
          <w:szCs w:val="24"/>
        </w:rPr>
        <w:t xml:space="preserve"> </w:t>
      </w:r>
    </w:p>
    <w:p w:rsidRPr="006625E7" w:rsidR="00562915" w:rsidP="00562915" w:rsidRDefault="00562915" w14:paraId="4E7C80EE" w14:textId="77777777">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2B2B7C" w:rsidP="00562915" w:rsidRDefault="00C13EF1" w14:paraId="196B0D38" w14:textId="77777777">
      <w:pPr>
        <w:rPr>
          <w:rFonts w:ascii="Times New Roman" w:hAnsi="Times New Roman" w:cs="Times New Roman"/>
          <w:sz w:val="24"/>
          <w:szCs w:val="24"/>
        </w:rPr>
      </w:pPr>
      <w:r w:rsidRPr="00246F53">
        <w:rPr>
          <w:rFonts w:ascii="Times New Roman" w:hAnsi="Times New Roman" w:cs="Times New Roman"/>
          <w:sz w:val="24"/>
          <w:szCs w:val="24"/>
        </w:rPr>
        <w:t>The FMAGP does not require applicants to provide any information of proprietary trade secret or confidential information.</w:t>
      </w:r>
      <w:r>
        <w:rPr>
          <w:rFonts w:ascii="Times New Roman" w:hAnsi="Times New Roman" w:cs="Times New Roman"/>
          <w:sz w:val="24"/>
          <w:szCs w:val="24"/>
        </w:rPr>
        <w:t xml:space="preserve"> </w:t>
      </w:r>
    </w:p>
    <w:p w:rsidRPr="006625E7" w:rsidR="00562915" w:rsidP="00562915" w:rsidRDefault="00562915" w14:paraId="3AE6E041"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4635FF52"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0F40F8" w:rsidR="00562915" w:rsidP="00902E0D" w:rsidRDefault="00562915" w14:paraId="2090C13C" w14:textId="60571B07">
      <w:pPr>
        <w:rPr>
          <w:rFonts w:ascii="Times New Roman" w:hAnsi="Times New Roman" w:cs="Times New Roman"/>
          <w:b/>
          <w:bCs/>
          <w:color w:val="000000" w:themeColor="text1"/>
          <w:sz w:val="24"/>
          <w:szCs w:val="24"/>
        </w:rPr>
      </w:pPr>
      <w:r w:rsidRPr="000F40F8">
        <w:rPr>
          <w:rFonts w:ascii="Times New Roman" w:hAnsi="Times New Roman" w:cs="Times New Roman"/>
          <w:color w:val="000000" w:themeColor="text1"/>
          <w:sz w:val="24"/>
          <w:szCs w:val="24"/>
        </w:rPr>
        <w:t xml:space="preserve">A 60-day Federal Register Notice inviting public comments was published on </w:t>
      </w:r>
      <w:r w:rsidRPr="000F40F8" w:rsidR="00EC4902">
        <w:rPr>
          <w:rFonts w:ascii="Times New Roman" w:hAnsi="Times New Roman" w:cs="Times New Roman"/>
          <w:color w:val="000000" w:themeColor="text1"/>
          <w:sz w:val="24"/>
          <w:szCs w:val="24"/>
        </w:rPr>
        <w:t xml:space="preserve">February 24, 2021, at 86 FR 11318.  </w:t>
      </w:r>
      <w:r w:rsidR="005A1B30">
        <w:rPr>
          <w:rFonts w:ascii="Times New Roman" w:hAnsi="Times New Roman" w:cs="Times New Roman"/>
          <w:color w:val="000000" w:themeColor="text1"/>
          <w:sz w:val="24"/>
          <w:szCs w:val="24"/>
        </w:rPr>
        <w:t>Three</w:t>
      </w:r>
      <w:r w:rsidRPr="000F40F8" w:rsidR="005A1B30">
        <w:rPr>
          <w:rFonts w:ascii="Times New Roman" w:hAnsi="Times New Roman" w:cs="Times New Roman"/>
          <w:color w:val="000000" w:themeColor="text1"/>
          <w:sz w:val="24"/>
          <w:szCs w:val="24"/>
        </w:rPr>
        <w:t xml:space="preserve"> </w:t>
      </w:r>
      <w:r w:rsidRPr="000F40F8" w:rsidR="00EC4902">
        <w:rPr>
          <w:rFonts w:ascii="Times New Roman" w:hAnsi="Times New Roman" w:cs="Times New Roman"/>
          <w:color w:val="000000" w:themeColor="text1"/>
          <w:sz w:val="24"/>
          <w:szCs w:val="24"/>
        </w:rPr>
        <w:t>comments were received during this period,</w:t>
      </w:r>
      <w:r w:rsidRPr="00F82F17" w:rsidR="00F82F17">
        <w:rPr>
          <w:rFonts w:ascii="Times New Roman" w:hAnsi="Times New Roman" w:cs="Times New Roman"/>
        </w:rPr>
        <w:t xml:space="preserve"> </w:t>
      </w:r>
      <w:r w:rsidR="00F82F17">
        <w:rPr>
          <w:rFonts w:ascii="Times New Roman" w:hAnsi="Times New Roman" w:cs="Times New Roman"/>
        </w:rPr>
        <w:t xml:space="preserve">and </w:t>
      </w:r>
      <w:r w:rsidR="00F82F17">
        <w:rPr>
          <w:rFonts w:ascii="Times New Roman" w:hAnsi="Times New Roman" w:cs="Times New Roman"/>
          <w:color w:val="000000" w:themeColor="text1"/>
          <w:sz w:val="24"/>
          <w:szCs w:val="24"/>
        </w:rPr>
        <w:t>c</w:t>
      </w:r>
      <w:r w:rsidRPr="00F82F17" w:rsidR="00F82F17">
        <w:rPr>
          <w:rFonts w:ascii="Times New Roman" w:hAnsi="Times New Roman" w:cs="Times New Roman"/>
          <w:color w:val="000000" w:themeColor="text1"/>
          <w:sz w:val="24"/>
          <w:szCs w:val="24"/>
        </w:rPr>
        <w:t>omment FEMA-2021-0006-0002 is not germane, but comment</w:t>
      </w:r>
      <w:r w:rsidR="005A1B30">
        <w:rPr>
          <w:rFonts w:ascii="Times New Roman" w:hAnsi="Times New Roman" w:cs="Times New Roman"/>
          <w:color w:val="000000" w:themeColor="text1"/>
          <w:sz w:val="24"/>
          <w:szCs w:val="24"/>
        </w:rPr>
        <w:t>s</w:t>
      </w:r>
      <w:r w:rsidRPr="00F82F17" w:rsidR="00F82F17">
        <w:rPr>
          <w:rFonts w:ascii="Times New Roman" w:hAnsi="Times New Roman" w:cs="Times New Roman"/>
          <w:color w:val="000000" w:themeColor="text1"/>
          <w:sz w:val="24"/>
          <w:szCs w:val="24"/>
        </w:rPr>
        <w:t xml:space="preserve"> </w:t>
      </w:r>
      <w:r w:rsidRPr="00F82F17" w:rsidR="00F82F17">
        <w:rPr>
          <w:rFonts w:ascii="Times New Roman" w:hAnsi="Times New Roman" w:cs="Times New Roman"/>
          <w:color w:val="000000" w:themeColor="text1"/>
          <w:sz w:val="24"/>
          <w:szCs w:val="24"/>
          <w:lang w:val="en"/>
        </w:rPr>
        <w:t xml:space="preserve">FEMA-2021-0006-0003 </w:t>
      </w:r>
      <w:r w:rsidR="005A1B30">
        <w:rPr>
          <w:rFonts w:ascii="Times New Roman" w:hAnsi="Times New Roman" w:cs="Times New Roman"/>
          <w:color w:val="000000" w:themeColor="text1"/>
          <w:sz w:val="24"/>
          <w:szCs w:val="24"/>
          <w:lang w:val="en"/>
        </w:rPr>
        <w:t>and FEMA-2021-0006-0004 are</w:t>
      </w:r>
      <w:r w:rsidRPr="00F82F17" w:rsidR="00F82F17">
        <w:rPr>
          <w:rFonts w:ascii="Times New Roman" w:hAnsi="Times New Roman" w:cs="Times New Roman"/>
          <w:color w:val="000000" w:themeColor="text1"/>
          <w:sz w:val="24"/>
          <w:szCs w:val="24"/>
          <w:lang w:val="en"/>
        </w:rPr>
        <w:t xml:space="preserve"> germane, as </w:t>
      </w:r>
      <w:r w:rsidR="005A1B30">
        <w:rPr>
          <w:rFonts w:ascii="Times New Roman" w:hAnsi="Times New Roman" w:cs="Times New Roman"/>
          <w:color w:val="000000" w:themeColor="text1"/>
          <w:sz w:val="24"/>
          <w:szCs w:val="24"/>
          <w:lang w:val="en"/>
        </w:rPr>
        <w:t>both</w:t>
      </w:r>
      <w:r w:rsidRPr="00F82F17" w:rsidR="00F82F17">
        <w:rPr>
          <w:rFonts w:ascii="Times New Roman" w:hAnsi="Times New Roman" w:cs="Times New Roman"/>
          <w:color w:val="000000" w:themeColor="text1"/>
          <w:sz w:val="24"/>
          <w:szCs w:val="24"/>
          <w:lang w:val="en"/>
        </w:rPr>
        <w:t xml:space="preserve"> recommend discontinuing the program.</w:t>
      </w:r>
      <w:r w:rsidR="00236420">
        <w:rPr>
          <w:rFonts w:ascii="Times New Roman" w:hAnsi="Times New Roman" w:cs="Times New Roman"/>
          <w:color w:val="000000" w:themeColor="text1"/>
          <w:sz w:val="24"/>
          <w:szCs w:val="24"/>
          <w:lang w:val="en"/>
        </w:rPr>
        <w:t xml:space="preserve"> </w:t>
      </w:r>
      <w:r w:rsidR="00902E0D">
        <w:rPr>
          <w:rFonts w:ascii="Times New Roman" w:hAnsi="Times New Roman" w:cs="Times New Roman"/>
          <w:color w:val="000000" w:themeColor="text1"/>
          <w:sz w:val="24"/>
          <w:szCs w:val="24"/>
          <w:lang w:val="en"/>
        </w:rPr>
        <w:t xml:space="preserve"> </w:t>
      </w:r>
      <w:r w:rsidRPr="00902E0D" w:rsidR="00902E0D">
        <w:rPr>
          <w:rFonts w:ascii="Times New Roman" w:hAnsi="Times New Roman" w:cs="Times New Roman"/>
          <w:color w:val="000000" w:themeColor="text1"/>
          <w:sz w:val="24"/>
          <w:szCs w:val="24"/>
          <w:lang w:val="en"/>
        </w:rPr>
        <w:t xml:space="preserve">FEMA has considered </w:t>
      </w:r>
      <w:r w:rsidR="005A1B30">
        <w:rPr>
          <w:rFonts w:ascii="Times New Roman" w:hAnsi="Times New Roman" w:cs="Times New Roman"/>
          <w:color w:val="000000" w:themeColor="text1"/>
          <w:sz w:val="24"/>
          <w:szCs w:val="24"/>
          <w:lang w:val="en"/>
        </w:rPr>
        <w:t>these</w:t>
      </w:r>
      <w:r w:rsidRPr="00902E0D" w:rsidR="005A1B30">
        <w:rPr>
          <w:rFonts w:ascii="Times New Roman" w:hAnsi="Times New Roman" w:cs="Times New Roman"/>
          <w:color w:val="000000" w:themeColor="text1"/>
          <w:sz w:val="24"/>
          <w:szCs w:val="24"/>
          <w:lang w:val="en"/>
        </w:rPr>
        <w:t xml:space="preserve"> </w:t>
      </w:r>
      <w:r w:rsidRPr="00902E0D" w:rsidR="00902E0D">
        <w:rPr>
          <w:rFonts w:ascii="Times New Roman" w:hAnsi="Times New Roman" w:cs="Times New Roman"/>
          <w:color w:val="000000" w:themeColor="text1"/>
          <w:sz w:val="24"/>
          <w:szCs w:val="24"/>
          <w:lang w:val="en"/>
        </w:rPr>
        <w:t>comment</w:t>
      </w:r>
      <w:r w:rsidR="005A1B30">
        <w:rPr>
          <w:rFonts w:ascii="Times New Roman" w:hAnsi="Times New Roman" w:cs="Times New Roman"/>
          <w:color w:val="000000" w:themeColor="text1"/>
          <w:sz w:val="24"/>
          <w:szCs w:val="24"/>
          <w:lang w:val="en"/>
        </w:rPr>
        <w:t>s</w:t>
      </w:r>
      <w:r w:rsidRPr="00902E0D" w:rsidR="00902E0D">
        <w:rPr>
          <w:rFonts w:ascii="Times New Roman" w:hAnsi="Times New Roman" w:cs="Times New Roman"/>
          <w:color w:val="000000" w:themeColor="text1"/>
          <w:sz w:val="24"/>
          <w:szCs w:val="24"/>
          <w:lang w:val="en"/>
        </w:rPr>
        <w:t xml:space="preserve">, but declines to make any changes to the FMAGP as a result of it.  The FMAGP was established under Section 420 of the Robert T. Stafford Disaster Relief and Emergency Assistance Act (Stafford Act), 42 U.S.C § 5187, as amended by § 303 of the Disaster Mitigation Act of 2000, and which authorizes the President to provide assistance to any state or local government for the mitigation, management, and control of any fire on public or private forest land or grassland that threatens such destruction as would constitute a major disaster.  FEMA has implemented this program through 44 CFR Part 204.  Absent a change to the Stafford Act, FEMA will continue implementing the FMAGP.  Moreover, discontinuing this program would negatively impact many Regions and states that receive grant funding under this program for disaster recovery purposes.  </w:t>
      </w:r>
    </w:p>
    <w:p w:rsidRPr="00B4696C" w:rsidR="00562915" w:rsidP="00562915" w:rsidRDefault="00562915" w14:paraId="6C51E978" w14:textId="77777777">
      <w:pPr>
        <w:pStyle w:val="Footer"/>
        <w:tabs>
          <w:tab w:val="clear" w:pos="4320"/>
          <w:tab w:val="clear" w:pos="8640"/>
        </w:tabs>
        <w:rPr>
          <w:color w:val="000000" w:themeColor="text1"/>
        </w:rPr>
      </w:pPr>
    </w:p>
    <w:p w:rsidRPr="00B4696C" w:rsidR="00562915" w:rsidP="002B2B7C" w:rsidRDefault="00562915" w14:paraId="1D769629" w14:textId="43BED3B3">
      <w:pPr>
        <w:rPr>
          <w:rFonts w:ascii="Times New Roman" w:hAnsi="Times New Roman" w:cs="Times New Roman"/>
          <w:color w:val="000000" w:themeColor="text1"/>
          <w:sz w:val="24"/>
          <w:szCs w:val="24"/>
        </w:rPr>
      </w:pPr>
      <w:r w:rsidRPr="00B4696C">
        <w:rPr>
          <w:rFonts w:ascii="Times New Roman" w:hAnsi="Times New Roman" w:cs="Times New Roman"/>
          <w:color w:val="000000" w:themeColor="text1"/>
          <w:sz w:val="24"/>
          <w:szCs w:val="24"/>
        </w:rPr>
        <w:t xml:space="preserve">A 30-day Federal Register Notice inviting public comments was published on </w:t>
      </w:r>
      <w:r w:rsidRPr="00B4696C" w:rsidR="00B4696C">
        <w:rPr>
          <w:rFonts w:ascii="Times New Roman" w:hAnsi="Times New Roman" w:cs="Times New Roman"/>
          <w:color w:val="000000" w:themeColor="text1"/>
          <w:sz w:val="24"/>
          <w:szCs w:val="24"/>
        </w:rPr>
        <w:t>October 20, 2021 (86 FR 58083).  The public comment period runs through November 19, 2021.</w:t>
      </w:r>
      <w:r w:rsidRPr="00B4696C">
        <w:rPr>
          <w:rFonts w:ascii="Times New Roman" w:hAnsi="Times New Roman" w:cs="Times New Roman"/>
          <w:b/>
          <w:bCs/>
          <w:color w:val="000000" w:themeColor="text1"/>
          <w:sz w:val="24"/>
          <w:szCs w:val="24"/>
        </w:rPr>
        <w:t xml:space="preserve">  </w:t>
      </w:r>
    </w:p>
    <w:p w:rsidR="00562915" w:rsidP="002B2B7C" w:rsidRDefault="00562915" w14:paraId="696B5638" w14:textId="77777777">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55D6B" w:rsidR="00C13EF1" w:rsidP="00C13EF1" w:rsidRDefault="00C13EF1" w14:paraId="55D78C71" w14:textId="1641891A">
      <w:pPr>
        <w:tabs>
          <w:tab w:val="left" w:pos="360"/>
        </w:tabs>
        <w:rPr>
          <w:rFonts w:ascii="Times New Roman" w:hAnsi="Times New Roman" w:cs="Times New Roman"/>
          <w:color w:val="000000" w:themeColor="text1"/>
          <w:sz w:val="24"/>
          <w:szCs w:val="24"/>
        </w:rPr>
      </w:pPr>
      <w:r w:rsidRPr="4BFA4294">
        <w:rPr>
          <w:rFonts w:ascii="Times New Roman" w:hAnsi="Times New Roman" w:cs="Times New Roman"/>
          <w:color w:val="000000" w:themeColor="text1"/>
          <w:sz w:val="24"/>
          <w:szCs w:val="24"/>
        </w:rPr>
        <w:t xml:space="preserve">FEMA communicates with </w:t>
      </w:r>
      <w:r w:rsidRPr="4BFA4294" w:rsidR="00950174">
        <w:rPr>
          <w:rFonts w:ascii="Times New Roman" w:hAnsi="Times New Roman" w:cs="Times New Roman"/>
          <w:color w:val="000000" w:themeColor="text1"/>
          <w:sz w:val="24"/>
          <w:szCs w:val="24"/>
        </w:rPr>
        <w:t>s</w:t>
      </w:r>
      <w:r w:rsidRPr="4BFA4294">
        <w:rPr>
          <w:rFonts w:ascii="Times New Roman" w:hAnsi="Times New Roman" w:cs="Times New Roman"/>
          <w:color w:val="000000" w:themeColor="text1"/>
          <w:sz w:val="24"/>
          <w:szCs w:val="24"/>
        </w:rPr>
        <w:t xml:space="preserve">tate </w:t>
      </w:r>
      <w:r w:rsidRPr="4BFA4294" w:rsidR="00950174">
        <w:rPr>
          <w:rFonts w:ascii="Times New Roman" w:hAnsi="Times New Roman" w:cs="Times New Roman"/>
          <w:color w:val="000000" w:themeColor="text1"/>
          <w:sz w:val="24"/>
          <w:szCs w:val="24"/>
        </w:rPr>
        <w:t>e</w:t>
      </w:r>
      <w:r w:rsidRPr="4BFA4294">
        <w:rPr>
          <w:rFonts w:ascii="Times New Roman" w:hAnsi="Times New Roman" w:cs="Times New Roman"/>
          <w:color w:val="000000" w:themeColor="text1"/>
          <w:sz w:val="24"/>
          <w:szCs w:val="24"/>
        </w:rPr>
        <w:t xml:space="preserve">mergency </w:t>
      </w:r>
      <w:r w:rsidRPr="4BFA4294" w:rsidR="00950174">
        <w:rPr>
          <w:rFonts w:ascii="Times New Roman" w:hAnsi="Times New Roman" w:cs="Times New Roman"/>
          <w:color w:val="000000" w:themeColor="text1"/>
          <w:sz w:val="24"/>
          <w:szCs w:val="24"/>
        </w:rPr>
        <w:t>m</w:t>
      </w:r>
      <w:r w:rsidRPr="4BFA4294">
        <w:rPr>
          <w:rFonts w:ascii="Times New Roman" w:hAnsi="Times New Roman" w:cs="Times New Roman"/>
          <w:color w:val="000000" w:themeColor="text1"/>
          <w:sz w:val="24"/>
          <w:szCs w:val="24"/>
        </w:rPr>
        <w:t xml:space="preserve">anagers and </w:t>
      </w:r>
      <w:r w:rsidRPr="4BFA4294" w:rsidR="00950174">
        <w:rPr>
          <w:rFonts w:ascii="Times New Roman" w:hAnsi="Times New Roman" w:cs="Times New Roman"/>
          <w:color w:val="000000" w:themeColor="text1"/>
          <w:sz w:val="24"/>
          <w:szCs w:val="24"/>
        </w:rPr>
        <w:t>f</w:t>
      </w:r>
      <w:r w:rsidRPr="4BFA4294">
        <w:rPr>
          <w:rFonts w:ascii="Times New Roman" w:hAnsi="Times New Roman" w:cs="Times New Roman"/>
          <w:color w:val="000000" w:themeColor="text1"/>
          <w:sz w:val="24"/>
          <w:szCs w:val="24"/>
        </w:rPr>
        <w:t xml:space="preserve">oresters and discusses various program aspects, including the information being collected. </w:t>
      </w:r>
      <w:r w:rsidR="0040280F">
        <w:rPr>
          <w:rFonts w:ascii="Times New Roman" w:hAnsi="Times New Roman" w:cs="Times New Roman"/>
          <w:color w:val="000000" w:themeColor="text1"/>
          <w:sz w:val="24"/>
          <w:szCs w:val="24"/>
        </w:rPr>
        <w:t>D</w:t>
      </w:r>
      <w:r w:rsidRPr="4BFA4294">
        <w:rPr>
          <w:rFonts w:ascii="Times New Roman" w:hAnsi="Times New Roman" w:cs="Times New Roman"/>
          <w:color w:val="000000" w:themeColor="text1"/>
          <w:sz w:val="24"/>
          <w:szCs w:val="24"/>
        </w:rPr>
        <w:t xml:space="preserve">uring a FMAGP Workshop </w:t>
      </w:r>
      <w:r w:rsidRPr="4BFA4294">
        <w:rPr>
          <w:rFonts w:ascii="Times New Roman" w:hAnsi="Times New Roman" w:cs="Times New Roman"/>
          <w:color w:val="000000" w:themeColor="text1"/>
          <w:sz w:val="24"/>
          <w:szCs w:val="24"/>
        </w:rPr>
        <w:lastRenderedPageBreak/>
        <w:t xml:space="preserve">held in Boise, Idaho </w:t>
      </w:r>
      <w:r w:rsidR="000D08F6">
        <w:rPr>
          <w:rFonts w:ascii="Times New Roman" w:hAnsi="Times New Roman" w:cs="Times New Roman"/>
          <w:color w:val="000000" w:themeColor="text1"/>
          <w:sz w:val="24"/>
          <w:szCs w:val="24"/>
        </w:rPr>
        <w:t xml:space="preserve">from </w:t>
      </w:r>
      <w:r w:rsidRPr="4BFA4294" w:rsidR="005952EB">
        <w:rPr>
          <w:rFonts w:ascii="Times New Roman" w:hAnsi="Times New Roman" w:cs="Times New Roman"/>
          <w:color w:val="000000" w:themeColor="text1"/>
          <w:sz w:val="24"/>
          <w:szCs w:val="24"/>
        </w:rPr>
        <w:t>March</w:t>
      </w:r>
      <w:r w:rsidRPr="4BFA4294">
        <w:rPr>
          <w:rFonts w:ascii="Times New Roman" w:hAnsi="Times New Roman" w:cs="Times New Roman"/>
          <w:color w:val="000000" w:themeColor="text1"/>
          <w:sz w:val="24"/>
          <w:szCs w:val="24"/>
        </w:rPr>
        <w:t xml:space="preserve"> 2</w:t>
      </w:r>
      <w:r w:rsidRPr="4BFA4294" w:rsidR="005952EB">
        <w:rPr>
          <w:rFonts w:ascii="Times New Roman" w:hAnsi="Times New Roman" w:cs="Times New Roman"/>
          <w:color w:val="000000" w:themeColor="text1"/>
          <w:sz w:val="24"/>
          <w:szCs w:val="24"/>
        </w:rPr>
        <w:t>6</w:t>
      </w:r>
      <w:r w:rsidRPr="4BFA4294">
        <w:rPr>
          <w:rFonts w:ascii="Times New Roman" w:hAnsi="Times New Roman" w:cs="Times New Roman"/>
          <w:color w:val="000000" w:themeColor="text1"/>
          <w:sz w:val="24"/>
          <w:szCs w:val="24"/>
        </w:rPr>
        <w:t>-2</w:t>
      </w:r>
      <w:r w:rsidRPr="4BFA4294" w:rsidR="005952EB">
        <w:rPr>
          <w:rFonts w:ascii="Times New Roman" w:hAnsi="Times New Roman" w:cs="Times New Roman"/>
          <w:color w:val="000000" w:themeColor="text1"/>
          <w:sz w:val="24"/>
          <w:szCs w:val="24"/>
        </w:rPr>
        <w:t>8</w:t>
      </w:r>
      <w:r w:rsidRPr="4BFA4294">
        <w:rPr>
          <w:rFonts w:ascii="Times New Roman" w:hAnsi="Times New Roman" w:cs="Times New Roman"/>
          <w:color w:val="000000" w:themeColor="text1"/>
          <w:sz w:val="24"/>
          <w:szCs w:val="24"/>
        </w:rPr>
        <w:t>, 201</w:t>
      </w:r>
      <w:r w:rsidRPr="4BFA4294" w:rsidR="005952EB">
        <w:rPr>
          <w:rFonts w:ascii="Times New Roman" w:hAnsi="Times New Roman" w:cs="Times New Roman"/>
          <w:color w:val="000000" w:themeColor="text1"/>
          <w:sz w:val="24"/>
          <w:szCs w:val="24"/>
        </w:rPr>
        <w:t>9</w:t>
      </w:r>
      <w:r w:rsidR="000D08F6">
        <w:rPr>
          <w:rFonts w:ascii="Times New Roman" w:hAnsi="Times New Roman" w:cs="Times New Roman"/>
          <w:color w:val="000000" w:themeColor="text1"/>
          <w:sz w:val="24"/>
          <w:szCs w:val="24"/>
        </w:rPr>
        <w:t>,</w:t>
      </w:r>
      <w:r w:rsidRPr="4BFA4294">
        <w:rPr>
          <w:rFonts w:ascii="Times New Roman" w:hAnsi="Times New Roman" w:cs="Times New Roman"/>
          <w:color w:val="000000" w:themeColor="text1"/>
          <w:sz w:val="24"/>
          <w:szCs w:val="24"/>
        </w:rPr>
        <w:t xml:space="preserve"> possible revisions to program forms was discussed</w:t>
      </w:r>
      <w:r w:rsidR="000D08F6">
        <w:rPr>
          <w:rFonts w:ascii="Times New Roman" w:hAnsi="Times New Roman" w:cs="Times New Roman"/>
          <w:color w:val="000000" w:themeColor="text1"/>
          <w:sz w:val="24"/>
          <w:szCs w:val="24"/>
        </w:rPr>
        <w:t>.</w:t>
      </w:r>
      <w:r w:rsidRPr="4BFA4294">
        <w:rPr>
          <w:rFonts w:ascii="Times New Roman" w:hAnsi="Times New Roman" w:cs="Times New Roman"/>
          <w:color w:val="000000" w:themeColor="text1"/>
          <w:sz w:val="24"/>
          <w:szCs w:val="24"/>
        </w:rPr>
        <w:t xml:space="preserve"> </w:t>
      </w:r>
      <w:r w:rsidRPr="4BFA4294" w:rsidR="380FC032">
        <w:rPr>
          <w:rFonts w:ascii="Times New Roman" w:hAnsi="Times New Roman" w:cs="Times New Roman"/>
          <w:color w:val="000000" w:themeColor="text1"/>
          <w:sz w:val="24"/>
          <w:szCs w:val="24"/>
        </w:rPr>
        <w:t xml:space="preserve">FEMA will </w:t>
      </w:r>
      <w:r w:rsidRPr="4BFA4294">
        <w:rPr>
          <w:rFonts w:ascii="Times New Roman" w:hAnsi="Times New Roman" w:cs="Times New Roman"/>
          <w:color w:val="000000" w:themeColor="text1"/>
          <w:sz w:val="24"/>
          <w:szCs w:val="24"/>
        </w:rPr>
        <w:t xml:space="preserve">likely make some changes to the information collections in the future. The overall collection burden may not change but only the specific data requested would change.  </w:t>
      </w:r>
    </w:p>
    <w:p w:rsidRPr="00C13EF1" w:rsidR="00C13EF1" w:rsidP="002B2B7C" w:rsidRDefault="0006643A" w14:paraId="4933ACAF" w14:textId="41CD4DD2">
      <w:pPr>
        <w:tabs>
          <w:tab w:val="left" w:pos="36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addition, </w:t>
      </w:r>
      <w:r w:rsidRPr="00055D6B" w:rsidR="00C13EF1">
        <w:rPr>
          <w:rFonts w:ascii="Times New Roman" w:hAnsi="Times New Roman" w:cs="Times New Roman"/>
          <w:color w:val="000000" w:themeColor="text1"/>
          <w:sz w:val="24"/>
          <w:szCs w:val="24"/>
        </w:rPr>
        <w:t xml:space="preserve">FEMA coordinates with representatives of the U.S. Forest Service, and the United States Department of Agriculture via meetings and conference calls </w:t>
      </w:r>
      <w:r w:rsidR="00C13EF1">
        <w:rPr>
          <w:rFonts w:ascii="Times New Roman" w:hAnsi="Times New Roman" w:cs="Times New Roman"/>
          <w:color w:val="000000" w:themeColor="text1"/>
          <w:sz w:val="24"/>
          <w:szCs w:val="24"/>
        </w:rPr>
        <w:t>regarding the FMAGP information requested/collected.</w:t>
      </w:r>
    </w:p>
    <w:p w:rsidRPr="006625E7" w:rsidR="00562915" w:rsidP="00562915" w:rsidRDefault="00562915" w14:paraId="5E74830C"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055D6B" w:rsidR="00C13EF1" w:rsidP="00C13EF1" w:rsidRDefault="00C13EF1" w14:paraId="36D45C85" w14:textId="38D5AC6E">
      <w:pPr>
        <w:rPr>
          <w:rFonts w:ascii="Times New Roman" w:hAnsi="Times New Roman" w:cs="Times New Roman"/>
          <w:sz w:val="24"/>
          <w:szCs w:val="24"/>
        </w:rPr>
      </w:pPr>
      <w:r w:rsidRPr="00055D6B">
        <w:rPr>
          <w:rFonts w:ascii="Times New Roman" w:hAnsi="Times New Roman" w:cs="Times New Roman"/>
          <w:sz w:val="24"/>
          <w:szCs w:val="24"/>
        </w:rPr>
        <w:t xml:space="preserve">FEMA holds </w:t>
      </w:r>
      <w:r>
        <w:rPr>
          <w:rFonts w:ascii="Times New Roman" w:hAnsi="Times New Roman" w:cs="Times New Roman"/>
          <w:sz w:val="24"/>
          <w:szCs w:val="24"/>
        </w:rPr>
        <w:t xml:space="preserve">monthly </w:t>
      </w:r>
      <w:r w:rsidRPr="00055D6B">
        <w:rPr>
          <w:rFonts w:ascii="Times New Roman" w:hAnsi="Times New Roman" w:cs="Times New Roman"/>
          <w:sz w:val="24"/>
          <w:szCs w:val="24"/>
        </w:rPr>
        <w:t>conference calls</w:t>
      </w:r>
      <w:r>
        <w:rPr>
          <w:rFonts w:ascii="Times New Roman" w:hAnsi="Times New Roman" w:cs="Times New Roman"/>
          <w:sz w:val="24"/>
          <w:szCs w:val="24"/>
        </w:rPr>
        <w:t xml:space="preserve"> with Regional program manager and staff</w:t>
      </w:r>
      <w:r w:rsidRPr="00055D6B">
        <w:rPr>
          <w:rFonts w:ascii="Times New Roman" w:hAnsi="Times New Roman" w:cs="Times New Roman"/>
          <w:sz w:val="24"/>
          <w:szCs w:val="24"/>
        </w:rPr>
        <w:t xml:space="preserve">, and </w:t>
      </w:r>
      <w:r>
        <w:rPr>
          <w:rFonts w:ascii="Times New Roman" w:hAnsi="Times New Roman" w:cs="Times New Roman"/>
          <w:sz w:val="24"/>
          <w:szCs w:val="24"/>
        </w:rPr>
        <w:t xml:space="preserve">FEMA Regions and Headquarters personnel have </w:t>
      </w:r>
      <w:r w:rsidRPr="00055D6B">
        <w:rPr>
          <w:rFonts w:ascii="Times New Roman" w:hAnsi="Times New Roman" w:cs="Times New Roman"/>
          <w:sz w:val="24"/>
          <w:szCs w:val="24"/>
        </w:rPr>
        <w:t xml:space="preserve">meetings in which FEMA Regional Offices, </w:t>
      </w:r>
      <w:r w:rsidR="00950174">
        <w:rPr>
          <w:rFonts w:ascii="Times New Roman" w:hAnsi="Times New Roman" w:cs="Times New Roman"/>
          <w:sz w:val="24"/>
          <w:szCs w:val="24"/>
        </w:rPr>
        <w:t>s</w:t>
      </w:r>
      <w:r w:rsidRPr="00055D6B">
        <w:rPr>
          <w:rFonts w:ascii="Times New Roman" w:hAnsi="Times New Roman" w:cs="Times New Roman"/>
          <w:sz w:val="24"/>
          <w:szCs w:val="24"/>
        </w:rPr>
        <w:t xml:space="preserve">tate </w:t>
      </w:r>
      <w:r w:rsidR="00950174">
        <w:rPr>
          <w:rFonts w:ascii="Times New Roman" w:hAnsi="Times New Roman" w:cs="Times New Roman"/>
          <w:sz w:val="24"/>
          <w:szCs w:val="24"/>
        </w:rPr>
        <w:t>e</w:t>
      </w:r>
      <w:r w:rsidRPr="00055D6B">
        <w:rPr>
          <w:rFonts w:ascii="Times New Roman" w:hAnsi="Times New Roman" w:cs="Times New Roman"/>
          <w:sz w:val="24"/>
          <w:szCs w:val="24"/>
        </w:rPr>
        <w:t xml:space="preserve">mergency </w:t>
      </w:r>
      <w:r w:rsidR="00950174">
        <w:rPr>
          <w:rFonts w:ascii="Times New Roman" w:hAnsi="Times New Roman" w:cs="Times New Roman"/>
          <w:sz w:val="24"/>
          <w:szCs w:val="24"/>
        </w:rPr>
        <w:t>o</w:t>
      </w:r>
      <w:r w:rsidRPr="00055D6B">
        <w:rPr>
          <w:rFonts w:ascii="Times New Roman" w:hAnsi="Times New Roman" w:cs="Times New Roman"/>
          <w:sz w:val="24"/>
          <w:szCs w:val="24"/>
        </w:rPr>
        <w:t>ffices, and FEMA Stat</w:t>
      </w:r>
      <w:r>
        <w:rPr>
          <w:rFonts w:ascii="Times New Roman" w:hAnsi="Times New Roman" w:cs="Times New Roman"/>
          <w:sz w:val="24"/>
          <w:szCs w:val="24"/>
        </w:rPr>
        <w:t>e Forestry Departments discuss</w:t>
      </w:r>
      <w:r w:rsidRPr="00055D6B">
        <w:rPr>
          <w:rFonts w:ascii="Times New Roman" w:hAnsi="Times New Roman" w:cs="Times New Roman"/>
          <w:sz w:val="24"/>
          <w:szCs w:val="24"/>
        </w:rPr>
        <w:t xml:space="preserve"> various aspects of the program. </w:t>
      </w:r>
      <w:r w:rsidR="004B06EF">
        <w:rPr>
          <w:rFonts w:ascii="Times New Roman" w:hAnsi="Times New Roman" w:cs="Times New Roman"/>
          <w:sz w:val="24"/>
          <w:szCs w:val="24"/>
        </w:rPr>
        <w:t>S</w:t>
      </w:r>
      <w:r w:rsidRPr="00055D6B">
        <w:rPr>
          <w:rFonts w:ascii="Times New Roman" w:hAnsi="Times New Roman" w:cs="Times New Roman"/>
          <w:sz w:val="24"/>
          <w:szCs w:val="24"/>
        </w:rPr>
        <w:t>pecifically</w:t>
      </w:r>
      <w:r w:rsidR="00D00AE2">
        <w:rPr>
          <w:rFonts w:ascii="Times New Roman" w:hAnsi="Times New Roman" w:cs="Times New Roman"/>
          <w:sz w:val="24"/>
          <w:szCs w:val="24"/>
        </w:rPr>
        <w:t>,</w:t>
      </w:r>
      <w:r w:rsidRPr="00055D6B">
        <w:rPr>
          <w:rFonts w:ascii="Times New Roman" w:hAnsi="Times New Roman" w:cs="Times New Roman"/>
          <w:sz w:val="24"/>
          <w:szCs w:val="24"/>
        </w:rPr>
        <w:t xml:space="preserve"> during a FMAGP </w:t>
      </w:r>
      <w:r>
        <w:rPr>
          <w:rFonts w:ascii="Times New Roman" w:hAnsi="Times New Roman" w:cs="Times New Roman"/>
          <w:sz w:val="24"/>
          <w:szCs w:val="24"/>
        </w:rPr>
        <w:t xml:space="preserve">Workshop held in Boise, Idaho </w:t>
      </w:r>
      <w:r w:rsidR="004B06EF">
        <w:rPr>
          <w:rFonts w:ascii="Times New Roman" w:hAnsi="Times New Roman" w:cs="Times New Roman"/>
          <w:sz w:val="24"/>
          <w:szCs w:val="24"/>
        </w:rPr>
        <w:t xml:space="preserve">from </w:t>
      </w:r>
      <w:r w:rsidR="005952EB">
        <w:rPr>
          <w:rFonts w:ascii="Times New Roman" w:hAnsi="Times New Roman" w:cs="Times New Roman"/>
          <w:sz w:val="24"/>
          <w:szCs w:val="24"/>
        </w:rPr>
        <w:t>March</w:t>
      </w:r>
      <w:r>
        <w:rPr>
          <w:rFonts w:ascii="Times New Roman" w:hAnsi="Times New Roman" w:cs="Times New Roman"/>
          <w:sz w:val="24"/>
          <w:szCs w:val="24"/>
        </w:rPr>
        <w:t xml:space="preserve"> 2</w:t>
      </w:r>
      <w:r w:rsidR="005952EB">
        <w:rPr>
          <w:rFonts w:ascii="Times New Roman" w:hAnsi="Times New Roman" w:cs="Times New Roman"/>
          <w:sz w:val="24"/>
          <w:szCs w:val="24"/>
        </w:rPr>
        <w:t>6</w:t>
      </w:r>
      <w:r>
        <w:rPr>
          <w:rFonts w:ascii="Times New Roman" w:hAnsi="Times New Roman" w:cs="Times New Roman"/>
          <w:sz w:val="24"/>
          <w:szCs w:val="24"/>
        </w:rPr>
        <w:t>-2</w:t>
      </w:r>
      <w:r w:rsidR="005952EB">
        <w:rPr>
          <w:rFonts w:ascii="Times New Roman" w:hAnsi="Times New Roman" w:cs="Times New Roman"/>
          <w:sz w:val="24"/>
          <w:szCs w:val="24"/>
        </w:rPr>
        <w:t>8</w:t>
      </w:r>
      <w:r>
        <w:rPr>
          <w:rFonts w:ascii="Times New Roman" w:hAnsi="Times New Roman" w:cs="Times New Roman"/>
          <w:sz w:val="24"/>
          <w:szCs w:val="24"/>
        </w:rPr>
        <w:t>, 201</w:t>
      </w:r>
      <w:r w:rsidR="005952EB">
        <w:rPr>
          <w:rFonts w:ascii="Times New Roman" w:hAnsi="Times New Roman" w:cs="Times New Roman"/>
          <w:sz w:val="24"/>
          <w:szCs w:val="24"/>
        </w:rPr>
        <w:t>9</w:t>
      </w:r>
      <w:r w:rsidR="004B06EF">
        <w:rPr>
          <w:rFonts w:ascii="Times New Roman" w:hAnsi="Times New Roman" w:cs="Times New Roman"/>
          <w:sz w:val="24"/>
          <w:szCs w:val="24"/>
        </w:rPr>
        <w:t>, FEMA consulted w</w:t>
      </w:r>
      <w:r w:rsidR="00DE4F95">
        <w:rPr>
          <w:rFonts w:ascii="Times New Roman" w:hAnsi="Times New Roman" w:cs="Times New Roman"/>
          <w:sz w:val="24"/>
          <w:szCs w:val="24"/>
        </w:rPr>
        <w:t>ith the relevant representatives</w:t>
      </w:r>
      <w:r w:rsidRPr="00055D6B">
        <w:rPr>
          <w:rFonts w:ascii="Times New Roman" w:hAnsi="Times New Roman" w:cs="Times New Roman"/>
          <w:sz w:val="24"/>
          <w:szCs w:val="24"/>
        </w:rPr>
        <w:t xml:space="preserve">. </w:t>
      </w:r>
    </w:p>
    <w:p w:rsidRPr="006625E7" w:rsidR="00C13EF1" w:rsidP="00C13EF1" w:rsidRDefault="00C13EF1" w14:paraId="0BEE2925" w14:textId="282AEA49">
      <w:pPr>
        <w:rPr>
          <w:rFonts w:ascii="Times New Roman" w:hAnsi="Times New Roman" w:cs="Times New Roman"/>
          <w:sz w:val="24"/>
          <w:szCs w:val="24"/>
        </w:rPr>
      </w:pPr>
      <w:r>
        <w:rPr>
          <w:rFonts w:ascii="Times New Roman" w:hAnsi="Times New Roman" w:cs="Times New Roman"/>
          <w:sz w:val="24"/>
          <w:szCs w:val="24"/>
        </w:rPr>
        <w:t>A</w:t>
      </w:r>
      <w:r w:rsidRPr="00055D6B">
        <w:rPr>
          <w:rFonts w:ascii="Times New Roman" w:hAnsi="Times New Roman" w:cs="Times New Roman"/>
          <w:sz w:val="24"/>
          <w:szCs w:val="24"/>
        </w:rPr>
        <w:t>d</w:t>
      </w:r>
      <w:r>
        <w:rPr>
          <w:rFonts w:ascii="Times New Roman" w:hAnsi="Times New Roman" w:cs="Times New Roman"/>
          <w:sz w:val="24"/>
          <w:szCs w:val="24"/>
        </w:rPr>
        <w:t>ditionally, FEMA Regional staff</w:t>
      </w:r>
      <w:r w:rsidRPr="00055D6B">
        <w:rPr>
          <w:rFonts w:ascii="Times New Roman" w:hAnsi="Times New Roman" w:cs="Times New Roman"/>
          <w:sz w:val="24"/>
          <w:szCs w:val="24"/>
        </w:rPr>
        <w:t xml:space="preserve"> hold briefings </w:t>
      </w:r>
      <w:r>
        <w:rPr>
          <w:rFonts w:ascii="Times New Roman" w:hAnsi="Times New Roman" w:cs="Times New Roman"/>
          <w:sz w:val="24"/>
          <w:szCs w:val="24"/>
        </w:rPr>
        <w:t xml:space="preserve">and training sessions via conference call or occasionally in person </w:t>
      </w:r>
      <w:r w:rsidRPr="00055D6B">
        <w:rPr>
          <w:rFonts w:ascii="Times New Roman" w:hAnsi="Times New Roman" w:cs="Times New Roman"/>
          <w:sz w:val="24"/>
          <w:szCs w:val="24"/>
        </w:rPr>
        <w:t xml:space="preserve">for </w:t>
      </w:r>
      <w:r w:rsidR="00950174">
        <w:rPr>
          <w:rFonts w:ascii="Times New Roman" w:hAnsi="Times New Roman" w:cs="Times New Roman"/>
          <w:sz w:val="24"/>
          <w:szCs w:val="24"/>
        </w:rPr>
        <w:t>s</w:t>
      </w:r>
      <w:r w:rsidRPr="00055D6B">
        <w:rPr>
          <w:rFonts w:ascii="Times New Roman" w:hAnsi="Times New Roman" w:cs="Times New Roman"/>
          <w:sz w:val="24"/>
          <w:szCs w:val="24"/>
        </w:rPr>
        <w:t xml:space="preserve">tates for fire declarations to provide an overview of the program and the application process. Regional Offices communicate regularly with </w:t>
      </w:r>
      <w:r w:rsidR="00950174">
        <w:rPr>
          <w:rFonts w:ascii="Times New Roman" w:hAnsi="Times New Roman" w:cs="Times New Roman"/>
          <w:sz w:val="24"/>
          <w:szCs w:val="24"/>
        </w:rPr>
        <w:t>s</w:t>
      </w:r>
      <w:r w:rsidRPr="00055D6B">
        <w:rPr>
          <w:rFonts w:ascii="Times New Roman" w:hAnsi="Times New Roman" w:cs="Times New Roman"/>
          <w:sz w:val="24"/>
          <w:szCs w:val="24"/>
        </w:rPr>
        <w:t>tates and oth</w:t>
      </w:r>
      <w:r>
        <w:rPr>
          <w:rFonts w:ascii="Times New Roman" w:hAnsi="Times New Roman" w:cs="Times New Roman"/>
          <w:sz w:val="24"/>
          <w:szCs w:val="24"/>
        </w:rPr>
        <w:t>er Federal Agencies who collect</w:t>
      </w:r>
      <w:r w:rsidRPr="00055D6B">
        <w:rPr>
          <w:rFonts w:ascii="Times New Roman" w:hAnsi="Times New Roman" w:cs="Times New Roman"/>
          <w:sz w:val="24"/>
          <w:szCs w:val="24"/>
        </w:rPr>
        <w:t xml:space="preserve"> the information. </w:t>
      </w:r>
    </w:p>
    <w:p w:rsidRPr="006625E7" w:rsidR="00562915" w:rsidP="00562915" w:rsidRDefault="00562915" w14:paraId="6FC63A5A"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C13EF1" w14:paraId="22B97294" w14:textId="77777777">
      <w:pPr>
        <w:rPr>
          <w:rFonts w:ascii="Times New Roman" w:hAnsi="Times New Roman" w:cs="Times New Roman"/>
          <w:sz w:val="24"/>
          <w:szCs w:val="24"/>
        </w:rPr>
      </w:pPr>
      <w:r w:rsidRPr="005F4A2F">
        <w:rPr>
          <w:rFonts w:ascii="Times New Roman" w:hAnsi="Times New Roman" w:cs="Times New Roman"/>
          <w:sz w:val="24"/>
          <w:szCs w:val="24"/>
        </w:rPr>
        <w:t>FEMA does not provide payments or gifts to respondents in exchange for a benefit sought.</w:t>
      </w:r>
      <w:r>
        <w:rPr>
          <w:rFonts w:ascii="Times New Roman" w:hAnsi="Times New Roman" w:cs="Times New Roman"/>
          <w:sz w:val="24"/>
          <w:szCs w:val="24"/>
        </w:rPr>
        <w:t xml:space="preserve"> </w:t>
      </w:r>
    </w:p>
    <w:p w:rsidRPr="006625E7" w:rsidR="00562915" w:rsidP="00562915" w:rsidRDefault="00562915" w14:paraId="3F6D5030"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673C03" w:rsidP="00562915" w:rsidRDefault="00B37AF5" w14:paraId="70302FA8" w14:textId="40395B34">
      <w:pPr>
        <w:tabs>
          <w:tab w:val="left" w:pos="360"/>
        </w:tabs>
        <w:rPr>
          <w:rFonts w:ascii="Times New Roman" w:hAnsi="Times New Roman" w:cs="Times New Roman"/>
          <w:color w:val="0000FF"/>
          <w:sz w:val="24"/>
          <w:szCs w:val="24"/>
        </w:rPr>
      </w:pPr>
      <w:r>
        <w:rPr>
          <w:rFonts w:ascii="Times New Roman" w:hAnsi="Times New Roman" w:cs="Times New Roman"/>
          <w:sz w:val="24"/>
          <w:szCs w:val="24"/>
        </w:rPr>
        <w:t>The Privacy Threshold Analysis (PTA) for the FMAG Program was approved by the DHS Privacy Office on August 31, 2021, and is valid through August 31, 2024.  There are no assurances of confidentiality provided to the respondents for this information collection.  A Privacy Impact Assessment (PIA) is required for this collection as a privacy-sensitive system and coverage is provided by two existing PIA’s, DHS/FEMA/PIA-013 Grant Management Programs and DHS/FEMA/PIA-052 Grants Management Modernization (GMM).  No System of Records Notice (SORN) is required.</w:t>
      </w:r>
    </w:p>
    <w:p w:rsidRPr="006625E7" w:rsidR="00562915" w:rsidP="00562915" w:rsidRDefault="00562915" w14:paraId="1A9AB357" w14:textId="51F02244">
      <w:pPr>
        <w:tabs>
          <w:tab w:val="left" w:pos="360"/>
        </w:tabs>
        <w:rPr>
          <w:rFonts w:ascii="Times New Roman" w:hAnsi="Times New Roman" w:cs="Times New Roman"/>
          <w:b/>
          <w:bCs/>
          <w:sz w:val="24"/>
          <w:szCs w:val="24"/>
        </w:rPr>
      </w:pPr>
      <w:r w:rsidRPr="4BFA4294">
        <w:rPr>
          <w:rFonts w:ascii="Times New Roman" w:hAnsi="Times New Roman" w:cs="Times New Roman"/>
          <w:sz w:val="24"/>
          <w:szCs w:val="24"/>
        </w:rPr>
        <w:lastRenderedPageBreak/>
        <w:fldChar w:fldCharType="begin"/>
      </w:r>
      <w:r w:rsidRPr="4BFA4294">
        <w:rPr>
          <w:rFonts w:ascii="Times New Roman" w:hAnsi="Times New Roman" w:cs="Times New Roman"/>
          <w:sz w:val="24"/>
          <w:szCs w:val="24"/>
        </w:rPr>
        <w:instrText>ADVANCE \R 0.95</w:instrText>
      </w:r>
      <w:r w:rsidRPr="4BFA4294">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FE3F8F" w14:paraId="3BDED132" w14:textId="77777777">
      <w:pPr>
        <w:rPr>
          <w:rFonts w:ascii="Times New Roman" w:hAnsi="Times New Roman" w:cs="Times New Roman"/>
          <w:sz w:val="24"/>
          <w:szCs w:val="24"/>
        </w:rPr>
      </w:pPr>
      <w:r w:rsidRPr="00FD0F8A">
        <w:rPr>
          <w:rFonts w:ascii="Times New Roman" w:hAnsi="Times New Roman" w:cs="Times New Roman"/>
          <w:sz w:val="24"/>
          <w:szCs w:val="24"/>
        </w:rPr>
        <w:t>There are no qu</w:t>
      </w:r>
      <w:r>
        <w:rPr>
          <w:rFonts w:ascii="Times New Roman" w:hAnsi="Times New Roman" w:cs="Times New Roman"/>
          <w:sz w:val="24"/>
          <w:szCs w:val="24"/>
        </w:rPr>
        <w:t xml:space="preserve">estions of a sensitive nature including questions related to </w:t>
      </w:r>
      <w:r w:rsidRPr="00FD0F8A">
        <w:rPr>
          <w:rFonts w:ascii="Times New Roman" w:hAnsi="Times New Roman" w:cs="Times New Roman"/>
          <w:sz w:val="24"/>
          <w:szCs w:val="24"/>
        </w:rPr>
        <w:t>sexual behavior and attitudes, religious beliefs and other matters that are commonly considered private</w:t>
      </w:r>
      <w:r>
        <w:rPr>
          <w:rFonts w:ascii="Times New Roman" w:hAnsi="Times New Roman" w:cs="Times New Roman"/>
          <w:sz w:val="24"/>
          <w:szCs w:val="24"/>
        </w:rPr>
        <w:t>.</w:t>
      </w:r>
    </w:p>
    <w:p w:rsidRPr="00ED5433" w:rsidR="00562915" w:rsidP="00562915" w:rsidRDefault="00562915" w14:paraId="6E0C34AB" w14:textId="116AAED7">
      <w:pPr>
        <w:rPr>
          <w:rFonts w:ascii="Times New Roman" w:hAnsi="Times New Roman" w:cs="Times New Roman"/>
          <w:b/>
          <w:bCs/>
          <w:color w:val="000000" w:themeColor="text1"/>
          <w:sz w:val="24"/>
          <w:szCs w:val="24"/>
        </w:rPr>
      </w:pPr>
      <w:r w:rsidRPr="00ED5433">
        <w:rPr>
          <w:rFonts w:ascii="Times New Roman" w:hAnsi="Times New Roman" w:cs="Times New Roman"/>
          <w:b/>
          <w:bCs/>
          <w:color w:val="000000" w:themeColor="text1"/>
          <w:sz w:val="24"/>
          <w:szCs w:val="24"/>
        </w:rPr>
        <w:fldChar w:fldCharType="begin"/>
      </w:r>
      <w:r w:rsidRPr="00ED5433">
        <w:rPr>
          <w:rFonts w:ascii="Times New Roman" w:hAnsi="Times New Roman" w:cs="Times New Roman"/>
          <w:b/>
          <w:bCs/>
          <w:color w:val="000000" w:themeColor="text1"/>
          <w:sz w:val="24"/>
          <w:szCs w:val="24"/>
        </w:rPr>
        <w:instrText>ADVANCE \R 0.95</w:instrText>
      </w:r>
      <w:r w:rsidRPr="00ED5433">
        <w:rPr>
          <w:rFonts w:ascii="Times New Roman" w:hAnsi="Times New Roman" w:cs="Times New Roman"/>
          <w:b/>
          <w:bCs/>
          <w:color w:val="000000" w:themeColor="text1"/>
          <w:sz w:val="24"/>
          <w:szCs w:val="24"/>
        </w:rPr>
        <w:fldChar w:fldCharType="end"/>
      </w:r>
      <w:r w:rsidRPr="00ED5433">
        <w:rPr>
          <w:rFonts w:ascii="Times New Roman" w:hAnsi="Times New Roman" w:cs="Times New Roman"/>
          <w:b/>
          <w:bCs/>
          <w:color w:val="000000" w:themeColor="text1"/>
          <w:sz w:val="24"/>
          <w:szCs w:val="24"/>
        </w:rPr>
        <w:fldChar w:fldCharType="begin"/>
      </w:r>
      <w:r w:rsidRPr="00ED5433">
        <w:rPr>
          <w:rFonts w:ascii="Times New Roman" w:hAnsi="Times New Roman" w:cs="Times New Roman"/>
          <w:b/>
          <w:bCs/>
          <w:color w:val="000000" w:themeColor="text1"/>
          <w:sz w:val="24"/>
          <w:szCs w:val="24"/>
        </w:rPr>
        <w:instrText>ADVANCE \R 0.95</w:instrText>
      </w:r>
      <w:r w:rsidRPr="00ED5433">
        <w:rPr>
          <w:rFonts w:ascii="Times New Roman" w:hAnsi="Times New Roman" w:cs="Times New Roman"/>
          <w:b/>
          <w:bCs/>
          <w:color w:val="000000" w:themeColor="text1"/>
          <w:sz w:val="24"/>
          <w:szCs w:val="24"/>
        </w:rPr>
        <w:fldChar w:fldCharType="end"/>
      </w:r>
      <w:r w:rsidRPr="00ED5433">
        <w:rPr>
          <w:rFonts w:ascii="Times New Roman" w:hAnsi="Times New Roman" w:cs="Times New Roman"/>
          <w:b/>
          <w:bCs/>
          <w:color w:val="000000" w:themeColor="text1"/>
          <w:sz w:val="24"/>
          <w:szCs w:val="24"/>
        </w:rPr>
        <w:t>12.  Provide estimates of the hour burden of the collection of information.  The statement should:</w:t>
      </w:r>
      <w:r w:rsidRPr="00ED5433">
        <w:rPr>
          <w:rFonts w:ascii="Times New Roman" w:hAnsi="Times New Roman" w:cs="Times New Roman"/>
          <w:b/>
          <w:bCs/>
          <w:color w:val="000000" w:themeColor="text1"/>
          <w:sz w:val="24"/>
          <w:szCs w:val="24"/>
        </w:rPr>
        <w:fldChar w:fldCharType="begin"/>
      </w:r>
      <w:r w:rsidRPr="00ED5433">
        <w:rPr>
          <w:rFonts w:ascii="Times New Roman" w:hAnsi="Times New Roman" w:cs="Times New Roman"/>
          <w:b/>
          <w:bCs/>
          <w:color w:val="000000" w:themeColor="text1"/>
          <w:sz w:val="24"/>
          <w:szCs w:val="24"/>
        </w:rPr>
        <w:instrText>ADVANCE \R 0.95</w:instrText>
      </w:r>
      <w:r w:rsidRPr="00ED5433">
        <w:rPr>
          <w:rFonts w:ascii="Times New Roman" w:hAnsi="Times New Roman" w:cs="Times New Roman"/>
          <w:b/>
          <w:bCs/>
          <w:color w:val="000000" w:themeColor="text1"/>
          <w:sz w:val="24"/>
          <w:szCs w:val="24"/>
        </w:rPr>
        <w:fldChar w:fldCharType="end"/>
      </w:r>
      <w:r w:rsidRPr="00ED5433">
        <w:rPr>
          <w:rFonts w:ascii="Times New Roman" w:hAnsi="Times New Roman" w:cs="Times New Roman"/>
          <w:b/>
          <w:bCs/>
          <w:color w:val="000000" w:themeColor="text1"/>
          <w:sz w:val="24"/>
          <w:szCs w:val="24"/>
        </w:rPr>
        <w:t xml:space="preserve">                                             </w:t>
      </w:r>
    </w:p>
    <w:p w:rsidRPr="00ED5433" w:rsidR="00562915" w:rsidP="00562915" w:rsidRDefault="00562915" w14:paraId="654D653A" w14:textId="77777777">
      <w:pPr>
        <w:rPr>
          <w:rFonts w:ascii="Times New Roman" w:hAnsi="Times New Roman" w:cs="Times New Roman"/>
          <w:b/>
          <w:bCs/>
          <w:color w:val="000000" w:themeColor="text1"/>
          <w:sz w:val="24"/>
          <w:szCs w:val="24"/>
        </w:rPr>
      </w:pPr>
      <w:r w:rsidRPr="00ED5433">
        <w:rPr>
          <w:rFonts w:ascii="Times New Roman" w:hAnsi="Times New Roman" w:cs="Times New Roman"/>
          <w:b/>
          <w:bCs/>
          <w:color w:val="000000" w:themeColor="text1"/>
          <w:sz w:val="24"/>
          <w:szCs w:val="24"/>
        </w:rPr>
        <w:fldChar w:fldCharType="begin"/>
      </w:r>
      <w:r w:rsidRPr="00ED5433">
        <w:rPr>
          <w:rFonts w:ascii="Times New Roman" w:hAnsi="Times New Roman" w:cs="Times New Roman"/>
          <w:b/>
          <w:bCs/>
          <w:color w:val="000000" w:themeColor="text1"/>
          <w:sz w:val="24"/>
          <w:szCs w:val="24"/>
        </w:rPr>
        <w:instrText>ADVANCE \R 0.95</w:instrText>
      </w:r>
      <w:r w:rsidRPr="00ED5433">
        <w:rPr>
          <w:rFonts w:ascii="Times New Roman" w:hAnsi="Times New Roman" w:cs="Times New Roman"/>
          <w:b/>
          <w:bCs/>
          <w:color w:val="000000" w:themeColor="text1"/>
          <w:sz w:val="24"/>
          <w:szCs w:val="24"/>
        </w:rPr>
        <w:fldChar w:fldCharType="end"/>
      </w:r>
      <w:r w:rsidRPr="00ED5433">
        <w:rPr>
          <w:rFonts w:ascii="Times New Roman" w:hAnsi="Times New Roman" w:cs="Times New Roman"/>
          <w:b/>
          <w:bCs/>
          <w:color w:val="000000" w:themeColor="text1"/>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ED5433">
        <w:rPr>
          <w:rFonts w:ascii="Times New Roman" w:hAnsi="Times New Roman" w:cs="Times New Roman"/>
          <w:b/>
          <w:bCs/>
          <w:color w:val="000000" w:themeColor="text1"/>
          <w:sz w:val="24"/>
          <w:szCs w:val="24"/>
        </w:rPr>
        <w:tab/>
        <w:t>directed to do so, agencies should not conduct special surveys to obtain information on which to base hour burden estimates.  Consultation with a sample (fewer than 10) of potential respondents is desired.  If the hour</w:t>
      </w:r>
      <w:r w:rsidRPr="00ED5433">
        <w:rPr>
          <w:rFonts w:ascii="Times New Roman" w:hAnsi="Times New Roman" w:cs="Times New Roman"/>
          <w:b/>
          <w:bCs/>
          <w:color w:val="000000" w:themeColor="text1"/>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25E7" w:rsidR="00562915" w:rsidP="00562915" w:rsidRDefault="00562915" w14:paraId="65314B7E"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Pr="003A7B85" w:rsidR="005D1DD4" w:rsidP="00562915" w:rsidRDefault="00562915" w14:paraId="2F2A106B" w14:textId="690974BC">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w:t>
      </w:r>
      <w:r w:rsidR="00950174">
        <w:rPr>
          <w:rFonts w:ascii="Times New Roman" w:hAnsi="Times New Roman" w:cs="Times New Roman"/>
          <w:b/>
          <w:bCs/>
          <w:sz w:val="24"/>
          <w:szCs w:val="24"/>
        </w:rPr>
        <w:t>6</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w:t>
      </w:r>
      <w:r w:rsidRPr="003A7B85">
        <w:rPr>
          <w:rFonts w:ascii="Times New Roman" w:hAnsi="Times New Roman" w:cs="Times New Roman"/>
          <w:b/>
          <w:bCs/>
          <w:sz w:val="24"/>
          <w:szCs w:val="24"/>
        </w:rPr>
        <w:t>should be included in Item 13.</w:t>
      </w:r>
    </w:p>
    <w:p w:rsidRPr="002929B4" w:rsidR="002F630C" w:rsidP="002F630C" w:rsidRDefault="002F630C" w14:paraId="7BC4A512" w14:textId="303A7822">
      <w:pPr>
        <w:rPr>
          <w:rFonts w:ascii="Times New Roman" w:hAnsi="Times New Roman" w:cs="Times New Roman"/>
          <w:sz w:val="24"/>
          <w:szCs w:val="24"/>
        </w:rPr>
      </w:pPr>
      <w:r w:rsidRPr="002929B4">
        <w:rPr>
          <w:rFonts w:ascii="Times New Roman" w:hAnsi="Times New Roman" w:cs="Times New Roman"/>
          <w:sz w:val="24"/>
          <w:szCs w:val="24"/>
        </w:rPr>
        <w:t xml:space="preserve">FEMA estimates that approximately 25 respondents will complete the </w:t>
      </w:r>
      <w:r w:rsidRPr="002929B4">
        <w:rPr>
          <w:rFonts w:ascii="Times New Roman" w:hAnsi="Times New Roman" w:cs="Times New Roman"/>
          <w:b/>
          <w:sz w:val="24"/>
          <w:szCs w:val="24"/>
        </w:rPr>
        <w:t>FEMA-State Agreement and Amendment</w:t>
      </w:r>
      <w:r w:rsidRPr="002929B4">
        <w:rPr>
          <w:rFonts w:ascii="Times New Roman" w:hAnsi="Times New Roman" w:cs="Times New Roman"/>
          <w:sz w:val="24"/>
          <w:szCs w:val="24"/>
        </w:rPr>
        <w:t>. There will be approximately 4 responses for a total of 100</w:t>
      </w:r>
      <w:r w:rsidRPr="002929B4" w:rsidR="00511065">
        <w:rPr>
          <w:rFonts w:ascii="Times New Roman" w:hAnsi="Times New Roman" w:cs="Times New Roman"/>
          <w:sz w:val="24"/>
          <w:szCs w:val="24"/>
        </w:rPr>
        <w:t xml:space="preserve"> </w:t>
      </w:r>
      <w:r w:rsidRPr="002929B4">
        <w:rPr>
          <w:rFonts w:ascii="Times New Roman" w:hAnsi="Times New Roman" w:cs="Times New Roman"/>
          <w:sz w:val="24"/>
          <w:szCs w:val="24"/>
        </w:rPr>
        <w:t>responses. Each form is estimated to take 0.4 hours (24 minutes) to complete. The total annual burden is estimated to be 100 responses x 0.4 hours (24 minutes) per response = 40 burden hours.</w:t>
      </w:r>
    </w:p>
    <w:p w:rsidRPr="002929B4" w:rsidR="002F630C" w:rsidP="002F630C" w:rsidRDefault="002F630C" w14:paraId="41FD9954" w14:textId="77777777">
      <w:pPr>
        <w:rPr>
          <w:rFonts w:ascii="Times New Roman" w:hAnsi="Times New Roman" w:cs="Times New Roman"/>
          <w:sz w:val="24"/>
          <w:szCs w:val="24"/>
        </w:rPr>
      </w:pPr>
      <w:r w:rsidRPr="002929B4">
        <w:rPr>
          <w:rFonts w:ascii="Times New Roman" w:hAnsi="Times New Roman" w:cs="Times New Roman"/>
          <w:sz w:val="24"/>
          <w:szCs w:val="24"/>
        </w:rPr>
        <w:lastRenderedPageBreak/>
        <w:t xml:space="preserve">FEMA estimates that approximately 25 respondents will complete the </w:t>
      </w:r>
      <w:r w:rsidRPr="002929B4">
        <w:rPr>
          <w:rFonts w:ascii="Times New Roman" w:hAnsi="Times New Roman" w:cs="Times New Roman"/>
          <w:b/>
          <w:sz w:val="24"/>
          <w:szCs w:val="24"/>
        </w:rPr>
        <w:t>State Administrative Plan for Fire Management Assistance</w:t>
      </w:r>
      <w:r w:rsidRPr="002929B4">
        <w:rPr>
          <w:rFonts w:ascii="Times New Roman" w:hAnsi="Times New Roman" w:cs="Times New Roman"/>
          <w:sz w:val="24"/>
          <w:szCs w:val="24"/>
        </w:rPr>
        <w:t>. There will be approximately 1 response for a total of 25 responses. Each form is estimated to take 8 hours to complete. The total annual burden is estimated to be 25 responses x 8 hours per response = 200 burden hours.</w:t>
      </w:r>
    </w:p>
    <w:p w:rsidRPr="002929B4" w:rsidR="002F630C" w:rsidP="002F630C" w:rsidRDefault="002F630C" w14:paraId="38EFF3AC" w14:textId="0CEF7F25">
      <w:pPr>
        <w:rPr>
          <w:rFonts w:ascii="Times New Roman" w:hAnsi="Times New Roman" w:cs="Times New Roman"/>
          <w:sz w:val="24"/>
          <w:szCs w:val="24"/>
        </w:rPr>
      </w:pPr>
      <w:r w:rsidRPr="002929B4">
        <w:rPr>
          <w:rFonts w:ascii="Times New Roman" w:hAnsi="Times New Roman" w:cs="Times New Roman"/>
          <w:sz w:val="24"/>
          <w:szCs w:val="24"/>
        </w:rPr>
        <w:t xml:space="preserve">FEMA estimates that approximately 25 respondents will complete the </w:t>
      </w:r>
      <w:r w:rsidRPr="002929B4">
        <w:rPr>
          <w:rFonts w:ascii="Times New Roman" w:hAnsi="Times New Roman" w:cs="Times New Roman"/>
          <w:b/>
          <w:sz w:val="24"/>
          <w:szCs w:val="24"/>
        </w:rPr>
        <w:t xml:space="preserve">FEMA Form </w:t>
      </w:r>
      <w:r w:rsidRPr="002929B4" w:rsidR="000143EC">
        <w:rPr>
          <w:rFonts w:ascii="Times New Roman" w:hAnsi="Times New Roman" w:cs="Times New Roman"/>
          <w:b/>
          <w:sz w:val="24"/>
          <w:szCs w:val="24"/>
        </w:rPr>
        <w:t>FF-104-FY-21-165</w:t>
      </w:r>
      <w:r w:rsidR="001B048C">
        <w:rPr>
          <w:rFonts w:ascii="Times New Roman" w:hAnsi="Times New Roman" w:cs="Times New Roman"/>
          <w:b/>
          <w:sz w:val="24"/>
          <w:szCs w:val="24"/>
        </w:rPr>
        <w:t xml:space="preserve"> (formerly 078-0-</w:t>
      </w:r>
      <w:r w:rsidR="006F3DB3">
        <w:rPr>
          <w:rFonts w:ascii="Times New Roman" w:hAnsi="Times New Roman" w:cs="Times New Roman"/>
          <w:b/>
          <w:sz w:val="24"/>
          <w:szCs w:val="24"/>
        </w:rPr>
        <w:t>2</w:t>
      </w:r>
      <w:r w:rsidR="001B048C">
        <w:rPr>
          <w:rFonts w:ascii="Times New Roman" w:hAnsi="Times New Roman" w:cs="Times New Roman"/>
          <w:b/>
          <w:sz w:val="24"/>
          <w:szCs w:val="24"/>
        </w:rPr>
        <w:t>)</w:t>
      </w:r>
      <w:r w:rsidRPr="002929B4">
        <w:rPr>
          <w:rFonts w:ascii="Times New Roman" w:hAnsi="Times New Roman" w:cs="Times New Roman"/>
          <w:sz w:val="24"/>
          <w:szCs w:val="24"/>
        </w:rPr>
        <w:t>. There will be approximately 4 responses for a total of 100 responses. Each form is estimated to take 1 hour to complete. The total annual burden is estimated to be 100 responses x 1 hour per response = 100 burden hours.</w:t>
      </w:r>
    </w:p>
    <w:p w:rsidRPr="002929B4" w:rsidR="002F630C" w:rsidP="002F630C" w:rsidRDefault="002F630C" w14:paraId="6863E440" w14:textId="6A6FC6FE">
      <w:pPr>
        <w:rPr>
          <w:rFonts w:ascii="Times New Roman" w:hAnsi="Times New Roman" w:cs="Times New Roman"/>
          <w:sz w:val="24"/>
          <w:szCs w:val="24"/>
        </w:rPr>
      </w:pPr>
      <w:r w:rsidRPr="002929B4">
        <w:rPr>
          <w:rFonts w:ascii="Times New Roman" w:hAnsi="Times New Roman" w:cs="Times New Roman"/>
          <w:sz w:val="24"/>
          <w:szCs w:val="24"/>
        </w:rPr>
        <w:t xml:space="preserve">FEMA estimates that approximately 25 respondents will complete the </w:t>
      </w:r>
      <w:r w:rsidRPr="002929B4">
        <w:rPr>
          <w:rFonts w:ascii="Times New Roman" w:hAnsi="Times New Roman" w:cs="Times New Roman"/>
          <w:b/>
          <w:sz w:val="24"/>
          <w:szCs w:val="24"/>
        </w:rPr>
        <w:t xml:space="preserve">FEMA Form </w:t>
      </w:r>
      <w:r w:rsidRPr="002929B4" w:rsidR="000143EC">
        <w:rPr>
          <w:rFonts w:ascii="Times New Roman" w:hAnsi="Times New Roman" w:cs="Times New Roman"/>
          <w:b/>
          <w:sz w:val="24"/>
          <w:szCs w:val="24"/>
        </w:rPr>
        <w:t>FF-104-FY-21-167</w:t>
      </w:r>
      <w:r w:rsidR="001B048C">
        <w:rPr>
          <w:rFonts w:ascii="Times New Roman" w:hAnsi="Times New Roman" w:cs="Times New Roman"/>
          <w:b/>
          <w:sz w:val="24"/>
          <w:szCs w:val="24"/>
        </w:rPr>
        <w:t xml:space="preserve"> (formerly 089-0-24)</w:t>
      </w:r>
      <w:r w:rsidRPr="002929B4">
        <w:rPr>
          <w:rFonts w:ascii="Times New Roman" w:hAnsi="Times New Roman" w:cs="Times New Roman"/>
          <w:sz w:val="24"/>
          <w:szCs w:val="24"/>
        </w:rPr>
        <w:t>. There will be approximately 4 responses for a total of 100 responses. Each form is estimated to take 0.3 hours (18 minutes) to complete. The total annual burden is estimated to be 100 responses x 0.3 hours (18 minutes) per response = 30 burden hours.</w:t>
      </w:r>
    </w:p>
    <w:p w:rsidRPr="002929B4" w:rsidR="002F630C" w:rsidP="002F630C" w:rsidRDefault="002F630C" w14:paraId="5B385220" w14:textId="15431E80">
      <w:pPr>
        <w:rPr>
          <w:rFonts w:ascii="Times New Roman" w:hAnsi="Times New Roman" w:cs="Times New Roman"/>
          <w:sz w:val="24"/>
          <w:szCs w:val="24"/>
        </w:rPr>
      </w:pPr>
      <w:r w:rsidRPr="002929B4">
        <w:rPr>
          <w:rFonts w:ascii="Times New Roman" w:hAnsi="Times New Roman" w:cs="Times New Roman"/>
          <w:sz w:val="24"/>
          <w:szCs w:val="24"/>
        </w:rPr>
        <w:t xml:space="preserve">FEMA estimates that approximately 25 respondents will complete the </w:t>
      </w:r>
      <w:r w:rsidRPr="002929B4">
        <w:rPr>
          <w:rFonts w:ascii="Times New Roman" w:hAnsi="Times New Roman" w:cs="Times New Roman"/>
          <w:b/>
          <w:sz w:val="24"/>
          <w:szCs w:val="24"/>
        </w:rPr>
        <w:t xml:space="preserve">FEMA Form </w:t>
      </w:r>
      <w:r w:rsidRPr="002929B4" w:rsidR="000143EC">
        <w:rPr>
          <w:rFonts w:ascii="Times New Roman" w:hAnsi="Times New Roman" w:cs="Times New Roman"/>
          <w:b/>
          <w:sz w:val="24"/>
          <w:szCs w:val="24"/>
        </w:rPr>
        <w:t>FF-104-FY-21-166</w:t>
      </w:r>
      <w:r w:rsidR="001B048C">
        <w:rPr>
          <w:rFonts w:ascii="Times New Roman" w:hAnsi="Times New Roman" w:cs="Times New Roman"/>
          <w:b/>
          <w:sz w:val="24"/>
          <w:szCs w:val="24"/>
        </w:rPr>
        <w:t xml:space="preserve"> (formerly 078-0-</w:t>
      </w:r>
      <w:r w:rsidR="006F3DB3">
        <w:rPr>
          <w:rFonts w:ascii="Times New Roman" w:hAnsi="Times New Roman" w:cs="Times New Roman"/>
          <w:b/>
          <w:sz w:val="24"/>
          <w:szCs w:val="24"/>
        </w:rPr>
        <w:t>1</w:t>
      </w:r>
      <w:r w:rsidR="001B048C">
        <w:rPr>
          <w:rFonts w:ascii="Times New Roman" w:hAnsi="Times New Roman" w:cs="Times New Roman"/>
          <w:b/>
          <w:sz w:val="24"/>
          <w:szCs w:val="24"/>
        </w:rPr>
        <w:t>)</w:t>
      </w:r>
      <w:r w:rsidRPr="002929B4">
        <w:rPr>
          <w:rFonts w:ascii="Times New Roman" w:hAnsi="Times New Roman" w:cs="Times New Roman"/>
          <w:sz w:val="24"/>
          <w:szCs w:val="24"/>
        </w:rPr>
        <w:t>. There will be approximately 4 responses for a total of 100 responses. Each form is estimated to take 3 hours to complete. The total annual burden is estimated to be 100 responses x 3 hours per response = 300 burden hours.</w:t>
      </w:r>
    </w:p>
    <w:p w:rsidRPr="002929B4" w:rsidR="002F630C" w:rsidP="002F630C" w:rsidRDefault="002F630C" w14:paraId="1AB37E87" w14:textId="77777777">
      <w:pPr>
        <w:rPr>
          <w:rFonts w:ascii="Times New Roman" w:hAnsi="Times New Roman" w:cs="Times New Roman"/>
          <w:sz w:val="24"/>
          <w:szCs w:val="24"/>
        </w:rPr>
      </w:pPr>
      <w:r w:rsidRPr="002929B4">
        <w:rPr>
          <w:rFonts w:ascii="Times New Roman" w:hAnsi="Times New Roman" w:cs="Times New Roman"/>
          <w:sz w:val="24"/>
          <w:szCs w:val="24"/>
        </w:rPr>
        <w:t xml:space="preserve">FEMA estimates that approximately 3 respondents will complete the </w:t>
      </w:r>
      <w:r w:rsidRPr="002929B4">
        <w:rPr>
          <w:rFonts w:ascii="Times New Roman" w:hAnsi="Times New Roman" w:cs="Times New Roman"/>
          <w:b/>
          <w:sz w:val="24"/>
          <w:szCs w:val="24"/>
        </w:rPr>
        <w:t>Appeal Letter</w:t>
      </w:r>
      <w:r w:rsidRPr="002929B4">
        <w:rPr>
          <w:rFonts w:ascii="Times New Roman" w:hAnsi="Times New Roman" w:cs="Times New Roman"/>
          <w:sz w:val="24"/>
          <w:szCs w:val="24"/>
        </w:rPr>
        <w:t>. There will be approximately 1 response for a total of 3 responses. Each form is estimated to take 1 hour to complete. The total annual burden is estimated to be 3 responses x 1 hour per response = 3 burden hours.</w:t>
      </w:r>
    </w:p>
    <w:p w:rsidRPr="002929B4" w:rsidR="002F630C" w:rsidP="002F630C" w:rsidRDefault="002F630C" w14:paraId="7309BFE8" w14:textId="77777777">
      <w:pPr>
        <w:rPr>
          <w:rFonts w:ascii="Times New Roman" w:hAnsi="Times New Roman" w:cs="Times New Roman"/>
          <w:sz w:val="24"/>
          <w:szCs w:val="24"/>
        </w:rPr>
      </w:pPr>
      <w:r w:rsidRPr="002929B4">
        <w:rPr>
          <w:rFonts w:ascii="Times New Roman" w:hAnsi="Times New Roman" w:cs="Times New Roman"/>
          <w:sz w:val="24"/>
          <w:szCs w:val="24"/>
        </w:rPr>
        <w:t xml:space="preserve">FEMA estimates that approximately 25 respondents will complete the </w:t>
      </w:r>
      <w:r w:rsidRPr="002929B4">
        <w:rPr>
          <w:rFonts w:ascii="Times New Roman" w:hAnsi="Times New Roman" w:cs="Times New Roman"/>
          <w:b/>
          <w:sz w:val="24"/>
          <w:szCs w:val="24"/>
        </w:rPr>
        <w:t>Duplication of Benefits Letter</w:t>
      </w:r>
      <w:r w:rsidRPr="002929B4">
        <w:rPr>
          <w:rFonts w:ascii="Times New Roman" w:hAnsi="Times New Roman" w:cs="Times New Roman"/>
          <w:sz w:val="24"/>
          <w:szCs w:val="24"/>
        </w:rPr>
        <w:t>. There will be approximately 4 responses for a total of 100 responses. Each form is estimated to take 1 hour to complete. The total annual burden is estimated to be 100 responses x 1 hour per response = 100 burden hours.</w:t>
      </w:r>
    </w:p>
    <w:p w:rsidRPr="003A7B85" w:rsidR="007751B8" w:rsidP="002F630C" w:rsidRDefault="002F630C" w14:paraId="58141054" w14:textId="77777777">
      <w:pPr>
        <w:rPr>
          <w:rFonts w:ascii="Times New Roman" w:hAnsi="Times New Roman" w:cs="Times New Roman"/>
          <w:b/>
          <w:bCs/>
          <w:sz w:val="24"/>
          <w:szCs w:val="24"/>
        </w:rPr>
      </w:pPr>
      <w:r w:rsidRPr="002929B4">
        <w:rPr>
          <w:rFonts w:ascii="Times New Roman" w:hAnsi="Times New Roman" w:cs="Times New Roman"/>
          <w:sz w:val="24"/>
          <w:szCs w:val="24"/>
        </w:rPr>
        <w:t xml:space="preserve">FEMA has estimated that approximately 25 respondents will complete the </w:t>
      </w:r>
      <w:r w:rsidRPr="002929B4">
        <w:rPr>
          <w:rFonts w:ascii="Times New Roman" w:hAnsi="Times New Roman" w:cs="Times New Roman"/>
          <w:b/>
          <w:sz w:val="24"/>
          <w:szCs w:val="24"/>
        </w:rPr>
        <w:t>Training Sessions</w:t>
      </w:r>
      <w:r w:rsidRPr="002929B4">
        <w:rPr>
          <w:rFonts w:ascii="Times New Roman" w:hAnsi="Times New Roman" w:cs="Times New Roman"/>
          <w:sz w:val="24"/>
          <w:szCs w:val="24"/>
        </w:rPr>
        <w:t>. There will be approximately 1 response for a total of 25 responses. Each form is estimated to take 1.5 hours (90 minutes) to complete. The total annual burden is estimated to be 25 responses x 1.5 hours (90 minutes) per response = 37.5 burden hours.</w:t>
      </w:r>
    </w:p>
    <w:tbl>
      <w:tblPr>
        <w:tblpPr w:leftFromText="180" w:rightFromText="180" w:vertAnchor="text" w:horzAnchor="margin" w:tblpXSpec="center" w:tblpY="-461"/>
        <w:tblW w:w="10427" w:type="dxa"/>
        <w:tblLayout w:type="fixed"/>
        <w:tblLook w:val="0000" w:firstRow="0" w:lastRow="0" w:firstColumn="0" w:lastColumn="0" w:noHBand="0" w:noVBand="0"/>
      </w:tblPr>
      <w:tblGrid>
        <w:gridCol w:w="1260"/>
        <w:gridCol w:w="1260"/>
        <w:gridCol w:w="1350"/>
        <w:gridCol w:w="1260"/>
        <w:gridCol w:w="1170"/>
        <w:gridCol w:w="1080"/>
        <w:gridCol w:w="900"/>
        <w:gridCol w:w="852"/>
        <w:gridCol w:w="1295"/>
      </w:tblGrid>
      <w:tr w:rsidRPr="00D74467" w:rsidR="00537B36" w:rsidTr="00537B36" w14:paraId="1F0CFE59" w14:textId="77777777">
        <w:trPr>
          <w:trHeight w:val="351"/>
        </w:trPr>
        <w:tc>
          <w:tcPr>
            <w:tcW w:w="1042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rsidRPr="00D3414C" w:rsidR="00537B36" w:rsidP="00537B36" w:rsidRDefault="00537B36" w14:paraId="1144FF90" w14:textId="1BD73711">
            <w:pPr>
              <w:spacing w:after="0"/>
              <w:jc w:val="center"/>
              <w:rPr>
                <w:rFonts w:ascii="Times New Roman" w:hAnsi="Times New Roman" w:cs="Times New Roman"/>
                <w:b/>
                <w:bCs/>
                <w:sz w:val="20"/>
                <w:szCs w:val="20"/>
              </w:rPr>
            </w:pPr>
            <w:r w:rsidRPr="00537B36">
              <w:rPr>
                <w:rFonts w:ascii="Times New Roman" w:hAnsi="Times New Roman" w:cs="Times New Roman"/>
                <w:b/>
                <w:bCs/>
                <w:sz w:val="20"/>
                <w:szCs w:val="20"/>
              </w:rPr>
              <w:lastRenderedPageBreak/>
              <w:t>Estimated Annualized Burden Hours and Costs</w:t>
            </w:r>
          </w:p>
        </w:tc>
      </w:tr>
      <w:tr w:rsidRPr="00D74467" w:rsidR="00511065" w:rsidTr="00196BBE" w14:paraId="38BAE220" w14:textId="77777777">
        <w:trPr>
          <w:trHeight w:val="1075"/>
        </w:trPr>
        <w:tc>
          <w:tcPr>
            <w:tcW w:w="1260"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tcPr>
          <w:p w:rsidRPr="000003D1" w:rsidR="004E409D" w:rsidP="008E0CCA" w:rsidRDefault="004E409D" w14:paraId="2E689DC5" w14:textId="77777777">
            <w:pPr>
              <w:spacing w:after="0"/>
              <w:rPr>
                <w:rFonts w:ascii="Times New Roman" w:hAnsi="Times New Roman" w:cs="Times New Roman"/>
                <w:b/>
                <w:sz w:val="20"/>
                <w:szCs w:val="20"/>
              </w:rPr>
            </w:pPr>
            <w:r w:rsidRPr="000003D1">
              <w:rPr>
                <w:rFonts w:ascii="Times New Roman" w:hAnsi="Times New Roman" w:cs="Times New Roman"/>
                <w:b/>
                <w:bCs/>
                <w:color w:val="000000" w:themeColor="text1"/>
                <w:sz w:val="20"/>
                <w:szCs w:val="20"/>
                <w:shd w:val="clear" w:color="auto" w:fill="8DB3E2" w:themeFill="text2" w:themeFillTint="66"/>
              </w:rPr>
              <w:t>T</w:t>
            </w:r>
            <w:r w:rsidRPr="000003D1">
              <w:rPr>
                <w:rFonts w:ascii="Times New Roman" w:hAnsi="Times New Roman" w:cs="Times New Roman"/>
                <w:b/>
                <w:bCs/>
                <w:sz w:val="20"/>
                <w:szCs w:val="20"/>
              </w:rPr>
              <w:t>ype of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tcPr>
          <w:p w:rsidRPr="00D3414C" w:rsidR="004E409D" w:rsidP="008E0CCA" w:rsidRDefault="004E409D" w14:paraId="7E7948DB" w14:textId="77777777">
            <w:pPr>
              <w:spacing w:after="0"/>
              <w:rPr>
                <w:rFonts w:ascii="Times New Roman" w:hAnsi="Times New Roman" w:cs="Times New Roman"/>
                <w:b/>
                <w:sz w:val="20"/>
                <w:szCs w:val="20"/>
              </w:rPr>
            </w:pPr>
            <w:r w:rsidRPr="00D3414C">
              <w:rPr>
                <w:rFonts w:ascii="Times New Roman" w:hAnsi="Times New Roman" w:cs="Times New Roman"/>
                <w:b/>
                <w:bCs/>
                <w:sz w:val="20"/>
                <w:szCs w:val="20"/>
              </w:rPr>
              <w:t>Form Name / Form Number</w:t>
            </w:r>
          </w:p>
        </w:tc>
        <w:tc>
          <w:tcPr>
            <w:tcW w:w="1350"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tcPr>
          <w:p w:rsidRPr="00D3414C" w:rsidR="004E409D" w:rsidP="008E0CCA" w:rsidRDefault="004E409D" w14:paraId="0DED05E7" w14:textId="77777777">
            <w:pPr>
              <w:spacing w:after="0"/>
              <w:rPr>
                <w:rFonts w:ascii="Times New Roman" w:hAnsi="Times New Roman" w:cs="Times New Roman"/>
                <w:b/>
                <w:sz w:val="20"/>
                <w:szCs w:val="20"/>
              </w:rPr>
            </w:pPr>
            <w:r w:rsidRPr="00D3414C">
              <w:rPr>
                <w:rFonts w:ascii="Times New Roman" w:hAnsi="Times New Roman" w:cs="Times New Roman"/>
                <w:b/>
                <w:bCs/>
                <w:sz w:val="20"/>
                <w:szCs w:val="20"/>
              </w:rPr>
              <w:t>No. of Respondents</w:t>
            </w:r>
          </w:p>
        </w:tc>
        <w:tc>
          <w:tcPr>
            <w:tcW w:w="1260"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tcPr>
          <w:p w:rsidRPr="00D3414C" w:rsidR="004E409D" w:rsidP="008E0CCA" w:rsidRDefault="004E409D" w14:paraId="59082AA2" w14:textId="77777777">
            <w:pPr>
              <w:spacing w:after="0"/>
              <w:rPr>
                <w:rFonts w:ascii="Times New Roman" w:hAnsi="Times New Roman" w:cs="Times New Roman"/>
                <w:b/>
                <w:sz w:val="20"/>
                <w:szCs w:val="20"/>
              </w:rPr>
            </w:pPr>
            <w:r w:rsidRPr="00D3414C">
              <w:rPr>
                <w:rFonts w:ascii="Times New Roman" w:hAnsi="Times New Roman" w:cs="Times New Roman"/>
                <w:b/>
                <w:bCs/>
                <w:sz w:val="20"/>
                <w:szCs w:val="20"/>
              </w:rPr>
              <w:t>No. of Responses per Respondent</w:t>
            </w:r>
          </w:p>
        </w:tc>
        <w:tc>
          <w:tcPr>
            <w:tcW w:w="1170"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tcPr>
          <w:p w:rsidRPr="00D3414C" w:rsidR="004E409D" w:rsidP="008E0CCA" w:rsidRDefault="004E409D" w14:paraId="29588024" w14:textId="77777777">
            <w:pPr>
              <w:spacing w:after="0"/>
              <w:rPr>
                <w:rFonts w:ascii="Times New Roman" w:hAnsi="Times New Roman" w:cs="Times New Roman"/>
                <w:b/>
                <w:bCs/>
                <w:sz w:val="20"/>
                <w:szCs w:val="20"/>
              </w:rPr>
            </w:pPr>
            <w:r w:rsidRPr="00D3414C">
              <w:rPr>
                <w:rFonts w:ascii="Times New Roman" w:hAnsi="Times New Roman" w:cs="Times New Roman"/>
                <w:b/>
                <w:bCs/>
                <w:sz w:val="20"/>
                <w:szCs w:val="20"/>
              </w:rPr>
              <w:t xml:space="preserve">Total </w:t>
            </w:r>
          </w:p>
          <w:p w:rsidRPr="00D3414C" w:rsidR="004E409D" w:rsidP="008E0CCA" w:rsidRDefault="004E409D" w14:paraId="43389F26" w14:textId="77777777">
            <w:pPr>
              <w:spacing w:after="0"/>
              <w:rPr>
                <w:rFonts w:ascii="Times New Roman" w:hAnsi="Times New Roman" w:cs="Times New Roman"/>
                <w:b/>
                <w:sz w:val="20"/>
                <w:szCs w:val="20"/>
              </w:rPr>
            </w:pPr>
            <w:r w:rsidRPr="00D3414C">
              <w:rPr>
                <w:rFonts w:ascii="Times New Roman" w:hAnsi="Times New Roman" w:cs="Times New Roman"/>
                <w:b/>
                <w:bCs/>
                <w:sz w:val="20"/>
                <w:szCs w:val="20"/>
              </w:rPr>
              <w:t>No. of Responses</w:t>
            </w:r>
          </w:p>
        </w:tc>
        <w:tc>
          <w:tcPr>
            <w:tcW w:w="1080"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tcPr>
          <w:p w:rsidRPr="00D3414C" w:rsidR="004E409D" w:rsidP="008E0CCA" w:rsidRDefault="004E409D" w14:paraId="6E3E45E0" w14:textId="77777777">
            <w:pPr>
              <w:spacing w:after="0"/>
              <w:rPr>
                <w:rFonts w:ascii="Times New Roman" w:hAnsi="Times New Roman" w:cs="Times New Roman"/>
                <w:b/>
                <w:sz w:val="20"/>
                <w:szCs w:val="20"/>
              </w:rPr>
            </w:pPr>
            <w:r w:rsidRPr="00D3414C">
              <w:rPr>
                <w:rFonts w:ascii="Times New Roman" w:hAnsi="Times New Roman" w:cs="Times New Roman"/>
                <w:b/>
                <w:bCs/>
                <w:sz w:val="20"/>
                <w:szCs w:val="20"/>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tcPr>
          <w:p w:rsidRPr="00D3414C" w:rsidR="004E409D" w:rsidP="008E0CCA" w:rsidRDefault="004E409D" w14:paraId="660B90BE" w14:textId="77777777">
            <w:pPr>
              <w:spacing w:after="0"/>
              <w:rPr>
                <w:rFonts w:ascii="Times New Roman" w:hAnsi="Times New Roman" w:cs="Times New Roman"/>
                <w:b/>
                <w:sz w:val="20"/>
                <w:szCs w:val="20"/>
              </w:rPr>
            </w:pPr>
            <w:r w:rsidRPr="00D3414C">
              <w:rPr>
                <w:rFonts w:ascii="Times New Roman" w:hAnsi="Times New Roman" w:cs="Times New Roman"/>
                <w:b/>
                <w:bCs/>
                <w:sz w:val="20"/>
                <w:szCs w:val="20"/>
              </w:rPr>
              <w:t>Total Annual Burden (in hours)</w:t>
            </w:r>
          </w:p>
        </w:tc>
        <w:tc>
          <w:tcPr>
            <w:tcW w:w="852"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tcPr>
          <w:p w:rsidRPr="00D3414C" w:rsidR="004E409D" w:rsidP="008E0CCA" w:rsidRDefault="004E409D" w14:paraId="64BCB84A" w14:textId="77777777">
            <w:pPr>
              <w:spacing w:after="0"/>
              <w:rPr>
                <w:rFonts w:ascii="Times New Roman" w:hAnsi="Times New Roman" w:cs="Times New Roman"/>
                <w:b/>
                <w:sz w:val="20"/>
                <w:szCs w:val="20"/>
              </w:rPr>
            </w:pPr>
            <w:r w:rsidRPr="00D3414C">
              <w:rPr>
                <w:rFonts w:ascii="Times New Roman" w:hAnsi="Times New Roman" w:cs="Times New Roman"/>
                <w:b/>
                <w:bCs/>
                <w:sz w:val="20"/>
                <w:szCs w:val="20"/>
              </w:rPr>
              <w:t>Avg. Hourly Wage Rate</w:t>
            </w:r>
          </w:p>
        </w:tc>
        <w:tc>
          <w:tcPr>
            <w:tcW w:w="1295" w:type="dxa"/>
            <w:tcBorders>
              <w:top w:val="single" w:color="auto" w:sz="4" w:space="0"/>
              <w:left w:val="single" w:color="auto" w:sz="4" w:space="0"/>
              <w:bottom w:val="single" w:color="auto" w:sz="4" w:space="0"/>
              <w:right w:val="single" w:color="auto" w:sz="4" w:space="0"/>
            </w:tcBorders>
            <w:shd w:val="clear" w:color="auto" w:fill="8DB3E2" w:themeFill="text2" w:themeFillTint="66"/>
            <w:vAlign w:val="center"/>
          </w:tcPr>
          <w:p w:rsidRPr="00D3414C" w:rsidR="004E409D" w:rsidP="008E0CCA" w:rsidRDefault="004E409D" w14:paraId="36F6E4F8" w14:textId="77777777">
            <w:pPr>
              <w:spacing w:after="0"/>
              <w:rPr>
                <w:rFonts w:ascii="Times New Roman" w:hAnsi="Times New Roman" w:cs="Times New Roman"/>
                <w:b/>
                <w:color w:val="548DD4" w:themeColor="text2" w:themeTint="99"/>
                <w:sz w:val="20"/>
                <w:szCs w:val="20"/>
              </w:rPr>
            </w:pPr>
            <w:r w:rsidRPr="00D3414C">
              <w:rPr>
                <w:rFonts w:ascii="Times New Roman" w:hAnsi="Times New Roman" w:cs="Times New Roman"/>
                <w:b/>
                <w:bCs/>
                <w:sz w:val="20"/>
                <w:szCs w:val="20"/>
              </w:rPr>
              <w:t>Total Annual Respondent Cost</w:t>
            </w:r>
          </w:p>
        </w:tc>
      </w:tr>
      <w:tr w:rsidRPr="00D74467" w:rsidR="00436A8D" w:rsidTr="00436A8D" w14:paraId="2C058C0E" w14:textId="77777777">
        <w:trPr>
          <w:trHeight w:val="1124"/>
        </w:trPr>
        <w:tc>
          <w:tcPr>
            <w:tcW w:w="1260" w:type="dxa"/>
            <w:tcBorders>
              <w:top w:val="single" w:color="auto" w:sz="4" w:space="0"/>
              <w:left w:val="single" w:color="auto" w:sz="4" w:space="0"/>
              <w:bottom w:val="single" w:color="auto" w:sz="4" w:space="0"/>
              <w:right w:val="single" w:color="auto" w:sz="4" w:space="0"/>
            </w:tcBorders>
            <w:vAlign w:val="center"/>
          </w:tcPr>
          <w:p w:rsidRPr="001A0E95" w:rsidR="00436A8D" w:rsidP="00436A8D" w:rsidRDefault="00436A8D" w14:paraId="7481ABE8" w14:textId="77777777">
            <w:pPr>
              <w:spacing w:after="0"/>
              <w:rPr>
                <w:rFonts w:ascii="Times New Roman" w:hAnsi="Times New Roman" w:cs="Times New Roman"/>
                <w:sz w:val="20"/>
                <w:szCs w:val="20"/>
              </w:rPr>
            </w:pPr>
            <w:bookmarkStart w:name="_Hlk64452594" w:id="1"/>
            <w:r w:rsidRPr="00C27C0D">
              <w:rPr>
                <w:rFonts w:ascii="Times New Roman" w:hAnsi="Times New Roman" w:cs="Times New Roman"/>
                <w:sz w:val="20"/>
                <w:szCs w:val="20"/>
              </w:rPr>
              <w:t>State, Local or Tribal Government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1B048C" w:rsidP="00436A8D" w:rsidRDefault="001B048C" w14:paraId="50141DB2" w14:textId="77777777">
            <w:pPr>
              <w:spacing w:after="0"/>
              <w:rPr>
                <w:rFonts w:ascii="Times New Roman" w:hAnsi="Times New Roman" w:cs="Times New Roman"/>
                <w:color w:val="000000"/>
                <w:sz w:val="20"/>
                <w:szCs w:val="20"/>
              </w:rPr>
            </w:pPr>
          </w:p>
          <w:p w:rsidR="00436A8D" w:rsidP="00436A8D" w:rsidRDefault="00436A8D" w14:paraId="42E0EFE2" w14:textId="4A5F9641">
            <w:pPr>
              <w:spacing w:after="0"/>
              <w:rPr>
                <w:rFonts w:ascii="Times New Roman" w:hAnsi="Times New Roman" w:cs="Times New Roman"/>
                <w:color w:val="000000"/>
                <w:sz w:val="20"/>
                <w:szCs w:val="20"/>
              </w:rPr>
            </w:pPr>
            <w:r w:rsidRPr="001A0E95">
              <w:rPr>
                <w:rFonts w:ascii="Times New Roman" w:hAnsi="Times New Roman" w:cs="Times New Roman"/>
                <w:color w:val="000000"/>
                <w:sz w:val="20"/>
                <w:szCs w:val="20"/>
              </w:rPr>
              <w:t>FEMA-State Agreement and Amendment</w:t>
            </w:r>
          </w:p>
          <w:p w:rsidRPr="001A0E95" w:rsidR="001B048C" w:rsidP="00436A8D" w:rsidRDefault="001B048C" w14:paraId="2DACCBA8" w14:textId="5C444A3D">
            <w:pPr>
              <w:spacing w:after="0"/>
              <w:rPr>
                <w:rFonts w:ascii="Times New Roman" w:hAnsi="Times New Roman" w:cs="Times New Roman"/>
                <w:color w:val="000000"/>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590DC6EB"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25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00950BE1"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70F5566E"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4F5B6576" w14:textId="5148D5C0">
            <w:pPr>
              <w:spacing w:after="0"/>
              <w:jc w:val="center"/>
              <w:rPr>
                <w:rFonts w:ascii="Times New Roman" w:hAnsi="Times New Roman" w:cs="Times New Roman"/>
                <w:sz w:val="20"/>
                <w:szCs w:val="20"/>
              </w:rPr>
            </w:pPr>
            <w:r w:rsidRPr="001A0E95">
              <w:rPr>
                <w:rFonts w:ascii="Times New Roman" w:hAnsi="Times New Roman" w:cs="Times New Roman"/>
                <w:sz w:val="20"/>
                <w:szCs w:val="20"/>
              </w:rPr>
              <w:t xml:space="preserve">0.4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00503D3B"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40</w:t>
            </w:r>
          </w:p>
        </w:tc>
        <w:tc>
          <w:tcPr>
            <w:tcW w:w="852"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2149C05A" w14:textId="10385F8B">
            <w:pPr>
              <w:spacing w:after="0"/>
              <w:jc w:val="center"/>
              <w:rPr>
                <w:rFonts w:ascii="Times New Roman" w:hAnsi="Times New Roman" w:cs="Times New Roman"/>
                <w:sz w:val="20"/>
                <w:szCs w:val="20"/>
              </w:rPr>
            </w:pPr>
            <w:r w:rsidRPr="00436A8D">
              <w:rPr>
                <w:rFonts w:ascii="Times New Roman" w:hAnsi="Times New Roman" w:cs="Times New Roman"/>
                <w:color w:val="000000"/>
                <w:sz w:val="20"/>
                <w:szCs w:val="20"/>
              </w:rPr>
              <w:t xml:space="preserve">$84.21 </w:t>
            </w:r>
          </w:p>
        </w:tc>
        <w:tc>
          <w:tcPr>
            <w:tcW w:w="1295"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2564EDDA" w14:textId="5DB6105D">
            <w:pPr>
              <w:spacing w:after="0"/>
              <w:jc w:val="right"/>
              <w:rPr>
                <w:rFonts w:ascii="Times New Roman" w:hAnsi="Times New Roman" w:cs="Times New Roman"/>
                <w:sz w:val="20"/>
                <w:szCs w:val="20"/>
              </w:rPr>
            </w:pPr>
            <w:r w:rsidRPr="00436A8D">
              <w:rPr>
                <w:rFonts w:ascii="Times New Roman" w:hAnsi="Times New Roman" w:cs="Times New Roman"/>
                <w:color w:val="000000"/>
                <w:sz w:val="20"/>
                <w:szCs w:val="20"/>
              </w:rPr>
              <w:t xml:space="preserve">$3,368 </w:t>
            </w:r>
          </w:p>
        </w:tc>
      </w:tr>
      <w:tr w:rsidRPr="00D74467" w:rsidR="00436A8D" w:rsidTr="00436A8D" w14:paraId="324DB7E0" w14:textId="77777777">
        <w:trPr>
          <w:trHeight w:val="1401"/>
        </w:trPr>
        <w:tc>
          <w:tcPr>
            <w:tcW w:w="1260" w:type="dxa"/>
            <w:tcBorders>
              <w:top w:val="single" w:color="auto" w:sz="4" w:space="0"/>
              <w:left w:val="single" w:color="auto" w:sz="4" w:space="0"/>
              <w:bottom w:val="single" w:color="auto" w:sz="4" w:space="0"/>
              <w:right w:val="single" w:color="auto" w:sz="4" w:space="0"/>
            </w:tcBorders>
            <w:vAlign w:val="center"/>
          </w:tcPr>
          <w:p w:rsidRPr="001A0E95" w:rsidR="00436A8D" w:rsidP="00436A8D" w:rsidRDefault="00436A8D" w14:paraId="6BDAAFFA" w14:textId="77777777">
            <w:pPr>
              <w:spacing w:after="0"/>
              <w:rPr>
                <w:rFonts w:ascii="Times New Roman" w:hAnsi="Times New Roman" w:cs="Times New Roman"/>
                <w:sz w:val="20"/>
                <w:szCs w:val="20"/>
              </w:rPr>
            </w:pPr>
            <w:r w:rsidRPr="00C27C0D">
              <w:rPr>
                <w:rFonts w:ascii="Times New Roman" w:hAnsi="Times New Roman" w:cs="Times New Roman"/>
                <w:sz w:val="20"/>
                <w:szCs w:val="20"/>
              </w:rPr>
              <w:t>State, Local or Tribal Government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3F9E012E" w14:textId="77777777">
            <w:pPr>
              <w:spacing w:after="0"/>
              <w:rPr>
                <w:rFonts w:ascii="Times New Roman" w:hAnsi="Times New Roman" w:cs="Times New Roman"/>
                <w:color w:val="000000"/>
                <w:sz w:val="20"/>
                <w:szCs w:val="20"/>
              </w:rPr>
            </w:pPr>
            <w:r w:rsidRPr="001A0E95">
              <w:rPr>
                <w:rFonts w:ascii="Times New Roman" w:hAnsi="Times New Roman" w:cs="Times New Roman"/>
                <w:color w:val="000000"/>
                <w:sz w:val="20"/>
                <w:szCs w:val="20"/>
              </w:rPr>
              <w:t>State Administrative Plan for FMAG</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2BA02930"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25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3A58EA5C"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00238FB0"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25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6F4BF241" w14:textId="723CFE30">
            <w:pPr>
              <w:spacing w:after="0"/>
              <w:jc w:val="center"/>
              <w:rPr>
                <w:rFonts w:ascii="Times New Roman" w:hAnsi="Times New Roman" w:cs="Times New Roman"/>
                <w:sz w:val="20"/>
                <w:szCs w:val="20"/>
              </w:rPr>
            </w:pPr>
            <w:r w:rsidRPr="001A0E95">
              <w:rPr>
                <w:rFonts w:ascii="Times New Roman" w:hAnsi="Times New Roman" w:cs="Times New Roman"/>
                <w:sz w:val="20"/>
                <w:szCs w:val="20"/>
              </w:rPr>
              <w:t>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4F99A4F8"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200</w:t>
            </w:r>
          </w:p>
        </w:tc>
        <w:tc>
          <w:tcPr>
            <w:tcW w:w="852"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545AA1F9" w14:textId="2C9EBAD2">
            <w:pPr>
              <w:spacing w:after="0"/>
              <w:jc w:val="center"/>
              <w:rPr>
                <w:rFonts w:ascii="Times New Roman" w:hAnsi="Times New Roman" w:cs="Times New Roman"/>
                <w:sz w:val="20"/>
                <w:szCs w:val="20"/>
              </w:rPr>
            </w:pPr>
            <w:r w:rsidRPr="00436A8D">
              <w:rPr>
                <w:rFonts w:ascii="Times New Roman" w:hAnsi="Times New Roman" w:cs="Times New Roman"/>
                <w:color w:val="000000"/>
                <w:sz w:val="20"/>
                <w:szCs w:val="20"/>
              </w:rPr>
              <w:t xml:space="preserve">$84.21 </w:t>
            </w:r>
          </w:p>
        </w:tc>
        <w:tc>
          <w:tcPr>
            <w:tcW w:w="1295"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3404AC2B" w14:textId="6071C781">
            <w:pPr>
              <w:spacing w:after="0"/>
              <w:jc w:val="right"/>
              <w:rPr>
                <w:rFonts w:ascii="Times New Roman" w:hAnsi="Times New Roman" w:cs="Times New Roman"/>
                <w:sz w:val="20"/>
                <w:szCs w:val="20"/>
              </w:rPr>
            </w:pPr>
            <w:r w:rsidRPr="00436A8D">
              <w:rPr>
                <w:rFonts w:ascii="Times New Roman" w:hAnsi="Times New Roman" w:cs="Times New Roman"/>
                <w:color w:val="000000"/>
                <w:sz w:val="20"/>
                <w:szCs w:val="20"/>
              </w:rPr>
              <w:t xml:space="preserve">$16,842 </w:t>
            </w:r>
          </w:p>
        </w:tc>
      </w:tr>
      <w:tr w:rsidRPr="00D74467" w:rsidR="00436A8D" w:rsidTr="00436A8D" w14:paraId="4136CAF5" w14:textId="77777777">
        <w:trPr>
          <w:trHeight w:val="1580"/>
        </w:trPr>
        <w:tc>
          <w:tcPr>
            <w:tcW w:w="1260" w:type="dxa"/>
            <w:tcBorders>
              <w:top w:val="single" w:color="auto" w:sz="4" w:space="0"/>
              <w:left w:val="single" w:color="auto" w:sz="4" w:space="0"/>
              <w:bottom w:val="single" w:color="auto" w:sz="4" w:space="0"/>
              <w:right w:val="single" w:color="auto" w:sz="4" w:space="0"/>
            </w:tcBorders>
            <w:vAlign w:val="center"/>
          </w:tcPr>
          <w:p w:rsidRPr="001A0E95" w:rsidR="00436A8D" w:rsidP="00436A8D" w:rsidRDefault="00436A8D" w14:paraId="6A93E670" w14:textId="77777777">
            <w:pPr>
              <w:spacing w:after="0"/>
              <w:rPr>
                <w:rFonts w:ascii="Times New Roman" w:hAnsi="Times New Roman" w:cs="Times New Roman"/>
                <w:sz w:val="20"/>
                <w:szCs w:val="20"/>
              </w:rPr>
            </w:pPr>
            <w:r w:rsidRPr="00C27C0D">
              <w:rPr>
                <w:rFonts w:ascii="Times New Roman" w:hAnsi="Times New Roman" w:cs="Times New Roman"/>
                <w:sz w:val="20"/>
                <w:szCs w:val="20"/>
              </w:rPr>
              <w:t>State, Local or Tribal Government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46FC3D44" w14:textId="533365E9">
            <w:pPr>
              <w:spacing w:after="0"/>
              <w:rPr>
                <w:rFonts w:ascii="Times New Roman" w:hAnsi="Times New Roman" w:cs="Times New Roman"/>
                <w:color w:val="000000"/>
                <w:sz w:val="20"/>
                <w:szCs w:val="20"/>
              </w:rPr>
            </w:pPr>
            <w:r w:rsidRPr="00CC5778">
              <w:rPr>
                <w:rFonts w:ascii="Times New Roman" w:hAnsi="Times New Roman" w:cs="Times New Roman"/>
                <w:color w:val="000000"/>
                <w:sz w:val="20"/>
                <w:szCs w:val="20"/>
              </w:rPr>
              <w:t xml:space="preserve">Request for FMAG Declaration, FEMA Form </w:t>
            </w:r>
            <w:r w:rsidRPr="00CC5778" w:rsidR="000143EC">
              <w:rPr>
                <w:rFonts w:ascii="Times New Roman" w:hAnsi="Times New Roman" w:cs="Times New Roman"/>
                <w:color w:val="000000"/>
                <w:sz w:val="20"/>
                <w:szCs w:val="20"/>
              </w:rPr>
              <w:t>FF-104-FY-21-16</w:t>
            </w:r>
            <w:r w:rsidRPr="00CC5778" w:rsidR="001E7F81">
              <w:rPr>
                <w:rFonts w:ascii="Times New Roman" w:hAnsi="Times New Roman" w:cs="Times New Roman"/>
                <w:color w:val="000000"/>
                <w:sz w:val="20"/>
                <w:szCs w:val="20"/>
              </w:rPr>
              <w:t>6</w:t>
            </w:r>
            <w:r w:rsidR="001B048C">
              <w:rPr>
                <w:rFonts w:ascii="Times New Roman" w:hAnsi="Times New Roman" w:cs="Times New Roman"/>
                <w:color w:val="000000"/>
                <w:sz w:val="20"/>
                <w:szCs w:val="20"/>
              </w:rPr>
              <w:t xml:space="preserve"> (formerly 078-0-</w:t>
            </w:r>
            <w:r w:rsidR="006F3DB3">
              <w:rPr>
                <w:rFonts w:ascii="Times New Roman" w:hAnsi="Times New Roman" w:cs="Times New Roman"/>
                <w:color w:val="000000"/>
                <w:sz w:val="20"/>
                <w:szCs w:val="20"/>
              </w:rPr>
              <w:t>1</w:t>
            </w:r>
            <w:r w:rsidR="001B048C">
              <w:rPr>
                <w:rFonts w:ascii="Times New Roman" w:hAnsi="Times New Roman" w:cs="Times New Roman"/>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55C726BA"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25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5425A348"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42F5E8B5"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6EED42A4" w14:textId="28F076AB">
            <w:pPr>
              <w:spacing w:after="0"/>
              <w:jc w:val="center"/>
              <w:rPr>
                <w:rFonts w:ascii="Times New Roman" w:hAnsi="Times New Roman" w:cs="Times New Roman"/>
                <w:sz w:val="20"/>
                <w:szCs w:val="20"/>
              </w:rPr>
            </w:pPr>
            <w:r w:rsidRPr="001A0E95">
              <w:rPr>
                <w:rFonts w:ascii="Times New Roman" w:hAnsi="Times New Roman" w:cs="Times New Roman"/>
                <w:sz w:val="20"/>
                <w:szCs w:val="20"/>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1F227415"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100</w:t>
            </w:r>
          </w:p>
        </w:tc>
        <w:tc>
          <w:tcPr>
            <w:tcW w:w="852"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07CC0FB1" w14:textId="07FF8911">
            <w:pPr>
              <w:spacing w:after="0"/>
              <w:jc w:val="center"/>
              <w:rPr>
                <w:rFonts w:ascii="Times New Roman" w:hAnsi="Times New Roman" w:cs="Times New Roman"/>
                <w:sz w:val="20"/>
                <w:szCs w:val="20"/>
              </w:rPr>
            </w:pPr>
            <w:r w:rsidRPr="00436A8D">
              <w:rPr>
                <w:rFonts w:ascii="Times New Roman" w:hAnsi="Times New Roman" w:cs="Times New Roman"/>
                <w:color w:val="000000"/>
                <w:sz w:val="20"/>
                <w:szCs w:val="20"/>
              </w:rPr>
              <w:t xml:space="preserve">$84.21 </w:t>
            </w:r>
          </w:p>
        </w:tc>
        <w:tc>
          <w:tcPr>
            <w:tcW w:w="1295"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3A82A669" w14:textId="713A058C">
            <w:pPr>
              <w:spacing w:after="0"/>
              <w:jc w:val="right"/>
              <w:rPr>
                <w:rFonts w:ascii="Times New Roman" w:hAnsi="Times New Roman" w:cs="Times New Roman"/>
                <w:sz w:val="20"/>
                <w:szCs w:val="20"/>
              </w:rPr>
            </w:pPr>
            <w:r w:rsidRPr="00436A8D">
              <w:rPr>
                <w:rFonts w:ascii="Times New Roman" w:hAnsi="Times New Roman" w:cs="Times New Roman"/>
                <w:color w:val="000000"/>
                <w:sz w:val="20"/>
                <w:szCs w:val="20"/>
              </w:rPr>
              <w:t xml:space="preserve">$8,421 </w:t>
            </w:r>
          </w:p>
        </w:tc>
      </w:tr>
      <w:tr w:rsidRPr="00D74467" w:rsidR="00436A8D" w:rsidTr="00436A8D" w14:paraId="3CA102C0" w14:textId="77777777">
        <w:trPr>
          <w:trHeight w:val="1240"/>
        </w:trPr>
        <w:tc>
          <w:tcPr>
            <w:tcW w:w="1260" w:type="dxa"/>
            <w:tcBorders>
              <w:top w:val="single" w:color="auto" w:sz="4" w:space="0"/>
              <w:left w:val="single" w:color="auto" w:sz="4" w:space="0"/>
              <w:bottom w:val="single" w:color="auto" w:sz="4" w:space="0"/>
              <w:right w:val="single" w:color="auto" w:sz="4" w:space="0"/>
            </w:tcBorders>
            <w:vAlign w:val="center"/>
          </w:tcPr>
          <w:p w:rsidRPr="001A0E95" w:rsidR="00436A8D" w:rsidP="00436A8D" w:rsidRDefault="00436A8D" w14:paraId="6E14F769" w14:textId="77777777">
            <w:pPr>
              <w:spacing w:after="0"/>
              <w:rPr>
                <w:rFonts w:ascii="Times New Roman" w:hAnsi="Times New Roman" w:cs="Times New Roman"/>
                <w:sz w:val="20"/>
                <w:szCs w:val="20"/>
              </w:rPr>
            </w:pPr>
            <w:r w:rsidRPr="00C27C0D">
              <w:rPr>
                <w:rFonts w:ascii="Times New Roman" w:hAnsi="Times New Roman" w:cs="Times New Roman"/>
                <w:sz w:val="20"/>
                <w:szCs w:val="20"/>
              </w:rPr>
              <w:t>State, Local or Tribal Government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35647241" w14:textId="35474451">
            <w:pPr>
              <w:spacing w:after="0"/>
              <w:rPr>
                <w:rFonts w:ascii="Times New Roman" w:hAnsi="Times New Roman" w:cs="Times New Roman"/>
                <w:color w:val="000000"/>
                <w:sz w:val="20"/>
                <w:szCs w:val="20"/>
              </w:rPr>
            </w:pPr>
            <w:r w:rsidRPr="001A0E95">
              <w:rPr>
                <w:rFonts w:ascii="Times New Roman" w:hAnsi="Times New Roman" w:cs="Times New Roman"/>
                <w:color w:val="000000" w:themeColor="text1"/>
                <w:sz w:val="20"/>
                <w:szCs w:val="20"/>
              </w:rPr>
              <w:t xml:space="preserve">Request for FEMA Sub-grant, FEMA Form </w:t>
            </w:r>
            <w:r w:rsidR="000143EC">
              <w:rPr>
                <w:rFonts w:ascii="Times New Roman" w:hAnsi="Times New Roman" w:cs="Times New Roman"/>
                <w:color w:val="000000" w:themeColor="text1"/>
                <w:sz w:val="20"/>
                <w:szCs w:val="20"/>
              </w:rPr>
              <w:t>FF-104-FY-21-167</w:t>
            </w:r>
            <w:r w:rsidR="001B048C">
              <w:rPr>
                <w:rFonts w:ascii="Times New Roman" w:hAnsi="Times New Roman" w:cs="Times New Roman"/>
                <w:color w:val="000000" w:themeColor="text1"/>
                <w:sz w:val="20"/>
                <w:szCs w:val="20"/>
              </w:rPr>
              <w:t xml:space="preserve"> (formerly 089-0-24)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697FEBDF"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25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6B88B60E"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76BD3470"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15FBC014" w14:textId="7E3072F2">
            <w:pPr>
              <w:spacing w:after="0"/>
              <w:jc w:val="center"/>
              <w:rPr>
                <w:rFonts w:ascii="Times New Roman" w:hAnsi="Times New Roman" w:cs="Times New Roman"/>
                <w:sz w:val="20"/>
                <w:szCs w:val="20"/>
              </w:rPr>
            </w:pPr>
            <w:r w:rsidRPr="001A0E95">
              <w:rPr>
                <w:rFonts w:ascii="Times New Roman" w:hAnsi="Times New Roman" w:cs="Times New Roman"/>
                <w:sz w:val="20"/>
                <w:szCs w:val="20"/>
              </w:rPr>
              <w:t>0.3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76048219"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30</w:t>
            </w:r>
          </w:p>
        </w:tc>
        <w:tc>
          <w:tcPr>
            <w:tcW w:w="852"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25FFFA2F" w14:textId="59F3CAC9">
            <w:pPr>
              <w:spacing w:after="0"/>
              <w:jc w:val="center"/>
              <w:rPr>
                <w:rFonts w:ascii="Times New Roman" w:hAnsi="Times New Roman" w:cs="Times New Roman"/>
                <w:sz w:val="20"/>
                <w:szCs w:val="20"/>
              </w:rPr>
            </w:pPr>
            <w:r w:rsidRPr="00436A8D">
              <w:rPr>
                <w:rFonts w:ascii="Times New Roman" w:hAnsi="Times New Roman" w:cs="Times New Roman"/>
                <w:color w:val="000000"/>
                <w:sz w:val="20"/>
                <w:szCs w:val="20"/>
              </w:rPr>
              <w:t xml:space="preserve">$84.21 </w:t>
            </w:r>
          </w:p>
        </w:tc>
        <w:tc>
          <w:tcPr>
            <w:tcW w:w="1295"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682DB5B6" w14:textId="78B775D4">
            <w:pPr>
              <w:spacing w:after="0"/>
              <w:jc w:val="right"/>
              <w:rPr>
                <w:rFonts w:ascii="Times New Roman" w:hAnsi="Times New Roman" w:cs="Times New Roman"/>
                <w:sz w:val="20"/>
                <w:szCs w:val="20"/>
              </w:rPr>
            </w:pPr>
            <w:r w:rsidRPr="00436A8D">
              <w:rPr>
                <w:rFonts w:ascii="Times New Roman" w:hAnsi="Times New Roman" w:cs="Times New Roman"/>
                <w:color w:val="000000"/>
                <w:sz w:val="20"/>
                <w:szCs w:val="20"/>
              </w:rPr>
              <w:t xml:space="preserve">$2,526 </w:t>
            </w:r>
          </w:p>
        </w:tc>
      </w:tr>
      <w:tr w:rsidRPr="00D74467" w:rsidR="00436A8D" w:rsidTr="00436A8D" w14:paraId="341BABD6" w14:textId="77777777">
        <w:trPr>
          <w:trHeight w:val="1124"/>
        </w:trPr>
        <w:tc>
          <w:tcPr>
            <w:tcW w:w="1260" w:type="dxa"/>
            <w:tcBorders>
              <w:top w:val="single" w:color="auto" w:sz="4" w:space="0"/>
              <w:left w:val="single" w:color="auto" w:sz="4" w:space="0"/>
              <w:bottom w:val="single" w:color="auto" w:sz="4" w:space="0"/>
              <w:right w:val="single" w:color="auto" w:sz="4" w:space="0"/>
            </w:tcBorders>
            <w:vAlign w:val="center"/>
          </w:tcPr>
          <w:p w:rsidRPr="001A0E95" w:rsidR="00436A8D" w:rsidP="00436A8D" w:rsidRDefault="00436A8D" w14:paraId="07F34E5B" w14:textId="77777777">
            <w:pPr>
              <w:spacing w:after="0"/>
              <w:rPr>
                <w:rFonts w:ascii="Times New Roman" w:hAnsi="Times New Roman" w:cs="Times New Roman"/>
                <w:sz w:val="20"/>
                <w:szCs w:val="20"/>
              </w:rPr>
            </w:pPr>
            <w:r w:rsidRPr="00C27C0D">
              <w:rPr>
                <w:rFonts w:ascii="Times New Roman" w:hAnsi="Times New Roman" w:cs="Times New Roman"/>
                <w:sz w:val="20"/>
                <w:szCs w:val="20"/>
              </w:rPr>
              <w:t>State, Local or Tribal Government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1C119AEE" w14:textId="6130F643">
            <w:pPr>
              <w:spacing w:after="0"/>
              <w:rPr>
                <w:rFonts w:ascii="Times New Roman" w:hAnsi="Times New Roman" w:cs="Times New Roman"/>
                <w:color w:val="000000"/>
                <w:sz w:val="20"/>
                <w:szCs w:val="20"/>
              </w:rPr>
            </w:pPr>
            <w:r w:rsidRPr="00CC5778">
              <w:rPr>
                <w:rFonts w:ascii="Times New Roman" w:hAnsi="Times New Roman" w:cs="Times New Roman"/>
                <w:color w:val="000000"/>
                <w:sz w:val="20"/>
                <w:szCs w:val="20"/>
              </w:rPr>
              <w:t xml:space="preserve">Principal Advisor’s Report, FEMA Form </w:t>
            </w:r>
            <w:r w:rsidRPr="00CC5778" w:rsidR="000143EC">
              <w:rPr>
                <w:rFonts w:ascii="Times New Roman" w:hAnsi="Times New Roman" w:cs="Times New Roman"/>
                <w:color w:val="000000"/>
                <w:sz w:val="20"/>
                <w:szCs w:val="20"/>
              </w:rPr>
              <w:t>FF-104-FY-21-16</w:t>
            </w:r>
            <w:r w:rsidRPr="00CC5778" w:rsidR="001E7F81">
              <w:rPr>
                <w:rFonts w:ascii="Times New Roman" w:hAnsi="Times New Roman" w:cs="Times New Roman"/>
                <w:color w:val="000000"/>
                <w:sz w:val="20"/>
                <w:szCs w:val="20"/>
              </w:rPr>
              <w:t>5</w:t>
            </w:r>
            <w:r w:rsidR="001B048C">
              <w:rPr>
                <w:rFonts w:ascii="Times New Roman" w:hAnsi="Times New Roman" w:cs="Times New Roman"/>
                <w:color w:val="000000"/>
                <w:sz w:val="20"/>
                <w:szCs w:val="20"/>
              </w:rPr>
              <w:t xml:space="preserve"> (formerly 078-0-</w:t>
            </w:r>
            <w:r w:rsidR="006F3DB3">
              <w:rPr>
                <w:rFonts w:ascii="Times New Roman" w:hAnsi="Times New Roman" w:cs="Times New Roman"/>
                <w:color w:val="000000"/>
                <w:sz w:val="20"/>
                <w:szCs w:val="20"/>
              </w:rPr>
              <w:t>2</w:t>
            </w:r>
            <w:r w:rsidR="001B048C">
              <w:rPr>
                <w:rFonts w:ascii="Times New Roman" w:hAnsi="Times New Roman" w:cs="Times New Roman"/>
                <w:color w:val="000000"/>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6A7153D5"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25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18A9F523"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4B2E02A0"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3F2795D5" w14:textId="23B6A833">
            <w:pPr>
              <w:spacing w:after="0"/>
              <w:jc w:val="center"/>
              <w:rPr>
                <w:rFonts w:ascii="Times New Roman" w:hAnsi="Times New Roman" w:cs="Times New Roman"/>
                <w:sz w:val="20"/>
                <w:szCs w:val="20"/>
              </w:rPr>
            </w:pPr>
            <w:r w:rsidRPr="001A0E95">
              <w:rPr>
                <w:rFonts w:ascii="Times New Roman" w:hAnsi="Times New Roman" w:cs="Times New Roman"/>
                <w:sz w:val="20"/>
                <w:szCs w:val="20"/>
              </w:rPr>
              <w:t>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6CABE0D2"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300</w:t>
            </w:r>
          </w:p>
        </w:tc>
        <w:tc>
          <w:tcPr>
            <w:tcW w:w="852"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18DCCD54" w14:textId="31304D0A">
            <w:pPr>
              <w:spacing w:after="0"/>
              <w:jc w:val="center"/>
              <w:rPr>
                <w:rFonts w:ascii="Times New Roman" w:hAnsi="Times New Roman" w:cs="Times New Roman"/>
                <w:sz w:val="20"/>
                <w:szCs w:val="20"/>
              </w:rPr>
            </w:pPr>
            <w:r w:rsidRPr="00436A8D">
              <w:rPr>
                <w:rFonts w:ascii="Times New Roman" w:hAnsi="Times New Roman" w:cs="Times New Roman"/>
                <w:color w:val="000000"/>
                <w:sz w:val="20"/>
                <w:szCs w:val="20"/>
              </w:rPr>
              <w:t xml:space="preserve">$84.21 </w:t>
            </w:r>
          </w:p>
        </w:tc>
        <w:tc>
          <w:tcPr>
            <w:tcW w:w="1295"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69BDDEDD" w14:textId="25083866">
            <w:pPr>
              <w:spacing w:after="0"/>
              <w:jc w:val="right"/>
              <w:rPr>
                <w:rFonts w:ascii="Times New Roman" w:hAnsi="Times New Roman" w:cs="Times New Roman"/>
                <w:sz w:val="20"/>
                <w:szCs w:val="20"/>
              </w:rPr>
            </w:pPr>
            <w:r w:rsidRPr="00436A8D">
              <w:rPr>
                <w:rFonts w:ascii="Times New Roman" w:hAnsi="Times New Roman" w:cs="Times New Roman"/>
                <w:color w:val="000000"/>
                <w:sz w:val="20"/>
                <w:szCs w:val="20"/>
              </w:rPr>
              <w:t xml:space="preserve">$25,263 </w:t>
            </w:r>
          </w:p>
        </w:tc>
      </w:tr>
      <w:tr w:rsidRPr="00D74467" w:rsidR="00436A8D" w:rsidTr="00436A8D" w14:paraId="3BC9E5D4" w14:textId="77777777">
        <w:trPr>
          <w:trHeight w:val="847"/>
        </w:trPr>
        <w:tc>
          <w:tcPr>
            <w:tcW w:w="1260" w:type="dxa"/>
            <w:tcBorders>
              <w:top w:val="single" w:color="auto" w:sz="4" w:space="0"/>
              <w:left w:val="single" w:color="auto" w:sz="4" w:space="0"/>
              <w:bottom w:val="single" w:color="auto" w:sz="4" w:space="0"/>
              <w:right w:val="single" w:color="auto" w:sz="4" w:space="0"/>
            </w:tcBorders>
            <w:vAlign w:val="center"/>
          </w:tcPr>
          <w:p w:rsidRPr="001A0E95" w:rsidR="00436A8D" w:rsidP="00436A8D" w:rsidRDefault="00436A8D" w14:paraId="249C0BA2" w14:textId="77777777">
            <w:pPr>
              <w:spacing w:after="0"/>
              <w:rPr>
                <w:rFonts w:ascii="Times New Roman" w:hAnsi="Times New Roman" w:cs="Times New Roman"/>
                <w:sz w:val="20"/>
                <w:szCs w:val="20"/>
              </w:rPr>
            </w:pPr>
            <w:r w:rsidRPr="00C27C0D">
              <w:rPr>
                <w:rFonts w:ascii="Times New Roman" w:hAnsi="Times New Roman" w:cs="Times New Roman"/>
                <w:sz w:val="20"/>
                <w:szCs w:val="20"/>
              </w:rPr>
              <w:t>State, Local or Tribal Government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117705FE" w14:textId="77777777">
            <w:pPr>
              <w:spacing w:after="0"/>
              <w:rPr>
                <w:rFonts w:ascii="Times New Roman" w:hAnsi="Times New Roman" w:cs="Times New Roman"/>
                <w:color w:val="000000"/>
                <w:sz w:val="20"/>
                <w:szCs w:val="20"/>
              </w:rPr>
            </w:pPr>
            <w:r w:rsidRPr="001A0E95">
              <w:rPr>
                <w:rFonts w:ascii="Times New Roman" w:hAnsi="Times New Roman" w:cs="Times New Roman"/>
                <w:color w:val="000000"/>
                <w:sz w:val="20"/>
                <w:szCs w:val="20"/>
              </w:rPr>
              <w:t>Appeal Letter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1E2DA755"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3</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58793B59"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3DE6AC82"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5574D5A3" w14:textId="315F70CA">
            <w:pPr>
              <w:spacing w:after="0"/>
              <w:jc w:val="center"/>
              <w:rPr>
                <w:rFonts w:ascii="Times New Roman" w:hAnsi="Times New Roman" w:cs="Times New Roman"/>
                <w:sz w:val="20"/>
                <w:szCs w:val="20"/>
              </w:rPr>
            </w:pPr>
            <w:r w:rsidRPr="001A0E95">
              <w:rPr>
                <w:rFonts w:ascii="Times New Roman" w:hAnsi="Times New Roman" w:cs="Times New Roman"/>
                <w:sz w:val="20"/>
                <w:szCs w:val="20"/>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7E34A2F5"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3</w:t>
            </w:r>
          </w:p>
        </w:tc>
        <w:tc>
          <w:tcPr>
            <w:tcW w:w="852"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445C7B8D" w14:textId="47686AA2">
            <w:pPr>
              <w:spacing w:after="0"/>
              <w:jc w:val="center"/>
              <w:rPr>
                <w:rFonts w:ascii="Times New Roman" w:hAnsi="Times New Roman" w:cs="Times New Roman"/>
                <w:sz w:val="20"/>
                <w:szCs w:val="20"/>
              </w:rPr>
            </w:pPr>
            <w:r w:rsidRPr="00436A8D">
              <w:rPr>
                <w:rFonts w:ascii="Times New Roman" w:hAnsi="Times New Roman" w:cs="Times New Roman"/>
                <w:color w:val="000000"/>
                <w:sz w:val="20"/>
                <w:szCs w:val="20"/>
              </w:rPr>
              <w:t xml:space="preserve">$84.21 </w:t>
            </w:r>
          </w:p>
        </w:tc>
        <w:tc>
          <w:tcPr>
            <w:tcW w:w="1295" w:type="dxa"/>
            <w:tcBorders>
              <w:top w:val="nil"/>
              <w:left w:val="nil"/>
              <w:bottom w:val="single" w:color="auto" w:sz="8" w:space="0"/>
              <w:right w:val="single" w:color="auto" w:sz="8" w:space="0"/>
            </w:tcBorders>
            <w:shd w:val="clear" w:color="auto" w:fill="auto"/>
            <w:vAlign w:val="center"/>
          </w:tcPr>
          <w:p w:rsidRPr="00436A8D" w:rsidR="00436A8D" w:rsidP="00436A8D" w:rsidRDefault="00436A8D" w14:paraId="2AFCB574" w14:textId="0BCFB0EE">
            <w:pPr>
              <w:spacing w:after="0"/>
              <w:jc w:val="right"/>
              <w:rPr>
                <w:rFonts w:ascii="Times New Roman" w:hAnsi="Times New Roman" w:cs="Times New Roman"/>
                <w:sz w:val="20"/>
                <w:szCs w:val="20"/>
              </w:rPr>
            </w:pPr>
            <w:r w:rsidRPr="00436A8D">
              <w:rPr>
                <w:rFonts w:ascii="Times New Roman" w:hAnsi="Times New Roman" w:cs="Times New Roman"/>
                <w:color w:val="000000"/>
                <w:sz w:val="20"/>
                <w:szCs w:val="20"/>
              </w:rPr>
              <w:t xml:space="preserve">$253 </w:t>
            </w:r>
          </w:p>
        </w:tc>
      </w:tr>
      <w:tr w:rsidRPr="00D74467" w:rsidR="00436A8D" w:rsidTr="001B048C" w14:paraId="69C0A031" w14:textId="77777777">
        <w:trPr>
          <w:trHeight w:val="847"/>
        </w:trPr>
        <w:tc>
          <w:tcPr>
            <w:tcW w:w="1260" w:type="dxa"/>
            <w:tcBorders>
              <w:top w:val="single" w:color="auto" w:sz="4" w:space="0"/>
              <w:left w:val="single" w:color="auto" w:sz="4" w:space="0"/>
              <w:bottom w:val="single" w:color="auto" w:sz="4" w:space="0"/>
              <w:right w:val="single" w:color="auto" w:sz="4" w:space="0"/>
            </w:tcBorders>
            <w:vAlign w:val="center"/>
          </w:tcPr>
          <w:p w:rsidRPr="001A0E95" w:rsidR="00436A8D" w:rsidP="00436A8D" w:rsidRDefault="00436A8D" w14:paraId="4B82C2D1" w14:textId="77777777">
            <w:pPr>
              <w:spacing w:after="0"/>
              <w:rPr>
                <w:rFonts w:ascii="Times New Roman" w:hAnsi="Times New Roman" w:cs="Times New Roman"/>
                <w:sz w:val="20"/>
                <w:szCs w:val="20"/>
              </w:rPr>
            </w:pPr>
            <w:r w:rsidRPr="00C27C0D">
              <w:rPr>
                <w:rFonts w:ascii="Times New Roman" w:hAnsi="Times New Roman" w:cs="Times New Roman"/>
                <w:sz w:val="20"/>
                <w:szCs w:val="20"/>
              </w:rPr>
              <w:t>State, Local or Tribal Government</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001B048C" w:rsidP="00436A8D" w:rsidRDefault="001B048C" w14:paraId="462D7217" w14:textId="77777777">
            <w:pPr>
              <w:spacing w:after="0"/>
              <w:rPr>
                <w:rFonts w:ascii="Times New Roman" w:hAnsi="Times New Roman" w:cs="Times New Roman"/>
                <w:color w:val="000000"/>
                <w:sz w:val="20"/>
                <w:szCs w:val="20"/>
              </w:rPr>
            </w:pPr>
          </w:p>
          <w:p w:rsidRPr="001A0E95" w:rsidR="00436A8D" w:rsidP="00436A8D" w:rsidRDefault="00436A8D" w14:paraId="7278ACBB" w14:textId="74178A9C">
            <w:pPr>
              <w:spacing w:after="0"/>
              <w:rPr>
                <w:rFonts w:ascii="Times New Roman" w:hAnsi="Times New Roman" w:cs="Times New Roman"/>
                <w:color w:val="000000"/>
                <w:sz w:val="20"/>
                <w:szCs w:val="20"/>
              </w:rPr>
            </w:pPr>
            <w:r w:rsidRPr="001A0E95">
              <w:rPr>
                <w:rFonts w:ascii="Times New Roman" w:hAnsi="Times New Roman" w:cs="Times New Roman"/>
                <w:color w:val="000000"/>
                <w:sz w:val="20"/>
                <w:szCs w:val="20"/>
              </w:rPr>
              <w:t>Duplication of Benefits Letter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1A8775DA"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25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59C0DFAB"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4</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57519B28"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70BA26EB" w14:textId="3576BB11">
            <w:pPr>
              <w:spacing w:after="0"/>
              <w:jc w:val="center"/>
              <w:rPr>
                <w:rFonts w:ascii="Times New Roman" w:hAnsi="Times New Roman" w:cs="Times New Roman"/>
                <w:sz w:val="20"/>
                <w:szCs w:val="20"/>
              </w:rPr>
            </w:pPr>
            <w:r w:rsidRPr="001A0E95">
              <w:rPr>
                <w:rFonts w:ascii="Times New Roman" w:hAnsi="Times New Roman" w:cs="Times New Roman"/>
                <w:sz w:val="20"/>
                <w:szCs w:val="20"/>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3073F9F6"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100</w:t>
            </w:r>
          </w:p>
        </w:tc>
        <w:tc>
          <w:tcPr>
            <w:tcW w:w="852" w:type="dxa"/>
            <w:tcBorders>
              <w:top w:val="nil"/>
              <w:left w:val="nil"/>
              <w:bottom w:val="single" w:color="auto" w:sz="4" w:space="0"/>
              <w:right w:val="single" w:color="auto" w:sz="8" w:space="0"/>
            </w:tcBorders>
            <w:shd w:val="clear" w:color="auto" w:fill="auto"/>
            <w:vAlign w:val="center"/>
          </w:tcPr>
          <w:p w:rsidRPr="00436A8D" w:rsidR="00436A8D" w:rsidP="00436A8D" w:rsidRDefault="00436A8D" w14:paraId="6C491E1E" w14:textId="39C35967">
            <w:pPr>
              <w:spacing w:after="0"/>
              <w:jc w:val="center"/>
              <w:rPr>
                <w:rFonts w:ascii="Times New Roman" w:hAnsi="Times New Roman" w:cs="Times New Roman"/>
                <w:sz w:val="20"/>
                <w:szCs w:val="20"/>
              </w:rPr>
            </w:pPr>
            <w:r w:rsidRPr="00436A8D">
              <w:rPr>
                <w:rFonts w:ascii="Times New Roman" w:hAnsi="Times New Roman" w:cs="Times New Roman"/>
                <w:color w:val="000000"/>
                <w:sz w:val="20"/>
                <w:szCs w:val="20"/>
              </w:rPr>
              <w:t xml:space="preserve">$84.21 </w:t>
            </w:r>
          </w:p>
        </w:tc>
        <w:tc>
          <w:tcPr>
            <w:tcW w:w="1295" w:type="dxa"/>
            <w:tcBorders>
              <w:top w:val="nil"/>
              <w:left w:val="nil"/>
              <w:bottom w:val="single" w:color="auto" w:sz="4" w:space="0"/>
              <w:right w:val="single" w:color="auto" w:sz="8" w:space="0"/>
            </w:tcBorders>
            <w:shd w:val="clear" w:color="auto" w:fill="auto"/>
            <w:vAlign w:val="center"/>
          </w:tcPr>
          <w:p w:rsidRPr="00436A8D" w:rsidR="00436A8D" w:rsidP="00436A8D" w:rsidRDefault="00436A8D" w14:paraId="4C15573D" w14:textId="16498E13">
            <w:pPr>
              <w:spacing w:after="0"/>
              <w:jc w:val="right"/>
              <w:rPr>
                <w:rFonts w:ascii="Times New Roman" w:hAnsi="Times New Roman" w:cs="Times New Roman"/>
                <w:sz w:val="20"/>
                <w:szCs w:val="20"/>
              </w:rPr>
            </w:pPr>
            <w:r w:rsidRPr="00436A8D">
              <w:rPr>
                <w:rFonts w:ascii="Times New Roman" w:hAnsi="Times New Roman" w:cs="Times New Roman"/>
                <w:color w:val="000000"/>
                <w:sz w:val="20"/>
                <w:szCs w:val="20"/>
              </w:rPr>
              <w:t xml:space="preserve">$8,421 </w:t>
            </w:r>
          </w:p>
        </w:tc>
      </w:tr>
      <w:tr w:rsidRPr="00D74467" w:rsidR="00436A8D" w:rsidTr="001B048C" w14:paraId="56F39EC8" w14:textId="77777777">
        <w:trPr>
          <w:trHeight w:val="65"/>
        </w:trPr>
        <w:tc>
          <w:tcPr>
            <w:tcW w:w="1260" w:type="dxa"/>
            <w:tcBorders>
              <w:top w:val="single" w:color="auto" w:sz="4" w:space="0"/>
              <w:left w:val="single" w:color="auto" w:sz="4" w:space="0"/>
              <w:bottom w:val="single" w:color="auto" w:sz="4" w:space="0"/>
              <w:right w:val="single" w:color="auto" w:sz="4" w:space="0"/>
            </w:tcBorders>
            <w:vAlign w:val="center"/>
          </w:tcPr>
          <w:p w:rsidRPr="00C27C0D" w:rsidR="00436A8D" w:rsidP="00436A8D" w:rsidRDefault="00436A8D" w14:paraId="1DCE5A42" w14:textId="77777777">
            <w:pPr>
              <w:spacing w:after="0"/>
              <w:rPr>
                <w:rFonts w:ascii="Times New Roman" w:hAnsi="Times New Roman" w:cs="Times New Roman"/>
                <w:sz w:val="20"/>
                <w:szCs w:val="20"/>
              </w:rPr>
            </w:pPr>
          </w:p>
          <w:p w:rsidRPr="001A0E95" w:rsidR="00436A8D" w:rsidP="00436A8D" w:rsidRDefault="00436A8D" w14:paraId="10696361" w14:textId="77777777">
            <w:pPr>
              <w:spacing w:after="0"/>
              <w:rPr>
                <w:rFonts w:ascii="Times New Roman" w:hAnsi="Times New Roman" w:cs="Times New Roman"/>
                <w:sz w:val="20"/>
                <w:szCs w:val="20"/>
              </w:rPr>
            </w:pPr>
            <w:r w:rsidRPr="001A0E95">
              <w:rPr>
                <w:rFonts w:ascii="Times New Roman" w:hAnsi="Times New Roman" w:cs="Times New Roman"/>
                <w:sz w:val="20"/>
                <w:szCs w:val="20"/>
              </w:rPr>
              <w:t>State, Local or Tribal Government</w:t>
            </w:r>
          </w:p>
          <w:p w:rsidRPr="001A0E95" w:rsidR="00436A8D" w:rsidP="00436A8D" w:rsidRDefault="00436A8D" w14:paraId="36164C11" w14:textId="77777777">
            <w:pPr>
              <w:spacing w:after="0"/>
              <w:rPr>
                <w:rFonts w:ascii="Times New Roman" w:hAnsi="Times New Roman" w:cs="Times New Roman"/>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1070FB20" w14:textId="77777777">
            <w:pPr>
              <w:spacing w:after="0"/>
              <w:rPr>
                <w:rFonts w:ascii="Times New Roman" w:hAnsi="Times New Roman" w:cs="Times New Roman"/>
                <w:color w:val="000000"/>
                <w:sz w:val="20"/>
                <w:szCs w:val="20"/>
              </w:rPr>
            </w:pPr>
            <w:r w:rsidRPr="001A0E95">
              <w:rPr>
                <w:rFonts w:ascii="Times New Roman" w:hAnsi="Times New Roman" w:cs="Times New Roman"/>
                <w:sz w:val="20"/>
                <w:szCs w:val="20"/>
              </w:rPr>
              <w:t>Training Sessions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595EB106"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25</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20BA0813"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1BD49307"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25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436A8D" w14:paraId="716DB750" w14:textId="342E892C">
            <w:pPr>
              <w:spacing w:after="0"/>
              <w:jc w:val="center"/>
              <w:rPr>
                <w:rFonts w:ascii="Times New Roman" w:hAnsi="Times New Roman" w:cs="Times New Roman"/>
                <w:sz w:val="20"/>
                <w:szCs w:val="20"/>
              </w:rPr>
            </w:pPr>
            <w:r w:rsidRPr="001A0E95">
              <w:rPr>
                <w:rFonts w:ascii="Times New Roman" w:hAnsi="Times New Roman" w:cs="Times New Roman"/>
                <w:sz w:val="20"/>
                <w:szCs w:val="20"/>
              </w:rPr>
              <w:t xml:space="preserve">1.5 </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36A8D" w:rsidP="00436A8D" w:rsidRDefault="009A6935" w14:paraId="191E6C6E" w14:textId="7DFDAD43">
            <w:pPr>
              <w:spacing w:after="0"/>
              <w:jc w:val="center"/>
              <w:rPr>
                <w:rFonts w:ascii="Times New Roman" w:hAnsi="Times New Roman" w:cs="Times New Roman"/>
                <w:sz w:val="20"/>
                <w:szCs w:val="20"/>
              </w:rPr>
            </w:pPr>
            <w:r>
              <w:rPr>
                <w:rFonts w:ascii="Times New Roman" w:hAnsi="Times New Roman" w:cs="Times New Roman"/>
                <w:sz w:val="20"/>
                <w:szCs w:val="20"/>
              </w:rPr>
              <w:t>38</w:t>
            </w:r>
            <w:r w:rsidRPr="001A0E95" w:rsidR="00436A8D">
              <w:rPr>
                <w:rFonts w:ascii="Times New Roman" w:hAnsi="Times New Roman" w:cs="Times New Roman"/>
                <w:sz w:val="20"/>
                <w:szCs w:val="20"/>
              </w:rPr>
              <w:t xml:space="preserve"> </w:t>
            </w:r>
          </w:p>
        </w:tc>
        <w:tc>
          <w:tcPr>
            <w:tcW w:w="852" w:type="dxa"/>
            <w:tcBorders>
              <w:top w:val="single" w:color="auto" w:sz="4" w:space="0"/>
              <w:left w:val="nil"/>
              <w:bottom w:val="single" w:color="auto" w:sz="8" w:space="0"/>
              <w:right w:val="single" w:color="auto" w:sz="8" w:space="0"/>
            </w:tcBorders>
            <w:shd w:val="clear" w:color="auto" w:fill="auto"/>
            <w:vAlign w:val="center"/>
          </w:tcPr>
          <w:p w:rsidRPr="00436A8D" w:rsidR="00436A8D" w:rsidP="00436A8D" w:rsidRDefault="00436A8D" w14:paraId="3F326EE2" w14:textId="1EDC3796">
            <w:pPr>
              <w:spacing w:after="0"/>
              <w:jc w:val="center"/>
              <w:rPr>
                <w:rFonts w:ascii="Times New Roman" w:hAnsi="Times New Roman" w:cs="Times New Roman"/>
                <w:sz w:val="20"/>
                <w:szCs w:val="20"/>
              </w:rPr>
            </w:pPr>
            <w:r w:rsidRPr="00436A8D">
              <w:rPr>
                <w:rFonts w:ascii="Times New Roman" w:hAnsi="Times New Roman" w:cs="Times New Roman"/>
                <w:color w:val="000000"/>
                <w:sz w:val="20"/>
                <w:szCs w:val="20"/>
              </w:rPr>
              <w:t xml:space="preserve">$84.21 </w:t>
            </w:r>
          </w:p>
        </w:tc>
        <w:tc>
          <w:tcPr>
            <w:tcW w:w="1295" w:type="dxa"/>
            <w:tcBorders>
              <w:top w:val="single" w:color="auto" w:sz="4" w:space="0"/>
              <w:left w:val="nil"/>
              <w:bottom w:val="single" w:color="auto" w:sz="8" w:space="0"/>
              <w:right w:val="single" w:color="auto" w:sz="8" w:space="0"/>
            </w:tcBorders>
            <w:shd w:val="clear" w:color="auto" w:fill="auto"/>
            <w:vAlign w:val="center"/>
          </w:tcPr>
          <w:p w:rsidRPr="00436A8D" w:rsidR="00436A8D" w:rsidP="00436A8D" w:rsidRDefault="00436A8D" w14:paraId="0CD4B36A" w14:textId="07ECD6A9">
            <w:pPr>
              <w:spacing w:after="0"/>
              <w:jc w:val="right"/>
              <w:rPr>
                <w:rFonts w:ascii="Times New Roman" w:hAnsi="Times New Roman" w:cs="Times New Roman"/>
                <w:sz w:val="20"/>
                <w:szCs w:val="20"/>
              </w:rPr>
            </w:pPr>
            <w:r w:rsidRPr="00436A8D">
              <w:rPr>
                <w:rFonts w:ascii="Times New Roman" w:hAnsi="Times New Roman" w:cs="Times New Roman"/>
                <w:color w:val="000000"/>
                <w:sz w:val="20"/>
                <w:szCs w:val="20"/>
              </w:rPr>
              <w:t>$3,</w:t>
            </w:r>
            <w:r w:rsidR="009A6935">
              <w:rPr>
                <w:rFonts w:ascii="Times New Roman" w:hAnsi="Times New Roman" w:cs="Times New Roman"/>
                <w:color w:val="000000"/>
                <w:sz w:val="20"/>
                <w:szCs w:val="20"/>
              </w:rPr>
              <w:t>200</w:t>
            </w:r>
            <w:r w:rsidRPr="00436A8D" w:rsidR="009A6935">
              <w:rPr>
                <w:rFonts w:ascii="Times New Roman" w:hAnsi="Times New Roman" w:cs="Times New Roman"/>
                <w:color w:val="000000"/>
                <w:sz w:val="20"/>
                <w:szCs w:val="20"/>
              </w:rPr>
              <w:t xml:space="preserve"> </w:t>
            </w:r>
          </w:p>
        </w:tc>
      </w:tr>
      <w:tr w:rsidRPr="00D74467" w:rsidR="00511065" w:rsidTr="00196BBE" w14:paraId="5BB6055D" w14:textId="77777777">
        <w:trPr>
          <w:trHeight w:val="263"/>
        </w:trPr>
        <w:tc>
          <w:tcPr>
            <w:tcW w:w="1260" w:type="dxa"/>
            <w:tcBorders>
              <w:top w:val="single" w:color="auto" w:sz="4" w:space="0"/>
              <w:left w:val="single" w:color="auto" w:sz="4" w:space="0"/>
              <w:bottom w:val="single" w:color="auto" w:sz="4" w:space="0"/>
              <w:right w:val="single" w:color="auto" w:sz="4" w:space="0"/>
            </w:tcBorders>
          </w:tcPr>
          <w:p w:rsidRPr="00C27C0D" w:rsidR="004E409D" w:rsidP="00293718" w:rsidRDefault="004E409D" w14:paraId="5B1F3E1D" w14:textId="77777777">
            <w:pPr>
              <w:spacing w:after="0"/>
              <w:rPr>
                <w:rFonts w:ascii="Times New Roman" w:hAnsi="Times New Roman" w:cs="Times New Roman"/>
                <w:b/>
                <w:bCs/>
                <w:sz w:val="20"/>
                <w:szCs w:val="20"/>
              </w:rPr>
            </w:pPr>
            <w:r w:rsidRPr="00C27C0D">
              <w:rPr>
                <w:rFonts w:ascii="Times New Roman" w:hAnsi="Times New Roman" w:cs="Times New Roman"/>
                <w:b/>
                <w:bCs/>
                <w:sz w:val="20"/>
                <w:szCs w:val="20"/>
              </w:rPr>
              <w:t>Total</w:t>
            </w: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1A0E95" w:rsidR="004E409D" w:rsidP="00293718" w:rsidRDefault="004E409D" w14:paraId="589EC81C" w14:textId="77777777">
            <w:pPr>
              <w:spacing w:after="0"/>
              <w:rPr>
                <w:rFonts w:ascii="Times New Roman" w:hAnsi="Times New Roman" w:cs="Times New Roman"/>
                <w:sz w:val="20"/>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E409D" w:rsidP="00F9231B" w:rsidRDefault="004E409D" w14:paraId="5E6FB163"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178</w:t>
            </w:r>
          </w:p>
        </w:tc>
        <w:tc>
          <w:tcPr>
            <w:tcW w:w="126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1A0E95" w:rsidR="004E409D" w:rsidP="00F9231B" w:rsidRDefault="004E409D" w14:paraId="7DF50D49" w14:textId="77777777">
            <w:pPr>
              <w:spacing w:after="0"/>
              <w:rPr>
                <w:rFonts w:ascii="Times New Roman" w:hAnsi="Times New Roman" w:cs="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E409D" w:rsidP="00F9231B" w:rsidRDefault="004E409D" w14:paraId="3D0BA00E" w14:textId="77777777">
            <w:pPr>
              <w:spacing w:after="0"/>
              <w:jc w:val="center"/>
              <w:rPr>
                <w:rFonts w:ascii="Times New Roman" w:hAnsi="Times New Roman" w:cs="Times New Roman"/>
                <w:sz w:val="20"/>
                <w:szCs w:val="20"/>
              </w:rPr>
            </w:pPr>
            <w:r w:rsidRPr="001A0E95">
              <w:rPr>
                <w:rFonts w:ascii="Times New Roman" w:hAnsi="Times New Roman" w:cs="Times New Roman"/>
                <w:sz w:val="20"/>
                <w:szCs w:val="20"/>
              </w:rPr>
              <w:t>553</w:t>
            </w:r>
          </w:p>
        </w:tc>
        <w:tc>
          <w:tcPr>
            <w:tcW w:w="108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1A0E95" w:rsidR="004E409D" w:rsidP="00F9231B" w:rsidRDefault="004E409D" w14:paraId="020820B7" w14:textId="77777777">
            <w:pPr>
              <w:spacing w:after="0"/>
              <w:jc w:val="center"/>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1A0E95" w:rsidR="004E409D" w:rsidP="00F9231B" w:rsidRDefault="009A6935" w14:paraId="0CDBC7FA" w14:textId="23F3B37D">
            <w:pPr>
              <w:spacing w:after="0"/>
              <w:jc w:val="center"/>
              <w:rPr>
                <w:rFonts w:ascii="Times New Roman" w:hAnsi="Times New Roman" w:cs="Times New Roman"/>
                <w:sz w:val="20"/>
                <w:szCs w:val="20"/>
              </w:rPr>
            </w:pPr>
            <w:r>
              <w:rPr>
                <w:rFonts w:ascii="Times New Roman" w:hAnsi="Times New Roman" w:cs="Times New Roman"/>
                <w:sz w:val="20"/>
                <w:szCs w:val="20"/>
              </w:rPr>
              <w:t>811</w:t>
            </w:r>
          </w:p>
        </w:tc>
        <w:tc>
          <w:tcPr>
            <w:tcW w:w="852"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1A0E95" w:rsidR="004E409D" w:rsidP="00F9231B" w:rsidRDefault="004E409D" w14:paraId="66937DD7" w14:textId="77777777">
            <w:pPr>
              <w:spacing w:after="0"/>
              <w:jc w:val="center"/>
              <w:rPr>
                <w:rFonts w:ascii="Times New Roman" w:hAnsi="Times New Roman" w:cs="Times New Roman"/>
                <w:sz w:val="20"/>
                <w:szCs w:val="20"/>
              </w:rPr>
            </w:pPr>
          </w:p>
        </w:tc>
        <w:tc>
          <w:tcPr>
            <w:tcW w:w="1295" w:type="dxa"/>
            <w:tcBorders>
              <w:top w:val="single" w:color="auto" w:sz="4" w:space="0"/>
              <w:left w:val="single" w:color="auto" w:sz="4" w:space="0"/>
              <w:bottom w:val="single" w:color="auto" w:sz="4" w:space="0"/>
              <w:right w:val="single" w:color="auto" w:sz="4" w:space="0"/>
            </w:tcBorders>
            <w:shd w:val="clear" w:color="auto" w:fill="auto"/>
            <w:vAlign w:val="center"/>
          </w:tcPr>
          <w:p w:rsidRPr="0029367D" w:rsidR="0029367D" w:rsidP="0029367D" w:rsidRDefault="0029367D" w14:paraId="6991BB8C" w14:textId="57398EB0">
            <w:pPr>
              <w:spacing w:after="0"/>
              <w:jc w:val="right"/>
              <w:rPr>
                <w:rFonts w:ascii="Times New Roman" w:hAnsi="Times New Roman" w:cs="Times New Roman"/>
                <w:sz w:val="20"/>
                <w:szCs w:val="20"/>
              </w:rPr>
            </w:pPr>
            <w:r w:rsidRPr="0029367D">
              <w:rPr>
                <w:rFonts w:ascii="Times New Roman" w:hAnsi="Times New Roman" w:cs="Times New Roman"/>
                <w:sz w:val="20"/>
                <w:szCs w:val="20"/>
              </w:rPr>
              <w:t>$68,2</w:t>
            </w:r>
            <w:r w:rsidR="009A6935">
              <w:rPr>
                <w:rFonts w:ascii="Times New Roman" w:hAnsi="Times New Roman" w:cs="Times New Roman"/>
                <w:sz w:val="20"/>
                <w:szCs w:val="20"/>
              </w:rPr>
              <w:t>94</w:t>
            </w:r>
            <w:r w:rsidRPr="0029367D">
              <w:rPr>
                <w:rFonts w:ascii="Times New Roman" w:hAnsi="Times New Roman" w:cs="Times New Roman"/>
                <w:sz w:val="20"/>
                <w:szCs w:val="20"/>
              </w:rPr>
              <w:t xml:space="preserve"> </w:t>
            </w:r>
          </w:p>
          <w:p w:rsidRPr="001A0E95" w:rsidR="004E409D" w:rsidP="00293718" w:rsidRDefault="004E409D" w14:paraId="434F7E88" w14:textId="72A558E0">
            <w:pPr>
              <w:spacing w:after="0"/>
              <w:jc w:val="right"/>
              <w:rPr>
                <w:rFonts w:ascii="Times New Roman" w:hAnsi="Times New Roman" w:cs="Times New Roman"/>
                <w:sz w:val="20"/>
                <w:szCs w:val="20"/>
              </w:rPr>
            </w:pPr>
          </w:p>
        </w:tc>
      </w:tr>
      <w:bookmarkEnd w:id="1"/>
    </w:tbl>
    <w:p w:rsidR="00562915" w:rsidP="00562915" w:rsidRDefault="00562915" w14:paraId="0206B4FD" w14:textId="77777777">
      <w:pPr>
        <w:tabs>
          <w:tab w:val="left" w:pos="-720"/>
        </w:tabs>
        <w:suppressAutoHyphens/>
      </w:pPr>
    </w:p>
    <w:p w:rsidRPr="006625E7" w:rsidR="00562915" w:rsidP="00562915" w:rsidRDefault="00562915" w14:paraId="5659F16D" w14:textId="309934E9">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D50D19">
        <w:rPr>
          <w:rFonts w:ascii="Times New Roman" w:hAnsi="Times New Roman" w:cs="Times New Roman"/>
          <w:b/>
          <w:sz w:val="24"/>
          <w:szCs w:val="24"/>
        </w:rPr>
        <w:t>5</w:t>
      </w:r>
      <w:r w:rsidRPr="006625E7">
        <w:rPr>
          <w:rFonts w:ascii="Times New Roman" w:hAnsi="Times New Roman" w:cs="Times New Roman"/>
          <w:b/>
          <w:sz w:val="24"/>
          <w:szCs w:val="24"/>
        </w:rPr>
        <w:t>.</w:t>
      </w:r>
      <w:r w:rsidRPr="0040077D" w:rsidR="00192587">
        <w:rPr>
          <w:rStyle w:val="FootnoteReference"/>
          <w:rFonts w:ascii="Times New Roman" w:hAnsi="Times New Roman" w:cs="Times New Roman"/>
          <w:b/>
          <w:sz w:val="24"/>
          <w:szCs w:val="24"/>
        </w:rPr>
        <w:footnoteReference w:id="2"/>
      </w:r>
      <w:r w:rsidRPr="006625E7">
        <w:rPr>
          <w:rFonts w:ascii="Times New Roman" w:hAnsi="Times New Roman" w:cs="Times New Roman"/>
          <w:b/>
          <w:sz w:val="24"/>
          <w:szCs w:val="24"/>
        </w:rPr>
        <w:t xml:space="preserve">  For example, a non-loaded BLS table wage rate of $4</w:t>
      </w:r>
      <w:r w:rsidR="00511065">
        <w:rPr>
          <w:rFonts w:ascii="Times New Roman" w:hAnsi="Times New Roman" w:cs="Times New Roman"/>
          <w:b/>
          <w:sz w:val="24"/>
          <w:szCs w:val="24"/>
        </w:rPr>
        <w:t>6</w:t>
      </w:r>
      <w:r w:rsidRPr="006625E7">
        <w:rPr>
          <w:rFonts w:ascii="Times New Roman" w:hAnsi="Times New Roman" w:cs="Times New Roman"/>
          <w:b/>
          <w:sz w:val="24"/>
          <w:szCs w:val="24"/>
        </w:rPr>
        <w:t>.</w:t>
      </w:r>
      <w:r w:rsidR="00511065">
        <w:rPr>
          <w:rFonts w:ascii="Times New Roman" w:hAnsi="Times New Roman" w:cs="Times New Roman"/>
          <w:b/>
          <w:sz w:val="24"/>
          <w:szCs w:val="24"/>
        </w:rPr>
        <w:t>6</w:t>
      </w:r>
      <w:r w:rsidRPr="006625E7">
        <w:rPr>
          <w:rFonts w:ascii="Times New Roman" w:hAnsi="Times New Roman" w:cs="Times New Roman"/>
          <w:b/>
          <w:sz w:val="24"/>
          <w:szCs w:val="24"/>
        </w:rPr>
        <w:t>1 would be multiplied by 1.4</w:t>
      </w:r>
      <w:r w:rsidR="00D50D19">
        <w:rPr>
          <w:rFonts w:ascii="Times New Roman" w:hAnsi="Times New Roman" w:cs="Times New Roman"/>
          <w:b/>
          <w:sz w:val="24"/>
          <w:szCs w:val="24"/>
        </w:rPr>
        <w:t>5</w:t>
      </w:r>
      <w:r w:rsidRPr="006625E7">
        <w:rPr>
          <w:rFonts w:ascii="Times New Roman" w:hAnsi="Times New Roman" w:cs="Times New Roman"/>
          <w:b/>
          <w:sz w:val="24"/>
          <w:szCs w:val="24"/>
        </w:rPr>
        <w:t>, and the entry for the “Avg. Hourly Wage Rate” would be $</w:t>
      </w:r>
      <w:r w:rsidR="0063396E">
        <w:rPr>
          <w:rFonts w:ascii="Times New Roman" w:hAnsi="Times New Roman" w:cs="Times New Roman"/>
          <w:b/>
          <w:sz w:val="24"/>
          <w:szCs w:val="24"/>
        </w:rPr>
        <w:t>67.58</w:t>
      </w:r>
      <w:r w:rsidRPr="006625E7">
        <w:rPr>
          <w:rFonts w:ascii="Times New Roman" w:hAnsi="Times New Roman" w:cs="Times New Roman"/>
          <w:b/>
          <w:sz w:val="24"/>
          <w:szCs w:val="24"/>
        </w:rPr>
        <w:t>.</w:t>
      </w:r>
    </w:p>
    <w:p w:rsidR="00B85C8E" w:rsidP="00562915" w:rsidRDefault="001D34AA" w14:paraId="15657F39" w14:textId="79E2E356">
      <w:pPr>
        <w:rPr>
          <w:rFonts w:ascii="Times New Roman" w:hAnsi="Times New Roman" w:cs="Times New Roman"/>
          <w:sz w:val="24"/>
          <w:szCs w:val="24"/>
        </w:rPr>
      </w:pPr>
      <w:r>
        <w:rPr>
          <w:rFonts w:ascii="Times New Roman" w:hAnsi="Times New Roman" w:cs="Times New Roman"/>
          <w:sz w:val="24"/>
          <w:szCs w:val="24"/>
        </w:rPr>
        <w:t xml:space="preserve">According to </w:t>
      </w:r>
      <w:r w:rsidRPr="006625E7" w:rsidR="003047A7">
        <w:rPr>
          <w:rFonts w:ascii="Times New Roman" w:hAnsi="Times New Roman" w:cs="Times New Roman"/>
          <w:sz w:val="24"/>
          <w:szCs w:val="24"/>
        </w:rPr>
        <w:t>the U.S. Department of Labor, Bureau of Labor Statistics</w:t>
      </w:r>
      <w:r w:rsidR="003A60FC">
        <w:rPr>
          <w:rFonts w:ascii="Times New Roman" w:hAnsi="Times New Roman" w:cs="Times New Roman"/>
          <w:sz w:val="24"/>
          <w:szCs w:val="24"/>
        </w:rPr>
        <w:t>,</w:t>
      </w:r>
      <w:r w:rsidR="00515F9A">
        <w:rPr>
          <w:rStyle w:val="FootnoteReference"/>
          <w:rFonts w:ascii="Times New Roman" w:hAnsi="Times New Roman" w:cs="Times New Roman"/>
          <w:sz w:val="24"/>
          <w:szCs w:val="24"/>
        </w:rPr>
        <w:footnoteReference w:id="3"/>
      </w:r>
      <w:r w:rsidRPr="006625E7" w:rsidR="003047A7">
        <w:rPr>
          <w:rFonts w:ascii="Times New Roman" w:hAnsi="Times New Roman" w:cs="Times New Roman"/>
          <w:sz w:val="24"/>
          <w:szCs w:val="24"/>
        </w:rPr>
        <w:t xml:space="preserve"> </w:t>
      </w:r>
      <w:r w:rsidR="003A60FC">
        <w:rPr>
          <w:rFonts w:ascii="Times New Roman" w:hAnsi="Times New Roman" w:cs="Times New Roman"/>
          <w:sz w:val="24"/>
          <w:szCs w:val="24"/>
        </w:rPr>
        <w:t xml:space="preserve"> the</w:t>
      </w:r>
      <w:r w:rsidR="003047A7">
        <w:rPr>
          <w:rFonts w:ascii="Times New Roman" w:hAnsi="Times New Roman" w:cs="Times New Roman"/>
          <w:sz w:val="24"/>
          <w:szCs w:val="24"/>
        </w:rPr>
        <w:t xml:space="preserve"> May</w:t>
      </w:r>
      <w:r w:rsidR="00E23FD2">
        <w:rPr>
          <w:rFonts w:ascii="Times New Roman" w:hAnsi="Times New Roman" w:cs="Times New Roman"/>
          <w:sz w:val="24"/>
          <w:szCs w:val="24"/>
        </w:rPr>
        <w:t xml:space="preserve"> </w:t>
      </w:r>
      <w:r w:rsidR="007449E4">
        <w:rPr>
          <w:rFonts w:ascii="Times New Roman" w:hAnsi="Times New Roman" w:cs="Times New Roman"/>
          <w:sz w:val="24"/>
          <w:szCs w:val="24"/>
        </w:rPr>
        <w:t xml:space="preserve">2020 </w:t>
      </w:r>
      <w:r w:rsidR="003047A7">
        <w:rPr>
          <w:rFonts w:ascii="Times New Roman" w:hAnsi="Times New Roman" w:cs="Times New Roman"/>
          <w:sz w:val="24"/>
          <w:szCs w:val="24"/>
        </w:rPr>
        <w:t xml:space="preserve">Occupational Employment and Wages </w:t>
      </w:r>
      <w:r w:rsidR="00C55F64">
        <w:rPr>
          <w:rFonts w:ascii="Times New Roman" w:hAnsi="Times New Roman" w:cs="Times New Roman"/>
          <w:sz w:val="24"/>
          <w:szCs w:val="24"/>
        </w:rPr>
        <w:t>estimates</w:t>
      </w:r>
      <w:r w:rsidR="00C25748">
        <w:rPr>
          <w:rFonts w:ascii="Times New Roman" w:hAnsi="Times New Roman" w:cs="Times New Roman"/>
          <w:sz w:val="24"/>
          <w:szCs w:val="24"/>
        </w:rPr>
        <w:t xml:space="preserve"> for </w:t>
      </w:r>
      <w:r w:rsidR="003047A7">
        <w:rPr>
          <w:rFonts w:ascii="Times New Roman" w:hAnsi="Times New Roman" w:cs="Times New Roman"/>
          <w:sz w:val="24"/>
          <w:szCs w:val="24"/>
        </w:rPr>
        <w:t xml:space="preserve">Administrative Services </w:t>
      </w:r>
      <w:r w:rsidR="005861BC">
        <w:rPr>
          <w:rFonts w:ascii="Times New Roman" w:hAnsi="Times New Roman" w:cs="Times New Roman"/>
          <w:sz w:val="24"/>
          <w:szCs w:val="24"/>
        </w:rPr>
        <w:t xml:space="preserve">and Facilities Managers </w:t>
      </w:r>
      <w:r w:rsidR="003047A7">
        <w:rPr>
          <w:rFonts w:ascii="Times New Roman" w:hAnsi="Times New Roman" w:cs="Times New Roman"/>
          <w:sz w:val="24"/>
          <w:szCs w:val="24"/>
        </w:rPr>
        <w:t>(SOC 11-301</w:t>
      </w:r>
      <w:r w:rsidR="00757CDE">
        <w:rPr>
          <w:rFonts w:ascii="Times New Roman" w:hAnsi="Times New Roman" w:cs="Times New Roman"/>
          <w:sz w:val="24"/>
          <w:szCs w:val="24"/>
        </w:rPr>
        <w:t>0</w:t>
      </w:r>
      <w:r w:rsidR="003047A7">
        <w:rPr>
          <w:rFonts w:ascii="Times New Roman" w:hAnsi="Times New Roman" w:cs="Times New Roman"/>
          <w:sz w:val="24"/>
          <w:szCs w:val="24"/>
        </w:rPr>
        <w:t xml:space="preserve">) </w:t>
      </w:r>
      <w:r w:rsidRPr="006625E7" w:rsidR="003047A7">
        <w:rPr>
          <w:rFonts w:ascii="Times New Roman" w:hAnsi="Times New Roman" w:cs="Times New Roman"/>
          <w:sz w:val="24"/>
          <w:szCs w:val="24"/>
        </w:rPr>
        <w:t xml:space="preserve">is </w:t>
      </w:r>
      <w:r w:rsidR="003047A7">
        <w:rPr>
          <w:rFonts w:ascii="Times New Roman" w:hAnsi="Times New Roman" w:cs="Times New Roman"/>
          <w:sz w:val="24"/>
          <w:szCs w:val="24"/>
        </w:rPr>
        <w:t>$</w:t>
      </w:r>
      <w:r w:rsidR="00071925">
        <w:rPr>
          <w:rFonts w:ascii="Times New Roman" w:hAnsi="Times New Roman" w:cs="Times New Roman"/>
          <w:sz w:val="24"/>
          <w:szCs w:val="24"/>
        </w:rPr>
        <w:t>51.</w:t>
      </w:r>
      <w:r w:rsidR="004B1CEF">
        <w:rPr>
          <w:rFonts w:ascii="Times New Roman" w:hAnsi="Times New Roman" w:cs="Times New Roman"/>
          <w:sz w:val="24"/>
          <w:szCs w:val="24"/>
        </w:rPr>
        <w:t>98</w:t>
      </w:r>
      <w:r w:rsidR="003047A7">
        <w:rPr>
          <w:rFonts w:ascii="Times New Roman" w:hAnsi="Times New Roman" w:cs="Times New Roman"/>
          <w:sz w:val="24"/>
          <w:szCs w:val="24"/>
        </w:rPr>
        <w:t xml:space="preserve">. </w:t>
      </w:r>
      <w:r w:rsidRPr="004D3481" w:rsidR="004D3481">
        <w:rPr>
          <w:rFonts w:ascii="Times New Roman" w:hAnsi="Times New Roman" w:cs="Times New Roman"/>
          <w:sz w:val="24"/>
          <w:szCs w:val="24"/>
        </w:rPr>
        <w:t>Including the wage rate multiplier of 1.6</w:t>
      </w:r>
      <w:r w:rsidR="004532B6">
        <w:rPr>
          <w:rFonts w:ascii="Times New Roman" w:hAnsi="Times New Roman" w:cs="Times New Roman"/>
          <w:sz w:val="24"/>
          <w:szCs w:val="24"/>
        </w:rPr>
        <w:t>2</w:t>
      </w:r>
      <w:r w:rsidRPr="004D3481" w:rsidR="004D3481">
        <w:rPr>
          <w:rFonts w:ascii="Times New Roman" w:hAnsi="Times New Roman" w:cs="Times New Roman"/>
          <w:sz w:val="24"/>
          <w:szCs w:val="24"/>
        </w:rPr>
        <w:t xml:space="preserve">, the </w:t>
      </w:r>
      <w:r w:rsidRPr="004D3481" w:rsidR="00B85C8E">
        <w:rPr>
          <w:rFonts w:ascii="Times New Roman" w:hAnsi="Times New Roman" w:cs="Times New Roman"/>
          <w:sz w:val="24"/>
          <w:szCs w:val="24"/>
        </w:rPr>
        <w:t>fully loaded</w:t>
      </w:r>
      <w:r w:rsidRPr="004D3481" w:rsidR="004D3481">
        <w:rPr>
          <w:rFonts w:ascii="Times New Roman" w:hAnsi="Times New Roman" w:cs="Times New Roman"/>
          <w:sz w:val="24"/>
          <w:szCs w:val="24"/>
        </w:rPr>
        <w:t xml:space="preserve"> wage rate is $</w:t>
      </w:r>
      <w:r w:rsidR="00C52888">
        <w:rPr>
          <w:rFonts w:ascii="Times New Roman" w:hAnsi="Times New Roman" w:cs="Times New Roman"/>
          <w:sz w:val="24"/>
          <w:szCs w:val="24"/>
        </w:rPr>
        <w:t>84.21</w:t>
      </w:r>
      <w:r w:rsidRPr="004D3481" w:rsidR="004D3481">
        <w:rPr>
          <w:rFonts w:ascii="Times New Roman" w:hAnsi="Times New Roman" w:cs="Times New Roman"/>
          <w:sz w:val="24"/>
          <w:szCs w:val="24"/>
        </w:rPr>
        <w:t xml:space="preserve"> per hour.  Therefore, the annual burden hour cost is estimated to be $</w:t>
      </w:r>
      <w:r w:rsidR="00B60D0D">
        <w:rPr>
          <w:rFonts w:ascii="Times New Roman" w:hAnsi="Times New Roman" w:cs="Times New Roman"/>
          <w:sz w:val="24"/>
          <w:szCs w:val="24"/>
        </w:rPr>
        <w:t>68,252</w:t>
      </w:r>
      <w:r w:rsidRPr="004D3481" w:rsidR="004D3481">
        <w:rPr>
          <w:rFonts w:ascii="Times New Roman" w:hAnsi="Times New Roman" w:cs="Times New Roman"/>
          <w:sz w:val="24"/>
          <w:szCs w:val="24"/>
        </w:rPr>
        <w:t xml:space="preserve"> ($</w:t>
      </w:r>
      <w:r w:rsidR="00C52888">
        <w:rPr>
          <w:rFonts w:ascii="Times New Roman" w:hAnsi="Times New Roman" w:cs="Times New Roman"/>
          <w:sz w:val="24"/>
          <w:szCs w:val="24"/>
        </w:rPr>
        <w:t>84.21</w:t>
      </w:r>
      <w:r w:rsidRPr="004D3481" w:rsidR="004D3481">
        <w:rPr>
          <w:rFonts w:ascii="Times New Roman" w:hAnsi="Times New Roman" w:cs="Times New Roman"/>
          <w:sz w:val="24"/>
          <w:szCs w:val="24"/>
        </w:rPr>
        <w:t xml:space="preserve"> x </w:t>
      </w:r>
      <w:r w:rsidR="00761504">
        <w:rPr>
          <w:rFonts w:ascii="Times New Roman" w:hAnsi="Times New Roman" w:cs="Times New Roman"/>
          <w:sz w:val="24"/>
          <w:szCs w:val="24"/>
        </w:rPr>
        <w:t>810.5</w:t>
      </w:r>
      <w:r w:rsidRPr="004D3481" w:rsidR="004D3481">
        <w:rPr>
          <w:rFonts w:ascii="Times New Roman" w:hAnsi="Times New Roman" w:cs="Times New Roman"/>
          <w:sz w:val="24"/>
          <w:szCs w:val="24"/>
        </w:rPr>
        <w:t xml:space="preserve"> hours = </w:t>
      </w:r>
      <w:r w:rsidR="00761504">
        <w:rPr>
          <w:rFonts w:ascii="Times New Roman" w:hAnsi="Times New Roman" w:cs="Times New Roman"/>
          <w:sz w:val="24"/>
          <w:szCs w:val="24"/>
        </w:rPr>
        <w:t>$</w:t>
      </w:r>
      <w:r w:rsidR="00B60D0D">
        <w:rPr>
          <w:rFonts w:ascii="Times New Roman" w:hAnsi="Times New Roman" w:cs="Times New Roman"/>
          <w:sz w:val="24"/>
          <w:szCs w:val="24"/>
        </w:rPr>
        <w:t>68,252.21</w:t>
      </w:r>
      <w:r w:rsidRPr="004D3481" w:rsidR="004D3481">
        <w:rPr>
          <w:rFonts w:ascii="Times New Roman" w:hAnsi="Times New Roman" w:cs="Times New Roman"/>
          <w:sz w:val="24"/>
          <w:szCs w:val="24"/>
        </w:rPr>
        <w:t>).</w:t>
      </w:r>
    </w:p>
    <w:p w:rsidRPr="00ED5433" w:rsidR="00562915" w:rsidP="00562915" w:rsidRDefault="00562915" w14:paraId="4CCCB6E5" w14:textId="47835BCC">
      <w:pPr>
        <w:rPr>
          <w:rFonts w:ascii="Times New Roman" w:hAnsi="Times New Roman" w:cs="Times New Roman"/>
          <w:b/>
          <w:bCs/>
          <w:color w:val="000000" w:themeColor="text1"/>
          <w:sz w:val="24"/>
          <w:szCs w:val="24"/>
        </w:rPr>
      </w:pP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w:t>
      </w:r>
      <w:r w:rsidRPr="00ED5433">
        <w:rPr>
          <w:rFonts w:ascii="Times New Roman" w:hAnsi="Times New Roman" w:cs="Times New Roman"/>
          <w:b/>
          <w:bCs/>
          <w:color w:val="000000" w:themeColor="text1"/>
          <w:sz w:val="24"/>
          <w:szCs w:val="24"/>
        </w:rPr>
        <w:t>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ED5433" w:rsidR="00562915" w:rsidP="00562915" w:rsidRDefault="00562915" w14:paraId="649157A4" w14:textId="77777777">
      <w:pPr>
        <w:rPr>
          <w:rFonts w:ascii="Times New Roman" w:hAnsi="Times New Roman" w:cs="Times New Roman"/>
          <w:b/>
          <w:bCs/>
          <w:color w:val="000000" w:themeColor="text1"/>
          <w:sz w:val="24"/>
          <w:szCs w:val="24"/>
        </w:rPr>
      </w:pPr>
      <w:r w:rsidRPr="00ED5433">
        <w:rPr>
          <w:rFonts w:ascii="Times New Roman" w:hAnsi="Times New Roman" w:cs="Times New Roman"/>
          <w:b/>
          <w:bCs/>
          <w:color w:val="000000" w:themeColor="text1"/>
          <w:sz w:val="24"/>
          <w:szCs w:val="24"/>
        </w:rPr>
        <w:t>The cost estimates should be split into two components:</w:t>
      </w:r>
    </w:p>
    <w:p w:rsidRPr="00ED5433" w:rsidR="00562915" w:rsidP="00562915" w:rsidRDefault="00562915" w14:paraId="36DC105C" w14:textId="7F7D560D">
      <w:pPr>
        <w:rPr>
          <w:rFonts w:ascii="Times New Roman" w:hAnsi="Times New Roman" w:cs="Times New Roman"/>
          <w:b/>
          <w:bCs/>
          <w:color w:val="000000" w:themeColor="text1"/>
          <w:sz w:val="24"/>
          <w:szCs w:val="24"/>
        </w:rPr>
      </w:pPr>
      <w:r w:rsidRPr="00ED5433">
        <w:rPr>
          <w:rFonts w:ascii="Times New Roman" w:hAnsi="Times New Roman" w:cs="Times New Roman"/>
          <w:b/>
          <w:bCs/>
          <w:color w:val="000000" w:themeColor="text1"/>
          <w:sz w:val="24"/>
          <w:szCs w:val="24"/>
        </w:rPr>
        <w:tab/>
        <w:t xml:space="preserve">a.  Operation and Maintenance and purchase of services component.  These </w:t>
      </w:r>
      <w:r w:rsidRPr="00ED5433">
        <w:rPr>
          <w:rFonts w:ascii="Times New Roman" w:hAnsi="Times New Roman" w:cs="Times New Roman"/>
          <w:b/>
          <w:bCs/>
          <w:color w:val="000000" w:themeColor="text1"/>
          <w:sz w:val="24"/>
          <w:szCs w:val="24"/>
        </w:rPr>
        <w:tab/>
        <w:t xml:space="preserve">estimates should </w:t>
      </w:r>
      <w:r w:rsidRPr="00ED5433" w:rsidR="00B85C8E">
        <w:rPr>
          <w:rFonts w:ascii="Times New Roman" w:hAnsi="Times New Roman" w:cs="Times New Roman"/>
          <w:b/>
          <w:bCs/>
          <w:color w:val="000000" w:themeColor="text1"/>
          <w:sz w:val="24"/>
          <w:szCs w:val="24"/>
        </w:rPr>
        <w:t>consider</w:t>
      </w:r>
      <w:r w:rsidRPr="00ED5433">
        <w:rPr>
          <w:rFonts w:ascii="Times New Roman" w:hAnsi="Times New Roman" w:cs="Times New Roman"/>
          <w:b/>
          <w:bCs/>
          <w:color w:val="000000" w:themeColor="text1"/>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P="00562915" w:rsidRDefault="00562915" w14:paraId="336C74D6" w14:textId="619E5706">
      <w:pPr>
        <w:rPr>
          <w:rFonts w:ascii="Times New Roman" w:hAnsi="Times New Roman" w:cs="Times New Roman"/>
          <w:b/>
          <w:bCs/>
          <w:sz w:val="24"/>
          <w:szCs w:val="24"/>
        </w:rPr>
      </w:pPr>
      <w:r w:rsidRPr="00ED5433">
        <w:rPr>
          <w:rFonts w:ascii="Times New Roman" w:hAnsi="Times New Roman" w:cs="Times New Roman"/>
          <w:b/>
          <w:bCs/>
          <w:color w:val="000000" w:themeColor="text1"/>
          <w:sz w:val="24"/>
          <w:szCs w:val="24"/>
        </w:rPr>
        <w:lastRenderedPageBreak/>
        <w:tab/>
        <w:t>b.  Capital and Start-up-Cost should include, among other items, preparations for collecting information such as purchasing computers and</w:t>
      </w:r>
      <w:r w:rsidRPr="00ED5433" w:rsidR="00BB543D">
        <w:rPr>
          <w:rFonts w:ascii="Times New Roman" w:hAnsi="Times New Roman" w:cs="Times New Roman"/>
          <w:b/>
          <w:bCs/>
          <w:color w:val="000000" w:themeColor="text1"/>
          <w:sz w:val="24"/>
          <w:szCs w:val="24"/>
        </w:rPr>
        <w:t xml:space="preserve"> </w:t>
      </w:r>
      <w:r w:rsidRPr="00ED5433">
        <w:rPr>
          <w:rFonts w:ascii="Times New Roman" w:hAnsi="Times New Roman" w:cs="Times New Roman"/>
          <w:b/>
          <w:bCs/>
          <w:color w:val="000000" w:themeColor="text1"/>
          <w:sz w:val="24"/>
          <w:szCs w:val="24"/>
        </w:rPr>
        <w:t xml:space="preserve">software, monitoring sampling, </w:t>
      </w:r>
      <w:r w:rsidRPr="00ED5433" w:rsidR="00B47DB0">
        <w:rPr>
          <w:rFonts w:ascii="Times New Roman" w:hAnsi="Times New Roman" w:cs="Times New Roman"/>
          <w:b/>
          <w:bCs/>
          <w:color w:val="000000" w:themeColor="text1"/>
          <w:sz w:val="24"/>
          <w:szCs w:val="24"/>
        </w:rPr>
        <w:t>drilling,</w:t>
      </w:r>
      <w:r w:rsidRPr="00ED5433">
        <w:rPr>
          <w:rFonts w:ascii="Times New Roman" w:hAnsi="Times New Roman" w:cs="Times New Roman"/>
          <w:b/>
          <w:bCs/>
          <w:color w:val="000000" w:themeColor="text1"/>
          <w:sz w:val="24"/>
          <w:szCs w:val="24"/>
        </w:rPr>
        <w:t xml:space="preserve"> and testing equipment, and record </w:t>
      </w:r>
      <w:r w:rsidRPr="006625E7">
        <w:rPr>
          <w:rFonts w:ascii="Times New Roman" w:hAnsi="Times New Roman" w:cs="Times New Roman"/>
          <w:b/>
          <w:bCs/>
          <w:sz w:val="24"/>
          <w:szCs w:val="24"/>
        </w:rPr>
        <w:t xml:space="preserve">storage facilities.  </w:t>
      </w:r>
    </w:p>
    <w:p w:rsidR="0048335A" w:rsidP="00562915" w:rsidRDefault="0048335A" w14:paraId="62CB004B" w14:textId="073A12E6">
      <w:pPr>
        <w:rPr>
          <w:rFonts w:ascii="Times New Roman" w:hAnsi="Times New Roman" w:cs="Times New Roman"/>
          <w:sz w:val="24"/>
          <w:szCs w:val="24"/>
        </w:rPr>
      </w:pPr>
      <w:r w:rsidRPr="005B43A8">
        <w:rPr>
          <w:rFonts w:ascii="Times New Roman" w:hAnsi="Times New Roman" w:cs="Times New Roman"/>
          <w:sz w:val="24"/>
          <w:szCs w:val="24"/>
        </w:rPr>
        <w:t>There are no record keeping, capital, start-up or maintenance costs associated with this information collection.</w:t>
      </w:r>
      <w:r>
        <w:rPr>
          <w:rFonts w:ascii="Times New Roman" w:hAnsi="Times New Roman" w:cs="Times New Roman"/>
          <w:sz w:val="24"/>
          <w:szCs w:val="24"/>
        </w:rPr>
        <w:t xml:space="preserve"> </w:t>
      </w:r>
    </w:p>
    <w:p w:rsidR="005F576F" w:rsidP="00562915" w:rsidRDefault="005F576F" w14:paraId="59F3A5D2" w14:textId="202BE232">
      <w:pPr>
        <w:rPr>
          <w:rFonts w:ascii="Times New Roman" w:hAnsi="Times New Roman" w:cs="Times New Roman"/>
          <w:sz w:val="24"/>
          <w:szCs w:val="24"/>
        </w:rPr>
      </w:pPr>
    </w:p>
    <w:p w:rsidR="005F576F" w:rsidP="00562915" w:rsidRDefault="005F576F" w14:paraId="4E914BB7" w14:textId="77777777">
      <w:pPr>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C33173" w:rsidTr="000B184E" w14:paraId="5F39A7B2" w14:textId="77777777">
        <w:tc>
          <w:tcPr>
            <w:tcW w:w="8630" w:type="dxa"/>
            <w:gridSpan w:val="5"/>
          </w:tcPr>
          <w:p w:rsidRPr="008D1279" w:rsidR="00C33173" w:rsidP="00F9231B" w:rsidRDefault="00C33173" w14:paraId="6E80D35E" w14:textId="77777777">
            <w:pPr>
              <w:jc w:val="center"/>
              <w:rPr>
                <w:rFonts w:ascii="Times New Roman" w:hAnsi="Times New Roman" w:eastAsia="Calibri" w:cs="Times New Roman"/>
                <w:b/>
                <w:sz w:val="20"/>
                <w:szCs w:val="20"/>
              </w:rPr>
            </w:pPr>
            <w:bookmarkStart w:name="_Hlk30754312" w:id="2"/>
            <w:r w:rsidRPr="008D1279">
              <w:rPr>
                <w:rFonts w:ascii="Times New Roman" w:hAnsi="Times New Roman" w:eastAsia="Calibri" w:cs="Times New Roman"/>
                <w:b/>
                <w:sz w:val="20"/>
                <w:szCs w:val="20"/>
              </w:rPr>
              <w:t>Annual Cost Burden to Respondents or Recordkeepers</w:t>
            </w:r>
          </w:p>
        </w:tc>
      </w:tr>
      <w:tr w:rsidRPr="008D1279" w:rsidR="00C33173" w:rsidTr="000B184E" w14:paraId="18713F49" w14:textId="77777777">
        <w:tc>
          <w:tcPr>
            <w:tcW w:w="1837" w:type="dxa"/>
            <w:shd w:val="clear" w:color="auto" w:fill="8EAADB"/>
          </w:tcPr>
          <w:p w:rsidRPr="008D1279" w:rsidR="00C33173" w:rsidP="00F9231B" w:rsidRDefault="00C33173" w14:paraId="41E33CE4"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598" w:type="dxa"/>
            <w:shd w:val="clear" w:color="auto" w:fill="8EAADB"/>
          </w:tcPr>
          <w:p w:rsidRPr="008D1279" w:rsidR="00C33173" w:rsidP="00F9231B" w:rsidRDefault="00C33173" w14:paraId="45A3DFE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971" w:type="dxa"/>
            <w:shd w:val="clear" w:color="auto" w:fill="8EAADB"/>
          </w:tcPr>
          <w:p w:rsidRPr="008D1279" w:rsidR="00C33173" w:rsidP="00F9231B" w:rsidRDefault="00C33173" w14:paraId="3AD0878A"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626" w:type="dxa"/>
            <w:shd w:val="clear" w:color="auto" w:fill="8EAADB"/>
          </w:tcPr>
          <w:p w:rsidRPr="008D1279" w:rsidR="00C33173" w:rsidP="00F9231B" w:rsidRDefault="00C33173" w14:paraId="6CEC99F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598" w:type="dxa"/>
            <w:shd w:val="clear" w:color="auto" w:fill="8EAADB"/>
          </w:tcPr>
          <w:p w:rsidRPr="008D1279" w:rsidR="00C33173" w:rsidP="00F9231B" w:rsidRDefault="00C33173" w14:paraId="4BDA801A"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C33173" w:rsidTr="000B184E" w14:paraId="1F3A8660" w14:textId="77777777">
        <w:tc>
          <w:tcPr>
            <w:tcW w:w="1837" w:type="dxa"/>
          </w:tcPr>
          <w:p w:rsidRPr="008D1279" w:rsidR="00C33173" w:rsidP="00F9231B" w:rsidRDefault="00C33173" w14:paraId="4B95A53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[Form Name/#]</w:t>
            </w:r>
          </w:p>
        </w:tc>
        <w:tc>
          <w:tcPr>
            <w:tcW w:w="1598" w:type="dxa"/>
            <w:vAlign w:val="center"/>
          </w:tcPr>
          <w:p w:rsidRPr="008D1279" w:rsidR="00C33173" w:rsidP="00F9231B" w:rsidRDefault="00C33173" w14:paraId="46EF2231" w14:textId="77777777">
            <w:pPr>
              <w:jc w:val="right"/>
              <w:rPr>
                <w:rFonts w:ascii="Times New Roman" w:hAnsi="Times New Roman" w:eastAsia="Calibri" w:cs="Times New Roman"/>
                <w:sz w:val="20"/>
                <w:szCs w:val="20"/>
              </w:rPr>
            </w:pPr>
          </w:p>
        </w:tc>
        <w:tc>
          <w:tcPr>
            <w:tcW w:w="1971" w:type="dxa"/>
            <w:vAlign w:val="center"/>
          </w:tcPr>
          <w:p w:rsidRPr="008D1279" w:rsidR="00C33173" w:rsidP="00F9231B" w:rsidRDefault="00C33173" w14:paraId="5EFF8006" w14:textId="77777777">
            <w:pPr>
              <w:jc w:val="right"/>
              <w:rPr>
                <w:rFonts w:ascii="Times New Roman" w:hAnsi="Times New Roman" w:eastAsia="Calibri" w:cs="Times New Roman"/>
                <w:sz w:val="20"/>
                <w:szCs w:val="20"/>
              </w:rPr>
            </w:pPr>
          </w:p>
        </w:tc>
        <w:tc>
          <w:tcPr>
            <w:tcW w:w="1626" w:type="dxa"/>
            <w:vAlign w:val="center"/>
          </w:tcPr>
          <w:p w:rsidRPr="008D1279" w:rsidR="00C33173" w:rsidP="00F9231B" w:rsidRDefault="00C33173" w14:paraId="0ADF584D" w14:textId="77777777">
            <w:pPr>
              <w:jc w:val="right"/>
              <w:rPr>
                <w:rFonts w:ascii="Times New Roman" w:hAnsi="Times New Roman" w:eastAsia="Calibri" w:cs="Times New Roman"/>
                <w:sz w:val="20"/>
                <w:szCs w:val="20"/>
              </w:rPr>
            </w:pPr>
          </w:p>
        </w:tc>
        <w:tc>
          <w:tcPr>
            <w:tcW w:w="1598" w:type="dxa"/>
            <w:vAlign w:val="center"/>
          </w:tcPr>
          <w:p w:rsidRPr="008D1279" w:rsidR="00C33173" w:rsidP="00F9231B" w:rsidRDefault="00C33173" w14:paraId="354B2796" w14:textId="77777777">
            <w:pPr>
              <w:jc w:val="right"/>
              <w:rPr>
                <w:rFonts w:ascii="Times New Roman" w:hAnsi="Times New Roman" w:eastAsia="Calibri" w:cs="Times New Roman"/>
                <w:sz w:val="20"/>
                <w:szCs w:val="20"/>
              </w:rPr>
            </w:pPr>
          </w:p>
        </w:tc>
      </w:tr>
      <w:tr w:rsidRPr="008D1279" w:rsidR="00C33173" w:rsidTr="000B184E" w14:paraId="54C61610" w14:textId="77777777">
        <w:tc>
          <w:tcPr>
            <w:tcW w:w="1837" w:type="dxa"/>
          </w:tcPr>
          <w:p w:rsidRPr="008D1279" w:rsidR="00C33173" w:rsidP="00F9231B" w:rsidRDefault="00C33173" w14:paraId="2341E565"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598" w:type="dxa"/>
            <w:vAlign w:val="center"/>
          </w:tcPr>
          <w:p w:rsidRPr="008D1279" w:rsidR="00C33173" w:rsidP="00F9231B" w:rsidRDefault="00C33173" w14:paraId="320A2956"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971" w:type="dxa"/>
            <w:vAlign w:val="center"/>
          </w:tcPr>
          <w:p w:rsidRPr="008D1279" w:rsidR="00C33173" w:rsidP="00F9231B" w:rsidRDefault="00C33173" w14:paraId="4AE0935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626" w:type="dxa"/>
            <w:vAlign w:val="center"/>
          </w:tcPr>
          <w:p w:rsidRPr="008D1279" w:rsidR="00C33173" w:rsidP="00F9231B" w:rsidRDefault="00C33173" w14:paraId="24808AC8"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598" w:type="dxa"/>
            <w:vAlign w:val="center"/>
          </w:tcPr>
          <w:p w:rsidRPr="008D1279" w:rsidR="00C33173" w:rsidP="00F9231B" w:rsidRDefault="00C33173" w14:paraId="7258D3E6"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2"/>
    </w:tbl>
    <w:p w:rsidRPr="0048335A" w:rsidR="00C33173" w:rsidP="00562915" w:rsidRDefault="00C33173" w14:paraId="2B72CF20" w14:textId="56458B83">
      <w:pPr>
        <w:rPr>
          <w:rFonts w:ascii="Times New Roman" w:hAnsi="Times New Roman" w:cs="Times New Roman"/>
          <w:sz w:val="24"/>
          <w:szCs w:val="24"/>
        </w:rPr>
      </w:pPr>
    </w:p>
    <w:p w:rsidRPr="006625E7" w:rsidR="000B184E" w:rsidP="00562915" w:rsidRDefault="000B184E" w14:paraId="52D4CE3B" w14:textId="69BC77B4">
      <w:pPr>
        <w:rPr>
          <w:rFonts w:ascii="Times New Roman" w:hAnsi="Times New Roman" w:cs="Times New Roman"/>
          <w:sz w:val="24"/>
          <w:szCs w:val="24"/>
        </w:rPr>
      </w:pPr>
    </w:p>
    <w:p w:rsidR="00562915" w:rsidP="006625E7" w:rsidRDefault="00562915" w14:paraId="7AD3682A" w14:textId="4073BD0A">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48335A" w:rsidP="0048335A" w:rsidRDefault="0048335A" w14:paraId="1B500826" w14:textId="5261E4D4">
      <w:pPr>
        <w:rPr>
          <w:rFonts w:ascii="Times New Roman" w:hAnsi="Times New Roman" w:cs="Times New Roman"/>
          <w:sz w:val="24"/>
          <w:szCs w:val="24"/>
        </w:rPr>
      </w:pPr>
      <w:r w:rsidRPr="000F40F8">
        <w:rPr>
          <w:rFonts w:ascii="Times New Roman" w:hAnsi="Times New Roman" w:cs="Times New Roman"/>
          <w:sz w:val="24"/>
          <w:szCs w:val="24"/>
        </w:rPr>
        <w:t xml:space="preserve">The numbers are based on the following methodology: In any given year, five FEMA regions will have one or more wildland fires that may result in an FMAG declaration. When one of those </w:t>
      </w:r>
      <w:r w:rsidR="003A7B85">
        <w:rPr>
          <w:rFonts w:ascii="Times New Roman" w:hAnsi="Times New Roman" w:cs="Times New Roman"/>
          <w:sz w:val="24"/>
          <w:szCs w:val="24"/>
        </w:rPr>
        <w:t>five</w:t>
      </w:r>
      <w:r w:rsidRPr="000F40F8" w:rsidR="003A7B85">
        <w:rPr>
          <w:rFonts w:ascii="Times New Roman" w:hAnsi="Times New Roman" w:cs="Times New Roman"/>
          <w:sz w:val="24"/>
          <w:szCs w:val="24"/>
        </w:rPr>
        <w:t xml:space="preserve"> </w:t>
      </w:r>
      <w:r w:rsidRPr="000F40F8">
        <w:rPr>
          <w:rFonts w:ascii="Times New Roman" w:hAnsi="Times New Roman" w:cs="Times New Roman"/>
          <w:sz w:val="24"/>
          <w:szCs w:val="24"/>
        </w:rPr>
        <w:t xml:space="preserve">regions has a declaration, the forms in this collection are completed and submitted. The wages for the staff who complete these forms is estimated to be a GS-13/Step </w:t>
      </w:r>
      <w:r w:rsidRPr="000F40F8" w:rsidR="00F541B6">
        <w:rPr>
          <w:rFonts w:ascii="Times New Roman" w:hAnsi="Times New Roman" w:cs="Times New Roman"/>
          <w:sz w:val="24"/>
          <w:szCs w:val="24"/>
        </w:rPr>
        <w:t>5</w:t>
      </w:r>
      <w:r w:rsidRPr="000F40F8">
        <w:rPr>
          <w:rFonts w:ascii="Times New Roman" w:hAnsi="Times New Roman" w:cs="Times New Roman"/>
          <w:sz w:val="24"/>
          <w:szCs w:val="24"/>
        </w:rPr>
        <w:t>. The time and dollar figures in the box below provide estimates of the time needed to provide responses to questions on the forms. The annual salary for a GS-13</w:t>
      </w:r>
      <w:r w:rsidRPr="000F40F8" w:rsidR="00F541B6">
        <w:rPr>
          <w:rFonts w:ascii="Times New Roman" w:hAnsi="Times New Roman" w:cs="Times New Roman"/>
          <w:sz w:val="24"/>
          <w:szCs w:val="24"/>
        </w:rPr>
        <w:t xml:space="preserve"> step 5</w:t>
      </w:r>
      <w:r w:rsidRPr="000F40F8">
        <w:rPr>
          <w:rFonts w:ascii="Times New Roman" w:hAnsi="Times New Roman" w:cs="Times New Roman"/>
          <w:sz w:val="24"/>
          <w:szCs w:val="24"/>
        </w:rPr>
        <w:t xml:space="preserve"> in the Raleigh-Durham-Chapel Hill area from OPM website is $</w:t>
      </w:r>
      <w:r w:rsidRPr="000F40F8" w:rsidR="00F541B6">
        <w:rPr>
          <w:rFonts w:ascii="Times New Roman" w:hAnsi="Times New Roman" w:cs="Times New Roman"/>
          <w:sz w:val="24"/>
          <w:szCs w:val="24"/>
        </w:rPr>
        <w:t>107,445</w:t>
      </w:r>
      <w:r w:rsidRPr="000F40F8">
        <w:rPr>
          <w:rFonts w:ascii="Times New Roman" w:hAnsi="Times New Roman" w:cs="Times New Roman"/>
          <w:sz w:val="24"/>
          <w:szCs w:val="24"/>
        </w:rPr>
        <w:t xml:space="preserve">. </w:t>
      </w:r>
    </w:p>
    <w:p w:rsidR="00EA3903" w:rsidRDefault="00EA3903" w14:paraId="405A8ABF" w14:textId="6C899A79">
      <w:pPr>
        <w:rPr>
          <w:rFonts w:ascii="Times New Roman" w:hAnsi="Times New Roman" w:cs="Times New Roman"/>
          <w:sz w:val="24"/>
          <w:szCs w:val="24"/>
        </w:rPr>
      </w:pPr>
      <w:r>
        <w:rPr>
          <w:rFonts w:ascii="Times New Roman" w:hAnsi="Times New Roman" w:cs="Times New Roman"/>
          <w:sz w:val="24"/>
          <w:szCs w:val="24"/>
        </w:rPr>
        <w:br w:type="page"/>
      </w:r>
    </w:p>
    <w:p w:rsidRPr="000F40F8" w:rsidR="00EA3903" w:rsidP="0048335A" w:rsidRDefault="00EA3903" w14:paraId="75F81308" w14:textId="77777777">
      <w:pPr>
        <w:rPr>
          <w:rFonts w:ascii="Times New Roman" w:hAnsi="Times New Roman" w:cs="Times New Roman"/>
          <w:sz w:val="24"/>
          <w:szCs w:val="24"/>
        </w:rPr>
      </w:pPr>
    </w:p>
    <w:tbl>
      <w:tblPr>
        <w:tblStyle w:val="TableGrid2"/>
        <w:tblW w:w="0" w:type="auto"/>
        <w:tblLook w:val="04A0" w:firstRow="1" w:lastRow="0" w:firstColumn="1" w:lastColumn="0" w:noHBand="0" w:noVBand="1"/>
      </w:tblPr>
      <w:tblGrid>
        <w:gridCol w:w="6766"/>
        <w:gridCol w:w="1864"/>
      </w:tblGrid>
      <w:tr w:rsidRPr="008D1279" w:rsidR="00DE3140" w:rsidTr="00F9231B" w14:paraId="2CD1219E" w14:textId="77777777">
        <w:tc>
          <w:tcPr>
            <w:tcW w:w="9350" w:type="dxa"/>
            <w:gridSpan w:val="2"/>
          </w:tcPr>
          <w:p w:rsidRPr="008D1279" w:rsidR="00DE3140" w:rsidP="00F9231B" w:rsidRDefault="00DE3140" w14:paraId="4A1899CD" w14:textId="77777777">
            <w:pPr>
              <w:jc w:val="center"/>
              <w:rPr>
                <w:rFonts w:ascii="Times New Roman" w:hAnsi="Times New Roman" w:eastAsia="Calibri" w:cs="Times New Roman"/>
                <w:b/>
                <w:sz w:val="20"/>
                <w:szCs w:val="20"/>
              </w:rPr>
            </w:pPr>
            <w:bookmarkStart w:name="_Hlk51849777" w:id="3"/>
            <w:r w:rsidRPr="008D1279">
              <w:rPr>
                <w:rFonts w:ascii="Times New Roman" w:hAnsi="Times New Roman" w:eastAsia="Calibri" w:cs="Times New Roman"/>
                <w:b/>
                <w:sz w:val="20"/>
                <w:szCs w:val="20"/>
              </w:rPr>
              <w:t>Annual Cost to the Federal Government</w:t>
            </w:r>
          </w:p>
        </w:tc>
      </w:tr>
      <w:tr w:rsidRPr="008D1279" w:rsidR="001526FB" w:rsidTr="00F9231B" w14:paraId="4941B0D4" w14:textId="77777777">
        <w:tc>
          <w:tcPr>
            <w:tcW w:w="7375" w:type="dxa"/>
            <w:shd w:val="clear" w:color="auto" w:fill="8EAADB"/>
          </w:tcPr>
          <w:p w:rsidRPr="008D1279" w:rsidR="00DE3140" w:rsidP="00F9231B" w:rsidRDefault="00DE3140" w14:paraId="6E038390"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DE3140" w:rsidP="00F9231B" w:rsidRDefault="00DE3140" w14:paraId="17DB0B00"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3D2B63" w:rsidTr="00F9231B" w14:paraId="21E42399" w14:textId="77777777">
        <w:tc>
          <w:tcPr>
            <w:tcW w:w="7375" w:type="dxa"/>
          </w:tcPr>
          <w:p w:rsidRPr="008D1279" w:rsidR="00DE3140" w:rsidP="00F9231B" w:rsidRDefault="00DE3140" w14:paraId="782986D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975" w:type="dxa"/>
            <w:vAlign w:val="center"/>
          </w:tcPr>
          <w:p w:rsidRPr="008D1279" w:rsidR="00DE3140" w:rsidP="00F9231B" w:rsidRDefault="00DE3140" w14:paraId="6C26A71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3D2B63" w:rsidTr="00F9231B" w14:paraId="036CCCDC" w14:textId="77777777">
        <w:tc>
          <w:tcPr>
            <w:tcW w:w="7375" w:type="dxa"/>
          </w:tcPr>
          <w:p w:rsidR="00AB4128" w:rsidP="00F9231B" w:rsidRDefault="00DE3140" w14:paraId="75080739" w14:textId="77777777">
            <w:pPr>
              <w:rPr>
                <w:rFonts w:ascii="Times New Roman" w:hAnsi="Times New Roman" w:eastAsia="Calibri" w:cs="Times New Roman"/>
                <w:sz w:val="20"/>
                <w:szCs w:val="20"/>
              </w:rPr>
            </w:pPr>
            <w:r w:rsidRPr="00BE3831">
              <w:rPr>
                <w:rFonts w:ascii="Times New Roman" w:hAnsi="Times New Roman" w:eastAsia="Calibri" w:cs="Times New Roman"/>
                <w:sz w:val="20"/>
                <w:szCs w:val="20"/>
              </w:rPr>
              <w:t>Staff Salaries</w:t>
            </w:r>
            <w:r>
              <w:rPr>
                <w:rFonts w:ascii="Times New Roman" w:hAnsi="Times New Roman" w:eastAsia="Calibri" w:cs="Times New Roman"/>
                <w:sz w:val="20"/>
                <w:szCs w:val="20"/>
              </w:rPr>
              <w:t xml:space="preserve">: </w:t>
            </w:r>
          </w:p>
          <w:p w:rsidR="00DE3140" w:rsidP="00F9231B" w:rsidRDefault="00C55ACD" w14:paraId="5DFB9F35" w14:textId="552699E3">
            <w:pPr>
              <w:rPr>
                <w:rFonts w:ascii="Times New Roman" w:hAnsi="Times New Roman" w:eastAsia="Calibri" w:cs="Times New Roman"/>
                <w:sz w:val="20"/>
                <w:szCs w:val="20"/>
              </w:rPr>
            </w:pPr>
            <w:r>
              <w:rPr>
                <w:rFonts w:ascii="Times New Roman" w:hAnsi="Times New Roman" w:eastAsia="Calibri" w:cs="Times New Roman"/>
                <w:sz w:val="20"/>
                <w:szCs w:val="20"/>
              </w:rPr>
              <w:t>1</w:t>
            </w:r>
            <w:r w:rsidRPr="00C3073E" w:rsidR="00DE3140">
              <w:rPr>
                <w:rFonts w:ascii="Times New Roman" w:hAnsi="Times New Roman" w:eastAsia="Calibri" w:cs="Times New Roman"/>
                <w:sz w:val="20"/>
                <w:szCs w:val="20"/>
              </w:rPr>
              <w:t xml:space="preserve"> GS </w:t>
            </w:r>
            <w:r w:rsidR="00B768F3">
              <w:rPr>
                <w:rFonts w:ascii="Times New Roman" w:hAnsi="Times New Roman" w:eastAsia="Calibri" w:cs="Times New Roman"/>
                <w:sz w:val="20"/>
                <w:szCs w:val="20"/>
              </w:rPr>
              <w:t>13</w:t>
            </w:r>
            <w:r w:rsidRPr="00C3073E" w:rsidR="00DE3140">
              <w:rPr>
                <w:rFonts w:ascii="Times New Roman" w:hAnsi="Times New Roman" w:eastAsia="Calibri" w:cs="Times New Roman"/>
                <w:sz w:val="20"/>
                <w:szCs w:val="20"/>
              </w:rPr>
              <w:t xml:space="preserve">, step </w:t>
            </w:r>
            <w:r w:rsidR="00DE3140">
              <w:rPr>
                <w:rFonts w:ascii="Times New Roman" w:hAnsi="Times New Roman" w:eastAsia="Calibri" w:cs="Times New Roman"/>
                <w:sz w:val="20"/>
                <w:szCs w:val="20"/>
              </w:rPr>
              <w:t>5</w:t>
            </w:r>
            <w:r w:rsidRPr="00C3073E" w:rsidR="00DE3140">
              <w:rPr>
                <w:rFonts w:ascii="Times New Roman" w:hAnsi="Times New Roman" w:eastAsia="Calibri" w:cs="Times New Roman"/>
                <w:sz w:val="20"/>
                <w:szCs w:val="20"/>
              </w:rPr>
              <w:t xml:space="preserve"> employee in </w:t>
            </w:r>
            <w:r w:rsidR="00F541B6">
              <w:rPr>
                <w:rFonts w:ascii="Times New Roman" w:hAnsi="Times New Roman" w:eastAsia="Calibri" w:cs="Times New Roman"/>
                <w:sz w:val="20"/>
                <w:szCs w:val="20"/>
              </w:rPr>
              <w:t>Ra</w:t>
            </w:r>
            <w:r w:rsidR="001526FB">
              <w:rPr>
                <w:rFonts w:ascii="Times New Roman" w:hAnsi="Times New Roman" w:eastAsia="Calibri" w:cs="Times New Roman"/>
                <w:sz w:val="20"/>
                <w:szCs w:val="20"/>
              </w:rPr>
              <w:t>leigh, Durham, Chapel Hill NC</w:t>
            </w:r>
            <w:r w:rsidRPr="00C3073E" w:rsidR="00DE3140">
              <w:rPr>
                <w:rFonts w:ascii="Times New Roman" w:hAnsi="Times New Roman" w:eastAsia="Calibri" w:cs="Times New Roman"/>
                <w:sz w:val="20"/>
                <w:szCs w:val="20"/>
              </w:rPr>
              <w:t xml:space="preserve"> spending approximately </w:t>
            </w:r>
            <w:r>
              <w:rPr>
                <w:rFonts w:ascii="Times New Roman" w:hAnsi="Times New Roman" w:eastAsia="Calibri" w:cs="Times New Roman"/>
                <w:sz w:val="20"/>
                <w:szCs w:val="20"/>
              </w:rPr>
              <w:t>50</w:t>
            </w:r>
            <w:r w:rsidRPr="00C3073E" w:rsidR="00DE3140">
              <w:rPr>
                <w:rFonts w:ascii="Times New Roman" w:hAnsi="Times New Roman" w:eastAsia="Calibri" w:cs="Times New Roman"/>
                <w:sz w:val="20"/>
                <w:szCs w:val="20"/>
              </w:rPr>
              <w:t>%</w:t>
            </w:r>
            <w:r w:rsidRPr="00FE5115" w:rsidR="00FE5115">
              <w:rPr>
                <w:rFonts w:ascii="Times New Roman" w:hAnsi="Times New Roman" w:eastAsia="Calibri" w:cs="Times New Roman"/>
                <w:sz w:val="20"/>
                <w:szCs w:val="20"/>
              </w:rPr>
              <w:t xml:space="preserve"> </w:t>
            </w:r>
            <w:r w:rsidR="00FE5115">
              <w:rPr>
                <w:rFonts w:ascii="Times New Roman" w:hAnsi="Times New Roman" w:eastAsia="Calibri" w:cs="Times New Roman"/>
                <w:sz w:val="20"/>
                <w:szCs w:val="20"/>
              </w:rPr>
              <w:t xml:space="preserve">of </w:t>
            </w:r>
            <w:r w:rsidRPr="00FE5115" w:rsidR="00FE5115">
              <w:rPr>
                <w:rFonts w:ascii="Times New Roman" w:hAnsi="Times New Roman" w:eastAsia="Calibri" w:cs="Times New Roman"/>
                <w:sz w:val="20"/>
                <w:szCs w:val="20"/>
              </w:rPr>
              <w:t>time annually reviewing and making determinations for FMAGP requests</w:t>
            </w:r>
            <w:r w:rsidRPr="00C3073E" w:rsidR="00DE3140">
              <w:rPr>
                <w:rFonts w:ascii="Times New Roman" w:hAnsi="Times New Roman" w:eastAsia="Calibri" w:cs="Times New Roman"/>
                <w:sz w:val="20"/>
                <w:szCs w:val="20"/>
              </w:rPr>
              <w:t xml:space="preserve">. </w:t>
            </w:r>
            <w:r w:rsidRPr="00BE3831" w:rsidR="00DE3140">
              <w:rPr>
                <w:rFonts w:ascii="Times New Roman" w:hAnsi="Times New Roman" w:eastAsia="Calibri" w:cs="Times New Roman"/>
                <w:sz w:val="20"/>
                <w:szCs w:val="20"/>
              </w:rPr>
              <w:t>[</w:t>
            </w:r>
            <w:r w:rsidR="00461DBF">
              <w:rPr>
                <w:rFonts w:ascii="Times New Roman" w:hAnsi="Times New Roman" w:eastAsia="Calibri" w:cs="Times New Roman"/>
                <w:sz w:val="20"/>
                <w:szCs w:val="20"/>
              </w:rPr>
              <w:t>1</w:t>
            </w:r>
            <w:r w:rsidR="00DE3140">
              <w:rPr>
                <w:rFonts w:ascii="Times New Roman" w:hAnsi="Times New Roman" w:eastAsia="Calibri" w:cs="Times New Roman"/>
                <w:sz w:val="20"/>
                <w:szCs w:val="20"/>
              </w:rPr>
              <w:t xml:space="preserve"> x </w:t>
            </w:r>
            <w:r w:rsidRPr="00BE3831" w:rsidR="00DE3140">
              <w:rPr>
                <w:rFonts w:ascii="Times New Roman" w:hAnsi="Times New Roman" w:eastAsia="Calibri" w:cs="Times New Roman"/>
                <w:sz w:val="20"/>
                <w:szCs w:val="20"/>
              </w:rPr>
              <w:t>$</w:t>
            </w:r>
            <w:r w:rsidR="009B6E21">
              <w:rPr>
                <w:rFonts w:ascii="Times New Roman" w:hAnsi="Times New Roman" w:eastAsia="Calibri" w:cs="Times New Roman"/>
                <w:sz w:val="20"/>
                <w:szCs w:val="20"/>
              </w:rPr>
              <w:t>107,</w:t>
            </w:r>
            <w:r w:rsidR="00D62D23">
              <w:rPr>
                <w:rFonts w:ascii="Times New Roman" w:hAnsi="Times New Roman" w:eastAsia="Calibri" w:cs="Times New Roman"/>
                <w:sz w:val="20"/>
                <w:szCs w:val="20"/>
              </w:rPr>
              <w:t>445</w:t>
            </w:r>
            <w:r w:rsidR="00DE3140">
              <w:rPr>
                <w:rFonts w:ascii="Times New Roman" w:hAnsi="Times New Roman" w:eastAsia="Calibri" w:cs="Times New Roman"/>
                <w:sz w:val="20"/>
                <w:szCs w:val="20"/>
              </w:rPr>
              <w:t xml:space="preserve"> x 0.</w:t>
            </w:r>
            <w:r w:rsidR="00461DBF">
              <w:rPr>
                <w:rFonts w:ascii="Times New Roman" w:hAnsi="Times New Roman" w:eastAsia="Calibri" w:cs="Times New Roman"/>
                <w:sz w:val="20"/>
                <w:szCs w:val="20"/>
              </w:rPr>
              <w:t>50</w:t>
            </w:r>
            <w:r w:rsidRPr="00BE3831" w:rsidR="00DE3140">
              <w:rPr>
                <w:rFonts w:ascii="Times New Roman" w:hAnsi="Times New Roman" w:eastAsia="Calibri" w:cs="Times New Roman"/>
                <w:sz w:val="20"/>
                <w:szCs w:val="20"/>
              </w:rPr>
              <w:t xml:space="preserve"> x 1.4</w:t>
            </w:r>
            <w:r w:rsidR="00F8666C">
              <w:rPr>
                <w:rFonts w:ascii="Times New Roman" w:hAnsi="Times New Roman" w:eastAsia="Calibri" w:cs="Times New Roman"/>
                <w:sz w:val="20"/>
                <w:szCs w:val="20"/>
              </w:rPr>
              <w:t>5</w:t>
            </w:r>
            <w:r w:rsidR="00DE3140">
              <w:rPr>
                <w:rFonts w:ascii="Times New Roman" w:hAnsi="Times New Roman" w:eastAsia="Calibri" w:cs="Times New Roman"/>
                <w:sz w:val="20"/>
                <w:szCs w:val="20"/>
                <w:vertAlign w:val="superscript"/>
              </w:rPr>
              <w:t>1</w:t>
            </w:r>
            <w:r w:rsidRPr="00BE3831" w:rsidR="00DE3140">
              <w:rPr>
                <w:rFonts w:ascii="Times New Roman" w:hAnsi="Times New Roman" w:eastAsia="Calibri" w:cs="Times New Roman"/>
                <w:sz w:val="20"/>
                <w:szCs w:val="20"/>
              </w:rPr>
              <w:t xml:space="preserve"> =</w:t>
            </w:r>
            <w:r w:rsidR="00DE3140">
              <w:rPr>
                <w:rFonts w:ascii="Times New Roman" w:hAnsi="Times New Roman" w:eastAsia="Calibri" w:cs="Times New Roman"/>
                <w:sz w:val="20"/>
                <w:szCs w:val="20"/>
              </w:rPr>
              <w:t xml:space="preserve"> </w:t>
            </w:r>
            <w:r w:rsidR="002C169C">
              <w:rPr>
                <w:rFonts w:ascii="Times New Roman" w:hAnsi="Times New Roman" w:eastAsia="Calibri" w:cs="Times New Roman"/>
                <w:sz w:val="20"/>
                <w:szCs w:val="20"/>
              </w:rPr>
              <w:t>$</w:t>
            </w:r>
            <w:r w:rsidR="00140D36">
              <w:rPr>
                <w:rFonts w:ascii="Times New Roman" w:hAnsi="Times New Roman" w:eastAsia="Calibri" w:cs="Times New Roman"/>
                <w:sz w:val="20"/>
                <w:szCs w:val="20"/>
              </w:rPr>
              <w:t>77,897.63</w:t>
            </w:r>
            <w:r w:rsidRPr="00BE3831" w:rsidR="00DE3140">
              <w:rPr>
                <w:rFonts w:ascii="Times New Roman" w:hAnsi="Times New Roman" w:eastAsia="Calibri" w:cs="Times New Roman"/>
                <w:sz w:val="20"/>
                <w:szCs w:val="20"/>
              </w:rPr>
              <w:t>]</w:t>
            </w:r>
          </w:p>
          <w:p w:rsidR="00BD1C4F" w:rsidP="00F9231B" w:rsidRDefault="00BD1C4F" w14:paraId="7DF45ABF" w14:textId="70E34E2E">
            <w:pPr>
              <w:rPr>
                <w:rFonts w:ascii="Times New Roman" w:hAnsi="Times New Roman" w:eastAsia="Calibri" w:cs="Times New Roman"/>
                <w:sz w:val="20"/>
                <w:szCs w:val="20"/>
              </w:rPr>
            </w:pPr>
            <w:r w:rsidRPr="00BD1C4F">
              <w:rPr>
                <w:rFonts w:ascii="Times New Roman" w:hAnsi="Times New Roman" w:eastAsia="Calibri" w:cs="Times New Roman"/>
                <w:sz w:val="20"/>
                <w:szCs w:val="20"/>
              </w:rPr>
              <w:t>1 GS-13</w:t>
            </w:r>
            <w:r>
              <w:rPr>
                <w:rFonts w:ascii="Times New Roman" w:hAnsi="Times New Roman" w:eastAsia="Calibri" w:cs="Times New Roman"/>
                <w:sz w:val="20"/>
                <w:szCs w:val="20"/>
              </w:rPr>
              <w:t xml:space="preserve"> </w:t>
            </w:r>
            <w:r w:rsidR="007E31A1">
              <w:rPr>
                <w:rFonts w:ascii="Times New Roman" w:hAnsi="Times New Roman" w:eastAsia="Calibri" w:cs="Times New Roman"/>
                <w:sz w:val="20"/>
                <w:szCs w:val="20"/>
              </w:rPr>
              <w:t>s</w:t>
            </w:r>
            <w:r>
              <w:rPr>
                <w:rFonts w:ascii="Times New Roman" w:hAnsi="Times New Roman" w:eastAsia="Calibri" w:cs="Times New Roman"/>
                <w:sz w:val="20"/>
                <w:szCs w:val="20"/>
              </w:rPr>
              <w:t>tep 5</w:t>
            </w:r>
            <w:r w:rsidRPr="00BD1C4F">
              <w:rPr>
                <w:rFonts w:ascii="Times New Roman" w:hAnsi="Times New Roman" w:eastAsia="Calibri" w:cs="Times New Roman"/>
                <w:sz w:val="20"/>
                <w:szCs w:val="20"/>
              </w:rPr>
              <w:t xml:space="preserve"> employee spending approximately 5% of time reviewing reports [</w:t>
            </w:r>
            <w:r>
              <w:rPr>
                <w:rFonts w:ascii="Times New Roman" w:hAnsi="Times New Roman" w:eastAsia="Calibri" w:cs="Times New Roman"/>
                <w:sz w:val="20"/>
                <w:szCs w:val="20"/>
              </w:rPr>
              <w:t>1</w:t>
            </w:r>
            <w:r w:rsidRPr="00BD1C4F">
              <w:rPr>
                <w:rFonts w:ascii="Times New Roman" w:hAnsi="Times New Roman" w:eastAsia="Calibri" w:cs="Times New Roman"/>
                <w:sz w:val="20"/>
                <w:szCs w:val="20"/>
              </w:rPr>
              <w:t xml:space="preserve"> x $107,445 x 0.</w:t>
            </w:r>
            <w:r>
              <w:rPr>
                <w:rFonts w:ascii="Times New Roman" w:hAnsi="Times New Roman" w:eastAsia="Calibri" w:cs="Times New Roman"/>
                <w:sz w:val="20"/>
                <w:szCs w:val="20"/>
              </w:rPr>
              <w:t>05</w:t>
            </w:r>
            <w:r w:rsidRPr="00BD1C4F">
              <w:rPr>
                <w:rFonts w:ascii="Times New Roman" w:hAnsi="Times New Roman" w:eastAsia="Calibri" w:cs="Times New Roman"/>
                <w:sz w:val="20"/>
                <w:szCs w:val="20"/>
              </w:rPr>
              <w:t xml:space="preserve"> x 1.4</w:t>
            </w:r>
            <w:r w:rsidR="00F8666C">
              <w:rPr>
                <w:rFonts w:ascii="Times New Roman" w:hAnsi="Times New Roman" w:eastAsia="Calibri" w:cs="Times New Roman"/>
                <w:sz w:val="20"/>
                <w:szCs w:val="20"/>
              </w:rPr>
              <w:t>5</w:t>
            </w:r>
            <w:r w:rsidRPr="00BD1C4F">
              <w:rPr>
                <w:rFonts w:ascii="Times New Roman" w:hAnsi="Times New Roman" w:eastAsia="Calibri" w:cs="Times New Roman"/>
                <w:sz w:val="20"/>
                <w:szCs w:val="20"/>
              </w:rPr>
              <w:t xml:space="preserve"> = </w:t>
            </w:r>
            <w:r w:rsidR="002C169C">
              <w:rPr>
                <w:rFonts w:ascii="Times New Roman" w:hAnsi="Times New Roman" w:eastAsia="Calibri" w:cs="Times New Roman"/>
                <w:sz w:val="20"/>
                <w:szCs w:val="20"/>
              </w:rPr>
              <w:t>$</w:t>
            </w:r>
            <w:r w:rsidR="0092071D">
              <w:rPr>
                <w:rFonts w:ascii="Times New Roman" w:hAnsi="Times New Roman" w:eastAsia="Calibri" w:cs="Times New Roman"/>
                <w:sz w:val="20"/>
                <w:szCs w:val="20"/>
              </w:rPr>
              <w:t>7,789.76</w:t>
            </w:r>
            <w:r w:rsidRPr="00BD1C4F">
              <w:rPr>
                <w:rFonts w:ascii="Times New Roman" w:hAnsi="Times New Roman" w:eastAsia="Calibri" w:cs="Times New Roman"/>
                <w:sz w:val="20"/>
                <w:szCs w:val="20"/>
              </w:rPr>
              <w:t>]</w:t>
            </w:r>
          </w:p>
          <w:p w:rsidR="00BD1C4F" w:rsidP="00F9231B" w:rsidRDefault="00BD1C4F" w14:paraId="6ADA827E" w14:textId="0FC20C7E">
            <w:pPr>
              <w:rPr>
                <w:rFonts w:ascii="Times New Roman" w:hAnsi="Times New Roman" w:eastAsia="Calibri" w:cs="Times New Roman"/>
                <w:sz w:val="20"/>
                <w:szCs w:val="20"/>
              </w:rPr>
            </w:pPr>
            <w:r w:rsidRPr="00BD1C4F">
              <w:rPr>
                <w:rFonts w:ascii="Times New Roman" w:hAnsi="Times New Roman" w:eastAsia="Calibri" w:cs="Times New Roman"/>
                <w:sz w:val="20"/>
                <w:szCs w:val="20"/>
              </w:rPr>
              <w:t>2 GS-13</w:t>
            </w:r>
            <w:r w:rsidR="007E31A1">
              <w:rPr>
                <w:rFonts w:ascii="Times New Roman" w:hAnsi="Times New Roman" w:eastAsia="Calibri" w:cs="Times New Roman"/>
                <w:sz w:val="20"/>
                <w:szCs w:val="20"/>
              </w:rPr>
              <w:t xml:space="preserve"> step 5 </w:t>
            </w:r>
            <w:r w:rsidRPr="00BD1C4F">
              <w:rPr>
                <w:rFonts w:ascii="Times New Roman" w:hAnsi="Times New Roman" w:eastAsia="Calibri" w:cs="Times New Roman"/>
                <w:sz w:val="20"/>
                <w:szCs w:val="20"/>
              </w:rPr>
              <w:t>employees spending approximately 10% of time trainin</w:t>
            </w:r>
            <w:r w:rsidR="007E31A1">
              <w:rPr>
                <w:rFonts w:ascii="Times New Roman" w:hAnsi="Times New Roman" w:eastAsia="Calibri" w:cs="Times New Roman"/>
                <w:sz w:val="20"/>
                <w:szCs w:val="20"/>
              </w:rPr>
              <w:t xml:space="preserve">g </w:t>
            </w:r>
            <w:r w:rsidRPr="00BE3831" w:rsidR="007E31A1">
              <w:rPr>
                <w:rFonts w:ascii="Times New Roman" w:hAnsi="Times New Roman" w:eastAsia="Calibri" w:cs="Times New Roman"/>
                <w:sz w:val="20"/>
                <w:szCs w:val="20"/>
              </w:rPr>
              <w:t>[</w:t>
            </w:r>
            <w:r w:rsidR="00A62153">
              <w:rPr>
                <w:rFonts w:ascii="Times New Roman" w:hAnsi="Times New Roman" w:eastAsia="Calibri" w:cs="Times New Roman"/>
                <w:sz w:val="20"/>
                <w:szCs w:val="20"/>
              </w:rPr>
              <w:t>2</w:t>
            </w:r>
            <w:r w:rsidR="007E31A1">
              <w:rPr>
                <w:rFonts w:ascii="Times New Roman" w:hAnsi="Times New Roman" w:eastAsia="Calibri" w:cs="Times New Roman"/>
                <w:sz w:val="20"/>
                <w:szCs w:val="20"/>
              </w:rPr>
              <w:t xml:space="preserve"> x </w:t>
            </w:r>
            <w:r w:rsidRPr="00BE3831" w:rsidR="007E31A1">
              <w:rPr>
                <w:rFonts w:ascii="Times New Roman" w:hAnsi="Times New Roman" w:eastAsia="Calibri" w:cs="Times New Roman"/>
                <w:sz w:val="20"/>
                <w:szCs w:val="20"/>
              </w:rPr>
              <w:t>$</w:t>
            </w:r>
            <w:r w:rsidR="007E31A1">
              <w:rPr>
                <w:rFonts w:ascii="Times New Roman" w:hAnsi="Times New Roman" w:eastAsia="Calibri" w:cs="Times New Roman"/>
                <w:sz w:val="20"/>
                <w:szCs w:val="20"/>
              </w:rPr>
              <w:t>107,445 x 0.</w:t>
            </w:r>
            <w:r w:rsidR="00AB4128">
              <w:rPr>
                <w:rFonts w:ascii="Times New Roman" w:hAnsi="Times New Roman" w:eastAsia="Calibri" w:cs="Times New Roman"/>
                <w:sz w:val="20"/>
                <w:szCs w:val="20"/>
              </w:rPr>
              <w:t>10</w:t>
            </w:r>
            <w:r w:rsidRPr="00BE3831" w:rsidR="007E31A1">
              <w:rPr>
                <w:rFonts w:ascii="Times New Roman" w:hAnsi="Times New Roman" w:eastAsia="Calibri" w:cs="Times New Roman"/>
                <w:sz w:val="20"/>
                <w:szCs w:val="20"/>
              </w:rPr>
              <w:t xml:space="preserve"> x 1.4</w:t>
            </w:r>
            <w:r w:rsidR="00F8666C">
              <w:rPr>
                <w:rFonts w:ascii="Times New Roman" w:hAnsi="Times New Roman" w:eastAsia="Calibri" w:cs="Times New Roman"/>
                <w:sz w:val="20"/>
                <w:szCs w:val="20"/>
              </w:rPr>
              <w:t>5</w:t>
            </w:r>
            <w:r w:rsidRPr="00BE3831" w:rsidR="007E31A1">
              <w:rPr>
                <w:rFonts w:ascii="Times New Roman" w:hAnsi="Times New Roman" w:eastAsia="Calibri" w:cs="Times New Roman"/>
                <w:sz w:val="20"/>
                <w:szCs w:val="20"/>
              </w:rPr>
              <w:t xml:space="preserve"> =</w:t>
            </w:r>
            <w:r w:rsidR="007E31A1">
              <w:rPr>
                <w:rFonts w:ascii="Times New Roman" w:hAnsi="Times New Roman" w:eastAsia="Calibri" w:cs="Times New Roman"/>
                <w:sz w:val="20"/>
                <w:szCs w:val="20"/>
              </w:rPr>
              <w:t xml:space="preserve"> </w:t>
            </w:r>
            <w:r w:rsidR="00AB4128">
              <w:rPr>
                <w:rFonts w:ascii="Times New Roman" w:hAnsi="Times New Roman" w:eastAsia="Calibri" w:cs="Times New Roman"/>
                <w:sz w:val="20"/>
                <w:szCs w:val="20"/>
              </w:rPr>
              <w:t>$</w:t>
            </w:r>
            <w:r w:rsidR="00363C2F">
              <w:rPr>
                <w:rFonts w:ascii="Times New Roman" w:hAnsi="Times New Roman" w:eastAsia="Calibri" w:cs="Times New Roman"/>
                <w:sz w:val="20"/>
                <w:szCs w:val="20"/>
              </w:rPr>
              <w:t>31,159.05</w:t>
            </w:r>
            <w:r w:rsidRPr="00BE3831" w:rsidR="007E31A1">
              <w:rPr>
                <w:rFonts w:ascii="Times New Roman" w:hAnsi="Times New Roman" w:eastAsia="Calibri" w:cs="Times New Roman"/>
                <w:sz w:val="20"/>
                <w:szCs w:val="20"/>
              </w:rPr>
              <w:t>]</w:t>
            </w:r>
          </w:p>
          <w:p w:rsidR="00BD1C4F" w:rsidP="00F9231B" w:rsidRDefault="00BD1C4F" w14:paraId="5D5DB2A1" w14:textId="4BEE8740">
            <w:pPr>
              <w:rPr>
                <w:rFonts w:ascii="Times New Roman" w:hAnsi="Times New Roman" w:eastAsia="Calibri" w:cs="Times New Roman"/>
                <w:sz w:val="20"/>
                <w:szCs w:val="20"/>
              </w:rPr>
            </w:pPr>
            <w:r w:rsidRPr="00BD1C4F">
              <w:rPr>
                <w:rFonts w:ascii="Times New Roman" w:hAnsi="Times New Roman" w:eastAsia="Calibri" w:cs="Times New Roman"/>
                <w:sz w:val="20"/>
                <w:szCs w:val="20"/>
              </w:rPr>
              <w:t xml:space="preserve">1 GS-13 </w:t>
            </w:r>
            <w:r w:rsidR="0076716C">
              <w:rPr>
                <w:rFonts w:ascii="Times New Roman" w:hAnsi="Times New Roman" w:eastAsia="Calibri" w:cs="Times New Roman"/>
                <w:sz w:val="20"/>
                <w:szCs w:val="20"/>
              </w:rPr>
              <w:t xml:space="preserve">step 5 </w:t>
            </w:r>
            <w:r w:rsidRPr="00BD1C4F">
              <w:rPr>
                <w:rFonts w:ascii="Times New Roman" w:hAnsi="Times New Roman" w:eastAsia="Calibri" w:cs="Times New Roman"/>
                <w:sz w:val="20"/>
                <w:szCs w:val="20"/>
              </w:rPr>
              <w:t>employee spending approximately 1% of time auditing</w:t>
            </w:r>
            <w:r w:rsidR="0076716C">
              <w:rPr>
                <w:rFonts w:ascii="Times New Roman" w:hAnsi="Times New Roman" w:eastAsia="Calibri" w:cs="Times New Roman"/>
                <w:sz w:val="20"/>
                <w:szCs w:val="20"/>
              </w:rPr>
              <w:t xml:space="preserve"> </w:t>
            </w:r>
            <w:r w:rsidRPr="00BE3831" w:rsidR="0076716C">
              <w:rPr>
                <w:rFonts w:ascii="Times New Roman" w:hAnsi="Times New Roman" w:eastAsia="Calibri" w:cs="Times New Roman"/>
                <w:sz w:val="20"/>
                <w:szCs w:val="20"/>
              </w:rPr>
              <w:t>[</w:t>
            </w:r>
            <w:r w:rsidR="0076716C">
              <w:rPr>
                <w:rFonts w:ascii="Times New Roman" w:hAnsi="Times New Roman" w:eastAsia="Calibri" w:cs="Times New Roman"/>
                <w:sz w:val="20"/>
                <w:szCs w:val="20"/>
              </w:rPr>
              <w:t xml:space="preserve">1 x </w:t>
            </w:r>
            <w:r w:rsidRPr="00BE3831" w:rsidR="0076716C">
              <w:rPr>
                <w:rFonts w:ascii="Times New Roman" w:hAnsi="Times New Roman" w:eastAsia="Calibri" w:cs="Times New Roman"/>
                <w:sz w:val="20"/>
                <w:szCs w:val="20"/>
              </w:rPr>
              <w:t>$</w:t>
            </w:r>
            <w:r w:rsidR="0076716C">
              <w:rPr>
                <w:rFonts w:ascii="Times New Roman" w:hAnsi="Times New Roman" w:eastAsia="Calibri" w:cs="Times New Roman"/>
                <w:sz w:val="20"/>
                <w:szCs w:val="20"/>
              </w:rPr>
              <w:t>107,445 x 0.01</w:t>
            </w:r>
            <w:r w:rsidRPr="00BE3831" w:rsidR="0076716C">
              <w:rPr>
                <w:rFonts w:ascii="Times New Roman" w:hAnsi="Times New Roman" w:eastAsia="Calibri" w:cs="Times New Roman"/>
                <w:sz w:val="20"/>
                <w:szCs w:val="20"/>
              </w:rPr>
              <w:t xml:space="preserve"> x 1.4</w:t>
            </w:r>
            <w:r w:rsidR="00F8666C">
              <w:rPr>
                <w:rFonts w:ascii="Times New Roman" w:hAnsi="Times New Roman" w:eastAsia="Calibri" w:cs="Times New Roman"/>
                <w:sz w:val="20"/>
                <w:szCs w:val="20"/>
              </w:rPr>
              <w:t>5</w:t>
            </w:r>
            <w:r w:rsidRPr="00BE3831" w:rsidR="0076716C">
              <w:rPr>
                <w:rFonts w:ascii="Times New Roman" w:hAnsi="Times New Roman" w:eastAsia="Calibri" w:cs="Times New Roman"/>
                <w:sz w:val="20"/>
                <w:szCs w:val="20"/>
              </w:rPr>
              <w:t xml:space="preserve"> =</w:t>
            </w:r>
            <w:r w:rsidR="0076716C">
              <w:rPr>
                <w:rFonts w:ascii="Times New Roman" w:hAnsi="Times New Roman" w:eastAsia="Calibri" w:cs="Times New Roman"/>
                <w:sz w:val="20"/>
                <w:szCs w:val="20"/>
              </w:rPr>
              <w:t xml:space="preserve"> $</w:t>
            </w:r>
            <w:r w:rsidR="008D6838">
              <w:rPr>
                <w:rFonts w:ascii="Times New Roman" w:hAnsi="Times New Roman" w:eastAsia="Calibri" w:cs="Times New Roman"/>
                <w:sz w:val="20"/>
                <w:szCs w:val="20"/>
              </w:rPr>
              <w:t>1,557.95</w:t>
            </w:r>
            <w:r w:rsidRPr="00BE3831" w:rsidR="0076716C">
              <w:rPr>
                <w:rFonts w:ascii="Times New Roman" w:hAnsi="Times New Roman" w:eastAsia="Calibri" w:cs="Times New Roman"/>
                <w:sz w:val="20"/>
                <w:szCs w:val="20"/>
              </w:rPr>
              <w:t>]</w:t>
            </w:r>
          </w:p>
          <w:p w:rsidR="00BD1C4F" w:rsidP="00F9231B" w:rsidRDefault="00BD1C4F" w14:paraId="4522D6DD" w14:textId="740DC648">
            <w:pPr>
              <w:rPr>
                <w:rFonts w:ascii="Times New Roman" w:hAnsi="Times New Roman" w:eastAsia="Calibri" w:cs="Times New Roman"/>
                <w:sz w:val="20"/>
                <w:szCs w:val="20"/>
              </w:rPr>
            </w:pPr>
            <w:r w:rsidRPr="00BD1C4F">
              <w:rPr>
                <w:rFonts w:ascii="Times New Roman" w:hAnsi="Times New Roman" w:eastAsia="Calibri" w:cs="Times New Roman"/>
                <w:sz w:val="20"/>
                <w:szCs w:val="20"/>
              </w:rPr>
              <w:t>1 GS-13</w:t>
            </w:r>
            <w:r w:rsidR="0003544B">
              <w:rPr>
                <w:rFonts w:ascii="Times New Roman" w:hAnsi="Times New Roman" w:eastAsia="Calibri" w:cs="Times New Roman"/>
                <w:sz w:val="20"/>
                <w:szCs w:val="20"/>
              </w:rPr>
              <w:t xml:space="preserve"> step 5 </w:t>
            </w:r>
            <w:r w:rsidRPr="00BD1C4F">
              <w:rPr>
                <w:rFonts w:ascii="Times New Roman" w:hAnsi="Times New Roman" w:eastAsia="Calibri" w:cs="Times New Roman"/>
                <w:sz w:val="20"/>
                <w:szCs w:val="20"/>
              </w:rPr>
              <w:t xml:space="preserve">employee spending approximately 5% of time reviewing appeals </w:t>
            </w:r>
            <w:r w:rsidRPr="00BE3831" w:rsidR="0003544B">
              <w:rPr>
                <w:rFonts w:ascii="Times New Roman" w:hAnsi="Times New Roman" w:eastAsia="Calibri" w:cs="Times New Roman"/>
                <w:sz w:val="20"/>
                <w:szCs w:val="20"/>
              </w:rPr>
              <w:t>[</w:t>
            </w:r>
            <w:r w:rsidR="0003544B">
              <w:rPr>
                <w:rFonts w:ascii="Times New Roman" w:hAnsi="Times New Roman" w:eastAsia="Calibri" w:cs="Times New Roman"/>
                <w:sz w:val="20"/>
                <w:szCs w:val="20"/>
              </w:rPr>
              <w:t xml:space="preserve">1 x </w:t>
            </w:r>
            <w:r w:rsidRPr="00BE3831" w:rsidR="0003544B">
              <w:rPr>
                <w:rFonts w:ascii="Times New Roman" w:hAnsi="Times New Roman" w:eastAsia="Calibri" w:cs="Times New Roman"/>
                <w:sz w:val="20"/>
                <w:szCs w:val="20"/>
              </w:rPr>
              <w:t>$</w:t>
            </w:r>
            <w:r w:rsidR="0003544B">
              <w:rPr>
                <w:rFonts w:ascii="Times New Roman" w:hAnsi="Times New Roman" w:eastAsia="Calibri" w:cs="Times New Roman"/>
                <w:sz w:val="20"/>
                <w:szCs w:val="20"/>
              </w:rPr>
              <w:t>107,445 x 0.05</w:t>
            </w:r>
            <w:r w:rsidRPr="00BE3831" w:rsidR="0003544B">
              <w:rPr>
                <w:rFonts w:ascii="Times New Roman" w:hAnsi="Times New Roman" w:eastAsia="Calibri" w:cs="Times New Roman"/>
                <w:sz w:val="20"/>
                <w:szCs w:val="20"/>
              </w:rPr>
              <w:t xml:space="preserve"> x 1.4</w:t>
            </w:r>
            <w:r w:rsidR="00F8666C">
              <w:rPr>
                <w:rFonts w:ascii="Times New Roman" w:hAnsi="Times New Roman" w:eastAsia="Calibri" w:cs="Times New Roman"/>
                <w:sz w:val="20"/>
                <w:szCs w:val="20"/>
              </w:rPr>
              <w:t>5</w:t>
            </w:r>
            <w:r w:rsidRPr="00BE3831" w:rsidR="0003544B">
              <w:rPr>
                <w:rFonts w:ascii="Times New Roman" w:hAnsi="Times New Roman" w:eastAsia="Calibri" w:cs="Times New Roman"/>
                <w:sz w:val="20"/>
                <w:szCs w:val="20"/>
              </w:rPr>
              <w:t xml:space="preserve"> =</w:t>
            </w:r>
            <w:r w:rsidR="0003544B">
              <w:rPr>
                <w:rFonts w:ascii="Times New Roman" w:hAnsi="Times New Roman" w:eastAsia="Calibri" w:cs="Times New Roman"/>
                <w:sz w:val="20"/>
                <w:szCs w:val="20"/>
              </w:rPr>
              <w:t xml:space="preserve"> </w:t>
            </w:r>
            <w:r w:rsidR="00D45043">
              <w:rPr>
                <w:rFonts w:ascii="Times New Roman" w:hAnsi="Times New Roman" w:eastAsia="Calibri" w:cs="Times New Roman"/>
                <w:sz w:val="20"/>
                <w:szCs w:val="20"/>
              </w:rPr>
              <w:t>$</w:t>
            </w:r>
            <w:r w:rsidR="00FA36CD">
              <w:rPr>
                <w:rFonts w:ascii="Times New Roman" w:hAnsi="Times New Roman" w:eastAsia="Calibri" w:cs="Times New Roman"/>
                <w:sz w:val="20"/>
                <w:szCs w:val="20"/>
              </w:rPr>
              <w:t>7,789.76</w:t>
            </w:r>
            <w:r w:rsidRPr="00BE3831" w:rsidR="0003544B">
              <w:rPr>
                <w:rFonts w:ascii="Times New Roman" w:hAnsi="Times New Roman" w:eastAsia="Calibri" w:cs="Times New Roman"/>
                <w:sz w:val="20"/>
                <w:szCs w:val="20"/>
              </w:rPr>
              <w:t>]</w:t>
            </w:r>
          </w:p>
          <w:p w:rsidR="001426BB" w:rsidP="00F9231B" w:rsidRDefault="00B277A5" w14:paraId="098F2F7E" w14:textId="1A5C1934">
            <w:pPr>
              <w:rPr>
                <w:rFonts w:ascii="Times New Roman" w:hAnsi="Times New Roman" w:eastAsia="Calibri" w:cs="Times New Roman"/>
                <w:sz w:val="20"/>
                <w:szCs w:val="20"/>
              </w:rPr>
            </w:pPr>
            <w:r>
              <w:rPr>
                <w:rFonts w:ascii="Times New Roman" w:hAnsi="Times New Roman" w:eastAsia="Calibri" w:cs="Times New Roman"/>
                <w:sz w:val="20"/>
                <w:szCs w:val="20"/>
              </w:rPr>
              <w:t>Total times 5 regions</w:t>
            </w:r>
          </w:p>
          <w:p w:rsidRPr="008D1279" w:rsidR="00FD4E29" w:rsidP="00F9231B" w:rsidRDefault="00CD5DEA" w14:paraId="48367820" w14:textId="74ACCFD8">
            <w:pPr>
              <w:rPr>
                <w:rFonts w:ascii="Times New Roman" w:hAnsi="Times New Roman" w:eastAsia="Calibri" w:cs="Times New Roman"/>
                <w:sz w:val="20"/>
                <w:szCs w:val="20"/>
              </w:rPr>
            </w:pPr>
            <w:r>
              <w:rPr>
                <w:rFonts w:ascii="Times New Roman" w:hAnsi="Times New Roman" w:eastAsia="Calibri" w:cs="Times New Roman"/>
                <w:sz w:val="20"/>
                <w:szCs w:val="20"/>
              </w:rPr>
              <w:t>[</w:t>
            </w:r>
            <w:r w:rsidR="00C44070">
              <w:rPr>
                <w:rFonts w:ascii="Times New Roman" w:hAnsi="Times New Roman" w:eastAsia="Calibri" w:cs="Times New Roman"/>
                <w:sz w:val="20"/>
                <w:szCs w:val="20"/>
              </w:rPr>
              <w:t>$</w:t>
            </w:r>
            <w:r w:rsidR="00F0480D">
              <w:rPr>
                <w:rFonts w:ascii="Times New Roman" w:hAnsi="Times New Roman" w:eastAsia="Calibri" w:cs="Times New Roman"/>
                <w:sz w:val="20"/>
                <w:szCs w:val="20"/>
              </w:rPr>
              <w:t>77,897.63</w:t>
            </w:r>
            <w:r w:rsidR="00605F10">
              <w:rPr>
                <w:rFonts w:ascii="Times New Roman" w:hAnsi="Times New Roman" w:eastAsia="Calibri" w:cs="Times New Roman"/>
                <w:sz w:val="20"/>
                <w:szCs w:val="20"/>
              </w:rPr>
              <w:t xml:space="preserve"> </w:t>
            </w:r>
            <w:r w:rsidR="009061CF">
              <w:rPr>
                <w:rFonts w:ascii="Times New Roman" w:hAnsi="Times New Roman" w:eastAsia="Calibri" w:cs="Times New Roman"/>
                <w:sz w:val="20"/>
                <w:szCs w:val="20"/>
              </w:rPr>
              <w:t>+</w:t>
            </w:r>
            <w:r w:rsidR="00F412AB">
              <w:rPr>
                <w:rFonts w:ascii="Times New Roman" w:hAnsi="Times New Roman" w:eastAsia="Calibri" w:cs="Times New Roman"/>
                <w:sz w:val="20"/>
                <w:szCs w:val="20"/>
              </w:rPr>
              <w:t xml:space="preserve"> </w:t>
            </w:r>
            <w:r w:rsidR="00C861E5">
              <w:rPr>
                <w:rFonts w:ascii="Times New Roman" w:hAnsi="Times New Roman" w:eastAsia="Calibri" w:cs="Times New Roman"/>
                <w:sz w:val="20"/>
                <w:szCs w:val="20"/>
              </w:rPr>
              <w:t>$</w:t>
            </w:r>
            <w:r w:rsidR="00F0480D">
              <w:rPr>
                <w:rFonts w:ascii="Times New Roman" w:hAnsi="Times New Roman" w:eastAsia="Calibri" w:cs="Times New Roman"/>
                <w:sz w:val="20"/>
                <w:szCs w:val="20"/>
              </w:rPr>
              <w:t>7,</w:t>
            </w:r>
            <w:r w:rsidR="00413656">
              <w:rPr>
                <w:rFonts w:ascii="Times New Roman" w:hAnsi="Times New Roman" w:eastAsia="Calibri" w:cs="Times New Roman"/>
                <w:sz w:val="20"/>
                <w:szCs w:val="20"/>
              </w:rPr>
              <w:t>789.76</w:t>
            </w:r>
            <w:r w:rsidR="009800B1">
              <w:rPr>
                <w:rFonts w:ascii="Times New Roman" w:hAnsi="Times New Roman" w:eastAsia="Calibri" w:cs="Times New Roman"/>
                <w:sz w:val="20"/>
                <w:szCs w:val="20"/>
              </w:rPr>
              <w:t xml:space="preserve"> + </w:t>
            </w:r>
            <w:r w:rsidR="00605F10">
              <w:rPr>
                <w:rFonts w:ascii="Times New Roman" w:hAnsi="Times New Roman" w:eastAsia="Calibri" w:cs="Times New Roman"/>
                <w:sz w:val="20"/>
                <w:szCs w:val="20"/>
              </w:rPr>
              <w:t>$</w:t>
            </w:r>
            <w:r w:rsidR="00413656">
              <w:rPr>
                <w:rFonts w:ascii="Times New Roman" w:hAnsi="Times New Roman" w:eastAsia="Calibri" w:cs="Times New Roman"/>
                <w:sz w:val="20"/>
                <w:szCs w:val="20"/>
              </w:rPr>
              <w:t>31,159.05</w:t>
            </w:r>
            <w:r w:rsidR="004D28E3">
              <w:rPr>
                <w:rFonts w:ascii="Times New Roman" w:hAnsi="Times New Roman" w:eastAsia="Calibri" w:cs="Times New Roman"/>
                <w:sz w:val="20"/>
                <w:szCs w:val="20"/>
              </w:rPr>
              <w:t xml:space="preserve"> + </w:t>
            </w:r>
            <w:r w:rsidR="00605F10">
              <w:rPr>
                <w:rFonts w:ascii="Times New Roman" w:hAnsi="Times New Roman" w:eastAsia="Calibri" w:cs="Times New Roman"/>
                <w:sz w:val="20"/>
                <w:szCs w:val="20"/>
              </w:rPr>
              <w:t>$</w:t>
            </w:r>
            <w:r w:rsidR="00413656">
              <w:rPr>
                <w:rFonts w:ascii="Times New Roman" w:hAnsi="Times New Roman" w:eastAsia="Calibri" w:cs="Times New Roman"/>
                <w:sz w:val="20"/>
                <w:szCs w:val="20"/>
              </w:rPr>
              <w:t>1,557.95</w:t>
            </w:r>
            <w:r w:rsidR="0088734E">
              <w:rPr>
                <w:rFonts w:ascii="Times New Roman" w:hAnsi="Times New Roman" w:eastAsia="Calibri" w:cs="Times New Roman"/>
                <w:sz w:val="20"/>
                <w:szCs w:val="20"/>
              </w:rPr>
              <w:t xml:space="preserve"> + </w:t>
            </w:r>
            <w:r w:rsidR="00605F10">
              <w:rPr>
                <w:rFonts w:ascii="Times New Roman" w:hAnsi="Times New Roman" w:eastAsia="Calibri" w:cs="Times New Roman"/>
                <w:sz w:val="20"/>
                <w:szCs w:val="20"/>
              </w:rPr>
              <w:t>$</w:t>
            </w:r>
            <w:r w:rsidR="00413656">
              <w:rPr>
                <w:rFonts w:ascii="Times New Roman" w:hAnsi="Times New Roman" w:eastAsia="Calibri" w:cs="Times New Roman"/>
                <w:sz w:val="20"/>
                <w:szCs w:val="20"/>
              </w:rPr>
              <w:t>7,</w:t>
            </w:r>
            <w:r w:rsidR="00100A4F">
              <w:rPr>
                <w:rFonts w:ascii="Times New Roman" w:hAnsi="Times New Roman" w:eastAsia="Calibri" w:cs="Times New Roman"/>
                <w:sz w:val="20"/>
                <w:szCs w:val="20"/>
              </w:rPr>
              <w:t>789.76</w:t>
            </w:r>
            <w:r w:rsidR="00605F10">
              <w:rPr>
                <w:rFonts w:ascii="Times New Roman" w:hAnsi="Times New Roman" w:eastAsia="Calibri" w:cs="Times New Roman"/>
                <w:sz w:val="20"/>
                <w:szCs w:val="20"/>
              </w:rPr>
              <w:t xml:space="preserve"> </w:t>
            </w:r>
            <w:r w:rsidR="00295EC0">
              <w:rPr>
                <w:rFonts w:ascii="Times New Roman" w:hAnsi="Times New Roman" w:eastAsia="Calibri" w:cs="Times New Roman"/>
                <w:sz w:val="20"/>
                <w:szCs w:val="20"/>
              </w:rPr>
              <w:t>= $</w:t>
            </w:r>
            <w:r w:rsidR="00F17F3D">
              <w:rPr>
                <w:rFonts w:ascii="Times New Roman" w:hAnsi="Times New Roman" w:eastAsia="Calibri" w:cs="Times New Roman"/>
                <w:sz w:val="20"/>
                <w:szCs w:val="20"/>
              </w:rPr>
              <w:t>126,194.15</w:t>
            </w:r>
            <w:r w:rsidR="00CA1231">
              <w:rPr>
                <w:rFonts w:ascii="Times New Roman" w:hAnsi="Times New Roman" w:eastAsia="Calibri" w:cs="Times New Roman"/>
                <w:sz w:val="20"/>
                <w:szCs w:val="20"/>
              </w:rPr>
              <w:t>]</w:t>
            </w:r>
            <w:r w:rsidR="001426BB">
              <w:rPr>
                <w:rFonts w:ascii="Times New Roman" w:hAnsi="Times New Roman" w:eastAsia="Calibri" w:cs="Times New Roman"/>
                <w:sz w:val="20"/>
                <w:szCs w:val="20"/>
              </w:rPr>
              <w:t xml:space="preserve"> x</w:t>
            </w:r>
            <w:r w:rsidR="00605F10">
              <w:rPr>
                <w:rFonts w:ascii="Times New Roman" w:hAnsi="Times New Roman" w:eastAsia="Calibri" w:cs="Times New Roman"/>
                <w:sz w:val="20"/>
                <w:szCs w:val="20"/>
              </w:rPr>
              <w:t xml:space="preserve"> </w:t>
            </w:r>
            <w:r w:rsidR="001426BB">
              <w:rPr>
                <w:rFonts w:ascii="Times New Roman" w:hAnsi="Times New Roman" w:eastAsia="Calibri" w:cs="Times New Roman"/>
                <w:sz w:val="20"/>
                <w:szCs w:val="20"/>
              </w:rPr>
              <w:t>5</w:t>
            </w:r>
            <w:r w:rsidR="00605F10">
              <w:rPr>
                <w:rFonts w:ascii="Times New Roman" w:hAnsi="Times New Roman" w:eastAsia="Calibri" w:cs="Times New Roman"/>
                <w:sz w:val="20"/>
                <w:szCs w:val="20"/>
              </w:rPr>
              <w:t xml:space="preserve"> = $</w:t>
            </w:r>
            <w:r w:rsidR="003E66CE">
              <w:rPr>
                <w:rFonts w:ascii="Times New Roman" w:hAnsi="Times New Roman" w:eastAsia="Calibri" w:cs="Times New Roman"/>
                <w:sz w:val="20"/>
                <w:szCs w:val="20"/>
              </w:rPr>
              <w:t>630,970.75</w:t>
            </w:r>
          </w:p>
        </w:tc>
        <w:tc>
          <w:tcPr>
            <w:tcW w:w="1975" w:type="dxa"/>
            <w:vAlign w:val="center"/>
          </w:tcPr>
          <w:p w:rsidRPr="008D1279" w:rsidR="00DE3140" w:rsidP="00F9231B" w:rsidRDefault="00DE3140" w14:paraId="6CAB51C4" w14:textId="2265F1DA">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3E66CE">
              <w:rPr>
                <w:rFonts w:ascii="Times New Roman" w:hAnsi="Times New Roman" w:eastAsia="Calibri" w:cs="Times New Roman"/>
                <w:sz w:val="20"/>
                <w:szCs w:val="20"/>
              </w:rPr>
              <w:t>630,971</w:t>
            </w:r>
          </w:p>
        </w:tc>
      </w:tr>
      <w:tr w:rsidRPr="008D1279" w:rsidR="003D2B63" w:rsidTr="00F9231B" w14:paraId="42C6C4BD" w14:textId="77777777">
        <w:tc>
          <w:tcPr>
            <w:tcW w:w="7375" w:type="dxa"/>
          </w:tcPr>
          <w:p w:rsidRPr="008D1279" w:rsidR="00DE3140" w:rsidP="00F9231B" w:rsidRDefault="00DE3140" w14:paraId="7FFBC2C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DE3140" w:rsidP="00F9231B" w:rsidRDefault="00DE3140" w14:paraId="786B2DBE"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3D2B63" w:rsidTr="00F9231B" w14:paraId="12B8AC21" w14:textId="77777777">
        <w:tc>
          <w:tcPr>
            <w:tcW w:w="7375" w:type="dxa"/>
          </w:tcPr>
          <w:p w:rsidRPr="008D1279" w:rsidR="00DE3140" w:rsidP="00F9231B" w:rsidRDefault="00DE3140" w14:paraId="5E76641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p>
        </w:tc>
        <w:tc>
          <w:tcPr>
            <w:tcW w:w="1975" w:type="dxa"/>
            <w:vAlign w:val="center"/>
          </w:tcPr>
          <w:p w:rsidRPr="008D1279" w:rsidR="00DE3140" w:rsidP="00F9231B" w:rsidRDefault="00DE3140" w14:paraId="7EEAD9F6"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3D2B63" w:rsidTr="00F9231B" w14:paraId="584440E7" w14:textId="77777777">
        <w:tc>
          <w:tcPr>
            <w:tcW w:w="7375" w:type="dxa"/>
          </w:tcPr>
          <w:p w:rsidRPr="008D1279" w:rsidR="00DE3140" w:rsidP="00F9231B" w:rsidRDefault="00DE3140" w14:paraId="51B027E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p>
        </w:tc>
        <w:tc>
          <w:tcPr>
            <w:tcW w:w="1975" w:type="dxa"/>
            <w:vAlign w:val="center"/>
          </w:tcPr>
          <w:p w:rsidRPr="008D1279" w:rsidR="00DE3140" w:rsidP="00F9231B" w:rsidRDefault="00DE3140" w14:paraId="6DF7D8C7"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3D2B63" w:rsidTr="00F9231B" w14:paraId="0C813805" w14:textId="77777777">
        <w:tc>
          <w:tcPr>
            <w:tcW w:w="7375" w:type="dxa"/>
          </w:tcPr>
          <w:p w:rsidRPr="008D1279" w:rsidR="00DE3140" w:rsidP="00F9231B" w:rsidRDefault="00DE3140" w14:paraId="4D7ACC70"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975" w:type="dxa"/>
            <w:vAlign w:val="center"/>
          </w:tcPr>
          <w:p w:rsidRPr="008D1279" w:rsidR="00DE3140" w:rsidP="00F9231B" w:rsidRDefault="00DE3140" w14:paraId="7B01BB74"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3D2B63" w:rsidTr="00F9231B" w14:paraId="5B4D17AC" w14:textId="77777777">
        <w:tc>
          <w:tcPr>
            <w:tcW w:w="7375" w:type="dxa"/>
          </w:tcPr>
          <w:p w:rsidRPr="008D1279" w:rsidR="00DE3140" w:rsidP="00F9231B" w:rsidRDefault="00DE3140" w14:paraId="544EDA6D"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AF7DB8" w:rsidR="00DE3140" w:rsidP="00F9231B" w:rsidRDefault="00DE3140" w14:paraId="701E73CB" w14:textId="4C59AC19">
            <w:pPr>
              <w:jc w:val="right"/>
              <w:rPr>
                <w:rFonts w:ascii="Times New Roman" w:hAnsi="Times New Roman" w:eastAsia="Calibri" w:cs="Times New Roman"/>
                <w:b/>
                <w:bCs/>
                <w:sz w:val="20"/>
                <w:szCs w:val="20"/>
              </w:rPr>
            </w:pPr>
            <w:r w:rsidRPr="00AF7DB8">
              <w:rPr>
                <w:rFonts w:ascii="Times New Roman" w:hAnsi="Times New Roman" w:eastAsia="Calibri" w:cs="Times New Roman"/>
                <w:b/>
                <w:bCs/>
                <w:sz w:val="20"/>
                <w:szCs w:val="20"/>
              </w:rPr>
              <w:t>$</w:t>
            </w:r>
            <w:r w:rsidRPr="00AF7DB8" w:rsidR="00B04F26">
              <w:rPr>
                <w:rFonts w:ascii="Times New Roman" w:hAnsi="Times New Roman" w:eastAsia="Calibri" w:cs="Times New Roman"/>
                <w:b/>
                <w:bCs/>
                <w:sz w:val="20"/>
                <w:szCs w:val="20"/>
              </w:rPr>
              <w:t>630</w:t>
            </w:r>
            <w:r w:rsidRPr="00AF7DB8" w:rsidR="00EB6D80">
              <w:rPr>
                <w:rFonts w:ascii="Times New Roman" w:hAnsi="Times New Roman" w:eastAsia="Calibri" w:cs="Times New Roman"/>
                <w:b/>
                <w:bCs/>
                <w:sz w:val="20"/>
                <w:szCs w:val="20"/>
              </w:rPr>
              <w:t>,971</w:t>
            </w:r>
          </w:p>
        </w:tc>
      </w:tr>
      <w:tr w:rsidRPr="008D1279" w:rsidR="00DE3140" w:rsidTr="00F9231B" w14:paraId="0E8A726F" w14:textId="77777777">
        <w:tc>
          <w:tcPr>
            <w:tcW w:w="9350" w:type="dxa"/>
            <w:gridSpan w:val="2"/>
          </w:tcPr>
          <w:p w:rsidR="00DE3140" w:rsidP="00F9231B" w:rsidRDefault="00DE3140" w14:paraId="37921519" w14:textId="3BAF88B8">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21</w:t>
            </w:r>
            <w:r w:rsidRPr="008D1279">
              <w:rPr>
                <w:rFonts w:ascii="Times New Roman" w:hAnsi="Times New Roman" w:eastAsia="Calibri" w:cs="Times New Roman"/>
                <w:sz w:val="20"/>
                <w:szCs w:val="20"/>
              </w:rPr>
              <w:t xml:space="preserve"> Pay and Leave Tables for the </w:t>
            </w:r>
            <w:r w:rsidR="00375C39">
              <w:rPr>
                <w:rFonts w:ascii="Times New Roman" w:hAnsi="Times New Roman" w:eastAsia="Calibri" w:cs="Times New Roman"/>
                <w:sz w:val="20"/>
                <w:szCs w:val="20"/>
              </w:rPr>
              <w:t>Raleigh</w:t>
            </w:r>
            <w:r w:rsidR="00C20BFD">
              <w:rPr>
                <w:rFonts w:ascii="Times New Roman" w:hAnsi="Times New Roman" w:eastAsia="Calibri" w:cs="Times New Roman"/>
                <w:sz w:val="20"/>
                <w:szCs w:val="20"/>
              </w:rPr>
              <w:t>, Durham, Chapel Hill, NC</w:t>
            </w:r>
            <w:r w:rsidRPr="008D1279">
              <w:rPr>
                <w:rFonts w:ascii="Times New Roman" w:hAnsi="Times New Roman" w:eastAsia="Calibri" w:cs="Times New Roman"/>
                <w:sz w:val="20"/>
                <w:szCs w:val="20"/>
              </w:rPr>
              <w:t xml:space="preserve"> locality. Available online at</w:t>
            </w:r>
            <w:r w:rsidR="00375C39">
              <w:t xml:space="preserve"> </w:t>
            </w:r>
            <w:hyperlink w:history="1" r:id="rId12">
              <w:r w:rsidRPr="00AF7DB8" w:rsidR="00AF7DB8">
                <w:rPr>
                  <w:rStyle w:val="Hyperlink"/>
                  <w:rFonts w:ascii="Times New Roman" w:hAnsi="Times New Roman" w:eastAsia="Calibri" w:cs="Times New Roman"/>
                  <w:sz w:val="20"/>
                  <w:szCs w:val="20"/>
                </w:rPr>
                <w:t>https://www.opm.gov/policy-data-oversight/pay-leave/salaries-wages/salary-tables/21Tables/html/RA.aspx</w:t>
              </w:r>
            </w:hyperlink>
            <w:r w:rsidR="00375C39">
              <w:rPr>
                <w:rFonts w:ascii="Times New Roman" w:hAnsi="Times New Roman" w:eastAsia="Calibri" w:cs="Times New Roman"/>
                <w:sz w:val="20"/>
                <w:szCs w:val="20"/>
              </w:rPr>
              <w:t xml:space="preserve">. </w:t>
            </w:r>
            <w:r w:rsidRPr="008D1279">
              <w:rPr>
                <w:rFonts w:ascii="Times New Roman" w:hAnsi="Times New Roman" w:eastAsia="Calibri" w:cs="Times New Roman"/>
                <w:sz w:val="20"/>
                <w:szCs w:val="20"/>
              </w:rPr>
              <w:t xml:space="preserve"> Accessed </w:t>
            </w:r>
            <w:r w:rsidR="00375C39">
              <w:rPr>
                <w:rFonts w:ascii="Times New Roman" w:hAnsi="Times New Roman" w:eastAsia="Calibri" w:cs="Times New Roman"/>
                <w:sz w:val="20"/>
                <w:szCs w:val="20"/>
              </w:rPr>
              <w:t>February 17, 2021</w:t>
            </w:r>
            <w:r w:rsidRPr="008D1279">
              <w:rPr>
                <w:rFonts w:ascii="Times New Roman" w:hAnsi="Times New Roman" w:eastAsia="Calibri" w:cs="Times New Roman"/>
                <w:sz w:val="20"/>
                <w:szCs w:val="20"/>
              </w:rPr>
              <w:t>.</w:t>
            </w:r>
          </w:p>
          <w:p w:rsidRPr="008D1279" w:rsidR="00DE3140" w:rsidP="00F9231B" w:rsidRDefault="00DE3140" w14:paraId="7A404455" w14:textId="025A6E5F">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w:t>
            </w:r>
            <w:r w:rsidR="00D34FA0">
              <w:rPr>
                <w:rFonts w:ascii="Times New Roman" w:hAnsi="Times New Roman" w:eastAsia="Calibri" w:cs="Times New Roman"/>
                <w:sz w:val="20"/>
                <w:szCs w:val="20"/>
              </w:rPr>
              <w:t>5</w:t>
            </w:r>
            <w:r w:rsidRPr="008D1279">
              <w:rPr>
                <w:rFonts w:ascii="Times New Roman" w:hAnsi="Times New Roman" w:eastAsia="Calibri" w:cs="Times New Roman"/>
                <w:sz w:val="20"/>
                <w:szCs w:val="20"/>
              </w:rPr>
              <w:t xml:space="preserve"> multiplier to reflect the </w:t>
            </w:r>
            <w:r w:rsidRPr="008D1279" w:rsidR="00F82F17">
              <w:rPr>
                <w:rFonts w:ascii="Times New Roman" w:hAnsi="Times New Roman" w:eastAsia="Calibri" w:cs="Times New Roman"/>
                <w:sz w:val="20"/>
                <w:szCs w:val="20"/>
              </w:rPr>
              <w:t>fully loaded</w:t>
            </w:r>
            <w:r w:rsidRPr="008D1279">
              <w:rPr>
                <w:rFonts w:ascii="Times New Roman" w:hAnsi="Times New Roman" w:eastAsia="Calibri" w:cs="Times New Roman"/>
                <w:sz w:val="20"/>
                <w:szCs w:val="20"/>
              </w:rPr>
              <w:t xml:space="preserve"> wage rate.</w:t>
            </w:r>
          </w:p>
        </w:tc>
      </w:tr>
      <w:bookmarkEnd w:id="3"/>
    </w:tbl>
    <w:p w:rsidRPr="0048335A" w:rsidR="00DE3140" w:rsidP="0048335A" w:rsidRDefault="00DE3140" w14:paraId="2C94233D" w14:textId="77777777">
      <w:pPr>
        <w:rPr>
          <w:rFonts w:ascii="Times New Roman" w:hAnsi="Times New Roman" w:cs="Times New Roman"/>
        </w:rPr>
      </w:pPr>
    </w:p>
    <w:p w:rsidRPr="006625E7" w:rsidR="00562915" w:rsidP="00562915" w:rsidRDefault="00562915" w14:paraId="2D937D09" w14:textId="2FA53DF1">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0E307E4A"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7569A350"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70AB2A5F"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0F40F8" w:rsidP="00CE3469" w:rsidRDefault="000F40F8" w14:paraId="7337B3A5" w14:textId="77777777"/>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CE3469" w:rsidTr="00FC380C" w14:paraId="2C52A12A" w14:textId="77777777">
        <w:tc>
          <w:tcPr>
            <w:tcW w:w="10339" w:type="dxa"/>
            <w:gridSpan w:val="7"/>
          </w:tcPr>
          <w:p w:rsidRPr="008D1279" w:rsidR="00CE3469" w:rsidP="00F9231B" w:rsidRDefault="00CE3469" w14:paraId="0D87C30E" w14:textId="77777777">
            <w:pPr>
              <w:jc w:val="center"/>
              <w:rPr>
                <w:rFonts w:ascii="Times New Roman" w:hAnsi="Times New Roman" w:cs="Times New Roman"/>
                <w:b/>
                <w:sz w:val="20"/>
                <w:szCs w:val="20"/>
              </w:rPr>
            </w:pPr>
            <w:bookmarkStart w:name="_Hlk23326361" w:id="4"/>
            <w:r w:rsidRPr="008D1279">
              <w:rPr>
                <w:rFonts w:ascii="Times New Roman" w:hAnsi="Times New Roman" w:cs="Times New Roman"/>
                <w:b/>
                <w:sz w:val="20"/>
                <w:szCs w:val="20"/>
              </w:rPr>
              <w:t>Itemized Changes in Annual Burden Hours</w:t>
            </w:r>
          </w:p>
        </w:tc>
      </w:tr>
      <w:tr w:rsidRPr="008D1279" w:rsidR="00173EBB" w:rsidTr="00FC380C" w14:paraId="00251568" w14:textId="77777777">
        <w:tc>
          <w:tcPr>
            <w:tcW w:w="1952" w:type="dxa"/>
            <w:shd w:val="clear" w:color="auto" w:fill="95B3D7" w:themeFill="accent1" w:themeFillTint="99"/>
          </w:tcPr>
          <w:p w:rsidRPr="008D1279" w:rsidR="00CE3469" w:rsidP="00F9231B" w:rsidRDefault="00CE3469" w14:paraId="78FDA11F"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CE3469" w:rsidP="00F9231B" w:rsidRDefault="00CE3469" w14:paraId="351B0C70"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CE3469" w:rsidP="00F9231B" w:rsidRDefault="00CE3469" w14:paraId="69B8E6FF"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CE3469" w:rsidP="00F9231B" w:rsidRDefault="00CE3469" w14:paraId="7582BB52"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CE3469" w:rsidP="00F9231B" w:rsidRDefault="00CE3469" w14:paraId="33592E34"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CE3469" w:rsidP="00F9231B" w:rsidRDefault="00CE3469" w14:paraId="7F4E4CA4"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CE3469" w:rsidP="00F9231B" w:rsidRDefault="00CE3469" w14:paraId="79DF21EA"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CE3469" w:rsidTr="00FC380C" w14:paraId="7EBA0BAD" w14:textId="77777777">
        <w:tc>
          <w:tcPr>
            <w:tcW w:w="1952" w:type="dxa"/>
            <w:vAlign w:val="center"/>
          </w:tcPr>
          <w:p w:rsidRPr="008D1279" w:rsidR="00CE3469" w:rsidP="00F9231B" w:rsidRDefault="00CE3469" w14:paraId="29B2F2F3" w14:textId="77777777">
            <w:pPr>
              <w:rPr>
                <w:rFonts w:ascii="Times New Roman" w:hAnsi="Times New Roman" w:cs="Times New Roman"/>
                <w:sz w:val="20"/>
                <w:szCs w:val="20"/>
              </w:rPr>
            </w:pPr>
            <w:r w:rsidRPr="008D1279">
              <w:rPr>
                <w:rFonts w:ascii="Times New Roman" w:hAnsi="Times New Roman" w:cs="Times New Roman"/>
                <w:sz w:val="20"/>
                <w:szCs w:val="20"/>
              </w:rPr>
              <w:t>[Form Name/#]</w:t>
            </w:r>
          </w:p>
        </w:tc>
        <w:tc>
          <w:tcPr>
            <w:tcW w:w="1828" w:type="dxa"/>
            <w:vAlign w:val="center"/>
          </w:tcPr>
          <w:p w:rsidRPr="008D1279" w:rsidR="00CE3469" w:rsidP="00F9231B" w:rsidRDefault="00CE3469" w14:paraId="511F28A6" w14:textId="77777777">
            <w:pPr>
              <w:jc w:val="right"/>
              <w:rPr>
                <w:rFonts w:ascii="Times New Roman" w:hAnsi="Times New Roman" w:cs="Times New Roman"/>
                <w:sz w:val="20"/>
                <w:szCs w:val="20"/>
              </w:rPr>
            </w:pPr>
          </w:p>
        </w:tc>
        <w:tc>
          <w:tcPr>
            <w:tcW w:w="1156" w:type="dxa"/>
            <w:vAlign w:val="center"/>
          </w:tcPr>
          <w:p w:rsidRPr="008D1279" w:rsidR="00CE3469" w:rsidP="00F9231B" w:rsidRDefault="00CE3469" w14:paraId="33673E66" w14:textId="77777777">
            <w:pPr>
              <w:jc w:val="right"/>
              <w:rPr>
                <w:rFonts w:ascii="Times New Roman" w:hAnsi="Times New Roman" w:cs="Times New Roman"/>
                <w:sz w:val="20"/>
                <w:szCs w:val="20"/>
              </w:rPr>
            </w:pPr>
          </w:p>
        </w:tc>
        <w:tc>
          <w:tcPr>
            <w:tcW w:w="1236" w:type="dxa"/>
            <w:vAlign w:val="center"/>
          </w:tcPr>
          <w:p w:rsidRPr="008D1279" w:rsidR="00CE3469" w:rsidP="00F9231B" w:rsidRDefault="00CE3469" w14:paraId="1AD19D95" w14:textId="77777777">
            <w:pPr>
              <w:jc w:val="right"/>
              <w:rPr>
                <w:rFonts w:ascii="Times New Roman" w:hAnsi="Times New Roman" w:cs="Times New Roman"/>
                <w:sz w:val="20"/>
                <w:szCs w:val="20"/>
              </w:rPr>
            </w:pPr>
          </w:p>
        </w:tc>
        <w:tc>
          <w:tcPr>
            <w:tcW w:w="1658" w:type="dxa"/>
            <w:vAlign w:val="center"/>
          </w:tcPr>
          <w:p w:rsidRPr="008D1279" w:rsidR="00CE3469" w:rsidP="00F9231B" w:rsidRDefault="00CE3469" w14:paraId="76971E63" w14:textId="77777777">
            <w:pPr>
              <w:jc w:val="right"/>
              <w:rPr>
                <w:rFonts w:ascii="Times New Roman" w:hAnsi="Times New Roman" w:cs="Times New Roman"/>
                <w:sz w:val="20"/>
                <w:szCs w:val="20"/>
              </w:rPr>
            </w:pPr>
          </w:p>
        </w:tc>
        <w:tc>
          <w:tcPr>
            <w:tcW w:w="1273" w:type="dxa"/>
            <w:vAlign w:val="center"/>
          </w:tcPr>
          <w:p w:rsidRPr="008D1279" w:rsidR="00CE3469" w:rsidP="00F9231B" w:rsidRDefault="00CE3469" w14:paraId="1E75C430" w14:textId="77777777">
            <w:pPr>
              <w:jc w:val="right"/>
              <w:rPr>
                <w:rFonts w:ascii="Times New Roman" w:hAnsi="Times New Roman" w:cs="Times New Roman"/>
                <w:sz w:val="20"/>
                <w:szCs w:val="20"/>
              </w:rPr>
            </w:pPr>
          </w:p>
        </w:tc>
        <w:tc>
          <w:tcPr>
            <w:tcW w:w="1236" w:type="dxa"/>
            <w:vAlign w:val="center"/>
          </w:tcPr>
          <w:p w:rsidRPr="008D1279" w:rsidR="00CE3469" w:rsidP="00F9231B" w:rsidRDefault="00CE3469" w14:paraId="26F4219B" w14:textId="77777777">
            <w:pPr>
              <w:jc w:val="right"/>
              <w:rPr>
                <w:rFonts w:ascii="Times New Roman" w:hAnsi="Times New Roman" w:cs="Times New Roman"/>
                <w:sz w:val="20"/>
                <w:szCs w:val="20"/>
              </w:rPr>
            </w:pPr>
          </w:p>
        </w:tc>
      </w:tr>
      <w:tr w:rsidRPr="008D1279" w:rsidR="00CE3469" w:rsidTr="00FC380C" w14:paraId="3854E49F" w14:textId="77777777">
        <w:tc>
          <w:tcPr>
            <w:tcW w:w="1952" w:type="dxa"/>
            <w:vAlign w:val="center"/>
          </w:tcPr>
          <w:p w:rsidRPr="008D1279" w:rsidR="00CE3469" w:rsidP="00F9231B" w:rsidRDefault="00CE3469" w14:paraId="425ED9EB"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828" w:type="dxa"/>
            <w:vAlign w:val="center"/>
          </w:tcPr>
          <w:p w:rsidRPr="008D1279" w:rsidR="00CE3469" w:rsidP="00F9231B" w:rsidRDefault="00CE3469" w14:paraId="4BDADFC4"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CE3469" w:rsidP="00F9231B" w:rsidRDefault="00CE3469" w14:paraId="26C7426A"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CE3469" w:rsidP="00F9231B" w:rsidRDefault="00CE3469" w14:paraId="454B98A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658" w:type="dxa"/>
            <w:vAlign w:val="center"/>
          </w:tcPr>
          <w:p w:rsidRPr="008D1279" w:rsidR="00CE3469" w:rsidP="00F9231B" w:rsidRDefault="00CE3469" w14:paraId="002CF939"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73" w:type="dxa"/>
            <w:vAlign w:val="center"/>
          </w:tcPr>
          <w:p w:rsidRPr="008D1279" w:rsidR="00CE3469" w:rsidP="00F9231B" w:rsidRDefault="00CE3469" w14:paraId="5861A10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CE3469" w:rsidP="00F9231B" w:rsidRDefault="00CE3469" w14:paraId="346C430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tbl>
    <w:bookmarkEnd w:id="4"/>
    <w:p w:rsidRPr="00B47DB0" w:rsidR="00562915" w:rsidP="000325CA" w:rsidRDefault="00562915" w14:paraId="71857785" w14:textId="71460A49">
      <w:pPr>
        <w:pStyle w:val="NormalWeb"/>
        <w:rPr>
          <w:b/>
          <w:bCs/>
          <w:i/>
          <w:sz w:val="22"/>
          <w:szCs w:val="22"/>
        </w:rPr>
      </w:pPr>
      <w:r w:rsidRPr="00B47DB0">
        <w:rPr>
          <w:b/>
          <w:bCs/>
          <w:i/>
          <w:sz w:val="22"/>
          <w:szCs w:val="22"/>
        </w:rPr>
        <w:t>Explain:</w:t>
      </w:r>
      <w:r w:rsidRPr="00B47DB0" w:rsidR="0048335A">
        <w:rPr>
          <w:b/>
          <w:bCs/>
          <w:i/>
          <w:sz w:val="22"/>
          <w:szCs w:val="22"/>
        </w:rPr>
        <w:t xml:space="preserve"> </w:t>
      </w:r>
      <w:r w:rsidRPr="00B47DB0" w:rsidR="0048335A">
        <w:rPr>
          <w:i/>
          <w:sz w:val="22"/>
          <w:szCs w:val="22"/>
        </w:rPr>
        <w:t xml:space="preserve">No </w:t>
      </w:r>
      <w:r w:rsidRPr="00B47DB0" w:rsidR="00950174">
        <w:rPr>
          <w:i/>
          <w:sz w:val="22"/>
          <w:szCs w:val="22"/>
        </w:rPr>
        <w:t>c</w:t>
      </w:r>
      <w:r w:rsidRPr="00B47DB0" w:rsidR="0048335A">
        <w:rPr>
          <w:i/>
          <w:sz w:val="22"/>
          <w:szCs w:val="22"/>
        </w:rPr>
        <w:t>hanges</w:t>
      </w:r>
      <w:r w:rsidRPr="00B47DB0" w:rsidR="00950174">
        <w:rPr>
          <w:i/>
          <w:sz w:val="22"/>
          <w:szCs w:val="22"/>
        </w:rPr>
        <w:t>.</w:t>
      </w: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31452F" w:rsidTr="00FC380C" w14:paraId="559A6D9F" w14:textId="77777777">
        <w:tc>
          <w:tcPr>
            <w:tcW w:w="10309" w:type="dxa"/>
            <w:gridSpan w:val="7"/>
          </w:tcPr>
          <w:p w:rsidRPr="008D1279" w:rsidR="0031452F" w:rsidP="00F9231B" w:rsidRDefault="0031452F" w14:paraId="2711168A" w14:textId="77777777">
            <w:pPr>
              <w:jc w:val="center"/>
              <w:rPr>
                <w:rFonts w:ascii="Times New Roman" w:hAnsi="Times New Roman" w:cs="Times New Roman"/>
                <w:b/>
                <w:sz w:val="20"/>
                <w:szCs w:val="20"/>
              </w:rPr>
            </w:pPr>
            <w:bookmarkStart w:name="_Hlk51851522" w:id="5"/>
            <w:r w:rsidRPr="008D1279">
              <w:rPr>
                <w:rFonts w:ascii="Times New Roman" w:hAnsi="Times New Roman" w:cs="Times New Roman"/>
                <w:b/>
                <w:sz w:val="20"/>
                <w:szCs w:val="20"/>
              </w:rPr>
              <w:t>Itemized Changes in Annual Cost Burden</w:t>
            </w:r>
          </w:p>
        </w:tc>
      </w:tr>
      <w:tr w:rsidRPr="008D1279" w:rsidR="00173EBB" w:rsidTr="00FC380C" w14:paraId="788818F7" w14:textId="77777777">
        <w:tc>
          <w:tcPr>
            <w:tcW w:w="1952" w:type="dxa"/>
            <w:shd w:val="clear" w:color="auto" w:fill="95B3D7" w:themeFill="accent1" w:themeFillTint="99"/>
          </w:tcPr>
          <w:p w:rsidRPr="008D1279" w:rsidR="0031452F" w:rsidP="00F9231B" w:rsidRDefault="0031452F" w14:paraId="206C3D29"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95B3D7" w:themeFill="accent1" w:themeFillTint="99"/>
          </w:tcPr>
          <w:p w:rsidRPr="008D1279" w:rsidR="0031452F" w:rsidP="00F9231B" w:rsidRDefault="0031452F" w14:paraId="737323E9"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31452F" w:rsidP="00F9231B" w:rsidRDefault="0031452F" w14:paraId="23358F91"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31452F" w:rsidP="00F9231B" w:rsidRDefault="0031452F" w14:paraId="58D17322"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31452F" w:rsidP="00F9231B" w:rsidRDefault="0031452F" w14:paraId="763AC7CC"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31452F" w:rsidP="00F9231B" w:rsidRDefault="0031452F" w14:paraId="480FE541"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31452F" w:rsidP="00F9231B" w:rsidRDefault="0031452F" w14:paraId="24DACA1A"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31452F" w:rsidTr="00FC380C" w14:paraId="7E32A304" w14:textId="77777777">
        <w:tc>
          <w:tcPr>
            <w:tcW w:w="1952" w:type="dxa"/>
          </w:tcPr>
          <w:p w:rsidRPr="008D1279" w:rsidR="0031452F" w:rsidP="00F9231B" w:rsidRDefault="0031452F" w14:paraId="1832AD8D" w14:textId="77777777">
            <w:pPr>
              <w:rPr>
                <w:rFonts w:ascii="Times New Roman" w:hAnsi="Times New Roman" w:cs="Times New Roman"/>
                <w:sz w:val="20"/>
                <w:szCs w:val="20"/>
              </w:rPr>
            </w:pPr>
            <w:r w:rsidRPr="008D1279">
              <w:rPr>
                <w:rFonts w:ascii="Times New Roman" w:hAnsi="Times New Roman" w:cs="Times New Roman"/>
                <w:sz w:val="20"/>
                <w:szCs w:val="20"/>
              </w:rPr>
              <w:t>[Form Name/#]</w:t>
            </w:r>
          </w:p>
        </w:tc>
        <w:tc>
          <w:tcPr>
            <w:tcW w:w="1738" w:type="dxa"/>
            <w:vAlign w:val="center"/>
          </w:tcPr>
          <w:p w:rsidRPr="008D1279" w:rsidR="0031452F" w:rsidP="00F9231B" w:rsidRDefault="0031452F" w14:paraId="6B38AA66" w14:textId="77777777">
            <w:pPr>
              <w:jc w:val="right"/>
              <w:rPr>
                <w:rFonts w:ascii="Times New Roman" w:hAnsi="Times New Roman" w:cs="Times New Roman"/>
                <w:sz w:val="20"/>
                <w:szCs w:val="20"/>
              </w:rPr>
            </w:pPr>
          </w:p>
        </w:tc>
        <w:tc>
          <w:tcPr>
            <w:tcW w:w="1156" w:type="dxa"/>
            <w:vAlign w:val="center"/>
          </w:tcPr>
          <w:p w:rsidRPr="008D1279" w:rsidR="0031452F" w:rsidP="00F9231B" w:rsidRDefault="0031452F" w14:paraId="77EE0363" w14:textId="77777777">
            <w:pPr>
              <w:jc w:val="right"/>
              <w:rPr>
                <w:rFonts w:ascii="Times New Roman" w:hAnsi="Times New Roman" w:cs="Times New Roman"/>
                <w:sz w:val="20"/>
                <w:szCs w:val="20"/>
              </w:rPr>
            </w:pPr>
          </w:p>
        </w:tc>
        <w:tc>
          <w:tcPr>
            <w:tcW w:w="1236" w:type="dxa"/>
            <w:vAlign w:val="center"/>
          </w:tcPr>
          <w:p w:rsidRPr="008D1279" w:rsidR="0031452F" w:rsidP="00F9231B" w:rsidRDefault="0031452F" w14:paraId="0104E262" w14:textId="77777777">
            <w:pPr>
              <w:jc w:val="right"/>
              <w:rPr>
                <w:rFonts w:ascii="Times New Roman" w:hAnsi="Times New Roman" w:cs="Times New Roman"/>
                <w:sz w:val="20"/>
                <w:szCs w:val="20"/>
              </w:rPr>
            </w:pPr>
          </w:p>
        </w:tc>
        <w:tc>
          <w:tcPr>
            <w:tcW w:w="1748" w:type="dxa"/>
            <w:vAlign w:val="center"/>
          </w:tcPr>
          <w:p w:rsidRPr="008D1279" w:rsidR="0031452F" w:rsidP="00F9231B" w:rsidRDefault="0031452F" w14:paraId="336D6EFE" w14:textId="77777777">
            <w:pPr>
              <w:jc w:val="right"/>
              <w:rPr>
                <w:rFonts w:ascii="Times New Roman" w:hAnsi="Times New Roman" w:cs="Times New Roman"/>
                <w:sz w:val="20"/>
                <w:szCs w:val="20"/>
              </w:rPr>
            </w:pPr>
          </w:p>
        </w:tc>
        <w:tc>
          <w:tcPr>
            <w:tcW w:w="1243" w:type="dxa"/>
            <w:vAlign w:val="center"/>
          </w:tcPr>
          <w:p w:rsidRPr="008D1279" w:rsidR="0031452F" w:rsidP="00F9231B" w:rsidRDefault="0031452F" w14:paraId="0847D241" w14:textId="77777777">
            <w:pPr>
              <w:jc w:val="right"/>
              <w:rPr>
                <w:rFonts w:ascii="Times New Roman" w:hAnsi="Times New Roman" w:cs="Times New Roman"/>
                <w:sz w:val="20"/>
                <w:szCs w:val="20"/>
              </w:rPr>
            </w:pPr>
          </w:p>
        </w:tc>
        <w:tc>
          <w:tcPr>
            <w:tcW w:w="1236" w:type="dxa"/>
            <w:vAlign w:val="center"/>
          </w:tcPr>
          <w:p w:rsidRPr="008D1279" w:rsidR="0031452F" w:rsidP="00F9231B" w:rsidRDefault="0031452F" w14:paraId="4659CDA2" w14:textId="77777777">
            <w:pPr>
              <w:jc w:val="right"/>
              <w:rPr>
                <w:rFonts w:ascii="Times New Roman" w:hAnsi="Times New Roman" w:cs="Times New Roman"/>
                <w:sz w:val="20"/>
                <w:szCs w:val="20"/>
              </w:rPr>
            </w:pPr>
          </w:p>
        </w:tc>
      </w:tr>
      <w:tr w:rsidRPr="008D1279" w:rsidR="0031452F" w:rsidTr="00FC380C" w14:paraId="1DB8936C" w14:textId="77777777">
        <w:tc>
          <w:tcPr>
            <w:tcW w:w="1952" w:type="dxa"/>
          </w:tcPr>
          <w:p w:rsidRPr="008D1279" w:rsidR="0031452F" w:rsidP="00F9231B" w:rsidRDefault="0031452F" w14:paraId="77A4CCD5" w14:textId="77777777">
            <w:pPr>
              <w:rPr>
                <w:rFonts w:ascii="Times New Roman" w:hAnsi="Times New Roman" w:cs="Times New Roman"/>
                <w:b/>
                <w:sz w:val="20"/>
                <w:szCs w:val="20"/>
              </w:rPr>
            </w:pPr>
            <w:r w:rsidRPr="008D1279">
              <w:rPr>
                <w:rFonts w:ascii="Times New Roman" w:hAnsi="Times New Roman" w:cs="Times New Roman"/>
                <w:b/>
                <w:sz w:val="20"/>
                <w:szCs w:val="20"/>
              </w:rPr>
              <w:t>Total</w:t>
            </w:r>
          </w:p>
        </w:tc>
        <w:tc>
          <w:tcPr>
            <w:tcW w:w="1738" w:type="dxa"/>
            <w:vAlign w:val="center"/>
          </w:tcPr>
          <w:p w:rsidRPr="008D1279" w:rsidR="0031452F" w:rsidP="00F9231B" w:rsidRDefault="0031452F" w14:paraId="0852F54D"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156" w:type="dxa"/>
            <w:vAlign w:val="center"/>
          </w:tcPr>
          <w:p w:rsidRPr="008D1279" w:rsidR="0031452F" w:rsidP="00F9231B" w:rsidRDefault="0031452F" w14:paraId="7199506E"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31452F" w:rsidP="00F9231B" w:rsidRDefault="0031452F" w14:paraId="21AF746A"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748" w:type="dxa"/>
            <w:vAlign w:val="center"/>
          </w:tcPr>
          <w:p w:rsidRPr="008D1279" w:rsidR="0031452F" w:rsidP="00F9231B" w:rsidRDefault="0031452F" w14:paraId="6311C213"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43" w:type="dxa"/>
            <w:vAlign w:val="center"/>
          </w:tcPr>
          <w:p w:rsidRPr="008D1279" w:rsidR="0031452F" w:rsidP="00F9231B" w:rsidRDefault="0031452F" w14:paraId="3B4F3C41"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c>
          <w:tcPr>
            <w:tcW w:w="1236" w:type="dxa"/>
            <w:vAlign w:val="center"/>
          </w:tcPr>
          <w:p w:rsidRPr="008D1279" w:rsidR="0031452F" w:rsidP="00F9231B" w:rsidRDefault="0031452F" w14:paraId="69C74BEC" w14:textId="77777777">
            <w:pPr>
              <w:jc w:val="right"/>
              <w:rPr>
                <w:rFonts w:ascii="Times New Roman" w:hAnsi="Times New Roman" w:cs="Times New Roman"/>
                <w:sz w:val="20"/>
                <w:szCs w:val="20"/>
              </w:rPr>
            </w:pPr>
            <w:r w:rsidRPr="008D1279">
              <w:rPr>
                <w:rFonts w:ascii="Times New Roman" w:hAnsi="Times New Roman" w:cs="Times New Roman"/>
                <w:sz w:val="20"/>
                <w:szCs w:val="20"/>
              </w:rPr>
              <w:t>$0</w:t>
            </w:r>
          </w:p>
        </w:tc>
      </w:tr>
      <w:bookmarkEnd w:id="5"/>
    </w:tbl>
    <w:p w:rsidR="0031452F" w:rsidP="000325CA" w:rsidRDefault="0031452F" w14:paraId="5F6454AB" w14:textId="77777777">
      <w:pPr>
        <w:pStyle w:val="NormalWeb"/>
        <w:rPr>
          <w:b/>
          <w:bCs/>
          <w:i/>
        </w:rPr>
      </w:pPr>
    </w:p>
    <w:p w:rsidRPr="006625E7" w:rsidR="00562915" w:rsidP="00562915" w:rsidRDefault="00562915" w14:paraId="284710A5" w14:textId="65C0BA8A">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r w:rsidR="00950174">
        <w:rPr>
          <w:rFonts w:ascii="Times New Roman" w:hAnsi="Times New Roman" w:cs="Times New Roman"/>
          <w:bCs/>
          <w:i/>
        </w:rPr>
        <w:t>No changes.</w:t>
      </w:r>
    </w:p>
    <w:p w:rsidRPr="006625E7" w:rsidR="00562915" w:rsidP="00562915" w:rsidRDefault="00562915" w14:paraId="49565000" w14:textId="77777777">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p>
    <w:p w:rsidRPr="006625E7" w:rsidR="00562915" w:rsidP="00562915" w:rsidRDefault="00562915" w14:paraId="0F47E379"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3EE59C5" w14:textId="77777777">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Pr="006625E7" w:rsidR="00562915" w:rsidP="00562915" w:rsidRDefault="00562915" w14:paraId="79F6B8F9"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09232391"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ED5433" w:rsidR="00562915" w:rsidP="00562915" w:rsidRDefault="00562915" w14:paraId="241835F0" w14:textId="77777777">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18.  Explain each </w:t>
      </w:r>
      <w:r w:rsidRPr="00ED5433">
        <w:rPr>
          <w:rFonts w:ascii="Times New Roman" w:hAnsi="Times New Roman" w:cs="Times New Roman"/>
          <w:b/>
          <w:bCs/>
          <w:color w:val="000000" w:themeColor="text1"/>
          <w:sz w:val="24"/>
          <w:szCs w:val="24"/>
        </w:rPr>
        <w:t>exception to the certification statement identified in Item 19 “Certification for Paperwork Reduction Act Submissions,” of OMB Form 83-I.</w:t>
      </w:r>
    </w:p>
    <w:p w:rsidRPr="00ED5433" w:rsidR="00562915" w:rsidP="00562915" w:rsidRDefault="00562915" w14:paraId="4FD9FDDF" w14:textId="387E9876">
      <w:pPr>
        <w:rPr>
          <w:rFonts w:ascii="Times New Roman" w:hAnsi="Times New Roman" w:cs="Times New Roman"/>
          <w:color w:val="000000" w:themeColor="text1"/>
          <w:sz w:val="24"/>
          <w:szCs w:val="24"/>
        </w:rPr>
      </w:pPr>
      <w:r w:rsidRPr="00ED5433">
        <w:rPr>
          <w:rFonts w:ascii="Times New Roman" w:hAnsi="Times New Roman" w:cs="Times New Roman"/>
          <w:color w:val="000000" w:themeColor="text1"/>
          <w:sz w:val="24"/>
          <w:szCs w:val="24"/>
        </w:rPr>
        <w:fldChar w:fldCharType="begin"/>
      </w:r>
      <w:r w:rsidRPr="00ED5433">
        <w:rPr>
          <w:rFonts w:ascii="Times New Roman" w:hAnsi="Times New Roman" w:cs="Times New Roman"/>
          <w:color w:val="000000" w:themeColor="text1"/>
          <w:sz w:val="24"/>
          <w:szCs w:val="24"/>
        </w:rPr>
        <w:instrText>ADVANCE \R 0.95</w:instrText>
      </w:r>
      <w:r w:rsidRPr="00ED5433">
        <w:rPr>
          <w:rFonts w:ascii="Times New Roman" w:hAnsi="Times New Roman" w:cs="Times New Roman"/>
          <w:color w:val="000000" w:themeColor="text1"/>
          <w:sz w:val="24"/>
          <w:szCs w:val="24"/>
        </w:rPr>
        <w:fldChar w:fldCharType="end"/>
      </w:r>
      <w:r w:rsidRPr="00ED5433">
        <w:rPr>
          <w:rFonts w:ascii="Times New Roman" w:hAnsi="Times New Roman" w:cs="Times New Roman"/>
          <w:color w:val="000000" w:themeColor="text1"/>
          <w:sz w:val="24"/>
          <w:szCs w:val="24"/>
        </w:rPr>
        <w:t>This collection does not seek exception to “Certification for Paperwork Reduction Act Submissions</w:t>
      </w:r>
    </w:p>
    <w:sectPr w:rsidRPr="00ED5433" w:rsidR="00562915">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D8F29" w14:textId="77777777" w:rsidR="00A26473" w:rsidRDefault="00A26473">
      <w:pPr>
        <w:spacing w:after="0" w:line="240" w:lineRule="auto"/>
      </w:pPr>
      <w:r>
        <w:separator/>
      </w:r>
    </w:p>
  </w:endnote>
  <w:endnote w:type="continuationSeparator" w:id="0">
    <w:p w14:paraId="41E1A5FB" w14:textId="77777777" w:rsidR="00A26473" w:rsidRDefault="00A26473">
      <w:pPr>
        <w:spacing w:after="0" w:line="240" w:lineRule="auto"/>
      </w:pPr>
      <w:r>
        <w:continuationSeparator/>
      </w:r>
    </w:p>
  </w:endnote>
  <w:endnote w:type="continuationNotice" w:id="1">
    <w:p w14:paraId="678F6E43" w14:textId="77777777" w:rsidR="00A26473" w:rsidRDefault="00A26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E34DC" w14:textId="77777777" w:rsidR="00F9231B" w:rsidRDefault="00562915" w:rsidP="00F923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0EA5F3" w14:textId="77777777" w:rsidR="00F9231B" w:rsidRDefault="00F923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5F30C" w14:textId="77777777" w:rsidR="00F9231B" w:rsidRDefault="00562915" w:rsidP="00F923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14:paraId="5F4A05A0" w14:textId="77777777" w:rsidR="00F9231B" w:rsidRDefault="00F923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37CEE" w14:textId="77777777" w:rsidR="00A26473" w:rsidRDefault="00A26473">
      <w:pPr>
        <w:spacing w:after="0" w:line="240" w:lineRule="auto"/>
      </w:pPr>
      <w:r>
        <w:separator/>
      </w:r>
    </w:p>
  </w:footnote>
  <w:footnote w:type="continuationSeparator" w:id="0">
    <w:p w14:paraId="7C5AB81D" w14:textId="77777777" w:rsidR="00A26473" w:rsidRDefault="00A26473">
      <w:pPr>
        <w:spacing w:after="0" w:line="240" w:lineRule="auto"/>
      </w:pPr>
      <w:r>
        <w:continuationSeparator/>
      </w:r>
    </w:p>
  </w:footnote>
  <w:footnote w:type="continuationNotice" w:id="1">
    <w:p w14:paraId="674283B8" w14:textId="77777777" w:rsidR="00A26473" w:rsidRDefault="00A26473">
      <w:pPr>
        <w:spacing w:after="0" w:line="240" w:lineRule="auto"/>
      </w:pPr>
    </w:p>
  </w:footnote>
  <w:footnote w:id="2">
    <w:p w14:paraId="3F3EEED7" w14:textId="43B52A85" w:rsidR="00192587" w:rsidRDefault="00192587">
      <w:pPr>
        <w:pStyle w:val="FootnoteText"/>
      </w:pPr>
      <w:r>
        <w:rPr>
          <w:rStyle w:val="FootnoteReference"/>
        </w:rPr>
        <w:footnoteRef/>
      </w:r>
      <w:r>
        <w:t xml:space="preserve"> </w:t>
      </w:r>
      <w:r w:rsidR="00075D87" w:rsidRPr="00075D87">
        <w:rPr>
          <w:rFonts w:ascii="Times New Roman" w:hAnsi="Times New Roman" w:cs="Times New Roman"/>
        </w:rPr>
        <w:t>Bureau of Labor Statistics, Employer Costs for Employee Compensation, Table 1.  “Employer costs per hour worked for employee compensation and costs as a percent of total compensation:  Civilian workers, by major occupational and industry group, December 2020.”  Available at https://www.bls.gov/news.release/archives/ecec_03182021.pdf. Accessed March 23, 2021. The wage multiplier is calculated by dividing total compensation for State and local government workers of $53.47 by Wages and salaries for State and local government workers of $33.08 per hour yielding a benefits multiplier of approximately 1.62</w:t>
      </w:r>
    </w:p>
  </w:footnote>
  <w:footnote w:id="3">
    <w:p w14:paraId="585616BB" w14:textId="182D1865" w:rsidR="00515F9A" w:rsidRDefault="00515F9A">
      <w:pPr>
        <w:pStyle w:val="FootnoteText"/>
      </w:pPr>
      <w:r>
        <w:rPr>
          <w:rStyle w:val="FootnoteReference"/>
        </w:rPr>
        <w:footnoteRef/>
      </w:r>
      <w:r>
        <w:t xml:space="preserve"> </w:t>
      </w:r>
      <w:r>
        <w:rPr>
          <w:rFonts w:ascii="Times New Roman" w:hAnsi="Times New Roman" w:cs="Times New Roman"/>
        </w:rPr>
        <w:t xml:space="preserve">Information </w:t>
      </w:r>
      <w:r w:rsidRPr="002F0868">
        <w:rPr>
          <w:rFonts w:ascii="Times New Roman" w:hAnsi="Times New Roman" w:cs="Times New Roman"/>
        </w:rPr>
        <w:t xml:space="preserve">on the mean wage rate from the U.S. Department of Labor, Bureau of Labor Statistics is available online at: </w:t>
      </w:r>
      <w:r w:rsidR="0046626A" w:rsidRPr="00C34497">
        <w:rPr>
          <w:rFonts w:ascii="Times New Roman" w:hAnsi="Times New Roman" w:cs="Times New Roman"/>
        </w:rPr>
        <w:t>https://www.bls.gov/oes/2020/may/oes_nat.htm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4F84EC96"/>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3D1"/>
    <w:rsid w:val="000143EC"/>
    <w:rsid w:val="00022F80"/>
    <w:rsid w:val="00027691"/>
    <w:rsid w:val="000325CA"/>
    <w:rsid w:val="0003544B"/>
    <w:rsid w:val="00037F79"/>
    <w:rsid w:val="00040C42"/>
    <w:rsid w:val="00041EB2"/>
    <w:rsid w:val="00051294"/>
    <w:rsid w:val="0006643A"/>
    <w:rsid w:val="00071925"/>
    <w:rsid w:val="00075D87"/>
    <w:rsid w:val="00080991"/>
    <w:rsid w:val="0009777B"/>
    <w:rsid w:val="000B184E"/>
    <w:rsid w:val="000B18D2"/>
    <w:rsid w:val="000C107E"/>
    <w:rsid w:val="000D08F6"/>
    <w:rsid w:val="000D2864"/>
    <w:rsid w:val="000E2546"/>
    <w:rsid w:val="000F40F8"/>
    <w:rsid w:val="00100485"/>
    <w:rsid w:val="00100A4F"/>
    <w:rsid w:val="00101D7C"/>
    <w:rsid w:val="00106954"/>
    <w:rsid w:val="00116BDA"/>
    <w:rsid w:val="00140D36"/>
    <w:rsid w:val="001426BB"/>
    <w:rsid w:val="00150AEF"/>
    <w:rsid w:val="00151437"/>
    <w:rsid w:val="001526FB"/>
    <w:rsid w:val="001535F7"/>
    <w:rsid w:val="00156E39"/>
    <w:rsid w:val="00162420"/>
    <w:rsid w:val="00173EBB"/>
    <w:rsid w:val="00181062"/>
    <w:rsid w:val="00192587"/>
    <w:rsid w:val="00196BBE"/>
    <w:rsid w:val="001A0E95"/>
    <w:rsid w:val="001B048C"/>
    <w:rsid w:val="001B69B0"/>
    <w:rsid w:val="001D34AA"/>
    <w:rsid w:val="001E570A"/>
    <w:rsid w:val="001E7F81"/>
    <w:rsid w:val="001F4D25"/>
    <w:rsid w:val="00217DD8"/>
    <w:rsid w:val="00220C9E"/>
    <w:rsid w:val="002234C6"/>
    <w:rsid w:val="002308CD"/>
    <w:rsid w:val="00236420"/>
    <w:rsid w:val="002449D2"/>
    <w:rsid w:val="00262427"/>
    <w:rsid w:val="00265C27"/>
    <w:rsid w:val="00267CE2"/>
    <w:rsid w:val="0027258B"/>
    <w:rsid w:val="00290140"/>
    <w:rsid w:val="002929B4"/>
    <w:rsid w:val="00293247"/>
    <w:rsid w:val="0029343B"/>
    <w:rsid w:val="0029367D"/>
    <w:rsid w:val="00293718"/>
    <w:rsid w:val="00295EC0"/>
    <w:rsid w:val="002A60E0"/>
    <w:rsid w:val="002B1261"/>
    <w:rsid w:val="002B27E9"/>
    <w:rsid w:val="002B2B7C"/>
    <w:rsid w:val="002B6454"/>
    <w:rsid w:val="002C0EBD"/>
    <w:rsid w:val="002C169C"/>
    <w:rsid w:val="002F630C"/>
    <w:rsid w:val="00303B7E"/>
    <w:rsid w:val="003047A7"/>
    <w:rsid w:val="0031122E"/>
    <w:rsid w:val="00311AF9"/>
    <w:rsid w:val="0031452F"/>
    <w:rsid w:val="00314742"/>
    <w:rsid w:val="00316926"/>
    <w:rsid w:val="003218EA"/>
    <w:rsid w:val="00335033"/>
    <w:rsid w:val="00342E8E"/>
    <w:rsid w:val="003514DF"/>
    <w:rsid w:val="00363C2F"/>
    <w:rsid w:val="00372A10"/>
    <w:rsid w:val="003752B4"/>
    <w:rsid w:val="00375C39"/>
    <w:rsid w:val="00381A6B"/>
    <w:rsid w:val="00382631"/>
    <w:rsid w:val="003A596D"/>
    <w:rsid w:val="003A60FC"/>
    <w:rsid w:val="003A7B85"/>
    <w:rsid w:val="003B4196"/>
    <w:rsid w:val="003C3F58"/>
    <w:rsid w:val="003D2B63"/>
    <w:rsid w:val="003E66CE"/>
    <w:rsid w:val="003F7032"/>
    <w:rsid w:val="0040077D"/>
    <w:rsid w:val="0040280F"/>
    <w:rsid w:val="004105BB"/>
    <w:rsid w:val="00411C8E"/>
    <w:rsid w:val="00413656"/>
    <w:rsid w:val="004201E2"/>
    <w:rsid w:val="00436A8D"/>
    <w:rsid w:val="004532B6"/>
    <w:rsid w:val="00453E84"/>
    <w:rsid w:val="00455ECE"/>
    <w:rsid w:val="00461DBF"/>
    <w:rsid w:val="0046626A"/>
    <w:rsid w:val="00471110"/>
    <w:rsid w:val="00482C46"/>
    <w:rsid w:val="0048335A"/>
    <w:rsid w:val="00496DA6"/>
    <w:rsid w:val="004B06EF"/>
    <w:rsid w:val="004B1CEF"/>
    <w:rsid w:val="004D28E3"/>
    <w:rsid w:val="004D3481"/>
    <w:rsid w:val="004E409D"/>
    <w:rsid w:val="004F22E1"/>
    <w:rsid w:val="005106DD"/>
    <w:rsid w:val="00511065"/>
    <w:rsid w:val="00511641"/>
    <w:rsid w:val="0051170F"/>
    <w:rsid w:val="00515F9A"/>
    <w:rsid w:val="0053191F"/>
    <w:rsid w:val="00537B36"/>
    <w:rsid w:val="00550205"/>
    <w:rsid w:val="00551A67"/>
    <w:rsid w:val="00562915"/>
    <w:rsid w:val="00567787"/>
    <w:rsid w:val="005769DE"/>
    <w:rsid w:val="00581003"/>
    <w:rsid w:val="005861BC"/>
    <w:rsid w:val="005952EB"/>
    <w:rsid w:val="005A1B30"/>
    <w:rsid w:val="005A5085"/>
    <w:rsid w:val="005B033B"/>
    <w:rsid w:val="005C07BE"/>
    <w:rsid w:val="005C4A79"/>
    <w:rsid w:val="005C4E98"/>
    <w:rsid w:val="005C5743"/>
    <w:rsid w:val="005D1DD4"/>
    <w:rsid w:val="005E1C76"/>
    <w:rsid w:val="005E6793"/>
    <w:rsid w:val="005E7814"/>
    <w:rsid w:val="005E7F81"/>
    <w:rsid w:val="005F5320"/>
    <w:rsid w:val="005F576F"/>
    <w:rsid w:val="00601BC7"/>
    <w:rsid w:val="00604761"/>
    <w:rsid w:val="00605F10"/>
    <w:rsid w:val="00624565"/>
    <w:rsid w:val="0063396E"/>
    <w:rsid w:val="006357CF"/>
    <w:rsid w:val="006444A7"/>
    <w:rsid w:val="006508B7"/>
    <w:rsid w:val="00653A2D"/>
    <w:rsid w:val="006625E7"/>
    <w:rsid w:val="006730FC"/>
    <w:rsid w:val="00673C03"/>
    <w:rsid w:val="006B2B46"/>
    <w:rsid w:val="006D0AC8"/>
    <w:rsid w:val="006F3DB3"/>
    <w:rsid w:val="007103B8"/>
    <w:rsid w:val="007116D9"/>
    <w:rsid w:val="007137E7"/>
    <w:rsid w:val="00721BC4"/>
    <w:rsid w:val="00727EBA"/>
    <w:rsid w:val="007329B6"/>
    <w:rsid w:val="00736CB4"/>
    <w:rsid w:val="007373EF"/>
    <w:rsid w:val="0074195C"/>
    <w:rsid w:val="00742B07"/>
    <w:rsid w:val="007449E4"/>
    <w:rsid w:val="00744EA1"/>
    <w:rsid w:val="0074562E"/>
    <w:rsid w:val="00756DB9"/>
    <w:rsid w:val="00757122"/>
    <w:rsid w:val="00757CDE"/>
    <w:rsid w:val="00761504"/>
    <w:rsid w:val="00762B5C"/>
    <w:rsid w:val="00766650"/>
    <w:rsid w:val="0076716C"/>
    <w:rsid w:val="007751B8"/>
    <w:rsid w:val="00786A74"/>
    <w:rsid w:val="00791309"/>
    <w:rsid w:val="007B5775"/>
    <w:rsid w:val="007D2099"/>
    <w:rsid w:val="007E2228"/>
    <w:rsid w:val="007E31A1"/>
    <w:rsid w:val="007E5714"/>
    <w:rsid w:val="007F22A1"/>
    <w:rsid w:val="007F7478"/>
    <w:rsid w:val="008109DB"/>
    <w:rsid w:val="00823B7E"/>
    <w:rsid w:val="00824574"/>
    <w:rsid w:val="00842205"/>
    <w:rsid w:val="00852EF7"/>
    <w:rsid w:val="00854FFD"/>
    <w:rsid w:val="00860EC4"/>
    <w:rsid w:val="00876B41"/>
    <w:rsid w:val="0088613D"/>
    <w:rsid w:val="0088734E"/>
    <w:rsid w:val="008974F0"/>
    <w:rsid w:val="008A1E3B"/>
    <w:rsid w:val="008B2CEB"/>
    <w:rsid w:val="008C29E2"/>
    <w:rsid w:val="008C3643"/>
    <w:rsid w:val="008D6838"/>
    <w:rsid w:val="008E0CCA"/>
    <w:rsid w:val="008E13BA"/>
    <w:rsid w:val="008F43C5"/>
    <w:rsid w:val="008F48B1"/>
    <w:rsid w:val="008F7B99"/>
    <w:rsid w:val="00902E0D"/>
    <w:rsid w:val="00904BFC"/>
    <w:rsid w:val="009054CD"/>
    <w:rsid w:val="009061CF"/>
    <w:rsid w:val="00910924"/>
    <w:rsid w:val="009118F6"/>
    <w:rsid w:val="0092071D"/>
    <w:rsid w:val="0092671A"/>
    <w:rsid w:val="00930A6A"/>
    <w:rsid w:val="009409EB"/>
    <w:rsid w:val="00942AD5"/>
    <w:rsid w:val="009448C5"/>
    <w:rsid w:val="00950174"/>
    <w:rsid w:val="009760D8"/>
    <w:rsid w:val="00976116"/>
    <w:rsid w:val="009800B1"/>
    <w:rsid w:val="009A3943"/>
    <w:rsid w:val="009A6935"/>
    <w:rsid w:val="009B6E21"/>
    <w:rsid w:val="009B7BBA"/>
    <w:rsid w:val="009D7456"/>
    <w:rsid w:val="009D7FA3"/>
    <w:rsid w:val="00A06F91"/>
    <w:rsid w:val="00A26473"/>
    <w:rsid w:val="00A36627"/>
    <w:rsid w:val="00A55AFA"/>
    <w:rsid w:val="00A57A88"/>
    <w:rsid w:val="00A62153"/>
    <w:rsid w:val="00A6644C"/>
    <w:rsid w:val="00A677F7"/>
    <w:rsid w:val="00A8714A"/>
    <w:rsid w:val="00AB1B3D"/>
    <w:rsid w:val="00AB4128"/>
    <w:rsid w:val="00AC3FE1"/>
    <w:rsid w:val="00AD4312"/>
    <w:rsid w:val="00AE4C86"/>
    <w:rsid w:val="00AF420B"/>
    <w:rsid w:val="00AF7DB8"/>
    <w:rsid w:val="00B04F26"/>
    <w:rsid w:val="00B14B89"/>
    <w:rsid w:val="00B2465C"/>
    <w:rsid w:val="00B26AD2"/>
    <w:rsid w:val="00B277A5"/>
    <w:rsid w:val="00B37AF5"/>
    <w:rsid w:val="00B4174B"/>
    <w:rsid w:val="00B441EF"/>
    <w:rsid w:val="00B4696C"/>
    <w:rsid w:val="00B47DB0"/>
    <w:rsid w:val="00B60D0D"/>
    <w:rsid w:val="00B63A85"/>
    <w:rsid w:val="00B65721"/>
    <w:rsid w:val="00B665A6"/>
    <w:rsid w:val="00B70752"/>
    <w:rsid w:val="00B72514"/>
    <w:rsid w:val="00B73E93"/>
    <w:rsid w:val="00B768F3"/>
    <w:rsid w:val="00B77B80"/>
    <w:rsid w:val="00B80F10"/>
    <w:rsid w:val="00B85C8E"/>
    <w:rsid w:val="00B86CBF"/>
    <w:rsid w:val="00B91BDD"/>
    <w:rsid w:val="00B92B09"/>
    <w:rsid w:val="00BA23FC"/>
    <w:rsid w:val="00BA73F7"/>
    <w:rsid w:val="00BB4DCB"/>
    <w:rsid w:val="00BB543D"/>
    <w:rsid w:val="00BC42F9"/>
    <w:rsid w:val="00BC4902"/>
    <w:rsid w:val="00BD1C4F"/>
    <w:rsid w:val="00BE42FA"/>
    <w:rsid w:val="00BF0928"/>
    <w:rsid w:val="00C01446"/>
    <w:rsid w:val="00C13EF1"/>
    <w:rsid w:val="00C20BFD"/>
    <w:rsid w:val="00C25748"/>
    <w:rsid w:val="00C2737C"/>
    <w:rsid w:val="00C27C0D"/>
    <w:rsid w:val="00C33173"/>
    <w:rsid w:val="00C34497"/>
    <w:rsid w:val="00C35CFC"/>
    <w:rsid w:val="00C40B71"/>
    <w:rsid w:val="00C44070"/>
    <w:rsid w:val="00C475A2"/>
    <w:rsid w:val="00C52888"/>
    <w:rsid w:val="00C52B5C"/>
    <w:rsid w:val="00C55ACD"/>
    <w:rsid w:val="00C55F64"/>
    <w:rsid w:val="00C630E6"/>
    <w:rsid w:val="00C861E5"/>
    <w:rsid w:val="00CA1231"/>
    <w:rsid w:val="00CA3255"/>
    <w:rsid w:val="00CA5D01"/>
    <w:rsid w:val="00CA7A9F"/>
    <w:rsid w:val="00CC5778"/>
    <w:rsid w:val="00CD5DEA"/>
    <w:rsid w:val="00CE3469"/>
    <w:rsid w:val="00CF06DA"/>
    <w:rsid w:val="00D00AE2"/>
    <w:rsid w:val="00D173AA"/>
    <w:rsid w:val="00D22644"/>
    <w:rsid w:val="00D3414C"/>
    <w:rsid w:val="00D34FA0"/>
    <w:rsid w:val="00D4020F"/>
    <w:rsid w:val="00D40BA1"/>
    <w:rsid w:val="00D45043"/>
    <w:rsid w:val="00D50D19"/>
    <w:rsid w:val="00D62D23"/>
    <w:rsid w:val="00D9667D"/>
    <w:rsid w:val="00DA1D49"/>
    <w:rsid w:val="00DB4666"/>
    <w:rsid w:val="00DC0FBF"/>
    <w:rsid w:val="00DC35FA"/>
    <w:rsid w:val="00DC47E3"/>
    <w:rsid w:val="00DD0CB5"/>
    <w:rsid w:val="00DE3140"/>
    <w:rsid w:val="00DE4F95"/>
    <w:rsid w:val="00DF025E"/>
    <w:rsid w:val="00DF2A09"/>
    <w:rsid w:val="00DF7B4C"/>
    <w:rsid w:val="00E03030"/>
    <w:rsid w:val="00E03AD2"/>
    <w:rsid w:val="00E23FD2"/>
    <w:rsid w:val="00E3309A"/>
    <w:rsid w:val="00E377A4"/>
    <w:rsid w:val="00E4777C"/>
    <w:rsid w:val="00EA3903"/>
    <w:rsid w:val="00EB6D80"/>
    <w:rsid w:val="00EC064E"/>
    <w:rsid w:val="00EC4902"/>
    <w:rsid w:val="00ED5433"/>
    <w:rsid w:val="00EE380D"/>
    <w:rsid w:val="00EF78B7"/>
    <w:rsid w:val="00F0480D"/>
    <w:rsid w:val="00F063B2"/>
    <w:rsid w:val="00F1149B"/>
    <w:rsid w:val="00F17F3D"/>
    <w:rsid w:val="00F202C9"/>
    <w:rsid w:val="00F412AB"/>
    <w:rsid w:val="00F541B6"/>
    <w:rsid w:val="00F64092"/>
    <w:rsid w:val="00F71F77"/>
    <w:rsid w:val="00F812D5"/>
    <w:rsid w:val="00F82F17"/>
    <w:rsid w:val="00F85413"/>
    <w:rsid w:val="00F859A8"/>
    <w:rsid w:val="00F85FDF"/>
    <w:rsid w:val="00F8666C"/>
    <w:rsid w:val="00F9231B"/>
    <w:rsid w:val="00F92AC6"/>
    <w:rsid w:val="00F92D4B"/>
    <w:rsid w:val="00F96B1E"/>
    <w:rsid w:val="00FA36CD"/>
    <w:rsid w:val="00FB0860"/>
    <w:rsid w:val="00FB12E6"/>
    <w:rsid w:val="00FC380C"/>
    <w:rsid w:val="00FC3F9A"/>
    <w:rsid w:val="00FC4485"/>
    <w:rsid w:val="00FC75E2"/>
    <w:rsid w:val="00FD4E29"/>
    <w:rsid w:val="00FE3F8F"/>
    <w:rsid w:val="00FE5115"/>
    <w:rsid w:val="020AA53E"/>
    <w:rsid w:val="02D18A38"/>
    <w:rsid w:val="040127A4"/>
    <w:rsid w:val="0436AA24"/>
    <w:rsid w:val="051D558D"/>
    <w:rsid w:val="064CF2F9"/>
    <w:rsid w:val="07B42574"/>
    <w:rsid w:val="0A1E0E4E"/>
    <w:rsid w:val="0B1E8C21"/>
    <w:rsid w:val="0C8511D7"/>
    <w:rsid w:val="0D662099"/>
    <w:rsid w:val="0F2239C1"/>
    <w:rsid w:val="101FD6A2"/>
    <w:rsid w:val="1037D00F"/>
    <w:rsid w:val="106D1FBE"/>
    <w:rsid w:val="1122CA32"/>
    <w:rsid w:val="11BBA703"/>
    <w:rsid w:val="11D3D246"/>
    <w:rsid w:val="13DB70F5"/>
    <w:rsid w:val="14CE5791"/>
    <w:rsid w:val="1792EAF3"/>
    <w:rsid w:val="1BED82D8"/>
    <w:rsid w:val="1CB10453"/>
    <w:rsid w:val="20695CB8"/>
    <w:rsid w:val="23FF7597"/>
    <w:rsid w:val="26DCB012"/>
    <w:rsid w:val="272A86B8"/>
    <w:rsid w:val="2861B2DB"/>
    <w:rsid w:val="28A79515"/>
    <w:rsid w:val="28F4F1E7"/>
    <w:rsid w:val="2A0BC15F"/>
    <w:rsid w:val="2BD6000B"/>
    <w:rsid w:val="2C6B4116"/>
    <w:rsid w:val="2D187983"/>
    <w:rsid w:val="2D4C81AB"/>
    <w:rsid w:val="2FEB42F9"/>
    <w:rsid w:val="30521599"/>
    <w:rsid w:val="306844BD"/>
    <w:rsid w:val="3598D20A"/>
    <w:rsid w:val="37009213"/>
    <w:rsid w:val="380FC032"/>
    <w:rsid w:val="381ADF08"/>
    <w:rsid w:val="399C9BE5"/>
    <w:rsid w:val="39A69735"/>
    <w:rsid w:val="39BEF803"/>
    <w:rsid w:val="3AAB7296"/>
    <w:rsid w:val="3AF06580"/>
    <w:rsid w:val="3F54C033"/>
    <w:rsid w:val="44A36205"/>
    <w:rsid w:val="4818CDFC"/>
    <w:rsid w:val="49106324"/>
    <w:rsid w:val="4ABFA753"/>
    <w:rsid w:val="4BFA4294"/>
    <w:rsid w:val="4C059205"/>
    <w:rsid w:val="4C2668AE"/>
    <w:rsid w:val="4CD70B82"/>
    <w:rsid w:val="4DB6FBEC"/>
    <w:rsid w:val="4DFA0F12"/>
    <w:rsid w:val="4ED1E657"/>
    <w:rsid w:val="5587FC7D"/>
    <w:rsid w:val="558A83AE"/>
    <w:rsid w:val="56108BE0"/>
    <w:rsid w:val="570E6471"/>
    <w:rsid w:val="57381022"/>
    <w:rsid w:val="586938A8"/>
    <w:rsid w:val="5A5CC5E3"/>
    <w:rsid w:val="5AFD2042"/>
    <w:rsid w:val="5E8A5171"/>
    <w:rsid w:val="5FC4384E"/>
    <w:rsid w:val="6228DEA4"/>
    <w:rsid w:val="65C9C1D6"/>
    <w:rsid w:val="68241628"/>
    <w:rsid w:val="68423D8A"/>
    <w:rsid w:val="6871BE59"/>
    <w:rsid w:val="695871C8"/>
    <w:rsid w:val="6B4C2C00"/>
    <w:rsid w:val="6BBEEABA"/>
    <w:rsid w:val="723BB1D6"/>
    <w:rsid w:val="73B0D442"/>
    <w:rsid w:val="73E2D1BE"/>
    <w:rsid w:val="74EF8E30"/>
    <w:rsid w:val="754CA4A3"/>
    <w:rsid w:val="768263A0"/>
    <w:rsid w:val="79542099"/>
    <w:rsid w:val="7A884002"/>
    <w:rsid w:val="7BA50EAE"/>
    <w:rsid w:val="7C3A054E"/>
    <w:rsid w:val="7C4B6C28"/>
    <w:rsid w:val="7DB62780"/>
    <w:rsid w:val="7FFA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9B97"/>
  <w15:docId w15:val="{7385F4F3-3E06-4AE6-9E65-AD9275A2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semiHidden/>
    <w:unhideWhenUsed/>
    <w:rsid w:val="00314742"/>
    <w:rPr>
      <w:sz w:val="16"/>
      <w:szCs w:val="16"/>
    </w:rPr>
  </w:style>
  <w:style w:type="paragraph" w:styleId="CommentText">
    <w:name w:val="annotation text"/>
    <w:basedOn w:val="Normal"/>
    <w:link w:val="CommentTextChar"/>
    <w:uiPriority w:val="99"/>
    <w:semiHidden/>
    <w:unhideWhenUsed/>
    <w:rsid w:val="00314742"/>
    <w:pPr>
      <w:spacing w:line="240" w:lineRule="auto"/>
    </w:pPr>
    <w:rPr>
      <w:sz w:val="20"/>
      <w:szCs w:val="20"/>
    </w:rPr>
  </w:style>
  <w:style w:type="character" w:customStyle="1" w:styleId="CommentTextChar">
    <w:name w:val="Comment Text Char"/>
    <w:basedOn w:val="DefaultParagraphFont"/>
    <w:link w:val="CommentText"/>
    <w:uiPriority w:val="99"/>
    <w:semiHidden/>
    <w:rsid w:val="00314742"/>
    <w:rPr>
      <w:sz w:val="20"/>
      <w:szCs w:val="20"/>
    </w:rPr>
  </w:style>
  <w:style w:type="character" w:styleId="UnresolvedMention">
    <w:name w:val="Unresolved Mention"/>
    <w:basedOn w:val="DefaultParagraphFont"/>
    <w:uiPriority w:val="99"/>
    <w:semiHidden/>
    <w:unhideWhenUsed/>
    <w:rsid w:val="00624565"/>
    <w:rPr>
      <w:color w:val="605E5C"/>
      <w:shd w:val="clear" w:color="auto" w:fill="E1DFDD"/>
    </w:rPr>
  </w:style>
  <w:style w:type="character" w:styleId="FollowedHyperlink">
    <w:name w:val="FollowedHyperlink"/>
    <w:basedOn w:val="DefaultParagraphFont"/>
    <w:uiPriority w:val="99"/>
    <w:semiHidden/>
    <w:unhideWhenUsed/>
    <w:rsid w:val="0062456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C8E"/>
    <w:rPr>
      <w:b/>
      <w:bCs/>
    </w:rPr>
  </w:style>
  <w:style w:type="character" w:customStyle="1" w:styleId="CommentSubjectChar">
    <w:name w:val="Comment Subject Char"/>
    <w:basedOn w:val="CommentTextChar"/>
    <w:link w:val="CommentSubject"/>
    <w:uiPriority w:val="99"/>
    <w:semiHidden/>
    <w:rsid w:val="00411C8E"/>
    <w:rPr>
      <w:b/>
      <w:bCs/>
      <w:sz w:val="20"/>
      <w:szCs w:val="20"/>
    </w:rPr>
  </w:style>
  <w:style w:type="paragraph" w:styleId="Header">
    <w:name w:val="header"/>
    <w:basedOn w:val="Normal"/>
    <w:link w:val="HeaderChar"/>
    <w:uiPriority w:val="99"/>
    <w:semiHidden/>
    <w:unhideWhenUsed/>
    <w:rsid w:val="00C40B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B71"/>
  </w:style>
  <w:style w:type="paragraph" w:styleId="FootnoteText">
    <w:name w:val="footnote text"/>
    <w:basedOn w:val="Normal"/>
    <w:link w:val="FootnoteTextChar"/>
    <w:uiPriority w:val="99"/>
    <w:unhideWhenUsed/>
    <w:rsid w:val="00192587"/>
    <w:pPr>
      <w:spacing w:after="0" w:line="240" w:lineRule="auto"/>
    </w:pPr>
    <w:rPr>
      <w:sz w:val="20"/>
      <w:szCs w:val="20"/>
    </w:rPr>
  </w:style>
  <w:style w:type="character" w:customStyle="1" w:styleId="FootnoteTextChar">
    <w:name w:val="Footnote Text Char"/>
    <w:basedOn w:val="DefaultParagraphFont"/>
    <w:link w:val="FootnoteText"/>
    <w:uiPriority w:val="99"/>
    <w:rsid w:val="00192587"/>
    <w:rPr>
      <w:sz w:val="20"/>
      <w:szCs w:val="20"/>
    </w:rPr>
  </w:style>
  <w:style w:type="character" w:styleId="FootnoteReference">
    <w:name w:val="footnote reference"/>
    <w:basedOn w:val="DefaultParagraphFont"/>
    <w:uiPriority w:val="99"/>
    <w:semiHidden/>
    <w:unhideWhenUsed/>
    <w:rsid w:val="00192587"/>
    <w:rPr>
      <w:vertAlign w:val="superscript"/>
    </w:rPr>
  </w:style>
  <w:style w:type="table" w:customStyle="1" w:styleId="TableGrid1">
    <w:name w:val="Table Grid1"/>
    <w:basedOn w:val="TableNormal"/>
    <w:next w:val="TableGrid"/>
    <w:uiPriority w:val="39"/>
    <w:rsid w:val="00C3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3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317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1Tables/html/RA.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ma.gov/assistance/public/fire-management-assist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7794A-E688-4A1F-8CB9-4A7667F96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34F79-0C7D-4B7A-8367-1B72F0E129A0}">
  <ds:schemaRefs>
    <ds:schemaRef ds:uri="http://schemas.openxmlformats.org/officeDocument/2006/bibliography"/>
  </ds:schemaRefs>
</ds:datastoreItem>
</file>

<file path=customXml/itemProps3.xml><?xml version="1.0" encoding="utf-8"?>
<ds:datastoreItem xmlns:ds="http://schemas.openxmlformats.org/officeDocument/2006/customXml" ds:itemID="{2C902E63-5BE5-4C75-8674-E5F9BE933BB3}">
  <ds:schemaRefs>
    <ds:schemaRef ds:uri="http://purl.org/dc/elements/1.1/"/>
    <ds:schemaRef ds:uri="http://schemas.microsoft.com/office/infopath/2007/PartnerControls"/>
    <ds:schemaRef ds:uri="http://purl.org/dc/terms/"/>
    <ds:schemaRef ds:uri="http://schemas.microsoft.com/office/2006/metadata/properties"/>
    <ds:schemaRef ds:uri="http://purl.org/dc/dcmitype/"/>
    <ds:schemaRef ds:uri="5583a38e-5bd1-4cf9-b4f2-d9b49c295657"/>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D96B063-DDB2-407E-88B1-5EEE359DE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6333</Words>
  <Characters>29133</Characters>
  <Application>Microsoft Office Word</Application>
  <DocSecurity>0</DocSecurity>
  <Lines>1266</Lines>
  <Paragraphs>1477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33989</CharactersWithSpaces>
  <SharedDoc>false</SharedDoc>
  <HLinks>
    <vt:vector size="102" baseType="variant">
      <vt:variant>
        <vt:i4>2621492</vt:i4>
      </vt:variant>
      <vt:variant>
        <vt:i4>71</vt:i4>
      </vt:variant>
      <vt:variant>
        <vt:i4>0</vt:i4>
      </vt:variant>
      <vt:variant>
        <vt:i4>5</vt:i4>
      </vt:variant>
      <vt:variant>
        <vt:lpwstr>https://www.opm.gov/policy-data-oversight/pay-leave/salaries-wages/salary-tables/21Tables/html/RA.aspx</vt:lpwstr>
      </vt:variant>
      <vt:variant>
        <vt:lpwstr/>
      </vt:variant>
      <vt:variant>
        <vt:i4>4522066</vt:i4>
      </vt:variant>
      <vt:variant>
        <vt:i4>6</vt:i4>
      </vt:variant>
      <vt:variant>
        <vt:i4>0</vt:i4>
      </vt:variant>
      <vt:variant>
        <vt:i4>5</vt:i4>
      </vt:variant>
      <vt:variant>
        <vt:lpwstr>https://www.fema.gov/assistance/public/fire-management-assistance</vt:lpwstr>
      </vt:variant>
      <vt:variant>
        <vt:lpwstr/>
      </vt:variant>
      <vt:variant>
        <vt:i4>3080278</vt:i4>
      </vt:variant>
      <vt:variant>
        <vt:i4>42</vt:i4>
      </vt:variant>
      <vt:variant>
        <vt:i4>0</vt:i4>
      </vt:variant>
      <vt:variant>
        <vt:i4>5</vt:i4>
      </vt:variant>
      <vt:variant>
        <vt:lpwstr>https://www.law.cornell.edu/definitions/uscode.php?width=840&amp;height=800&amp;iframe=true&amp;def_id=5-USC-978803052-1277979453&amp;term_occur=999&amp;term_src=title:5:part:I:chapter:6:section:601</vt:lpwstr>
      </vt:variant>
      <vt:variant>
        <vt:lpwstr/>
      </vt:variant>
      <vt:variant>
        <vt:i4>3342405</vt:i4>
      </vt:variant>
      <vt:variant>
        <vt:i4>39</vt:i4>
      </vt:variant>
      <vt:variant>
        <vt:i4>0</vt:i4>
      </vt:variant>
      <vt:variant>
        <vt:i4>5</vt:i4>
      </vt:variant>
      <vt:variant>
        <vt:lpwstr>https://www.law.cornell.edu/definitions/uscode.php?width=840&amp;height=800&amp;iframe=true&amp;def_id=5-USC-1726532524-1277979452&amp;term_occur=999&amp;term_src=title:5:part:I:chapter:6:section:601</vt:lpwstr>
      </vt:variant>
      <vt:variant>
        <vt:lpwstr/>
      </vt:variant>
      <vt:variant>
        <vt:i4>7405571</vt:i4>
      </vt:variant>
      <vt:variant>
        <vt:i4>36</vt:i4>
      </vt:variant>
      <vt:variant>
        <vt:i4>0</vt:i4>
      </vt:variant>
      <vt:variant>
        <vt:i4>5</vt:i4>
      </vt:variant>
      <vt:variant>
        <vt:lpwstr>https://www.law.cornell.edu/definitions/uscode.php?width=840&amp;height=800&amp;iframe=true&amp;def_id=5-USC-308593337-1277979451&amp;term_occur=999&amp;term_src=</vt:lpwstr>
      </vt:variant>
      <vt:variant>
        <vt:lpwstr/>
      </vt:variant>
      <vt:variant>
        <vt:i4>7602190</vt:i4>
      </vt:variant>
      <vt:variant>
        <vt:i4>33</vt:i4>
      </vt:variant>
      <vt:variant>
        <vt:i4>0</vt:i4>
      </vt:variant>
      <vt:variant>
        <vt:i4>5</vt:i4>
      </vt:variant>
      <vt:variant>
        <vt:lpwstr>https://www.law.cornell.edu/definitions/uscode.php?width=840&amp;height=800&amp;iframe=true&amp;def_id=5-USC-423907612-1277979454&amp;term_occur=999&amp;term_src=</vt:lpwstr>
      </vt:variant>
      <vt:variant>
        <vt:lpwstr/>
      </vt:variant>
      <vt:variant>
        <vt:i4>6488080</vt:i4>
      </vt:variant>
      <vt:variant>
        <vt:i4>30</vt:i4>
      </vt:variant>
      <vt:variant>
        <vt:i4>0</vt:i4>
      </vt:variant>
      <vt:variant>
        <vt:i4>5</vt:i4>
      </vt:variant>
      <vt:variant>
        <vt:lpwstr>https://www.law.cornell.edu/definitions/uscode.php?width=840&amp;height=800&amp;iframe=true&amp;def_id=5-USC-1419699195-1277979449&amp;term_occur=999&amp;term_src=</vt:lpwstr>
      </vt:variant>
      <vt:variant>
        <vt:lpwstr/>
      </vt:variant>
      <vt:variant>
        <vt:i4>6488080</vt:i4>
      </vt:variant>
      <vt:variant>
        <vt:i4>27</vt:i4>
      </vt:variant>
      <vt:variant>
        <vt:i4>0</vt:i4>
      </vt:variant>
      <vt:variant>
        <vt:i4>5</vt:i4>
      </vt:variant>
      <vt:variant>
        <vt:lpwstr>https://www.law.cornell.edu/definitions/uscode.php?width=840&amp;height=800&amp;iframe=true&amp;def_id=5-USC-1419699195-1277979449&amp;term_occur=999&amp;term_src=</vt:lpwstr>
      </vt:variant>
      <vt:variant>
        <vt:lpwstr/>
      </vt:variant>
      <vt:variant>
        <vt:i4>3080278</vt:i4>
      </vt:variant>
      <vt:variant>
        <vt:i4>24</vt:i4>
      </vt:variant>
      <vt:variant>
        <vt:i4>0</vt:i4>
      </vt:variant>
      <vt:variant>
        <vt:i4>5</vt:i4>
      </vt:variant>
      <vt:variant>
        <vt:lpwstr>https://www.law.cornell.edu/definitions/uscode.php?width=840&amp;height=800&amp;iframe=true&amp;def_id=5-USC-978803052-1277979453&amp;term_occur=999&amp;term_src=title:5:part:I:chapter:6:section:601</vt:lpwstr>
      </vt:variant>
      <vt:variant>
        <vt:lpwstr/>
      </vt:variant>
      <vt:variant>
        <vt:i4>6488080</vt:i4>
      </vt:variant>
      <vt:variant>
        <vt:i4>21</vt:i4>
      </vt:variant>
      <vt:variant>
        <vt:i4>0</vt:i4>
      </vt:variant>
      <vt:variant>
        <vt:i4>5</vt:i4>
      </vt:variant>
      <vt:variant>
        <vt:lpwstr>https://www.law.cornell.edu/definitions/uscode.php?width=840&amp;height=800&amp;iframe=true&amp;def_id=5-USC-1419699195-1277979449&amp;term_occur=999&amp;term_src=</vt:lpwstr>
      </vt:variant>
      <vt:variant>
        <vt:lpwstr/>
      </vt:variant>
      <vt:variant>
        <vt:i4>6488080</vt:i4>
      </vt:variant>
      <vt:variant>
        <vt:i4>18</vt:i4>
      </vt:variant>
      <vt:variant>
        <vt:i4>0</vt:i4>
      </vt:variant>
      <vt:variant>
        <vt:i4>5</vt:i4>
      </vt:variant>
      <vt:variant>
        <vt:lpwstr>https://www.law.cornell.edu/definitions/uscode.php?width=840&amp;height=800&amp;iframe=true&amp;def_id=5-USC-1419699195-1277979449&amp;term_occur=999&amp;term_src=</vt:lpwstr>
      </vt:variant>
      <vt:variant>
        <vt:lpwstr/>
      </vt:variant>
      <vt:variant>
        <vt:i4>3342405</vt:i4>
      </vt:variant>
      <vt:variant>
        <vt:i4>15</vt:i4>
      </vt:variant>
      <vt:variant>
        <vt:i4>0</vt:i4>
      </vt:variant>
      <vt:variant>
        <vt:i4>5</vt:i4>
      </vt:variant>
      <vt:variant>
        <vt:lpwstr>https://www.law.cornell.edu/definitions/uscode.php?width=840&amp;height=800&amp;iframe=true&amp;def_id=5-USC-1726532524-1277979452&amp;term_occur=999&amp;term_src=title:5:part:I:chapter:6:section:601</vt:lpwstr>
      </vt:variant>
      <vt:variant>
        <vt:lpwstr/>
      </vt:variant>
      <vt:variant>
        <vt:i4>6488080</vt:i4>
      </vt:variant>
      <vt:variant>
        <vt:i4>12</vt:i4>
      </vt:variant>
      <vt:variant>
        <vt:i4>0</vt:i4>
      </vt:variant>
      <vt:variant>
        <vt:i4>5</vt:i4>
      </vt:variant>
      <vt:variant>
        <vt:lpwstr>https://www.law.cornell.edu/definitions/uscode.php?width=840&amp;height=800&amp;iframe=true&amp;def_id=5-USC-1419699195-1277979449&amp;term_occur=999&amp;term_src=</vt:lpwstr>
      </vt:variant>
      <vt:variant>
        <vt:lpwstr/>
      </vt:variant>
      <vt:variant>
        <vt:i4>6488080</vt:i4>
      </vt:variant>
      <vt:variant>
        <vt:i4>9</vt:i4>
      </vt:variant>
      <vt:variant>
        <vt:i4>0</vt:i4>
      </vt:variant>
      <vt:variant>
        <vt:i4>5</vt:i4>
      </vt:variant>
      <vt:variant>
        <vt:lpwstr>https://www.law.cornell.edu/definitions/uscode.php?width=840&amp;height=800&amp;iframe=true&amp;def_id=5-USC-1419699195-1277979449&amp;term_occur=999&amp;term_src=</vt:lpwstr>
      </vt:variant>
      <vt:variant>
        <vt:lpwstr/>
      </vt:variant>
      <vt:variant>
        <vt:i4>4194381</vt:i4>
      </vt:variant>
      <vt:variant>
        <vt:i4>6</vt:i4>
      </vt:variant>
      <vt:variant>
        <vt:i4>0</vt:i4>
      </vt:variant>
      <vt:variant>
        <vt:i4>5</vt:i4>
      </vt:variant>
      <vt:variant>
        <vt:lpwstr>https://www.law.cornell.edu/topn/small_business_act</vt:lpwstr>
      </vt:variant>
      <vt:variant>
        <vt:lpwstr/>
      </vt:variant>
      <vt:variant>
        <vt:i4>3276870</vt:i4>
      </vt:variant>
      <vt:variant>
        <vt:i4>3</vt:i4>
      </vt:variant>
      <vt:variant>
        <vt:i4>0</vt:i4>
      </vt:variant>
      <vt:variant>
        <vt:i4>5</vt:i4>
      </vt:variant>
      <vt:variant>
        <vt:lpwstr>https://www.law.cornell.edu/definitions/uscode.php?width=840&amp;height=800&amp;iframe=true&amp;def_id=5-USC-1530130375-1277979451&amp;term_occur=999&amp;term_src=title:5:part:I:chapter:6:section:601</vt:lpwstr>
      </vt:variant>
      <vt:variant>
        <vt:lpwstr/>
      </vt:variant>
      <vt:variant>
        <vt:i4>7405571</vt:i4>
      </vt:variant>
      <vt:variant>
        <vt:i4>0</vt:i4>
      </vt:variant>
      <vt:variant>
        <vt:i4>0</vt:i4>
      </vt:variant>
      <vt:variant>
        <vt:i4>5</vt:i4>
      </vt:variant>
      <vt:variant>
        <vt:lpwstr>https://www.law.cornell.edu/definitions/uscode.php?width=840&amp;height=800&amp;iframe=true&amp;def_id=5-USC-308593337-1277979451&amp;term_occur=999&amp;term_src=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cp:lastModifiedBy>Crosby, Kevin</cp:lastModifiedBy>
  <cp:revision>3</cp:revision>
  <dcterms:created xsi:type="dcterms:W3CDTF">2021-10-21T18:09:00Z</dcterms:created>
  <dcterms:modified xsi:type="dcterms:W3CDTF">2021-10-21T18:10:00Z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