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416E7" w:rsidR="00386054" w:rsidP="00732CA4" w:rsidRDefault="00386054" w14:paraId="5F381B6C" w14:textId="77777777">
      <w:pPr>
        <w:pStyle w:val="Title"/>
        <w:spacing w:before="0" w:after="120"/>
        <w:rPr>
          <w:rFonts w:ascii="Times New Roman" w:hAnsi="Times New Roman"/>
          <w:sz w:val="22"/>
          <w:szCs w:val="22"/>
        </w:rPr>
      </w:pPr>
      <w:r w:rsidRPr="005416E7">
        <w:rPr>
          <w:rFonts w:ascii="Times New Roman" w:hAnsi="Times New Roman"/>
          <w:sz w:val="22"/>
          <w:szCs w:val="22"/>
        </w:rPr>
        <w:tab/>
        <w:t>SUPPORTING STATEMENT</w:t>
      </w:r>
    </w:p>
    <w:p w:rsidRPr="005416E7" w:rsidR="00386054" w:rsidP="00732CA4" w:rsidRDefault="00386054" w14:paraId="5F381B6D" w14:textId="77777777">
      <w:pPr>
        <w:pStyle w:val="Title"/>
        <w:spacing w:before="0" w:after="120"/>
        <w:rPr>
          <w:rFonts w:ascii="Times New Roman" w:hAnsi="Times New Roman"/>
          <w:sz w:val="22"/>
          <w:szCs w:val="22"/>
        </w:rPr>
      </w:pPr>
      <w:r w:rsidRPr="005416E7">
        <w:rPr>
          <w:rFonts w:ascii="Times New Roman" w:hAnsi="Times New Roman"/>
          <w:sz w:val="22"/>
          <w:szCs w:val="22"/>
        </w:rPr>
        <w:tab/>
        <w:t>FOR PAPERWORK REDUCTION ACT SUBMISSION</w:t>
      </w:r>
    </w:p>
    <w:p w:rsidRPr="005416E7" w:rsidR="00A17189" w:rsidP="00124F02" w:rsidRDefault="002428A7" w14:paraId="79D4D269" w14:textId="7026EAEB">
      <w:pPr>
        <w:tabs>
          <w:tab w:val="center" w:pos="4680"/>
        </w:tabs>
        <w:jc w:val="center"/>
        <w:rPr>
          <w:rFonts w:ascii="Times New Roman" w:hAnsi="Times New Roman"/>
          <w:sz w:val="22"/>
          <w:szCs w:val="22"/>
        </w:rPr>
      </w:pPr>
      <w:r w:rsidRPr="005416E7">
        <w:rPr>
          <w:rFonts w:ascii="Times New Roman" w:hAnsi="Times New Roman"/>
          <w:sz w:val="22"/>
          <w:szCs w:val="22"/>
        </w:rPr>
        <w:t>Discharge Application: Total and Permanent Disability, Post-Discharge Monitoring: Total and Permanent Disability and Applicant Representative Designation: Total and Permanent Disability</w:t>
      </w:r>
      <w:r w:rsidRPr="005416E7" w:rsidR="00A17189">
        <w:rPr>
          <w:rFonts w:ascii="Times New Roman" w:hAnsi="Times New Roman"/>
          <w:sz w:val="22"/>
          <w:szCs w:val="22"/>
        </w:rPr>
        <w:t xml:space="preserve"> for the William D. Ford Federal Direct Loan Program, Federal Family Education Loan Program</w:t>
      </w:r>
      <w:r w:rsidRPr="005416E7" w:rsidR="00692DE8">
        <w:rPr>
          <w:rFonts w:ascii="Times New Roman" w:hAnsi="Times New Roman"/>
          <w:sz w:val="22"/>
          <w:szCs w:val="22"/>
        </w:rPr>
        <w:t xml:space="preserve">, </w:t>
      </w:r>
      <w:r w:rsidRPr="005416E7" w:rsidR="00A17189">
        <w:rPr>
          <w:rFonts w:ascii="Times New Roman" w:hAnsi="Times New Roman"/>
          <w:sz w:val="22"/>
          <w:szCs w:val="22"/>
        </w:rPr>
        <w:t>Federal Perkins Loan Program,</w:t>
      </w:r>
      <w:r w:rsidRPr="005416E7" w:rsidR="000558AE">
        <w:rPr>
          <w:rFonts w:ascii="Times New Roman" w:hAnsi="Times New Roman"/>
          <w:sz w:val="22"/>
          <w:szCs w:val="22"/>
        </w:rPr>
        <w:t xml:space="preserve"> and </w:t>
      </w:r>
      <w:r w:rsidRPr="005416E7" w:rsidR="00A17189">
        <w:rPr>
          <w:rFonts w:ascii="Times New Roman" w:hAnsi="Times New Roman"/>
          <w:sz w:val="22"/>
          <w:szCs w:val="22"/>
        </w:rPr>
        <w:t>Teacher Education Assistance for College and Higher Education Grant Program</w:t>
      </w:r>
      <w:r w:rsidRPr="005416E7" w:rsidR="000558AE">
        <w:rPr>
          <w:rFonts w:ascii="Times New Roman" w:hAnsi="Times New Roman"/>
          <w:sz w:val="22"/>
          <w:szCs w:val="22"/>
        </w:rPr>
        <w:t>.</w:t>
      </w:r>
    </w:p>
    <w:p w:rsidR="005416E7" w:rsidRDefault="005416E7" w14:paraId="3073F333" w14:textId="77777777">
      <w:pPr>
        <w:tabs>
          <w:tab w:val="left" w:pos="0"/>
        </w:tabs>
        <w:suppressAutoHyphens/>
        <w:rPr>
          <w:rFonts w:ascii="Times New Roman" w:hAnsi="Times New Roman"/>
          <w:b/>
          <w:sz w:val="22"/>
          <w:szCs w:val="22"/>
        </w:rPr>
      </w:pPr>
    </w:p>
    <w:p w:rsidRPr="005416E7" w:rsidR="00386054" w:rsidRDefault="00386054" w14:paraId="5F381B71" w14:textId="27422AE2">
      <w:pPr>
        <w:tabs>
          <w:tab w:val="left" w:pos="0"/>
        </w:tabs>
        <w:suppressAutoHyphens/>
        <w:rPr>
          <w:rFonts w:ascii="Times New Roman" w:hAnsi="Times New Roman"/>
          <w:sz w:val="22"/>
          <w:szCs w:val="22"/>
        </w:rPr>
      </w:pPr>
      <w:r w:rsidRPr="005416E7">
        <w:rPr>
          <w:rFonts w:ascii="Times New Roman" w:hAnsi="Times New Roman"/>
          <w:b/>
          <w:sz w:val="22"/>
          <w:szCs w:val="22"/>
        </w:rPr>
        <w:t xml:space="preserve">A. Justification </w:t>
      </w:r>
    </w:p>
    <w:p w:rsidRPr="005416E7" w:rsidR="00386054" w:rsidRDefault="00386054" w14:paraId="5F381B72" w14:textId="77777777">
      <w:pPr>
        <w:tabs>
          <w:tab w:val="left" w:pos="0"/>
        </w:tabs>
        <w:suppressAutoHyphens/>
        <w:rPr>
          <w:rFonts w:ascii="Times New Roman" w:hAnsi="Times New Roman"/>
          <w:sz w:val="22"/>
          <w:szCs w:val="22"/>
        </w:rPr>
      </w:pPr>
    </w:p>
    <w:p w:rsidRPr="005416E7" w:rsidR="00386054" w:rsidRDefault="00386054" w14:paraId="5F381B73" w14:textId="77777777">
      <w:pPr>
        <w:tabs>
          <w:tab w:val="left" w:pos="0"/>
        </w:tabs>
        <w:suppressAutoHyphens/>
        <w:rPr>
          <w:rFonts w:ascii="Times New Roman" w:hAnsi="Times New Roman"/>
          <w:i/>
          <w:sz w:val="22"/>
          <w:szCs w:val="22"/>
        </w:rPr>
      </w:pPr>
      <w:r w:rsidRPr="005416E7">
        <w:rPr>
          <w:rFonts w:ascii="Times New Roman" w:hAnsi="Times New Roman"/>
          <w:i/>
          <w:sz w:val="22"/>
          <w:szCs w:val="22"/>
        </w:rPr>
        <w:t xml:space="preserve">1.  Explain the circumstances that make the collection of information necessary.  Identify any legal or administrative requirements that necessitate the collection.  Attach a </w:t>
      </w:r>
      <w:r w:rsidRPr="005416E7" w:rsidR="003C7F70">
        <w:rPr>
          <w:rFonts w:ascii="Times New Roman" w:hAnsi="Times New Roman"/>
          <w:i/>
          <w:sz w:val="22"/>
          <w:szCs w:val="22"/>
        </w:rPr>
        <w:t xml:space="preserve">hard </w:t>
      </w:r>
      <w:r w:rsidRPr="005416E7">
        <w:rPr>
          <w:rFonts w:ascii="Times New Roman" w:hAnsi="Times New Roman"/>
          <w:i/>
          <w:sz w:val="22"/>
          <w:szCs w:val="22"/>
        </w:rPr>
        <w:t>copy of the appropriate section of each statute and regulation mandating or authorizing the collection of information</w:t>
      </w:r>
      <w:r w:rsidRPr="005416E7" w:rsidR="003C7F70">
        <w:rPr>
          <w:rFonts w:ascii="Times New Roman" w:hAnsi="Times New Roman"/>
          <w:i/>
          <w:sz w:val="22"/>
          <w:szCs w:val="22"/>
        </w:rPr>
        <w:t>,</w:t>
      </w:r>
      <w:r w:rsidRPr="005416E7" w:rsidR="00050CBE">
        <w:rPr>
          <w:rFonts w:ascii="Times New Roman" w:hAnsi="Times New Roman"/>
          <w:i/>
          <w:sz w:val="22"/>
          <w:szCs w:val="22"/>
        </w:rPr>
        <w:t xml:space="preserve"> or </w:t>
      </w:r>
      <w:r w:rsidRPr="005416E7" w:rsidR="003C7F70">
        <w:rPr>
          <w:rFonts w:ascii="Times New Roman" w:hAnsi="Times New Roman"/>
          <w:i/>
          <w:sz w:val="22"/>
          <w:szCs w:val="22"/>
        </w:rPr>
        <w:t xml:space="preserve">you may </w:t>
      </w:r>
      <w:r w:rsidRPr="005416E7" w:rsidR="00050CBE">
        <w:rPr>
          <w:rFonts w:ascii="Times New Roman" w:hAnsi="Times New Roman"/>
          <w:i/>
          <w:sz w:val="22"/>
          <w:szCs w:val="22"/>
        </w:rPr>
        <w:t xml:space="preserve">provide a valid </w:t>
      </w:r>
      <w:r w:rsidRPr="005416E7" w:rsidR="003C7F70">
        <w:rPr>
          <w:rFonts w:ascii="Times New Roman" w:hAnsi="Times New Roman"/>
          <w:i/>
          <w:sz w:val="22"/>
          <w:szCs w:val="22"/>
        </w:rPr>
        <w:t>URL</w:t>
      </w:r>
      <w:r w:rsidRPr="005416E7" w:rsidR="00050CBE">
        <w:rPr>
          <w:rFonts w:ascii="Times New Roman" w:hAnsi="Times New Roman"/>
          <w:i/>
          <w:sz w:val="22"/>
          <w:szCs w:val="22"/>
        </w:rPr>
        <w:t xml:space="preserve"> link or paste the applicable section</w:t>
      </w:r>
      <w:r w:rsidRPr="005416E7" w:rsidR="003C7F70">
        <w:rPr>
          <w:rStyle w:val="FootnoteReference"/>
          <w:rFonts w:ascii="Times New Roman" w:hAnsi="Times New Roman"/>
          <w:i/>
          <w:sz w:val="22"/>
          <w:szCs w:val="22"/>
        </w:rPr>
        <w:footnoteReference w:id="1"/>
      </w:r>
      <w:r w:rsidRPr="005416E7">
        <w:rPr>
          <w:rFonts w:ascii="Times New Roman" w:hAnsi="Times New Roman"/>
          <w:i/>
          <w:sz w:val="22"/>
          <w:szCs w:val="22"/>
        </w:rPr>
        <w:t>. Specify the review type of the collection (new, revision, extension, reinstatement with change, reinstatement without change)</w:t>
      </w:r>
      <w:r w:rsidRPr="005416E7" w:rsidR="00050CBE">
        <w:rPr>
          <w:rFonts w:ascii="Times New Roman" w:hAnsi="Times New Roman"/>
          <w:i/>
          <w:sz w:val="22"/>
          <w:szCs w:val="22"/>
        </w:rPr>
        <w:t>. If revised, briefly specify the changes.  If a rulemaking is involved, make note of the sections or changed sections, if applicable.</w:t>
      </w:r>
    </w:p>
    <w:p w:rsidRPr="005416E7" w:rsidR="00386054" w:rsidRDefault="00386054" w14:paraId="5F381B74" w14:textId="77777777">
      <w:pPr>
        <w:tabs>
          <w:tab w:val="left" w:pos="0"/>
        </w:tabs>
        <w:suppressAutoHyphens/>
        <w:rPr>
          <w:rFonts w:ascii="Times New Roman" w:hAnsi="Times New Roman"/>
          <w:sz w:val="22"/>
          <w:szCs w:val="22"/>
        </w:rPr>
      </w:pPr>
    </w:p>
    <w:p w:rsidRPr="005416E7" w:rsidR="00F41647" w:rsidP="00F41647" w:rsidRDefault="00C269C2" w14:paraId="6608AB07" w14:textId="04BB33BD">
      <w:pPr>
        <w:ind w:firstLine="720"/>
        <w:rPr>
          <w:rFonts w:ascii="Times New Roman" w:hAnsi="Times New Roman"/>
          <w:sz w:val="22"/>
          <w:szCs w:val="22"/>
        </w:rPr>
      </w:pPr>
      <w:r w:rsidRPr="005416E7">
        <w:rPr>
          <w:rFonts w:ascii="Times New Roman" w:hAnsi="Times New Roman"/>
          <w:sz w:val="22"/>
          <w:szCs w:val="22"/>
        </w:rPr>
        <w:t xml:space="preserve">The Higher Education Act of 1965, as amended (HEA), established the Teacher Education Assistance for College and Higher Education (TEACH) Grant Program, the Federal Family Education Loan (FFEL) Program, the William D. Ford Federal Direct Loan (Direct Loan) Program, and the Federal Perkins (Perkins) Loan Program under Title IV, Parts A, B, D, and E, respectively. </w:t>
      </w:r>
      <w:r w:rsidRPr="005416E7" w:rsidR="00F41647">
        <w:rPr>
          <w:rFonts w:ascii="Times New Roman" w:hAnsi="Times New Roman"/>
          <w:sz w:val="22"/>
          <w:szCs w:val="22"/>
        </w:rPr>
        <w:t xml:space="preserve"> The currently approved forms continue to apply to </w:t>
      </w:r>
      <w:r w:rsidRPr="005416E7" w:rsidR="000227E5">
        <w:rPr>
          <w:rFonts w:ascii="Times New Roman" w:hAnsi="Times New Roman"/>
          <w:sz w:val="22"/>
          <w:szCs w:val="22"/>
        </w:rPr>
        <w:t>all</w:t>
      </w:r>
      <w:r w:rsidRPr="005416E7" w:rsidR="00F41647">
        <w:rPr>
          <w:rFonts w:ascii="Times New Roman" w:hAnsi="Times New Roman"/>
          <w:sz w:val="22"/>
          <w:szCs w:val="22"/>
        </w:rPr>
        <w:t xml:space="preserve"> these programs.  </w:t>
      </w:r>
      <w:r w:rsidRPr="000628CA" w:rsidR="00F41647">
        <w:rPr>
          <w:rFonts w:ascii="Times New Roman" w:hAnsi="Times New Roman"/>
          <w:sz w:val="22"/>
          <w:szCs w:val="22"/>
        </w:rPr>
        <w:t>U.S. Department of Education (the Department) is requesting a revision of the currently approved collection.  There are no changes to the content of the currently approved forms.</w:t>
      </w:r>
      <w:r w:rsidRPr="005416E7" w:rsidR="00F41647">
        <w:rPr>
          <w:rFonts w:ascii="Times New Roman" w:hAnsi="Times New Roman"/>
          <w:sz w:val="22"/>
          <w:szCs w:val="22"/>
        </w:rPr>
        <w:t xml:space="preserve"> </w:t>
      </w:r>
    </w:p>
    <w:p w:rsidRPr="005416E7" w:rsidR="00C269C2" w:rsidP="00C269C2" w:rsidRDefault="00C269C2" w14:paraId="27B4CE7F" w14:textId="77777777">
      <w:pPr>
        <w:ind w:firstLine="720"/>
        <w:rPr>
          <w:rFonts w:ascii="Times New Roman" w:hAnsi="Times New Roman"/>
          <w:sz w:val="22"/>
          <w:szCs w:val="22"/>
        </w:rPr>
      </w:pPr>
    </w:p>
    <w:p w:rsidRPr="005416E7" w:rsidR="00427FE0" w:rsidP="00C269C2" w:rsidRDefault="00AD066A" w14:paraId="11A4BE4F" w14:textId="2F98E0B9">
      <w:pPr>
        <w:ind w:firstLine="720"/>
        <w:rPr>
          <w:rFonts w:ascii="Times New Roman" w:hAnsi="Times New Roman"/>
          <w:sz w:val="22"/>
          <w:szCs w:val="22"/>
        </w:rPr>
      </w:pPr>
      <w:r w:rsidRPr="005416E7">
        <w:rPr>
          <w:rFonts w:ascii="Times New Roman" w:hAnsi="Times New Roman"/>
          <w:sz w:val="22"/>
          <w:szCs w:val="22"/>
        </w:rPr>
        <w:t>The Department</w:t>
      </w:r>
      <w:r w:rsidRPr="005416E7" w:rsidR="00DF07EA">
        <w:rPr>
          <w:rFonts w:ascii="Times New Roman" w:hAnsi="Times New Roman"/>
          <w:sz w:val="22"/>
          <w:szCs w:val="22"/>
        </w:rPr>
        <w:t>, through an Interim Final Rule,</w:t>
      </w:r>
      <w:r w:rsidRPr="005416E7">
        <w:rPr>
          <w:rFonts w:ascii="Times New Roman" w:hAnsi="Times New Roman"/>
          <w:sz w:val="22"/>
          <w:szCs w:val="22"/>
        </w:rPr>
        <w:t xml:space="preserve"> is amending the regulations</w:t>
      </w:r>
      <w:r w:rsidRPr="005416E7" w:rsidR="00DF07EA">
        <w:rPr>
          <w:rFonts w:ascii="Times New Roman" w:hAnsi="Times New Roman"/>
          <w:sz w:val="22"/>
          <w:szCs w:val="22"/>
        </w:rPr>
        <w:t xml:space="preserve"> </w:t>
      </w:r>
      <w:r w:rsidRPr="005416E7">
        <w:rPr>
          <w:rFonts w:ascii="Times New Roman" w:hAnsi="Times New Roman"/>
          <w:sz w:val="22"/>
          <w:szCs w:val="22"/>
        </w:rPr>
        <w:t xml:space="preserve">for the Federal Direct Loan Program, the Federal Family Education Loan Program, and the Federal Perkins Loan Program to remove unintended administrative barriers for veterans who are entitled to </w:t>
      </w:r>
      <w:r w:rsidRPr="005416E7" w:rsidR="00427FE0">
        <w:rPr>
          <w:rFonts w:ascii="Times New Roman" w:hAnsi="Times New Roman"/>
          <w:sz w:val="22"/>
          <w:szCs w:val="22"/>
        </w:rPr>
        <w:t xml:space="preserve">a </w:t>
      </w:r>
      <w:r w:rsidRPr="005416E7">
        <w:rPr>
          <w:rFonts w:ascii="Times New Roman" w:hAnsi="Times New Roman"/>
          <w:sz w:val="22"/>
          <w:szCs w:val="22"/>
        </w:rPr>
        <w:t>student loan discharge due to a service-related total and permanent disability</w:t>
      </w:r>
      <w:r w:rsidRPr="005416E7" w:rsidR="00F40ECF">
        <w:rPr>
          <w:rFonts w:ascii="Times New Roman" w:hAnsi="Times New Roman"/>
          <w:sz w:val="22"/>
          <w:szCs w:val="22"/>
        </w:rPr>
        <w:t xml:space="preserve"> and requesting a revision to the current information collection</w:t>
      </w:r>
      <w:r w:rsidRPr="005416E7">
        <w:rPr>
          <w:rFonts w:ascii="Times New Roman" w:hAnsi="Times New Roman"/>
          <w:sz w:val="22"/>
          <w:szCs w:val="22"/>
        </w:rPr>
        <w:t>.</w:t>
      </w:r>
    </w:p>
    <w:p w:rsidRPr="005416E7" w:rsidR="00026643" w:rsidP="00C269C2" w:rsidRDefault="00026643" w14:paraId="16F1E051" w14:textId="77777777">
      <w:pPr>
        <w:ind w:firstLine="720"/>
        <w:rPr>
          <w:rFonts w:ascii="Times New Roman" w:hAnsi="Times New Roman"/>
          <w:sz w:val="22"/>
          <w:szCs w:val="22"/>
        </w:rPr>
      </w:pPr>
    </w:p>
    <w:p w:rsidRPr="005416E7" w:rsidR="00C269C2" w:rsidP="00C269C2" w:rsidRDefault="00C269C2" w14:paraId="4ABD7B3F" w14:textId="5699D9F3">
      <w:pPr>
        <w:ind w:firstLine="720"/>
        <w:rPr>
          <w:rFonts w:ascii="Times New Roman" w:hAnsi="Times New Roman"/>
          <w:sz w:val="22"/>
          <w:szCs w:val="22"/>
        </w:rPr>
      </w:pPr>
      <w:r w:rsidRPr="005416E7">
        <w:rPr>
          <w:rFonts w:ascii="Times New Roman" w:hAnsi="Times New Roman"/>
          <w:sz w:val="22"/>
          <w:szCs w:val="22"/>
        </w:rPr>
        <w:t xml:space="preserve">Section 437(a)(2) of the HEA provides that a borrower who has been determined by the </w:t>
      </w:r>
      <w:r w:rsidRPr="005416E7" w:rsidR="00183A10">
        <w:rPr>
          <w:rFonts w:ascii="Times New Roman" w:hAnsi="Times New Roman"/>
          <w:sz w:val="22"/>
          <w:szCs w:val="22"/>
        </w:rPr>
        <w:t>Secretary of Veterans Affairs (</w:t>
      </w:r>
      <w:r w:rsidRPr="005416E7">
        <w:rPr>
          <w:rFonts w:ascii="Times New Roman" w:hAnsi="Times New Roman"/>
          <w:sz w:val="22"/>
          <w:szCs w:val="22"/>
        </w:rPr>
        <w:t>VA</w:t>
      </w:r>
      <w:r w:rsidRPr="005416E7" w:rsidR="00183A10">
        <w:rPr>
          <w:rFonts w:ascii="Times New Roman" w:hAnsi="Times New Roman"/>
          <w:sz w:val="22"/>
          <w:szCs w:val="22"/>
        </w:rPr>
        <w:t>)</w:t>
      </w:r>
      <w:r w:rsidRPr="005416E7">
        <w:rPr>
          <w:rFonts w:ascii="Times New Roman" w:hAnsi="Times New Roman"/>
          <w:sz w:val="22"/>
          <w:szCs w:val="22"/>
        </w:rPr>
        <w:t xml:space="preserve"> to be unemployable due to a service-connected condition, and who provides documentation of that determination to the Department, will be considered to be totally and permanently disabled for purposes of discharging the borrower’s FFEL Program loans, and may not be required to provided additional documentation for loan discharge purposes. </w:t>
      </w:r>
    </w:p>
    <w:p w:rsidRPr="005416E7" w:rsidR="00C269C2" w:rsidP="00C269C2" w:rsidRDefault="00C269C2" w14:paraId="53D882AD" w14:textId="77777777">
      <w:pPr>
        <w:ind w:firstLine="720"/>
        <w:rPr>
          <w:rFonts w:ascii="Times New Roman" w:hAnsi="Times New Roman"/>
          <w:sz w:val="22"/>
          <w:szCs w:val="22"/>
        </w:rPr>
      </w:pPr>
    </w:p>
    <w:p w:rsidRPr="005416E7" w:rsidR="00C269C2" w:rsidP="00C269C2" w:rsidRDefault="00C269C2" w14:paraId="622E0A6F" w14:textId="341A0D20">
      <w:pPr>
        <w:ind w:firstLine="720"/>
        <w:rPr>
          <w:rFonts w:ascii="Times New Roman" w:hAnsi="Times New Roman"/>
          <w:sz w:val="22"/>
          <w:szCs w:val="22"/>
        </w:rPr>
      </w:pPr>
      <w:r w:rsidRPr="005416E7">
        <w:rPr>
          <w:rFonts w:ascii="Times New Roman" w:hAnsi="Times New Roman"/>
          <w:sz w:val="22"/>
          <w:szCs w:val="22"/>
        </w:rPr>
        <w:t xml:space="preserve">Section 455(a)(1) of the HEA extends these loan discharge provisions to Direct Loan Program borrowers, and section 464(c)(1)(F) of the HEA authorizes total and permanent disability (TPD) loan discharges in the Perkins Loan Program, in accordance with the same eligibility requirements described in section 437(a)(1) and (2) of the HEA.  </w:t>
      </w:r>
    </w:p>
    <w:p w:rsidRPr="005416E7" w:rsidR="00C269C2" w:rsidP="00C269C2" w:rsidRDefault="00C269C2" w14:paraId="66765C24" w14:textId="77777777">
      <w:pPr>
        <w:ind w:firstLine="720"/>
        <w:rPr>
          <w:rFonts w:ascii="Times New Roman" w:hAnsi="Times New Roman"/>
          <w:sz w:val="22"/>
          <w:szCs w:val="22"/>
        </w:rPr>
      </w:pPr>
    </w:p>
    <w:p w:rsidRPr="005416E7" w:rsidR="001F5D85" w:rsidP="00C269C2" w:rsidRDefault="00C269C2" w14:paraId="411C362C" w14:textId="674B1B36">
      <w:pPr>
        <w:ind w:firstLine="720"/>
        <w:rPr>
          <w:rFonts w:ascii="Times New Roman" w:hAnsi="Times New Roman"/>
          <w:sz w:val="22"/>
          <w:szCs w:val="22"/>
        </w:rPr>
      </w:pPr>
      <w:r w:rsidRPr="005416E7">
        <w:rPr>
          <w:rFonts w:ascii="Times New Roman" w:hAnsi="Times New Roman"/>
          <w:sz w:val="22"/>
          <w:szCs w:val="22"/>
        </w:rPr>
        <w:t>The regulations related to TPD loan discharges are contained in 34 CFR 682.402(c) for the FFEL Program, in 34 CFR 685.212 and 34 CFR 685.213 for the Direct Loan Program, and in 34 CFR 674.61(b) for the Perkins Loan Program.</w:t>
      </w:r>
      <w:r w:rsidRPr="005416E7" w:rsidR="00381E94">
        <w:rPr>
          <w:rFonts w:ascii="Times New Roman" w:hAnsi="Times New Roman"/>
          <w:sz w:val="22"/>
          <w:szCs w:val="22"/>
        </w:rPr>
        <w:t xml:space="preserve"> </w:t>
      </w:r>
      <w:r w:rsidRPr="005416E7">
        <w:rPr>
          <w:rFonts w:ascii="Times New Roman" w:hAnsi="Times New Roman"/>
          <w:sz w:val="22"/>
          <w:szCs w:val="22"/>
        </w:rPr>
        <w:t xml:space="preserve"> These regulations</w:t>
      </w:r>
      <w:r w:rsidRPr="005416E7" w:rsidR="000A0FD6">
        <w:rPr>
          <w:rFonts w:ascii="Times New Roman" w:hAnsi="Times New Roman"/>
          <w:sz w:val="22"/>
          <w:szCs w:val="22"/>
        </w:rPr>
        <w:t xml:space="preserve"> continue to</w:t>
      </w:r>
      <w:r w:rsidRPr="005416E7">
        <w:rPr>
          <w:rFonts w:ascii="Times New Roman" w:hAnsi="Times New Roman"/>
          <w:sz w:val="22"/>
          <w:szCs w:val="22"/>
        </w:rPr>
        <w:t xml:space="preserve"> </w:t>
      </w:r>
      <w:r w:rsidRPr="005416E7" w:rsidR="00427FE0">
        <w:rPr>
          <w:rFonts w:ascii="Times New Roman" w:hAnsi="Times New Roman"/>
          <w:sz w:val="22"/>
          <w:szCs w:val="22"/>
        </w:rPr>
        <w:t xml:space="preserve">specify the </w:t>
      </w:r>
      <w:r w:rsidRPr="005416E7">
        <w:rPr>
          <w:rFonts w:ascii="Times New Roman" w:hAnsi="Times New Roman"/>
          <w:sz w:val="22"/>
          <w:szCs w:val="22"/>
        </w:rPr>
        <w:t>require</w:t>
      </w:r>
      <w:r w:rsidRPr="005416E7" w:rsidR="00427FE0">
        <w:rPr>
          <w:rFonts w:ascii="Times New Roman" w:hAnsi="Times New Roman"/>
          <w:sz w:val="22"/>
          <w:szCs w:val="22"/>
        </w:rPr>
        <w:t xml:space="preserve">ments for </w:t>
      </w:r>
      <w:r w:rsidRPr="005416E7">
        <w:rPr>
          <w:rFonts w:ascii="Times New Roman" w:hAnsi="Times New Roman"/>
          <w:sz w:val="22"/>
          <w:szCs w:val="22"/>
        </w:rPr>
        <w:t xml:space="preserve">borrowers who seek disability discharges of their FFEL, Direct Loan, or Perkins loans to provide the Department with certain information in writing. </w:t>
      </w:r>
      <w:r w:rsidRPr="005416E7" w:rsidR="00F72CBD">
        <w:rPr>
          <w:rFonts w:ascii="Times New Roman" w:hAnsi="Times New Roman"/>
          <w:sz w:val="22"/>
          <w:szCs w:val="22"/>
        </w:rPr>
        <w:t xml:space="preserve"> </w:t>
      </w:r>
    </w:p>
    <w:p w:rsidRPr="005416E7" w:rsidR="001F5D85" w:rsidP="00C269C2" w:rsidRDefault="001F5D85" w14:paraId="67D091B5" w14:textId="2AC4CA6A">
      <w:pPr>
        <w:ind w:firstLine="720"/>
        <w:rPr>
          <w:rFonts w:ascii="Times New Roman" w:hAnsi="Times New Roman"/>
          <w:sz w:val="22"/>
          <w:szCs w:val="22"/>
        </w:rPr>
      </w:pPr>
    </w:p>
    <w:p w:rsidRPr="005416E7" w:rsidR="00C269C2" w:rsidP="00AD066A" w:rsidRDefault="00C269C2" w14:paraId="60682F87" w14:textId="3FE78F3C">
      <w:pPr>
        <w:ind w:firstLine="720"/>
        <w:rPr>
          <w:rFonts w:ascii="Times New Roman" w:hAnsi="Times New Roman"/>
          <w:sz w:val="22"/>
          <w:szCs w:val="22"/>
        </w:rPr>
      </w:pPr>
      <w:r w:rsidRPr="005416E7">
        <w:rPr>
          <w:rFonts w:ascii="Times New Roman" w:hAnsi="Times New Roman"/>
          <w:sz w:val="22"/>
          <w:szCs w:val="22"/>
        </w:rPr>
        <w:lastRenderedPageBreak/>
        <w:t xml:space="preserve">The Discharge Application: Total and Permanent Disability (Discharge Application) is the means by which a borrower who seeks a total and permanent disability loan discharge provides this information, which is required to determine the borrower’s eligibility for loan discharge. </w:t>
      </w:r>
      <w:r w:rsidRPr="005416E7" w:rsidR="00F72CBD">
        <w:rPr>
          <w:rFonts w:ascii="Times New Roman" w:hAnsi="Times New Roman"/>
          <w:sz w:val="22"/>
          <w:szCs w:val="22"/>
        </w:rPr>
        <w:t xml:space="preserve"> </w:t>
      </w:r>
      <w:r w:rsidRPr="000628CA" w:rsidR="00183A10">
        <w:rPr>
          <w:rFonts w:ascii="Times New Roman" w:hAnsi="Times New Roman"/>
          <w:sz w:val="22"/>
          <w:szCs w:val="22"/>
        </w:rPr>
        <w:t xml:space="preserve">With the regulatory changes in the Interim Final Rule, for a borrower to </w:t>
      </w:r>
      <w:r w:rsidRPr="000628CA">
        <w:rPr>
          <w:rFonts w:ascii="Times New Roman" w:hAnsi="Times New Roman"/>
          <w:sz w:val="22"/>
          <w:szCs w:val="22"/>
        </w:rPr>
        <w:t xml:space="preserve">demonstrate that he or she is totally and permanently disabled, a borrower </w:t>
      </w:r>
      <w:r w:rsidRPr="000628CA" w:rsidR="00183A10">
        <w:rPr>
          <w:rFonts w:ascii="Times New Roman" w:hAnsi="Times New Roman"/>
          <w:sz w:val="22"/>
          <w:szCs w:val="22"/>
        </w:rPr>
        <w:t xml:space="preserve">may no longer be required to </w:t>
      </w:r>
      <w:r w:rsidRPr="000628CA">
        <w:rPr>
          <w:rFonts w:ascii="Times New Roman" w:hAnsi="Times New Roman"/>
          <w:sz w:val="22"/>
          <w:szCs w:val="22"/>
        </w:rPr>
        <w:t xml:space="preserve">provide </w:t>
      </w:r>
      <w:r w:rsidRPr="000628CA" w:rsidR="001F5D85">
        <w:rPr>
          <w:rFonts w:ascii="Times New Roman" w:hAnsi="Times New Roman"/>
          <w:sz w:val="22"/>
          <w:szCs w:val="22"/>
        </w:rPr>
        <w:t>d</w:t>
      </w:r>
      <w:r w:rsidRPr="000628CA">
        <w:rPr>
          <w:rFonts w:ascii="Times New Roman" w:hAnsi="Times New Roman"/>
          <w:sz w:val="22"/>
          <w:szCs w:val="22"/>
        </w:rPr>
        <w:t>ocumentation from the VA showing that he or she has been determined by the VA to be unemployable due to a service-connected disability</w:t>
      </w:r>
      <w:r w:rsidRPr="000628CA" w:rsidR="001F5D85">
        <w:rPr>
          <w:rFonts w:ascii="Times New Roman" w:hAnsi="Times New Roman"/>
          <w:sz w:val="22"/>
          <w:szCs w:val="22"/>
        </w:rPr>
        <w:t>.</w:t>
      </w:r>
    </w:p>
    <w:p w:rsidRPr="005416E7" w:rsidR="00183A10" w:rsidP="00183A10" w:rsidRDefault="00183A10" w14:paraId="6FECFF02" w14:textId="77777777">
      <w:pPr>
        <w:pStyle w:val="Default"/>
        <w:ind w:firstLine="720"/>
        <w:rPr>
          <w:sz w:val="22"/>
          <w:szCs w:val="22"/>
        </w:rPr>
      </w:pPr>
    </w:p>
    <w:p w:rsidRPr="005416E7" w:rsidR="00183A10" w:rsidP="00183A10" w:rsidRDefault="00183A10" w14:paraId="337DA5D3" w14:textId="6EBF3310">
      <w:pPr>
        <w:pStyle w:val="Default"/>
        <w:ind w:firstLine="720"/>
        <w:rPr>
          <w:sz w:val="22"/>
          <w:szCs w:val="22"/>
        </w:rPr>
      </w:pPr>
      <w:r w:rsidRPr="005416E7">
        <w:rPr>
          <w:sz w:val="22"/>
          <w:szCs w:val="22"/>
        </w:rPr>
        <w:t>I</w:t>
      </w:r>
      <w:r w:rsidRPr="005416E7">
        <w:rPr>
          <w:rFonts w:eastAsia="Times New Roman"/>
          <w:sz w:val="22"/>
          <w:szCs w:val="22"/>
        </w:rPr>
        <w:t>n 2018, the Departments of Education and Veterans Affairs entered into a data sharing agreement to enable the Department of Education to identify eligible totally and permanently disabled veterans.</w:t>
      </w:r>
      <w:r w:rsidRPr="005416E7">
        <w:rPr>
          <w:sz w:val="22"/>
          <w:szCs w:val="22"/>
        </w:rPr>
        <w:t xml:space="preserve">  </w:t>
      </w:r>
      <w:r w:rsidRPr="005416E7">
        <w:rPr>
          <w:rFonts w:eastAsia="Times New Roman"/>
          <w:sz w:val="22"/>
          <w:szCs w:val="22"/>
        </w:rPr>
        <w:t xml:space="preserve">The Department will consider a borrower to be eligible for a loan discharge when the Department has received information from the </w:t>
      </w:r>
      <w:r w:rsidRPr="005416E7">
        <w:rPr>
          <w:sz w:val="22"/>
          <w:szCs w:val="22"/>
        </w:rPr>
        <w:t>VA</w:t>
      </w:r>
      <w:r w:rsidRPr="005416E7">
        <w:rPr>
          <w:rFonts w:eastAsia="Times New Roman"/>
          <w:sz w:val="22"/>
          <w:szCs w:val="22"/>
        </w:rPr>
        <w:t xml:space="preserve"> showing that the borrower has a total and permanent disability.  After determining that this information demonstrates the borrower meets statutory criteria and is eligible for a loan discharge, the Department will notify the borrower that his or her loan is being discharged.  The borrower may reject</w:t>
      </w:r>
      <w:r w:rsidRPr="005416E7" w:rsidR="00BF1418">
        <w:rPr>
          <w:rFonts w:eastAsia="Times New Roman"/>
          <w:sz w:val="22"/>
          <w:szCs w:val="22"/>
        </w:rPr>
        <w:t>, or opt out of,</w:t>
      </w:r>
      <w:r w:rsidRPr="005416E7">
        <w:rPr>
          <w:rFonts w:eastAsia="Times New Roman"/>
          <w:sz w:val="22"/>
          <w:szCs w:val="22"/>
        </w:rPr>
        <w:t xml:space="preserve"> the</w:t>
      </w:r>
      <w:r w:rsidRPr="005416E7" w:rsidR="00BF1418">
        <w:rPr>
          <w:rFonts w:eastAsia="Times New Roman"/>
          <w:sz w:val="22"/>
          <w:szCs w:val="22"/>
        </w:rPr>
        <w:t xml:space="preserve"> automatic</w:t>
      </w:r>
      <w:r w:rsidRPr="005416E7">
        <w:rPr>
          <w:rFonts w:eastAsia="Times New Roman"/>
          <w:sz w:val="22"/>
          <w:szCs w:val="22"/>
        </w:rPr>
        <w:t xml:space="preserve"> discharge within the number of days specified in the notification.  In that case, the borrower will be liable for the full amount of the principal and interest on the loan, as well as any other fees and costs that may be legally assessed.  </w:t>
      </w:r>
    </w:p>
    <w:p w:rsidRPr="005416E7" w:rsidR="00386054" w:rsidRDefault="00386054" w14:paraId="5F381B77" w14:textId="77777777">
      <w:pPr>
        <w:suppressAutoHyphens/>
        <w:rPr>
          <w:rFonts w:ascii="Times New Roman" w:hAnsi="Times New Roman"/>
          <w:sz w:val="22"/>
          <w:szCs w:val="22"/>
        </w:rPr>
      </w:pPr>
    </w:p>
    <w:p w:rsidRPr="005416E7" w:rsidR="00386054" w:rsidRDefault="00386054" w14:paraId="5F381B78" w14:textId="77777777">
      <w:pPr>
        <w:tabs>
          <w:tab w:val="left" w:pos="-720"/>
        </w:tabs>
        <w:suppressAutoHyphens/>
        <w:rPr>
          <w:rFonts w:ascii="Times New Roman" w:hAnsi="Times New Roman"/>
          <w:i/>
          <w:sz w:val="22"/>
          <w:szCs w:val="22"/>
        </w:rPr>
      </w:pPr>
      <w:r w:rsidRPr="005416E7">
        <w:rPr>
          <w:rFonts w:ascii="Times New Roman" w:hAnsi="Times New Roman"/>
          <w:i/>
          <w:sz w:val="22"/>
          <w:szCs w:val="22"/>
        </w:rPr>
        <w:t>2.  Indicate how, by whom, and for what purpose the information is to be used.  Except for a new collection, indicate the actual use the agency has made of the information received from the current collection.</w:t>
      </w:r>
      <w:r w:rsidRPr="005416E7" w:rsidR="00050CBE">
        <w:rPr>
          <w:rFonts w:ascii="Times New Roman" w:hAnsi="Times New Roman"/>
          <w:i/>
          <w:sz w:val="22"/>
          <w:szCs w:val="22"/>
        </w:rPr>
        <w:t xml:space="preserve"> </w:t>
      </w:r>
    </w:p>
    <w:p w:rsidRPr="005416E7" w:rsidR="00386054" w:rsidRDefault="00386054" w14:paraId="5F381B79" w14:textId="77777777">
      <w:pPr>
        <w:tabs>
          <w:tab w:val="left" w:pos="-720"/>
        </w:tabs>
        <w:suppressAutoHyphens/>
        <w:rPr>
          <w:rFonts w:ascii="Times New Roman" w:hAnsi="Times New Roman"/>
          <w:sz w:val="22"/>
          <w:szCs w:val="22"/>
        </w:rPr>
      </w:pPr>
    </w:p>
    <w:p w:rsidRPr="005416E7" w:rsidR="000A0FD6" w:rsidP="00C668E5" w:rsidRDefault="000A0FD6" w14:paraId="391B1BA8" w14:textId="1DCB0422">
      <w:pPr>
        <w:ind w:firstLine="720"/>
        <w:rPr>
          <w:rFonts w:ascii="Times New Roman" w:hAnsi="Times New Roman"/>
          <w:sz w:val="22"/>
          <w:szCs w:val="22"/>
        </w:rPr>
      </w:pPr>
      <w:r w:rsidRPr="005416E7">
        <w:rPr>
          <w:rFonts w:ascii="Times New Roman" w:hAnsi="Times New Roman"/>
          <w:sz w:val="22"/>
          <w:szCs w:val="22"/>
        </w:rPr>
        <w:t>The following uses of the forms are not</w:t>
      </w:r>
      <w:r w:rsidRPr="005416E7" w:rsidR="00F41647">
        <w:rPr>
          <w:rFonts w:ascii="Times New Roman" w:hAnsi="Times New Roman"/>
          <w:sz w:val="22"/>
          <w:szCs w:val="22"/>
        </w:rPr>
        <w:t xml:space="preserve"> altered</w:t>
      </w:r>
      <w:r w:rsidRPr="005416E7">
        <w:rPr>
          <w:rFonts w:ascii="Times New Roman" w:hAnsi="Times New Roman"/>
          <w:sz w:val="22"/>
          <w:szCs w:val="22"/>
        </w:rPr>
        <w:t xml:space="preserve"> </w:t>
      </w:r>
      <w:r w:rsidRPr="005416E7" w:rsidR="00F41647">
        <w:rPr>
          <w:rFonts w:ascii="Times New Roman" w:hAnsi="Times New Roman"/>
          <w:sz w:val="22"/>
          <w:szCs w:val="22"/>
        </w:rPr>
        <w:t>by</w:t>
      </w:r>
      <w:r w:rsidRPr="005416E7">
        <w:rPr>
          <w:rFonts w:ascii="Times New Roman" w:hAnsi="Times New Roman"/>
          <w:sz w:val="22"/>
          <w:szCs w:val="22"/>
        </w:rPr>
        <w:t xml:space="preserve"> the </w:t>
      </w:r>
      <w:r w:rsidRPr="005416E7" w:rsidR="004D0E62">
        <w:rPr>
          <w:rFonts w:ascii="Times New Roman" w:hAnsi="Times New Roman"/>
          <w:sz w:val="22"/>
          <w:szCs w:val="22"/>
        </w:rPr>
        <w:t>regulatory change in the Interim Final Rule.</w:t>
      </w:r>
    </w:p>
    <w:p w:rsidRPr="005416E7" w:rsidR="000A0FD6" w:rsidP="00C668E5" w:rsidRDefault="000A0FD6" w14:paraId="1B2DBCC8" w14:textId="77777777">
      <w:pPr>
        <w:ind w:firstLine="720"/>
        <w:rPr>
          <w:rFonts w:ascii="Times New Roman" w:hAnsi="Times New Roman"/>
          <w:sz w:val="22"/>
          <w:szCs w:val="22"/>
        </w:rPr>
      </w:pPr>
    </w:p>
    <w:p w:rsidRPr="005416E7" w:rsidR="00C668E5" w:rsidP="00C668E5" w:rsidRDefault="00C668E5" w14:paraId="468818C1" w14:textId="70BCDEFE">
      <w:pPr>
        <w:ind w:firstLine="720"/>
        <w:rPr>
          <w:rFonts w:ascii="Times New Roman" w:hAnsi="Times New Roman"/>
          <w:sz w:val="22"/>
          <w:szCs w:val="22"/>
        </w:rPr>
      </w:pPr>
      <w:r w:rsidRPr="005416E7">
        <w:rPr>
          <w:rFonts w:ascii="Times New Roman" w:hAnsi="Times New Roman"/>
          <w:sz w:val="22"/>
          <w:szCs w:val="22"/>
        </w:rPr>
        <w:t xml:space="preserve">The information collected on the Discharge Application has been used by the Department to determine whether a borrower or TEACH Grant recipient meets the eligibility criteria for a total and permanent disability discharge of his or her loan(s) or TEACH Grant service obligation, and it will continue to be used for this purpose.  </w:t>
      </w:r>
    </w:p>
    <w:p w:rsidRPr="005416E7" w:rsidR="00C668E5" w:rsidP="00C668E5" w:rsidRDefault="00C668E5" w14:paraId="700A1209" w14:textId="0E34D92C">
      <w:pPr>
        <w:ind w:firstLine="720"/>
        <w:rPr>
          <w:rFonts w:ascii="Times New Roman" w:hAnsi="Times New Roman"/>
          <w:sz w:val="22"/>
          <w:szCs w:val="22"/>
        </w:rPr>
      </w:pPr>
    </w:p>
    <w:p w:rsidRPr="005416E7" w:rsidR="00C668E5" w:rsidP="00C668E5" w:rsidRDefault="00C668E5" w14:paraId="6E2A8B70" w14:textId="47EF580D">
      <w:pPr>
        <w:ind w:firstLine="720"/>
        <w:rPr>
          <w:rFonts w:ascii="Times New Roman" w:hAnsi="Times New Roman"/>
          <w:sz w:val="22"/>
          <w:szCs w:val="22"/>
        </w:rPr>
      </w:pPr>
      <w:r w:rsidRPr="005416E7">
        <w:rPr>
          <w:rFonts w:ascii="Times New Roman" w:hAnsi="Times New Roman"/>
          <w:sz w:val="22"/>
          <w:szCs w:val="22"/>
        </w:rPr>
        <w:t xml:space="preserve">The Post-Discharge Monitoring: Total and Permanent Disability (Post-Discharge Monitoring) form has been used by individuals who have been granted a TPD discharge to provide the Department with documentation of their annual earnings from employment during the 3-year post-discharge monitoring period, as required under the amended TPD discharge regulations. </w:t>
      </w:r>
      <w:r w:rsidRPr="005416E7" w:rsidR="005F2CE4">
        <w:rPr>
          <w:rFonts w:ascii="Times New Roman" w:hAnsi="Times New Roman"/>
          <w:sz w:val="22"/>
          <w:szCs w:val="22"/>
        </w:rPr>
        <w:t xml:space="preserve"> </w:t>
      </w:r>
      <w:r w:rsidRPr="005416E7">
        <w:rPr>
          <w:rFonts w:ascii="Times New Roman" w:hAnsi="Times New Roman"/>
          <w:sz w:val="22"/>
          <w:szCs w:val="22"/>
        </w:rPr>
        <w:t xml:space="preserve">The form will continue to be used for this purpose. </w:t>
      </w:r>
    </w:p>
    <w:p w:rsidRPr="005416E7" w:rsidR="00C668E5" w:rsidP="00C668E5" w:rsidRDefault="00C668E5" w14:paraId="7BD2B538" w14:textId="77777777">
      <w:pPr>
        <w:ind w:firstLine="720"/>
        <w:rPr>
          <w:rFonts w:ascii="Times New Roman" w:hAnsi="Times New Roman"/>
          <w:sz w:val="22"/>
          <w:szCs w:val="22"/>
        </w:rPr>
      </w:pPr>
    </w:p>
    <w:p w:rsidRPr="005416E7" w:rsidR="00386054" w:rsidP="00C668E5" w:rsidRDefault="00C668E5" w14:paraId="5F381B7C" w14:textId="43C3C1D1">
      <w:pPr>
        <w:tabs>
          <w:tab w:val="left" w:pos="-720"/>
        </w:tabs>
        <w:suppressAutoHyphens/>
        <w:rPr>
          <w:rFonts w:ascii="Times New Roman" w:hAnsi="Times New Roman"/>
          <w:sz w:val="22"/>
          <w:szCs w:val="22"/>
        </w:rPr>
      </w:pPr>
      <w:r w:rsidRPr="005416E7">
        <w:rPr>
          <w:rFonts w:ascii="Times New Roman" w:hAnsi="Times New Roman"/>
          <w:sz w:val="22"/>
          <w:szCs w:val="22"/>
        </w:rPr>
        <w:tab/>
        <w:t xml:space="preserve">The Applicant Representative Designation: Total and Permanent Disability (Applicant Representative Designation) form has been optionally used by a TPD discharge applicant to: (1) designate a representative to act on the applicant’s behalf in connection with the applicant’s discharge request; (2) change a previously designated representative; or (3) revoke a previous designation of a representative. </w:t>
      </w:r>
      <w:r w:rsidRPr="005416E7" w:rsidR="005F2CE4">
        <w:rPr>
          <w:rFonts w:ascii="Times New Roman" w:hAnsi="Times New Roman"/>
          <w:sz w:val="22"/>
          <w:szCs w:val="22"/>
        </w:rPr>
        <w:t xml:space="preserve"> </w:t>
      </w:r>
      <w:r w:rsidRPr="005416E7">
        <w:rPr>
          <w:rFonts w:ascii="Times New Roman" w:hAnsi="Times New Roman"/>
          <w:sz w:val="22"/>
          <w:szCs w:val="22"/>
        </w:rPr>
        <w:t>The form will continue to be used for this purpose.</w:t>
      </w:r>
    </w:p>
    <w:p w:rsidRPr="005416E7" w:rsidR="005F2CE4" w:rsidP="00C668E5" w:rsidRDefault="005F2CE4" w14:paraId="4C506872" w14:textId="77777777">
      <w:pPr>
        <w:tabs>
          <w:tab w:val="left" w:pos="-720"/>
        </w:tabs>
        <w:suppressAutoHyphens/>
        <w:rPr>
          <w:rFonts w:ascii="Times New Roman" w:hAnsi="Times New Roman"/>
          <w:sz w:val="22"/>
          <w:szCs w:val="22"/>
        </w:rPr>
      </w:pPr>
    </w:p>
    <w:p w:rsidRPr="005416E7" w:rsidR="00386054" w:rsidRDefault="00386054" w14:paraId="5F381B7D" w14:textId="77777777">
      <w:pPr>
        <w:tabs>
          <w:tab w:val="left" w:pos="-720"/>
        </w:tabs>
        <w:suppressAutoHyphens/>
        <w:rPr>
          <w:rFonts w:ascii="Times New Roman" w:hAnsi="Times New Roman"/>
          <w:i/>
          <w:sz w:val="22"/>
          <w:szCs w:val="22"/>
        </w:rPr>
      </w:pPr>
      <w:r w:rsidRPr="005416E7">
        <w:rPr>
          <w:rFonts w:ascii="Times New Roman" w:hAnsi="Times New Roman"/>
          <w:i/>
          <w:sz w:val="22"/>
          <w:szCs w:val="22"/>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Pr="005416E7" w:rsidR="003E285A">
        <w:rPr>
          <w:rFonts w:ascii="Times New Roman" w:hAnsi="Times New Roman"/>
          <w:i/>
          <w:sz w:val="22"/>
          <w:szCs w:val="22"/>
        </w:rPr>
        <w:t xml:space="preserve"> </w:t>
      </w:r>
    </w:p>
    <w:p w:rsidRPr="005416E7" w:rsidR="00386054" w:rsidRDefault="00386054" w14:paraId="5F381B7E" w14:textId="77777777">
      <w:pPr>
        <w:tabs>
          <w:tab w:val="left" w:pos="-720"/>
        </w:tabs>
        <w:suppressAutoHyphens/>
        <w:rPr>
          <w:rFonts w:ascii="Times New Roman" w:hAnsi="Times New Roman"/>
          <w:sz w:val="22"/>
          <w:szCs w:val="22"/>
        </w:rPr>
      </w:pPr>
    </w:p>
    <w:p w:rsidRPr="005416E7" w:rsidR="001D13A4" w:rsidP="001D13A4" w:rsidRDefault="001D13A4" w14:paraId="6C4F929E" w14:textId="6147D58F">
      <w:pPr>
        <w:ind w:firstLine="720"/>
        <w:rPr>
          <w:rFonts w:ascii="Times New Roman" w:hAnsi="Times New Roman"/>
          <w:sz w:val="22"/>
          <w:szCs w:val="22"/>
        </w:rPr>
      </w:pPr>
      <w:r w:rsidRPr="005416E7">
        <w:rPr>
          <w:rFonts w:ascii="Times New Roman" w:hAnsi="Times New Roman"/>
          <w:sz w:val="22"/>
          <w:szCs w:val="22"/>
        </w:rPr>
        <w:t xml:space="preserve">The Discharge Application does not involve the use of technological processes such as electronic submission of responses.  This form requires a signature from both the discharge applicant and, if applicable, the physician who certifies the applicant’s disability.  In addition, the physician must provide additional information (sometimes including attached documentation) related to the applicant’s disabling condition.  The United States Postal Service, or some other mail delivery service, provides the only </w:t>
      </w:r>
      <w:r w:rsidRPr="005416E7">
        <w:rPr>
          <w:rFonts w:ascii="Times New Roman" w:hAnsi="Times New Roman"/>
          <w:sz w:val="22"/>
          <w:szCs w:val="22"/>
        </w:rPr>
        <w:lastRenderedPageBreak/>
        <w:t xml:space="preserve">currently feasible means for loan holders to send the disability discharge application to borrowers, and for borrowers to return the completed discharge application and any supporting documents. </w:t>
      </w:r>
    </w:p>
    <w:p w:rsidRPr="005416E7" w:rsidR="00386054" w:rsidRDefault="00386054" w14:paraId="5F381B82" w14:textId="77777777">
      <w:pPr>
        <w:tabs>
          <w:tab w:val="left" w:pos="-720"/>
        </w:tabs>
        <w:suppressAutoHyphens/>
        <w:rPr>
          <w:rFonts w:ascii="Times New Roman" w:hAnsi="Times New Roman"/>
          <w:sz w:val="22"/>
          <w:szCs w:val="22"/>
        </w:rPr>
      </w:pPr>
    </w:p>
    <w:p w:rsidRPr="005416E7" w:rsidR="00386054" w:rsidRDefault="00386054" w14:paraId="5F381B83" w14:textId="77777777">
      <w:pPr>
        <w:tabs>
          <w:tab w:val="left" w:pos="-720"/>
        </w:tabs>
        <w:suppressAutoHyphens/>
        <w:rPr>
          <w:rFonts w:ascii="Times New Roman" w:hAnsi="Times New Roman"/>
          <w:i/>
          <w:sz w:val="22"/>
          <w:szCs w:val="22"/>
        </w:rPr>
      </w:pPr>
      <w:r w:rsidRPr="005416E7">
        <w:rPr>
          <w:rFonts w:ascii="Times New Roman" w:hAnsi="Times New Roman"/>
          <w:i/>
          <w:sz w:val="22"/>
          <w:szCs w:val="22"/>
        </w:rPr>
        <w:t>4.  Describe efforts to identify duplication.  Show specifically why any similar information already available cannot be used or modified for use for the purposes described in Item 2 above.</w:t>
      </w:r>
    </w:p>
    <w:p w:rsidRPr="005416E7" w:rsidR="00386054" w:rsidRDefault="00386054" w14:paraId="5F381B84" w14:textId="77777777">
      <w:pPr>
        <w:tabs>
          <w:tab w:val="left" w:pos="-720"/>
        </w:tabs>
        <w:suppressAutoHyphens/>
        <w:rPr>
          <w:rFonts w:ascii="Times New Roman" w:hAnsi="Times New Roman"/>
          <w:sz w:val="22"/>
          <w:szCs w:val="22"/>
        </w:rPr>
      </w:pPr>
    </w:p>
    <w:p w:rsidRPr="005416E7" w:rsidR="0015276A" w:rsidP="0015276A" w:rsidRDefault="0015276A" w14:paraId="15591856" w14:textId="76133A7D">
      <w:pPr>
        <w:ind w:firstLine="720"/>
        <w:rPr>
          <w:rFonts w:ascii="Times New Roman" w:hAnsi="Times New Roman"/>
          <w:sz w:val="22"/>
          <w:szCs w:val="22"/>
        </w:rPr>
      </w:pPr>
      <w:r w:rsidRPr="005416E7">
        <w:rPr>
          <w:rFonts w:ascii="Times New Roman" w:hAnsi="Times New Roman"/>
          <w:sz w:val="22"/>
          <w:szCs w:val="22"/>
        </w:rPr>
        <w:t xml:space="preserve">A review of procedures indicates that current requirements avoid duplication.  </w:t>
      </w:r>
    </w:p>
    <w:p w:rsidRPr="005416E7" w:rsidR="00386054" w:rsidRDefault="00386054" w14:paraId="5F381B87" w14:textId="77777777">
      <w:pPr>
        <w:tabs>
          <w:tab w:val="left" w:pos="-720"/>
        </w:tabs>
        <w:suppressAutoHyphens/>
        <w:rPr>
          <w:rFonts w:ascii="Times New Roman" w:hAnsi="Times New Roman"/>
          <w:sz w:val="22"/>
          <w:szCs w:val="22"/>
        </w:rPr>
      </w:pPr>
    </w:p>
    <w:p w:rsidRPr="005416E7" w:rsidR="00386054" w:rsidP="00BD1325" w:rsidRDefault="00386054" w14:paraId="5F381B88" w14:textId="77777777">
      <w:pPr>
        <w:rPr>
          <w:rFonts w:ascii="Times New Roman" w:hAnsi="Times New Roman"/>
          <w:i/>
          <w:sz w:val="22"/>
          <w:szCs w:val="22"/>
        </w:rPr>
      </w:pPr>
      <w:r w:rsidRPr="005416E7">
        <w:rPr>
          <w:rFonts w:ascii="Times New Roman" w:hAnsi="Times New Roman"/>
          <w:i/>
          <w:sz w:val="22"/>
          <w:szCs w:val="22"/>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Pr="005416E7" w:rsidR="00386054" w:rsidRDefault="00386054" w14:paraId="5F381B89" w14:textId="77777777">
      <w:pPr>
        <w:tabs>
          <w:tab w:val="left" w:pos="-720"/>
        </w:tabs>
        <w:suppressAutoHyphens/>
        <w:rPr>
          <w:rFonts w:ascii="Times New Roman" w:hAnsi="Times New Roman"/>
          <w:sz w:val="22"/>
          <w:szCs w:val="22"/>
        </w:rPr>
      </w:pPr>
    </w:p>
    <w:p w:rsidRPr="005416E7" w:rsidR="00C14129" w:rsidP="00C14129" w:rsidRDefault="00C14129" w14:paraId="52D68757" w14:textId="77777777">
      <w:pPr>
        <w:ind w:firstLine="720"/>
        <w:rPr>
          <w:rFonts w:ascii="Times New Roman" w:hAnsi="Times New Roman"/>
          <w:sz w:val="22"/>
          <w:szCs w:val="22"/>
        </w:rPr>
      </w:pPr>
      <w:r w:rsidRPr="005416E7">
        <w:rPr>
          <w:rFonts w:ascii="Times New Roman" w:hAnsi="Times New Roman"/>
          <w:sz w:val="22"/>
          <w:szCs w:val="22"/>
        </w:rPr>
        <w:t>No small businesses are affected by this information collection.</w:t>
      </w:r>
    </w:p>
    <w:p w:rsidRPr="005416E7" w:rsidR="00386054" w:rsidRDefault="00386054" w14:paraId="5F381B8D" w14:textId="77777777">
      <w:pPr>
        <w:pStyle w:val="EndnoteText"/>
        <w:rPr>
          <w:rFonts w:ascii="Times New Roman" w:hAnsi="Times New Roman"/>
          <w:sz w:val="22"/>
          <w:szCs w:val="22"/>
        </w:rPr>
      </w:pPr>
    </w:p>
    <w:p w:rsidRPr="005416E7" w:rsidR="00386054" w:rsidRDefault="00386054" w14:paraId="5F381B8E" w14:textId="77777777">
      <w:pPr>
        <w:tabs>
          <w:tab w:val="left" w:pos="-720"/>
        </w:tabs>
        <w:suppressAutoHyphens/>
        <w:rPr>
          <w:rFonts w:ascii="Times New Roman" w:hAnsi="Times New Roman"/>
          <w:i/>
          <w:sz w:val="22"/>
          <w:szCs w:val="22"/>
        </w:rPr>
      </w:pPr>
      <w:r w:rsidRPr="005416E7">
        <w:rPr>
          <w:rFonts w:ascii="Times New Roman" w:hAnsi="Times New Roman"/>
          <w:i/>
          <w:sz w:val="22"/>
          <w:szCs w:val="22"/>
        </w:rPr>
        <w:t>6.  Describe the consequences to Federal program or policy activities if the collection is not conducted or is conducted less frequently, as well as any technical or legal obstacles to reducing burden.</w:t>
      </w:r>
    </w:p>
    <w:p w:rsidRPr="005416E7" w:rsidR="00386054" w:rsidRDefault="00386054" w14:paraId="5F381B8F" w14:textId="77777777">
      <w:pPr>
        <w:tabs>
          <w:tab w:val="left" w:pos="-720"/>
        </w:tabs>
        <w:suppressAutoHyphens/>
        <w:rPr>
          <w:rFonts w:ascii="Times New Roman" w:hAnsi="Times New Roman"/>
          <w:sz w:val="22"/>
          <w:szCs w:val="22"/>
        </w:rPr>
      </w:pPr>
    </w:p>
    <w:p w:rsidRPr="005416E7" w:rsidR="00B15677" w:rsidP="00B15677" w:rsidRDefault="00B15677" w14:paraId="2A2DFD43" w14:textId="3755B5D0">
      <w:pPr>
        <w:ind w:firstLine="720"/>
        <w:rPr>
          <w:rFonts w:ascii="Times New Roman" w:hAnsi="Times New Roman"/>
          <w:sz w:val="22"/>
          <w:szCs w:val="22"/>
        </w:rPr>
      </w:pPr>
      <w:r w:rsidRPr="005416E7">
        <w:rPr>
          <w:rFonts w:ascii="Times New Roman" w:hAnsi="Times New Roman"/>
          <w:sz w:val="22"/>
          <w:szCs w:val="22"/>
        </w:rPr>
        <w:t xml:space="preserve">If a borrower </w:t>
      </w:r>
      <w:r w:rsidR="000227E5">
        <w:rPr>
          <w:rFonts w:ascii="Times New Roman" w:hAnsi="Times New Roman"/>
          <w:sz w:val="22"/>
          <w:szCs w:val="22"/>
        </w:rPr>
        <w:t xml:space="preserve">or a TEACH Grant recipient </w:t>
      </w:r>
      <w:r w:rsidRPr="005416E7">
        <w:rPr>
          <w:rFonts w:ascii="Times New Roman" w:hAnsi="Times New Roman"/>
          <w:sz w:val="22"/>
          <w:szCs w:val="22"/>
        </w:rPr>
        <w:t xml:space="preserve">did not complete the Discharge Application and the Post-Discharge Monitoring form, the Department would not have the information needed to determine whether the individual meets the eligibility requirements for a total and permanent disability discharge.  A borrower </w:t>
      </w:r>
      <w:r w:rsidR="00E01D7B">
        <w:rPr>
          <w:rFonts w:ascii="Times New Roman" w:hAnsi="Times New Roman"/>
          <w:sz w:val="22"/>
          <w:szCs w:val="22"/>
        </w:rPr>
        <w:t xml:space="preserve">or TEACH Grant recipient </w:t>
      </w:r>
      <w:r w:rsidRPr="005416E7">
        <w:rPr>
          <w:rFonts w:ascii="Times New Roman" w:hAnsi="Times New Roman"/>
          <w:sz w:val="22"/>
          <w:szCs w:val="22"/>
        </w:rPr>
        <w:t xml:space="preserve">will be required to complete a Discharge Application only one time.  The amended regulations reduce burden on </w:t>
      </w:r>
      <w:r w:rsidR="00E01D7B">
        <w:rPr>
          <w:rFonts w:ascii="Times New Roman" w:hAnsi="Times New Roman"/>
          <w:sz w:val="22"/>
          <w:szCs w:val="22"/>
        </w:rPr>
        <w:t>veteran</w:t>
      </w:r>
      <w:r w:rsidRPr="005416E7" w:rsidR="00E01D7B">
        <w:rPr>
          <w:rFonts w:ascii="Times New Roman" w:hAnsi="Times New Roman"/>
          <w:sz w:val="22"/>
          <w:szCs w:val="22"/>
        </w:rPr>
        <w:t xml:space="preserve"> </w:t>
      </w:r>
      <w:r w:rsidRPr="005416E7">
        <w:rPr>
          <w:rFonts w:ascii="Times New Roman" w:hAnsi="Times New Roman"/>
          <w:sz w:val="22"/>
          <w:szCs w:val="22"/>
        </w:rPr>
        <w:t xml:space="preserve">discharge applicants by requiring </w:t>
      </w:r>
      <w:r w:rsidR="00E01D7B">
        <w:rPr>
          <w:rFonts w:ascii="Times New Roman" w:hAnsi="Times New Roman"/>
          <w:sz w:val="22"/>
          <w:szCs w:val="22"/>
        </w:rPr>
        <w:t>them</w:t>
      </w:r>
      <w:r w:rsidRPr="005416E7">
        <w:rPr>
          <w:rFonts w:ascii="Times New Roman" w:hAnsi="Times New Roman"/>
          <w:sz w:val="22"/>
          <w:szCs w:val="22"/>
        </w:rPr>
        <w:t xml:space="preserve"> to </w:t>
      </w:r>
      <w:r w:rsidRPr="005416E7" w:rsidR="00BF1418">
        <w:rPr>
          <w:rFonts w:ascii="Times New Roman" w:hAnsi="Times New Roman"/>
          <w:sz w:val="22"/>
          <w:szCs w:val="22"/>
        </w:rPr>
        <w:t xml:space="preserve">only </w:t>
      </w:r>
      <w:r w:rsidRPr="005416E7">
        <w:rPr>
          <w:rFonts w:ascii="Times New Roman" w:hAnsi="Times New Roman"/>
          <w:sz w:val="22"/>
          <w:szCs w:val="22"/>
        </w:rPr>
        <w:t xml:space="preserve">submit </w:t>
      </w:r>
      <w:r w:rsidRPr="005416E7" w:rsidR="00BF1418">
        <w:rPr>
          <w:rFonts w:ascii="Times New Roman" w:hAnsi="Times New Roman"/>
          <w:sz w:val="22"/>
          <w:szCs w:val="22"/>
        </w:rPr>
        <w:t xml:space="preserve">the </w:t>
      </w:r>
      <w:r w:rsidRPr="005416E7">
        <w:rPr>
          <w:rFonts w:ascii="Times New Roman" w:hAnsi="Times New Roman"/>
          <w:sz w:val="22"/>
          <w:szCs w:val="22"/>
        </w:rPr>
        <w:t>discharge application to the Department to apply for discharge of all of the</w:t>
      </w:r>
      <w:r w:rsidR="00E01D7B">
        <w:rPr>
          <w:rFonts w:ascii="Times New Roman" w:hAnsi="Times New Roman"/>
          <w:sz w:val="22"/>
          <w:szCs w:val="22"/>
        </w:rPr>
        <w:t xml:space="preserve">ir </w:t>
      </w:r>
      <w:r w:rsidRPr="005416E7">
        <w:rPr>
          <w:rFonts w:ascii="Times New Roman" w:hAnsi="Times New Roman"/>
          <w:sz w:val="22"/>
          <w:szCs w:val="22"/>
        </w:rPr>
        <w:t>FFEL, Direct Loan, and Perkins Loan program loans</w:t>
      </w:r>
      <w:r w:rsidRPr="005416E7" w:rsidR="00BF1418">
        <w:rPr>
          <w:rFonts w:ascii="Times New Roman" w:hAnsi="Times New Roman"/>
          <w:sz w:val="22"/>
          <w:szCs w:val="22"/>
        </w:rPr>
        <w:t xml:space="preserve"> if the veteran borrower had previously “opted out” of the automatic discharge and subsequently wishes to discharge their federal student loans</w:t>
      </w:r>
      <w:r w:rsidRPr="005416E7">
        <w:rPr>
          <w:rFonts w:ascii="Times New Roman" w:hAnsi="Times New Roman"/>
          <w:sz w:val="22"/>
          <w:szCs w:val="22"/>
        </w:rPr>
        <w:t xml:space="preserve">. </w:t>
      </w:r>
    </w:p>
    <w:p w:rsidRPr="005416E7" w:rsidR="00386054" w:rsidRDefault="00386054" w14:paraId="5F381B92" w14:textId="77777777">
      <w:pPr>
        <w:tabs>
          <w:tab w:val="left" w:pos="-720"/>
        </w:tabs>
        <w:suppressAutoHyphens/>
        <w:rPr>
          <w:rFonts w:ascii="Times New Roman" w:hAnsi="Times New Roman"/>
          <w:sz w:val="22"/>
          <w:szCs w:val="22"/>
        </w:rPr>
      </w:pPr>
    </w:p>
    <w:p w:rsidRPr="005416E7" w:rsidR="00386054" w:rsidRDefault="00386054" w14:paraId="5F381B93" w14:textId="77777777">
      <w:pPr>
        <w:tabs>
          <w:tab w:val="left" w:pos="-720"/>
        </w:tabs>
        <w:suppressAutoHyphens/>
        <w:rPr>
          <w:rFonts w:ascii="Times New Roman" w:hAnsi="Times New Roman"/>
          <w:i/>
          <w:sz w:val="22"/>
          <w:szCs w:val="22"/>
        </w:rPr>
      </w:pPr>
      <w:r w:rsidRPr="005416E7">
        <w:rPr>
          <w:rFonts w:ascii="Times New Roman" w:hAnsi="Times New Roman"/>
          <w:i/>
          <w:sz w:val="22"/>
          <w:szCs w:val="22"/>
        </w:rPr>
        <w:t>7. Explain any special circumstances that would cause an information collection to be conducted in a manner:</w:t>
      </w:r>
    </w:p>
    <w:p w:rsidRPr="005416E7" w:rsidR="00386054" w:rsidRDefault="00386054" w14:paraId="5F381B94" w14:textId="77777777">
      <w:pPr>
        <w:tabs>
          <w:tab w:val="left" w:pos="-720"/>
        </w:tabs>
        <w:suppressAutoHyphens/>
        <w:rPr>
          <w:rFonts w:ascii="Times New Roman" w:hAnsi="Times New Roman"/>
          <w:b/>
          <w:i/>
          <w:sz w:val="22"/>
          <w:szCs w:val="22"/>
        </w:rPr>
      </w:pPr>
    </w:p>
    <w:p w:rsidRPr="005416E7" w:rsidR="00386054" w:rsidP="003C29C2" w:rsidRDefault="00386054" w14:paraId="5F381B95" w14:textId="77777777">
      <w:pPr>
        <w:numPr>
          <w:ilvl w:val="0"/>
          <w:numId w:val="8"/>
        </w:numPr>
        <w:tabs>
          <w:tab w:val="left" w:pos="-720"/>
          <w:tab w:val="left" w:pos="1247"/>
        </w:tabs>
        <w:suppressAutoHyphens/>
        <w:rPr>
          <w:rFonts w:ascii="Times New Roman" w:hAnsi="Times New Roman"/>
          <w:i/>
          <w:sz w:val="22"/>
          <w:szCs w:val="22"/>
        </w:rPr>
      </w:pPr>
      <w:r w:rsidRPr="005416E7">
        <w:rPr>
          <w:rFonts w:ascii="Times New Roman" w:hAnsi="Times New Roman"/>
          <w:i/>
          <w:sz w:val="22"/>
          <w:szCs w:val="22"/>
        </w:rPr>
        <w:t>requiring respondents to report information to the agency more often than quarterly;</w:t>
      </w:r>
    </w:p>
    <w:p w:rsidRPr="005416E7" w:rsidR="00386054" w:rsidP="003C29C2" w:rsidRDefault="00386054" w14:paraId="5F381B96" w14:textId="77777777">
      <w:pPr>
        <w:numPr>
          <w:ilvl w:val="0"/>
          <w:numId w:val="8"/>
        </w:numPr>
        <w:tabs>
          <w:tab w:val="left" w:pos="-720"/>
          <w:tab w:val="left" w:pos="1247"/>
        </w:tabs>
        <w:suppressAutoHyphens/>
        <w:rPr>
          <w:rFonts w:ascii="Times New Roman" w:hAnsi="Times New Roman"/>
          <w:i/>
          <w:sz w:val="22"/>
          <w:szCs w:val="22"/>
        </w:rPr>
      </w:pPr>
      <w:r w:rsidRPr="005416E7">
        <w:rPr>
          <w:rFonts w:ascii="Times New Roman" w:hAnsi="Times New Roman"/>
          <w:i/>
          <w:sz w:val="22"/>
          <w:szCs w:val="22"/>
        </w:rPr>
        <w:t>requiring respondents to prepare a written response to a collection of information in fewer than 30 days after receipt of it;</w:t>
      </w:r>
    </w:p>
    <w:p w:rsidRPr="005416E7" w:rsidR="00386054" w:rsidP="003C29C2" w:rsidRDefault="00386054" w14:paraId="5F381B97" w14:textId="77777777">
      <w:pPr>
        <w:numPr>
          <w:ilvl w:val="0"/>
          <w:numId w:val="8"/>
        </w:numPr>
        <w:tabs>
          <w:tab w:val="left" w:pos="-720"/>
          <w:tab w:val="left" w:pos="1247"/>
        </w:tabs>
        <w:suppressAutoHyphens/>
        <w:rPr>
          <w:rFonts w:ascii="Times New Roman" w:hAnsi="Times New Roman"/>
          <w:i/>
          <w:sz w:val="22"/>
          <w:szCs w:val="22"/>
        </w:rPr>
      </w:pPr>
      <w:r w:rsidRPr="005416E7">
        <w:rPr>
          <w:rFonts w:ascii="Times New Roman" w:hAnsi="Times New Roman"/>
          <w:i/>
          <w:sz w:val="22"/>
          <w:szCs w:val="22"/>
        </w:rPr>
        <w:t>requiring respondents to submit more than an original and two copies of any document;</w:t>
      </w:r>
    </w:p>
    <w:p w:rsidRPr="005416E7" w:rsidR="00386054" w:rsidP="003C29C2" w:rsidRDefault="00386054" w14:paraId="5F381B98" w14:textId="77777777">
      <w:pPr>
        <w:numPr>
          <w:ilvl w:val="0"/>
          <w:numId w:val="8"/>
        </w:numPr>
        <w:tabs>
          <w:tab w:val="left" w:pos="-720"/>
          <w:tab w:val="left" w:pos="1247"/>
        </w:tabs>
        <w:suppressAutoHyphens/>
        <w:rPr>
          <w:rFonts w:ascii="Times New Roman" w:hAnsi="Times New Roman"/>
          <w:i/>
          <w:sz w:val="22"/>
          <w:szCs w:val="22"/>
        </w:rPr>
      </w:pPr>
      <w:r w:rsidRPr="005416E7">
        <w:rPr>
          <w:rFonts w:ascii="Times New Roman" w:hAnsi="Times New Roman"/>
          <w:i/>
          <w:sz w:val="22"/>
          <w:szCs w:val="22"/>
        </w:rPr>
        <w:t>requiring respondents to retain records, other than health, medical, government contract, grant-in-aid, or tax records for more than three years;</w:t>
      </w:r>
    </w:p>
    <w:p w:rsidRPr="005416E7" w:rsidR="00386054" w:rsidP="003C29C2" w:rsidRDefault="00386054" w14:paraId="5F381B99" w14:textId="77777777">
      <w:pPr>
        <w:numPr>
          <w:ilvl w:val="0"/>
          <w:numId w:val="8"/>
        </w:numPr>
        <w:tabs>
          <w:tab w:val="left" w:pos="-720"/>
          <w:tab w:val="left" w:pos="1247"/>
        </w:tabs>
        <w:suppressAutoHyphens/>
        <w:rPr>
          <w:rFonts w:ascii="Times New Roman" w:hAnsi="Times New Roman"/>
          <w:i/>
          <w:sz w:val="22"/>
          <w:szCs w:val="22"/>
        </w:rPr>
      </w:pPr>
      <w:r w:rsidRPr="005416E7">
        <w:rPr>
          <w:rFonts w:ascii="Times New Roman" w:hAnsi="Times New Roman"/>
          <w:i/>
          <w:sz w:val="22"/>
          <w:szCs w:val="22"/>
        </w:rPr>
        <w:t>in connection with a statistical survey, that is not designed to produce valid and reliable results than can be generalized to the universe of study;</w:t>
      </w:r>
    </w:p>
    <w:p w:rsidRPr="005416E7" w:rsidR="00386054" w:rsidP="003C29C2" w:rsidRDefault="00386054" w14:paraId="5F381B9A" w14:textId="77777777">
      <w:pPr>
        <w:numPr>
          <w:ilvl w:val="0"/>
          <w:numId w:val="8"/>
        </w:numPr>
        <w:tabs>
          <w:tab w:val="left" w:pos="-720"/>
          <w:tab w:val="left" w:pos="1247"/>
        </w:tabs>
        <w:suppressAutoHyphens/>
        <w:rPr>
          <w:rFonts w:ascii="Times New Roman" w:hAnsi="Times New Roman"/>
          <w:i/>
          <w:sz w:val="22"/>
          <w:szCs w:val="22"/>
        </w:rPr>
      </w:pPr>
      <w:r w:rsidRPr="005416E7">
        <w:rPr>
          <w:rFonts w:ascii="Times New Roman" w:hAnsi="Times New Roman"/>
          <w:i/>
          <w:sz w:val="22"/>
          <w:szCs w:val="22"/>
        </w:rPr>
        <w:t>requiring the use of a statistical data classification that has not been reviewed and approved by OMB;</w:t>
      </w:r>
    </w:p>
    <w:p w:rsidRPr="005416E7" w:rsidR="00386054" w:rsidP="003C29C2" w:rsidRDefault="00386054" w14:paraId="5F381B9B" w14:textId="77777777">
      <w:pPr>
        <w:numPr>
          <w:ilvl w:val="0"/>
          <w:numId w:val="8"/>
        </w:numPr>
        <w:tabs>
          <w:tab w:val="left" w:pos="-720"/>
          <w:tab w:val="left" w:pos="1247"/>
        </w:tabs>
        <w:suppressAutoHyphens/>
        <w:rPr>
          <w:rFonts w:ascii="Times New Roman" w:hAnsi="Times New Roman"/>
          <w:i/>
          <w:sz w:val="22"/>
          <w:szCs w:val="22"/>
        </w:rPr>
      </w:pPr>
      <w:r w:rsidRPr="005416E7">
        <w:rPr>
          <w:rFonts w:ascii="Times New Roman" w:hAnsi="Times New Roman"/>
          <w:i/>
          <w:sz w:val="22"/>
          <w:szCs w:val="22"/>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5416E7" w:rsidR="00386054" w:rsidP="003C29C2" w:rsidRDefault="00386054" w14:paraId="5F381B9C" w14:textId="77777777">
      <w:pPr>
        <w:numPr>
          <w:ilvl w:val="0"/>
          <w:numId w:val="8"/>
        </w:numPr>
        <w:tabs>
          <w:tab w:val="left" w:pos="-720"/>
          <w:tab w:val="left" w:pos="1247"/>
        </w:tabs>
        <w:suppressAutoHyphens/>
        <w:rPr>
          <w:rFonts w:ascii="Times New Roman" w:hAnsi="Times New Roman"/>
          <w:i/>
          <w:sz w:val="22"/>
          <w:szCs w:val="22"/>
        </w:rPr>
      </w:pPr>
      <w:r w:rsidRPr="005416E7">
        <w:rPr>
          <w:rFonts w:ascii="Times New Roman" w:hAnsi="Times New Roman"/>
          <w:i/>
          <w:sz w:val="22"/>
          <w:szCs w:val="22"/>
        </w:rPr>
        <w:t>requiring respondents to submit proprietary trade secrets, or other confidential information unless the agency can demonstrate that it has instituted procedures to protect the information’s confidentiality to the extent permitted by law.</w:t>
      </w:r>
    </w:p>
    <w:p w:rsidRPr="005416E7" w:rsidR="00386054" w:rsidRDefault="00386054" w14:paraId="5F381B9D" w14:textId="77777777">
      <w:pPr>
        <w:tabs>
          <w:tab w:val="left" w:pos="-720"/>
        </w:tabs>
        <w:suppressAutoHyphens/>
        <w:rPr>
          <w:rFonts w:ascii="Times New Roman" w:hAnsi="Times New Roman"/>
          <w:sz w:val="22"/>
          <w:szCs w:val="22"/>
        </w:rPr>
      </w:pPr>
    </w:p>
    <w:p w:rsidRPr="005416E7" w:rsidR="00CE5022" w:rsidP="00CE5022" w:rsidRDefault="00CE5022" w14:paraId="042C207B" w14:textId="77777777">
      <w:pPr>
        <w:ind w:firstLine="360"/>
        <w:rPr>
          <w:rFonts w:ascii="Times New Roman" w:hAnsi="Times New Roman"/>
          <w:sz w:val="22"/>
          <w:szCs w:val="22"/>
        </w:rPr>
      </w:pPr>
      <w:r w:rsidRPr="005416E7">
        <w:rPr>
          <w:rFonts w:ascii="Times New Roman" w:hAnsi="Times New Roman"/>
          <w:sz w:val="22"/>
          <w:szCs w:val="22"/>
        </w:rPr>
        <w:lastRenderedPageBreak/>
        <w:t xml:space="preserve">The collection of this information will be conducted in a manner that does not involve any of the above conditions. </w:t>
      </w:r>
    </w:p>
    <w:p w:rsidRPr="005416E7" w:rsidR="00386054" w:rsidRDefault="00386054" w14:paraId="5F381BA0" w14:textId="77777777">
      <w:pPr>
        <w:tabs>
          <w:tab w:val="left" w:pos="-720"/>
        </w:tabs>
        <w:suppressAutoHyphens/>
        <w:rPr>
          <w:rFonts w:ascii="Times New Roman" w:hAnsi="Times New Roman"/>
          <w:sz w:val="22"/>
          <w:szCs w:val="22"/>
        </w:rPr>
      </w:pPr>
    </w:p>
    <w:p w:rsidRPr="005416E7" w:rsidR="00386054" w:rsidRDefault="001743A5" w14:paraId="5F381BA1" w14:textId="77777777">
      <w:pPr>
        <w:numPr>
          <w:ilvl w:val="0"/>
          <w:numId w:val="2"/>
        </w:numPr>
        <w:tabs>
          <w:tab w:val="left" w:pos="-720"/>
          <w:tab w:val="left" w:pos="375"/>
        </w:tabs>
        <w:suppressAutoHyphens/>
        <w:rPr>
          <w:rFonts w:ascii="Times New Roman" w:hAnsi="Times New Roman"/>
          <w:i/>
          <w:sz w:val="22"/>
          <w:szCs w:val="22"/>
        </w:rPr>
      </w:pPr>
      <w:r w:rsidRPr="005416E7">
        <w:rPr>
          <w:rFonts w:ascii="Times New Roman" w:hAnsi="Times New Roman"/>
          <w:i/>
          <w:sz w:val="22"/>
          <w:szCs w:val="22"/>
        </w:rPr>
        <w:t xml:space="preserve">As </w:t>
      </w:r>
      <w:r w:rsidRPr="005416E7" w:rsidR="00386054">
        <w:rPr>
          <w:rFonts w:ascii="Times New Roman" w:hAnsi="Times New Roman"/>
          <w:i/>
          <w:sz w:val="22"/>
          <w:szCs w:val="22"/>
        </w:rPr>
        <w:t xml:space="preserve">applicable, </w:t>
      </w:r>
      <w:r w:rsidRPr="005416E7">
        <w:rPr>
          <w:rFonts w:ascii="Times New Roman" w:hAnsi="Times New Roman"/>
          <w:i/>
          <w:sz w:val="22"/>
          <w:szCs w:val="22"/>
        </w:rPr>
        <w:t xml:space="preserve">state that the Department has published the 60 and 30 Federal Register notices as </w:t>
      </w:r>
      <w:r w:rsidRPr="005416E7" w:rsidR="00386054">
        <w:rPr>
          <w:rFonts w:ascii="Times New Roman" w:hAnsi="Times New Roman"/>
          <w:i/>
          <w:sz w:val="22"/>
          <w:szCs w:val="22"/>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5416E7" w:rsidR="00386054" w:rsidRDefault="00386054" w14:paraId="5F381BA2" w14:textId="77777777">
      <w:pPr>
        <w:tabs>
          <w:tab w:val="left" w:pos="-720"/>
        </w:tabs>
        <w:suppressAutoHyphens/>
        <w:rPr>
          <w:rStyle w:val="a"/>
          <w:rFonts w:ascii="Times New Roman" w:hAnsi="Times New Roman"/>
          <w:b/>
          <w:i/>
          <w:sz w:val="22"/>
          <w:szCs w:val="22"/>
        </w:rPr>
      </w:pPr>
    </w:p>
    <w:p w:rsidRPr="005416E7" w:rsidR="00386054" w:rsidP="003C29C2" w:rsidRDefault="00386054" w14:paraId="5F381BA3" w14:textId="77777777">
      <w:pPr>
        <w:tabs>
          <w:tab w:val="left" w:pos="-720"/>
        </w:tabs>
        <w:suppressAutoHyphens/>
        <w:ind w:left="360"/>
        <w:rPr>
          <w:rStyle w:val="a"/>
          <w:rFonts w:ascii="Times New Roman" w:hAnsi="Times New Roman"/>
          <w:i/>
          <w:sz w:val="22"/>
          <w:szCs w:val="22"/>
        </w:rPr>
      </w:pPr>
      <w:r w:rsidRPr="005416E7">
        <w:rPr>
          <w:rStyle w:val="a"/>
          <w:rFonts w:ascii="Times New Roman" w:hAnsi="Times New Roman"/>
          <w:i/>
          <w:sz w:val="22"/>
          <w:szCs w:val="22"/>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5416E7" w:rsidR="00386054" w:rsidRDefault="00386054" w14:paraId="5F381BA4" w14:textId="77777777">
      <w:pPr>
        <w:tabs>
          <w:tab w:val="left" w:pos="-720"/>
        </w:tabs>
        <w:suppressAutoHyphens/>
        <w:rPr>
          <w:rStyle w:val="a"/>
          <w:rFonts w:ascii="Times New Roman" w:hAnsi="Times New Roman"/>
          <w:i/>
          <w:sz w:val="22"/>
          <w:szCs w:val="22"/>
        </w:rPr>
      </w:pPr>
    </w:p>
    <w:p w:rsidRPr="005416E7" w:rsidR="00386054" w:rsidP="003C29C2" w:rsidRDefault="00386054" w14:paraId="5F381BA5" w14:textId="77777777">
      <w:pPr>
        <w:tabs>
          <w:tab w:val="left" w:pos="-720"/>
        </w:tabs>
        <w:suppressAutoHyphens/>
        <w:ind w:left="360"/>
        <w:rPr>
          <w:rFonts w:ascii="Times New Roman" w:hAnsi="Times New Roman"/>
          <w:i/>
          <w:sz w:val="22"/>
          <w:szCs w:val="22"/>
        </w:rPr>
      </w:pPr>
      <w:r w:rsidRPr="005416E7">
        <w:rPr>
          <w:rStyle w:val="a"/>
          <w:rFonts w:ascii="Times New Roman" w:hAnsi="Times New Roman"/>
          <w:i/>
          <w:sz w:val="22"/>
          <w:szCs w:val="22"/>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5416E7" w:rsidR="00386054" w:rsidRDefault="00386054" w14:paraId="5F381BA6" w14:textId="77777777">
      <w:pPr>
        <w:tabs>
          <w:tab w:val="left" w:pos="-720"/>
        </w:tabs>
        <w:suppressAutoHyphens/>
        <w:rPr>
          <w:rFonts w:ascii="Times New Roman" w:hAnsi="Times New Roman"/>
          <w:sz w:val="22"/>
          <w:szCs w:val="22"/>
        </w:rPr>
      </w:pPr>
    </w:p>
    <w:p w:rsidRPr="005416E7" w:rsidR="00A301AD" w:rsidP="00A301AD" w:rsidRDefault="00A301AD" w14:paraId="64FF9510" w14:textId="069CC25C">
      <w:pPr>
        <w:ind w:firstLine="360"/>
        <w:rPr>
          <w:rFonts w:ascii="Times New Roman" w:hAnsi="Times New Roman"/>
          <w:sz w:val="22"/>
          <w:szCs w:val="22"/>
        </w:rPr>
      </w:pPr>
      <w:r w:rsidRPr="005416E7">
        <w:rPr>
          <w:rFonts w:ascii="Times New Roman" w:hAnsi="Times New Roman"/>
          <w:sz w:val="22"/>
          <w:szCs w:val="22"/>
        </w:rPr>
        <w:t>In developing the forms included with this submission, the Department solicited recommendations from the Department's servicer that administers the TPD discharge process.</w:t>
      </w:r>
      <w:r w:rsidRPr="005416E7" w:rsidR="00810370">
        <w:rPr>
          <w:rFonts w:ascii="Times New Roman" w:hAnsi="Times New Roman"/>
          <w:sz w:val="22"/>
          <w:szCs w:val="22"/>
        </w:rPr>
        <w:t xml:space="preserve"> </w:t>
      </w:r>
      <w:r w:rsidRPr="005416E7">
        <w:rPr>
          <w:rFonts w:ascii="Times New Roman" w:hAnsi="Times New Roman"/>
          <w:sz w:val="22"/>
          <w:szCs w:val="22"/>
        </w:rPr>
        <w:t xml:space="preserve"> </w:t>
      </w:r>
      <w:r w:rsidRPr="005416E7" w:rsidR="00BF1418">
        <w:rPr>
          <w:rFonts w:ascii="Times New Roman" w:hAnsi="Times New Roman"/>
          <w:sz w:val="22"/>
          <w:szCs w:val="22"/>
        </w:rPr>
        <w:t>The comment period will run concurrently with the Interim Final Rule comment period.</w:t>
      </w:r>
      <w:r w:rsidR="009A6809">
        <w:rPr>
          <w:rFonts w:ascii="Times New Roman" w:hAnsi="Times New Roman"/>
          <w:sz w:val="22"/>
          <w:szCs w:val="22"/>
        </w:rPr>
        <w:t xml:space="preserve">  There were no comments received regarding the burden estimates.</w:t>
      </w:r>
    </w:p>
    <w:p w:rsidRPr="005416E7" w:rsidR="00386054" w:rsidRDefault="00386054" w14:paraId="5F381BA9" w14:textId="77777777">
      <w:pPr>
        <w:tabs>
          <w:tab w:val="left" w:pos="-720"/>
        </w:tabs>
        <w:suppressAutoHyphens/>
        <w:rPr>
          <w:rFonts w:ascii="Times New Roman" w:hAnsi="Times New Roman"/>
          <w:sz w:val="22"/>
          <w:szCs w:val="22"/>
        </w:rPr>
      </w:pPr>
    </w:p>
    <w:p w:rsidRPr="005416E7" w:rsidR="00386054" w:rsidRDefault="00386054" w14:paraId="5F381BAA" w14:textId="77777777">
      <w:pPr>
        <w:tabs>
          <w:tab w:val="left" w:pos="-720"/>
        </w:tabs>
        <w:suppressAutoHyphens/>
        <w:rPr>
          <w:rFonts w:ascii="Times New Roman" w:hAnsi="Times New Roman"/>
          <w:i/>
          <w:sz w:val="22"/>
          <w:szCs w:val="22"/>
        </w:rPr>
      </w:pPr>
      <w:r w:rsidRPr="005416E7">
        <w:rPr>
          <w:rFonts w:ascii="Times New Roman" w:hAnsi="Times New Roman"/>
          <w:i/>
          <w:sz w:val="22"/>
          <w:szCs w:val="22"/>
        </w:rPr>
        <w:t xml:space="preserve">9. </w:t>
      </w:r>
      <w:r w:rsidRPr="005416E7">
        <w:rPr>
          <w:rStyle w:val="a"/>
          <w:rFonts w:ascii="Times New Roman" w:hAnsi="Times New Roman"/>
          <w:i/>
          <w:sz w:val="22"/>
          <w:szCs w:val="22"/>
        </w:rPr>
        <w:t>Explain any decision to provide any payment or gift to respondents, other than remuneration of contractors or grantees</w:t>
      </w:r>
      <w:r w:rsidRPr="005416E7" w:rsidR="003E285A">
        <w:rPr>
          <w:rStyle w:val="a"/>
          <w:rFonts w:ascii="Times New Roman" w:hAnsi="Times New Roman"/>
          <w:i/>
          <w:sz w:val="22"/>
          <w:szCs w:val="22"/>
        </w:rPr>
        <w:t xml:space="preserve"> with meaningful justification</w:t>
      </w:r>
      <w:r w:rsidRPr="005416E7">
        <w:rPr>
          <w:rStyle w:val="a"/>
          <w:rFonts w:ascii="Times New Roman" w:hAnsi="Times New Roman"/>
          <w:i/>
          <w:sz w:val="22"/>
          <w:szCs w:val="22"/>
        </w:rPr>
        <w:t>.</w:t>
      </w:r>
    </w:p>
    <w:p w:rsidRPr="005416E7" w:rsidR="00386054" w:rsidRDefault="00386054" w14:paraId="5F381BAB" w14:textId="77777777">
      <w:pPr>
        <w:tabs>
          <w:tab w:val="left" w:pos="-720"/>
        </w:tabs>
        <w:suppressAutoHyphens/>
        <w:rPr>
          <w:rFonts w:ascii="Times New Roman" w:hAnsi="Times New Roman"/>
          <w:sz w:val="22"/>
          <w:szCs w:val="22"/>
        </w:rPr>
      </w:pPr>
    </w:p>
    <w:p w:rsidRPr="005416E7" w:rsidR="009611FC" w:rsidP="009611FC" w:rsidRDefault="009611FC" w14:paraId="08CAAC67" w14:textId="77777777">
      <w:pPr>
        <w:ind w:firstLine="720"/>
        <w:rPr>
          <w:rFonts w:ascii="Times New Roman" w:hAnsi="Times New Roman"/>
          <w:sz w:val="22"/>
          <w:szCs w:val="22"/>
        </w:rPr>
      </w:pPr>
      <w:r w:rsidRPr="005416E7">
        <w:rPr>
          <w:rFonts w:ascii="Times New Roman" w:hAnsi="Times New Roman"/>
          <w:sz w:val="22"/>
          <w:szCs w:val="22"/>
        </w:rPr>
        <w:t>No payments or gifts will be provided to respondents.</w:t>
      </w:r>
    </w:p>
    <w:p w:rsidRPr="005416E7" w:rsidR="00386054" w:rsidRDefault="00386054" w14:paraId="5F381BAE" w14:textId="77777777">
      <w:pPr>
        <w:tabs>
          <w:tab w:val="left" w:pos="-720"/>
        </w:tabs>
        <w:suppressAutoHyphens/>
        <w:rPr>
          <w:rFonts w:ascii="Times New Roman" w:hAnsi="Times New Roman"/>
          <w:sz w:val="22"/>
          <w:szCs w:val="22"/>
        </w:rPr>
      </w:pPr>
    </w:p>
    <w:p w:rsidRPr="005416E7" w:rsidR="00386054" w:rsidRDefault="00386054" w14:paraId="5F381BAF" w14:textId="77777777">
      <w:pPr>
        <w:tabs>
          <w:tab w:val="left" w:pos="-720"/>
        </w:tabs>
        <w:suppressAutoHyphens/>
        <w:rPr>
          <w:rFonts w:ascii="Times New Roman" w:hAnsi="Times New Roman"/>
          <w:i/>
          <w:sz w:val="22"/>
          <w:szCs w:val="22"/>
        </w:rPr>
      </w:pPr>
      <w:r w:rsidRPr="005416E7">
        <w:rPr>
          <w:rFonts w:ascii="Times New Roman" w:hAnsi="Times New Roman"/>
          <w:i/>
          <w:sz w:val="22"/>
          <w:szCs w:val="22"/>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Pr="005416E7" w:rsidR="003C7F70">
        <w:rPr>
          <w:rFonts w:ascii="Times New Roman" w:hAnsi="Times New Roman"/>
          <w:i/>
          <w:sz w:val="22"/>
          <w:szCs w:val="22"/>
        </w:rPr>
        <w:t xml:space="preserve"> as indicated on the IC Data Form</w:t>
      </w:r>
      <w:r w:rsidRPr="005416E7">
        <w:rPr>
          <w:rFonts w:ascii="Times New Roman" w:hAnsi="Times New Roman"/>
          <w:i/>
          <w:sz w:val="22"/>
          <w:szCs w:val="22"/>
        </w:rPr>
        <w:t xml:space="preserve">. A confidentiality statement with a legal citation that authorizes the </w:t>
      </w:r>
      <w:r w:rsidRPr="005416E7" w:rsidR="001743A5">
        <w:rPr>
          <w:rFonts w:ascii="Times New Roman" w:hAnsi="Times New Roman"/>
          <w:i/>
          <w:sz w:val="22"/>
          <w:szCs w:val="22"/>
        </w:rPr>
        <w:t xml:space="preserve">pledge </w:t>
      </w:r>
      <w:r w:rsidRPr="005416E7">
        <w:rPr>
          <w:rFonts w:ascii="Times New Roman" w:hAnsi="Times New Roman"/>
          <w:i/>
          <w:sz w:val="22"/>
          <w:szCs w:val="22"/>
        </w:rPr>
        <w:t xml:space="preserve">of </w:t>
      </w:r>
      <w:r w:rsidRPr="005416E7" w:rsidR="001743A5">
        <w:rPr>
          <w:rFonts w:ascii="Times New Roman" w:hAnsi="Times New Roman"/>
          <w:i/>
          <w:sz w:val="22"/>
          <w:szCs w:val="22"/>
        </w:rPr>
        <w:t xml:space="preserve">confidentiality </w:t>
      </w:r>
      <w:r w:rsidRPr="005416E7">
        <w:rPr>
          <w:rFonts w:ascii="Times New Roman" w:hAnsi="Times New Roman"/>
          <w:i/>
          <w:sz w:val="22"/>
          <w:szCs w:val="22"/>
        </w:rPr>
        <w:t>should be provided.</w:t>
      </w:r>
      <w:r w:rsidRPr="005416E7">
        <w:rPr>
          <w:rStyle w:val="FootnoteReference"/>
          <w:rFonts w:ascii="Times New Roman" w:hAnsi="Times New Roman"/>
          <w:i/>
          <w:sz w:val="22"/>
          <w:szCs w:val="22"/>
        </w:rPr>
        <w:footnoteReference w:id="2"/>
      </w:r>
      <w:r w:rsidRPr="005416E7" w:rsidR="001743A5">
        <w:rPr>
          <w:rFonts w:ascii="Times New Roman" w:hAnsi="Times New Roman"/>
          <w:i/>
          <w:sz w:val="22"/>
          <w:szCs w:val="22"/>
        </w:rPr>
        <w:t xml:space="preserve"> If the collection is subject to the Privacy Act, the Privacy Act statement is deemed sufficient with respect to confidentiality. If there is no expectation of confidentiality, simply state that the Department make</w:t>
      </w:r>
      <w:r w:rsidRPr="005416E7" w:rsidR="006A3B5C">
        <w:rPr>
          <w:rFonts w:ascii="Times New Roman" w:hAnsi="Times New Roman"/>
          <w:i/>
          <w:sz w:val="22"/>
          <w:szCs w:val="22"/>
        </w:rPr>
        <w:t>s</w:t>
      </w:r>
      <w:r w:rsidRPr="005416E7" w:rsidR="001743A5">
        <w:rPr>
          <w:rFonts w:ascii="Times New Roman" w:hAnsi="Times New Roman"/>
          <w:i/>
          <w:sz w:val="22"/>
          <w:szCs w:val="22"/>
        </w:rPr>
        <w:t xml:space="preserve"> no pledge about the confidentially of the data.</w:t>
      </w:r>
    </w:p>
    <w:p w:rsidRPr="005416E7" w:rsidR="00386054" w:rsidRDefault="00386054" w14:paraId="5F381BB0" w14:textId="77777777">
      <w:pPr>
        <w:tabs>
          <w:tab w:val="left" w:pos="-720"/>
        </w:tabs>
        <w:suppressAutoHyphens/>
        <w:rPr>
          <w:rFonts w:ascii="Times New Roman" w:hAnsi="Times New Roman"/>
          <w:sz w:val="22"/>
          <w:szCs w:val="22"/>
        </w:rPr>
      </w:pPr>
    </w:p>
    <w:p w:rsidRPr="005416E7" w:rsidR="005204C4" w:rsidP="005204C4" w:rsidRDefault="005204C4" w14:paraId="51756D15" w14:textId="77777777">
      <w:pPr>
        <w:ind w:firstLine="720"/>
        <w:rPr>
          <w:rFonts w:ascii="Times New Roman" w:hAnsi="Times New Roman"/>
          <w:sz w:val="22"/>
          <w:szCs w:val="22"/>
        </w:rPr>
      </w:pPr>
      <w:r w:rsidRPr="005416E7">
        <w:rPr>
          <w:rFonts w:ascii="Times New Roman" w:hAnsi="Times New Roman"/>
          <w:sz w:val="22"/>
          <w:szCs w:val="22"/>
        </w:rPr>
        <w:t>Each form includes a Privacy Act Notice that (1) informs the discharge applicant of the statutory authority for the information collection, (2) explains that disclosure of the information is voluntary, but is required in order to determine the applicant’s eligibility for a discharge, and (3) identifies the third parties to whom the information may be disclosed, and explains the circumstances under which such disclosures may occur.</w:t>
      </w:r>
    </w:p>
    <w:p w:rsidRPr="005416E7" w:rsidR="00386054" w:rsidRDefault="00386054" w14:paraId="5F381BB3" w14:textId="77777777">
      <w:pPr>
        <w:tabs>
          <w:tab w:val="left" w:pos="-720"/>
        </w:tabs>
        <w:suppressAutoHyphens/>
        <w:rPr>
          <w:rFonts w:ascii="Times New Roman" w:hAnsi="Times New Roman"/>
          <w:sz w:val="22"/>
          <w:szCs w:val="22"/>
        </w:rPr>
      </w:pPr>
    </w:p>
    <w:p w:rsidRPr="005416E7" w:rsidR="00386054" w:rsidRDefault="00386054" w14:paraId="5F381BB4" w14:textId="77777777">
      <w:pPr>
        <w:tabs>
          <w:tab w:val="left" w:pos="-720"/>
        </w:tabs>
        <w:suppressAutoHyphens/>
        <w:rPr>
          <w:rFonts w:ascii="Times New Roman" w:hAnsi="Times New Roman"/>
          <w:i/>
          <w:sz w:val="22"/>
          <w:szCs w:val="22"/>
        </w:rPr>
      </w:pPr>
      <w:r w:rsidRPr="005416E7">
        <w:rPr>
          <w:rFonts w:ascii="Times New Roman" w:hAnsi="Times New Roman"/>
          <w:i/>
          <w:sz w:val="22"/>
          <w:szCs w:val="22"/>
        </w:rPr>
        <w:lastRenderedPageBreak/>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5416E7" w:rsidR="00386054" w:rsidRDefault="00386054" w14:paraId="5F381BB5" w14:textId="69C9D3BC">
      <w:pPr>
        <w:tabs>
          <w:tab w:val="left" w:pos="-720"/>
        </w:tabs>
        <w:suppressAutoHyphens/>
        <w:rPr>
          <w:rFonts w:ascii="Times New Roman" w:hAnsi="Times New Roman"/>
          <w:sz w:val="22"/>
          <w:szCs w:val="22"/>
        </w:rPr>
      </w:pPr>
    </w:p>
    <w:p w:rsidRPr="005416E7" w:rsidR="00801CE1" w:rsidP="00801CE1" w:rsidRDefault="00801CE1" w14:paraId="447E3749" w14:textId="4C8CD1C9">
      <w:pPr>
        <w:ind w:firstLine="720"/>
        <w:rPr>
          <w:rFonts w:ascii="Times New Roman" w:hAnsi="Times New Roman"/>
          <w:sz w:val="22"/>
          <w:szCs w:val="22"/>
        </w:rPr>
      </w:pPr>
      <w:r w:rsidRPr="005416E7">
        <w:rPr>
          <w:rFonts w:ascii="Times New Roman" w:hAnsi="Times New Roman"/>
          <w:sz w:val="22"/>
          <w:szCs w:val="22"/>
        </w:rPr>
        <w:t xml:space="preserve">The Discharge Application requires </w:t>
      </w:r>
      <w:r w:rsidRPr="005416E7" w:rsidR="00BF1418">
        <w:rPr>
          <w:rFonts w:ascii="Times New Roman" w:hAnsi="Times New Roman"/>
          <w:sz w:val="22"/>
          <w:szCs w:val="22"/>
        </w:rPr>
        <w:t>documentation from the VA</w:t>
      </w:r>
      <w:r w:rsidRPr="005416E7">
        <w:rPr>
          <w:rFonts w:ascii="Times New Roman" w:hAnsi="Times New Roman"/>
          <w:sz w:val="22"/>
          <w:szCs w:val="22"/>
        </w:rPr>
        <w:t xml:space="preserve"> about the applicant’s disabling condition.  This information may be considered sensitive, but it is needed for the Department to determine whether a borrower meets the statutory </w:t>
      </w:r>
      <w:r w:rsidRPr="005416E7" w:rsidR="00BF1418">
        <w:rPr>
          <w:rFonts w:ascii="Times New Roman" w:hAnsi="Times New Roman"/>
          <w:sz w:val="22"/>
          <w:szCs w:val="22"/>
        </w:rPr>
        <w:t>requirements for</w:t>
      </w:r>
      <w:r w:rsidRPr="005416E7">
        <w:rPr>
          <w:rFonts w:ascii="Times New Roman" w:hAnsi="Times New Roman"/>
          <w:sz w:val="22"/>
          <w:szCs w:val="22"/>
        </w:rPr>
        <w:t xml:space="preserve"> totally and permanently disabled.</w:t>
      </w:r>
    </w:p>
    <w:p w:rsidRPr="005416E7" w:rsidR="00172FAB" w:rsidRDefault="00172FAB" w14:paraId="0D3BBD06" w14:textId="77777777">
      <w:pPr>
        <w:tabs>
          <w:tab w:val="left" w:pos="-720"/>
        </w:tabs>
        <w:suppressAutoHyphens/>
        <w:rPr>
          <w:rFonts w:ascii="Times New Roman" w:hAnsi="Times New Roman"/>
          <w:sz w:val="22"/>
          <w:szCs w:val="22"/>
        </w:rPr>
      </w:pPr>
    </w:p>
    <w:p w:rsidRPr="005416E7" w:rsidR="00386054" w:rsidRDefault="00386054" w14:paraId="5F381BB6" w14:textId="77777777">
      <w:pPr>
        <w:tabs>
          <w:tab w:val="left" w:pos="-720"/>
        </w:tabs>
        <w:suppressAutoHyphens/>
        <w:rPr>
          <w:rStyle w:val="a"/>
          <w:rFonts w:ascii="Times New Roman" w:hAnsi="Times New Roman"/>
          <w:i/>
          <w:sz w:val="22"/>
          <w:szCs w:val="22"/>
        </w:rPr>
      </w:pPr>
      <w:r w:rsidRPr="005416E7">
        <w:rPr>
          <w:rFonts w:ascii="Times New Roman" w:hAnsi="Times New Roman"/>
          <w:i/>
          <w:sz w:val="22"/>
          <w:szCs w:val="22"/>
        </w:rPr>
        <w:t xml:space="preserve">12. </w:t>
      </w:r>
      <w:r w:rsidRPr="005416E7">
        <w:rPr>
          <w:rStyle w:val="a"/>
          <w:rFonts w:ascii="Times New Roman" w:hAnsi="Times New Roman"/>
          <w:i/>
          <w:sz w:val="22"/>
          <w:szCs w:val="22"/>
        </w:rPr>
        <w:t>Provide estimates of the hour burden of the collection of information.  The statement should:</w:t>
      </w:r>
    </w:p>
    <w:p w:rsidRPr="005416E7" w:rsidR="00386054" w:rsidRDefault="00386054" w14:paraId="5F381BB7" w14:textId="77777777">
      <w:pPr>
        <w:tabs>
          <w:tab w:val="left" w:pos="-720"/>
        </w:tabs>
        <w:suppressAutoHyphens/>
        <w:rPr>
          <w:rStyle w:val="a"/>
          <w:rFonts w:ascii="Times New Roman" w:hAnsi="Times New Roman"/>
          <w:i/>
          <w:sz w:val="22"/>
          <w:szCs w:val="22"/>
        </w:rPr>
      </w:pPr>
    </w:p>
    <w:p w:rsidRPr="005416E7" w:rsidR="00386054" w:rsidP="003C29C2" w:rsidRDefault="00386054" w14:paraId="5F381BB8" w14:textId="77777777">
      <w:pPr>
        <w:numPr>
          <w:ilvl w:val="0"/>
          <w:numId w:val="7"/>
        </w:numPr>
        <w:tabs>
          <w:tab w:val="left" w:pos="-720"/>
          <w:tab w:val="left" w:pos="1247"/>
        </w:tabs>
        <w:suppressAutoHyphens/>
        <w:rPr>
          <w:rStyle w:val="a"/>
          <w:rFonts w:ascii="Times New Roman" w:hAnsi="Times New Roman"/>
          <w:i/>
          <w:sz w:val="22"/>
          <w:szCs w:val="22"/>
        </w:rPr>
      </w:pPr>
      <w:r w:rsidRPr="005416E7">
        <w:rPr>
          <w:rStyle w:val="a"/>
          <w:rFonts w:ascii="Times New Roman" w:hAnsi="Times New Roman"/>
          <w:i/>
          <w:sz w:val="22"/>
          <w:szCs w:val="22"/>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5416E7" w:rsidR="00386054" w:rsidP="003C29C2" w:rsidRDefault="00386054" w14:paraId="5F381BB9" w14:textId="77777777">
      <w:pPr>
        <w:numPr>
          <w:ilvl w:val="0"/>
          <w:numId w:val="7"/>
        </w:numPr>
        <w:tabs>
          <w:tab w:val="left" w:pos="-720"/>
          <w:tab w:val="left" w:pos="1247"/>
        </w:tabs>
        <w:suppressAutoHyphens/>
        <w:rPr>
          <w:rStyle w:val="a"/>
          <w:rFonts w:ascii="Times New Roman" w:hAnsi="Times New Roman"/>
          <w:i/>
          <w:sz w:val="22"/>
          <w:szCs w:val="22"/>
        </w:rPr>
      </w:pPr>
      <w:r w:rsidRPr="005416E7">
        <w:rPr>
          <w:rStyle w:val="a"/>
          <w:rFonts w:ascii="Times New Roman" w:hAnsi="Times New Roman"/>
          <w:i/>
          <w:sz w:val="22"/>
          <w:szCs w:val="22"/>
        </w:rPr>
        <w:t xml:space="preserve">If this request for approval covers more than one form, provide separate hour burden estimates for each form and aggregate the hour burdens in the </w:t>
      </w:r>
      <w:r w:rsidRPr="005416E7" w:rsidR="003C7F70">
        <w:rPr>
          <w:rStyle w:val="a"/>
          <w:rFonts w:ascii="Times New Roman" w:hAnsi="Times New Roman"/>
          <w:i/>
          <w:sz w:val="22"/>
          <w:szCs w:val="22"/>
        </w:rPr>
        <w:t xml:space="preserve">ROCIS </w:t>
      </w:r>
      <w:r w:rsidRPr="005416E7">
        <w:rPr>
          <w:rStyle w:val="a"/>
          <w:rFonts w:ascii="Times New Roman" w:hAnsi="Times New Roman"/>
          <w:i/>
          <w:sz w:val="22"/>
          <w:szCs w:val="22"/>
        </w:rPr>
        <w:t>IC Burden Analysis Table.</w:t>
      </w:r>
      <w:r w:rsidRPr="005416E7" w:rsidR="00CE72AF">
        <w:rPr>
          <w:rStyle w:val="a"/>
          <w:rFonts w:ascii="Times New Roman" w:hAnsi="Times New Roman"/>
          <w:i/>
          <w:sz w:val="22"/>
          <w:szCs w:val="22"/>
        </w:rPr>
        <w:t xml:space="preserve">  (The table should at </w:t>
      </w:r>
      <w:r w:rsidRPr="005416E7" w:rsidR="003C7F70">
        <w:rPr>
          <w:rStyle w:val="a"/>
          <w:rFonts w:ascii="Times New Roman" w:hAnsi="Times New Roman"/>
          <w:i/>
          <w:sz w:val="22"/>
          <w:szCs w:val="22"/>
        </w:rPr>
        <w:t>minimum</w:t>
      </w:r>
      <w:r w:rsidRPr="005416E7" w:rsidR="00CE72AF">
        <w:rPr>
          <w:rStyle w:val="a"/>
          <w:rFonts w:ascii="Times New Roman" w:hAnsi="Times New Roman"/>
          <w:i/>
          <w:sz w:val="22"/>
          <w:szCs w:val="22"/>
        </w:rPr>
        <w:t xml:space="preserve"> include Respondent types, IC activity, Respondent and Responses, Hours/Response, and Total Hours)</w:t>
      </w:r>
    </w:p>
    <w:p w:rsidRPr="005416E7" w:rsidR="00386054" w:rsidP="008F3062" w:rsidRDefault="00386054" w14:paraId="5F381BBA" w14:textId="77777777">
      <w:pPr>
        <w:numPr>
          <w:ilvl w:val="0"/>
          <w:numId w:val="7"/>
        </w:numPr>
        <w:tabs>
          <w:tab w:val="left" w:pos="-720"/>
          <w:tab w:val="left" w:pos="1247"/>
        </w:tabs>
        <w:suppressAutoHyphens/>
        <w:rPr>
          <w:rFonts w:ascii="Times New Roman" w:hAnsi="Times New Roman"/>
          <w:i/>
          <w:sz w:val="22"/>
          <w:szCs w:val="22"/>
        </w:rPr>
      </w:pPr>
      <w:r w:rsidRPr="005416E7">
        <w:rPr>
          <w:rStyle w:val="a"/>
          <w:rFonts w:ascii="Times New Roman" w:hAnsi="Times New Roman"/>
          <w:i/>
          <w:sz w:val="22"/>
          <w:szCs w:val="22"/>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Pr="005416E7" w:rsidR="00026643" w:rsidP="00F530C4" w:rsidRDefault="00026643" w14:paraId="6C607A71" w14:textId="777777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2"/>
          <w:szCs w:val="22"/>
        </w:rPr>
      </w:pPr>
    </w:p>
    <w:p w:rsidRPr="005416E7" w:rsidR="00662A44" w:rsidP="00F530C4" w:rsidRDefault="00662A44" w14:paraId="430F60A4" w14:textId="5AC255C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2"/>
          <w:szCs w:val="22"/>
        </w:rPr>
      </w:pPr>
      <w:r w:rsidRPr="005416E7">
        <w:rPr>
          <w:rFonts w:ascii="Courier New" w:hAnsi="Courier New" w:cs="Courier New"/>
          <w:sz w:val="22"/>
          <w:szCs w:val="22"/>
        </w:rPr>
        <w:tab/>
      </w:r>
      <w:r w:rsidRPr="005416E7">
        <w:rPr>
          <w:rFonts w:ascii="Times New Roman" w:hAnsi="Times New Roman"/>
          <w:sz w:val="22"/>
          <w:szCs w:val="22"/>
        </w:rPr>
        <w:t>The current regulations required a veteran to submit a separate application with documentation from the VA.  The regulatory changes eliminate the application requirement where appropriate.  These changes allow the Secretary to offer a Federal student loan borrower who is identified from VA documentation as being totally and permanently disabled a discharge of his or her loans without submitting a separate application.  The veteran may elect to reject the discharge and continue to repay the loans.</w:t>
      </w:r>
    </w:p>
    <w:p w:rsidRPr="005416E7" w:rsidR="00F530C4" w:rsidP="00F530C4" w:rsidRDefault="00F530C4" w14:paraId="3C5588C4" w14:textId="777777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2"/>
          <w:szCs w:val="22"/>
        </w:rPr>
      </w:pPr>
    </w:p>
    <w:p w:rsidRPr="005416E7" w:rsidR="00662A44" w:rsidP="00F530C4" w:rsidRDefault="00662A44" w14:paraId="3FFB4D7E" w14:textId="1CBC8E3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2"/>
          <w:szCs w:val="22"/>
        </w:rPr>
      </w:pPr>
      <w:r w:rsidRPr="005416E7">
        <w:rPr>
          <w:rFonts w:ascii="Times New Roman" w:hAnsi="Times New Roman"/>
          <w:sz w:val="22"/>
          <w:szCs w:val="22"/>
        </w:rPr>
        <w:tab/>
        <w:t>These changes eliminate burden on the veteran.  The currently approved form, 1845-0065, estimates 30 minutes (.50 hours) to read, gather documentation, and complete the discharge application.  We estimate that annually approximately 10,000 veterans would have submitted the application for discharge due to total permanent disability.  This regulatory change reduces the burden.  This would be a one-time reduction in burden.  We do not anticipate changing the Discharge Application currently in renewal to remove the section applicable to a veteran’s request for such a discharge</w:t>
      </w:r>
      <w:r w:rsidR="00D35EB3">
        <w:rPr>
          <w:rFonts w:ascii="Times New Roman" w:hAnsi="Times New Roman"/>
          <w:sz w:val="22"/>
          <w:szCs w:val="22"/>
        </w:rPr>
        <w:t xml:space="preserve"> since veterans who opt-out of the discharge could later change their mind and </w:t>
      </w:r>
      <w:proofErr w:type="gramStart"/>
      <w:r w:rsidR="00D35EB3">
        <w:rPr>
          <w:rFonts w:ascii="Times New Roman" w:hAnsi="Times New Roman"/>
          <w:sz w:val="22"/>
          <w:szCs w:val="22"/>
        </w:rPr>
        <w:t>submit an application</w:t>
      </w:r>
      <w:proofErr w:type="gramEnd"/>
      <w:r w:rsidR="00D35EB3">
        <w:rPr>
          <w:rFonts w:ascii="Times New Roman" w:hAnsi="Times New Roman"/>
          <w:sz w:val="22"/>
          <w:szCs w:val="22"/>
        </w:rPr>
        <w:t>.</w:t>
      </w:r>
    </w:p>
    <w:p w:rsidRPr="005416E7" w:rsidR="00662A44" w:rsidRDefault="00662A44" w14:paraId="221EFE57" w14:textId="77777777">
      <w:pPr>
        <w:suppressAutoHyphens/>
        <w:rPr>
          <w:rFonts w:ascii="Times New Roman" w:hAnsi="Times New Roman"/>
          <w:sz w:val="22"/>
          <w:szCs w:val="22"/>
        </w:rPr>
      </w:pPr>
    </w:p>
    <w:p w:rsidR="007B658D" w:rsidRDefault="007B658D" w14:paraId="0D7D2DD6" w14:textId="77777777">
      <w:pPr>
        <w:rPr>
          <w:rFonts w:ascii="Times New Roman" w:hAnsi="Times New Roman"/>
          <w:sz w:val="22"/>
          <w:szCs w:val="22"/>
        </w:rPr>
      </w:pPr>
      <w:r>
        <w:rPr>
          <w:rFonts w:ascii="Times New Roman" w:hAnsi="Times New Roman"/>
          <w:sz w:val="22"/>
          <w:szCs w:val="22"/>
        </w:rPr>
        <w:br w:type="page"/>
      </w:r>
    </w:p>
    <w:p w:rsidR="00BF5631" w:rsidP="00BF5631" w:rsidRDefault="00BF5631" w14:paraId="24F223F2" w14:textId="6277A647">
      <w:pPr>
        <w:ind w:firstLine="700"/>
        <w:rPr>
          <w:rFonts w:ascii="Times New Roman" w:hAnsi="Times New Roman"/>
          <w:sz w:val="22"/>
          <w:szCs w:val="22"/>
        </w:rPr>
      </w:pPr>
      <w:r w:rsidRPr="005416E7">
        <w:rPr>
          <w:rFonts w:ascii="Times New Roman" w:hAnsi="Times New Roman"/>
          <w:sz w:val="22"/>
          <w:szCs w:val="22"/>
        </w:rPr>
        <w:lastRenderedPageBreak/>
        <w:t>The</w:t>
      </w:r>
      <w:r w:rsidRPr="005416E7" w:rsidR="00662A44">
        <w:rPr>
          <w:rFonts w:ascii="Times New Roman" w:hAnsi="Times New Roman"/>
          <w:sz w:val="22"/>
          <w:szCs w:val="22"/>
        </w:rPr>
        <w:t xml:space="preserve"> revised</w:t>
      </w:r>
      <w:r w:rsidRPr="005416E7">
        <w:rPr>
          <w:rFonts w:ascii="Times New Roman" w:hAnsi="Times New Roman"/>
          <w:sz w:val="22"/>
          <w:szCs w:val="22"/>
        </w:rPr>
        <w:t xml:space="preserve"> total estimated annual reporting hour burden for this information collection is approximately </w:t>
      </w:r>
      <w:r w:rsidRPr="005416E7" w:rsidR="00662A44">
        <w:rPr>
          <w:rFonts w:ascii="Times New Roman" w:hAnsi="Times New Roman"/>
          <w:sz w:val="22"/>
          <w:szCs w:val="22"/>
        </w:rPr>
        <w:t xml:space="preserve">122,400 </w:t>
      </w:r>
      <w:r w:rsidRPr="005416E7">
        <w:rPr>
          <w:rFonts w:ascii="Times New Roman" w:hAnsi="Times New Roman"/>
          <w:sz w:val="22"/>
          <w:szCs w:val="22"/>
        </w:rPr>
        <w:t>hours. The burden estimate for this collection was calculated as follows:</w:t>
      </w:r>
    </w:p>
    <w:p w:rsidR="007B658D" w:rsidP="00BF5631" w:rsidRDefault="007B658D" w14:paraId="2332DBBE" w14:textId="77777777">
      <w:pPr>
        <w:ind w:firstLine="700"/>
        <w:rPr>
          <w:rFonts w:ascii="Times New Roman" w:hAnsi="Times New Roman"/>
          <w:sz w:val="22"/>
          <w:szCs w:val="22"/>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90"/>
        <w:gridCol w:w="4670"/>
      </w:tblGrid>
      <w:tr w:rsidRPr="005416E7" w:rsidR="00BF5631" w:rsidTr="007B658D" w14:paraId="2587317F" w14:textId="77777777">
        <w:tc>
          <w:tcPr>
            <w:tcW w:w="4690" w:type="dxa"/>
          </w:tcPr>
          <w:p w:rsidRPr="005416E7" w:rsidR="00BF5631" w:rsidP="000E4D95" w:rsidRDefault="005416E7" w14:paraId="154BD713" w14:textId="0B3745A6">
            <w:pPr>
              <w:pStyle w:val="Footer"/>
              <w:tabs>
                <w:tab w:val="clear" w:pos="4320"/>
                <w:tab w:val="clear" w:pos="8640"/>
              </w:tabs>
              <w:rPr>
                <w:rFonts w:ascii="Times New Roman" w:hAnsi="Times New Roman"/>
                <w:b/>
                <w:sz w:val="22"/>
                <w:szCs w:val="22"/>
              </w:rPr>
            </w:pPr>
            <w:r>
              <w:rPr>
                <w:rFonts w:ascii="Times New Roman" w:hAnsi="Times New Roman"/>
                <w:sz w:val="22"/>
                <w:szCs w:val="22"/>
              </w:rPr>
              <w:br w:type="page"/>
            </w:r>
          </w:p>
          <w:p w:rsidRPr="005416E7" w:rsidR="00BF5631" w:rsidP="000E4D95" w:rsidRDefault="00BF5631" w14:paraId="7859D20D" w14:textId="390F26AF">
            <w:pPr>
              <w:pStyle w:val="Footer"/>
              <w:tabs>
                <w:tab w:val="clear" w:pos="4320"/>
                <w:tab w:val="clear" w:pos="8640"/>
              </w:tabs>
              <w:rPr>
                <w:rFonts w:ascii="Times New Roman" w:hAnsi="Times New Roman"/>
                <w:b/>
                <w:sz w:val="22"/>
                <w:szCs w:val="22"/>
              </w:rPr>
            </w:pPr>
            <w:r w:rsidRPr="005416E7">
              <w:rPr>
                <w:rFonts w:ascii="Times New Roman" w:hAnsi="Times New Roman"/>
                <w:b/>
                <w:sz w:val="22"/>
                <w:szCs w:val="22"/>
              </w:rPr>
              <w:t>Discharge Application</w:t>
            </w:r>
          </w:p>
        </w:tc>
        <w:tc>
          <w:tcPr>
            <w:tcW w:w="4670" w:type="dxa"/>
          </w:tcPr>
          <w:p w:rsidRPr="005416E7" w:rsidR="00BF5631" w:rsidP="000E4D95" w:rsidRDefault="00BF5631" w14:paraId="28DC4671" w14:textId="13F2CA09">
            <w:pPr>
              <w:pStyle w:val="Footer"/>
              <w:tabs>
                <w:tab w:val="clear" w:pos="4320"/>
                <w:tab w:val="clear" w:pos="8640"/>
              </w:tabs>
              <w:rPr>
                <w:rFonts w:ascii="Times New Roman" w:hAnsi="Times New Roman"/>
                <w:sz w:val="22"/>
                <w:szCs w:val="22"/>
              </w:rPr>
            </w:pPr>
          </w:p>
        </w:tc>
      </w:tr>
      <w:tr w:rsidRPr="005416E7" w:rsidR="00BF5631" w:rsidTr="007B658D" w14:paraId="3528DF74" w14:textId="77777777">
        <w:tc>
          <w:tcPr>
            <w:tcW w:w="4690" w:type="dxa"/>
          </w:tcPr>
          <w:p w:rsidRPr="005416E7" w:rsidR="00BF5631" w:rsidP="000E4D95" w:rsidRDefault="00BF5631" w14:paraId="4E82A3D0" w14:textId="77777777">
            <w:pPr>
              <w:pStyle w:val="Footer"/>
              <w:tabs>
                <w:tab w:val="clear" w:pos="4320"/>
                <w:tab w:val="clear" w:pos="8640"/>
              </w:tabs>
              <w:rPr>
                <w:rFonts w:ascii="Times New Roman" w:hAnsi="Times New Roman"/>
                <w:sz w:val="22"/>
                <w:szCs w:val="22"/>
              </w:rPr>
            </w:pPr>
            <w:r w:rsidRPr="005416E7">
              <w:rPr>
                <w:rFonts w:ascii="Times New Roman" w:hAnsi="Times New Roman"/>
                <w:sz w:val="22"/>
                <w:szCs w:val="22"/>
              </w:rPr>
              <w:t>Estimated annual number of respondents:</w:t>
            </w:r>
          </w:p>
        </w:tc>
        <w:tc>
          <w:tcPr>
            <w:tcW w:w="4670" w:type="dxa"/>
          </w:tcPr>
          <w:p w:rsidRPr="005416E7" w:rsidR="00BF5631" w:rsidP="000E4D95" w:rsidRDefault="00662A44" w14:paraId="04D331C4" w14:textId="7503EF18">
            <w:pPr>
              <w:pStyle w:val="Footer"/>
              <w:tabs>
                <w:tab w:val="clear" w:pos="4320"/>
                <w:tab w:val="clear" w:pos="8640"/>
              </w:tabs>
              <w:jc w:val="right"/>
              <w:rPr>
                <w:rFonts w:ascii="Times New Roman" w:hAnsi="Times New Roman"/>
                <w:sz w:val="22"/>
                <w:szCs w:val="22"/>
              </w:rPr>
            </w:pPr>
            <w:r w:rsidRPr="005416E7">
              <w:rPr>
                <w:rFonts w:ascii="Times New Roman" w:hAnsi="Times New Roman"/>
                <w:sz w:val="22"/>
                <w:szCs w:val="22"/>
              </w:rPr>
              <w:t>76,400</w:t>
            </w:r>
          </w:p>
        </w:tc>
      </w:tr>
      <w:tr w:rsidRPr="005416E7" w:rsidR="00BF5631" w:rsidTr="007B658D" w14:paraId="493E998A" w14:textId="77777777">
        <w:tc>
          <w:tcPr>
            <w:tcW w:w="4690" w:type="dxa"/>
          </w:tcPr>
          <w:p w:rsidRPr="005416E7" w:rsidR="00BF5631" w:rsidP="000E4D95" w:rsidRDefault="00BF5631" w14:paraId="7C114844" w14:textId="77777777">
            <w:pPr>
              <w:pStyle w:val="Footer"/>
              <w:tabs>
                <w:tab w:val="clear" w:pos="4320"/>
                <w:tab w:val="clear" w:pos="8640"/>
              </w:tabs>
              <w:rPr>
                <w:rFonts w:ascii="Times New Roman" w:hAnsi="Times New Roman"/>
                <w:sz w:val="22"/>
                <w:szCs w:val="22"/>
              </w:rPr>
            </w:pPr>
            <w:r w:rsidRPr="005416E7">
              <w:rPr>
                <w:rFonts w:ascii="Times New Roman" w:hAnsi="Times New Roman"/>
                <w:sz w:val="22"/>
                <w:szCs w:val="22"/>
              </w:rPr>
              <w:t>Number of responses per applicant:</w:t>
            </w:r>
          </w:p>
        </w:tc>
        <w:tc>
          <w:tcPr>
            <w:tcW w:w="4670" w:type="dxa"/>
          </w:tcPr>
          <w:p w:rsidRPr="005416E7" w:rsidR="00BF5631" w:rsidP="000E4D95" w:rsidRDefault="00BF5631" w14:paraId="3E0E64D2" w14:textId="77777777">
            <w:pPr>
              <w:pStyle w:val="Footer"/>
              <w:tabs>
                <w:tab w:val="clear" w:pos="4320"/>
                <w:tab w:val="clear" w:pos="8640"/>
              </w:tabs>
              <w:jc w:val="right"/>
              <w:rPr>
                <w:rFonts w:ascii="Times New Roman" w:hAnsi="Times New Roman"/>
                <w:sz w:val="22"/>
                <w:szCs w:val="22"/>
              </w:rPr>
            </w:pPr>
            <w:r w:rsidRPr="005416E7">
              <w:rPr>
                <w:rFonts w:ascii="Times New Roman" w:hAnsi="Times New Roman"/>
                <w:sz w:val="22"/>
                <w:szCs w:val="22"/>
              </w:rPr>
              <w:t>x  1</w:t>
            </w:r>
          </w:p>
        </w:tc>
      </w:tr>
      <w:tr w:rsidRPr="005416E7" w:rsidR="00BF5631" w:rsidTr="007B658D" w14:paraId="054EA02F" w14:textId="77777777">
        <w:tc>
          <w:tcPr>
            <w:tcW w:w="4690" w:type="dxa"/>
          </w:tcPr>
          <w:p w:rsidRPr="005416E7" w:rsidR="00BF5631" w:rsidP="000E4D95" w:rsidRDefault="00BF5631" w14:paraId="01952764" w14:textId="77777777">
            <w:pPr>
              <w:pStyle w:val="Footer"/>
              <w:tabs>
                <w:tab w:val="clear" w:pos="4320"/>
                <w:tab w:val="clear" w:pos="8640"/>
              </w:tabs>
              <w:rPr>
                <w:rFonts w:ascii="Times New Roman" w:hAnsi="Times New Roman"/>
                <w:sz w:val="22"/>
                <w:szCs w:val="22"/>
              </w:rPr>
            </w:pPr>
            <w:r w:rsidRPr="005416E7">
              <w:rPr>
                <w:rFonts w:ascii="Times New Roman" w:hAnsi="Times New Roman"/>
                <w:sz w:val="22"/>
                <w:szCs w:val="22"/>
              </w:rPr>
              <w:t>Hours per response:</w:t>
            </w:r>
          </w:p>
        </w:tc>
        <w:tc>
          <w:tcPr>
            <w:tcW w:w="4670" w:type="dxa"/>
          </w:tcPr>
          <w:p w:rsidRPr="005416E7" w:rsidR="00BF5631" w:rsidP="000E4D95" w:rsidRDefault="00BF5631" w14:paraId="5214DC27" w14:textId="77777777">
            <w:pPr>
              <w:pStyle w:val="Footer"/>
              <w:tabs>
                <w:tab w:val="clear" w:pos="4320"/>
                <w:tab w:val="clear" w:pos="8640"/>
              </w:tabs>
              <w:jc w:val="right"/>
              <w:rPr>
                <w:rFonts w:ascii="Times New Roman" w:hAnsi="Times New Roman"/>
                <w:sz w:val="22"/>
                <w:szCs w:val="22"/>
                <w:u w:val="single"/>
              </w:rPr>
            </w:pPr>
            <w:r w:rsidRPr="005416E7">
              <w:rPr>
                <w:rFonts w:ascii="Times New Roman" w:hAnsi="Times New Roman"/>
                <w:sz w:val="22"/>
                <w:szCs w:val="22"/>
                <w:u w:val="single"/>
              </w:rPr>
              <w:t>x  0.5 (30 minutes)</w:t>
            </w:r>
          </w:p>
        </w:tc>
      </w:tr>
      <w:tr w:rsidRPr="005416E7" w:rsidR="00BF5631" w:rsidTr="007B658D" w14:paraId="778840CA" w14:textId="77777777">
        <w:tc>
          <w:tcPr>
            <w:tcW w:w="4690" w:type="dxa"/>
          </w:tcPr>
          <w:p w:rsidRPr="005416E7" w:rsidR="00BF5631" w:rsidP="000E4D95" w:rsidRDefault="00BF5631" w14:paraId="3463EC1D" w14:textId="77777777">
            <w:pPr>
              <w:pStyle w:val="Footer"/>
              <w:tabs>
                <w:tab w:val="clear" w:pos="4320"/>
                <w:tab w:val="clear" w:pos="8640"/>
              </w:tabs>
              <w:rPr>
                <w:rFonts w:ascii="Times New Roman" w:hAnsi="Times New Roman"/>
                <w:sz w:val="22"/>
                <w:szCs w:val="22"/>
              </w:rPr>
            </w:pPr>
            <w:r w:rsidRPr="005416E7">
              <w:rPr>
                <w:rFonts w:ascii="Times New Roman" w:hAnsi="Times New Roman"/>
                <w:sz w:val="22"/>
                <w:szCs w:val="22"/>
              </w:rPr>
              <w:t>Annual hour burden:</w:t>
            </w:r>
          </w:p>
        </w:tc>
        <w:tc>
          <w:tcPr>
            <w:tcW w:w="4670" w:type="dxa"/>
          </w:tcPr>
          <w:p w:rsidRPr="005416E7" w:rsidR="00BF5631" w:rsidP="000E4D95" w:rsidRDefault="00662A44" w14:paraId="7865E17C" w14:textId="32F86FF8">
            <w:pPr>
              <w:pStyle w:val="Footer"/>
              <w:tabs>
                <w:tab w:val="clear" w:pos="4320"/>
                <w:tab w:val="clear" w:pos="8640"/>
              </w:tabs>
              <w:jc w:val="right"/>
              <w:rPr>
                <w:rFonts w:ascii="Times New Roman" w:hAnsi="Times New Roman"/>
                <w:sz w:val="22"/>
                <w:szCs w:val="22"/>
              </w:rPr>
            </w:pPr>
            <w:r w:rsidRPr="005416E7">
              <w:rPr>
                <w:rFonts w:ascii="Times New Roman" w:hAnsi="Times New Roman"/>
                <w:sz w:val="22"/>
                <w:szCs w:val="22"/>
              </w:rPr>
              <w:t>38,200</w:t>
            </w:r>
            <w:r w:rsidRPr="005416E7" w:rsidR="00BF5631">
              <w:rPr>
                <w:rFonts w:ascii="Times New Roman" w:hAnsi="Times New Roman"/>
                <w:sz w:val="22"/>
                <w:szCs w:val="22"/>
              </w:rPr>
              <w:t xml:space="preserve"> hours</w:t>
            </w:r>
          </w:p>
        </w:tc>
      </w:tr>
      <w:tr w:rsidRPr="005416E7" w:rsidR="00BF5631" w:rsidTr="007B658D" w14:paraId="52F38B42" w14:textId="77777777">
        <w:tc>
          <w:tcPr>
            <w:tcW w:w="4690" w:type="dxa"/>
          </w:tcPr>
          <w:p w:rsidRPr="005416E7" w:rsidR="00BF5631" w:rsidP="000E4D95" w:rsidRDefault="00BF5631" w14:paraId="412A7134" w14:textId="77777777">
            <w:pPr>
              <w:pStyle w:val="Footer"/>
              <w:tabs>
                <w:tab w:val="clear" w:pos="4320"/>
                <w:tab w:val="clear" w:pos="8640"/>
              </w:tabs>
              <w:rPr>
                <w:rFonts w:ascii="Times New Roman" w:hAnsi="Times New Roman"/>
                <w:sz w:val="22"/>
                <w:szCs w:val="22"/>
              </w:rPr>
            </w:pPr>
          </w:p>
        </w:tc>
        <w:tc>
          <w:tcPr>
            <w:tcW w:w="4670" w:type="dxa"/>
          </w:tcPr>
          <w:p w:rsidRPr="005416E7" w:rsidR="00BF5631" w:rsidP="000E4D95" w:rsidRDefault="00BF5631" w14:paraId="1445C06B" w14:textId="77777777">
            <w:pPr>
              <w:pStyle w:val="Footer"/>
              <w:tabs>
                <w:tab w:val="clear" w:pos="4320"/>
                <w:tab w:val="clear" w:pos="8640"/>
              </w:tabs>
              <w:rPr>
                <w:rFonts w:ascii="Times New Roman" w:hAnsi="Times New Roman"/>
                <w:sz w:val="22"/>
                <w:szCs w:val="22"/>
              </w:rPr>
            </w:pPr>
          </w:p>
        </w:tc>
      </w:tr>
      <w:tr w:rsidRPr="005416E7" w:rsidR="00BF5631" w:rsidTr="007B658D" w14:paraId="67C189B0" w14:textId="77777777">
        <w:tc>
          <w:tcPr>
            <w:tcW w:w="4690" w:type="dxa"/>
          </w:tcPr>
          <w:p w:rsidRPr="005416E7" w:rsidR="00BF5631" w:rsidP="000E4D95" w:rsidRDefault="00BF5631" w14:paraId="64323A44" w14:textId="77777777">
            <w:pPr>
              <w:pStyle w:val="Footer"/>
              <w:tabs>
                <w:tab w:val="clear" w:pos="4320"/>
                <w:tab w:val="clear" w:pos="8640"/>
              </w:tabs>
              <w:rPr>
                <w:rFonts w:ascii="Times New Roman" w:hAnsi="Times New Roman"/>
                <w:b/>
                <w:sz w:val="22"/>
                <w:szCs w:val="22"/>
              </w:rPr>
            </w:pPr>
            <w:r w:rsidRPr="005416E7">
              <w:rPr>
                <w:rFonts w:ascii="Times New Roman" w:hAnsi="Times New Roman"/>
                <w:b/>
                <w:sz w:val="22"/>
                <w:szCs w:val="22"/>
              </w:rPr>
              <w:t>Post-Discharge Monitoring Form</w:t>
            </w:r>
          </w:p>
        </w:tc>
        <w:tc>
          <w:tcPr>
            <w:tcW w:w="4670" w:type="dxa"/>
          </w:tcPr>
          <w:p w:rsidRPr="005416E7" w:rsidR="00BF5631" w:rsidP="000E4D95" w:rsidRDefault="00662A44" w14:paraId="75F233FE" w14:textId="0D7E34D3">
            <w:pPr>
              <w:pStyle w:val="Footer"/>
              <w:tabs>
                <w:tab w:val="clear" w:pos="4320"/>
                <w:tab w:val="clear" w:pos="8640"/>
              </w:tabs>
              <w:rPr>
                <w:rFonts w:ascii="Times New Roman" w:hAnsi="Times New Roman"/>
                <w:sz w:val="22"/>
                <w:szCs w:val="22"/>
              </w:rPr>
            </w:pPr>
            <w:r w:rsidRPr="005416E7">
              <w:rPr>
                <w:rFonts w:ascii="Times New Roman" w:hAnsi="Times New Roman"/>
                <w:sz w:val="22"/>
                <w:szCs w:val="22"/>
              </w:rPr>
              <w:t>No Changes Based on the Interim Final Rule</w:t>
            </w:r>
          </w:p>
        </w:tc>
      </w:tr>
      <w:tr w:rsidRPr="005416E7" w:rsidR="00BF5631" w:rsidTr="007B658D" w14:paraId="3C474591" w14:textId="77777777">
        <w:tc>
          <w:tcPr>
            <w:tcW w:w="4690" w:type="dxa"/>
          </w:tcPr>
          <w:p w:rsidRPr="005416E7" w:rsidR="00BF5631" w:rsidP="000E4D95" w:rsidRDefault="00BF5631" w14:paraId="06CC0CDE" w14:textId="77777777">
            <w:pPr>
              <w:pStyle w:val="Footer"/>
              <w:tabs>
                <w:tab w:val="clear" w:pos="4320"/>
                <w:tab w:val="clear" w:pos="8640"/>
              </w:tabs>
              <w:rPr>
                <w:rFonts w:ascii="Times New Roman" w:hAnsi="Times New Roman"/>
                <w:sz w:val="22"/>
                <w:szCs w:val="22"/>
              </w:rPr>
            </w:pPr>
            <w:r w:rsidRPr="005416E7">
              <w:rPr>
                <w:rFonts w:ascii="Times New Roman" w:hAnsi="Times New Roman"/>
                <w:sz w:val="22"/>
                <w:szCs w:val="22"/>
              </w:rPr>
              <w:t>Estimated annual number of respondents:</w:t>
            </w:r>
          </w:p>
        </w:tc>
        <w:tc>
          <w:tcPr>
            <w:tcW w:w="4670" w:type="dxa"/>
          </w:tcPr>
          <w:p w:rsidRPr="005416E7" w:rsidR="00BF5631" w:rsidP="000E4D95" w:rsidRDefault="00BF5631" w14:paraId="5D1651A6" w14:textId="77777777">
            <w:pPr>
              <w:pStyle w:val="Footer"/>
              <w:tabs>
                <w:tab w:val="clear" w:pos="4320"/>
                <w:tab w:val="clear" w:pos="8640"/>
              </w:tabs>
              <w:jc w:val="right"/>
              <w:rPr>
                <w:rFonts w:ascii="Times New Roman" w:hAnsi="Times New Roman"/>
                <w:sz w:val="22"/>
                <w:szCs w:val="22"/>
              </w:rPr>
            </w:pPr>
            <w:r w:rsidRPr="005416E7">
              <w:rPr>
                <w:rFonts w:ascii="Times New Roman" w:hAnsi="Times New Roman"/>
                <w:sz w:val="22"/>
                <w:szCs w:val="22"/>
              </w:rPr>
              <w:t>160,000</w:t>
            </w:r>
          </w:p>
        </w:tc>
      </w:tr>
      <w:tr w:rsidRPr="005416E7" w:rsidR="00BF5631" w:rsidTr="007B658D" w14:paraId="54AC19A5" w14:textId="77777777">
        <w:tc>
          <w:tcPr>
            <w:tcW w:w="4690" w:type="dxa"/>
          </w:tcPr>
          <w:p w:rsidRPr="005416E7" w:rsidR="00BF5631" w:rsidP="000E4D95" w:rsidRDefault="00BF5631" w14:paraId="1544939C" w14:textId="77777777">
            <w:pPr>
              <w:pStyle w:val="Footer"/>
              <w:tabs>
                <w:tab w:val="clear" w:pos="4320"/>
                <w:tab w:val="clear" w:pos="8640"/>
              </w:tabs>
              <w:rPr>
                <w:rFonts w:ascii="Times New Roman" w:hAnsi="Times New Roman"/>
                <w:sz w:val="22"/>
                <w:szCs w:val="22"/>
              </w:rPr>
            </w:pPr>
            <w:r w:rsidRPr="005416E7">
              <w:rPr>
                <w:rFonts w:ascii="Times New Roman" w:hAnsi="Times New Roman"/>
                <w:sz w:val="22"/>
                <w:szCs w:val="22"/>
              </w:rPr>
              <w:t>Number of responses per discharge recipient:</w:t>
            </w:r>
          </w:p>
        </w:tc>
        <w:tc>
          <w:tcPr>
            <w:tcW w:w="4670" w:type="dxa"/>
          </w:tcPr>
          <w:p w:rsidRPr="005416E7" w:rsidR="00BF5631" w:rsidP="000E4D95" w:rsidRDefault="00BF5631" w14:paraId="02DF898A" w14:textId="77777777">
            <w:pPr>
              <w:pStyle w:val="Footer"/>
              <w:tabs>
                <w:tab w:val="clear" w:pos="4320"/>
                <w:tab w:val="clear" w:pos="8640"/>
              </w:tabs>
              <w:jc w:val="right"/>
              <w:rPr>
                <w:rFonts w:ascii="Times New Roman" w:hAnsi="Times New Roman"/>
                <w:sz w:val="22"/>
                <w:szCs w:val="22"/>
              </w:rPr>
            </w:pPr>
            <w:r w:rsidRPr="005416E7">
              <w:rPr>
                <w:rFonts w:ascii="Times New Roman" w:hAnsi="Times New Roman"/>
                <w:sz w:val="22"/>
                <w:szCs w:val="22"/>
              </w:rPr>
              <w:t>x  1</w:t>
            </w:r>
          </w:p>
        </w:tc>
      </w:tr>
      <w:tr w:rsidRPr="005416E7" w:rsidR="00BF5631" w:rsidTr="007B658D" w14:paraId="672821DD" w14:textId="77777777">
        <w:tc>
          <w:tcPr>
            <w:tcW w:w="4690" w:type="dxa"/>
          </w:tcPr>
          <w:p w:rsidRPr="005416E7" w:rsidR="00BF5631" w:rsidP="000E4D95" w:rsidRDefault="00BF5631" w14:paraId="6960B6B8" w14:textId="77777777">
            <w:pPr>
              <w:pStyle w:val="Footer"/>
              <w:tabs>
                <w:tab w:val="clear" w:pos="4320"/>
                <w:tab w:val="clear" w:pos="8640"/>
              </w:tabs>
              <w:rPr>
                <w:rFonts w:ascii="Times New Roman" w:hAnsi="Times New Roman"/>
                <w:sz w:val="22"/>
                <w:szCs w:val="22"/>
              </w:rPr>
            </w:pPr>
            <w:r w:rsidRPr="005416E7">
              <w:rPr>
                <w:rFonts w:ascii="Times New Roman" w:hAnsi="Times New Roman"/>
                <w:sz w:val="22"/>
                <w:szCs w:val="22"/>
              </w:rPr>
              <w:t>Hours per response:</w:t>
            </w:r>
          </w:p>
        </w:tc>
        <w:tc>
          <w:tcPr>
            <w:tcW w:w="4670" w:type="dxa"/>
          </w:tcPr>
          <w:p w:rsidRPr="005416E7" w:rsidR="00BF5631" w:rsidP="000E4D95" w:rsidRDefault="00BF5631" w14:paraId="3E4E9147" w14:textId="77777777">
            <w:pPr>
              <w:pStyle w:val="Footer"/>
              <w:tabs>
                <w:tab w:val="clear" w:pos="4320"/>
                <w:tab w:val="clear" w:pos="8640"/>
              </w:tabs>
              <w:jc w:val="right"/>
              <w:rPr>
                <w:rFonts w:ascii="Times New Roman" w:hAnsi="Times New Roman"/>
                <w:sz w:val="22"/>
                <w:szCs w:val="22"/>
                <w:u w:val="single"/>
              </w:rPr>
            </w:pPr>
            <w:r w:rsidRPr="005416E7">
              <w:rPr>
                <w:rFonts w:ascii="Times New Roman" w:hAnsi="Times New Roman"/>
                <w:sz w:val="22"/>
                <w:szCs w:val="22"/>
                <w:u w:val="single"/>
              </w:rPr>
              <w:t>x  0.5 (30 minutes)</w:t>
            </w:r>
          </w:p>
        </w:tc>
      </w:tr>
      <w:tr w:rsidRPr="005416E7" w:rsidR="00BF5631" w:rsidTr="007B658D" w14:paraId="74E9F90A" w14:textId="77777777">
        <w:tc>
          <w:tcPr>
            <w:tcW w:w="4690" w:type="dxa"/>
          </w:tcPr>
          <w:p w:rsidRPr="005416E7" w:rsidR="00BF5631" w:rsidP="000E4D95" w:rsidRDefault="00BF5631" w14:paraId="09A809A8" w14:textId="77777777">
            <w:pPr>
              <w:pStyle w:val="Footer"/>
              <w:tabs>
                <w:tab w:val="clear" w:pos="4320"/>
                <w:tab w:val="clear" w:pos="8640"/>
              </w:tabs>
              <w:rPr>
                <w:rFonts w:ascii="Times New Roman" w:hAnsi="Times New Roman"/>
                <w:sz w:val="22"/>
                <w:szCs w:val="22"/>
              </w:rPr>
            </w:pPr>
            <w:r w:rsidRPr="005416E7">
              <w:rPr>
                <w:rFonts w:ascii="Times New Roman" w:hAnsi="Times New Roman"/>
                <w:sz w:val="22"/>
                <w:szCs w:val="22"/>
              </w:rPr>
              <w:t>Annual hour burden:</w:t>
            </w:r>
          </w:p>
        </w:tc>
        <w:tc>
          <w:tcPr>
            <w:tcW w:w="4670" w:type="dxa"/>
          </w:tcPr>
          <w:p w:rsidRPr="005416E7" w:rsidR="00BF5631" w:rsidP="000E4D95" w:rsidRDefault="00BF5631" w14:paraId="0E873ADD" w14:textId="77777777">
            <w:pPr>
              <w:pStyle w:val="Footer"/>
              <w:tabs>
                <w:tab w:val="clear" w:pos="4320"/>
                <w:tab w:val="clear" w:pos="8640"/>
              </w:tabs>
              <w:jc w:val="right"/>
              <w:rPr>
                <w:rFonts w:ascii="Times New Roman" w:hAnsi="Times New Roman"/>
                <w:sz w:val="22"/>
                <w:szCs w:val="22"/>
              </w:rPr>
            </w:pPr>
            <w:r w:rsidRPr="005416E7">
              <w:rPr>
                <w:rFonts w:ascii="Times New Roman" w:hAnsi="Times New Roman"/>
                <w:sz w:val="22"/>
                <w:szCs w:val="22"/>
              </w:rPr>
              <w:t>80,000 hours</w:t>
            </w:r>
          </w:p>
        </w:tc>
      </w:tr>
      <w:tr w:rsidRPr="005416E7" w:rsidR="00BF5631" w:rsidTr="007B658D" w14:paraId="5F16BFBC" w14:textId="77777777">
        <w:tc>
          <w:tcPr>
            <w:tcW w:w="4690" w:type="dxa"/>
          </w:tcPr>
          <w:p w:rsidRPr="005416E7" w:rsidR="00BF5631" w:rsidP="000E4D95" w:rsidRDefault="00BF5631" w14:paraId="4F03DCC8" w14:textId="77777777">
            <w:pPr>
              <w:pStyle w:val="Footer"/>
              <w:tabs>
                <w:tab w:val="clear" w:pos="4320"/>
                <w:tab w:val="clear" w:pos="8640"/>
              </w:tabs>
              <w:rPr>
                <w:rFonts w:ascii="Times New Roman" w:hAnsi="Times New Roman"/>
                <w:sz w:val="22"/>
                <w:szCs w:val="22"/>
              </w:rPr>
            </w:pPr>
          </w:p>
        </w:tc>
        <w:tc>
          <w:tcPr>
            <w:tcW w:w="4670" w:type="dxa"/>
          </w:tcPr>
          <w:p w:rsidRPr="005416E7" w:rsidR="00BF5631" w:rsidP="000E4D95" w:rsidRDefault="00BF5631" w14:paraId="6239D113" w14:textId="77777777">
            <w:pPr>
              <w:pStyle w:val="Footer"/>
              <w:tabs>
                <w:tab w:val="clear" w:pos="4320"/>
                <w:tab w:val="clear" w:pos="8640"/>
              </w:tabs>
              <w:jc w:val="right"/>
              <w:rPr>
                <w:rFonts w:ascii="Times New Roman" w:hAnsi="Times New Roman"/>
                <w:sz w:val="22"/>
                <w:szCs w:val="22"/>
              </w:rPr>
            </w:pPr>
          </w:p>
        </w:tc>
      </w:tr>
      <w:tr w:rsidRPr="005416E7" w:rsidR="00BF5631" w:rsidTr="007B658D" w14:paraId="704E90E4" w14:textId="77777777">
        <w:tc>
          <w:tcPr>
            <w:tcW w:w="4690" w:type="dxa"/>
          </w:tcPr>
          <w:p w:rsidRPr="005416E7" w:rsidR="00BF5631" w:rsidP="000E4D95" w:rsidRDefault="00BF5631" w14:paraId="06C6767A" w14:textId="77777777">
            <w:pPr>
              <w:pStyle w:val="Footer"/>
              <w:tabs>
                <w:tab w:val="clear" w:pos="4320"/>
                <w:tab w:val="clear" w:pos="8640"/>
              </w:tabs>
              <w:rPr>
                <w:rFonts w:ascii="Times New Roman" w:hAnsi="Times New Roman"/>
                <w:b/>
                <w:sz w:val="22"/>
                <w:szCs w:val="22"/>
              </w:rPr>
            </w:pPr>
            <w:r w:rsidRPr="005416E7">
              <w:rPr>
                <w:rFonts w:ascii="Times New Roman" w:hAnsi="Times New Roman"/>
                <w:b/>
                <w:sz w:val="22"/>
                <w:szCs w:val="22"/>
              </w:rPr>
              <w:t>Applicant Representative Designation Form</w:t>
            </w:r>
          </w:p>
        </w:tc>
        <w:tc>
          <w:tcPr>
            <w:tcW w:w="4670" w:type="dxa"/>
          </w:tcPr>
          <w:p w:rsidRPr="005416E7" w:rsidR="00BF5631" w:rsidP="000E4D95" w:rsidRDefault="00662A44" w14:paraId="06BBDE5F" w14:textId="1DF50B9F">
            <w:pPr>
              <w:pStyle w:val="Footer"/>
              <w:tabs>
                <w:tab w:val="clear" w:pos="4320"/>
                <w:tab w:val="clear" w:pos="8640"/>
              </w:tabs>
              <w:jc w:val="right"/>
              <w:rPr>
                <w:rFonts w:ascii="Times New Roman" w:hAnsi="Times New Roman"/>
                <w:sz w:val="22"/>
                <w:szCs w:val="22"/>
              </w:rPr>
            </w:pPr>
            <w:r w:rsidRPr="005416E7">
              <w:rPr>
                <w:rFonts w:ascii="Times New Roman" w:hAnsi="Times New Roman"/>
                <w:sz w:val="22"/>
                <w:szCs w:val="22"/>
              </w:rPr>
              <w:t>No Changes Based on the Interim Final Rule</w:t>
            </w:r>
          </w:p>
        </w:tc>
      </w:tr>
      <w:tr w:rsidRPr="005416E7" w:rsidR="00BF5631" w:rsidTr="007B658D" w14:paraId="082B4380" w14:textId="77777777">
        <w:tc>
          <w:tcPr>
            <w:tcW w:w="4690" w:type="dxa"/>
          </w:tcPr>
          <w:p w:rsidRPr="005416E7" w:rsidR="00BF5631" w:rsidP="000E4D95" w:rsidRDefault="00BF5631" w14:paraId="11196561" w14:textId="77777777">
            <w:pPr>
              <w:pStyle w:val="Footer"/>
              <w:tabs>
                <w:tab w:val="clear" w:pos="4320"/>
                <w:tab w:val="clear" w:pos="8640"/>
              </w:tabs>
              <w:rPr>
                <w:rFonts w:ascii="Times New Roman" w:hAnsi="Times New Roman"/>
                <w:sz w:val="22"/>
                <w:szCs w:val="22"/>
              </w:rPr>
            </w:pPr>
            <w:r w:rsidRPr="005416E7">
              <w:rPr>
                <w:rFonts w:ascii="Times New Roman" w:hAnsi="Times New Roman"/>
                <w:sz w:val="22"/>
                <w:szCs w:val="22"/>
              </w:rPr>
              <w:t>Estimated annual number of respondents:</w:t>
            </w:r>
          </w:p>
        </w:tc>
        <w:tc>
          <w:tcPr>
            <w:tcW w:w="4670" w:type="dxa"/>
          </w:tcPr>
          <w:p w:rsidRPr="005416E7" w:rsidR="00BF5631" w:rsidP="000E4D95" w:rsidRDefault="00BF5631" w14:paraId="1652F91B" w14:textId="77777777">
            <w:pPr>
              <w:pStyle w:val="Footer"/>
              <w:tabs>
                <w:tab w:val="clear" w:pos="4320"/>
                <w:tab w:val="clear" w:pos="8640"/>
              </w:tabs>
              <w:jc w:val="right"/>
              <w:rPr>
                <w:rFonts w:ascii="Times New Roman" w:hAnsi="Times New Roman"/>
                <w:sz w:val="22"/>
                <w:szCs w:val="22"/>
              </w:rPr>
            </w:pPr>
            <w:r w:rsidRPr="005416E7">
              <w:rPr>
                <w:rFonts w:ascii="Times New Roman" w:hAnsi="Times New Roman"/>
                <w:sz w:val="22"/>
                <w:szCs w:val="22"/>
              </w:rPr>
              <w:t>8,400</w:t>
            </w:r>
          </w:p>
        </w:tc>
      </w:tr>
      <w:tr w:rsidRPr="005416E7" w:rsidR="00BF5631" w:rsidTr="007B658D" w14:paraId="618CE230" w14:textId="77777777">
        <w:tc>
          <w:tcPr>
            <w:tcW w:w="4690" w:type="dxa"/>
          </w:tcPr>
          <w:p w:rsidRPr="005416E7" w:rsidR="00BF5631" w:rsidP="000E4D95" w:rsidRDefault="00BF5631" w14:paraId="7EC92BEF" w14:textId="77777777">
            <w:pPr>
              <w:pStyle w:val="Footer"/>
              <w:tabs>
                <w:tab w:val="clear" w:pos="4320"/>
                <w:tab w:val="clear" w:pos="8640"/>
              </w:tabs>
              <w:rPr>
                <w:rFonts w:ascii="Times New Roman" w:hAnsi="Times New Roman"/>
                <w:sz w:val="22"/>
                <w:szCs w:val="22"/>
              </w:rPr>
            </w:pPr>
            <w:r w:rsidRPr="005416E7">
              <w:rPr>
                <w:rFonts w:ascii="Times New Roman" w:hAnsi="Times New Roman"/>
                <w:sz w:val="22"/>
                <w:szCs w:val="22"/>
              </w:rPr>
              <w:t>Number of responses per discharge recipient:</w:t>
            </w:r>
          </w:p>
        </w:tc>
        <w:tc>
          <w:tcPr>
            <w:tcW w:w="4670" w:type="dxa"/>
          </w:tcPr>
          <w:p w:rsidRPr="005416E7" w:rsidR="00BF5631" w:rsidP="000E4D95" w:rsidRDefault="00BF5631" w14:paraId="06A77700" w14:textId="77777777">
            <w:pPr>
              <w:pStyle w:val="Footer"/>
              <w:tabs>
                <w:tab w:val="clear" w:pos="4320"/>
                <w:tab w:val="clear" w:pos="8640"/>
              </w:tabs>
              <w:jc w:val="right"/>
              <w:rPr>
                <w:rFonts w:ascii="Times New Roman" w:hAnsi="Times New Roman"/>
                <w:sz w:val="22"/>
                <w:szCs w:val="22"/>
              </w:rPr>
            </w:pPr>
            <w:r w:rsidRPr="005416E7">
              <w:rPr>
                <w:rFonts w:ascii="Times New Roman" w:hAnsi="Times New Roman"/>
                <w:sz w:val="22"/>
                <w:szCs w:val="22"/>
              </w:rPr>
              <w:t>x  1</w:t>
            </w:r>
          </w:p>
        </w:tc>
      </w:tr>
      <w:tr w:rsidRPr="005416E7" w:rsidR="00BF5631" w:rsidTr="007B658D" w14:paraId="01E7D2CF" w14:textId="77777777">
        <w:tc>
          <w:tcPr>
            <w:tcW w:w="4690" w:type="dxa"/>
          </w:tcPr>
          <w:p w:rsidRPr="005416E7" w:rsidR="00BF5631" w:rsidP="000E4D95" w:rsidRDefault="00BF5631" w14:paraId="74CE2533" w14:textId="77777777">
            <w:pPr>
              <w:pStyle w:val="Footer"/>
              <w:tabs>
                <w:tab w:val="clear" w:pos="4320"/>
                <w:tab w:val="clear" w:pos="8640"/>
              </w:tabs>
              <w:rPr>
                <w:rFonts w:ascii="Times New Roman" w:hAnsi="Times New Roman"/>
                <w:sz w:val="22"/>
                <w:szCs w:val="22"/>
              </w:rPr>
            </w:pPr>
            <w:r w:rsidRPr="005416E7">
              <w:rPr>
                <w:rFonts w:ascii="Times New Roman" w:hAnsi="Times New Roman"/>
                <w:sz w:val="22"/>
                <w:szCs w:val="22"/>
              </w:rPr>
              <w:t>Hours per response:</w:t>
            </w:r>
          </w:p>
        </w:tc>
        <w:tc>
          <w:tcPr>
            <w:tcW w:w="4670" w:type="dxa"/>
          </w:tcPr>
          <w:p w:rsidRPr="005416E7" w:rsidR="00BF5631" w:rsidP="000E4D95" w:rsidRDefault="00BF5631" w14:paraId="23760699" w14:textId="77777777">
            <w:pPr>
              <w:pStyle w:val="Footer"/>
              <w:tabs>
                <w:tab w:val="clear" w:pos="4320"/>
                <w:tab w:val="clear" w:pos="8640"/>
              </w:tabs>
              <w:jc w:val="right"/>
              <w:rPr>
                <w:rFonts w:ascii="Times New Roman" w:hAnsi="Times New Roman"/>
                <w:sz w:val="22"/>
                <w:szCs w:val="22"/>
              </w:rPr>
            </w:pPr>
            <w:r w:rsidRPr="005416E7">
              <w:rPr>
                <w:rFonts w:ascii="Times New Roman" w:hAnsi="Times New Roman"/>
                <w:sz w:val="22"/>
                <w:szCs w:val="22"/>
                <w:u w:val="single"/>
              </w:rPr>
              <w:t>x  0.5 (30 minutes)</w:t>
            </w:r>
          </w:p>
        </w:tc>
      </w:tr>
      <w:tr w:rsidRPr="005416E7" w:rsidR="00BF5631" w:rsidTr="007B658D" w14:paraId="7BBCC008" w14:textId="77777777">
        <w:tc>
          <w:tcPr>
            <w:tcW w:w="4690" w:type="dxa"/>
          </w:tcPr>
          <w:p w:rsidRPr="005416E7" w:rsidR="00BF5631" w:rsidP="000E4D95" w:rsidRDefault="00BF5631" w14:paraId="358EFDA8" w14:textId="77777777">
            <w:pPr>
              <w:pStyle w:val="Footer"/>
              <w:tabs>
                <w:tab w:val="clear" w:pos="4320"/>
                <w:tab w:val="clear" w:pos="8640"/>
              </w:tabs>
              <w:rPr>
                <w:rFonts w:ascii="Times New Roman" w:hAnsi="Times New Roman"/>
                <w:sz w:val="22"/>
                <w:szCs w:val="22"/>
              </w:rPr>
            </w:pPr>
            <w:r w:rsidRPr="005416E7">
              <w:rPr>
                <w:rFonts w:ascii="Times New Roman" w:hAnsi="Times New Roman"/>
                <w:sz w:val="22"/>
                <w:szCs w:val="22"/>
              </w:rPr>
              <w:t>Annual hour burden:</w:t>
            </w:r>
          </w:p>
        </w:tc>
        <w:tc>
          <w:tcPr>
            <w:tcW w:w="4670" w:type="dxa"/>
          </w:tcPr>
          <w:p w:rsidRPr="005416E7" w:rsidR="00BF5631" w:rsidP="000E4D95" w:rsidRDefault="00BF5631" w14:paraId="49A5E130" w14:textId="77777777">
            <w:pPr>
              <w:pStyle w:val="Footer"/>
              <w:tabs>
                <w:tab w:val="clear" w:pos="4320"/>
                <w:tab w:val="clear" w:pos="8640"/>
              </w:tabs>
              <w:jc w:val="right"/>
              <w:rPr>
                <w:rFonts w:ascii="Times New Roman" w:hAnsi="Times New Roman"/>
                <w:sz w:val="22"/>
                <w:szCs w:val="22"/>
              </w:rPr>
            </w:pPr>
            <w:r w:rsidRPr="005416E7">
              <w:rPr>
                <w:rFonts w:ascii="Times New Roman" w:hAnsi="Times New Roman"/>
                <w:sz w:val="22"/>
                <w:szCs w:val="22"/>
              </w:rPr>
              <w:t>4,200 hours</w:t>
            </w:r>
          </w:p>
        </w:tc>
      </w:tr>
    </w:tbl>
    <w:p w:rsidRPr="005416E7" w:rsidR="00386054" w:rsidRDefault="00386054" w14:paraId="5F381BBF" w14:textId="77777777">
      <w:pPr>
        <w:tabs>
          <w:tab w:val="left" w:pos="-720"/>
        </w:tabs>
        <w:suppressAutoHyphens/>
        <w:rPr>
          <w:rFonts w:ascii="Times New Roman" w:hAnsi="Times New Roman"/>
          <w:sz w:val="22"/>
          <w:szCs w:val="22"/>
        </w:rPr>
      </w:pPr>
    </w:p>
    <w:p w:rsidRPr="005416E7" w:rsidR="00386054" w:rsidRDefault="00386054" w14:paraId="5F381BC0" w14:textId="77777777">
      <w:pPr>
        <w:tabs>
          <w:tab w:val="left" w:pos="-720"/>
        </w:tabs>
        <w:suppressAutoHyphens/>
        <w:rPr>
          <w:rFonts w:ascii="Times New Roman" w:hAnsi="Times New Roman"/>
          <w:i/>
          <w:sz w:val="22"/>
          <w:szCs w:val="22"/>
        </w:rPr>
      </w:pPr>
      <w:r w:rsidRPr="005416E7">
        <w:rPr>
          <w:rFonts w:ascii="Times New Roman" w:hAnsi="Times New Roman"/>
          <w:i/>
          <w:sz w:val="22"/>
          <w:szCs w:val="22"/>
        </w:rPr>
        <w:t xml:space="preserve">13.  </w:t>
      </w:r>
      <w:r w:rsidRPr="005416E7">
        <w:rPr>
          <w:rStyle w:val="a"/>
          <w:rFonts w:ascii="Times New Roman" w:hAnsi="Times New Roman"/>
          <w:i/>
          <w:sz w:val="22"/>
          <w:szCs w:val="22"/>
        </w:rPr>
        <w:t>Provide an estimate of the total annual cost burden to respondents or record keepers resulting from the collection of information.  (Do not include the cost of any hour burden shown in Items 12 and 14.)</w:t>
      </w:r>
    </w:p>
    <w:p w:rsidRPr="005416E7" w:rsidR="00386054" w:rsidRDefault="00386054" w14:paraId="5F381BC2" w14:textId="77777777">
      <w:pPr>
        <w:tabs>
          <w:tab w:val="left" w:pos="-720"/>
        </w:tabs>
        <w:suppressAutoHyphens/>
        <w:rPr>
          <w:rFonts w:ascii="Times New Roman" w:hAnsi="Times New Roman"/>
          <w:i/>
          <w:sz w:val="22"/>
          <w:szCs w:val="22"/>
        </w:rPr>
      </w:pPr>
    </w:p>
    <w:p w:rsidRPr="005416E7" w:rsidR="00386054" w:rsidP="003C29C2" w:rsidRDefault="00386054" w14:paraId="5F381BC3" w14:textId="77777777">
      <w:pPr>
        <w:numPr>
          <w:ilvl w:val="0"/>
          <w:numId w:val="5"/>
        </w:numPr>
        <w:tabs>
          <w:tab w:val="left" w:pos="-720"/>
          <w:tab w:val="left" w:pos="1247"/>
        </w:tabs>
        <w:suppressAutoHyphens/>
        <w:rPr>
          <w:rFonts w:ascii="Times New Roman" w:hAnsi="Times New Roman"/>
          <w:i/>
          <w:sz w:val="22"/>
          <w:szCs w:val="22"/>
        </w:rPr>
      </w:pPr>
      <w:r w:rsidRPr="005416E7">
        <w:rPr>
          <w:rFonts w:ascii="Times New Roman" w:hAnsi="Times New Roman"/>
          <w:i/>
          <w:sz w:val="22"/>
          <w:szCs w:val="22"/>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5416E7">
        <w:rPr>
          <w:rFonts w:ascii="Times New Roman" w:hAnsi="Times New Roman"/>
          <w:i/>
          <w:sz w:val="22"/>
          <w:szCs w:val="22"/>
        </w:rPr>
        <w:t>take into account</w:t>
      </w:r>
      <w:proofErr w:type="gramEnd"/>
      <w:r w:rsidRPr="005416E7">
        <w:rPr>
          <w:rFonts w:ascii="Times New Roman" w:hAnsi="Times New Roman"/>
          <w:i/>
          <w:sz w:val="22"/>
          <w:szCs w:val="22"/>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5416E7" w:rsidR="00386054" w:rsidP="003C29C2" w:rsidRDefault="00386054" w14:paraId="5F381BC4" w14:textId="77777777">
      <w:pPr>
        <w:numPr>
          <w:ilvl w:val="0"/>
          <w:numId w:val="5"/>
        </w:numPr>
        <w:tabs>
          <w:tab w:val="left" w:pos="-720"/>
          <w:tab w:val="left" w:pos="1247"/>
        </w:tabs>
        <w:suppressAutoHyphens/>
        <w:rPr>
          <w:rFonts w:ascii="Times New Roman" w:hAnsi="Times New Roman"/>
          <w:i/>
          <w:sz w:val="22"/>
          <w:szCs w:val="22"/>
        </w:rPr>
      </w:pPr>
      <w:r w:rsidRPr="005416E7">
        <w:rPr>
          <w:rFonts w:ascii="Times New Roman" w:hAnsi="Times New Roman"/>
          <w:i/>
          <w:sz w:val="22"/>
          <w:szCs w:val="22"/>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5416E7" w:rsidR="00386054" w:rsidP="003C29C2" w:rsidRDefault="00386054" w14:paraId="5F381BC5" w14:textId="77777777">
      <w:pPr>
        <w:numPr>
          <w:ilvl w:val="0"/>
          <w:numId w:val="5"/>
        </w:numPr>
        <w:tabs>
          <w:tab w:val="left" w:pos="-720"/>
          <w:tab w:val="left" w:pos="1247"/>
        </w:tabs>
        <w:suppressAutoHyphens/>
        <w:rPr>
          <w:rFonts w:ascii="Times New Roman" w:hAnsi="Times New Roman"/>
          <w:i/>
          <w:sz w:val="22"/>
          <w:szCs w:val="22"/>
        </w:rPr>
      </w:pPr>
      <w:r w:rsidRPr="005416E7">
        <w:rPr>
          <w:rFonts w:ascii="Times New Roman" w:hAnsi="Times New Roman"/>
          <w:i/>
          <w:sz w:val="22"/>
          <w:szCs w:val="22"/>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5416E7" w:rsidR="002473CE">
        <w:rPr>
          <w:rFonts w:ascii="Times New Roman" w:hAnsi="Times New Roman"/>
          <w:i/>
          <w:sz w:val="22"/>
          <w:szCs w:val="22"/>
        </w:rPr>
        <w:t>government</w:t>
      </w:r>
      <w:r w:rsidRPr="005416E7">
        <w:rPr>
          <w:rFonts w:ascii="Times New Roman" w:hAnsi="Times New Roman"/>
          <w:i/>
          <w:sz w:val="22"/>
          <w:szCs w:val="22"/>
        </w:rPr>
        <w:t xml:space="preserve"> or (4) as part of customary and usual business or private practices.</w:t>
      </w:r>
      <w:r w:rsidRPr="005416E7" w:rsidR="001743A5">
        <w:rPr>
          <w:rFonts w:ascii="Times New Roman" w:hAnsi="Times New Roman"/>
          <w:i/>
          <w:sz w:val="22"/>
          <w:szCs w:val="22"/>
        </w:rPr>
        <w:t xml:space="preserve"> Also, these estimates should not include the hourly costs (i.e., the monetization of the hours) captured above in Item 12</w:t>
      </w:r>
    </w:p>
    <w:p w:rsidRPr="005416E7" w:rsidR="00386054" w:rsidRDefault="00386054" w14:paraId="5F381BC6" w14:textId="77777777">
      <w:pPr>
        <w:tabs>
          <w:tab w:val="left" w:pos="-720"/>
        </w:tabs>
        <w:suppressAutoHyphens/>
        <w:rPr>
          <w:rFonts w:ascii="Times New Roman" w:hAnsi="Times New Roman"/>
          <w:sz w:val="22"/>
          <w:szCs w:val="22"/>
        </w:rPr>
      </w:pPr>
    </w:p>
    <w:p w:rsidRPr="005416E7" w:rsidR="00386054" w:rsidRDefault="00386054" w14:paraId="5F381BC7" w14:textId="77777777">
      <w:pPr>
        <w:tabs>
          <w:tab w:val="left" w:pos="-720"/>
        </w:tabs>
        <w:suppressAutoHyphens/>
        <w:rPr>
          <w:rFonts w:ascii="Times New Roman" w:hAnsi="Times New Roman"/>
          <w:i/>
          <w:sz w:val="22"/>
          <w:szCs w:val="22"/>
        </w:rPr>
      </w:pPr>
      <w:r w:rsidRPr="005416E7">
        <w:rPr>
          <w:rFonts w:ascii="Times New Roman" w:hAnsi="Times New Roman"/>
          <w:sz w:val="22"/>
          <w:szCs w:val="22"/>
        </w:rPr>
        <w:tab/>
      </w:r>
      <w:r w:rsidRPr="005416E7">
        <w:rPr>
          <w:rFonts w:ascii="Times New Roman" w:hAnsi="Times New Roman"/>
          <w:i/>
          <w:sz w:val="22"/>
          <w:szCs w:val="22"/>
        </w:rPr>
        <w:t>Total Annualized Capital/Startup Cost</w:t>
      </w:r>
      <w:r w:rsidRPr="005416E7">
        <w:rPr>
          <w:rFonts w:ascii="Times New Roman" w:hAnsi="Times New Roman"/>
          <w:i/>
          <w:sz w:val="22"/>
          <w:szCs w:val="22"/>
        </w:rPr>
        <w:tab/>
        <w:t xml:space="preserve">: </w:t>
      </w:r>
      <w:bookmarkStart w:name="Startup" w:id="0"/>
      <w:r w:rsidRPr="005416E7" w:rsidR="008D2B8B">
        <w:rPr>
          <w:rFonts w:ascii="Times New Roman" w:hAnsi="Times New Roman"/>
          <w:i/>
          <w:sz w:val="22"/>
          <w:szCs w:val="22"/>
        </w:rPr>
        <w:fldChar w:fldCharType="begin">
          <w:ffData>
            <w:name w:val="Startup"/>
            <w:enabled/>
            <w:calcOnExit w:val="0"/>
            <w:helpText w:type="text" w:val="Enter total annualized capital/startup cost"/>
            <w:statusText w:type="text" w:val="Enter total annualized capital/startup cost"/>
            <w:textInput/>
          </w:ffData>
        </w:fldChar>
      </w:r>
      <w:r w:rsidRPr="005416E7">
        <w:rPr>
          <w:rFonts w:ascii="Times New Roman" w:hAnsi="Times New Roman"/>
          <w:i/>
          <w:sz w:val="22"/>
          <w:szCs w:val="22"/>
        </w:rPr>
        <w:instrText xml:space="preserve"> FORMTEXT </w:instrText>
      </w:r>
      <w:r w:rsidRPr="005416E7" w:rsidR="008D2B8B">
        <w:rPr>
          <w:rFonts w:ascii="Times New Roman" w:hAnsi="Times New Roman"/>
          <w:i/>
          <w:sz w:val="22"/>
          <w:szCs w:val="22"/>
        </w:rPr>
      </w:r>
      <w:r w:rsidRPr="005416E7" w:rsidR="008D2B8B">
        <w:rPr>
          <w:rFonts w:ascii="Times New Roman" w:hAnsi="Times New Roman"/>
          <w:i/>
          <w:sz w:val="22"/>
          <w:szCs w:val="22"/>
        </w:rPr>
        <w:fldChar w:fldCharType="separate"/>
      </w:r>
      <w:r w:rsidRPr="005416E7">
        <w:rPr>
          <w:rFonts w:ascii="Times New Roman" w:hAnsi="Times New Roman"/>
          <w:i/>
          <w:noProof/>
          <w:sz w:val="22"/>
          <w:szCs w:val="22"/>
        </w:rPr>
        <w:t> </w:t>
      </w:r>
      <w:r w:rsidRPr="005416E7">
        <w:rPr>
          <w:rFonts w:ascii="Times New Roman" w:hAnsi="Times New Roman"/>
          <w:i/>
          <w:noProof/>
          <w:sz w:val="22"/>
          <w:szCs w:val="22"/>
        </w:rPr>
        <w:t> </w:t>
      </w:r>
      <w:r w:rsidRPr="005416E7">
        <w:rPr>
          <w:rFonts w:ascii="Times New Roman" w:hAnsi="Times New Roman"/>
          <w:i/>
          <w:noProof/>
          <w:sz w:val="22"/>
          <w:szCs w:val="22"/>
        </w:rPr>
        <w:t> </w:t>
      </w:r>
      <w:r w:rsidRPr="005416E7">
        <w:rPr>
          <w:rFonts w:ascii="Times New Roman" w:hAnsi="Times New Roman"/>
          <w:i/>
          <w:noProof/>
          <w:sz w:val="22"/>
          <w:szCs w:val="22"/>
        </w:rPr>
        <w:t> </w:t>
      </w:r>
      <w:r w:rsidRPr="005416E7">
        <w:rPr>
          <w:rFonts w:ascii="Times New Roman" w:hAnsi="Times New Roman"/>
          <w:i/>
          <w:noProof/>
          <w:sz w:val="22"/>
          <w:szCs w:val="22"/>
        </w:rPr>
        <w:t> </w:t>
      </w:r>
      <w:r w:rsidRPr="005416E7" w:rsidR="008D2B8B">
        <w:rPr>
          <w:rFonts w:ascii="Times New Roman" w:hAnsi="Times New Roman"/>
          <w:i/>
          <w:sz w:val="22"/>
          <w:szCs w:val="22"/>
        </w:rPr>
        <w:fldChar w:fldCharType="end"/>
      </w:r>
      <w:bookmarkEnd w:id="0"/>
    </w:p>
    <w:p w:rsidRPr="005416E7" w:rsidR="00386054" w:rsidRDefault="00386054" w14:paraId="5F381BC8" w14:textId="77777777">
      <w:pPr>
        <w:tabs>
          <w:tab w:val="left" w:pos="-720"/>
        </w:tabs>
        <w:suppressAutoHyphens/>
        <w:rPr>
          <w:rFonts w:ascii="Times New Roman" w:hAnsi="Times New Roman"/>
          <w:i/>
          <w:sz w:val="22"/>
          <w:szCs w:val="22"/>
        </w:rPr>
      </w:pPr>
      <w:r w:rsidRPr="005416E7">
        <w:rPr>
          <w:rFonts w:ascii="Times New Roman" w:hAnsi="Times New Roman"/>
          <w:i/>
          <w:sz w:val="22"/>
          <w:szCs w:val="22"/>
        </w:rPr>
        <w:tab/>
        <w:t>Total Annual Costs (O&amp;M)</w:t>
      </w:r>
      <w:r w:rsidRPr="005416E7">
        <w:rPr>
          <w:rFonts w:ascii="Times New Roman" w:hAnsi="Times New Roman"/>
          <w:i/>
          <w:sz w:val="22"/>
          <w:szCs w:val="22"/>
        </w:rPr>
        <w:tab/>
      </w:r>
      <w:r w:rsidRPr="005416E7">
        <w:rPr>
          <w:rFonts w:ascii="Times New Roman" w:hAnsi="Times New Roman"/>
          <w:i/>
          <w:sz w:val="22"/>
          <w:szCs w:val="22"/>
        </w:rPr>
        <w:tab/>
        <w:t xml:space="preserve">: </w:t>
      </w:r>
      <w:bookmarkStart w:name="OM" w:id="1"/>
      <w:r w:rsidRPr="005416E7" w:rsidR="008D2B8B">
        <w:rPr>
          <w:rFonts w:ascii="Times New Roman" w:hAnsi="Times New Roman"/>
          <w:i/>
          <w:sz w:val="22"/>
          <w:szCs w:val="22"/>
        </w:rPr>
        <w:fldChar w:fldCharType="begin">
          <w:ffData>
            <w:name w:val="OM"/>
            <w:enabled/>
            <w:calcOnExit w:val="0"/>
            <w:helpText w:type="text" w:val="Enter total annualized Costs (O&amp;M)"/>
            <w:statusText w:type="text" w:val="Enter total annualized Costs (O&amp;M)"/>
            <w:textInput/>
          </w:ffData>
        </w:fldChar>
      </w:r>
      <w:r w:rsidRPr="005416E7">
        <w:rPr>
          <w:rFonts w:ascii="Times New Roman" w:hAnsi="Times New Roman"/>
          <w:i/>
          <w:sz w:val="22"/>
          <w:szCs w:val="22"/>
        </w:rPr>
        <w:instrText xml:space="preserve"> FORMTEXT </w:instrText>
      </w:r>
      <w:r w:rsidRPr="005416E7" w:rsidR="008D2B8B">
        <w:rPr>
          <w:rFonts w:ascii="Times New Roman" w:hAnsi="Times New Roman"/>
          <w:i/>
          <w:sz w:val="22"/>
          <w:szCs w:val="22"/>
        </w:rPr>
      </w:r>
      <w:r w:rsidRPr="005416E7" w:rsidR="008D2B8B">
        <w:rPr>
          <w:rFonts w:ascii="Times New Roman" w:hAnsi="Times New Roman"/>
          <w:i/>
          <w:sz w:val="22"/>
          <w:szCs w:val="22"/>
        </w:rPr>
        <w:fldChar w:fldCharType="separate"/>
      </w:r>
      <w:r w:rsidRPr="005416E7">
        <w:rPr>
          <w:rFonts w:ascii="Times New Roman" w:hAnsi="Times New Roman"/>
          <w:i/>
          <w:noProof/>
          <w:sz w:val="22"/>
          <w:szCs w:val="22"/>
        </w:rPr>
        <w:t> </w:t>
      </w:r>
      <w:r w:rsidRPr="005416E7">
        <w:rPr>
          <w:rFonts w:ascii="Times New Roman" w:hAnsi="Times New Roman"/>
          <w:i/>
          <w:noProof/>
          <w:sz w:val="22"/>
          <w:szCs w:val="22"/>
        </w:rPr>
        <w:t> </w:t>
      </w:r>
      <w:r w:rsidRPr="005416E7">
        <w:rPr>
          <w:rFonts w:ascii="Times New Roman" w:hAnsi="Times New Roman"/>
          <w:i/>
          <w:noProof/>
          <w:sz w:val="22"/>
          <w:szCs w:val="22"/>
        </w:rPr>
        <w:t> </w:t>
      </w:r>
      <w:r w:rsidRPr="005416E7">
        <w:rPr>
          <w:rFonts w:ascii="Times New Roman" w:hAnsi="Times New Roman"/>
          <w:i/>
          <w:noProof/>
          <w:sz w:val="22"/>
          <w:szCs w:val="22"/>
        </w:rPr>
        <w:t> </w:t>
      </w:r>
      <w:r w:rsidRPr="005416E7">
        <w:rPr>
          <w:rFonts w:ascii="Times New Roman" w:hAnsi="Times New Roman"/>
          <w:i/>
          <w:noProof/>
          <w:sz w:val="22"/>
          <w:szCs w:val="22"/>
        </w:rPr>
        <w:t> </w:t>
      </w:r>
      <w:r w:rsidRPr="005416E7" w:rsidR="008D2B8B">
        <w:rPr>
          <w:rFonts w:ascii="Times New Roman" w:hAnsi="Times New Roman"/>
          <w:i/>
          <w:sz w:val="22"/>
          <w:szCs w:val="22"/>
        </w:rPr>
        <w:fldChar w:fldCharType="end"/>
      </w:r>
      <w:bookmarkEnd w:id="1"/>
    </w:p>
    <w:p w:rsidRPr="005416E7" w:rsidR="00386054" w:rsidRDefault="00386054" w14:paraId="5F381BC9" w14:textId="77777777">
      <w:pPr>
        <w:tabs>
          <w:tab w:val="left" w:pos="-720"/>
        </w:tabs>
        <w:suppressAutoHyphens/>
        <w:rPr>
          <w:rFonts w:ascii="Times New Roman" w:hAnsi="Times New Roman"/>
          <w:i/>
          <w:sz w:val="22"/>
          <w:szCs w:val="22"/>
        </w:rPr>
      </w:pPr>
      <w:r w:rsidRPr="005416E7">
        <w:rPr>
          <w:rFonts w:ascii="Times New Roman" w:hAnsi="Times New Roman"/>
          <w:i/>
          <w:sz w:val="22"/>
          <w:szCs w:val="22"/>
        </w:rPr>
        <w:tab/>
      </w:r>
      <w:r w:rsidRPr="005416E7">
        <w:rPr>
          <w:rFonts w:ascii="Times New Roman" w:hAnsi="Times New Roman"/>
          <w:i/>
          <w:sz w:val="22"/>
          <w:szCs w:val="22"/>
        </w:rPr>
        <w:tab/>
      </w:r>
      <w:r w:rsidRPr="005416E7">
        <w:rPr>
          <w:rFonts w:ascii="Times New Roman" w:hAnsi="Times New Roman"/>
          <w:i/>
          <w:sz w:val="22"/>
          <w:szCs w:val="22"/>
        </w:rPr>
        <w:tab/>
      </w:r>
      <w:r w:rsidRPr="005416E7">
        <w:rPr>
          <w:rFonts w:ascii="Times New Roman" w:hAnsi="Times New Roman"/>
          <w:i/>
          <w:sz w:val="22"/>
          <w:szCs w:val="22"/>
        </w:rPr>
        <w:tab/>
      </w:r>
      <w:r w:rsidRPr="005416E7">
        <w:rPr>
          <w:rFonts w:ascii="Times New Roman" w:hAnsi="Times New Roman"/>
          <w:i/>
          <w:sz w:val="22"/>
          <w:szCs w:val="22"/>
        </w:rPr>
        <w:tab/>
      </w:r>
      <w:r w:rsidRPr="005416E7">
        <w:rPr>
          <w:rFonts w:ascii="Times New Roman" w:hAnsi="Times New Roman"/>
          <w:i/>
          <w:sz w:val="22"/>
          <w:szCs w:val="22"/>
        </w:rPr>
        <w:tab/>
      </w:r>
      <w:r w:rsidRPr="005416E7">
        <w:rPr>
          <w:rFonts w:ascii="Times New Roman" w:hAnsi="Times New Roman"/>
          <w:i/>
          <w:sz w:val="22"/>
          <w:szCs w:val="22"/>
        </w:rPr>
        <w:tab/>
        <w:t xml:space="preserve"> ____________________</w:t>
      </w:r>
    </w:p>
    <w:p w:rsidRPr="005416E7" w:rsidR="00386054" w:rsidRDefault="00386054" w14:paraId="5F381BCA" w14:textId="77777777">
      <w:pPr>
        <w:tabs>
          <w:tab w:val="left" w:pos="-720"/>
        </w:tabs>
        <w:suppressAutoHyphens/>
        <w:rPr>
          <w:rFonts w:ascii="Times New Roman" w:hAnsi="Times New Roman"/>
          <w:i/>
          <w:sz w:val="22"/>
          <w:szCs w:val="22"/>
        </w:rPr>
      </w:pPr>
      <w:r w:rsidRPr="005416E7">
        <w:rPr>
          <w:rFonts w:ascii="Times New Roman" w:hAnsi="Times New Roman"/>
          <w:i/>
          <w:sz w:val="22"/>
          <w:szCs w:val="22"/>
        </w:rPr>
        <w:tab/>
        <w:t>Total Annualized Costs Requested</w:t>
      </w:r>
      <w:r w:rsidRPr="005416E7">
        <w:rPr>
          <w:rFonts w:ascii="Times New Roman" w:hAnsi="Times New Roman"/>
          <w:i/>
          <w:sz w:val="22"/>
          <w:szCs w:val="22"/>
        </w:rPr>
        <w:tab/>
        <w:t xml:space="preserve">: </w:t>
      </w:r>
      <w:bookmarkStart w:name="Total_Cost" w:id="2"/>
      <w:r w:rsidRPr="005416E7" w:rsidR="008D2B8B">
        <w:rPr>
          <w:rFonts w:ascii="Times New Roman" w:hAnsi="Times New Roman"/>
          <w:i/>
          <w:sz w:val="22"/>
          <w:szCs w:val="22"/>
        </w:rPr>
        <w:fldChar w:fldCharType="begin">
          <w:ffData>
            <w:name w:val="Total_Cost"/>
            <w:enabled/>
            <w:calcOnExit w:val="0"/>
            <w:helpText w:type="text" w:val="Enter total annualized costs requested"/>
            <w:statusText w:type="text" w:val="Enter total annualized costs requested"/>
            <w:textInput/>
          </w:ffData>
        </w:fldChar>
      </w:r>
      <w:r w:rsidRPr="005416E7">
        <w:rPr>
          <w:rFonts w:ascii="Times New Roman" w:hAnsi="Times New Roman"/>
          <w:i/>
          <w:sz w:val="22"/>
          <w:szCs w:val="22"/>
        </w:rPr>
        <w:instrText xml:space="preserve"> FORMTEXT </w:instrText>
      </w:r>
      <w:r w:rsidRPr="005416E7" w:rsidR="008D2B8B">
        <w:rPr>
          <w:rFonts w:ascii="Times New Roman" w:hAnsi="Times New Roman"/>
          <w:i/>
          <w:sz w:val="22"/>
          <w:szCs w:val="22"/>
        </w:rPr>
      </w:r>
      <w:r w:rsidRPr="005416E7" w:rsidR="008D2B8B">
        <w:rPr>
          <w:rFonts w:ascii="Times New Roman" w:hAnsi="Times New Roman"/>
          <w:i/>
          <w:sz w:val="22"/>
          <w:szCs w:val="22"/>
        </w:rPr>
        <w:fldChar w:fldCharType="separate"/>
      </w:r>
      <w:r w:rsidRPr="005416E7">
        <w:rPr>
          <w:rFonts w:ascii="Times New Roman" w:hAnsi="Times New Roman"/>
          <w:i/>
          <w:noProof/>
          <w:sz w:val="22"/>
          <w:szCs w:val="22"/>
        </w:rPr>
        <w:t> </w:t>
      </w:r>
      <w:r w:rsidRPr="005416E7">
        <w:rPr>
          <w:rFonts w:ascii="Times New Roman" w:hAnsi="Times New Roman"/>
          <w:i/>
          <w:noProof/>
          <w:sz w:val="22"/>
          <w:szCs w:val="22"/>
        </w:rPr>
        <w:t> </w:t>
      </w:r>
      <w:r w:rsidRPr="005416E7">
        <w:rPr>
          <w:rFonts w:ascii="Times New Roman" w:hAnsi="Times New Roman"/>
          <w:i/>
          <w:noProof/>
          <w:sz w:val="22"/>
          <w:szCs w:val="22"/>
        </w:rPr>
        <w:t> </w:t>
      </w:r>
      <w:r w:rsidRPr="005416E7">
        <w:rPr>
          <w:rFonts w:ascii="Times New Roman" w:hAnsi="Times New Roman"/>
          <w:i/>
          <w:noProof/>
          <w:sz w:val="22"/>
          <w:szCs w:val="22"/>
        </w:rPr>
        <w:t> </w:t>
      </w:r>
      <w:r w:rsidRPr="005416E7">
        <w:rPr>
          <w:rFonts w:ascii="Times New Roman" w:hAnsi="Times New Roman"/>
          <w:i/>
          <w:noProof/>
          <w:sz w:val="22"/>
          <w:szCs w:val="22"/>
        </w:rPr>
        <w:t> </w:t>
      </w:r>
      <w:r w:rsidRPr="005416E7" w:rsidR="008D2B8B">
        <w:rPr>
          <w:rFonts w:ascii="Times New Roman" w:hAnsi="Times New Roman"/>
          <w:i/>
          <w:sz w:val="22"/>
          <w:szCs w:val="22"/>
        </w:rPr>
        <w:fldChar w:fldCharType="end"/>
      </w:r>
      <w:bookmarkEnd w:id="2"/>
    </w:p>
    <w:p w:rsidRPr="005416E7" w:rsidR="00386054" w:rsidRDefault="00386054" w14:paraId="5F381BCB" w14:textId="77777777">
      <w:pPr>
        <w:tabs>
          <w:tab w:val="left" w:pos="-720"/>
        </w:tabs>
        <w:suppressAutoHyphens/>
        <w:rPr>
          <w:rFonts w:ascii="Times New Roman" w:hAnsi="Times New Roman"/>
          <w:sz w:val="22"/>
          <w:szCs w:val="22"/>
        </w:rPr>
      </w:pPr>
    </w:p>
    <w:p w:rsidRPr="005416E7" w:rsidR="00F47364" w:rsidP="002C4B7F" w:rsidRDefault="00F47364" w14:paraId="4E94C532" w14:textId="56628F09">
      <w:pPr>
        <w:ind w:firstLine="720"/>
        <w:rPr>
          <w:rFonts w:ascii="Times New Roman" w:hAnsi="Times New Roman"/>
          <w:sz w:val="22"/>
          <w:szCs w:val="22"/>
        </w:rPr>
      </w:pPr>
      <w:r w:rsidRPr="005416E7">
        <w:rPr>
          <w:rFonts w:ascii="Times New Roman" w:hAnsi="Times New Roman"/>
          <w:sz w:val="22"/>
          <w:szCs w:val="22"/>
        </w:rPr>
        <w:t>There are no capital/startup costs to respondents, nor are there any annual costs to respondents associated with operating or maintaining systems or purchasing services.</w:t>
      </w:r>
    </w:p>
    <w:p w:rsidRPr="005416E7" w:rsidR="00F47364" w:rsidP="00F47364" w:rsidRDefault="00F47364" w14:paraId="1E162835" w14:textId="77777777">
      <w:pPr>
        <w:rPr>
          <w:rFonts w:ascii="Times New Roman" w:hAnsi="Times New Roman"/>
          <w:sz w:val="22"/>
          <w:szCs w:val="22"/>
        </w:rPr>
      </w:pPr>
    </w:p>
    <w:p w:rsidRPr="005416E7" w:rsidR="00F92FDC" w:rsidP="00F47364" w:rsidRDefault="002C4B7F" w14:paraId="5F381BCD" w14:textId="73A80E0E">
      <w:pPr>
        <w:tabs>
          <w:tab w:val="left" w:pos="-720"/>
        </w:tabs>
        <w:suppressAutoHyphens/>
        <w:rPr>
          <w:rFonts w:ascii="Times New Roman" w:hAnsi="Times New Roman"/>
          <w:sz w:val="22"/>
          <w:szCs w:val="22"/>
        </w:rPr>
      </w:pPr>
      <w:r w:rsidRPr="005416E7">
        <w:rPr>
          <w:rFonts w:ascii="Times New Roman" w:hAnsi="Times New Roman"/>
          <w:sz w:val="22"/>
          <w:szCs w:val="22"/>
        </w:rPr>
        <w:tab/>
      </w:r>
      <w:r w:rsidRPr="005416E7" w:rsidR="00F47364">
        <w:rPr>
          <w:rFonts w:ascii="Times New Roman" w:hAnsi="Times New Roman"/>
          <w:sz w:val="22"/>
          <w:szCs w:val="22"/>
        </w:rPr>
        <w:t>The</w:t>
      </w:r>
      <w:r w:rsidRPr="005416E7" w:rsidR="00026643">
        <w:rPr>
          <w:rFonts w:ascii="Times New Roman" w:hAnsi="Times New Roman"/>
          <w:sz w:val="22"/>
          <w:szCs w:val="22"/>
        </w:rPr>
        <w:t xml:space="preserve"> </w:t>
      </w:r>
      <w:r w:rsidRPr="005416E7" w:rsidR="00D02DA5">
        <w:rPr>
          <w:rFonts w:ascii="Times New Roman" w:hAnsi="Times New Roman"/>
          <w:sz w:val="22"/>
          <w:szCs w:val="22"/>
        </w:rPr>
        <w:t>revised</w:t>
      </w:r>
      <w:r w:rsidRPr="005416E7" w:rsidR="00F47364">
        <w:rPr>
          <w:rFonts w:ascii="Times New Roman" w:hAnsi="Times New Roman"/>
          <w:sz w:val="22"/>
          <w:szCs w:val="22"/>
        </w:rPr>
        <w:t xml:space="preserve"> estimated annual cost to respondents </w:t>
      </w:r>
      <w:r w:rsidRPr="005416E7" w:rsidR="00D02DA5">
        <w:rPr>
          <w:rFonts w:ascii="Times New Roman" w:hAnsi="Times New Roman"/>
          <w:sz w:val="22"/>
          <w:szCs w:val="22"/>
        </w:rPr>
        <w:t>is</w:t>
      </w:r>
      <w:r w:rsidRPr="005416E7" w:rsidR="00F47364">
        <w:rPr>
          <w:rFonts w:ascii="Times New Roman" w:hAnsi="Times New Roman"/>
          <w:sz w:val="22"/>
          <w:szCs w:val="22"/>
        </w:rPr>
        <w:t xml:space="preserve"> $</w:t>
      </w:r>
      <w:r w:rsidRPr="005416E7" w:rsidR="00662A44">
        <w:rPr>
          <w:rFonts w:ascii="Times New Roman" w:hAnsi="Times New Roman"/>
          <w:sz w:val="22"/>
          <w:szCs w:val="22"/>
        </w:rPr>
        <w:t>134,640</w:t>
      </w:r>
      <w:r w:rsidRPr="005416E7" w:rsidR="00F47364">
        <w:rPr>
          <w:rFonts w:ascii="Times New Roman" w:hAnsi="Times New Roman"/>
          <w:sz w:val="22"/>
          <w:szCs w:val="22"/>
        </w:rPr>
        <w:t xml:space="preserve"> associated with postage</w:t>
      </w:r>
      <w:r w:rsidRPr="005416E7" w:rsidR="00D02DA5">
        <w:rPr>
          <w:rFonts w:ascii="Times New Roman" w:hAnsi="Times New Roman"/>
          <w:sz w:val="22"/>
          <w:szCs w:val="22"/>
        </w:rPr>
        <w:t>.  This is</w:t>
      </w:r>
      <w:r w:rsidRPr="005416E7" w:rsidR="00662A44">
        <w:rPr>
          <w:rFonts w:ascii="Times New Roman" w:hAnsi="Times New Roman"/>
          <w:sz w:val="22"/>
          <w:szCs w:val="22"/>
        </w:rPr>
        <w:t xml:space="preserve"> due to the decrease in the number of respondents</w:t>
      </w:r>
      <w:r w:rsidRPr="005416E7" w:rsidR="00F47364">
        <w:rPr>
          <w:rFonts w:ascii="Times New Roman" w:hAnsi="Times New Roman"/>
          <w:sz w:val="22"/>
          <w:szCs w:val="22"/>
        </w:rPr>
        <w:t xml:space="preserve">. </w:t>
      </w:r>
      <w:r w:rsidRPr="005416E7">
        <w:rPr>
          <w:rFonts w:ascii="Times New Roman" w:hAnsi="Times New Roman"/>
          <w:sz w:val="22"/>
          <w:szCs w:val="22"/>
        </w:rPr>
        <w:t xml:space="preserve"> </w:t>
      </w:r>
      <w:r w:rsidRPr="005416E7" w:rsidR="00F47364">
        <w:rPr>
          <w:rFonts w:ascii="Times New Roman" w:hAnsi="Times New Roman"/>
          <w:sz w:val="22"/>
          <w:szCs w:val="22"/>
        </w:rPr>
        <w:t xml:space="preserve">This estimate was calculated by multiplying the </w:t>
      </w:r>
      <w:r w:rsidRPr="005416E7" w:rsidR="00D02DA5">
        <w:rPr>
          <w:rFonts w:ascii="Times New Roman" w:hAnsi="Times New Roman"/>
          <w:sz w:val="22"/>
          <w:szCs w:val="22"/>
        </w:rPr>
        <w:t xml:space="preserve">revised </w:t>
      </w:r>
      <w:r w:rsidRPr="005416E7" w:rsidR="00F47364">
        <w:rPr>
          <w:rFonts w:ascii="Times New Roman" w:hAnsi="Times New Roman"/>
          <w:sz w:val="22"/>
          <w:szCs w:val="22"/>
        </w:rPr>
        <w:t>estimated number of respondents (</w:t>
      </w:r>
      <w:r w:rsidRPr="005416E7" w:rsidR="00662A44">
        <w:rPr>
          <w:rFonts w:ascii="Times New Roman" w:hAnsi="Times New Roman"/>
          <w:sz w:val="22"/>
          <w:szCs w:val="22"/>
        </w:rPr>
        <w:t>244</w:t>
      </w:r>
      <w:r w:rsidRPr="005416E7" w:rsidR="00F47364">
        <w:rPr>
          <w:rFonts w:ascii="Times New Roman" w:hAnsi="Times New Roman"/>
          <w:sz w:val="22"/>
          <w:szCs w:val="22"/>
        </w:rPr>
        <w:t>,800) by the cost of postage required to return a discharge application, post-discharge monitoring form, or applicant representative designation form ($0.5</w:t>
      </w:r>
      <w:r w:rsidRPr="005416E7" w:rsidR="00715515">
        <w:rPr>
          <w:rFonts w:ascii="Times New Roman" w:hAnsi="Times New Roman"/>
          <w:sz w:val="22"/>
          <w:szCs w:val="22"/>
        </w:rPr>
        <w:t>5</w:t>
      </w:r>
      <w:r w:rsidRPr="005416E7" w:rsidR="00F47364">
        <w:rPr>
          <w:rFonts w:ascii="Times New Roman" w:hAnsi="Times New Roman"/>
          <w:sz w:val="22"/>
          <w:szCs w:val="22"/>
        </w:rPr>
        <w:t>).</w:t>
      </w:r>
    </w:p>
    <w:p w:rsidRPr="005416E7" w:rsidR="00F47364" w:rsidP="00F47364" w:rsidRDefault="00F47364" w14:paraId="59F2B9CC" w14:textId="77777777">
      <w:pPr>
        <w:tabs>
          <w:tab w:val="left" w:pos="-720"/>
        </w:tabs>
        <w:suppressAutoHyphens/>
        <w:rPr>
          <w:rFonts w:ascii="Times New Roman" w:hAnsi="Times New Roman"/>
          <w:sz w:val="22"/>
          <w:szCs w:val="22"/>
        </w:rPr>
      </w:pPr>
    </w:p>
    <w:p w:rsidRPr="005416E7" w:rsidR="00386054" w:rsidRDefault="00386054" w14:paraId="5F381BCE" w14:textId="77777777">
      <w:pPr>
        <w:tabs>
          <w:tab w:val="left" w:pos="-720"/>
        </w:tabs>
        <w:suppressAutoHyphens/>
        <w:rPr>
          <w:rFonts w:ascii="Times New Roman" w:hAnsi="Times New Roman"/>
          <w:i/>
          <w:sz w:val="22"/>
          <w:szCs w:val="22"/>
        </w:rPr>
      </w:pPr>
      <w:r w:rsidRPr="005416E7">
        <w:rPr>
          <w:rFonts w:ascii="Times New Roman" w:hAnsi="Times New Roman"/>
          <w:i/>
          <w:sz w:val="22"/>
          <w:szCs w:val="22"/>
        </w:rPr>
        <w:t xml:space="preserve">14. </w:t>
      </w:r>
      <w:r w:rsidRPr="005416E7">
        <w:rPr>
          <w:rStyle w:val="a"/>
          <w:rFonts w:ascii="Times New Roman" w:hAnsi="Times New Roman"/>
          <w:i/>
          <w:sz w:val="22"/>
          <w:szCs w:val="22"/>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5416E7" w:rsidR="00386054" w:rsidRDefault="00386054" w14:paraId="5F381BCF" w14:textId="77777777">
      <w:pPr>
        <w:tabs>
          <w:tab w:val="left" w:pos="-720"/>
        </w:tabs>
        <w:suppressAutoHyphens/>
        <w:rPr>
          <w:rFonts w:ascii="Times New Roman" w:hAnsi="Times New Roman"/>
          <w:sz w:val="22"/>
          <w:szCs w:val="22"/>
        </w:rPr>
      </w:pPr>
    </w:p>
    <w:p w:rsidRPr="005416E7" w:rsidR="002C4B7F" w:rsidP="002C4B7F" w:rsidRDefault="002C4B7F" w14:paraId="18B3ABF4" w14:textId="5D9A711B">
      <w:pPr>
        <w:ind w:firstLine="720"/>
        <w:rPr>
          <w:rFonts w:ascii="Times New Roman" w:hAnsi="Times New Roman"/>
          <w:sz w:val="22"/>
          <w:szCs w:val="22"/>
        </w:rPr>
      </w:pPr>
      <w:r w:rsidRPr="005416E7">
        <w:rPr>
          <w:rFonts w:ascii="Times New Roman" w:hAnsi="Times New Roman"/>
          <w:sz w:val="22"/>
          <w:szCs w:val="22"/>
        </w:rPr>
        <w:t xml:space="preserve">There is no significant annualized cost to the Federal government.  The Department’s contracts with its federal servicers, including the servicer that handles TPD discharge processing, is not based on a fee-for-service model; rather, the Department pays its servicers based on performance metrics. </w:t>
      </w:r>
    </w:p>
    <w:p w:rsidRPr="005416E7" w:rsidR="00386054" w:rsidRDefault="00386054" w14:paraId="5F381BD2" w14:textId="77777777">
      <w:pPr>
        <w:tabs>
          <w:tab w:val="left" w:pos="-720"/>
        </w:tabs>
        <w:suppressAutoHyphens/>
        <w:rPr>
          <w:rFonts w:ascii="Times New Roman" w:hAnsi="Times New Roman"/>
          <w:sz w:val="22"/>
          <w:szCs w:val="22"/>
        </w:rPr>
      </w:pPr>
    </w:p>
    <w:p w:rsidRPr="005416E7" w:rsidR="00386054" w:rsidRDefault="00386054" w14:paraId="5F381BD3" w14:textId="77777777">
      <w:pPr>
        <w:tabs>
          <w:tab w:val="left" w:pos="-720"/>
        </w:tabs>
        <w:suppressAutoHyphens/>
        <w:rPr>
          <w:rFonts w:ascii="Times New Roman" w:hAnsi="Times New Roman"/>
          <w:i/>
          <w:sz w:val="22"/>
          <w:szCs w:val="22"/>
        </w:rPr>
      </w:pPr>
      <w:r w:rsidRPr="005416E7">
        <w:rPr>
          <w:rFonts w:ascii="Times New Roman" w:hAnsi="Times New Roman"/>
          <w:i/>
          <w:sz w:val="22"/>
          <w:szCs w:val="22"/>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Pr="005416E7" w:rsidR="002473CE">
        <w:rPr>
          <w:rFonts w:ascii="Times New Roman" w:hAnsi="Times New Roman"/>
          <w:i/>
          <w:sz w:val="22"/>
          <w:szCs w:val="22"/>
        </w:rPr>
        <w:t xml:space="preserve">totals for </w:t>
      </w:r>
      <w:r w:rsidRPr="005416E7">
        <w:rPr>
          <w:rFonts w:ascii="Times New Roman" w:hAnsi="Times New Roman"/>
          <w:i/>
          <w:sz w:val="22"/>
          <w:szCs w:val="22"/>
        </w:rPr>
        <w:t>changes in burden hours</w:t>
      </w:r>
      <w:r w:rsidRPr="005416E7" w:rsidR="002473CE">
        <w:rPr>
          <w:rFonts w:ascii="Times New Roman" w:hAnsi="Times New Roman"/>
          <w:i/>
          <w:sz w:val="22"/>
          <w:szCs w:val="22"/>
        </w:rPr>
        <w:t>, responses</w:t>
      </w:r>
      <w:r w:rsidRPr="005416E7">
        <w:rPr>
          <w:rFonts w:ascii="Times New Roman" w:hAnsi="Times New Roman"/>
          <w:i/>
          <w:sz w:val="22"/>
          <w:szCs w:val="22"/>
        </w:rPr>
        <w:t xml:space="preserve"> and cost</w:t>
      </w:r>
      <w:r w:rsidRPr="005416E7" w:rsidR="002473CE">
        <w:rPr>
          <w:rFonts w:ascii="Times New Roman" w:hAnsi="Times New Roman"/>
          <w:i/>
          <w:sz w:val="22"/>
          <w:szCs w:val="22"/>
        </w:rPr>
        <w:t>s</w:t>
      </w:r>
      <w:r w:rsidRPr="005416E7">
        <w:rPr>
          <w:rFonts w:ascii="Times New Roman" w:hAnsi="Times New Roman"/>
          <w:i/>
          <w:sz w:val="22"/>
          <w:szCs w:val="22"/>
        </w:rPr>
        <w:t xml:space="preserve"> </w:t>
      </w:r>
      <w:r w:rsidRPr="005416E7" w:rsidR="002473CE">
        <w:rPr>
          <w:rFonts w:ascii="Times New Roman" w:hAnsi="Times New Roman"/>
          <w:i/>
          <w:sz w:val="22"/>
          <w:szCs w:val="22"/>
        </w:rPr>
        <w:t>(if applicable)</w:t>
      </w:r>
      <w:r w:rsidRPr="005416E7">
        <w:rPr>
          <w:rFonts w:ascii="Times New Roman" w:hAnsi="Times New Roman"/>
          <w:i/>
          <w:sz w:val="22"/>
          <w:szCs w:val="22"/>
        </w:rPr>
        <w:t>.</w:t>
      </w:r>
    </w:p>
    <w:p w:rsidRPr="005416E7" w:rsidR="00386054" w:rsidRDefault="00386054" w14:paraId="5F381BD4" w14:textId="77777777">
      <w:pPr>
        <w:tabs>
          <w:tab w:val="left" w:pos="-720"/>
        </w:tabs>
        <w:suppressAutoHyphens/>
        <w:rPr>
          <w:rFonts w:ascii="Times New Roman" w:hAnsi="Times New Roman"/>
          <w:sz w:val="22"/>
          <w:szCs w:val="22"/>
        </w:rPr>
      </w:pPr>
    </w:p>
    <w:p w:rsidRPr="005416E7" w:rsidR="008D3002" w:rsidP="008D3002" w:rsidRDefault="008D3002" w14:paraId="21C81E6C" w14:textId="13B2CFBE">
      <w:pPr>
        <w:ind w:firstLine="720"/>
        <w:rPr>
          <w:rFonts w:ascii="Times New Roman" w:hAnsi="Times New Roman"/>
          <w:sz w:val="22"/>
          <w:szCs w:val="22"/>
        </w:rPr>
      </w:pPr>
      <w:r w:rsidRPr="005416E7">
        <w:rPr>
          <w:rFonts w:ascii="Times New Roman" w:hAnsi="Times New Roman"/>
          <w:sz w:val="22"/>
          <w:szCs w:val="22"/>
        </w:rPr>
        <w:t xml:space="preserve">We are reporting </w:t>
      </w:r>
      <w:r w:rsidRPr="005416E7" w:rsidR="00662A44">
        <w:rPr>
          <w:rFonts w:ascii="Times New Roman" w:hAnsi="Times New Roman"/>
          <w:sz w:val="22"/>
          <w:szCs w:val="22"/>
        </w:rPr>
        <w:t xml:space="preserve">a </w:t>
      </w:r>
      <w:r w:rsidRPr="005416E7" w:rsidR="00F530C4">
        <w:rPr>
          <w:rFonts w:ascii="Times New Roman" w:hAnsi="Times New Roman"/>
          <w:sz w:val="22"/>
          <w:szCs w:val="22"/>
        </w:rPr>
        <w:t>decrease in burden due to the decrease in the</w:t>
      </w:r>
      <w:r w:rsidRPr="005416E7" w:rsidR="007D669A">
        <w:rPr>
          <w:rFonts w:ascii="Times New Roman" w:hAnsi="Times New Roman"/>
          <w:sz w:val="22"/>
          <w:szCs w:val="22"/>
        </w:rPr>
        <w:t xml:space="preserve"> number of anticipated </w:t>
      </w:r>
      <w:r w:rsidRPr="005416E7" w:rsidR="004451EF">
        <w:rPr>
          <w:rFonts w:ascii="Times New Roman" w:hAnsi="Times New Roman"/>
          <w:sz w:val="22"/>
          <w:szCs w:val="22"/>
        </w:rPr>
        <w:t xml:space="preserve">respondents at </w:t>
      </w:r>
      <w:r w:rsidRPr="005416E7" w:rsidR="00F530C4">
        <w:rPr>
          <w:rFonts w:ascii="Times New Roman" w:hAnsi="Times New Roman"/>
          <w:sz w:val="22"/>
          <w:szCs w:val="22"/>
        </w:rPr>
        <w:t>244</w:t>
      </w:r>
      <w:r w:rsidRPr="005416E7" w:rsidR="004451EF">
        <w:rPr>
          <w:rFonts w:ascii="Times New Roman" w:hAnsi="Times New Roman"/>
          <w:sz w:val="22"/>
          <w:szCs w:val="22"/>
        </w:rPr>
        <w:t>,800 and the estimated burden hours at</w:t>
      </w:r>
      <w:r w:rsidRPr="005416E7">
        <w:rPr>
          <w:rFonts w:ascii="Times New Roman" w:hAnsi="Times New Roman"/>
          <w:sz w:val="22"/>
          <w:szCs w:val="22"/>
        </w:rPr>
        <w:t xml:space="preserve"> </w:t>
      </w:r>
      <w:r w:rsidRPr="005416E7" w:rsidR="00F530C4">
        <w:rPr>
          <w:rFonts w:ascii="Times New Roman" w:hAnsi="Times New Roman"/>
          <w:sz w:val="22"/>
          <w:szCs w:val="22"/>
        </w:rPr>
        <w:t>122</w:t>
      </w:r>
      <w:r w:rsidRPr="005416E7" w:rsidR="004451EF">
        <w:rPr>
          <w:rFonts w:ascii="Times New Roman" w:hAnsi="Times New Roman"/>
          <w:sz w:val="22"/>
          <w:szCs w:val="22"/>
        </w:rPr>
        <w:t>,400 hours</w:t>
      </w:r>
      <w:r w:rsidRPr="005416E7" w:rsidR="00F530C4">
        <w:rPr>
          <w:rFonts w:ascii="Times New Roman" w:hAnsi="Times New Roman"/>
          <w:sz w:val="22"/>
          <w:szCs w:val="22"/>
        </w:rPr>
        <w:t xml:space="preserve"> based on the change in the requirement for veterans to no longer </w:t>
      </w:r>
      <w:r w:rsidRPr="005416E7" w:rsidR="00026643">
        <w:rPr>
          <w:rFonts w:ascii="Times New Roman" w:hAnsi="Times New Roman"/>
          <w:sz w:val="22"/>
          <w:szCs w:val="22"/>
        </w:rPr>
        <w:t xml:space="preserve">be required to </w:t>
      </w:r>
      <w:r w:rsidRPr="005416E7" w:rsidR="00F530C4">
        <w:rPr>
          <w:rFonts w:ascii="Times New Roman" w:hAnsi="Times New Roman"/>
          <w:sz w:val="22"/>
          <w:szCs w:val="22"/>
        </w:rPr>
        <w:t>submit the TPD form</w:t>
      </w:r>
      <w:r w:rsidRPr="005416E7" w:rsidR="00026643">
        <w:rPr>
          <w:rFonts w:ascii="Times New Roman" w:hAnsi="Times New Roman"/>
          <w:sz w:val="22"/>
          <w:szCs w:val="22"/>
        </w:rPr>
        <w:t xml:space="preserve"> in most cases</w:t>
      </w:r>
      <w:r w:rsidRPr="005416E7" w:rsidR="004451EF">
        <w:rPr>
          <w:rFonts w:ascii="Times New Roman" w:hAnsi="Times New Roman"/>
          <w:sz w:val="22"/>
          <w:szCs w:val="22"/>
        </w:rPr>
        <w:t>.</w:t>
      </w:r>
      <w:r w:rsidR="00466DDA">
        <w:rPr>
          <w:rFonts w:ascii="Times New Roman" w:hAnsi="Times New Roman"/>
          <w:sz w:val="22"/>
          <w:szCs w:val="22"/>
        </w:rPr>
        <w:t xml:space="preserve">  This is a decrease of 10,000 </w:t>
      </w:r>
      <w:r w:rsidR="00FE4BEB">
        <w:rPr>
          <w:rFonts w:ascii="Times New Roman" w:hAnsi="Times New Roman"/>
          <w:sz w:val="22"/>
          <w:szCs w:val="22"/>
        </w:rPr>
        <w:t xml:space="preserve">anticipated veteran </w:t>
      </w:r>
      <w:r w:rsidR="00466DDA">
        <w:rPr>
          <w:rFonts w:ascii="Times New Roman" w:hAnsi="Times New Roman"/>
          <w:sz w:val="22"/>
          <w:szCs w:val="22"/>
        </w:rPr>
        <w:t>respondents and responses and a</w:t>
      </w:r>
      <w:r w:rsidR="00FE4BEB">
        <w:rPr>
          <w:rFonts w:ascii="Times New Roman" w:hAnsi="Times New Roman"/>
          <w:sz w:val="22"/>
          <w:szCs w:val="22"/>
        </w:rPr>
        <w:t xml:space="preserve"> corresponding</w:t>
      </w:r>
      <w:r w:rsidR="00466DDA">
        <w:rPr>
          <w:rFonts w:ascii="Times New Roman" w:hAnsi="Times New Roman"/>
          <w:sz w:val="22"/>
          <w:szCs w:val="22"/>
        </w:rPr>
        <w:t xml:space="preserve"> decrease in 3,000 hours from the currently approved burden.  This change is due to regulatory changes in </w:t>
      </w:r>
      <w:r w:rsidR="00C57331">
        <w:rPr>
          <w:rFonts w:ascii="Times New Roman" w:hAnsi="Times New Roman"/>
          <w:sz w:val="22"/>
          <w:szCs w:val="22"/>
        </w:rPr>
        <w:t>674.61, 682.402, and 685.213</w:t>
      </w:r>
      <w:r w:rsidR="00FE4BEB">
        <w:rPr>
          <w:rFonts w:ascii="Times New Roman" w:hAnsi="Times New Roman"/>
          <w:sz w:val="22"/>
          <w:szCs w:val="22"/>
        </w:rPr>
        <w:t>.  There are no changes to the form itself.</w:t>
      </w:r>
    </w:p>
    <w:p w:rsidRPr="005416E7" w:rsidR="00386054" w:rsidRDefault="00386054" w14:paraId="5F381BD6" w14:textId="77777777">
      <w:pPr>
        <w:tabs>
          <w:tab w:val="left" w:pos="-720"/>
        </w:tabs>
        <w:suppressAutoHyphens/>
        <w:rPr>
          <w:rFonts w:ascii="Times New Roman" w:hAnsi="Times New Roman"/>
          <w:sz w:val="22"/>
          <w:szCs w:val="22"/>
        </w:rPr>
      </w:pPr>
    </w:p>
    <w:p w:rsidRPr="005416E7" w:rsidR="00386054" w:rsidRDefault="00386054" w14:paraId="5F381BD7" w14:textId="77777777">
      <w:pPr>
        <w:tabs>
          <w:tab w:val="left" w:pos="-720"/>
        </w:tabs>
        <w:suppressAutoHyphens/>
        <w:rPr>
          <w:rFonts w:ascii="Times New Roman" w:hAnsi="Times New Roman"/>
          <w:i/>
          <w:sz w:val="22"/>
          <w:szCs w:val="22"/>
        </w:rPr>
      </w:pPr>
      <w:r w:rsidRPr="005416E7">
        <w:rPr>
          <w:rFonts w:ascii="Times New Roman" w:hAnsi="Times New Roman"/>
          <w:i/>
          <w:sz w:val="22"/>
          <w:szCs w:val="22"/>
        </w:rPr>
        <w:t xml:space="preserve">16. </w:t>
      </w:r>
      <w:r w:rsidRPr="005416E7">
        <w:rPr>
          <w:rStyle w:val="a"/>
          <w:rFonts w:ascii="Times New Roman" w:hAnsi="Times New Roman"/>
          <w:i/>
          <w:sz w:val="22"/>
          <w:szCs w:val="22"/>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5416E7" w:rsidR="00386054" w:rsidRDefault="00386054" w14:paraId="5F381BD8" w14:textId="77777777">
      <w:pPr>
        <w:tabs>
          <w:tab w:val="left" w:pos="-720"/>
        </w:tabs>
        <w:suppressAutoHyphens/>
        <w:rPr>
          <w:rFonts w:ascii="Times New Roman" w:hAnsi="Times New Roman"/>
          <w:sz w:val="22"/>
          <w:szCs w:val="22"/>
        </w:rPr>
      </w:pPr>
    </w:p>
    <w:p w:rsidRPr="005416E7" w:rsidR="008E277B" w:rsidP="008E277B" w:rsidRDefault="008E277B" w14:paraId="36F97FF3" w14:textId="77777777">
      <w:pPr>
        <w:ind w:firstLine="720"/>
        <w:rPr>
          <w:rFonts w:ascii="Times New Roman" w:hAnsi="Times New Roman"/>
          <w:sz w:val="22"/>
          <w:szCs w:val="22"/>
        </w:rPr>
      </w:pPr>
      <w:r w:rsidRPr="005416E7">
        <w:rPr>
          <w:rFonts w:ascii="Times New Roman" w:hAnsi="Times New Roman"/>
          <w:sz w:val="22"/>
          <w:szCs w:val="22"/>
        </w:rPr>
        <w:t>The results of this information collection will not be published.</w:t>
      </w:r>
    </w:p>
    <w:p w:rsidRPr="005416E7" w:rsidR="00386054" w:rsidRDefault="00386054" w14:paraId="5F381BDB" w14:textId="77777777">
      <w:pPr>
        <w:tabs>
          <w:tab w:val="left" w:pos="-720"/>
        </w:tabs>
        <w:suppressAutoHyphens/>
        <w:rPr>
          <w:rFonts w:ascii="Times New Roman" w:hAnsi="Times New Roman"/>
          <w:sz w:val="22"/>
          <w:szCs w:val="22"/>
        </w:rPr>
      </w:pPr>
    </w:p>
    <w:p w:rsidRPr="005416E7" w:rsidR="00386054" w:rsidRDefault="00386054" w14:paraId="5F381BDC" w14:textId="77777777">
      <w:pPr>
        <w:tabs>
          <w:tab w:val="left" w:pos="-720"/>
        </w:tabs>
        <w:suppressAutoHyphens/>
        <w:rPr>
          <w:rFonts w:ascii="Times New Roman" w:hAnsi="Times New Roman"/>
          <w:i/>
          <w:sz w:val="22"/>
          <w:szCs w:val="22"/>
        </w:rPr>
      </w:pPr>
      <w:r w:rsidRPr="005416E7">
        <w:rPr>
          <w:rFonts w:ascii="Times New Roman" w:hAnsi="Times New Roman"/>
          <w:i/>
          <w:sz w:val="22"/>
          <w:szCs w:val="22"/>
        </w:rPr>
        <w:t xml:space="preserve">17. </w:t>
      </w:r>
      <w:r w:rsidRPr="005416E7">
        <w:rPr>
          <w:rStyle w:val="a"/>
          <w:rFonts w:ascii="Times New Roman" w:hAnsi="Times New Roman"/>
          <w:i/>
          <w:sz w:val="22"/>
          <w:szCs w:val="22"/>
        </w:rPr>
        <w:t>If seeking approval to not display the expiration date for OMB approval of the information collection, explain the reasons that display would be inappropriate.</w:t>
      </w:r>
    </w:p>
    <w:p w:rsidRPr="005416E7" w:rsidR="00386054" w:rsidRDefault="00386054" w14:paraId="5F381BDD" w14:textId="77777777">
      <w:pPr>
        <w:tabs>
          <w:tab w:val="left" w:pos="-720"/>
        </w:tabs>
        <w:suppressAutoHyphens/>
        <w:rPr>
          <w:rFonts w:ascii="Times New Roman" w:hAnsi="Times New Roman"/>
          <w:sz w:val="22"/>
          <w:szCs w:val="22"/>
        </w:rPr>
      </w:pPr>
    </w:p>
    <w:p w:rsidRPr="005416E7" w:rsidR="009C2EF5" w:rsidP="009C2EF5" w:rsidRDefault="009C2EF5" w14:paraId="16976794" w14:textId="77777777">
      <w:pPr>
        <w:ind w:firstLine="720"/>
        <w:rPr>
          <w:rFonts w:ascii="Times New Roman" w:hAnsi="Times New Roman"/>
          <w:sz w:val="22"/>
          <w:szCs w:val="22"/>
        </w:rPr>
      </w:pPr>
      <w:r w:rsidRPr="005416E7">
        <w:rPr>
          <w:rFonts w:ascii="Times New Roman" w:hAnsi="Times New Roman"/>
          <w:sz w:val="22"/>
          <w:szCs w:val="22"/>
        </w:rPr>
        <w:t>The Department is not seeking this approval.</w:t>
      </w:r>
    </w:p>
    <w:p w:rsidRPr="005416E7" w:rsidR="00386054" w:rsidRDefault="00386054" w14:paraId="5F381BE0" w14:textId="77777777">
      <w:pPr>
        <w:tabs>
          <w:tab w:val="left" w:pos="-720"/>
        </w:tabs>
        <w:suppressAutoHyphens/>
        <w:rPr>
          <w:rFonts w:ascii="Times New Roman" w:hAnsi="Times New Roman"/>
          <w:sz w:val="22"/>
          <w:szCs w:val="22"/>
        </w:rPr>
      </w:pPr>
    </w:p>
    <w:p w:rsidRPr="005416E7" w:rsidR="00386054" w:rsidRDefault="00386054" w14:paraId="5F381BE1" w14:textId="35E20915">
      <w:pPr>
        <w:tabs>
          <w:tab w:val="left" w:pos="-720"/>
        </w:tabs>
        <w:suppressAutoHyphens/>
        <w:rPr>
          <w:rStyle w:val="a"/>
          <w:rFonts w:ascii="Times New Roman" w:hAnsi="Times New Roman"/>
          <w:i/>
          <w:sz w:val="22"/>
          <w:szCs w:val="22"/>
        </w:rPr>
      </w:pPr>
      <w:r w:rsidRPr="005416E7">
        <w:rPr>
          <w:rFonts w:ascii="Times New Roman" w:hAnsi="Times New Roman"/>
          <w:i/>
          <w:sz w:val="22"/>
          <w:szCs w:val="22"/>
        </w:rPr>
        <w:t xml:space="preserve">18. </w:t>
      </w:r>
      <w:r w:rsidRPr="005416E7">
        <w:rPr>
          <w:rStyle w:val="a"/>
          <w:rFonts w:ascii="Times New Roman" w:hAnsi="Times New Roman"/>
          <w:i/>
          <w:sz w:val="22"/>
          <w:szCs w:val="22"/>
        </w:rPr>
        <w:t>Explain each exception to the certification statement identified in the Certification of Paperwork Reduction Act.</w:t>
      </w:r>
    </w:p>
    <w:p w:rsidRPr="005416E7" w:rsidR="009C2EF5" w:rsidRDefault="009C2EF5" w14:paraId="3B833509" w14:textId="74BAC82C">
      <w:pPr>
        <w:tabs>
          <w:tab w:val="left" w:pos="-720"/>
        </w:tabs>
        <w:suppressAutoHyphens/>
        <w:rPr>
          <w:rStyle w:val="a"/>
          <w:rFonts w:ascii="Times New Roman" w:hAnsi="Times New Roman"/>
          <w:sz w:val="22"/>
          <w:szCs w:val="22"/>
        </w:rPr>
      </w:pPr>
    </w:p>
    <w:p w:rsidRPr="005416E7" w:rsidR="001A408E" w:rsidP="001A408E" w:rsidRDefault="001A408E" w14:paraId="41EB9C88" w14:textId="77777777">
      <w:pPr>
        <w:ind w:firstLine="720"/>
        <w:rPr>
          <w:rFonts w:ascii="Times New Roman" w:hAnsi="Times New Roman"/>
          <w:sz w:val="22"/>
          <w:szCs w:val="22"/>
        </w:rPr>
      </w:pPr>
      <w:r w:rsidRPr="005416E7">
        <w:rPr>
          <w:rFonts w:ascii="Times New Roman" w:hAnsi="Times New Roman"/>
          <w:sz w:val="22"/>
          <w:szCs w:val="22"/>
        </w:rPr>
        <w:lastRenderedPageBreak/>
        <w:t>The Department is not requesting any exceptions to the Certification for Paperwork Reduction Act Submissions.</w:t>
      </w:r>
    </w:p>
    <w:p w:rsidRPr="005416E7" w:rsidR="009C2EF5" w:rsidRDefault="009C2EF5" w14:paraId="3C9E2EA7" w14:textId="77777777">
      <w:pPr>
        <w:tabs>
          <w:tab w:val="left" w:pos="-720"/>
        </w:tabs>
        <w:suppressAutoHyphens/>
        <w:rPr>
          <w:rFonts w:ascii="Times New Roman" w:hAnsi="Times New Roman"/>
          <w:sz w:val="22"/>
          <w:szCs w:val="22"/>
        </w:rPr>
      </w:pPr>
    </w:p>
    <w:sectPr w:rsidRPr="005416E7" w:rsidR="009C2EF5" w:rsidSect="00E07290">
      <w:headerReference w:type="default" r:id="rId11"/>
      <w:footerReference w:type="default" r:id="rId12"/>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CE7DE9" w14:textId="77777777" w:rsidR="00DB2DDF" w:rsidRDefault="00DB2DDF">
      <w:pPr>
        <w:spacing w:line="20" w:lineRule="exact"/>
      </w:pPr>
    </w:p>
  </w:endnote>
  <w:endnote w:type="continuationSeparator" w:id="0">
    <w:p w14:paraId="7FB8203C" w14:textId="77777777" w:rsidR="00DB2DDF" w:rsidRDefault="00DB2DDF">
      <w:r>
        <w:t xml:space="preserve"> </w:t>
      </w:r>
    </w:p>
  </w:endnote>
  <w:endnote w:type="continuationNotice" w:id="1">
    <w:p w14:paraId="4CB2DA89" w14:textId="77777777" w:rsidR="00DB2DDF" w:rsidRDefault="00DB2DD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381BE9" w14:textId="77777777" w:rsidR="00386054" w:rsidRDefault="00386054">
    <w:pPr>
      <w:spacing w:before="140" w:line="100" w:lineRule="exact"/>
      <w:rPr>
        <w:sz w:val="10"/>
      </w:rPr>
    </w:pPr>
  </w:p>
  <w:p w14:paraId="5F381BEA" w14:textId="77777777" w:rsidR="00386054" w:rsidRDefault="00386054">
    <w:pPr>
      <w:tabs>
        <w:tab w:val="left" w:pos="0"/>
      </w:tabs>
      <w:suppressAutoHyphens/>
    </w:pPr>
  </w:p>
  <w:p w14:paraId="5F381BEB" w14:textId="65815289" w:rsidR="00386054" w:rsidRDefault="00B76578">
    <w:pPr>
      <w:tabs>
        <w:tab w:val="left" w:pos="0"/>
      </w:tabs>
      <w:suppressAutoHyphens/>
    </w:pPr>
    <w:r>
      <w:rPr>
        <w:noProof/>
      </w:rPr>
      <mc:AlternateContent>
        <mc:Choice Requires="wps">
          <w:drawing>
            <wp:anchor distT="0" distB="0" distL="114300" distR="114300" simplePos="0" relativeHeight="251657728" behindDoc="1" locked="0" layoutInCell="0" allowOverlap="1" wp14:anchorId="5F381BEC" wp14:editId="178F0A0D">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F381BEF" w14:textId="3E3B60BF" w:rsidR="00386054" w:rsidRDefault="00386054">
                          <w:pPr>
                            <w:tabs>
                              <w:tab w:val="center" w:pos="4650"/>
                            </w:tabs>
                            <w:suppressAutoHyphens/>
                            <w:jc w:val="both"/>
                          </w:pPr>
                          <w:r>
                            <w:tab/>
                          </w:r>
                          <w:r w:rsidR="00BF5BCD">
                            <w:fldChar w:fldCharType="begin"/>
                          </w:r>
                          <w:r w:rsidR="00BF5BCD">
                            <w:instrText>page \* arabic</w:instrText>
                          </w:r>
                          <w:r w:rsidR="00BF5BCD">
                            <w:fldChar w:fldCharType="separate"/>
                          </w:r>
                          <w:r w:rsidR="000628CA">
                            <w:rPr>
                              <w:noProof/>
                            </w:rPr>
                            <w:t>7</w:t>
                          </w:r>
                          <w:r w:rsidR="00BF5BCD">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381BEC"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XH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" o:allowincell="f" filled="f" stroked="f" strokeweight="0">
              <v:textbox inset="0,0,0,0">
                <w:txbxContent>
                  <w:p w14:paraId="5F381BEF" w14:textId="3E3B60BF" w:rsidR="00386054" w:rsidRDefault="00386054">
                    <w:pPr>
                      <w:tabs>
                        <w:tab w:val="center" w:pos="4650"/>
                      </w:tabs>
                      <w:suppressAutoHyphens/>
                      <w:jc w:val="both"/>
                    </w:pPr>
                    <w:r>
                      <w:tab/>
                    </w:r>
                    <w:r w:rsidR="00BF5BCD">
                      <w:fldChar w:fldCharType="begin"/>
                    </w:r>
                    <w:r w:rsidR="00BF5BCD">
                      <w:instrText>page \* arabic</w:instrText>
                    </w:r>
                    <w:r w:rsidR="00BF5BCD">
                      <w:fldChar w:fldCharType="separate"/>
                    </w:r>
                    <w:r w:rsidR="000628CA">
                      <w:rPr>
                        <w:noProof/>
                      </w:rPr>
                      <w:t>7</w:t>
                    </w:r>
                    <w:r w:rsidR="00BF5BCD">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EBC214" w14:textId="77777777" w:rsidR="00DB2DDF" w:rsidRDefault="00DB2DDF">
      <w:r>
        <w:separator/>
      </w:r>
    </w:p>
  </w:footnote>
  <w:footnote w:type="continuationSeparator" w:id="0">
    <w:p w14:paraId="5A6AB489" w14:textId="77777777" w:rsidR="00DB2DDF" w:rsidRDefault="00DB2DDF">
      <w:r>
        <w:continuationSeparator/>
      </w:r>
    </w:p>
  </w:footnote>
  <w:footnote w:id="1">
    <w:p w14:paraId="5F381BED" w14:textId="77777777"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5F381BEE" w14:textId="77777777"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381BE7" w14:textId="34CCCC3D" w:rsidR="00386054" w:rsidRDefault="00386054" w:rsidP="005416E7">
    <w:pPr>
      <w:pStyle w:val="Header"/>
      <w:rPr>
        <w:rFonts w:ascii="Times New Roman" w:hAnsi="Times New Roman"/>
        <w:sz w:val="20"/>
      </w:rPr>
    </w:pPr>
    <w:r>
      <w:rPr>
        <w:rFonts w:ascii="Times New Roman" w:hAnsi="Times New Roman"/>
        <w:sz w:val="20"/>
      </w:rPr>
      <w:t xml:space="preserve">OMB Number: </w:t>
    </w:r>
    <w:r w:rsidR="00EE6068">
      <w:rPr>
        <w:rFonts w:ascii="Times New Roman" w:hAnsi="Times New Roman"/>
        <w:sz w:val="20"/>
      </w:rPr>
      <w:t>1845</w:t>
    </w:r>
    <w:r>
      <w:rPr>
        <w:rFonts w:ascii="Times New Roman" w:hAnsi="Times New Roman"/>
        <w:sz w:val="20"/>
      </w:rPr>
      <w:t>-</w:t>
    </w:r>
    <w:r w:rsidR="009F03C6">
      <w:rPr>
        <w:rFonts w:ascii="Times New Roman" w:hAnsi="Times New Roman"/>
        <w:sz w:val="20"/>
      </w:rPr>
      <w:t>0065</w:t>
    </w:r>
    <w:r>
      <w:rPr>
        <w:rFonts w:ascii="Times New Roman" w:hAnsi="Times New Roman"/>
        <w:sz w:val="20"/>
      </w:rPr>
      <w:t xml:space="preserve">                                         </w:t>
    </w:r>
    <w:r w:rsidR="00BC661C">
      <w:rPr>
        <w:rFonts w:ascii="Times New Roman" w:hAnsi="Times New Roman"/>
        <w:sz w:val="20"/>
      </w:rPr>
      <w:tab/>
    </w:r>
    <w:r>
      <w:rPr>
        <w:rFonts w:ascii="Times New Roman" w:hAnsi="Times New Roman"/>
        <w:sz w:val="20"/>
      </w:rPr>
      <w:t xml:space="preserve">Revised: </w:t>
    </w:r>
    <w:r w:rsidR="00DF0C18">
      <w:rPr>
        <w:rFonts w:ascii="Times New Roman" w:hAnsi="Times New Roman"/>
        <w:sz w:val="20"/>
      </w:rPr>
      <w:t>11/12</w:t>
    </w:r>
    <w:r w:rsidR="009F03C6">
      <w:rPr>
        <w:rFonts w:ascii="Times New Roman" w:hAnsi="Times New Roman"/>
        <w:sz w:val="20"/>
      </w:rPr>
      <w:t>/2019</w:t>
    </w:r>
  </w:p>
  <w:p w14:paraId="5F381BE8" w14:textId="77777777" w:rsidR="00386054" w:rsidRPr="00386054" w:rsidRDefault="00386054">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15:restartNumberingAfterBreak="0">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15:restartNumberingAfterBreak="0">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15:restartNumberingAfterBreak="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15:restartNumberingAfterBreak="0">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15:restartNumberingAfterBreak="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15:restartNumberingAfterBreak="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15:restartNumberingAfterBreak="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9C2"/>
    <w:rsid w:val="000227E5"/>
    <w:rsid w:val="00026643"/>
    <w:rsid w:val="00050CBE"/>
    <w:rsid w:val="000558AE"/>
    <w:rsid w:val="000628CA"/>
    <w:rsid w:val="000764A6"/>
    <w:rsid w:val="0008494F"/>
    <w:rsid w:val="000909E0"/>
    <w:rsid w:val="000A0FD6"/>
    <w:rsid w:val="000B14D8"/>
    <w:rsid w:val="000E592D"/>
    <w:rsid w:val="000F175B"/>
    <w:rsid w:val="001111FF"/>
    <w:rsid w:val="00124F02"/>
    <w:rsid w:val="0014500F"/>
    <w:rsid w:val="0015276A"/>
    <w:rsid w:val="00153F20"/>
    <w:rsid w:val="00161EFD"/>
    <w:rsid w:val="00172FAB"/>
    <w:rsid w:val="001743A5"/>
    <w:rsid w:val="0018279C"/>
    <w:rsid w:val="00183A10"/>
    <w:rsid w:val="001A408E"/>
    <w:rsid w:val="001D13A4"/>
    <w:rsid w:val="001F5D85"/>
    <w:rsid w:val="002428A7"/>
    <w:rsid w:val="002473CE"/>
    <w:rsid w:val="002A734D"/>
    <w:rsid w:val="002B0412"/>
    <w:rsid w:val="002B0A95"/>
    <w:rsid w:val="002C4B7F"/>
    <w:rsid w:val="002C656F"/>
    <w:rsid w:val="002E4057"/>
    <w:rsid w:val="00381E94"/>
    <w:rsid w:val="00386054"/>
    <w:rsid w:val="003C00F6"/>
    <w:rsid w:val="003C29C2"/>
    <w:rsid w:val="003C7F70"/>
    <w:rsid w:val="003E285A"/>
    <w:rsid w:val="003F7936"/>
    <w:rsid w:val="00417752"/>
    <w:rsid w:val="00427FE0"/>
    <w:rsid w:val="004322F4"/>
    <w:rsid w:val="004451EF"/>
    <w:rsid w:val="00466DDA"/>
    <w:rsid w:val="00474E54"/>
    <w:rsid w:val="00480DDB"/>
    <w:rsid w:val="00492B49"/>
    <w:rsid w:val="0049612D"/>
    <w:rsid w:val="004A2DBB"/>
    <w:rsid w:val="004D0E62"/>
    <w:rsid w:val="004E23D9"/>
    <w:rsid w:val="004F692A"/>
    <w:rsid w:val="00512598"/>
    <w:rsid w:val="005204C4"/>
    <w:rsid w:val="005416E7"/>
    <w:rsid w:val="00563CCF"/>
    <w:rsid w:val="00567D9D"/>
    <w:rsid w:val="005821F8"/>
    <w:rsid w:val="00587243"/>
    <w:rsid w:val="005958DC"/>
    <w:rsid w:val="005A1566"/>
    <w:rsid w:val="005A1DFC"/>
    <w:rsid w:val="005A4185"/>
    <w:rsid w:val="005A56FE"/>
    <w:rsid w:val="005C6F49"/>
    <w:rsid w:val="005D2E7B"/>
    <w:rsid w:val="005D397C"/>
    <w:rsid w:val="005F2002"/>
    <w:rsid w:val="005F2CE4"/>
    <w:rsid w:val="006006EC"/>
    <w:rsid w:val="0063484C"/>
    <w:rsid w:val="00640F17"/>
    <w:rsid w:val="00654305"/>
    <w:rsid w:val="00662A44"/>
    <w:rsid w:val="006737C0"/>
    <w:rsid w:val="00677BC2"/>
    <w:rsid w:val="0068426A"/>
    <w:rsid w:val="00692DE8"/>
    <w:rsid w:val="006A3B5C"/>
    <w:rsid w:val="006C01D0"/>
    <w:rsid w:val="006F2C2A"/>
    <w:rsid w:val="006F4340"/>
    <w:rsid w:val="00704920"/>
    <w:rsid w:val="00715515"/>
    <w:rsid w:val="00731B91"/>
    <w:rsid w:val="00732CA4"/>
    <w:rsid w:val="007613F7"/>
    <w:rsid w:val="007661D9"/>
    <w:rsid w:val="00776EEC"/>
    <w:rsid w:val="007B14E8"/>
    <w:rsid w:val="007B658D"/>
    <w:rsid w:val="007C12B5"/>
    <w:rsid w:val="007D669A"/>
    <w:rsid w:val="007D729B"/>
    <w:rsid w:val="007E77FA"/>
    <w:rsid w:val="008011B6"/>
    <w:rsid w:val="00801CE1"/>
    <w:rsid w:val="00810370"/>
    <w:rsid w:val="008173F9"/>
    <w:rsid w:val="00870E79"/>
    <w:rsid w:val="008A56FC"/>
    <w:rsid w:val="008C36D1"/>
    <w:rsid w:val="008D2B8B"/>
    <w:rsid w:val="008D3002"/>
    <w:rsid w:val="008E277B"/>
    <w:rsid w:val="008E65E4"/>
    <w:rsid w:val="008F3062"/>
    <w:rsid w:val="00921CB1"/>
    <w:rsid w:val="009544A3"/>
    <w:rsid w:val="009611FC"/>
    <w:rsid w:val="009949A8"/>
    <w:rsid w:val="009A4E8C"/>
    <w:rsid w:val="009A5CD2"/>
    <w:rsid w:val="009A6809"/>
    <w:rsid w:val="009C2EF5"/>
    <w:rsid w:val="009E1F43"/>
    <w:rsid w:val="009F03C6"/>
    <w:rsid w:val="00A01331"/>
    <w:rsid w:val="00A17189"/>
    <w:rsid w:val="00A301AD"/>
    <w:rsid w:val="00A41F2C"/>
    <w:rsid w:val="00A87940"/>
    <w:rsid w:val="00A94CCB"/>
    <w:rsid w:val="00AB0D7D"/>
    <w:rsid w:val="00AD066A"/>
    <w:rsid w:val="00AD66DC"/>
    <w:rsid w:val="00B15677"/>
    <w:rsid w:val="00B23EC0"/>
    <w:rsid w:val="00B5161C"/>
    <w:rsid w:val="00B639AE"/>
    <w:rsid w:val="00B76578"/>
    <w:rsid w:val="00B97977"/>
    <w:rsid w:val="00BC244F"/>
    <w:rsid w:val="00BC661C"/>
    <w:rsid w:val="00BD1325"/>
    <w:rsid w:val="00BE49E2"/>
    <w:rsid w:val="00BF1418"/>
    <w:rsid w:val="00BF5631"/>
    <w:rsid w:val="00BF5BCD"/>
    <w:rsid w:val="00C14129"/>
    <w:rsid w:val="00C269C2"/>
    <w:rsid w:val="00C378FC"/>
    <w:rsid w:val="00C57331"/>
    <w:rsid w:val="00C641E9"/>
    <w:rsid w:val="00C668E5"/>
    <w:rsid w:val="00C723C2"/>
    <w:rsid w:val="00C83B2C"/>
    <w:rsid w:val="00CE5022"/>
    <w:rsid w:val="00CE72AF"/>
    <w:rsid w:val="00D02DA5"/>
    <w:rsid w:val="00D115BF"/>
    <w:rsid w:val="00D13B5E"/>
    <w:rsid w:val="00D269C3"/>
    <w:rsid w:val="00D2736C"/>
    <w:rsid w:val="00D35EB3"/>
    <w:rsid w:val="00D7398D"/>
    <w:rsid w:val="00D85FF1"/>
    <w:rsid w:val="00D95D83"/>
    <w:rsid w:val="00DB2DDF"/>
    <w:rsid w:val="00DF07EA"/>
    <w:rsid w:val="00DF0C18"/>
    <w:rsid w:val="00E01D7B"/>
    <w:rsid w:val="00E023B7"/>
    <w:rsid w:val="00E07290"/>
    <w:rsid w:val="00EA3C1F"/>
    <w:rsid w:val="00EC2CC4"/>
    <w:rsid w:val="00EE6068"/>
    <w:rsid w:val="00EF7FF5"/>
    <w:rsid w:val="00F313DF"/>
    <w:rsid w:val="00F40ECF"/>
    <w:rsid w:val="00F41647"/>
    <w:rsid w:val="00F47364"/>
    <w:rsid w:val="00F530C4"/>
    <w:rsid w:val="00F72CBD"/>
    <w:rsid w:val="00F92FDC"/>
    <w:rsid w:val="00FE4BEB"/>
    <w:rsid w:val="00FE6B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5F381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5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customStyle="1" w:styleId="Default">
    <w:name w:val="Default"/>
    <w:rsid w:val="00AD066A"/>
    <w:pPr>
      <w:autoSpaceDE w:val="0"/>
      <w:autoSpaceDN w:val="0"/>
      <w:adjustRightInd w:val="0"/>
    </w:pPr>
    <w:rPr>
      <w:rFonts w:eastAsiaTheme="minorEastAsia"/>
      <w:color w:val="000000"/>
      <w:sz w:val="24"/>
      <w:szCs w:val="24"/>
    </w:rPr>
  </w:style>
  <w:style w:type="paragraph" w:styleId="ListParagraph">
    <w:name w:val="List Paragraph"/>
    <w:basedOn w:val="Normal"/>
    <w:uiPriority w:val="34"/>
    <w:qFormat/>
    <w:rsid w:val="00662A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3" ma:contentTypeDescription="Create a new document." ma:contentTypeScope="" ma:versionID="04392157a546785b29af193ebc18e202">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e52c32a6b1cf1d5e2c297a851670b9af"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DateTaken" minOccurs="0"/>
                <xsd:element ref="ns4:MediaServiceAutoTags" minOccurs="0"/>
                <xsd:element ref="ns4:MediaServiceOCR"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051E95-5693-4D3D-B844-6AACDC5BC25B}">
  <ds:schemaRefs>
    <ds:schemaRef ds:uri="http://schemas.openxmlformats.org/officeDocument/2006/bibliography"/>
  </ds:schemaRefs>
</ds:datastoreItem>
</file>

<file path=customXml/itemProps2.xml><?xml version="1.0" encoding="utf-8"?>
<ds:datastoreItem xmlns:ds="http://schemas.openxmlformats.org/officeDocument/2006/customXml" ds:itemID="{6C1DEB11-23AA-4FE0-ADE6-6693807F4D5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5D0C74F-72E3-4EA9-93E8-9D34EE5C19EA}">
  <ds:schemaRefs>
    <ds:schemaRef ds:uri="http://schemas.microsoft.com/sharepoint/v3/contenttype/forms"/>
  </ds:schemaRefs>
</ds:datastoreItem>
</file>

<file path=customXml/itemProps4.xml><?xml version="1.0" encoding="utf-8"?>
<ds:datastoreItem xmlns:ds="http://schemas.openxmlformats.org/officeDocument/2006/customXml" ds:itemID="{7C4013D1-B8C3-49F4-8012-A77B765E81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3621</Words>
  <Characters>20643</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2020-11-18T14:19:00Z</dcterms:created>
  <dcterms:modified xsi:type="dcterms:W3CDTF">2020-11-18T14:19:00Z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