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2F08" w:rsidP="004649F3" w:rsidRDefault="007C21B7" w14:paraId="521CD28B" w14:textId="7CE8DE29">
      <w:pPr>
        <w:jc w:val="center"/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Screenshot of </w:t>
      </w:r>
      <w:r w:rsidR="004649F3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Emergency Declaration No. 2020-002 Reporting Website</w:t>
      </w:r>
      <w:r w:rsidR="00403606">
        <w:rPr>
          <w:rStyle w:val="FootnoteReference"/>
          <w:rFonts w:ascii="Times New Roman" w:hAnsi="Times New Roman" w:eastAsia="Times New Roman" w:cs="Times New Roman"/>
          <w:bCs/>
          <w:color w:val="000000"/>
          <w:sz w:val="24"/>
          <w:szCs w:val="24"/>
        </w:rPr>
        <w:footnoteReference w:id="1"/>
      </w:r>
    </w:p>
    <w:p w:rsidR="0000207A" w:rsidRDefault="0000207A" w14:paraId="45E010E7" w14:textId="3FF557CB"/>
    <w:p w:rsidR="0000207A" w:rsidRDefault="00317ABB" w14:paraId="4235D379" w14:textId="34945932">
      <w:r w:rsidRPr="002E758D">
        <w:rPr>
          <w:noProof/>
        </w:rPr>
        <w:drawing>
          <wp:inline distT="0" distB="0" distL="0" distR="0" wp14:anchorId="3A2EB2D9" wp14:editId="72113C80">
            <wp:extent cx="5812786" cy="42769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148" cy="427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2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0F014" w14:textId="77777777" w:rsidR="00E67D5C" w:rsidRDefault="00E67D5C" w:rsidP="00403606">
      <w:pPr>
        <w:spacing w:after="0" w:line="240" w:lineRule="auto"/>
      </w:pPr>
      <w:r>
        <w:separator/>
      </w:r>
    </w:p>
  </w:endnote>
  <w:endnote w:type="continuationSeparator" w:id="0">
    <w:p w14:paraId="242AD7D2" w14:textId="77777777" w:rsidR="00E67D5C" w:rsidRDefault="00E67D5C" w:rsidP="0040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DC4CD" w14:textId="77777777" w:rsidR="00E67D5C" w:rsidRDefault="00E67D5C" w:rsidP="00403606">
      <w:pPr>
        <w:spacing w:after="0" w:line="240" w:lineRule="auto"/>
      </w:pPr>
      <w:r>
        <w:separator/>
      </w:r>
    </w:p>
  </w:footnote>
  <w:footnote w:type="continuationSeparator" w:id="0">
    <w:p w14:paraId="72E34CF5" w14:textId="77777777" w:rsidR="00E67D5C" w:rsidRDefault="00E67D5C" w:rsidP="00403606">
      <w:pPr>
        <w:spacing w:after="0" w:line="240" w:lineRule="auto"/>
      </w:pPr>
      <w:r>
        <w:continuationSeparator/>
      </w:r>
    </w:p>
  </w:footnote>
  <w:footnote w:id="1">
    <w:p w14:paraId="11BFDFC9" w14:textId="26063BE4" w:rsidR="00403606" w:rsidRDefault="00403606" w:rsidP="00403606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403606">
        <w:rPr>
          <w:rStyle w:val="FootnoteReference"/>
          <w:rFonts w:cstheme="minorHAnsi"/>
          <w:sz w:val="20"/>
          <w:szCs w:val="20"/>
        </w:rPr>
        <w:footnoteRef/>
      </w:r>
      <w:r w:rsidRPr="00403606">
        <w:rPr>
          <w:rFonts w:cstheme="minorHAnsi"/>
          <w:sz w:val="20"/>
          <w:szCs w:val="20"/>
        </w:rPr>
        <w:t xml:space="preserve"> </w:t>
      </w:r>
      <w:r w:rsidR="00D85718" w:rsidRPr="00B242B8">
        <w:rPr>
          <w:rFonts w:cstheme="minorHAnsi"/>
          <w:sz w:val="20"/>
          <w:szCs w:val="20"/>
        </w:rPr>
        <w:t>This website is currently under development and will be</w:t>
      </w:r>
      <w:r w:rsidR="00D85718" w:rsidRPr="00B242B8">
        <w:rPr>
          <w:rFonts w:eastAsia="Calibri" w:cstheme="minorHAnsi"/>
          <w:noProof/>
          <w:sz w:val="20"/>
          <w:szCs w:val="20"/>
        </w:rPr>
        <w:t xml:space="preserve"> completed and functional </w:t>
      </w:r>
      <w:r w:rsidR="00D85718" w:rsidRPr="00B242B8">
        <w:rPr>
          <w:rFonts w:eastAsia="Times New Roman" w:cstheme="minorHAnsi"/>
          <w:bCs/>
          <w:color w:val="000000"/>
          <w:sz w:val="20"/>
          <w:szCs w:val="20"/>
        </w:rPr>
        <w:t>by September 30, 2021</w:t>
      </w:r>
      <w:r w:rsidR="00B242B8" w:rsidRPr="00B242B8">
        <w:rPr>
          <w:rFonts w:eastAsia="Times New Roman" w:cstheme="minorHAnsi"/>
          <w:bCs/>
          <w:color w:val="000000"/>
          <w:sz w:val="20"/>
          <w:szCs w:val="20"/>
        </w:rPr>
        <w:t xml:space="preserve">, </w:t>
      </w:r>
      <w:r w:rsidR="00EC53BF">
        <w:rPr>
          <w:rFonts w:eastAsia="Times New Roman" w:cstheme="minorHAnsi"/>
          <w:bCs/>
          <w:color w:val="000000"/>
          <w:sz w:val="20"/>
          <w:szCs w:val="20"/>
        </w:rPr>
        <w:t xml:space="preserve">within 5 days thereafter </w:t>
      </w:r>
      <w:r w:rsidR="00B242B8" w:rsidRPr="00B242B8">
        <w:rPr>
          <w:rFonts w:eastAsia="Times New Roman" w:cstheme="minorHAnsi"/>
          <w:bCs/>
          <w:color w:val="000000"/>
          <w:sz w:val="20"/>
          <w:szCs w:val="20"/>
        </w:rPr>
        <w:t>the first reports will be collected</w:t>
      </w:r>
      <w:r w:rsidR="00EC53BF">
        <w:rPr>
          <w:rFonts w:eastAsia="Times New Roman" w:cstheme="minorHAnsi"/>
          <w:bCs/>
          <w:color w:val="000000"/>
          <w:sz w:val="20"/>
          <w:szCs w:val="20"/>
        </w:rPr>
        <w:t>,</w:t>
      </w:r>
      <w:r w:rsidR="00B242B8" w:rsidRPr="00B242B8">
        <w:rPr>
          <w:rFonts w:eastAsia="Times New Roman" w:cstheme="minorHAnsi"/>
          <w:bCs/>
          <w:color w:val="000000"/>
          <w:sz w:val="20"/>
          <w:szCs w:val="20"/>
        </w:rPr>
        <w:t xml:space="preserve"> then subsequent reports are to be collected after the end of each month.</w:t>
      </w:r>
    </w:p>
    <w:p w14:paraId="3E44F6CA" w14:textId="08F8E4C9" w:rsidR="00403606" w:rsidRDefault="0040360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207A"/>
    <w:rsid w:val="0000207A"/>
    <w:rsid w:val="00152F38"/>
    <w:rsid w:val="00317ABB"/>
    <w:rsid w:val="00403606"/>
    <w:rsid w:val="004649F3"/>
    <w:rsid w:val="00596BD5"/>
    <w:rsid w:val="00602F25"/>
    <w:rsid w:val="0065146E"/>
    <w:rsid w:val="007C21B7"/>
    <w:rsid w:val="00946909"/>
    <w:rsid w:val="00A528E6"/>
    <w:rsid w:val="00B242B8"/>
    <w:rsid w:val="00D85718"/>
    <w:rsid w:val="00E327C9"/>
    <w:rsid w:val="00E67D5C"/>
    <w:rsid w:val="00E67E9F"/>
    <w:rsid w:val="00EC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9F55"/>
  <w15:chartTrackingRefBased/>
  <w15:docId w15:val="{D10F8D2D-7392-467C-8F06-2B2016B9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07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036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6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36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5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Roxane (FMCSA)</dc:creator>
  <cp:keywords/>
  <dc:description/>
  <cp:lastModifiedBy>Oliver, Roxane (FMCSA)</cp:lastModifiedBy>
  <cp:revision>3</cp:revision>
  <dcterms:created xsi:type="dcterms:W3CDTF">2021-08-24T16:52:00Z</dcterms:created>
  <dcterms:modified xsi:type="dcterms:W3CDTF">2021-08-24T18:17:00Z</dcterms:modified>
</cp:coreProperties>
</file>