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595" w:rsidRDefault="00BE1595" w14:paraId="4384CA16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BE1595" w:rsidRDefault="00BE1595" w14:paraId="584979AB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6000"/>
        <w:gridCol w:w="1440"/>
        <w:gridCol w:w="960"/>
        <w:gridCol w:w="2160"/>
      </w:tblGrid>
      <w:tr w:rsidR="00BE1595" w14:paraId="78B595DB" w14:textId="77777777">
        <w:tc>
          <w:tcPr>
            <w:tcW w:w="778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BE1595" w:rsidRDefault="00BE1595" w14:paraId="15CD807F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BE1595" w:rsidRDefault="00BE1595" w14:paraId="07C746C8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BE1595" w:rsidRDefault="00BE1595" w14:paraId="02F31471" w14:textId="77777777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="00BE1595" w:rsidRDefault="00BE1595" w14:paraId="4263E5DA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BE1595" w:rsidRDefault="00D54010" w14:paraId="0D75BBE2" w14:textId="77777777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rFonts w:ascii="Helvetica" w:hAnsi="Helvetica"/>
                <w:b/>
                <w:color w:val="000000"/>
              </w:rPr>
              <w:t>2506-0197</w:t>
            </w:r>
          </w:p>
        </w:tc>
      </w:tr>
      <w:tr w:rsidR="00BE1595" w14:paraId="26B9941B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bottom w:val="nil"/>
            </w:tcBorders>
          </w:tcPr>
          <w:p w:rsidR="00BE1595" w:rsidRDefault="00BE1595" w14:paraId="6942DAB5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BE1595" w:rsidRDefault="00BE1595" w14:paraId="44CD3E2D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BE1595" w:rsidRDefault="00BE1595" w14:paraId="10D717D2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BE1595" w14:paraId="2A682DCE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BE1595" w:rsidRDefault="00BE1595" w14:paraId="387387DB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BE1595" w:rsidRDefault="00D54010" w14:paraId="432FB14D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H</w:t>
            </w:r>
            <w:r w:rsidR="00A16537">
              <w:rPr>
                <w:rFonts w:ascii="Helvetica" w:hAnsi="Helvetica"/>
                <w:color w:val="000000"/>
                <w:sz w:val="18"/>
              </w:rPr>
              <w:t>UD 4135 &amp; HUD 4136</w:t>
            </w:r>
            <w:r w:rsidR="00BD48CD">
              <w:rPr>
                <w:rFonts w:ascii="Helvetica" w:hAnsi="Helvetica"/>
                <w:color w:val="000000"/>
                <w:sz w:val="18"/>
              </w:rPr>
              <w:t>, HUD 4137, HUD 4139, &amp; HUD 4140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BE1595" w:rsidRDefault="00BE1595" w14:paraId="17B1C186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0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0"/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BE1595" w:rsidRDefault="00BE1595" w14:paraId="1959F066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2EFF6EBF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BE1595" w:rsidRDefault="00BE1595" w14:paraId="79B20CE0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E1595" w:rsidRDefault="00BE1595" w14:paraId="3EA4F3CC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</w:tcBorders>
          </w:tcPr>
          <w:p w:rsidR="00BE1595" w:rsidRDefault="00BE1595" w14:paraId="5929ADDA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BE1595" w14:paraId="21614E55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BE1595" w:rsidRDefault="00BE1595" w14:paraId="1848541B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BE1595" w:rsidRDefault="00BE1595" w14:paraId="29CF448F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BE1595" w:rsidRDefault="00BE1595" w14:paraId="0F85F6FF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7509AD12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BE1595" w:rsidRDefault="00BE1595" w14:paraId="2D06E779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E1595" w:rsidRDefault="00BE1595" w14:paraId="7CEAE991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nil"/>
            </w:tcBorders>
          </w:tcPr>
          <w:p w:rsidR="00BE1595" w:rsidRDefault="00BE1595" w14:paraId="5B0F4CFF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5F72C308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color="auto" w:sz="6" w:space="0"/>
              <w:right w:val="nil"/>
            </w:tcBorders>
          </w:tcPr>
          <w:p w:rsidR="00BE1595" w:rsidRDefault="00BE1595" w14:paraId="0F4194F6" w14:textId="77777777">
            <w:pPr>
              <w:pBdr>
                <w:top w:val="single" w:color="auto" w:sz="6" w:space="1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BE1595" w:rsidRDefault="00BE1595" w14:paraId="61FC59F0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BE1595" w:rsidRDefault="00BE1595" w14:paraId="29132B5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:rsidR="00BE1595" w14:paraId="2821DBD8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BE1595" w:rsidRDefault="00BE1595" w14:paraId="50B0F19B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BE1595" w:rsidRDefault="00BE1595" w14:paraId="2F31B022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BE1595" w:rsidRDefault="00BE1595" w14:paraId="203EE69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438EC3D9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BE1595" w:rsidRDefault="00BE1595" w14:paraId="35FBB9E6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BE1595" w:rsidRDefault="00BE1595" w14:paraId="15176A8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BE1595" w:rsidRDefault="00BE1595" w14:paraId="3E5E527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545F3507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BE1595" w:rsidRDefault="00BE1595" w14:paraId="56FC3825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BE1595" w:rsidRDefault="00BE1595" w14:paraId="2502B4E4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BE1595" w:rsidRDefault="00BE1595" w14:paraId="73E2534F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BE1595" w:rsidRDefault="00BE1595" w14:paraId="4CA2FEA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BE1595" w:rsidRDefault="00BE1595" w14:paraId="24101760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BE1595" w:rsidRDefault="00BE1595" w14:paraId="185D7506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4BDACBBD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BE1595" w:rsidRDefault="00BE1595" w14:paraId="6382432E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pct20" w:color="auto" w:fill="auto"/>
          </w:tcPr>
          <w:p w:rsidR="00BE1595" w:rsidRDefault="00BE1595" w14:paraId="17581C4C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pct20" w:color="auto" w:fill="auto"/>
          </w:tcPr>
          <w:p w:rsidR="00BE1595" w:rsidRDefault="00BE1595" w14:paraId="2A424842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BE1595" w14:paraId="587C40EA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BE1595" w:rsidRDefault="00BE1595" w14:paraId="23C7019B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BE1595" w:rsidRDefault="00BE1595" w14:paraId="24955906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BE1595" w:rsidRDefault="00BE1595" w14:paraId="1084FA1F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6AFE4338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BE1595" w:rsidRDefault="00BE1595" w14:paraId="31D3400D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E1595" w:rsidRDefault="00BE1595" w14:paraId="104D13E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BE1595" w:rsidRDefault="00BE1595" w14:paraId="7801754F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33E28B8A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BE1595" w:rsidRDefault="00BE1595" w14:paraId="3765AE5C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BE1595" w:rsidRDefault="00BE1595" w14:paraId="52DED25E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BE1595" w:rsidRDefault="00BE1595" w14:paraId="49393CE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BE1595" w14:paraId="5C76A194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BE1595" w:rsidRDefault="00BE1595" w14:paraId="150FFF42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BE1595" w:rsidRDefault="00BE1595" w14:paraId="21C03D74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BE1595" w:rsidRDefault="00BE1595" w14:paraId="670240A3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12" w:id="1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</w:tr>
      <w:tr w:rsidR="00BE1595" w14:paraId="1A9C52D1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BE1595" w:rsidRDefault="00BE1595" w14:paraId="4E2187FA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BE1595" w:rsidRDefault="00BE1595" w14:paraId="776A5A28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BE1595" w:rsidRDefault="00BE1595" w14:paraId="4611B6A7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:rsidR="00BE1595" w:rsidRDefault="00BE1595" w14:paraId="309903E7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BE1595" w:rsidRDefault="00BE1595" w14:paraId="79378995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BE1595" w:rsidRDefault="00BE1595" w14:paraId="62A62312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BE1595" w:rsidRDefault="00BE1595" w14:paraId="7A21D744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D54010" w:rsidP="00D54010" w:rsidRDefault="00D834C1" w14:paraId="7F4C4682" w14:textId="77777777">
      <w:pPr>
        <w:overflowPunct/>
        <w:autoSpaceDE/>
        <w:autoSpaceDN/>
        <w:adjustRightInd/>
        <w:textAlignment w:val="auto"/>
        <w:rPr>
          <w:rFonts w:ascii="Calibri" w:hAnsi="Calibri" w:eastAsia="Calibri" w:cs="Calibri"/>
          <w:sz w:val="22"/>
          <w:szCs w:val="22"/>
        </w:rPr>
      </w:pPr>
      <w:bookmarkStart w:name="_Hlk80106713" w:id="2"/>
      <w:r w:rsidRPr="00D834C1">
        <w:rPr>
          <w:sz w:val="24"/>
          <w:szCs w:val="24"/>
        </w:rPr>
        <w:t>non-substantial change</w:t>
      </w:r>
      <w:r>
        <w:rPr>
          <w:sz w:val="24"/>
          <w:szCs w:val="24"/>
        </w:rPr>
        <w:t xml:space="preserve">      </w:t>
      </w:r>
      <w:r w:rsidR="00D54010">
        <w:rPr>
          <w:rFonts w:ascii="Calibri" w:hAnsi="Calibri" w:eastAsia="Calibri" w:cs="Calibri"/>
          <w:sz w:val="22"/>
          <w:szCs w:val="22"/>
        </w:rPr>
        <w:t>No change in burden</w:t>
      </w:r>
    </w:p>
    <w:p w:rsidR="00D54010" w:rsidP="00D54010" w:rsidRDefault="00D54010" w14:paraId="2C39DE57" w14:textId="77777777">
      <w:pPr>
        <w:overflowPunct/>
        <w:autoSpaceDE/>
        <w:autoSpaceDN/>
        <w:adjustRightInd/>
        <w:textAlignment w:val="auto"/>
        <w:rPr>
          <w:rFonts w:ascii="Calibri" w:hAnsi="Calibri" w:eastAsia="Calibri" w:cs="Calibri"/>
          <w:sz w:val="22"/>
          <w:szCs w:val="22"/>
        </w:rPr>
      </w:pPr>
    </w:p>
    <w:bookmarkEnd w:id="2"/>
    <w:p w:rsidRPr="00D54010" w:rsidR="00D54010" w:rsidP="00D54010" w:rsidRDefault="00D54010" w14:paraId="431385D9" w14:textId="77777777">
      <w:pPr>
        <w:overflowPunct/>
        <w:autoSpaceDE/>
        <w:autoSpaceDN/>
        <w:adjustRightInd/>
        <w:textAlignment w:val="auto"/>
        <w:rPr>
          <w:rFonts w:ascii="Calibri" w:hAnsi="Calibri" w:eastAsia="Calibri" w:cs="Calibri"/>
          <w:sz w:val="22"/>
          <w:szCs w:val="22"/>
        </w:rPr>
      </w:pPr>
      <w:r w:rsidRPr="00D54010">
        <w:rPr>
          <w:rFonts w:ascii="Calibri" w:hAnsi="Calibri" w:eastAsia="Calibri" w:cs="Calibri"/>
          <w:sz w:val="22"/>
          <w:szCs w:val="22"/>
        </w:rPr>
        <w:t xml:space="preserve">Two closeout forms were approved through our NOFA PRA last year. I would potentially like to amend them -  with very simple changes. </w:t>
      </w:r>
    </w:p>
    <w:p w:rsidRPr="00D54010" w:rsidR="00D54010" w:rsidP="00D54010" w:rsidRDefault="00D54010" w14:paraId="5F02B24B" w14:textId="7E0F4E2D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D54010">
        <w:rPr>
          <w:rFonts w:ascii="Calibri" w:hAnsi="Calibri" w:cs="Calibri"/>
          <w:sz w:val="22"/>
          <w:szCs w:val="22"/>
        </w:rPr>
        <w:t>The certification form is complicated and asks questions in positive and negative – one question would be better. It looks like  a lot of change but really isn’t.</w:t>
      </w:r>
      <w:r>
        <w:rPr>
          <w:rFonts w:ascii="Calibri" w:hAnsi="Calibri" w:cs="Calibri"/>
          <w:sz w:val="22"/>
          <w:szCs w:val="22"/>
        </w:rPr>
        <w:t xml:space="preserve">  HUD 413</w:t>
      </w:r>
      <w:r w:rsidR="006C53BC">
        <w:rPr>
          <w:rFonts w:ascii="Calibri" w:hAnsi="Calibri" w:cs="Calibri"/>
          <w:sz w:val="22"/>
          <w:szCs w:val="22"/>
        </w:rPr>
        <w:t>5</w:t>
      </w:r>
    </w:p>
    <w:p w:rsidR="009F5E65" w:rsidP="00D54010" w:rsidRDefault="00D54010" w14:paraId="057EC6A2" w14:textId="4B04CA0A">
      <w:pPr>
        <w:spacing w:before="40" w:line="260" w:lineRule="exact"/>
        <w:rPr>
          <w:color w:val="000000"/>
          <w:sz w:val="22"/>
        </w:rPr>
      </w:pPr>
      <w:r w:rsidRPr="00D54010">
        <w:rPr>
          <w:rFonts w:ascii="Calibri" w:hAnsi="Calibri" w:cs="Calibri"/>
          <w:sz w:val="22"/>
          <w:szCs w:val="22"/>
        </w:rPr>
        <w:t>The property form has a wrong instruction. It tells folks to “skip to Part II” when they should just skip that whole section</w:t>
      </w:r>
      <w:r w:rsidR="00BE1595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HUD 413</w:t>
      </w:r>
      <w:r w:rsidR="006C53BC">
        <w:rPr>
          <w:color w:val="000000"/>
          <w:sz w:val="22"/>
        </w:rPr>
        <w:t>6</w:t>
      </w:r>
    </w:p>
    <w:p w:rsidR="00BD48CD" w:rsidP="00D54010" w:rsidRDefault="00BD48CD" w14:paraId="6B96F117" w14:textId="77777777">
      <w:pPr>
        <w:spacing w:before="40" w:line="260" w:lineRule="exact"/>
        <w:rPr>
          <w:color w:val="000000"/>
          <w:sz w:val="22"/>
        </w:rPr>
      </w:pPr>
    </w:p>
    <w:p w:rsidR="00BD48CD" w:rsidP="00D54010" w:rsidRDefault="00BD48CD" w14:paraId="18AC010F" w14:textId="77777777">
      <w:pPr>
        <w:spacing w:before="40" w:line="260" w:lineRule="exact"/>
        <w:rPr>
          <w:color w:val="000000"/>
          <w:sz w:val="22"/>
        </w:rPr>
      </w:pPr>
      <w:r>
        <w:rPr>
          <w:color w:val="000000"/>
          <w:sz w:val="22"/>
        </w:rPr>
        <w:t>No changes to the burden hours, this form was including on the supporting statement, but forgot to upload in the IC</w:t>
      </w:r>
    </w:p>
    <w:tbl>
      <w:tblPr>
        <w:tblW w:w="10620" w:type="dxa"/>
        <w:tblInd w:w="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620"/>
      </w:tblGrid>
      <w:tr w:rsidRPr="002A58B4" w:rsidR="008C0080" w:rsidTr="00842072" w14:paraId="44C0ECD6" w14:textId="77777777">
        <w:tc>
          <w:tcPr>
            <w:tcW w:w="3644" w:type="dxa"/>
            <w:vAlign w:val="center"/>
          </w:tcPr>
          <w:p w:rsidRPr="002A58B4" w:rsidR="008C0080" w:rsidP="00842072" w:rsidRDefault="008C0080" w14:paraId="19B1601D" w14:textId="7777777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</w:rPr>
            </w:pPr>
            <w:r w:rsidRPr="002A58B4">
              <w:rPr>
                <w:rFonts w:eastAsia="Calibri"/>
              </w:rPr>
              <w:t xml:space="preserve">Community Compass - Work Plan – Administration </w:t>
            </w:r>
            <w:r>
              <w:rPr>
                <w:rFonts w:eastAsia="Calibri"/>
              </w:rPr>
              <w:t>HUD 41</w:t>
            </w:r>
            <w:r w:rsidR="00295E09">
              <w:rPr>
                <w:rFonts w:eastAsia="Calibri"/>
              </w:rPr>
              <w:t>40</w:t>
            </w:r>
          </w:p>
        </w:tc>
      </w:tr>
      <w:tr w:rsidRPr="002A58B4" w:rsidR="008C0080" w:rsidTr="00842072" w14:paraId="21CF9F07" w14:textId="77777777">
        <w:tc>
          <w:tcPr>
            <w:tcW w:w="3644" w:type="dxa"/>
            <w:vAlign w:val="center"/>
          </w:tcPr>
          <w:p w:rsidRPr="002A58B4" w:rsidR="008C0080" w:rsidP="00842072" w:rsidRDefault="008C0080" w14:paraId="384A9F57" w14:textId="7777777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</w:rPr>
            </w:pPr>
            <w:r w:rsidRPr="002A58B4">
              <w:rPr>
                <w:rFonts w:eastAsia="Calibri"/>
              </w:rPr>
              <w:t>Community Compass - Work Plan – Coordination</w:t>
            </w:r>
            <w:r>
              <w:rPr>
                <w:rFonts w:eastAsia="Calibri"/>
              </w:rPr>
              <w:t xml:space="preserve">  HUD 41</w:t>
            </w:r>
            <w:r w:rsidR="00295E09">
              <w:rPr>
                <w:rFonts w:eastAsia="Calibri"/>
              </w:rPr>
              <w:t>37</w:t>
            </w:r>
          </w:p>
        </w:tc>
      </w:tr>
      <w:tr w:rsidRPr="002A58B4" w:rsidR="008C0080" w:rsidTr="00842072" w14:paraId="73937334" w14:textId="77777777">
        <w:tc>
          <w:tcPr>
            <w:tcW w:w="3644" w:type="dxa"/>
            <w:vAlign w:val="center"/>
          </w:tcPr>
          <w:p w:rsidRPr="002A58B4" w:rsidR="008C0080" w:rsidP="00842072" w:rsidRDefault="008C0080" w14:paraId="3514A1E4" w14:textId="7777777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</w:rPr>
            </w:pPr>
            <w:r>
              <w:rPr>
                <w:rFonts w:eastAsia="Calibri"/>
              </w:rPr>
              <w:t>Community Compass – Work Plan (other than Administration or Coordination)   HUD 41</w:t>
            </w:r>
            <w:r w:rsidR="00295E09">
              <w:rPr>
                <w:rFonts w:eastAsia="Calibri"/>
              </w:rPr>
              <w:t>39</w:t>
            </w:r>
          </w:p>
        </w:tc>
      </w:tr>
    </w:tbl>
    <w:p w:rsidR="008C0080" w:rsidP="00D54010" w:rsidRDefault="008C0080" w14:paraId="7AB787C0" w14:textId="77777777">
      <w:pPr>
        <w:spacing w:before="40" w:line="260" w:lineRule="exact"/>
        <w:rPr>
          <w:color w:val="000000"/>
        </w:rPr>
      </w:pPr>
    </w:p>
    <w:sectPr w:rsidR="008C0080">
      <w:footerReference w:type="default" r:id="rId7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4DF3" w14:textId="77777777" w:rsidR="003B42E0" w:rsidRDefault="003B42E0">
      <w:r>
        <w:separator/>
      </w:r>
    </w:p>
  </w:endnote>
  <w:endnote w:type="continuationSeparator" w:id="0">
    <w:p w14:paraId="7B4D249E" w14:textId="77777777" w:rsidR="003B42E0" w:rsidRDefault="003B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BE1595" w14:paraId="495DA6C8" w14:textId="77777777">
      <w:tc>
        <w:tcPr>
          <w:tcW w:w="5628" w:type="dxa"/>
          <w:tcBorders>
            <w:right w:val="nil"/>
          </w:tcBorders>
        </w:tcPr>
        <w:p w14:paraId="538C03AA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14:paraId="3D756308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5B64EE50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4A176D0C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7FBF341B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653EEC56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Lillian L. </w:t>
          </w:r>
          <w:proofErr w:type="spellStart"/>
          <w:r>
            <w:rPr>
              <w:rFonts w:ascii="Helvetica" w:hAnsi="Helvetica"/>
              <w:sz w:val="16"/>
            </w:rPr>
            <w:t>Deitzer</w:t>
          </w:r>
          <w:proofErr w:type="spellEnd"/>
          <w:r>
            <w:rPr>
              <w:rFonts w:ascii="Helvetica" w:hAnsi="Helvetica"/>
              <w:sz w:val="16"/>
            </w:rPr>
            <w:t>, Departmental Paperwork Reduction Act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39FD9B40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14:paraId="5139B154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14:paraId="2D54BD82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26F6DD79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679B3C1A" w14:textId="77777777" w:rsidR="00BE1595" w:rsidRDefault="00BE1595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14:paraId="28D431BB" w14:textId="77777777" w:rsidR="00BE1595" w:rsidRDefault="00BE1595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14:paraId="6F849C10" w14:textId="77777777" w:rsidR="00BE1595" w:rsidRDefault="00BE1595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4D50" w14:textId="77777777" w:rsidR="003B42E0" w:rsidRDefault="003B42E0">
      <w:r>
        <w:separator/>
      </w:r>
    </w:p>
  </w:footnote>
  <w:footnote w:type="continuationSeparator" w:id="0">
    <w:p w14:paraId="2186F164" w14:textId="77777777" w:rsidR="003B42E0" w:rsidRDefault="003B4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F462E"/>
    <w:multiLevelType w:val="hybridMultilevel"/>
    <w:tmpl w:val="4568F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rgetLastTabAlignment/>
    <w:autoSpaceLikeWord95/>
    <w:doNotUseHTMLParagraphAutoSpacing/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79"/>
    <w:rsid w:val="00190DEF"/>
    <w:rsid w:val="00295E09"/>
    <w:rsid w:val="002E6EBD"/>
    <w:rsid w:val="003B42E0"/>
    <w:rsid w:val="005B541E"/>
    <w:rsid w:val="00606BAE"/>
    <w:rsid w:val="006C53BC"/>
    <w:rsid w:val="00842072"/>
    <w:rsid w:val="00863340"/>
    <w:rsid w:val="00884079"/>
    <w:rsid w:val="008C0080"/>
    <w:rsid w:val="0097377A"/>
    <w:rsid w:val="009F5E65"/>
    <w:rsid w:val="00A16537"/>
    <w:rsid w:val="00B7193C"/>
    <w:rsid w:val="00BB6DF6"/>
    <w:rsid w:val="00BD48CD"/>
    <w:rsid w:val="00BE1595"/>
    <w:rsid w:val="00BF23D3"/>
    <w:rsid w:val="00D54010"/>
    <w:rsid w:val="00D834C1"/>
    <w:rsid w:val="00E86D40"/>
    <w:rsid w:val="00F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3D4F3"/>
  <w15:docId w15:val="{0C2E2EFA-9526-4900-B97D-F241D592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Paperwork Reduction Act</vt:lpstr>
      <vt:lpstr>Change Worksheet</vt:lpstr>
    </vt:vector>
  </TitlesOfParts>
  <Company>HUD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HUD</dc:creator>
  <cp:keywords/>
  <dc:description/>
  <cp:lastModifiedBy>Johnson, Urnell</cp:lastModifiedBy>
  <cp:revision>2</cp:revision>
  <cp:lastPrinted>2001-03-13T17:43:00Z</cp:lastPrinted>
  <dcterms:created xsi:type="dcterms:W3CDTF">2021-08-19T12:25:00Z</dcterms:created>
  <dcterms:modified xsi:type="dcterms:W3CDTF">2021-08-19T12:25:00Z</dcterms:modified>
</cp:coreProperties>
</file>