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75" w:rsidRDefault="00F22E75"/>
    <w:p w:rsidR="00F22E75" w:rsidRDefault="00F22E75"/>
    <w:p w:rsidR="00F22E75" w:rsidRDefault="00F22E75">
      <w:pPr>
        <w:tabs>
          <w:tab w:val="left" w:pos="5040"/>
        </w:tabs>
      </w:pPr>
      <w:r>
        <w:tab/>
      </w:r>
      <w:r w:rsidR="00F54F06">
        <w:t>August 9, 2021</w:t>
      </w:r>
    </w:p>
    <w:p w:rsidR="00F22E75" w:rsidRDefault="00F22E75">
      <w:pPr>
        <w:tabs>
          <w:tab w:val="left" w:pos="5040"/>
        </w:tabs>
      </w:pPr>
    </w:p>
    <w:p w:rsidR="00F22E75" w:rsidRDefault="00F22E75">
      <w:r>
        <w:t> </w:t>
      </w:r>
    </w:p>
    <w:p w:rsidR="00F22E75" w:rsidRDefault="00F22E75">
      <w:r>
        <w:t>Memorandum to:         </w:t>
      </w:r>
      <w:r w:rsidR="00F54F06">
        <w:rPr>
          <w:color w:val="000000"/>
        </w:rPr>
        <w:t>William E. Bestani</w:t>
      </w:r>
    </w:p>
    <w:p w:rsidR="00F22E75" w:rsidRDefault="00F22E75">
      <w:r>
        <w:t>                                   </w:t>
      </w:r>
      <w:r>
        <w:tab/>
        <w:t xml:space="preserve"> Policy Analyst               </w:t>
      </w:r>
    </w:p>
    <w:p w:rsidR="00F22E75" w:rsidRDefault="00F22E75">
      <w:r>
        <w:t>                                   </w:t>
      </w:r>
      <w:r>
        <w:tab/>
        <w:t xml:space="preserve"> Office of Information and Regulatory Affairs</w:t>
      </w:r>
    </w:p>
    <w:p w:rsidR="00F22E75" w:rsidRDefault="00F22E75">
      <w:r>
        <w:t>                                   </w:t>
      </w:r>
      <w:r>
        <w:tab/>
        <w:t xml:space="preserve"> Office of Management and Budget</w:t>
      </w:r>
    </w:p>
    <w:p w:rsidR="00F22E75" w:rsidRDefault="00F22E75">
      <w:r>
        <w:t> </w:t>
      </w:r>
    </w:p>
    <w:p w:rsidR="00F22E75" w:rsidRDefault="00F22E75">
      <w:r>
        <w:t>From:   </w:t>
      </w:r>
      <w:r>
        <w:tab/>
        <w:t>             </w:t>
      </w:r>
      <w:r w:rsidR="00207BDA">
        <w:t>Manny</w:t>
      </w:r>
      <w:r w:rsidR="007C225B">
        <w:t xml:space="preserve"> Cabeza</w:t>
      </w:r>
      <w:r>
        <w:t> </w:t>
      </w:r>
    </w:p>
    <w:p w:rsidR="00F22E75" w:rsidRDefault="00F22E75">
      <w:pPr>
        <w:ind w:left="1440" w:firstLine="720"/>
      </w:pPr>
      <w:r>
        <w:t xml:space="preserve"> </w:t>
      </w:r>
      <w:r w:rsidR="00F54F06">
        <w:t xml:space="preserve">Regulatory </w:t>
      </w:r>
      <w:r>
        <w:t>Counsel</w:t>
      </w:r>
    </w:p>
    <w:p w:rsidR="00F22E75" w:rsidRDefault="00F22E75">
      <w:r>
        <w:t>                                     Federal Deposit Insurance Corporation</w:t>
      </w:r>
    </w:p>
    <w:p w:rsidR="00F54F06" w:rsidRDefault="00F54F06">
      <w:r>
        <w:tab/>
      </w:r>
      <w:r>
        <w:tab/>
      </w:r>
      <w:r>
        <w:tab/>
        <w:t>Legal Division</w:t>
      </w:r>
    </w:p>
    <w:p w:rsidR="00F22E75" w:rsidRDefault="00F22E75">
      <w:r>
        <w:t> </w:t>
      </w:r>
    </w:p>
    <w:p w:rsidR="00F22E75" w:rsidRDefault="00F22E75"/>
    <w:p w:rsidRPr="00A021B4" w:rsidR="00A021B4" w:rsidP="00A021B4" w:rsidRDefault="00A021B4">
      <w:pPr>
        <w:spacing w:after="200" w:line="276" w:lineRule="auto"/>
        <w:rPr>
          <w:rFonts w:eastAsia="Calibri"/>
          <w:szCs w:val="24"/>
        </w:rPr>
      </w:pPr>
      <w:r w:rsidRPr="00A021B4">
        <w:rPr>
          <w:rFonts w:eastAsia="Calibri"/>
          <w:szCs w:val="24"/>
        </w:rPr>
        <w:t xml:space="preserve">RE:  </w:t>
      </w:r>
      <w:r w:rsidR="007F2D48">
        <w:rPr>
          <w:rFonts w:eastAsia="Calibri"/>
          <w:szCs w:val="24"/>
        </w:rPr>
        <w:t>Non</w:t>
      </w:r>
      <w:r w:rsidR="00F54F06">
        <w:rPr>
          <w:rFonts w:eastAsia="Calibri"/>
          <w:szCs w:val="24"/>
        </w:rPr>
        <w:t>-</w:t>
      </w:r>
      <w:bookmarkStart w:name="_GoBack" w:id="0"/>
      <w:bookmarkEnd w:id="0"/>
      <w:r w:rsidR="007F2D48">
        <w:rPr>
          <w:rFonts w:eastAsia="Calibri"/>
          <w:szCs w:val="24"/>
        </w:rPr>
        <w:t>s</w:t>
      </w:r>
      <w:r w:rsidR="00207BDA">
        <w:rPr>
          <w:rFonts w:eastAsia="Calibri"/>
          <w:szCs w:val="24"/>
        </w:rPr>
        <w:t>ubstantive Revision</w:t>
      </w:r>
      <w:r w:rsidR="00F54F06">
        <w:rPr>
          <w:rFonts w:eastAsia="Calibri"/>
          <w:szCs w:val="24"/>
        </w:rPr>
        <w:t>s</w:t>
      </w:r>
      <w:r w:rsidR="00207BDA">
        <w:rPr>
          <w:rFonts w:eastAsia="Calibri"/>
          <w:szCs w:val="24"/>
        </w:rPr>
        <w:t xml:space="preserve"> to </w:t>
      </w:r>
      <w:r w:rsidR="0023723C">
        <w:rPr>
          <w:rFonts w:eastAsia="Calibri"/>
          <w:szCs w:val="24"/>
        </w:rPr>
        <w:t xml:space="preserve">FDIC </w:t>
      </w:r>
      <w:r w:rsidR="00207BDA">
        <w:rPr>
          <w:rFonts w:eastAsia="Calibri"/>
          <w:szCs w:val="24"/>
        </w:rPr>
        <w:t>Form</w:t>
      </w:r>
      <w:r w:rsidR="0023723C">
        <w:rPr>
          <w:rFonts w:eastAsia="Calibri"/>
          <w:szCs w:val="24"/>
        </w:rPr>
        <w:t xml:space="preserve"> 6710-07 “Application Pursuant to Section 19 of the Federal Deposit Insurance Act”</w:t>
      </w:r>
    </w:p>
    <w:p w:rsidR="0023723C" w:rsidP="002B3A4E" w:rsidRDefault="0023723C">
      <w:pPr>
        <w:spacing w:after="200"/>
        <w:rPr>
          <w:rFonts w:eastAsia="Calibri"/>
          <w:szCs w:val="24"/>
        </w:rPr>
      </w:pPr>
      <w:r>
        <w:rPr>
          <w:rFonts w:eastAsia="Calibri"/>
          <w:szCs w:val="24"/>
        </w:rPr>
        <w:t>The Federal Deposit Insurance Corporation is</w:t>
      </w:r>
      <w:r w:rsidR="007F2D48">
        <w:rPr>
          <w:rFonts w:eastAsia="Calibri"/>
          <w:szCs w:val="24"/>
        </w:rPr>
        <w:t xml:space="preserve"> submitting a request for a non</w:t>
      </w:r>
      <w:r>
        <w:rPr>
          <w:rFonts w:eastAsia="Calibri"/>
          <w:szCs w:val="24"/>
        </w:rPr>
        <w:t xml:space="preserve">substantive revision to its currently approved information collection entitled “Application Pursuant to Section 19 of the Federal Deposit insurance Act” (OMB Control No. 3064-0018; Expiration Date: </w:t>
      </w:r>
      <w:r w:rsidR="00F54F06">
        <w:rPr>
          <w:rFonts w:eastAsia="Calibri"/>
          <w:szCs w:val="24"/>
        </w:rPr>
        <w:t>October 31, 2021) to replace references to “persons’ with the word “individuals</w:t>
      </w:r>
      <w:r>
        <w:rPr>
          <w:rFonts w:eastAsia="Calibri"/>
          <w:szCs w:val="24"/>
        </w:rPr>
        <w:t>.</w:t>
      </w:r>
      <w:r w:rsidR="00F54F06">
        <w:rPr>
          <w:rFonts w:eastAsia="Calibri"/>
          <w:szCs w:val="24"/>
        </w:rPr>
        <w:t>”  The form instructions have also been updated to reflect the fact that in the fourth quarter of 2020, the banking agencies adopted a rule that has now replaced previously issued statements of policy.  The substance of the information collection was not change by the adoption of the rule and the revisions to the form instructions are not substantive.</w:t>
      </w:r>
    </w:p>
    <w:p w:rsidRPr="002B3A4E" w:rsidR="002B3A4E" w:rsidP="002B3A4E" w:rsidRDefault="002B3A4E">
      <w:pPr>
        <w:spacing w:after="200"/>
        <w:rPr>
          <w:rFonts w:eastAsia="Calibri"/>
          <w:szCs w:val="24"/>
        </w:rPr>
      </w:pPr>
      <w:r w:rsidRPr="002B3A4E">
        <w:rPr>
          <w:rFonts w:eastAsia="Calibri"/>
          <w:szCs w:val="24"/>
        </w:rPr>
        <w:t>If you have questions, please let me know.  Thank you for your consideration.</w:t>
      </w:r>
    </w:p>
    <w:sectPr w:rsidRPr="002B3A4E" w:rsidR="002B3A4E">
      <w:headerReference w:type="even" r:id="rId7"/>
      <w:headerReference w:type="default" r:id="rId8"/>
      <w:footerReference w:type="even" r:id="rId9"/>
      <w:footerReference w:type="default" r:id="rId10"/>
      <w:headerReference w:type="first" r:id="rId11"/>
      <w:footerReference w:type="first" r:id="rId12"/>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D9" w:rsidRDefault="002E65D9">
      <w:r>
        <w:separator/>
      </w:r>
    </w:p>
  </w:endnote>
  <w:endnote w:type="continuationSeparator" w:id="0">
    <w:p w:rsidR="002E65D9" w:rsidRDefault="002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D9" w:rsidRDefault="002E65D9">
      <w:r>
        <w:separator/>
      </w:r>
    </w:p>
  </w:footnote>
  <w:footnote w:type="continuationSeparator" w:id="0">
    <w:p w:rsidR="002E65D9" w:rsidRDefault="002E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06" w:rsidRDefault="00F5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5" w:rsidRDefault="000B44D2">
    <w:pPr>
      <w:pStyle w:val="Header"/>
    </w:pPr>
    <w:r>
      <w:rPr>
        <w:noProof/>
      </w:rPr>
      <mc:AlternateContent>
        <mc:Choice Requires="wps">
          <w:drawing>
            <wp:anchor distT="0" distB="0" distL="114300" distR="114300" simplePos="0" relativeHeight="251659776" behindDoc="0" locked="0" layoutInCell="1" allowOverlap="1" wp14:anchorId="6F7118F7" wp14:editId="60D7BA6F">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18F7"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F22E75" w:rsidRDefault="00F22E7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5" w:rsidRDefault="000B44D2">
    <w:pPr>
      <w:spacing w:line="203" w:lineRule="auto"/>
      <w:ind w:left="-346"/>
    </w:pPr>
    <w:bookmarkStart w:id="1" w:name="A1"/>
    <w:bookmarkEnd w:id="1"/>
    <w:r>
      <w:rPr>
        <w:noProof/>
      </w:rPr>
      <w:drawing>
        <wp:anchor distT="0" distB="0" distL="114300" distR="114300" simplePos="0" relativeHeight="251656704" behindDoc="1" locked="1" layoutInCell="0" allowOverlap="1" wp14:anchorId="0B83C51B" wp14:editId="592D62A4">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75" w:rsidRDefault="000B44D2">
    <w:pPr>
      <w:spacing w:line="203" w:lineRule="auto"/>
      <w:ind w:left="-346"/>
    </w:pPr>
    <w:r>
      <w:rPr>
        <w:noProof/>
      </w:rPr>
      <mc:AlternateContent>
        <mc:Choice Requires="wps">
          <w:drawing>
            <wp:anchor distT="0" distB="0" distL="114300" distR="114300" simplePos="0" relativeHeight="251655680" behindDoc="0" locked="1" layoutInCell="0" allowOverlap="1" wp14:anchorId="3D2E1282" wp14:editId="2B88D267">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D944A"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F22E75" w:rsidRDefault="00F22E75">
    <w:pPr>
      <w:pStyle w:val="Header"/>
      <w:rPr>
        <w:rFonts w:ascii="Arial" w:hAnsi="Arial"/>
        <w:b/>
      </w:rPr>
    </w:pP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3AFC96B4" wp14:editId="072E56B4">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C96B4" id="_x0000_t202" coordsize="21600,21600" o:spt="202" path="m,l,21600r21600,l21600,xe">
              <v:stroke joinstyle="miter"/>
              <v:path gradientshapeok="t" o:connecttype="rect"/>
            </v:shapetype>
            <v:shape id="Text Box 6" o:spid="_x0000_s1027"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WggIAAA4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H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yGqLeo&#10;kSCRjWYPoAurgTZgGB4TmLTafsOoh8assfu6I5ZjJN8p0FaZFUXo5LiAiX1u3RytRFGAqLHHaJxe&#10;+7Hrd8aKbQs3jCpW+gp02IgokadoDuqFpou5HB6I0NXP19Hr6Rlb/gAAAP//AwBQSwMEFAAGAAgA&#10;AAAhAJtZytLgAAAADAEAAA8AAABkcnMvZG93bnJldi54bWxMj8FOwzAQRO9I/IO1SNyoTQihSuNU&#10;qIIDJ0TLpTcnXpK08TqK3Tb069meym1HM5p9Uywn14sjjqHzpOFxpkAg1d521Gj43rw/zEGEaMia&#10;3hNq+MUAy/L2pjC59Sf6wuM6NoJLKORGQxvjkEsZ6hadCTM/ILH340dnIsuxkXY0Jy53vUyUyqQz&#10;HfGH1gy4arHerw9Ow8d2/HzbBnX2SRVXu3rvN2eZan1/N70uQESc4jUMF3xGh5KZKn8gG0SvIXvJ&#10;GD2y8ZSkIC4JNVc8r+LrOVUgy0L+H1H+AQAA//8DAFBLAQItABQABgAIAAAAIQC2gziS/gAAAOEB&#10;AAATAAAAAAAAAAAAAAAAAAAAAABbQ29udGVudF9UeXBlc10ueG1sUEsBAi0AFAAGAAgAAAAhADj9&#10;If/WAAAAlAEAAAsAAAAAAAAAAAAAAAAALwEAAF9yZWxzLy5yZWxzUEsBAi0AFAAGAAgAAAAhAAEQ&#10;sRaCAgAADgUAAA4AAAAAAAAAAAAAAAAALgIAAGRycy9lMm9Eb2MueG1sUEsBAi0AFAAGAAgAAAAh&#10;AJtZytLgAAAADAEAAA8AAAAAAAAAAAAAAAAA3AQAAGRycy9kb3ducmV2LnhtbFBLBQYAAAAABAAE&#10;APMAAADpBQAAAAA=&#10;" stroked="f">
              <v:textbox inset=",0,,0">
                <w:txbxContent>
                  <w:p w:rsidR="00F22E75" w:rsidRDefault="00F22E75">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17C0ECAB" wp14:editId="5F441537">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ECAB" id="Text Box 5" o:spid="_x0000_s1028"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22fw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e70hWJDI&#10;GvgD6sIC0oYM42OCkxbsN0p6bMyKuq9bZgUl6p1GbRVZnodOjguc2Oe768Mu0zVCVNRTMk6v/dj1&#10;W2PlpkUPo4o1XKIOGxkl8hTNXr3YdDGX/QMRuvr5Olo9PWPLH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5k5dtn8C&#10;AAAOBQAADgAAAAAAAAAAAAAAAAAuAgAAZHJzL2Uyb0RvYy54bWxQSwECLQAUAAYACAAAACEAQrlm&#10;Ad8AAAALAQAADwAAAAAAAAAAAAAAAADZBAAAZHJzL2Rvd25yZXYueG1sUEsFBgAAAAAEAAQA8wAA&#10;AOUFAAAAAA==&#10;" stroked="f">
              <v:textbox inset=",0,,0">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51EEC88E" wp14:editId="5090C6CD">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E75" w:rsidRDefault="00F22E7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1EEC88E" id="Text Box 1" o:spid="_x0000_s1029"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pY5wIAAG0GAAAOAAAAZHJzL2Uyb0RvYy54bWysVW1vmzAQ/j5p/8HydwqElwAqqRJepknd&#10;i9TuBzhgAhrYzHZLumn/fWeTpGm7SdO6fED2+Xx+nnvuLpdX+6FH91TIjrMUuxcORpRVvO7YLsVf&#10;bksrwkgqwmrSc0ZT/EAlvlq9fXM5jQld8Jb3NRUIgjCZTGOKW6XGxLZl1dKByAs+UgaHDRcDUbAV&#10;O7sWZILoQ28vHCe0Jy7qUfCKSgnWfD7EKxO/aWilPjWNpAr1KQZsynyF+W71115dkmQnyNh21QEG&#10;+QcUA+kYPHoKlRNF0J3oXoQaukpwyRt1UfHB5k3TVdRwADau84zNTUtGarhAcuR4SpP8f2Grj/ef&#10;Bepq0A4jRgaQ6JbuFdrwPXJ1dqZRJuB0M4Kb2oNZe2qmcrzm1VeJGM9awnZ0LQSfWkpqQGdu2mdX&#10;5zhSB9lOH3gNz5A7xU2gfSMGHRCSgSA6qPRwUkZDqcDouUvPiQOMKjhz/dAJjHQ2SY63RyHVO8oH&#10;pBcpFqC8iU7ur6UCHuB6dNGPMV52fW/U79kTAzjOFmrKZ75NEkACS+2pMRlpf8ROXERF5Fv+Iiws&#10;38lza11mvhWW7jLIvTzLcvenRuH6SdvVNWX60WOZuf7fyXgo+LlAToUmed/VOpyGJMVum/UC3RMo&#10;89L8tHZA5czNfgrDHAOXZ5Tche9sFrFVhtHS8ks/sOKlE1mOG2/i0PFjPy+fUrruGH09JTSlOA4W&#10;wVxaf+TmmN9LbiQZOgWDpO+GFEcnJ5LogixYbYRWpOvn9VkqNPzfp2JdBs7S9yJruQw8y/cKx9pE&#10;ZWatMzcMl8Um2xTP1C1MxcjXZ8NoclZ+Z3gPbzxCBpGPtWk6TjfZ3G5qv92b1vaOjbzl9QO0oODQ&#10;IdBnMLdh0XLxHaMJZmCK5bc7IihG/XsGbRx6gaOHptnAQpxbt0crYRWESLHCaF5mygxYU5jjGtq8&#10;7EwH6nkwIwD0egMzzfA4zF89NM/3xuvxX2L1CwAA//8DAFBLAwQUAAYACAAAACEApOGmx9wAAAAL&#10;AQAADwAAAGRycy9kb3ducmV2LnhtbEyPQUvDQBCF74L/YRnBi9jdZiHYmE0RsScPYiuet9lpkpqd&#10;DdlNG/31jiDo7T3e48035Xr2vTjhGLtABpYLBQKpDq6jxsDbbnN7ByImS872gdDAJ0ZYV5cXpS1c&#10;ONMrnrapETxCsbAG2pSGQspYt+htXIQBibNDGL1NbMdGutGeedz3MlMql952xBdaO+Bji/XHdvIG&#10;upe4GfW7zpbxuNNPSuP0/HVjzPXV/HAPIuGc/srwg8/oUDHTPkzkoujZZ6ucqyxUzoIbebbSIPa/&#10;kaxK+f+H6hsAAP//AwBQSwECLQAUAAYACAAAACEAtoM4kv4AAADhAQAAEwAAAAAAAAAAAAAAAAAA&#10;AAAAW0NvbnRlbnRfVHlwZXNdLnhtbFBLAQItABQABgAIAAAAIQA4/SH/1gAAAJQBAAALAAAAAAAA&#10;AAAAAAAAAC8BAABfcmVscy8ucmVsc1BLAQItABQABgAIAAAAIQBT2MpY5wIAAG0GAAAOAAAAAAAA&#10;AAAAAAAAAC4CAABkcnMvZTJvRG9jLnhtbFBLAQItABQABgAIAAAAIQCk4abH3AAAAAsBAAAPAAAA&#10;AAAAAAAAAAAAAEEFAABkcnMvZG93bnJldi54bWxQSwUGAAAAAAQABADzAAAASgYAAAAA&#10;" o:allowincell="f" filled="f" stroked="f">
              <v:textbox style="mso-fit-shape-to-text:t" inset="5pt,0,5pt,0">
                <w:txbxContent>
                  <w:p w:rsidR="00F22E75" w:rsidRDefault="00F22E7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08C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60C0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3A81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8EE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C61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15:restartNumberingAfterBreak="0">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4"/>
    <w:rsid w:val="000B388D"/>
    <w:rsid w:val="000B44D2"/>
    <w:rsid w:val="00122210"/>
    <w:rsid w:val="001B685D"/>
    <w:rsid w:val="001B7EEA"/>
    <w:rsid w:val="001C1DCF"/>
    <w:rsid w:val="001E5B07"/>
    <w:rsid w:val="001F1706"/>
    <w:rsid w:val="00207BDA"/>
    <w:rsid w:val="0023723C"/>
    <w:rsid w:val="00276432"/>
    <w:rsid w:val="002A0198"/>
    <w:rsid w:val="002B3A4E"/>
    <w:rsid w:val="002D1B1B"/>
    <w:rsid w:val="002E65D9"/>
    <w:rsid w:val="003476B9"/>
    <w:rsid w:val="003B1F36"/>
    <w:rsid w:val="003B54E1"/>
    <w:rsid w:val="00413284"/>
    <w:rsid w:val="004655AD"/>
    <w:rsid w:val="00474BFC"/>
    <w:rsid w:val="004E66AC"/>
    <w:rsid w:val="005100C3"/>
    <w:rsid w:val="00541BAE"/>
    <w:rsid w:val="00573EC7"/>
    <w:rsid w:val="005938B0"/>
    <w:rsid w:val="005B5DCF"/>
    <w:rsid w:val="005E696D"/>
    <w:rsid w:val="006227F1"/>
    <w:rsid w:val="00630AFB"/>
    <w:rsid w:val="006739F8"/>
    <w:rsid w:val="00690B9C"/>
    <w:rsid w:val="00694E07"/>
    <w:rsid w:val="00785A8E"/>
    <w:rsid w:val="007C0052"/>
    <w:rsid w:val="007C225B"/>
    <w:rsid w:val="007E1B95"/>
    <w:rsid w:val="007E4BA6"/>
    <w:rsid w:val="007F1DD9"/>
    <w:rsid w:val="007F1F2F"/>
    <w:rsid w:val="007F2D48"/>
    <w:rsid w:val="00817D9A"/>
    <w:rsid w:val="00890AC7"/>
    <w:rsid w:val="008B38AF"/>
    <w:rsid w:val="008B7BA1"/>
    <w:rsid w:val="008C522F"/>
    <w:rsid w:val="008E2F1C"/>
    <w:rsid w:val="008E650F"/>
    <w:rsid w:val="009945A1"/>
    <w:rsid w:val="009B7C8E"/>
    <w:rsid w:val="00A021B4"/>
    <w:rsid w:val="00A324F0"/>
    <w:rsid w:val="00A45CDB"/>
    <w:rsid w:val="00A775E5"/>
    <w:rsid w:val="00A94E9A"/>
    <w:rsid w:val="00B30FB5"/>
    <w:rsid w:val="00B3303E"/>
    <w:rsid w:val="00BB20AD"/>
    <w:rsid w:val="00BE4384"/>
    <w:rsid w:val="00C0171B"/>
    <w:rsid w:val="00C06854"/>
    <w:rsid w:val="00C23285"/>
    <w:rsid w:val="00C6332D"/>
    <w:rsid w:val="00C7749F"/>
    <w:rsid w:val="00CC7C42"/>
    <w:rsid w:val="00CD0C87"/>
    <w:rsid w:val="00CF274C"/>
    <w:rsid w:val="00CF2B00"/>
    <w:rsid w:val="00D402A2"/>
    <w:rsid w:val="00DF4A59"/>
    <w:rsid w:val="00DF723C"/>
    <w:rsid w:val="00ED72E1"/>
    <w:rsid w:val="00EF2D3E"/>
    <w:rsid w:val="00F22E75"/>
    <w:rsid w:val="00F54F06"/>
    <w:rsid w:val="00F6153B"/>
    <w:rsid w:val="00F758BC"/>
    <w:rsid w:val="00FA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14:docId w14:val="6675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1894">
      <w:bodyDiv w:val="1"/>
      <w:marLeft w:val="0"/>
      <w:marRight w:val="0"/>
      <w:marTop w:val="0"/>
      <w:marBottom w:val="0"/>
      <w:divBdr>
        <w:top w:val="none" w:sz="0" w:space="0" w:color="auto"/>
        <w:left w:val="none" w:sz="0" w:space="0" w:color="auto"/>
        <w:bottom w:val="none" w:sz="0" w:space="0" w:color="auto"/>
        <w:right w:val="none" w:sz="0" w:space="0" w:color="auto"/>
      </w:divBdr>
      <w:divsChild>
        <w:div w:id="1195191663">
          <w:marLeft w:val="0"/>
          <w:marRight w:val="0"/>
          <w:marTop w:val="0"/>
          <w:marBottom w:val="0"/>
          <w:divBdr>
            <w:top w:val="none" w:sz="0" w:space="0" w:color="auto"/>
            <w:left w:val="none" w:sz="0" w:space="0" w:color="auto"/>
            <w:bottom w:val="none" w:sz="0" w:space="0" w:color="auto"/>
            <w:right w:val="none" w:sz="0" w:space="0" w:color="auto"/>
          </w:divBdr>
          <w:divsChild>
            <w:div w:id="1816292768">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338386717">
                      <w:marLeft w:val="0"/>
                      <w:marRight w:val="0"/>
                      <w:marTop w:val="0"/>
                      <w:marBottom w:val="0"/>
                      <w:divBdr>
                        <w:top w:val="none" w:sz="0" w:space="0" w:color="auto"/>
                        <w:left w:val="none" w:sz="0" w:space="0" w:color="auto"/>
                        <w:bottom w:val="none" w:sz="0" w:space="0" w:color="auto"/>
                        <w:right w:val="none" w:sz="0" w:space="0" w:color="auto"/>
                      </w:divBdr>
                      <w:divsChild>
                        <w:div w:id="1743676395">
                          <w:marLeft w:val="0"/>
                          <w:marRight w:val="0"/>
                          <w:marTop w:val="0"/>
                          <w:marBottom w:val="0"/>
                          <w:divBdr>
                            <w:top w:val="none" w:sz="0" w:space="0" w:color="auto"/>
                            <w:left w:val="none" w:sz="0" w:space="0" w:color="auto"/>
                            <w:bottom w:val="none" w:sz="0" w:space="0" w:color="auto"/>
                            <w:right w:val="none" w:sz="0" w:space="0" w:color="auto"/>
                          </w:divBdr>
                          <w:divsChild>
                            <w:div w:id="126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Manager/>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2021-08-09T13:17:00Z</dcterms:created>
  <dcterms:modified xsi:type="dcterms:W3CDTF">2021-08-09T13:17:00Z</dcterms:modified>
</cp:coreProperties>
</file>