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FE0" w:rsidP="005038E5" w:rsidRDefault="00E4031E" w14:paraId="131A8626" w14:textId="1E2729A8">
      <w:pPr>
        <w:spacing w:before="30"/>
        <w:ind w:left="7286"/>
        <w:jc w:val="right"/>
        <w:rPr>
          <w:rFonts w:ascii="Arial" w:hAnsi="Arial" w:cs="Arial"/>
          <w:sz w:val="20"/>
          <w:szCs w:val="20"/>
        </w:rPr>
      </w:pPr>
      <w:r w:rsidRPr="00075AC3">
        <w:rPr>
          <w:rFonts w:ascii="Arial" w:hAnsi="Arial" w:cs="Arial"/>
          <w:sz w:val="20"/>
          <w:szCs w:val="20"/>
        </w:rPr>
        <w:t>OMB No. 3135-</w:t>
      </w:r>
      <w:r w:rsidR="000B5E33">
        <w:rPr>
          <w:rFonts w:ascii="Arial" w:hAnsi="Arial" w:cs="Arial"/>
          <w:sz w:val="20"/>
          <w:szCs w:val="20"/>
        </w:rPr>
        <w:t>TBD</w:t>
      </w:r>
      <w:bookmarkStart w:name="_GoBack" w:id="0"/>
      <w:bookmarkEnd w:id="0"/>
      <w:r w:rsidRPr="00075AC3" w:rsidR="004B0591">
        <w:rPr>
          <w:rFonts w:ascii="Arial" w:hAnsi="Arial" w:cs="Arial"/>
          <w:sz w:val="20"/>
          <w:szCs w:val="20"/>
        </w:rPr>
        <w:t xml:space="preserve">  </w:t>
      </w:r>
    </w:p>
    <w:p w:rsidRPr="00075AC3" w:rsidR="00383C5D" w:rsidP="005038E5" w:rsidRDefault="009E29F8" w14:paraId="76708BE8" w14:textId="30646E84">
      <w:pPr>
        <w:spacing w:before="30"/>
        <w:ind w:left="7286"/>
        <w:jc w:val="right"/>
        <w:rPr>
          <w:rFonts w:ascii="Arial" w:hAnsi="Arial" w:cs="Arial"/>
          <w:sz w:val="20"/>
          <w:szCs w:val="20"/>
        </w:rPr>
      </w:pPr>
      <w:r w:rsidRPr="00075AC3">
        <w:rPr>
          <w:rFonts w:ascii="Arial" w:hAnsi="Arial" w:cs="Arial"/>
          <w:noProof/>
          <w:sz w:val="20"/>
          <w:szCs w:val="20"/>
        </w:rPr>
        <mc:AlternateContent>
          <mc:Choice Requires="wps">
            <w:drawing>
              <wp:anchor distT="0" distB="0" distL="0" distR="0" simplePos="0" relativeHeight="251640320" behindDoc="0" locked="0" layoutInCell="1" allowOverlap="1" wp14:editId="3C9D52A7" wp14:anchorId="73D2ACEB">
                <wp:simplePos x="0" y="0"/>
                <wp:positionH relativeFrom="margin">
                  <wp:align>right</wp:align>
                </wp:positionH>
                <wp:positionV relativeFrom="paragraph">
                  <wp:posOffset>208280</wp:posOffset>
                </wp:positionV>
                <wp:extent cx="6515100" cy="952500"/>
                <wp:effectExtent l="0" t="0" r="19050" b="19050"/>
                <wp:wrapTopAndBottom/>
                <wp:docPr id="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5ED1" w:rsidRDefault="004E5ED1" w14:paraId="3BCE6A84" w14:textId="77777777">
                            <w:pPr>
                              <w:pStyle w:val="BodyText"/>
                              <w:spacing w:before="49"/>
                              <w:ind w:left="111"/>
                            </w:pPr>
                            <w:r>
                              <w:t>National Endowment for the Arts</w:t>
                            </w:r>
                          </w:p>
                          <w:p w:rsidR="004E5ED1" w:rsidRDefault="004E5ED1" w14:paraId="78D90B70" w14:textId="77777777">
                            <w:pPr>
                              <w:pStyle w:val="BodyText"/>
                              <w:spacing w:before="2"/>
                              <w:rPr>
                                <w:sz w:val="16"/>
                              </w:rPr>
                            </w:pPr>
                          </w:p>
                          <w:p w:rsidR="004E5ED1" w:rsidP="00675613" w:rsidRDefault="007976D1" w14:paraId="3998BE73" w14:textId="18FFB0F3">
                            <w:pPr>
                              <w:jc w:val="center"/>
                              <w:rPr>
                                <w:b/>
                                <w:sz w:val="32"/>
                              </w:rPr>
                            </w:pPr>
                            <w:r>
                              <w:rPr>
                                <w:b/>
                                <w:sz w:val="32"/>
                              </w:rPr>
                              <w:t xml:space="preserve">FINAL DESCRIPTIVE </w:t>
                            </w:r>
                            <w:r w:rsidRPr="00292FC0">
                              <w:rPr>
                                <w:b/>
                                <w:sz w:val="32"/>
                              </w:rPr>
                              <w:t>REPORT</w:t>
                            </w:r>
                            <w:r>
                              <w:rPr>
                                <w:b/>
                                <w:sz w:val="32"/>
                              </w:rPr>
                              <w:t xml:space="preserve"> - </w:t>
                            </w:r>
                            <w:r w:rsidR="004E5ED1">
                              <w:rPr>
                                <w:b/>
                                <w:sz w:val="32"/>
                              </w:rPr>
                              <w:t>GENERAL OPERATING SUPPORT</w:t>
                            </w:r>
                            <w:r>
                              <w:rPr>
                                <w:b/>
                                <w:sz w:val="32"/>
                              </w:rPr>
                              <w:t xml:space="preserve"> FY2019-22</w:t>
                            </w:r>
                            <w:r w:rsidR="004E5ED1">
                              <w:rPr>
                                <w:b/>
                                <w:sz w:val="32"/>
                              </w:rPr>
                              <w:t xml:space="preserve"> </w:t>
                            </w:r>
                          </w:p>
                          <w:p w:rsidR="004E5ED1" w:rsidRDefault="004E5ED1" w14:paraId="33CF17DF" w14:textId="7E0E38CB">
                            <w:pPr>
                              <w:spacing w:before="244"/>
                              <w:ind w:right="299"/>
                              <w:jc w:val="right"/>
                              <w:rPr>
                                <w:sz w:val="18"/>
                              </w:rPr>
                            </w:pPr>
                            <w:r>
                              <w:rPr>
                                <w:sz w:val="18"/>
                              </w:rPr>
                              <w:t>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D2ACEB">
                <v:stroke joinstyle="miter"/>
                <v:path gradientshapeok="t" o:connecttype="rect"/>
              </v:shapetype>
              <v:shape id="Text Box 60" style="position:absolute;left:0;text-align:left;margin-left:461.8pt;margin-top:16.4pt;width:513pt;height:75pt;z-index:2516403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">
                <v:textbox inset="0,0,0,0">
                  <w:txbxContent>
                    <w:p w:rsidR="004E5ED1" w:rsidRDefault="004E5ED1" w14:paraId="3BCE6A84" w14:textId="77777777">
                      <w:pPr>
                        <w:pStyle w:val="BodyText"/>
                        <w:spacing w:before="49"/>
                        <w:ind w:left="111"/>
                      </w:pPr>
                      <w:r>
                        <w:t>National Endowment for the Arts</w:t>
                      </w:r>
                    </w:p>
                    <w:p w:rsidR="004E5ED1" w:rsidRDefault="004E5ED1" w14:paraId="78D90B70" w14:textId="77777777">
                      <w:pPr>
                        <w:pStyle w:val="BodyText"/>
                        <w:spacing w:before="2"/>
                        <w:rPr>
                          <w:sz w:val="16"/>
                        </w:rPr>
                      </w:pPr>
                    </w:p>
                    <w:p w:rsidR="004E5ED1" w:rsidP="00675613" w:rsidRDefault="007976D1" w14:paraId="3998BE73" w14:textId="18FFB0F3">
                      <w:pPr>
                        <w:jc w:val="center"/>
                        <w:rPr>
                          <w:b/>
                          <w:sz w:val="32"/>
                        </w:rPr>
                      </w:pPr>
                      <w:r>
                        <w:rPr>
                          <w:b/>
                          <w:sz w:val="32"/>
                        </w:rPr>
                        <w:t xml:space="preserve">FINAL DESCRIPTIVE </w:t>
                      </w:r>
                      <w:r w:rsidRPr="00292FC0">
                        <w:rPr>
                          <w:b/>
                          <w:sz w:val="32"/>
                        </w:rPr>
                        <w:t>REPORT</w:t>
                      </w:r>
                      <w:r>
                        <w:rPr>
                          <w:b/>
                          <w:sz w:val="32"/>
                        </w:rPr>
                        <w:t xml:space="preserve"> - </w:t>
                      </w:r>
                      <w:r w:rsidR="004E5ED1">
                        <w:rPr>
                          <w:b/>
                          <w:sz w:val="32"/>
                        </w:rPr>
                        <w:t>GENERAL OPERATING SUPPORT</w:t>
                      </w:r>
                      <w:r>
                        <w:rPr>
                          <w:b/>
                          <w:sz w:val="32"/>
                        </w:rPr>
                        <w:t xml:space="preserve"> FY2019-22</w:t>
                      </w:r>
                      <w:r w:rsidR="004E5ED1">
                        <w:rPr>
                          <w:b/>
                          <w:sz w:val="32"/>
                        </w:rPr>
                        <w:t xml:space="preserve"> </w:t>
                      </w:r>
                    </w:p>
                    <w:p w:rsidR="004E5ED1" w:rsidRDefault="004E5ED1" w14:paraId="33CF17DF" w14:textId="7E0E38CB">
                      <w:pPr>
                        <w:spacing w:before="244"/>
                        <w:ind w:right="299"/>
                        <w:jc w:val="right"/>
                        <w:rPr>
                          <w:sz w:val="18"/>
                        </w:rPr>
                      </w:pPr>
                      <w:r>
                        <w:rPr>
                          <w:sz w:val="18"/>
                        </w:rPr>
                        <w:t>May 2021</w:t>
                      </w:r>
                    </w:p>
                  </w:txbxContent>
                </v:textbox>
                <w10:wrap type="topAndBottom" anchorx="margin"/>
              </v:shape>
            </w:pict>
          </mc:Fallback>
        </mc:AlternateContent>
      </w:r>
      <w:r w:rsidRPr="00075AC3" w:rsidR="00E4031E">
        <w:rPr>
          <w:rFonts w:ascii="Arial" w:hAnsi="Arial" w:cs="Arial"/>
          <w:sz w:val="20"/>
          <w:szCs w:val="20"/>
        </w:rPr>
        <w:t>Expires xx/xx/</w:t>
      </w:r>
      <w:proofErr w:type="spellStart"/>
      <w:r w:rsidRPr="00075AC3" w:rsidR="00E4031E">
        <w:rPr>
          <w:rFonts w:ascii="Arial" w:hAnsi="Arial" w:cs="Arial"/>
          <w:sz w:val="20"/>
          <w:szCs w:val="20"/>
        </w:rPr>
        <w:t>xxxx</w:t>
      </w:r>
      <w:proofErr w:type="spellEnd"/>
    </w:p>
    <w:p w:rsidRPr="00075AC3" w:rsidR="00383C5D" w:rsidRDefault="00383C5D" w14:paraId="56B427E9" w14:textId="2EEC0ABB">
      <w:pPr>
        <w:pStyle w:val="BodyText"/>
        <w:spacing w:before="9"/>
        <w:rPr>
          <w:rFonts w:ascii="Arial" w:hAnsi="Arial" w:cs="Arial"/>
          <w:sz w:val="20"/>
          <w:szCs w:val="20"/>
        </w:rPr>
      </w:pPr>
    </w:p>
    <w:p w:rsidRPr="0086272C" w:rsidR="00383C5D" w:rsidRDefault="00383C5D" w14:paraId="3F7EBD57" w14:textId="17365B56">
      <w:pPr>
        <w:pStyle w:val="BodyText"/>
        <w:spacing w:before="1"/>
        <w:rPr>
          <w:rFonts w:ascii="Arial" w:hAnsi="Arial" w:cs="Arial"/>
          <w:sz w:val="20"/>
          <w:szCs w:val="20"/>
        </w:rPr>
      </w:pPr>
    </w:p>
    <w:p w:rsidRPr="0086272C" w:rsidR="00383C5D" w:rsidRDefault="00E4031E" w14:paraId="07CF687F" w14:textId="0CE6331C">
      <w:pPr>
        <w:spacing w:before="79"/>
        <w:ind w:left="591"/>
        <w:rPr>
          <w:rFonts w:ascii="Arial" w:hAnsi="Arial" w:cs="Arial"/>
          <w:b/>
          <w:sz w:val="20"/>
          <w:szCs w:val="20"/>
        </w:rPr>
      </w:pPr>
      <w:r w:rsidRPr="0086272C">
        <w:rPr>
          <w:rFonts w:ascii="Arial" w:hAnsi="Arial" w:cs="Arial"/>
          <w:b/>
          <w:sz w:val="20"/>
          <w:szCs w:val="20"/>
          <w:u w:val="single"/>
        </w:rPr>
        <w:t xml:space="preserve">PART I: </w:t>
      </w:r>
      <w:r w:rsidRPr="0086272C" w:rsidR="004B0591">
        <w:rPr>
          <w:rFonts w:ascii="Arial" w:hAnsi="Arial" w:cs="Arial"/>
          <w:b/>
          <w:sz w:val="20"/>
          <w:szCs w:val="20"/>
          <w:u w:val="single"/>
        </w:rPr>
        <w:t xml:space="preserve">AWARD </w:t>
      </w:r>
      <w:r w:rsidRPr="0086272C">
        <w:rPr>
          <w:rFonts w:ascii="Arial" w:hAnsi="Arial" w:cs="Arial"/>
          <w:b/>
          <w:sz w:val="20"/>
          <w:szCs w:val="20"/>
          <w:u w:val="single"/>
        </w:rPr>
        <w:t>NARRATIVE</w:t>
      </w:r>
    </w:p>
    <w:p w:rsidRPr="0086272C" w:rsidR="00075AC3" w:rsidP="009E29F8" w:rsidRDefault="00075AC3" w14:paraId="791D1171" w14:textId="77777777">
      <w:pPr>
        <w:pStyle w:val="NormalWeb"/>
        <w:ind w:left="591"/>
        <w:rPr>
          <w:rFonts w:ascii="Arial" w:hAnsi="Arial" w:cs="Arial"/>
          <w:sz w:val="20"/>
          <w:szCs w:val="20"/>
        </w:rPr>
      </w:pPr>
      <w:r w:rsidRPr="0086272C">
        <w:rPr>
          <w:rStyle w:val="Emphasis"/>
          <w:rFonts w:ascii="Arial" w:hAnsi="Arial" w:cs="Arial"/>
          <w:sz w:val="20"/>
          <w:szCs w:val="20"/>
        </w:rPr>
        <w:t>Please respond to the narrative question below. You may cut and paste the answer into the form from another document, but you must limit your response to the posted character limits.</w:t>
      </w:r>
    </w:p>
    <w:p w:rsidRPr="0086272C" w:rsidR="00075AC3" w:rsidP="00075AC3" w:rsidRDefault="00075AC3" w14:paraId="6B33204C" w14:textId="20BD0E49">
      <w:pPr>
        <w:pStyle w:val="NormalWeb"/>
        <w:ind w:left="591"/>
        <w:rPr>
          <w:rFonts w:ascii="Arial" w:hAnsi="Arial" w:cs="Arial"/>
          <w:sz w:val="20"/>
          <w:szCs w:val="20"/>
        </w:rPr>
      </w:pPr>
      <w:r w:rsidRPr="4A8D3FB7">
        <w:rPr>
          <w:rStyle w:val="Emphasis"/>
          <w:rFonts w:ascii="Arial" w:hAnsi="Arial" w:cs="Arial"/>
          <w:sz w:val="20"/>
          <w:szCs w:val="20"/>
        </w:rPr>
        <w:t>Report only on activity supported by the approved grant budget, with costs reported on the Federal Financial Report</w:t>
      </w:r>
      <w:r w:rsidRPr="4A8D3FB7" w:rsidR="19673A61">
        <w:rPr>
          <w:rStyle w:val="Emphasis"/>
          <w:rFonts w:ascii="Arial" w:hAnsi="Arial" w:cs="Arial"/>
          <w:sz w:val="20"/>
          <w:szCs w:val="20"/>
        </w:rPr>
        <w:t>, including any required cost share</w:t>
      </w:r>
      <w:r w:rsidRPr="4A8D3FB7" w:rsidR="2558D950">
        <w:rPr>
          <w:rStyle w:val="Emphasis"/>
          <w:rFonts w:ascii="Arial" w:hAnsi="Arial" w:cs="Arial"/>
          <w:sz w:val="20"/>
          <w:szCs w:val="20"/>
        </w:rPr>
        <w:t>/match</w:t>
      </w:r>
      <w:r w:rsidRPr="4A8D3FB7" w:rsidR="19673A61">
        <w:rPr>
          <w:rStyle w:val="Emphasis"/>
          <w:rFonts w:ascii="Arial" w:hAnsi="Arial" w:cs="Arial"/>
          <w:sz w:val="20"/>
          <w:szCs w:val="20"/>
        </w:rPr>
        <w:t>.</w:t>
      </w:r>
      <w:r w:rsidRPr="4A8D3FB7">
        <w:rPr>
          <w:rStyle w:val="Emphasis"/>
          <w:rFonts w:ascii="Arial" w:hAnsi="Arial" w:cs="Arial"/>
          <w:sz w:val="20"/>
          <w:szCs w:val="20"/>
        </w:rPr>
        <w:t xml:space="preserve"> Do NOT report on any other organizational activity.</w:t>
      </w:r>
    </w:p>
    <w:p w:rsidRPr="0086272C" w:rsidR="00075AC3" w:rsidP="00075AC3" w:rsidRDefault="00075AC3" w14:paraId="236AF461" w14:textId="77777777">
      <w:pPr>
        <w:pStyle w:val="NormalWeb"/>
        <w:ind w:left="591"/>
        <w:rPr>
          <w:rFonts w:ascii="Arial" w:hAnsi="Arial" w:cs="Arial"/>
          <w:sz w:val="20"/>
          <w:szCs w:val="20"/>
        </w:rPr>
      </w:pPr>
      <w:r w:rsidRPr="0086272C">
        <w:rPr>
          <w:rStyle w:val="Emphasis"/>
          <w:rFonts w:ascii="Arial" w:hAnsi="Arial" w:cs="Arial"/>
          <w:sz w:val="20"/>
          <w:szCs w:val="20"/>
        </w:rPr>
        <w:t>When completing the narrative response, you can expand the visibility of the text box by clicking on the lower right corner of the box and pulling it downward.</w:t>
      </w:r>
    </w:p>
    <w:p w:rsidRPr="0086272C" w:rsidR="00280BD0" w:rsidRDefault="00280BD0" w14:paraId="2EDC1C80" w14:textId="77777777">
      <w:pPr>
        <w:ind w:left="591" w:right="728"/>
        <w:rPr>
          <w:rFonts w:ascii="Arial" w:hAnsi="Arial" w:cs="Arial"/>
          <w:sz w:val="20"/>
          <w:szCs w:val="20"/>
        </w:rPr>
      </w:pPr>
    </w:p>
    <w:p w:rsidRPr="008C3988" w:rsidR="00280BD0" w:rsidP="000D3B57" w:rsidRDefault="00280BD0" w14:paraId="0DEA4EC1" w14:textId="6B427A2C">
      <w:pPr>
        <w:pStyle w:val="Default"/>
        <w:numPr>
          <w:ilvl w:val="0"/>
          <w:numId w:val="19"/>
        </w:numPr>
        <w:spacing w:after="19"/>
        <w:ind w:left="1440" w:right="460" w:hanging="540"/>
        <w:rPr>
          <w:rFonts w:ascii="Arial" w:hAnsi="Arial" w:cs="Arial"/>
          <w:sz w:val="20"/>
          <w:szCs w:val="20"/>
        </w:rPr>
      </w:pPr>
      <w:r w:rsidRPr="21659C51">
        <w:rPr>
          <w:rFonts w:ascii="Arial" w:hAnsi="Arial" w:cs="Arial"/>
          <w:sz w:val="20"/>
          <w:szCs w:val="20"/>
        </w:rPr>
        <w:t xml:space="preserve">What did this </w:t>
      </w:r>
      <w:r w:rsidRPr="21659C51" w:rsidR="004B0591">
        <w:rPr>
          <w:rFonts w:ascii="Arial" w:hAnsi="Arial" w:cs="Arial"/>
          <w:sz w:val="20"/>
          <w:szCs w:val="20"/>
        </w:rPr>
        <w:t xml:space="preserve">award </w:t>
      </w:r>
      <w:r w:rsidRPr="21659C51">
        <w:rPr>
          <w:rFonts w:ascii="Arial" w:hAnsi="Arial" w:cs="Arial"/>
          <w:sz w:val="20"/>
          <w:szCs w:val="20"/>
        </w:rPr>
        <w:t xml:space="preserve">accomplish and who benefited? Please </w:t>
      </w:r>
      <w:r w:rsidRPr="21659C51" w:rsidR="48948156">
        <w:rPr>
          <w:rFonts w:ascii="Arial" w:hAnsi="Arial" w:cs="Arial"/>
          <w:sz w:val="20"/>
          <w:szCs w:val="20"/>
        </w:rPr>
        <w:t>focus on the specific costs supported by your approved project budget and tell us how support of general operating expenses</w:t>
      </w:r>
      <w:r w:rsidRPr="21659C51" w:rsidR="49034A00">
        <w:rPr>
          <w:rFonts w:ascii="Arial" w:hAnsi="Arial" w:cs="Arial"/>
          <w:sz w:val="20"/>
          <w:szCs w:val="20"/>
        </w:rPr>
        <w:t xml:space="preserve"> benefitted your organization and others</w:t>
      </w:r>
      <w:r w:rsidRPr="21659C51">
        <w:rPr>
          <w:rFonts w:ascii="Arial" w:hAnsi="Arial" w:cs="Arial"/>
          <w:sz w:val="20"/>
          <w:szCs w:val="20"/>
        </w:rPr>
        <w:t xml:space="preserve">. Where possible, identify beneficiaries of the </w:t>
      </w:r>
      <w:r w:rsidRPr="21659C51" w:rsidR="004B0591">
        <w:rPr>
          <w:rFonts w:ascii="Arial" w:hAnsi="Arial" w:cs="Arial"/>
          <w:sz w:val="20"/>
          <w:szCs w:val="20"/>
        </w:rPr>
        <w:t xml:space="preserve">award </w:t>
      </w:r>
      <w:r w:rsidRPr="21659C51">
        <w:rPr>
          <w:rFonts w:ascii="Arial" w:hAnsi="Arial" w:cs="Arial"/>
          <w:sz w:val="20"/>
          <w:szCs w:val="20"/>
        </w:rPr>
        <w:t xml:space="preserve">(e.g., types of individuals, organizations, disciplines/fields, or communities). </w:t>
      </w:r>
      <w:r w:rsidRPr="008C3988">
        <w:rPr>
          <w:rFonts w:ascii="Arial" w:hAnsi="Arial" w:cs="Arial"/>
          <w:sz w:val="20"/>
          <w:szCs w:val="20"/>
        </w:rPr>
        <w:t>(</w:t>
      </w:r>
      <w:proofErr w:type="gramStart"/>
      <w:r w:rsidRPr="008C3988">
        <w:rPr>
          <w:rFonts w:ascii="Arial" w:hAnsi="Arial" w:cs="Arial"/>
          <w:sz w:val="20"/>
          <w:szCs w:val="20"/>
        </w:rPr>
        <w:t>3,000 character</w:t>
      </w:r>
      <w:proofErr w:type="gramEnd"/>
      <w:r w:rsidRPr="008C3988">
        <w:rPr>
          <w:rFonts w:ascii="Arial" w:hAnsi="Arial" w:cs="Arial"/>
          <w:sz w:val="20"/>
          <w:szCs w:val="20"/>
        </w:rPr>
        <w:t xml:space="preserve"> limit)</w:t>
      </w:r>
    </w:p>
    <w:p w:rsidRPr="0086272C" w:rsidR="00280BD0" w:rsidP="00280BD0" w:rsidRDefault="00280BD0" w14:paraId="6C822078" w14:textId="77777777">
      <w:pPr>
        <w:spacing w:line="235" w:lineRule="auto"/>
        <w:rPr>
          <w:rFonts w:ascii="Arial" w:hAnsi="Arial" w:cs="Arial"/>
          <w:sz w:val="20"/>
          <w:szCs w:val="20"/>
        </w:rPr>
        <w:sectPr w:rsidRPr="0086272C" w:rsidR="00280BD0" w:rsidSect="000D3B57">
          <w:headerReference w:type="default" r:id="rId11"/>
          <w:footerReference w:type="default" r:id="rId12"/>
          <w:type w:val="continuous"/>
          <w:pgSz w:w="12240" w:h="15840"/>
          <w:pgMar w:top="240" w:right="1350" w:bottom="280" w:left="580" w:header="720" w:footer="720" w:gutter="0"/>
          <w:cols w:space="720"/>
        </w:sectPr>
      </w:pPr>
    </w:p>
    <w:p w:rsidRPr="0086272C" w:rsidR="00383C5D" w:rsidRDefault="00383C5D" w14:paraId="0E12A6C5" w14:textId="77777777">
      <w:pPr>
        <w:spacing w:line="232" w:lineRule="auto"/>
        <w:rPr>
          <w:rFonts w:ascii="Arial" w:hAnsi="Arial" w:cs="Arial"/>
          <w:sz w:val="20"/>
          <w:szCs w:val="20"/>
        </w:rPr>
        <w:sectPr w:rsidRPr="0086272C" w:rsidR="00383C5D">
          <w:headerReference w:type="default" r:id="rId13"/>
          <w:footerReference w:type="default" r:id="rId14"/>
          <w:type w:val="continuous"/>
          <w:pgSz w:w="12240" w:h="15840"/>
          <w:pgMar w:top="240" w:right="400" w:bottom="280" w:left="580" w:header="720" w:footer="720" w:gutter="0"/>
          <w:cols w:space="720"/>
        </w:sectPr>
      </w:pPr>
    </w:p>
    <w:p w:rsidRPr="0086272C" w:rsidR="00383C5D" w:rsidRDefault="00383C5D" w14:paraId="6B43C930" w14:textId="77777777">
      <w:pPr>
        <w:pStyle w:val="BodyText"/>
        <w:rPr>
          <w:rFonts w:ascii="Arial" w:hAnsi="Arial" w:cs="Arial"/>
          <w:sz w:val="20"/>
          <w:szCs w:val="20"/>
        </w:rPr>
      </w:pPr>
    </w:p>
    <w:p w:rsidRPr="0086272C" w:rsidR="00383C5D" w:rsidRDefault="00383C5D" w14:paraId="228A300C" w14:textId="77777777">
      <w:pPr>
        <w:pStyle w:val="BodyText"/>
        <w:spacing w:before="7"/>
        <w:rPr>
          <w:rFonts w:ascii="Arial" w:hAnsi="Arial" w:cs="Arial"/>
          <w:sz w:val="20"/>
          <w:szCs w:val="20"/>
        </w:rPr>
      </w:pPr>
    </w:p>
    <w:p w:rsidRPr="0086272C" w:rsidR="00383C5D" w:rsidP="0086272C" w:rsidRDefault="00E4031E" w14:paraId="0F14A05D" w14:textId="77777777">
      <w:pPr>
        <w:pStyle w:val="Heading1"/>
        <w:ind w:left="0"/>
        <w:rPr>
          <w:rFonts w:ascii="Arial" w:hAnsi="Arial" w:cs="Arial"/>
          <w:sz w:val="20"/>
          <w:szCs w:val="20"/>
        </w:rPr>
      </w:pPr>
      <w:r w:rsidRPr="0086272C">
        <w:rPr>
          <w:rFonts w:ascii="Arial" w:hAnsi="Arial" w:cs="Arial"/>
          <w:sz w:val="20"/>
          <w:szCs w:val="20"/>
          <w:u w:val="single"/>
        </w:rPr>
        <w:t>PART IIB:  INDIVIDUALS BENEFITED</w:t>
      </w:r>
    </w:p>
    <w:p w:rsidRPr="0086272C" w:rsidR="00304E31" w:rsidP="00304E31" w:rsidRDefault="00304E31" w14:paraId="6651E238" w14:textId="60B0E333">
      <w:pPr>
        <w:widowControl/>
        <w:autoSpaceDE/>
        <w:autoSpaceDN/>
        <w:spacing w:before="100" w:beforeAutospacing="1" w:after="100" w:afterAutospacing="1"/>
        <w:rPr>
          <w:rFonts w:ascii="Arial" w:hAnsi="Arial" w:eastAsia="Times New Roman" w:cs="Arial"/>
          <w:sz w:val="20"/>
          <w:szCs w:val="20"/>
        </w:rPr>
      </w:pPr>
      <w:r w:rsidRPr="0086272C">
        <w:rPr>
          <w:rFonts w:ascii="Arial" w:hAnsi="Arial" w:eastAsia="Times New Roman" w:cs="Arial"/>
          <w:i/>
          <w:iCs/>
          <w:sz w:val="20"/>
          <w:szCs w:val="20"/>
        </w:rPr>
        <w:t>Provide data for individuals who directly benefited during the period of performance. Enter 0 (zero) for any items that are not applicable or for which actual figures/supportable estimates do not exist.</w:t>
      </w:r>
      <w:r w:rsidRPr="0086272C">
        <w:rPr>
          <w:rFonts w:ascii="Arial" w:hAnsi="Arial" w:eastAsia="Times New Roman" w:cs="Arial"/>
          <w:b/>
          <w:bCs/>
          <w:sz w:val="20"/>
          <w:szCs w:val="20"/>
        </w:rPr>
        <w:t> </w:t>
      </w:r>
    </w:p>
    <w:p w:rsidRPr="0086272C" w:rsidR="00304E31" w:rsidP="00304E31" w:rsidRDefault="00304E31" w14:paraId="6E606D89" w14:textId="77777777">
      <w:pPr>
        <w:widowControl/>
        <w:autoSpaceDE/>
        <w:autoSpaceDN/>
        <w:spacing w:before="100" w:beforeAutospacing="1" w:after="100" w:afterAutospacing="1"/>
        <w:rPr>
          <w:rFonts w:ascii="Arial" w:hAnsi="Arial" w:eastAsia="Times New Roman" w:cs="Arial"/>
          <w:sz w:val="20"/>
          <w:szCs w:val="20"/>
        </w:rPr>
      </w:pPr>
      <w:r w:rsidRPr="0086272C">
        <w:rPr>
          <w:rFonts w:ascii="Arial" w:hAnsi="Arial" w:eastAsia="Times New Roman" w:cs="Arial"/>
          <w:b/>
          <w:bCs/>
          <w:sz w:val="20"/>
          <w:szCs w:val="20"/>
          <w:u w:val="single"/>
        </w:rPr>
        <w:t>Number of Individuals Compensated from the Award Budget</w:t>
      </w:r>
      <w:r w:rsidRPr="0086272C">
        <w:rPr>
          <w:rFonts w:ascii="Arial" w:hAnsi="Arial" w:eastAsia="Times New Roman" w:cs="Arial"/>
          <w:b/>
          <w:bCs/>
          <w:sz w:val="20"/>
          <w:szCs w:val="20"/>
        </w:rPr>
        <w:t>:</w:t>
      </w:r>
    </w:p>
    <w:p w:rsidRPr="008C3988" w:rsidR="00304E31" w:rsidP="008C3988" w:rsidRDefault="00304E31" w14:paraId="04570FE4" w14:textId="0CA3F7FC">
      <w:pPr>
        <w:pStyle w:val="ListParagraph"/>
        <w:widowControl/>
        <w:numPr>
          <w:ilvl w:val="0"/>
          <w:numId w:val="19"/>
        </w:numPr>
        <w:autoSpaceDE/>
        <w:autoSpaceDN/>
        <w:spacing w:before="100" w:beforeAutospacing="1" w:after="100" w:afterAutospacing="1"/>
        <w:ind w:left="1080" w:hanging="720"/>
        <w:rPr>
          <w:rFonts w:ascii="Arial" w:hAnsi="Arial" w:eastAsia="Times New Roman" w:cs="Arial"/>
          <w:sz w:val="20"/>
          <w:szCs w:val="20"/>
        </w:rPr>
      </w:pPr>
      <w:r w:rsidRPr="008C3988">
        <w:rPr>
          <w:rFonts w:ascii="Arial" w:hAnsi="Arial" w:eastAsia="Times New Roman" w:cs="Arial"/>
          <w:sz w:val="20"/>
          <w:szCs w:val="20"/>
        </w:rPr>
        <w:t>Enter the number of individuals who were paid, in whole or in part, with award funds (both the Arts Endowment and the match/cost share) reported on your Federal Financial Report.</w:t>
      </w:r>
      <w:r w:rsidRPr="008C3988">
        <w:rPr>
          <w:rFonts w:ascii="Arial" w:hAnsi="Arial" w:eastAsia="Times New Roman" w:cs="Arial"/>
          <w:i/>
          <w:iCs/>
          <w:sz w:val="20"/>
          <w:szCs w:val="20"/>
        </w:rPr>
        <w:t xml:space="preserve"> </w:t>
      </w:r>
    </w:p>
    <w:p w:rsidRPr="0086272C" w:rsidR="004E5ED1" w:rsidP="008C3988" w:rsidRDefault="00304E31" w14:paraId="2DBD5B6B" w14:textId="77777777">
      <w:pPr>
        <w:pStyle w:val="BodyText"/>
        <w:spacing w:before="11" w:after="1"/>
        <w:ind w:left="1080"/>
        <w:rPr>
          <w:rFonts w:ascii="Arial" w:hAnsi="Arial" w:eastAsia="Times New Roman" w:cs="Arial"/>
          <w:b/>
          <w:bCs/>
          <w:sz w:val="20"/>
          <w:szCs w:val="20"/>
        </w:rPr>
      </w:pPr>
      <w:r w:rsidRPr="0086272C">
        <w:rPr>
          <w:rFonts w:ascii="Arial" w:hAnsi="Arial" w:eastAsia="Times New Roman" w:cs="Arial"/>
          <w:b/>
          <w:bCs/>
          <w:sz w:val="20"/>
          <w:szCs w:val="20"/>
        </w:rPr>
        <w:t>Artists</w:t>
      </w:r>
      <w:r w:rsidRPr="0086272C" w:rsidR="004E5ED1">
        <w:rPr>
          <w:rFonts w:ascii="Arial" w:hAnsi="Arial" w:eastAsia="Times New Roman" w:cs="Arial"/>
          <w:b/>
          <w:bCs/>
          <w:sz w:val="20"/>
          <w:szCs w:val="20"/>
        </w:rPr>
        <w:t>:</w:t>
      </w:r>
    </w:p>
    <w:p w:rsidRPr="0086272C" w:rsidR="004E5ED1" w:rsidP="008C3988" w:rsidRDefault="004E5ED1" w14:paraId="57B4B44F" w14:textId="77777777">
      <w:pPr>
        <w:pStyle w:val="BodyText"/>
        <w:spacing w:before="11" w:after="1"/>
        <w:ind w:left="1080"/>
        <w:rPr>
          <w:rFonts w:ascii="Arial" w:hAnsi="Arial" w:eastAsia="Times New Roman" w:cs="Arial"/>
          <w:b/>
          <w:bCs/>
          <w:sz w:val="20"/>
          <w:szCs w:val="20"/>
          <w:u w:val="single"/>
        </w:rPr>
      </w:pPr>
    </w:p>
    <w:p w:rsidRPr="0086272C" w:rsidR="00383C5D" w:rsidP="008C3988" w:rsidRDefault="004E5ED1" w14:paraId="5BFF53B7" w14:textId="214C5AF1">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8C3988" w:rsidRDefault="004E5ED1" w14:paraId="11AD3C1E" w14:textId="3DE7FE73">
      <w:pPr>
        <w:pStyle w:val="BodyText"/>
        <w:spacing w:before="11" w:after="1"/>
        <w:ind w:left="1080"/>
        <w:rPr>
          <w:rFonts w:ascii="Arial" w:hAnsi="Arial" w:cs="Arial"/>
          <w:sz w:val="20"/>
          <w:szCs w:val="20"/>
        </w:rPr>
      </w:pPr>
    </w:p>
    <w:p w:rsidRPr="0086272C" w:rsidR="004E5ED1" w:rsidP="008C3988" w:rsidRDefault="004E5ED1" w14:paraId="08195A6C" w14:textId="513AD61C">
      <w:pPr>
        <w:pStyle w:val="BodyText"/>
        <w:spacing w:before="11" w:after="1"/>
        <w:ind w:left="1080"/>
        <w:rPr>
          <w:rFonts w:ascii="Arial" w:hAnsi="Arial" w:cs="Arial"/>
          <w:sz w:val="20"/>
          <w:szCs w:val="20"/>
        </w:rPr>
      </w:pPr>
    </w:p>
    <w:p w:rsidRPr="0086272C" w:rsidR="004E5ED1" w:rsidP="008C3988" w:rsidRDefault="004E5ED1" w14:paraId="76DC83AD" w14:textId="68B2417B">
      <w:pPr>
        <w:pStyle w:val="BodyText"/>
        <w:spacing w:before="11" w:after="1"/>
        <w:ind w:left="1080"/>
        <w:rPr>
          <w:rFonts w:ascii="Arial" w:hAnsi="Arial" w:cs="Arial"/>
          <w:sz w:val="20"/>
          <w:szCs w:val="20"/>
        </w:rPr>
      </w:pPr>
      <w:r w:rsidRPr="0086272C">
        <w:rPr>
          <w:rStyle w:val="Strong"/>
          <w:rFonts w:ascii="Arial" w:hAnsi="Arial" w:cs="Arial"/>
          <w:sz w:val="20"/>
          <w:szCs w:val="20"/>
        </w:rPr>
        <w:t>Others</w:t>
      </w:r>
      <w:r w:rsidRPr="0086272C">
        <w:rPr>
          <w:rFonts w:ascii="Arial" w:hAnsi="Arial" w:cs="Arial"/>
          <w:sz w:val="20"/>
          <w:szCs w:val="20"/>
        </w:rPr>
        <w:t xml:space="preserve"> (includes employees, temporary staff, and contractors who did not work as artists on activities supported by this award)</w:t>
      </w:r>
    </w:p>
    <w:p w:rsidRPr="0086272C" w:rsidR="004E5ED1" w:rsidP="008C3988" w:rsidRDefault="004E5ED1" w14:paraId="19870CA3" w14:textId="6CFC93D7">
      <w:pPr>
        <w:pStyle w:val="BodyText"/>
        <w:spacing w:before="11" w:after="1"/>
        <w:ind w:left="1080"/>
        <w:rPr>
          <w:rFonts w:ascii="Arial" w:hAnsi="Arial" w:cs="Arial"/>
          <w:sz w:val="20"/>
          <w:szCs w:val="20"/>
        </w:rPr>
      </w:pPr>
    </w:p>
    <w:p w:rsidRPr="0086272C" w:rsidR="004E5ED1" w:rsidP="008C3988" w:rsidRDefault="004E5ED1" w14:paraId="682DF122" w14:textId="77777777">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304E31" w:rsidRDefault="004E5ED1" w14:paraId="199736CA" w14:textId="591D9FC6">
      <w:pPr>
        <w:pStyle w:val="BodyText"/>
        <w:spacing w:before="11" w:after="1"/>
        <w:rPr>
          <w:rFonts w:ascii="Arial" w:hAnsi="Arial" w:cs="Arial"/>
          <w:sz w:val="20"/>
          <w:szCs w:val="20"/>
        </w:rPr>
      </w:pPr>
    </w:p>
    <w:p w:rsidRPr="008C3988" w:rsidR="004E5ED1" w:rsidP="008C3988" w:rsidRDefault="004E5ED1" w14:paraId="3582057F" w14:textId="1220B107">
      <w:pPr>
        <w:pStyle w:val="ListParagraph"/>
        <w:widowControl/>
        <w:numPr>
          <w:ilvl w:val="0"/>
          <w:numId w:val="19"/>
        </w:numPr>
        <w:autoSpaceDE/>
        <w:autoSpaceDN/>
        <w:spacing w:before="100" w:beforeAutospacing="1" w:after="100" w:afterAutospacing="1"/>
        <w:ind w:left="1080" w:hanging="720"/>
        <w:rPr>
          <w:rFonts w:ascii="Arial" w:hAnsi="Arial" w:eastAsia="Times New Roman" w:cs="Arial"/>
          <w:sz w:val="20"/>
          <w:szCs w:val="20"/>
        </w:rPr>
      </w:pPr>
      <w:r w:rsidRPr="008C3988">
        <w:rPr>
          <w:rFonts w:ascii="Arial" w:hAnsi="Arial" w:eastAsia="Times New Roman" w:cs="Arial"/>
          <w:sz w:val="20"/>
          <w:szCs w:val="20"/>
        </w:rPr>
        <w:t xml:space="preserve">Of the number of individuals compensated reported above, how many were hired by your organization as </w:t>
      </w:r>
      <w:r w:rsidRPr="008C3988">
        <w:rPr>
          <w:rFonts w:ascii="Arial" w:hAnsi="Arial" w:eastAsia="Times New Roman" w:cs="Arial"/>
          <w:sz w:val="20"/>
          <w:szCs w:val="20"/>
          <w:u w:val="single"/>
        </w:rPr>
        <w:t>employees who received a W-2</w:t>
      </w:r>
      <w:r w:rsidRPr="008C3988">
        <w:rPr>
          <w:rFonts w:ascii="Arial" w:hAnsi="Arial" w:eastAsia="Times New Roman" w:cs="Arial"/>
          <w:sz w:val="20"/>
          <w:szCs w:val="20"/>
        </w:rPr>
        <w:t xml:space="preserve"> as a result of this award? Do not count contractors receiving a 1099 in this section.</w:t>
      </w:r>
    </w:p>
    <w:p w:rsidRPr="0086272C" w:rsidR="004E5ED1" w:rsidP="008C3988" w:rsidRDefault="004E5ED1" w14:paraId="5819AFD4" w14:textId="606CCCA0">
      <w:pPr>
        <w:widowControl/>
        <w:autoSpaceDE/>
        <w:autoSpaceDN/>
        <w:spacing w:before="100" w:beforeAutospacing="1" w:after="100" w:afterAutospacing="1"/>
        <w:ind w:left="1080"/>
        <w:rPr>
          <w:rFonts w:ascii="Arial" w:hAnsi="Arial" w:eastAsia="Times New Roman" w:cs="Arial"/>
          <w:b/>
          <w:bCs/>
          <w:sz w:val="20"/>
          <w:szCs w:val="20"/>
        </w:rPr>
      </w:pPr>
      <w:r w:rsidRPr="0086272C">
        <w:rPr>
          <w:rFonts w:ascii="Arial" w:hAnsi="Arial" w:eastAsia="Times New Roman" w:cs="Arial"/>
          <w:b/>
          <w:bCs/>
          <w:sz w:val="20"/>
          <w:szCs w:val="20"/>
        </w:rPr>
        <w:t xml:space="preserve">Artists: </w:t>
      </w:r>
    </w:p>
    <w:p w:rsidRPr="0086272C" w:rsidR="004E5ED1" w:rsidP="008C3988" w:rsidRDefault="004E5ED1" w14:paraId="46B67329" w14:textId="77777777">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8C3988" w:rsidRDefault="004E5ED1" w14:paraId="616A5606" w14:textId="33FDC721">
      <w:pPr>
        <w:widowControl/>
        <w:autoSpaceDE/>
        <w:autoSpaceDN/>
        <w:spacing w:before="100" w:beforeAutospacing="1" w:after="100" w:afterAutospacing="1"/>
        <w:ind w:left="1080"/>
        <w:rPr>
          <w:rFonts w:ascii="Arial" w:hAnsi="Arial" w:eastAsia="Times New Roman" w:cs="Arial"/>
          <w:b/>
          <w:bCs/>
          <w:sz w:val="20"/>
          <w:szCs w:val="20"/>
        </w:rPr>
      </w:pPr>
      <w:r w:rsidRPr="0086272C">
        <w:rPr>
          <w:rFonts w:ascii="Arial" w:hAnsi="Arial" w:eastAsia="Times New Roman" w:cs="Arial"/>
          <w:b/>
          <w:bCs/>
          <w:sz w:val="20"/>
          <w:szCs w:val="20"/>
        </w:rPr>
        <w:t xml:space="preserve">Others: </w:t>
      </w:r>
    </w:p>
    <w:p w:rsidRPr="0086272C" w:rsidR="004E5ED1" w:rsidP="008C3988" w:rsidRDefault="004E5ED1" w14:paraId="2C28CAEE" w14:textId="29CD1F72">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004E5ED1" w:rsidP="004E5ED1" w:rsidRDefault="004E5ED1" w14:paraId="3D3C25D1" w14:textId="4241A035">
      <w:pPr>
        <w:pStyle w:val="BodyText"/>
        <w:spacing w:before="11" w:after="1"/>
        <w:rPr>
          <w:rFonts w:ascii="Arial" w:hAnsi="Arial" w:eastAsia="Times New Roman" w:cs="Arial"/>
          <w:b/>
          <w:bCs/>
          <w:sz w:val="20"/>
          <w:szCs w:val="20"/>
          <w:u w:val="single"/>
        </w:rPr>
      </w:pPr>
    </w:p>
    <w:p w:rsidR="00054BA2" w:rsidP="00054BA2" w:rsidRDefault="00054BA2" w14:paraId="6AABE7A5" w14:textId="592C8827">
      <w:pPr>
        <w:widowControl/>
        <w:autoSpaceDE/>
        <w:autoSpaceDN/>
        <w:spacing w:before="100" w:beforeAutospacing="1" w:after="100" w:afterAutospacing="1"/>
      </w:pPr>
      <w:r w:rsidRPr="00054BA2">
        <w:t xml:space="preserve">**The number of audience members reported in “In-Person Arts Experience” and “Virtual Arts Experience” can reflect the total impact of your organization’s work during the grant </w:t>
      </w:r>
      <w:proofErr w:type="gramStart"/>
      <w:r w:rsidRPr="00054BA2">
        <w:t>period.*</w:t>
      </w:r>
      <w:proofErr w:type="gramEnd"/>
      <w:r w:rsidRPr="00054BA2">
        <w:t>*</w:t>
      </w:r>
    </w:p>
    <w:p w:rsidRPr="00054BA2" w:rsidR="00E060F6" w:rsidP="00054BA2" w:rsidRDefault="00E060F6" w14:paraId="1C7021CD" w14:textId="77777777">
      <w:pPr>
        <w:widowControl/>
        <w:autoSpaceDE/>
        <w:autoSpaceDN/>
        <w:spacing w:before="100" w:beforeAutospacing="1" w:after="100" w:afterAutospacing="1"/>
        <w:rPr>
          <w:rFonts w:ascii="Arial" w:hAnsi="Arial" w:eastAsia="Times New Roman" w:cs="Arial"/>
          <w:sz w:val="20"/>
          <w:szCs w:val="20"/>
        </w:rPr>
      </w:pPr>
    </w:p>
    <w:p w:rsidRPr="0086272C" w:rsidR="004E5ED1" w:rsidP="004E5ED1" w:rsidRDefault="004E5ED1" w14:paraId="373CCB55" w14:textId="77777777">
      <w:pPr>
        <w:widowControl/>
        <w:autoSpaceDE/>
        <w:autoSpaceDN/>
        <w:spacing w:before="100" w:beforeAutospacing="1" w:after="100" w:afterAutospacing="1"/>
        <w:rPr>
          <w:rFonts w:ascii="Arial" w:hAnsi="Arial" w:eastAsia="Times New Roman" w:cs="Arial"/>
          <w:sz w:val="20"/>
          <w:szCs w:val="20"/>
        </w:rPr>
      </w:pPr>
      <w:r w:rsidRPr="0086272C">
        <w:rPr>
          <w:rFonts w:ascii="Arial" w:hAnsi="Arial" w:eastAsia="Times New Roman" w:cs="Arial"/>
          <w:b/>
          <w:bCs/>
          <w:sz w:val="20"/>
          <w:szCs w:val="20"/>
          <w:u w:val="single"/>
        </w:rPr>
        <w:t>"In-Person" Arts Experience</w:t>
      </w:r>
      <w:r w:rsidRPr="0086272C">
        <w:rPr>
          <w:rFonts w:ascii="Arial" w:hAnsi="Arial" w:eastAsia="Times New Roman" w:cs="Arial"/>
          <w:b/>
          <w:bCs/>
          <w:sz w:val="20"/>
          <w:szCs w:val="20"/>
        </w:rPr>
        <w:t xml:space="preserve">: </w:t>
      </w:r>
    </w:p>
    <w:p w:rsidRPr="008C3988" w:rsidR="004E5ED1" w:rsidP="008C3988" w:rsidRDefault="000618B9" w14:paraId="325147A2" w14:textId="654BB80A">
      <w:pPr>
        <w:pStyle w:val="ListParagraph"/>
        <w:widowControl/>
        <w:numPr>
          <w:ilvl w:val="0"/>
          <w:numId w:val="19"/>
        </w:numPr>
        <w:autoSpaceDE/>
        <w:autoSpaceDN/>
        <w:spacing w:before="100" w:beforeAutospacing="1" w:after="100" w:afterAutospacing="1"/>
        <w:ind w:left="1080" w:hanging="720"/>
        <w:rPr>
          <w:rFonts w:ascii="Arial" w:hAnsi="Arial" w:eastAsia="Times New Roman" w:cs="Arial"/>
          <w:sz w:val="20"/>
          <w:szCs w:val="20"/>
        </w:rPr>
      </w:pPr>
      <w:r w:rsidRPr="008C3988">
        <w:rPr>
          <w:rFonts w:ascii="Arial" w:hAnsi="Arial" w:eastAsia="Times New Roman" w:cs="Arial"/>
          <w:sz w:val="20"/>
          <w:szCs w:val="20"/>
        </w:rPr>
        <w:t>Enter</w:t>
      </w:r>
      <w:r w:rsidRPr="008C3988" w:rsidR="004E5ED1">
        <w:rPr>
          <w:rFonts w:ascii="Arial" w:hAnsi="Arial" w:eastAsia="Times New Roman" w:cs="Arial"/>
          <w:sz w:val="20"/>
          <w:szCs w:val="20"/>
        </w:rPr>
        <w:t xml:space="preserve"> the number of people that directly engaged with the arts, whether through </w:t>
      </w:r>
      <w:r w:rsidRPr="008C3988" w:rsidR="1B34A64C">
        <w:rPr>
          <w:rFonts w:ascii="Arial" w:hAnsi="Arial" w:eastAsia="Times New Roman" w:cs="Arial"/>
          <w:sz w:val="20"/>
          <w:szCs w:val="20"/>
        </w:rPr>
        <w:t xml:space="preserve">in-person </w:t>
      </w:r>
      <w:r w:rsidRPr="008C3988" w:rsidR="004E5ED1">
        <w:rPr>
          <w:rFonts w:ascii="Arial" w:hAnsi="Arial" w:eastAsia="Times New Roman" w:cs="Arial"/>
          <w:sz w:val="20"/>
          <w:szCs w:val="20"/>
        </w:rPr>
        <w:t>attendance at arts events or participation in arts learning or other types of activities that involved people directly interacting with artists or the arts. Do not count individuals who were primarily reached through television, radio, the Internet, or other media. Avoid inflated numbers, and do not double-count repeat attendees.</w:t>
      </w:r>
    </w:p>
    <w:p w:rsidRPr="0086272C" w:rsidR="004E5ED1" w:rsidP="008C3988" w:rsidRDefault="004E5ED1" w14:paraId="171CC7FE" w14:textId="23DBDA8C">
      <w:pPr>
        <w:pStyle w:val="BodyText"/>
        <w:spacing w:before="11" w:after="1"/>
        <w:ind w:left="1080"/>
        <w:rPr>
          <w:rFonts w:ascii="Arial" w:hAnsi="Arial" w:eastAsia="Times New Roman" w:cs="Arial"/>
          <w:sz w:val="20"/>
          <w:szCs w:val="20"/>
        </w:rPr>
      </w:pPr>
      <w:r w:rsidRPr="0086272C">
        <w:rPr>
          <w:rFonts w:ascii="Arial" w:hAnsi="Arial" w:eastAsia="Times New Roman" w:cs="Arial"/>
          <w:b/>
          <w:bCs/>
          <w:sz w:val="20"/>
          <w:szCs w:val="20"/>
        </w:rPr>
        <w:t>Number of Adults:</w:t>
      </w:r>
      <w:r w:rsidRPr="0086272C">
        <w:rPr>
          <w:rFonts w:ascii="Arial" w:hAnsi="Arial" w:eastAsia="Times New Roman" w:cs="Arial"/>
          <w:sz w:val="20"/>
          <w:szCs w:val="20"/>
        </w:rPr>
        <w:t xml:space="preserve"> </w:t>
      </w:r>
    </w:p>
    <w:p w:rsidRPr="0086272C" w:rsidR="004E5ED1" w:rsidP="008C3988" w:rsidRDefault="004E5ED1" w14:paraId="677C3A77" w14:textId="77777777">
      <w:pPr>
        <w:pStyle w:val="BodyText"/>
        <w:spacing w:before="11" w:after="1"/>
        <w:ind w:left="1080"/>
        <w:rPr>
          <w:rFonts w:ascii="Arial" w:hAnsi="Arial" w:eastAsia="Times New Roman" w:cs="Arial"/>
          <w:b/>
          <w:bCs/>
          <w:sz w:val="20"/>
          <w:szCs w:val="20"/>
          <w:u w:val="single"/>
        </w:rPr>
      </w:pPr>
    </w:p>
    <w:p w:rsidRPr="0086272C" w:rsidR="004E5ED1" w:rsidP="008C3988" w:rsidRDefault="004E5ED1" w14:paraId="7938502E" w14:textId="46312C45">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8C3988" w:rsidRDefault="004E5ED1" w14:paraId="631D087D" w14:textId="5C917F1F">
      <w:pPr>
        <w:widowControl/>
        <w:autoSpaceDE/>
        <w:autoSpaceDN/>
        <w:ind w:left="1080"/>
        <w:rPr>
          <w:rFonts w:ascii="Arial" w:hAnsi="Arial" w:eastAsia="Times New Roman" w:cs="Arial"/>
          <w:sz w:val="20"/>
          <w:szCs w:val="20"/>
        </w:rPr>
      </w:pPr>
    </w:p>
    <w:p w:rsidRPr="0086272C" w:rsidR="004E5ED1" w:rsidP="008C3988" w:rsidRDefault="004E5ED1" w14:paraId="7A4935D9" w14:textId="5710B7AB">
      <w:pPr>
        <w:widowControl/>
        <w:autoSpaceDE/>
        <w:autoSpaceDN/>
        <w:spacing w:before="100" w:beforeAutospacing="1" w:after="100" w:afterAutospacing="1"/>
        <w:ind w:left="1080"/>
        <w:rPr>
          <w:rFonts w:ascii="Arial" w:hAnsi="Arial" w:eastAsia="Times New Roman" w:cs="Arial"/>
          <w:b/>
          <w:bCs/>
          <w:sz w:val="20"/>
          <w:szCs w:val="20"/>
        </w:rPr>
      </w:pPr>
      <w:r w:rsidRPr="0086272C">
        <w:rPr>
          <w:rFonts w:ascii="Arial" w:hAnsi="Arial" w:eastAsia="Times New Roman" w:cs="Arial"/>
          <w:b/>
          <w:bCs/>
          <w:sz w:val="20"/>
          <w:szCs w:val="20"/>
        </w:rPr>
        <w:t>Number of Children/Youth:</w:t>
      </w:r>
    </w:p>
    <w:p w:rsidRPr="0086272C" w:rsidR="004E5ED1" w:rsidP="008C3988" w:rsidRDefault="004E5ED1" w14:paraId="65A3C6DB" w14:textId="77777777">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8C3988" w:rsidRDefault="004E5ED1" w14:paraId="334E254C" w14:textId="62E3D583">
      <w:pPr>
        <w:widowControl/>
        <w:autoSpaceDE/>
        <w:autoSpaceDN/>
        <w:ind w:left="1080"/>
        <w:rPr>
          <w:rFonts w:ascii="Arial" w:hAnsi="Arial" w:eastAsia="Times New Roman" w:cs="Arial"/>
          <w:sz w:val="20"/>
          <w:szCs w:val="20"/>
        </w:rPr>
      </w:pPr>
    </w:p>
    <w:p w:rsidRPr="0086272C" w:rsidR="004E5ED1" w:rsidP="008C3988" w:rsidRDefault="004E5ED1" w14:paraId="21587B6F" w14:textId="6B5667C9">
      <w:pPr>
        <w:widowControl/>
        <w:autoSpaceDE/>
        <w:autoSpaceDN/>
        <w:spacing w:before="100" w:beforeAutospacing="1" w:after="100" w:afterAutospacing="1"/>
        <w:ind w:left="1080"/>
        <w:rPr>
          <w:rFonts w:ascii="Arial" w:hAnsi="Arial" w:eastAsia="Times New Roman" w:cs="Arial"/>
          <w:sz w:val="20"/>
          <w:szCs w:val="20"/>
        </w:rPr>
      </w:pPr>
      <w:r w:rsidRPr="0086272C">
        <w:rPr>
          <w:rFonts w:ascii="Arial" w:hAnsi="Arial" w:eastAsia="Times New Roman" w:cs="Arial"/>
          <w:b/>
          <w:bCs/>
          <w:sz w:val="20"/>
          <w:szCs w:val="20"/>
          <w:u w:val="single"/>
        </w:rPr>
        <w:lastRenderedPageBreak/>
        <w:t>Virtual Arts Experience</w:t>
      </w:r>
      <w:r w:rsidRPr="0086272C">
        <w:rPr>
          <w:rFonts w:ascii="Arial" w:hAnsi="Arial" w:eastAsia="Times New Roman" w:cs="Arial"/>
          <w:b/>
          <w:bCs/>
          <w:sz w:val="20"/>
          <w:szCs w:val="20"/>
        </w:rPr>
        <w:t xml:space="preserve">: </w:t>
      </w:r>
    </w:p>
    <w:p w:rsidR="004E5ED1" w:rsidP="008C3988" w:rsidRDefault="004E5ED1" w14:paraId="5A841163" w14:textId="190C2BAA">
      <w:pPr>
        <w:widowControl/>
        <w:autoSpaceDE/>
        <w:autoSpaceDN/>
        <w:spacing w:before="100" w:beforeAutospacing="1" w:after="100" w:afterAutospacing="1"/>
        <w:ind w:left="1080"/>
        <w:rPr>
          <w:rFonts w:ascii="Arial" w:hAnsi="Arial" w:eastAsia="Times New Roman" w:cs="Arial"/>
          <w:sz w:val="20"/>
          <w:szCs w:val="20"/>
        </w:rPr>
      </w:pPr>
      <w:r w:rsidRPr="0086272C">
        <w:rPr>
          <w:rFonts w:ascii="Arial" w:hAnsi="Arial" w:eastAsia="Times New Roman" w:cs="Arial"/>
          <w:sz w:val="20"/>
          <w:szCs w:val="20"/>
        </w:rPr>
        <w:t xml:space="preserve">If your award supported online or mobile components to engage audiences (e.g., podcasts, live web streaming, mobile applications, online videos/audio/games, e-book or e-reader downloads, distance learning, internet-based artworks, online collections/ exhibitions, etc.), then please enter an estimate of the total number of unique visitors who accessed these components during the award period. Do not include people who visited a website for unrelated content. </w:t>
      </w:r>
    </w:p>
    <w:p w:rsidRPr="0086272C" w:rsidR="004E5ED1" w:rsidP="008C3988" w:rsidRDefault="004E5ED1" w14:paraId="046E75AF" w14:textId="0E8D7C27">
      <w:pPr>
        <w:widowControl/>
        <w:autoSpaceDE/>
        <w:autoSpaceDN/>
        <w:spacing w:before="100" w:beforeAutospacing="1" w:after="100" w:afterAutospacing="1"/>
        <w:ind w:left="1080"/>
        <w:rPr>
          <w:rFonts w:ascii="Arial" w:hAnsi="Arial" w:eastAsia="Times New Roman" w:cs="Arial"/>
          <w:b/>
          <w:bCs/>
          <w:sz w:val="20"/>
          <w:szCs w:val="20"/>
        </w:rPr>
      </w:pPr>
      <w:r w:rsidRPr="0086272C">
        <w:rPr>
          <w:rFonts w:ascii="Arial" w:hAnsi="Arial" w:eastAsia="Times New Roman" w:cs="Arial"/>
          <w:b/>
          <w:bCs/>
          <w:sz w:val="20"/>
          <w:szCs w:val="20"/>
        </w:rPr>
        <w:t xml:space="preserve">Total Number of Unique Visitors: </w:t>
      </w:r>
    </w:p>
    <w:p w:rsidRPr="0086272C" w:rsidR="004E5ED1" w:rsidP="008C3988" w:rsidRDefault="004E5ED1" w14:paraId="1CA55A7F" w14:textId="77777777">
      <w:pPr>
        <w:pStyle w:val="BodyText"/>
        <w:spacing w:before="11" w:after="1"/>
        <w:ind w:left="1080"/>
        <w:rPr>
          <w:rFonts w:ascii="Arial" w:hAnsi="Arial" w:eastAsia="Times New Roman" w:cs="Arial"/>
          <w:b/>
          <w:bCs/>
          <w:sz w:val="20"/>
          <w:szCs w:val="20"/>
          <w:u w:val="single"/>
        </w:rPr>
      </w:pPr>
      <w:r w:rsidRPr="0086272C">
        <w:rPr>
          <w:rFonts w:ascii="Arial" w:hAnsi="Arial" w:eastAsia="Times New Roman" w:cs="Arial"/>
          <w:b/>
          <w:bCs/>
          <w:sz w:val="20"/>
          <w:szCs w:val="20"/>
          <w:u w:val="single"/>
        </w:rPr>
        <w:t xml:space="preserve">             </w:t>
      </w:r>
    </w:p>
    <w:p w:rsidRPr="0086272C" w:rsidR="004E5ED1" w:rsidP="008C3988" w:rsidRDefault="004E5ED1" w14:paraId="0C836100" w14:textId="209A8161">
      <w:pPr>
        <w:widowControl/>
        <w:autoSpaceDE/>
        <w:autoSpaceDN/>
        <w:ind w:left="1080"/>
        <w:rPr>
          <w:rFonts w:ascii="Arial" w:hAnsi="Arial" w:eastAsia="Times New Roman" w:cs="Arial"/>
          <w:sz w:val="20"/>
          <w:szCs w:val="20"/>
        </w:rPr>
      </w:pPr>
    </w:p>
    <w:p w:rsidRPr="0086272C" w:rsidR="004E5ED1" w:rsidP="008C3988" w:rsidRDefault="004E5ED1" w14:paraId="272CF69F" w14:textId="77777777">
      <w:pPr>
        <w:widowControl/>
        <w:autoSpaceDE/>
        <w:autoSpaceDN/>
        <w:spacing w:before="100" w:beforeAutospacing="1" w:after="100" w:afterAutospacing="1"/>
        <w:ind w:left="1080"/>
        <w:rPr>
          <w:rFonts w:ascii="Arial" w:hAnsi="Arial" w:eastAsia="Times New Roman" w:cs="Arial"/>
          <w:sz w:val="20"/>
          <w:szCs w:val="20"/>
        </w:rPr>
      </w:pPr>
      <w:r w:rsidRPr="0086272C">
        <w:rPr>
          <w:rFonts w:ascii="Arial" w:hAnsi="Arial" w:eastAsia="Times New Roman" w:cs="Arial"/>
          <w:sz w:val="20"/>
          <w:szCs w:val="20"/>
        </w:rPr>
        <w:t xml:space="preserve">If your award supported online or mobile components to engage audiences, then please select the “type” that best describes the form of technology used. </w:t>
      </w:r>
    </w:p>
    <w:p w:rsidRPr="0086272C" w:rsidR="00383C5D" w:rsidP="008C3988" w:rsidRDefault="004E5ED1" w14:paraId="5FBD14C5" w14:textId="174BC4EF">
      <w:pPr>
        <w:pStyle w:val="BodyText"/>
        <w:spacing w:before="81"/>
        <w:ind w:left="1080" w:right="206"/>
        <w:rPr>
          <w:rFonts w:ascii="Arial" w:hAnsi="Arial" w:eastAsia="Times New Roman" w:cs="Arial"/>
          <w:i/>
          <w:iCs/>
          <w:sz w:val="20"/>
          <w:szCs w:val="20"/>
        </w:rPr>
      </w:pPr>
      <w:r w:rsidRPr="0086272C">
        <w:rPr>
          <w:rFonts w:ascii="Arial" w:hAnsi="Arial" w:eastAsia="Times New Roman" w:cs="Arial"/>
          <w:i/>
          <w:iCs/>
          <w:sz w:val="20"/>
          <w:szCs w:val="20"/>
        </w:rPr>
        <w:t>(Select all that apply)</w:t>
      </w:r>
    </w:p>
    <w:p w:rsidRPr="0086272C" w:rsidR="004E5ED1" w:rsidP="008C3988" w:rsidRDefault="004E5ED1" w14:paraId="50CECF01" w14:textId="28E82C76">
      <w:pPr>
        <w:pStyle w:val="BodyText"/>
        <w:spacing w:before="81"/>
        <w:ind w:left="1080" w:right="206"/>
        <w:rPr>
          <w:rFonts w:ascii="Arial" w:hAnsi="Arial" w:cs="Arial"/>
          <w:strike/>
          <w:sz w:val="20"/>
          <w:szCs w:val="20"/>
        </w:rPr>
      </w:pPr>
    </w:p>
    <w:p w:rsidRPr="0086272C" w:rsidR="004E5ED1" w:rsidP="008C3988" w:rsidRDefault="004E5ED1" w14:paraId="6DFE6F33" w14:textId="2900C0C7">
      <w:pPr>
        <w:pStyle w:val="BodyText"/>
        <w:spacing w:before="81"/>
        <w:ind w:left="1080" w:right="206"/>
        <w:rPr>
          <w:rFonts w:ascii="Arial" w:hAnsi="Arial" w:cs="Arial"/>
          <w:sz w:val="20"/>
          <w:szCs w:val="20"/>
        </w:rPr>
      </w:pPr>
      <w:r w:rsidRPr="0086272C">
        <w:rPr>
          <w:rFonts w:ascii="Arial" w:hAnsi="Arial" w:cs="Arial"/>
          <w:sz w:val="20"/>
          <w:szCs w:val="20"/>
        </w:rPr>
        <w:t>Podcasts</w:t>
      </w:r>
    </w:p>
    <w:p w:rsidRPr="0086272C" w:rsidR="004E5ED1" w:rsidP="008C3988" w:rsidRDefault="004E5ED1" w14:paraId="1CF051E9" w14:textId="2515D800">
      <w:pPr>
        <w:pStyle w:val="BodyText"/>
        <w:spacing w:before="81"/>
        <w:ind w:left="1080" w:right="206"/>
        <w:rPr>
          <w:rFonts w:ascii="Arial" w:hAnsi="Arial" w:cs="Arial"/>
          <w:sz w:val="20"/>
          <w:szCs w:val="20"/>
        </w:rPr>
      </w:pPr>
      <w:r w:rsidRPr="0086272C">
        <w:rPr>
          <w:rFonts w:ascii="Arial" w:hAnsi="Arial" w:cs="Arial"/>
          <w:sz w:val="20"/>
          <w:szCs w:val="20"/>
        </w:rPr>
        <w:t>Live web streaming</w:t>
      </w:r>
    </w:p>
    <w:p w:rsidRPr="0086272C" w:rsidR="004E5ED1" w:rsidP="008C3988" w:rsidRDefault="004E5ED1" w14:paraId="504CE954" w14:textId="7730454F">
      <w:pPr>
        <w:pStyle w:val="BodyText"/>
        <w:spacing w:before="81"/>
        <w:ind w:left="1080" w:right="206"/>
        <w:rPr>
          <w:rFonts w:ascii="Arial" w:hAnsi="Arial" w:cs="Arial"/>
          <w:sz w:val="20"/>
          <w:szCs w:val="20"/>
        </w:rPr>
      </w:pPr>
      <w:r w:rsidRPr="0086272C">
        <w:rPr>
          <w:rFonts w:ascii="Arial" w:hAnsi="Arial" w:cs="Arial"/>
          <w:sz w:val="20"/>
          <w:szCs w:val="20"/>
        </w:rPr>
        <w:t>Mobile applications</w:t>
      </w:r>
    </w:p>
    <w:p w:rsidRPr="0086272C" w:rsidR="004E5ED1" w:rsidP="008C3988" w:rsidRDefault="004E5ED1" w14:paraId="11DFD8C5" w14:textId="17814C7C">
      <w:pPr>
        <w:pStyle w:val="BodyText"/>
        <w:spacing w:before="81"/>
        <w:ind w:left="1080" w:right="206"/>
        <w:rPr>
          <w:rFonts w:ascii="Arial" w:hAnsi="Arial" w:cs="Arial"/>
          <w:sz w:val="20"/>
          <w:szCs w:val="20"/>
        </w:rPr>
      </w:pPr>
      <w:r w:rsidRPr="0086272C">
        <w:rPr>
          <w:rFonts w:ascii="Arial" w:hAnsi="Arial" w:cs="Arial"/>
          <w:sz w:val="20"/>
          <w:szCs w:val="20"/>
        </w:rPr>
        <w:t>Online videos/audio/games</w:t>
      </w:r>
    </w:p>
    <w:p w:rsidRPr="0086272C" w:rsidR="004E5ED1" w:rsidP="008C3988" w:rsidRDefault="004E5ED1" w14:paraId="565FEB44" w14:textId="08EE1815">
      <w:pPr>
        <w:pStyle w:val="BodyText"/>
        <w:spacing w:before="81"/>
        <w:ind w:left="1080" w:right="206"/>
        <w:rPr>
          <w:rFonts w:ascii="Arial" w:hAnsi="Arial" w:cs="Arial"/>
          <w:sz w:val="20"/>
          <w:szCs w:val="20"/>
        </w:rPr>
      </w:pPr>
      <w:r w:rsidRPr="0086272C">
        <w:rPr>
          <w:rFonts w:ascii="Arial" w:hAnsi="Arial" w:cs="Arial"/>
          <w:sz w:val="20"/>
          <w:szCs w:val="20"/>
        </w:rPr>
        <w:t>E-book or e-reader downloads</w:t>
      </w:r>
    </w:p>
    <w:p w:rsidRPr="0086272C" w:rsidR="004E5ED1" w:rsidP="008C3988" w:rsidRDefault="004E5ED1" w14:paraId="311E9A8C" w14:textId="4195DB79">
      <w:pPr>
        <w:pStyle w:val="BodyText"/>
        <w:spacing w:before="81"/>
        <w:ind w:left="1080" w:right="206"/>
        <w:rPr>
          <w:rFonts w:ascii="Arial" w:hAnsi="Arial" w:cs="Arial"/>
          <w:sz w:val="20"/>
          <w:szCs w:val="20"/>
        </w:rPr>
      </w:pPr>
      <w:r w:rsidRPr="0086272C">
        <w:rPr>
          <w:rFonts w:ascii="Arial" w:hAnsi="Arial" w:cs="Arial"/>
          <w:sz w:val="20"/>
          <w:szCs w:val="20"/>
        </w:rPr>
        <w:t>Distance learning</w:t>
      </w:r>
    </w:p>
    <w:p w:rsidRPr="0086272C" w:rsidR="004E5ED1" w:rsidP="008C3988" w:rsidRDefault="004E5ED1" w14:paraId="2D117658" w14:textId="6BAA5572">
      <w:pPr>
        <w:pStyle w:val="BodyText"/>
        <w:spacing w:before="81"/>
        <w:ind w:left="1080" w:right="206"/>
        <w:rPr>
          <w:rFonts w:ascii="Arial" w:hAnsi="Arial" w:cs="Arial"/>
          <w:sz w:val="20"/>
          <w:szCs w:val="20"/>
        </w:rPr>
      </w:pPr>
      <w:r w:rsidRPr="0086272C">
        <w:rPr>
          <w:rFonts w:ascii="Arial" w:hAnsi="Arial" w:cs="Arial"/>
          <w:sz w:val="20"/>
          <w:szCs w:val="20"/>
        </w:rPr>
        <w:t>Internet-based artworks</w:t>
      </w:r>
    </w:p>
    <w:p w:rsidRPr="0086272C" w:rsidR="004E5ED1" w:rsidP="008C3988" w:rsidRDefault="004E5ED1" w14:paraId="009CF4F9" w14:textId="61AD82E4">
      <w:pPr>
        <w:pStyle w:val="BodyText"/>
        <w:spacing w:before="81"/>
        <w:ind w:left="1080" w:right="206"/>
        <w:rPr>
          <w:rFonts w:ascii="Arial" w:hAnsi="Arial" w:cs="Arial"/>
          <w:sz w:val="20"/>
          <w:szCs w:val="20"/>
        </w:rPr>
      </w:pPr>
      <w:r w:rsidRPr="0086272C">
        <w:rPr>
          <w:rFonts w:ascii="Arial" w:hAnsi="Arial" w:cs="Arial"/>
          <w:sz w:val="20"/>
          <w:szCs w:val="20"/>
        </w:rPr>
        <w:t>Online collections/exhibitions</w:t>
      </w:r>
    </w:p>
    <w:p w:rsidRPr="0086272C" w:rsidR="004E5ED1" w:rsidP="008C3988" w:rsidRDefault="004E5ED1" w14:paraId="58833C91" w14:textId="27504EA1">
      <w:pPr>
        <w:pStyle w:val="BodyText"/>
        <w:spacing w:before="81"/>
        <w:ind w:left="1080" w:right="206"/>
        <w:rPr>
          <w:rFonts w:ascii="Arial" w:hAnsi="Arial" w:cs="Arial"/>
          <w:sz w:val="20"/>
          <w:szCs w:val="20"/>
        </w:rPr>
      </w:pPr>
      <w:r w:rsidRPr="0086272C">
        <w:rPr>
          <w:rFonts w:ascii="Arial" w:hAnsi="Arial" w:cs="Arial"/>
          <w:sz w:val="20"/>
          <w:szCs w:val="20"/>
        </w:rPr>
        <w:t xml:space="preserve">Other. Please enter the type of other technology: </w:t>
      </w:r>
    </w:p>
    <w:p w:rsidR="004E5ED1" w:rsidP="008C3988" w:rsidRDefault="004E5ED1" w14:paraId="4EE53487" w14:textId="69425786">
      <w:pPr>
        <w:pStyle w:val="BodyText"/>
        <w:spacing w:before="81"/>
        <w:ind w:left="1080" w:right="206"/>
        <w:rPr>
          <w:rFonts w:ascii="Arial" w:hAnsi="Arial" w:cs="Arial"/>
          <w:sz w:val="20"/>
          <w:szCs w:val="20"/>
        </w:rPr>
      </w:pPr>
      <w:r w:rsidRPr="0086272C">
        <w:rPr>
          <w:rFonts w:ascii="Arial" w:hAnsi="Arial" w:cs="Arial"/>
          <w:sz w:val="20"/>
          <w:szCs w:val="20"/>
        </w:rPr>
        <w:t>___________________________________</w:t>
      </w:r>
    </w:p>
    <w:p w:rsidRPr="0086272C" w:rsidR="0086272C" w:rsidP="0086272C" w:rsidRDefault="0086272C" w14:paraId="3124A518" w14:textId="77777777">
      <w:pPr>
        <w:pStyle w:val="BodyText"/>
        <w:spacing w:before="81"/>
        <w:ind w:left="720" w:right="206"/>
        <w:rPr>
          <w:rFonts w:ascii="Arial" w:hAnsi="Arial" w:cs="Arial"/>
          <w:sz w:val="20"/>
          <w:szCs w:val="20"/>
        </w:rPr>
      </w:pPr>
    </w:p>
    <w:p w:rsidRPr="0086272C" w:rsidR="004F31A0" w:rsidP="00B43C42" w:rsidRDefault="004F31A0" w14:paraId="3C8C046E" w14:textId="2A8931AC">
      <w:pPr>
        <w:pStyle w:val="BodyText"/>
        <w:spacing w:before="81"/>
        <w:ind w:right="206"/>
        <w:rPr>
          <w:rFonts w:ascii="Arial" w:hAnsi="Arial" w:cs="Arial"/>
          <w:strike/>
          <w:sz w:val="20"/>
          <w:szCs w:val="20"/>
        </w:rPr>
      </w:pPr>
      <w:r w:rsidRPr="0086272C">
        <w:rPr>
          <w:rStyle w:val="Strong"/>
          <w:rFonts w:ascii="Arial" w:hAnsi="Arial" w:cs="Arial"/>
          <w:sz w:val="20"/>
          <w:szCs w:val="20"/>
          <w:shd w:val="clear" w:color="auto" w:fill="FFFFFF"/>
        </w:rPr>
        <w:t>PAPERWORK REDUCTION ACT STATEMENT</w:t>
      </w:r>
      <w:r w:rsidRPr="0086272C">
        <w:rPr>
          <w:rFonts w:ascii="Arial" w:hAnsi="Arial" w:cs="Arial"/>
          <w:sz w:val="20"/>
          <w:szCs w:val="20"/>
        </w:rPr>
        <w:br/>
      </w:r>
      <w:r w:rsidRPr="0086272C">
        <w:rPr>
          <w:rFonts w:ascii="Arial" w:hAnsi="Arial" w:cs="Arial"/>
          <w:sz w:val="20"/>
          <w:szCs w:val="20"/>
          <w:shd w:val="clear" w:color="auto" w:fill="FFFFFF"/>
        </w:rPr>
        <w:t xml:space="preserve">The public reporting burden for this collection of information is estimated at an average of </w:t>
      </w:r>
      <w:r w:rsidR="000B68CD">
        <w:rPr>
          <w:rFonts w:ascii="Arial" w:hAnsi="Arial" w:cs="Arial"/>
          <w:sz w:val="20"/>
          <w:szCs w:val="20"/>
          <w:shd w:val="clear" w:color="auto" w:fill="FFFFFF"/>
        </w:rPr>
        <w:t>5 hours</w:t>
      </w:r>
      <w:r w:rsidRPr="0086272C">
        <w:rPr>
          <w:rFonts w:ascii="Arial" w:hAnsi="Arial" w:cs="Arial"/>
          <w:sz w:val="20"/>
          <w:szCs w:val="20"/>
          <w:shd w:val="clear" w:color="auto" w:fill="FFFFFF"/>
        </w:rPr>
        <w:t xml:space="preserve"> per response. This includes the time for reviewing instructions, searching existing data sources, gathering and maintaining the data needed, and completing and reviewing the collection of information. We welcome any suggestions that you might have on improving the guidelines and making them as easy to use as possible. Send comments regarding this burden estimate or any other aspect of this collection of information, including suggestions for reducing this burden, to: webmgr@arts.gov, Attention: Reporting Burden. Note: Applicants/awardees are not required to respond to the collection of information unless it displays a currently valid U.S. Office of Management and Budget (OMB) control number.</w:t>
      </w:r>
    </w:p>
    <w:sectPr w:rsidRPr="0086272C" w:rsidR="004F31A0">
      <w:headerReference w:type="default" r:id="rId15"/>
      <w:footerReference w:type="default" r:id="rId16"/>
      <w:pgSz w:w="12240" w:h="15840"/>
      <w:pgMar w:top="500" w:right="880" w:bottom="280" w:left="1040" w:header="31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A33687" w16cex:dateUtc="2021-04-27T01:10:33.283Z"/>
  <w16cex:commentExtensible w16cex:durableId="03C0C8E8" w16cex:dateUtc="2021-04-27T01:41:55.888Z"/>
  <w16cex:commentExtensible w16cex:durableId="4B601424" w16cex:dateUtc="2021-04-27T15:06:44.174Z"/>
  <w16cex:commentExtensible w16cex:durableId="7CA606D0" w16cex:dateUtc="2021-04-27T15:08:54.572Z"/>
  <w16cex:commentExtensible w16cex:durableId="1FCDDDEF" w16cex:dateUtc="2021-04-27T15:21:12.263Z"/>
  <w16cex:commentExtensible w16cex:durableId="0F801424" w16cex:dateUtc="2021-04-27T15:30:04.68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34426" w14:textId="77777777" w:rsidR="004E5ED1" w:rsidRDefault="004E5ED1">
      <w:r>
        <w:separator/>
      </w:r>
    </w:p>
  </w:endnote>
  <w:endnote w:type="continuationSeparator" w:id="0">
    <w:p w14:paraId="60D1F22D" w14:textId="77777777" w:rsidR="004E5ED1" w:rsidRDefault="004E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50"/>
      <w:gridCol w:w="3750"/>
      <w:gridCol w:w="3750"/>
    </w:tblGrid>
    <w:tr w:rsidR="17DAE76B" w14:paraId="4F1163EF" w14:textId="77777777" w:rsidTr="00054BA2">
      <w:tc>
        <w:tcPr>
          <w:tcW w:w="3750" w:type="dxa"/>
        </w:tcPr>
        <w:p w14:paraId="351A0D4C" w14:textId="0C780FED" w:rsidR="17DAE76B" w:rsidRDefault="17DAE76B" w:rsidP="00054BA2">
          <w:pPr>
            <w:pStyle w:val="Header"/>
            <w:ind w:left="-115"/>
          </w:pPr>
        </w:p>
      </w:tc>
      <w:tc>
        <w:tcPr>
          <w:tcW w:w="3750" w:type="dxa"/>
        </w:tcPr>
        <w:p w14:paraId="0EC95A70" w14:textId="40749186" w:rsidR="17DAE76B" w:rsidRDefault="17DAE76B" w:rsidP="00054BA2">
          <w:pPr>
            <w:pStyle w:val="Header"/>
            <w:jc w:val="center"/>
          </w:pPr>
        </w:p>
      </w:tc>
      <w:tc>
        <w:tcPr>
          <w:tcW w:w="3750" w:type="dxa"/>
        </w:tcPr>
        <w:p w14:paraId="125196BA" w14:textId="46F7E92A" w:rsidR="17DAE76B" w:rsidRDefault="17DAE76B" w:rsidP="00054BA2">
          <w:pPr>
            <w:pStyle w:val="Header"/>
            <w:ind w:right="-115"/>
            <w:jc w:val="right"/>
          </w:pPr>
        </w:p>
      </w:tc>
    </w:tr>
  </w:tbl>
  <w:p w14:paraId="7D098153" w14:textId="72FBB092" w:rsidR="17DAE76B" w:rsidRDefault="17DAE76B" w:rsidP="0005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50"/>
      <w:gridCol w:w="3750"/>
      <w:gridCol w:w="3750"/>
    </w:tblGrid>
    <w:tr w:rsidR="17DAE76B" w14:paraId="239FEA5B" w14:textId="77777777" w:rsidTr="00054BA2">
      <w:tc>
        <w:tcPr>
          <w:tcW w:w="3750" w:type="dxa"/>
        </w:tcPr>
        <w:p w14:paraId="47931D2B" w14:textId="58CDF679" w:rsidR="17DAE76B" w:rsidRDefault="17DAE76B" w:rsidP="00054BA2">
          <w:pPr>
            <w:pStyle w:val="Header"/>
            <w:ind w:left="-115"/>
          </w:pPr>
        </w:p>
      </w:tc>
      <w:tc>
        <w:tcPr>
          <w:tcW w:w="3750" w:type="dxa"/>
        </w:tcPr>
        <w:p w14:paraId="7C285DC6" w14:textId="5FB84CF6" w:rsidR="17DAE76B" w:rsidRDefault="17DAE76B" w:rsidP="00054BA2">
          <w:pPr>
            <w:pStyle w:val="Header"/>
            <w:jc w:val="center"/>
          </w:pPr>
        </w:p>
      </w:tc>
      <w:tc>
        <w:tcPr>
          <w:tcW w:w="3750" w:type="dxa"/>
        </w:tcPr>
        <w:p w14:paraId="68467E97" w14:textId="30CFAC0F" w:rsidR="17DAE76B" w:rsidRDefault="17DAE76B" w:rsidP="00054BA2">
          <w:pPr>
            <w:pStyle w:val="Header"/>
            <w:ind w:right="-115"/>
            <w:jc w:val="right"/>
          </w:pPr>
        </w:p>
      </w:tc>
    </w:tr>
  </w:tbl>
  <w:p w14:paraId="29B244E3" w14:textId="36C50560" w:rsidR="17DAE76B" w:rsidRDefault="17DAE76B" w:rsidP="00054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40"/>
      <w:gridCol w:w="3440"/>
      <w:gridCol w:w="3440"/>
    </w:tblGrid>
    <w:tr w:rsidR="17DAE76B" w14:paraId="3751F750" w14:textId="77777777" w:rsidTr="00054BA2">
      <w:tc>
        <w:tcPr>
          <w:tcW w:w="3440" w:type="dxa"/>
        </w:tcPr>
        <w:p w14:paraId="2CBE865A" w14:textId="30CA5C56" w:rsidR="17DAE76B" w:rsidRDefault="17DAE76B" w:rsidP="00054BA2">
          <w:pPr>
            <w:pStyle w:val="Header"/>
            <w:ind w:left="-115"/>
          </w:pPr>
        </w:p>
      </w:tc>
      <w:tc>
        <w:tcPr>
          <w:tcW w:w="3440" w:type="dxa"/>
        </w:tcPr>
        <w:p w14:paraId="15F48513" w14:textId="35203D20" w:rsidR="17DAE76B" w:rsidRDefault="17DAE76B" w:rsidP="00054BA2">
          <w:pPr>
            <w:pStyle w:val="Header"/>
            <w:jc w:val="center"/>
          </w:pPr>
        </w:p>
      </w:tc>
      <w:tc>
        <w:tcPr>
          <w:tcW w:w="3440" w:type="dxa"/>
        </w:tcPr>
        <w:p w14:paraId="37FE3D2E" w14:textId="3602BE6A" w:rsidR="17DAE76B" w:rsidRDefault="17DAE76B" w:rsidP="00054BA2">
          <w:pPr>
            <w:pStyle w:val="Header"/>
            <w:ind w:right="-115"/>
            <w:jc w:val="right"/>
          </w:pPr>
        </w:p>
      </w:tc>
    </w:tr>
  </w:tbl>
  <w:p w14:paraId="0778D30D" w14:textId="39251611" w:rsidR="17DAE76B" w:rsidRDefault="17DAE76B" w:rsidP="0005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1C8BE" w14:textId="77777777" w:rsidR="004E5ED1" w:rsidRDefault="004E5ED1">
      <w:r>
        <w:separator/>
      </w:r>
    </w:p>
  </w:footnote>
  <w:footnote w:type="continuationSeparator" w:id="0">
    <w:p w14:paraId="421AD8A9" w14:textId="77777777" w:rsidR="004E5ED1" w:rsidRDefault="004E5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50"/>
      <w:gridCol w:w="3750"/>
      <w:gridCol w:w="3750"/>
    </w:tblGrid>
    <w:tr w:rsidR="17DAE76B" w14:paraId="7E49C9D8" w14:textId="77777777" w:rsidTr="00054BA2">
      <w:tc>
        <w:tcPr>
          <w:tcW w:w="3750" w:type="dxa"/>
        </w:tcPr>
        <w:p w14:paraId="1462E68C" w14:textId="3A83DDA1" w:rsidR="17DAE76B" w:rsidRDefault="17DAE76B" w:rsidP="00054BA2">
          <w:pPr>
            <w:pStyle w:val="Header"/>
            <w:ind w:left="-115"/>
          </w:pPr>
        </w:p>
      </w:tc>
      <w:tc>
        <w:tcPr>
          <w:tcW w:w="3750" w:type="dxa"/>
        </w:tcPr>
        <w:p w14:paraId="01597660" w14:textId="46AAE1FB" w:rsidR="17DAE76B" w:rsidRDefault="17DAE76B" w:rsidP="00054BA2">
          <w:pPr>
            <w:pStyle w:val="Header"/>
            <w:jc w:val="center"/>
          </w:pPr>
        </w:p>
      </w:tc>
      <w:tc>
        <w:tcPr>
          <w:tcW w:w="3750" w:type="dxa"/>
        </w:tcPr>
        <w:p w14:paraId="33A136E9" w14:textId="1B0DD8DC" w:rsidR="17DAE76B" w:rsidRDefault="17DAE76B" w:rsidP="00054BA2">
          <w:pPr>
            <w:pStyle w:val="Header"/>
            <w:ind w:right="-115"/>
            <w:jc w:val="right"/>
          </w:pPr>
        </w:p>
      </w:tc>
    </w:tr>
  </w:tbl>
  <w:p w14:paraId="648BAF98" w14:textId="5C2B5A47" w:rsidR="17DAE76B" w:rsidRDefault="17DAE76B" w:rsidP="0005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50"/>
      <w:gridCol w:w="3750"/>
      <w:gridCol w:w="3750"/>
    </w:tblGrid>
    <w:tr w:rsidR="17DAE76B" w14:paraId="4E0FB884" w14:textId="77777777" w:rsidTr="00054BA2">
      <w:tc>
        <w:tcPr>
          <w:tcW w:w="3750" w:type="dxa"/>
        </w:tcPr>
        <w:p w14:paraId="503ED4D9" w14:textId="21A3207F" w:rsidR="17DAE76B" w:rsidRDefault="17DAE76B" w:rsidP="00054BA2">
          <w:pPr>
            <w:pStyle w:val="Header"/>
            <w:ind w:left="-115"/>
          </w:pPr>
        </w:p>
      </w:tc>
      <w:tc>
        <w:tcPr>
          <w:tcW w:w="3750" w:type="dxa"/>
        </w:tcPr>
        <w:p w14:paraId="0583F1E9" w14:textId="6A6C629C" w:rsidR="17DAE76B" w:rsidRDefault="17DAE76B" w:rsidP="00054BA2">
          <w:pPr>
            <w:pStyle w:val="Header"/>
            <w:jc w:val="center"/>
          </w:pPr>
        </w:p>
      </w:tc>
      <w:tc>
        <w:tcPr>
          <w:tcW w:w="3750" w:type="dxa"/>
        </w:tcPr>
        <w:p w14:paraId="7E1C3223" w14:textId="30E42D49" w:rsidR="17DAE76B" w:rsidRDefault="17DAE76B" w:rsidP="00054BA2">
          <w:pPr>
            <w:pStyle w:val="Header"/>
            <w:ind w:right="-115"/>
            <w:jc w:val="right"/>
          </w:pPr>
        </w:p>
      </w:tc>
    </w:tr>
  </w:tbl>
  <w:p w14:paraId="7FBC9A62" w14:textId="7164F07C" w:rsidR="17DAE76B" w:rsidRDefault="17DAE76B" w:rsidP="0005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F7A8" w14:textId="6E54C22A" w:rsidR="004E5ED1" w:rsidRDefault="004E5ED1">
    <w:pPr>
      <w:pStyle w:val="BodyText"/>
      <w:spacing w:line="14" w:lineRule="aut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883"/>
    <w:multiLevelType w:val="hybridMultilevel"/>
    <w:tmpl w:val="837E0FC2"/>
    <w:lvl w:ilvl="0" w:tplc="0168739C">
      <w:start w:val="1"/>
      <w:numFmt w:val="decimal"/>
      <w:lvlText w:val="%1."/>
      <w:lvlJc w:val="left"/>
      <w:pPr>
        <w:ind w:left="471" w:hanging="361"/>
      </w:pPr>
      <w:rPr>
        <w:rFonts w:ascii="Calibri" w:eastAsia="Calibri" w:hAnsi="Calibri" w:cs="Calibri" w:hint="default"/>
        <w:w w:val="100"/>
        <w:sz w:val="22"/>
        <w:szCs w:val="22"/>
      </w:rPr>
    </w:lvl>
    <w:lvl w:ilvl="1" w:tplc="8C9E18C8">
      <w:start w:val="1"/>
      <w:numFmt w:val="decimal"/>
      <w:lvlText w:val="%2."/>
      <w:lvlJc w:val="left"/>
      <w:pPr>
        <w:ind w:left="721" w:hanging="360"/>
      </w:pPr>
      <w:rPr>
        <w:rFonts w:ascii="Calibri" w:eastAsia="Calibri" w:hAnsi="Calibri" w:cs="Calibri" w:hint="default"/>
        <w:w w:val="100"/>
        <w:sz w:val="22"/>
        <w:szCs w:val="22"/>
      </w:rPr>
    </w:lvl>
    <w:lvl w:ilvl="2" w:tplc="301E57DE">
      <w:numFmt w:val="bullet"/>
      <w:lvlText w:val="•"/>
      <w:lvlJc w:val="left"/>
      <w:pPr>
        <w:ind w:left="1780" w:hanging="360"/>
      </w:pPr>
      <w:rPr>
        <w:rFonts w:hint="default"/>
      </w:rPr>
    </w:lvl>
    <w:lvl w:ilvl="3" w:tplc="58AEA340">
      <w:numFmt w:val="bullet"/>
      <w:lvlText w:val="•"/>
      <w:lvlJc w:val="left"/>
      <w:pPr>
        <w:ind w:left="2840" w:hanging="360"/>
      </w:pPr>
      <w:rPr>
        <w:rFonts w:hint="default"/>
      </w:rPr>
    </w:lvl>
    <w:lvl w:ilvl="4" w:tplc="5580727C">
      <w:numFmt w:val="bullet"/>
      <w:lvlText w:val="•"/>
      <w:lvlJc w:val="left"/>
      <w:pPr>
        <w:ind w:left="3900" w:hanging="360"/>
      </w:pPr>
      <w:rPr>
        <w:rFonts w:hint="default"/>
      </w:rPr>
    </w:lvl>
    <w:lvl w:ilvl="5" w:tplc="6A107A4E">
      <w:numFmt w:val="bullet"/>
      <w:lvlText w:val="•"/>
      <w:lvlJc w:val="left"/>
      <w:pPr>
        <w:ind w:left="4960" w:hanging="360"/>
      </w:pPr>
      <w:rPr>
        <w:rFonts w:hint="default"/>
      </w:rPr>
    </w:lvl>
    <w:lvl w:ilvl="6" w:tplc="8E365202">
      <w:numFmt w:val="bullet"/>
      <w:lvlText w:val="•"/>
      <w:lvlJc w:val="left"/>
      <w:pPr>
        <w:ind w:left="6020" w:hanging="360"/>
      </w:pPr>
      <w:rPr>
        <w:rFonts w:hint="default"/>
      </w:rPr>
    </w:lvl>
    <w:lvl w:ilvl="7" w:tplc="941C8CD0">
      <w:numFmt w:val="bullet"/>
      <w:lvlText w:val="•"/>
      <w:lvlJc w:val="left"/>
      <w:pPr>
        <w:ind w:left="7080" w:hanging="360"/>
      </w:pPr>
      <w:rPr>
        <w:rFonts w:hint="default"/>
      </w:rPr>
    </w:lvl>
    <w:lvl w:ilvl="8" w:tplc="741E305C">
      <w:numFmt w:val="bullet"/>
      <w:lvlText w:val="•"/>
      <w:lvlJc w:val="left"/>
      <w:pPr>
        <w:ind w:left="8140" w:hanging="360"/>
      </w:pPr>
      <w:rPr>
        <w:rFonts w:hint="default"/>
      </w:rPr>
    </w:lvl>
  </w:abstractNum>
  <w:abstractNum w:abstractNumId="1" w15:restartNumberingAfterBreak="0">
    <w:nsid w:val="01E60380"/>
    <w:multiLevelType w:val="hybridMultilevel"/>
    <w:tmpl w:val="0330C234"/>
    <w:lvl w:ilvl="0" w:tplc="BD0C2224">
      <w:numFmt w:val="bullet"/>
      <w:lvlText w:val=""/>
      <w:lvlJc w:val="left"/>
      <w:pPr>
        <w:ind w:left="640" w:hanging="269"/>
      </w:pPr>
      <w:rPr>
        <w:rFonts w:ascii="Symbol" w:eastAsia="Symbol" w:hAnsi="Symbol" w:cs="Symbol" w:hint="default"/>
        <w:w w:val="100"/>
        <w:sz w:val="22"/>
        <w:szCs w:val="22"/>
      </w:rPr>
    </w:lvl>
    <w:lvl w:ilvl="1" w:tplc="43DCB4D0">
      <w:numFmt w:val="bullet"/>
      <w:lvlText w:val="•"/>
      <w:lvlJc w:val="left"/>
      <w:pPr>
        <w:ind w:left="1448" w:hanging="269"/>
      </w:pPr>
      <w:rPr>
        <w:rFonts w:hint="default"/>
      </w:rPr>
    </w:lvl>
    <w:lvl w:ilvl="2" w:tplc="3BB8919A">
      <w:numFmt w:val="bullet"/>
      <w:lvlText w:val="•"/>
      <w:lvlJc w:val="left"/>
      <w:pPr>
        <w:ind w:left="2256" w:hanging="269"/>
      </w:pPr>
      <w:rPr>
        <w:rFonts w:hint="default"/>
      </w:rPr>
    </w:lvl>
    <w:lvl w:ilvl="3" w:tplc="5D224AC8">
      <w:numFmt w:val="bullet"/>
      <w:lvlText w:val="•"/>
      <w:lvlJc w:val="left"/>
      <w:pPr>
        <w:ind w:left="3065" w:hanging="269"/>
      </w:pPr>
      <w:rPr>
        <w:rFonts w:hint="default"/>
      </w:rPr>
    </w:lvl>
    <w:lvl w:ilvl="4" w:tplc="5410679A">
      <w:numFmt w:val="bullet"/>
      <w:lvlText w:val="•"/>
      <w:lvlJc w:val="left"/>
      <w:pPr>
        <w:ind w:left="3873" w:hanging="269"/>
      </w:pPr>
      <w:rPr>
        <w:rFonts w:hint="default"/>
      </w:rPr>
    </w:lvl>
    <w:lvl w:ilvl="5" w:tplc="18D06730">
      <w:numFmt w:val="bullet"/>
      <w:lvlText w:val="•"/>
      <w:lvlJc w:val="left"/>
      <w:pPr>
        <w:ind w:left="4681" w:hanging="269"/>
      </w:pPr>
      <w:rPr>
        <w:rFonts w:hint="default"/>
      </w:rPr>
    </w:lvl>
    <w:lvl w:ilvl="6" w:tplc="F1E43930">
      <w:numFmt w:val="bullet"/>
      <w:lvlText w:val="•"/>
      <w:lvlJc w:val="left"/>
      <w:pPr>
        <w:ind w:left="5490" w:hanging="269"/>
      </w:pPr>
      <w:rPr>
        <w:rFonts w:hint="default"/>
      </w:rPr>
    </w:lvl>
    <w:lvl w:ilvl="7" w:tplc="562073DA">
      <w:numFmt w:val="bullet"/>
      <w:lvlText w:val="•"/>
      <w:lvlJc w:val="left"/>
      <w:pPr>
        <w:ind w:left="6298" w:hanging="269"/>
      </w:pPr>
      <w:rPr>
        <w:rFonts w:hint="default"/>
      </w:rPr>
    </w:lvl>
    <w:lvl w:ilvl="8" w:tplc="FEE2C960">
      <w:numFmt w:val="bullet"/>
      <w:lvlText w:val="•"/>
      <w:lvlJc w:val="left"/>
      <w:pPr>
        <w:ind w:left="7106" w:hanging="269"/>
      </w:pPr>
      <w:rPr>
        <w:rFonts w:hint="default"/>
      </w:rPr>
    </w:lvl>
  </w:abstractNum>
  <w:abstractNum w:abstractNumId="2" w15:restartNumberingAfterBreak="0">
    <w:nsid w:val="03AB659B"/>
    <w:multiLevelType w:val="hybridMultilevel"/>
    <w:tmpl w:val="75FCE76E"/>
    <w:lvl w:ilvl="0" w:tplc="21C4C1C6">
      <w:start w:val="1"/>
      <w:numFmt w:val="decimal"/>
      <w:lvlText w:val="%1."/>
      <w:lvlJc w:val="left"/>
      <w:pPr>
        <w:ind w:left="1309" w:hanging="363"/>
      </w:pPr>
      <w:rPr>
        <w:rFonts w:ascii="Calibri" w:eastAsia="Calibri" w:hAnsi="Calibri" w:cs="Calibri" w:hint="default"/>
        <w:w w:val="100"/>
        <w:sz w:val="22"/>
        <w:szCs w:val="22"/>
      </w:rPr>
    </w:lvl>
    <w:lvl w:ilvl="1" w:tplc="584A8E6E">
      <w:numFmt w:val="bullet"/>
      <w:lvlText w:val="•"/>
      <w:lvlJc w:val="left"/>
      <w:pPr>
        <w:ind w:left="2296" w:hanging="363"/>
      </w:pPr>
      <w:rPr>
        <w:rFonts w:hint="default"/>
      </w:rPr>
    </w:lvl>
    <w:lvl w:ilvl="2" w:tplc="7542D5B2">
      <w:numFmt w:val="bullet"/>
      <w:lvlText w:val="•"/>
      <w:lvlJc w:val="left"/>
      <w:pPr>
        <w:ind w:left="3292" w:hanging="363"/>
      </w:pPr>
      <w:rPr>
        <w:rFonts w:hint="default"/>
      </w:rPr>
    </w:lvl>
    <w:lvl w:ilvl="3" w:tplc="A670ACB4">
      <w:numFmt w:val="bullet"/>
      <w:lvlText w:val="•"/>
      <w:lvlJc w:val="left"/>
      <w:pPr>
        <w:ind w:left="4288" w:hanging="363"/>
      </w:pPr>
      <w:rPr>
        <w:rFonts w:hint="default"/>
      </w:rPr>
    </w:lvl>
    <w:lvl w:ilvl="4" w:tplc="E5C8E68C">
      <w:numFmt w:val="bullet"/>
      <w:lvlText w:val="•"/>
      <w:lvlJc w:val="left"/>
      <w:pPr>
        <w:ind w:left="5284" w:hanging="363"/>
      </w:pPr>
      <w:rPr>
        <w:rFonts w:hint="default"/>
      </w:rPr>
    </w:lvl>
    <w:lvl w:ilvl="5" w:tplc="0FDE0FF6">
      <w:numFmt w:val="bullet"/>
      <w:lvlText w:val="•"/>
      <w:lvlJc w:val="left"/>
      <w:pPr>
        <w:ind w:left="6280" w:hanging="363"/>
      </w:pPr>
      <w:rPr>
        <w:rFonts w:hint="default"/>
      </w:rPr>
    </w:lvl>
    <w:lvl w:ilvl="6" w:tplc="94BC9270">
      <w:numFmt w:val="bullet"/>
      <w:lvlText w:val="•"/>
      <w:lvlJc w:val="left"/>
      <w:pPr>
        <w:ind w:left="7276" w:hanging="363"/>
      </w:pPr>
      <w:rPr>
        <w:rFonts w:hint="default"/>
      </w:rPr>
    </w:lvl>
    <w:lvl w:ilvl="7" w:tplc="736A4CEE">
      <w:numFmt w:val="bullet"/>
      <w:lvlText w:val="•"/>
      <w:lvlJc w:val="left"/>
      <w:pPr>
        <w:ind w:left="8272" w:hanging="363"/>
      </w:pPr>
      <w:rPr>
        <w:rFonts w:hint="default"/>
      </w:rPr>
    </w:lvl>
    <w:lvl w:ilvl="8" w:tplc="9AD42CC0">
      <w:numFmt w:val="bullet"/>
      <w:lvlText w:val="•"/>
      <w:lvlJc w:val="left"/>
      <w:pPr>
        <w:ind w:left="9268" w:hanging="363"/>
      </w:pPr>
      <w:rPr>
        <w:rFonts w:hint="default"/>
      </w:rPr>
    </w:lvl>
  </w:abstractNum>
  <w:abstractNum w:abstractNumId="3" w15:restartNumberingAfterBreak="0">
    <w:nsid w:val="049C73F1"/>
    <w:multiLevelType w:val="hybridMultilevel"/>
    <w:tmpl w:val="5E10F414"/>
    <w:lvl w:ilvl="0" w:tplc="3EF48356">
      <w:start w:val="1"/>
      <w:numFmt w:val="decimal"/>
      <w:lvlText w:val="%1."/>
      <w:lvlJc w:val="left"/>
      <w:pPr>
        <w:ind w:left="840" w:hanging="361"/>
        <w:jc w:val="right"/>
      </w:pPr>
      <w:rPr>
        <w:rFonts w:ascii="Calibri" w:eastAsia="Calibri" w:hAnsi="Calibri" w:cs="Calibri" w:hint="default"/>
        <w:w w:val="100"/>
        <w:sz w:val="22"/>
        <w:szCs w:val="22"/>
      </w:rPr>
    </w:lvl>
    <w:lvl w:ilvl="1" w:tplc="F4DC3700">
      <w:numFmt w:val="bullet"/>
      <w:lvlText w:val="•"/>
      <w:lvlJc w:val="left"/>
      <w:pPr>
        <w:ind w:left="1776" w:hanging="361"/>
      </w:pPr>
      <w:rPr>
        <w:rFonts w:hint="default"/>
      </w:rPr>
    </w:lvl>
    <w:lvl w:ilvl="2" w:tplc="567E7EBA">
      <w:numFmt w:val="bullet"/>
      <w:lvlText w:val="•"/>
      <w:lvlJc w:val="left"/>
      <w:pPr>
        <w:ind w:left="2712" w:hanging="361"/>
      </w:pPr>
      <w:rPr>
        <w:rFonts w:hint="default"/>
      </w:rPr>
    </w:lvl>
    <w:lvl w:ilvl="3" w:tplc="1B5E3438">
      <w:numFmt w:val="bullet"/>
      <w:lvlText w:val="•"/>
      <w:lvlJc w:val="left"/>
      <w:pPr>
        <w:ind w:left="3648" w:hanging="361"/>
      </w:pPr>
      <w:rPr>
        <w:rFonts w:hint="default"/>
      </w:rPr>
    </w:lvl>
    <w:lvl w:ilvl="4" w:tplc="A5AA19A6">
      <w:numFmt w:val="bullet"/>
      <w:lvlText w:val="•"/>
      <w:lvlJc w:val="left"/>
      <w:pPr>
        <w:ind w:left="4584" w:hanging="361"/>
      </w:pPr>
      <w:rPr>
        <w:rFonts w:hint="default"/>
      </w:rPr>
    </w:lvl>
    <w:lvl w:ilvl="5" w:tplc="5D3403D6">
      <w:numFmt w:val="bullet"/>
      <w:lvlText w:val="•"/>
      <w:lvlJc w:val="left"/>
      <w:pPr>
        <w:ind w:left="5520" w:hanging="361"/>
      </w:pPr>
      <w:rPr>
        <w:rFonts w:hint="default"/>
      </w:rPr>
    </w:lvl>
    <w:lvl w:ilvl="6" w:tplc="9D8CB17A">
      <w:numFmt w:val="bullet"/>
      <w:lvlText w:val="•"/>
      <w:lvlJc w:val="left"/>
      <w:pPr>
        <w:ind w:left="6456" w:hanging="361"/>
      </w:pPr>
      <w:rPr>
        <w:rFonts w:hint="default"/>
      </w:rPr>
    </w:lvl>
    <w:lvl w:ilvl="7" w:tplc="0B8C4B7C">
      <w:numFmt w:val="bullet"/>
      <w:lvlText w:val="•"/>
      <w:lvlJc w:val="left"/>
      <w:pPr>
        <w:ind w:left="7392" w:hanging="361"/>
      </w:pPr>
      <w:rPr>
        <w:rFonts w:hint="default"/>
      </w:rPr>
    </w:lvl>
    <w:lvl w:ilvl="8" w:tplc="624C8FA4">
      <w:numFmt w:val="bullet"/>
      <w:lvlText w:val="•"/>
      <w:lvlJc w:val="left"/>
      <w:pPr>
        <w:ind w:left="8328" w:hanging="361"/>
      </w:pPr>
      <w:rPr>
        <w:rFonts w:hint="default"/>
      </w:rPr>
    </w:lvl>
  </w:abstractNum>
  <w:abstractNum w:abstractNumId="4" w15:restartNumberingAfterBreak="0">
    <w:nsid w:val="05437942"/>
    <w:multiLevelType w:val="hybridMultilevel"/>
    <w:tmpl w:val="4B20A0E4"/>
    <w:lvl w:ilvl="0" w:tplc="F24E3318">
      <w:start w:val="1"/>
      <w:numFmt w:val="decimal"/>
      <w:lvlText w:val="%1."/>
      <w:lvlJc w:val="left"/>
      <w:pPr>
        <w:ind w:left="828" w:hanging="363"/>
      </w:pPr>
      <w:rPr>
        <w:rFonts w:ascii="Calibri" w:eastAsia="Calibri" w:hAnsi="Calibri" w:cs="Calibri" w:hint="default"/>
        <w:w w:val="100"/>
        <w:sz w:val="22"/>
        <w:szCs w:val="22"/>
      </w:rPr>
    </w:lvl>
    <w:lvl w:ilvl="1" w:tplc="98E6579A">
      <w:numFmt w:val="bullet"/>
      <w:lvlText w:val="•"/>
      <w:lvlJc w:val="left"/>
      <w:pPr>
        <w:ind w:left="1724" w:hanging="363"/>
      </w:pPr>
      <w:rPr>
        <w:rFonts w:hint="default"/>
      </w:rPr>
    </w:lvl>
    <w:lvl w:ilvl="2" w:tplc="0406C216">
      <w:numFmt w:val="bullet"/>
      <w:lvlText w:val="•"/>
      <w:lvlJc w:val="left"/>
      <w:pPr>
        <w:ind w:left="2628" w:hanging="363"/>
      </w:pPr>
      <w:rPr>
        <w:rFonts w:hint="default"/>
      </w:rPr>
    </w:lvl>
    <w:lvl w:ilvl="3" w:tplc="691A9248">
      <w:numFmt w:val="bullet"/>
      <w:lvlText w:val="•"/>
      <w:lvlJc w:val="left"/>
      <w:pPr>
        <w:ind w:left="3532" w:hanging="363"/>
      </w:pPr>
      <w:rPr>
        <w:rFonts w:hint="default"/>
      </w:rPr>
    </w:lvl>
    <w:lvl w:ilvl="4" w:tplc="6E18EB7A">
      <w:numFmt w:val="bullet"/>
      <w:lvlText w:val="•"/>
      <w:lvlJc w:val="left"/>
      <w:pPr>
        <w:ind w:left="4436" w:hanging="363"/>
      </w:pPr>
      <w:rPr>
        <w:rFonts w:hint="default"/>
      </w:rPr>
    </w:lvl>
    <w:lvl w:ilvl="5" w:tplc="46D4CA4C">
      <w:numFmt w:val="bullet"/>
      <w:lvlText w:val="•"/>
      <w:lvlJc w:val="left"/>
      <w:pPr>
        <w:ind w:left="5340" w:hanging="363"/>
      </w:pPr>
      <w:rPr>
        <w:rFonts w:hint="default"/>
      </w:rPr>
    </w:lvl>
    <w:lvl w:ilvl="6" w:tplc="55B0BE9C">
      <w:numFmt w:val="bullet"/>
      <w:lvlText w:val="•"/>
      <w:lvlJc w:val="left"/>
      <w:pPr>
        <w:ind w:left="6244" w:hanging="363"/>
      </w:pPr>
      <w:rPr>
        <w:rFonts w:hint="default"/>
      </w:rPr>
    </w:lvl>
    <w:lvl w:ilvl="7" w:tplc="038EA49C">
      <w:numFmt w:val="bullet"/>
      <w:lvlText w:val="•"/>
      <w:lvlJc w:val="left"/>
      <w:pPr>
        <w:ind w:left="7148" w:hanging="363"/>
      </w:pPr>
      <w:rPr>
        <w:rFonts w:hint="default"/>
      </w:rPr>
    </w:lvl>
    <w:lvl w:ilvl="8" w:tplc="98E0509C">
      <w:numFmt w:val="bullet"/>
      <w:lvlText w:val="•"/>
      <w:lvlJc w:val="left"/>
      <w:pPr>
        <w:ind w:left="8052" w:hanging="363"/>
      </w:pPr>
      <w:rPr>
        <w:rFonts w:hint="default"/>
      </w:rPr>
    </w:lvl>
  </w:abstractNum>
  <w:abstractNum w:abstractNumId="5" w15:restartNumberingAfterBreak="0">
    <w:nsid w:val="15A341CF"/>
    <w:multiLevelType w:val="hybridMultilevel"/>
    <w:tmpl w:val="ACBE8592"/>
    <w:lvl w:ilvl="0" w:tplc="B1324DB8">
      <w:numFmt w:val="bullet"/>
      <w:lvlText w:val=""/>
      <w:lvlJc w:val="left"/>
      <w:pPr>
        <w:ind w:left="460" w:hanging="360"/>
      </w:pPr>
      <w:rPr>
        <w:rFonts w:ascii="Symbol" w:eastAsia="Symbol" w:hAnsi="Symbol" w:cs="Symbol" w:hint="default"/>
        <w:w w:val="100"/>
        <w:sz w:val="22"/>
        <w:szCs w:val="22"/>
      </w:rPr>
    </w:lvl>
    <w:lvl w:ilvl="1" w:tplc="1728C7B0">
      <w:numFmt w:val="bullet"/>
      <w:lvlText w:val="•"/>
      <w:lvlJc w:val="left"/>
      <w:pPr>
        <w:ind w:left="644" w:hanging="360"/>
      </w:pPr>
      <w:rPr>
        <w:rFonts w:hint="default"/>
      </w:rPr>
    </w:lvl>
    <w:lvl w:ilvl="2" w:tplc="61382AE8">
      <w:numFmt w:val="bullet"/>
      <w:lvlText w:val="•"/>
      <w:lvlJc w:val="left"/>
      <w:pPr>
        <w:ind w:left="829" w:hanging="360"/>
      </w:pPr>
      <w:rPr>
        <w:rFonts w:hint="default"/>
      </w:rPr>
    </w:lvl>
    <w:lvl w:ilvl="3" w:tplc="7C121AC8">
      <w:numFmt w:val="bullet"/>
      <w:lvlText w:val="•"/>
      <w:lvlJc w:val="left"/>
      <w:pPr>
        <w:ind w:left="1014" w:hanging="360"/>
      </w:pPr>
      <w:rPr>
        <w:rFonts w:hint="default"/>
      </w:rPr>
    </w:lvl>
    <w:lvl w:ilvl="4" w:tplc="D5C441F6">
      <w:numFmt w:val="bullet"/>
      <w:lvlText w:val="•"/>
      <w:lvlJc w:val="left"/>
      <w:pPr>
        <w:ind w:left="1199" w:hanging="360"/>
      </w:pPr>
      <w:rPr>
        <w:rFonts w:hint="default"/>
      </w:rPr>
    </w:lvl>
    <w:lvl w:ilvl="5" w:tplc="FFAE7F70">
      <w:numFmt w:val="bullet"/>
      <w:lvlText w:val="•"/>
      <w:lvlJc w:val="left"/>
      <w:pPr>
        <w:ind w:left="1384" w:hanging="360"/>
      </w:pPr>
      <w:rPr>
        <w:rFonts w:hint="default"/>
      </w:rPr>
    </w:lvl>
    <w:lvl w:ilvl="6" w:tplc="69A44912">
      <w:numFmt w:val="bullet"/>
      <w:lvlText w:val="•"/>
      <w:lvlJc w:val="left"/>
      <w:pPr>
        <w:ind w:left="1569" w:hanging="360"/>
      </w:pPr>
      <w:rPr>
        <w:rFonts w:hint="default"/>
      </w:rPr>
    </w:lvl>
    <w:lvl w:ilvl="7" w:tplc="9BB4ECA2">
      <w:numFmt w:val="bullet"/>
      <w:lvlText w:val="•"/>
      <w:lvlJc w:val="left"/>
      <w:pPr>
        <w:ind w:left="1754" w:hanging="360"/>
      </w:pPr>
      <w:rPr>
        <w:rFonts w:hint="default"/>
      </w:rPr>
    </w:lvl>
    <w:lvl w:ilvl="8" w:tplc="A5A2DE08">
      <w:numFmt w:val="bullet"/>
      <w:lvlText w:val="•"/>
      <w:lvlJc w:val="left"/>
      <w:pPr>
        <w:ind w:left="1939" w:hanging="360"/>
      </w:pPr>
      <w:rPr>
        <w:rFonts w:hint="default"/>
      </w:rPr>
    </w:lvl>
  </w:abstractNum>
  <w:abstractNum w:abstractNumId="6" w15:restartNumberingAfterBreak="0">
    <w:nsid w:val="1A7E1545"/>
    <w:multiLevelType w:val="hybridMultilevel"/>
    <w:tmpl w:val="6030A2B0"/>
    <w:lvl w:ilvl="0" w:tplc="D9D66376">
      <w:numFmt w:val="bullet"/>
      <w:lvlText w:val=""/>
      <w:lvlJc w:val="left"/>
      <w:pPr>
        <w:ind w:left="640" w:hanging="269"/>
      </w:pPr>
      <w:rPr>
        <w:rFonts w:ascii="Symbol" w:eastAsia="Symbol" w:hAnsi="Symbol" w:cs="Symbol" w:hint="default"/>
        <w:w w:val="100"/>
        <w:sz w:val="22"/>
        <w:szCs w:val="22"/>
      </w:rPr>
    </w:lvl>
    <w:lvl w:ilvl="1" w:tplc="09AA3CE0">
      <w:numFmt w:val="bullet"/>
      <w:lvlText w:val="•"/>
      <w:lvlJc w:val="left"/>
      <w:pPr>
        <w:ind w:left="1448" w:hanging="269"/>
      </w:pPr>
      <w:rPr>
        <w:rFonts w:hint="default"/>
      </w:rPr>
    </w:lvl>
    <w:lvl w:ilvl="2" w:tplc="EB6653EC">
      <w:numFmt w:val="bullet"/>
      <w:lvlText w:val="•"/>
      <w:lvlJc w:val="left"/>
      <w:pPr>
        <w:ind w:left="2256" w:hanging="269"/>
      </w:pPr>
      <w:rPr>
        <w:rFonts w:hint="default"/>
      </w:rPr>
    </w:lvl>
    <w:lvl w:ilvl="3" w:tplc="FCFCECEE">
      <w:numFmt w:val="bullet"/>
      <w:lvlText w:val="•"/>
      <w:lvlJc w:val="left"/>
      <w:pPr>
        <w:ind w:left="3065" w:hanging="269"/>
      </w:pPr>
      <w:rPr>
        <w:rFonts w:hint="default"/>
      </w:rPr>
    </w:lvl>
    <w:lvl w:ilvl="4" w:tplc="FF4CA4FA">
      <w:numFmt w:val="bullet"/>
      <w:lvlText w:val="•"/>
      <w:lvlJc w:val="left"/>
      <w:pPr>
        <w:ind w:left="3873" w:hanging="269"/>
      </w:pPr>
      <w:rPr>
        <w:rFonts w:hint="default"/>
      </w:rPr>
    </w:lvl>
    <w:lvl w:ilvl="5" w:tplc="BEA201AA">
      <w:numFmt w:val="bullet"/>
      <w:lvlText w:val="•"/>
      <w:lvlJc w:val="left"/>
      <w:pPr>
        <w:ind w:left="4681" w:hanging="269"/>
      </w:pPr>
      <w:rPr>
        <w:rFonts w:hint="default"/>
      </w:rPr>
    </w:lvl>
    <w:lvl w:ilvl="6" w:tplc="21B6941E">
      <w:numFmt w:val="bullet"/>
      <w:lvlText w:val="•"/>
      <w:lvlJc w:val="left"/>
      <w:pPr>
        <w:ind w:left="5490" w:hanging="269"/>
      </w:pPr>
      <w:rPr>
        <w:rFonts w:hint="default"/>
      </w:rPr>
    </w:lvl>
    <w:lvl w:ilvl="7" w:tplc="F1EA3100">
      <w:numFmt w:val="bullet"/>
      <w:lvlText w:val="•"/>
      <w:lvlJc w:val="left"/>
      <w:pPr>
        <w:ind w:left="6298" w:hanging="269"/>
      </w:pPr>
      <w:rPr>
        <w:rFonts w:hint="default"/>
      </w:rPr>
    </w:lvl>
    <w:lvl w:ilvl="8" w:tplc="319EDF1E">
      <w:numFmt w:val="bullet"/>
      <w:lvlText w:val="•"/>
      <w:lvlJc w:val="left"/>
      <w:pPr>
        <w:ind w:left="7106" w:hanging="269"/>
      </w:pPr>
      <w:rPr>
        <w:rFonts w:hint="default"/>
      </w:rPr>
    </w:lvl>
  </w:abstractNum>
  <w:abstractNum w:abstractNumId="7" w15:restartNumberingAfterBreak="0">
    <w:nsid w:val="21A74798"/>
    <w:multiLevelType w:val="hybridMultilevel"/>
    <w:tmpl w:val="B1BE6C36"/>
    <w:lvl w:ilvl="0" w:tplc="EC08B868">
      <w:numFmt w:val="bullet"/>
      <w:lvlText w:val=""/>
      <w:lvlJc w:val="left"/>
      <w:pPr>
        <w:ind w:left="533" w:hanging="360"/>
      </w:pPr>
      <w:rPr>
        <w:rFonts w:ascii="Symbol" w:eastAsia="Symbol" w:hAnsi="Symbol" w:cs="Symbol" w:hint="default"/>
        <w:w w:val="100"/>
        <w:sz w:val="22"/>
        <w:szCs w:val="22"/>
      </w:rPr>
    </w:lvl>
    <w:lvl w:ilvl="1" w:tplc="E6C4B38A">
      <w:numFmt w:val="bullet"/>
      <w:lvlText w:val="•"/>
      <w:lvlJc w:val="left"/>
      <w:pPr>
        <w:ind w:left="1376" w:hanging="360"/>
      </w:pPr>
      <w:rPr>
        <w:rFonts w:hint="default"/>
      </w:rPr>
    </w:lvl>
    <w:lvl w:ilvl="2" w:tplc="4154B480">
      <w:numFmt w:val="bullet"/>
      <w:lvlText w:val="•"/>
      <w:lvlJc w:val="left"/>
      <w:pPr>
        <w:ind w:left="2213" w:hanging="360"/>
      </w:pPr>
      <w:rPr>
        <w:rFonts w:hint="default"/>
      </w:rPr>
    </w:lvl>
    <w:lvl w:ilvl="3" w:tplc="123E2A8C">
      <w:numFmt w:val="bullet"/>
      <w:lvlText w:val="•"/>
      <w:lvlJc w:val="left"/>
      <w:pPr>
        <w:ind w:left="3049" w:hanging="360"/>
      </w:pPr>
      <w:rPr>
        <w:rFonts w:hint="default"/>
      </w:rPr>
    </w:lvl>
    <w:lvl w:ilvl="4" w:tplc="B8FC4464">
      <w:numFmt w:val="bullet"/>
      <w:lvlText w:val="•"/>
      <w:lvlJc w:val="left"/>
      <w:pPr>
        <w:ind w:left="3886" w:hanging="360"/>
      </w:pPr>
      <w:rPr>
        <w:rFonts w:hint="default"/>
      </w:rPr>
    </w:lvl>
    <w:lvl w:ilvl="5" w:tplc="2E34FE56">
      <w:numFmt w:val="bullet"/>
      <w:lvlText w:val="•"/>
      <w:lvlJc w:val="left"/>
      <w:pPr>
        <w:ind w:left="4722" w:hanging="360"/>
      </w:pPr>
      <w:rPr>
        <w:rFonts w:hint="default"/>
      </w:rPr>
    </w:lvl>
    <w:lvl w:ilvl="6" w:tplc="AF0AB494">
      <w:numFmt w:val="bullet"/>
      <w:lvlText w:val="•"/>
      <w:lvlJc w:val="left"/>
      <w:pPr>
        <w:ind w:left="5559" w:hanging="360"/>
      </w:pPr>
      <w:rPr>
        <w:rFonts w:hint="default"/>
      </w:rPr>
    </w:lvl>
    <w:lvl w:ilvl="7" w:tplc="05EC9124">
      <w:numFmt w:val="bullet"/>
      <w:lvlText w:val="•"/>
      <w:lvlJc w:val="left"/>
      <w:pPr>
        <w:ind w:left="6395" w:hanging="360"/>
      </w:pPr>
      <w:rPr>
        <w:rFonts w:hint="default"/>
      </w:rPr>
    </w:lvl>
    <w:lvl w:ilvl="8" w:tplc="7AD6EE84">
      <w:numFmt w:val="bullet"/>
      <w:lvlText w:val="•"/>
      <w:lvlJc w:val="left"/>
      <w:pPr>
        <w:ind w:left="7232" w:hanging="360"/>
      </w:pPr>
      <w:rPr>
        <w:rFonts w:hint="default"/>
      </w:rPr>
    </w:lvl>
  </w:abstractNum>
  <w:abstractNum w:abstractNumId="8" w15:restartNumberingAfterBreak="0">
    <w:nsid w:val="3841622B"/>
    <w:multiLevelType w:val="hybridMultilevel"/>
    <w:tmpl w:val="C74AD7BA"/>
    <w:lvl w:ilvl="0" w:tplc="9006D1B2">
      <w:start w:val="1"/>
      <w:numFmt w:val="decimal"/>
      <w:lvlText w:val="%1."/>
      <w:lvlJc w:val="left"/>
      <w:pPr>
        <w:ind w:left="831" w:hanging="360"/>
      </w:pPr>
      <w:rPr>
        <w:rFonts w:ascii="Calibri" w:eastAsia="Calibri" w:hAnsi="Calibri" w:cs="Calibri" w:hint="default"/>
        <w:w w:val="100"/>
        <w:sz w:val="22"/>
        <w:szCs w:val="22"/>
      </w:rPr>
    </w:lvl>
    <w:lvl w:ilvl="1" w:tplc="3DBE245A">
      <w:numFmt w:val="bullet"/>
      <w:lvlText w:val="•"/>
      <w:lvlJc w:val="left"/>
      <w:pPr>
        <w:ind w:left="1780" w:hanging="360"/>
      </w:pPr>
      <w:rPr>
        <w:rFonts w:hint="default"/>
      </w:rPr>
    </w:lvl>
    <w:lvl w:ilvl="2" w:tplc="FB7EC4C4">
      <w:numFmt w:val="bullet"/>
      <w:lvlText w:val="•"/>
      <w:lvlJc w:val="left"/>
      <w:pPr>
        <w:ind w:left="2720" w:hanging="360"/>
      </w:pPr>
      <w:rPr>
        <w:rFonts w:hint="default"/>
      </w:rPr>
    </w:lvl>
    <w:lvl w:ilvl="3" w:tplc="2E5E5A8E">
      <w:numFmt w:val="bullet"/>
      <w:lvlText w:val="•"/>
      <w:lvlJc w:val="left"/>
      <w:pPr>
        <w:ind w:left="3660" w:hanging="360"/>
      </w:pPr>
      <w:rPr>
        <w:rFonts w:hint="default"/>
      </w:rPr>
    </w:lvl>
    <w:lvl w:ilvl="4" w:tplc="87FA1DB2">
      <w:numFmt w:val="bullet"/>
      <w:lvlText w:val="•"/>
      <w:lvlJc w:val="left"/>
      <w:pPr>
        <w:ind w:left="4600" w:hanging="360"/>
      </w:pPr>
      <w:rPr>
        <w:rFonts w:hint="default"/>
      </w:rPr>
    </w:lvl>
    <w:lvl w:ilvl="5" w:tplc="99D062E8">
      <w:numFmt w:val="bullet"/>
      <w:lvlText w:val="•"/>
      <w:lvlJc w:val="left"/>
      <w:pPr>
        <w:ind w:left="5540" w:hanging="360"/>
      </w:pPr>
      <w:rPr>
        <w:rFonts w:hint="default"/>
      </w:rPr>
    </w:lvl>
    <w:lvl w:ilvl="6" w:tplc="C720942A">
      <w:numFmt w:val="bullet"/>
      <w:lvlText w:val="•"/>
      <w:lvlJc w:val="left"/>
      <w:pPr>
        <w:ind w:left="6480" w:hanging="360"/>
      </w:pPr>
      <w:rPr>
        <w:rFonts w:hint="default"/>
      </w:rPr>
    </w:lvl>
    <w:lvl w:ilvl="7" w:tplc="8BA4B482">
      <w:numFmt w:val="bullet"/>
      <w:lvlText w:val="•"/>
      <w:lvlJc w:val="left"/>
      <w:pPr>
        <w:ind w:left="7420" w:hanging="360"/>
      </w:pPr>
      <w:rPr>
        <w:rFonts w:hint="default"/>
      </w:rPr>
    </w:lvl>
    <w:lvl w:ilvl="8" w:tplc="6C44F6C8">
      <w:numFmt w:val="bullet"/>
      <w:lvlText w:val="•"/>
      <w:lvlJc w:val="left"/>
      <w:pPr>
        <w:ind w:left="8360" w:hanging="360"/>
      </w:pPr>
      <w:rPr>
        <w:rFonts w:hint="default"/>
      </w:rPr>
    </w:lvl>
  </w:abstractNum>
  <w:abstractNum w:abstractNumId="9" w15:restartNumberingAfterBreak="0">
    <w:nsid w:val="496A36E0"/>
    <w:multiLevelType w:val="hybridMultilevel"/>
    <w:tmpl w:val="F3AE0B02"/>
    <w:lvl w:ilvl="0" w:tplc="92D4331C">
      <w:start w:val="1"/>
      <w:numFmt w:val="decimal"/>
      <w:lvlText w:val="%1."/>
      <w:lvlJc w:val="left"/>
      <w:pPr>
        <w:ind w:left="471" w:hanging="361"/>
      </w:pPr>
      <w:rPr>
        <w:rFonts w:ascii="Calibri" w:eastAsia="Calibri" w:hAnsi="Calibri" w:cs="Calibri" w:hint="default"/>
        <w:w w:val="100"/>
        <w:sz w:val="22"/>
        <w:szCs w:val="22"/>
      </w:rPr>
    </w:lvl>
    <w:lvl w:ilvl="1" w:tplc="2D989B78">
      <w:numFmt w:val="bullet"/>
      <w:lvlText w:val="•"/>
      <w:lvlJc w:val="left"/>
      <w:pPr>
        <w:ind w:left="1458" w:hanging="361"/>
      </w:pPr>
      <w:rPr>
        <w:rFonts w:hint="default"/>
      </w:rPr>
    </w:lvl>
    <w:lvl w:ilvl="2" w:tplc="F7089A3E">
      <w:numFmt w:val="bullet"/>
      <w:lvlText w:val="•"/>
      <w:lvlJc w:val="left"/>
      <w:pPr>
        <w:ind w:left="2436" w:hanging="361"/>
      </w:pPr>
      <w:rPr>
        <w:rFonts w:hint="default"/>
      </w:rPr>
    </w:lvl>
    <w:lvl w:ilvl="3" w:tplc="B0262F76">
      <w:numFmt w:val="bullet"/>
      <w:lvlText w:val="•"/>
      <w:lvlJc w:val="left"/>
      <w:pPr>
        <w:ind w:left="3414" w:hanging="361"/>
      </w:pPr>
      <w:rPr>
        <w:rFonts w:hint="default"/>
      </w:rPr>
    </w:lvl>
    <w:lvl w:ilvl="4" w:tplc="18F82C9A">
      <w:numFmt w:val="bullet"/>
      <w:lvlText w:val="•"/>
      <w:lvlJc w:val="left"/>
      <w:pPr>
        <w:ind w:left="4392" w:hanging="361"/>
      </w:pPr>
      <w:rPr>
        <w:rFonts w:hint="default"/>
      </w:rPr>
    </w:lvl>
    <w:lvl w:ilvl="5" w:tplc="5D063F20">
      <w:numFmt w:val="bullet"/>
      <w:lvlText w:val="•"/>
      <w:lvlJc w:val="left"/>
      <w:pPr>
        <w:ind w:left="5370" w:hanging="361"/>
      </w:pPr>
      <w:rPr>
        <w:rFonts w:hint="default"/>
      </w:rPr>
    </w:lvl>
    <w:lvl w:ilvl="6" w:tplc="2CCC1E00">
      <w:numFmt w:val="bullet"/>
      <w:lvlText w:val="•"/>
      <w:lvlJc w:val="left"/>
      <w:pPr>
        <w:ind w:left="6348" w:hanging="361"/>
      </w:pPr>
      <w:rPr>
        <w:rFonts w:hint="default"/>
      </w:rPr>
    </w:lvl>
    <w:lvl w:ilvl="7" w:tplc="453C7A78">
      <w:numFmt w:val="bullet"/>
      <w:lvlText w:val="•"/>
      <w:lvlJc w:val="left"/>
      <w:pPr>
        <w:ind w:left="7326" w:hanging="361"/>
      </w:pPr>
      <w:rPr>
        <w:rFonts w:hint="default"/>
      </w:rPr>
    </w:lvl>
    <w:lvl w:ilvl="8" w:tplc="D3A86D08">
      <w:numFmt w:val="bullet"/>
      <w:lvlText w:val="•"/>
      <w:lvlJc w:val="left"/>
      <w:pPr>
        <w:ind w:left="8304" w:hanging="361"/>
      </w:pPr>
      <w:rPr>
        <w:rFonts w:hint="default"/>
      </w:rPr>
    </w:lvl>
  </w:abstractNum>
  <w:abstractNum w:abstractNumId="10" w15:restartNumberingAfterBreak="0">
    <w:nsid w:val="53175022"/>
    <w:multiLevelType w:val="hybridMultilevel"/>
    <w:tmpl w:val="E92A928E"/>
    <w:lvl w:ilvl="0" w:tplc="DFBE0E04">
      <w:start w:val="1"/>
      <w:numFmt w:val="decimal"/>
      <w:lvlText w:val="%1."/>
      <w:lvlJc w:val="left"/>
      <w:pPr>
        <w:ind w:left="1309" w:hanging="363"/>
      </w:pPr>
      <w:rPr>
        <w:rFonts w:ascii="Calibri" w:eastAsia="Calibri" w:hAnsi="Calibri" w:cs="Calibri" w:hint="default"/>
        <w:w w:val="100"/>
        <w:sz w:val="22"/>
        <w:szCs w:val="22"/>
      </w:rPr>
    </w:lvl>
    <w:lvl w:ilvl="1" w:tplc="26F4C38E">
      <w:numFmt w:val="bullet"/>
      <w:lvlText w:val="•"/>
      <w:lvlJc w:val="left"/>
      <w:pPr>
        <w:ind w:left="2296" w:hanging="363"/>
      </w:pPr>
      <w:rPr>
        <w:rFonts w:hint="default"/>
      </w:rPr>
    </w:lvl>
    <w:lvl w:ilvl="2" w:tplc="DB283A76">
      <w:numFmt w:val="bullet"/>
      <w:lvlText w:val="•"/>
      <w:lvlJc w:val="left"/>
      <w:pPr>
        <w:ind w:left="3292" w:hanging="363"/>
      </w:pPr>
      <w:rPr>
        <w:rFonts w:hint="default"/>
      </w:rPr>
    </w:lvl>
    <w:lvl w:ilvl="3" w:tplc="127693D6">
      <w:numFmt w:val="bullet"/>
      <w:lvlText w:val="•"/>
      <w:lvlJc w:val="left"/>
      <w:pPr>
        <w:ind w:left="4288" w:hanging="363"/>
      </w:pPr>
      <w:rPr>
        <w:rFonts w:hint="default"/>
      </w:rPr>
    </w:lvl>
    <w:lvl w:ilvl="4" w:tplc="FC028434">
      <w:numFmt w:val="bullet"/>
      <w:lvlText w:val="•"/>
      <w:lvlJc w:val="left"/>
      <w:pPr>
        <w:ind w:left="5284" w:hanging="363"/>
      </w:pPr>
      <w:rPr>
        <w:rFonts w:hint="default"/>
      </w:rPr>
    </w:lvl>
    <w:lvl w:ilvl="5" w:tplc="46D25942">
      <w:numFmt w:val="bullet"/>
      <w:lvlText w:val="•"/>
      <w:lvlJc w:val="left"/>
      <w:pPr>
        <w:ind w:left="6280" w:hanging="363"/>
      </w:pPr>
      <w:rPr>
        <w:rFonts w:hint="default"/>
      </w:rPr>
    </w:lvl>
    <w:lvl w:ilvl="6" w:tplc="A25E8E28">
      <w:numFmt w:val="bullet"/>
      <w:lvlText w:val="•"/>
      <w:lvlJc w:val="left"/>
      <w:pPr>
        <w:ind w:left="7276" w:hanging="363"/>
      </w:pPr>
      <w:rPr>
        <w:rFonts w:hint="default"/>
      </w:rPr>
    </w:lvl>
    <w:lvl w:ilvl="7" w:tplc="3370A3E6">
      <w:numFmt w:val="bullet"/>
      <w:lvlText w:val="•"/>
      <w:lvlJc w:val="left"/>
      <w:pPr>
        <w:ind w:left="8272" w:hanging="363"/>
      </w:pPr>
      <w:rPr>
        <w:rFonts w:hint="default"/>
      </w:rPr>
    </w:lvl>
    <w:lvl w:ilvl="8" w:tplc="1AFE075C">
      <w:numFmt w:val="bullet"/>
      <w:lvlText w:val="•"/>
      <w:lvlJc w:val="left"/>
      <w:pPr>
        <w:ind w:left="9268" w:hanging="363"/>
      </w:pPr>
      <w:rPr>
        <w:rFonts w:hint="default"/>
      </w:rPr>
    </w:lvl>
  </w:abstractNum>
  <w:abstractNum w:abstractNumId="11" w15:restartNumberingAfterBreak="0">
    <w:nsid w:val="577E3BF4"/>
    <w:multiLevelType w:val="hybridMultilevel"/>
    <w:tmpl w:val="8DB29068"/>
    <w:lvl w:ilvl="0" w:tplc="6F56B916">
      <w:numFmt w:val="bullet"/>
      <w:lvlText w:val=""/>
      <w:lvlJc w:val="left"/>
      <w:pPr>
        <w:ind w:left="533" w:hanging="360"/>
      </w:pPr>
      <w:rPr>
        <w:rFonts w:ascii="Symbol" w:eastAsia="Symbol" w:hAnsi="Symbol" w:cs="Symbol" w:hint="default"/>
        <w:w w:val="100"/>
        <w:sz w:val="22"/>
        <w:szCs w:val="22"/>
      </w:rPr>
    </w:lvl>
    <w:lvl w:ilvl="1" w:tplc="1B2A9FBC">
      <w:numFmt w:val="bullet"/>
      <w:lvlText w:val="•"/>
      <w:lvlJc w:val="left"/>
      <w:pPr>
        <w:ind w:left="1376" w:hanging="360"/>
      </w:pPr>
      <w:rPr>
        <w:rFonts w:hint="default"/>
      </w:rPr>
    </w:lvl>
    <w:lvl w:ilvl="2" w:tplc="63041272">
      <w:numFmt w:val="bullet"/>
      <w:lvlText w:val="•"/>
      <w:lvlJc w:val="left"/>
      <w:pPr>
        <w:ind w:left="2213" w:hanging="360"/>
      </w:pPr>
      <w:rPr>
        <w:rFonts w:hint="default"/>
      </w:rPr>
    </w:lvl>
    <w:lvl w:ilvl="3" w:tplc="20BE608A">
      <w:numFmt w:val="bullet"/>
      <w:lvlText w:val="•"/>
      <w:lvlJc w:val="left"/>
      <w:pPr>
        <w:ind w:left="3049" w:hanging="360"/>
      </w:pPr>
      <w:rPr>
        <w:rFonts w:hint="default"/>
      </w:rPr>
    </w:lvl>
    <w:lvl w:ilvl="4" w:tplc="2CBC7C96">
      <w:numFmt w:val="bullet"/>
      <w:lvlText w:val="•"/>
      <w:lvlJc w:val="left"/>
      <w:pPr>
        <w:ind w:left="3886" w:hanging="360"/>
      </w:pPr>
      <w:rPr>
        <w:rFonts w:hint="default"/>
      </w:rPr>
    </w:lvl>
    <w:lvl w:ilvl="5" w:tplc="E482FF9C">
      <w:numFmt w:val="bullet"/>
      <w:lvlText w:val="•"/>
      <w:lvlJc w:val="left"/>
      <w:pPr>
        <w:ind w:left="4722" w:hanging="360"/>
      </w:pPr>
      <w:rPr>
        <w:rFonts w:hint="default"/>
      </w:rPr>
    </w:lvl>
    <w:lvl w:ilvl="6" w:tplc="86A29C80">
      <w:numFmt w:val="bullet"/>
      <w:lvlText w:val="•"/>
      <w:lvlJc w:val="left"/>
      <w:pPr>
        <w:ind w:left="5559" w:hanging="360"/>
      </w:pPr>
      <w:rPr>
        <w:rFonts w:hint="default"/>
      </w:rPr>
    </w:lvl>
    <w:lvl w:ilvl="7" w:tplc="479828F8">
      <w:numFmt w:val="bullet"/>
      <w:lvlText w:val="•"/>
      <w:lvlJc w:val="left"/>
      <w:pPr>
        <w:ind w:left="6395" w:hanging="360"/>
      </w:pPr>
      <w:rPr>
        <w:rFonts w:hint="default"/>
      </w:rPr>
    </w:lvl>
    <w:lvl w:ilvl="8" w:tplc="FDE003DE">
      <w:numFmt w:val="bullet"/>
      <w:lvlText w:val="•"/>
      <w:lvlJc w:val="left"/>
      <w:pPr>
        <w:ind w:left="7232" w:hanging="360"/>
      </w:pPr>
      <w:rPr>
        <w:rFonts w:hint="default"/>
      </w:rPr>
    </w:lvl>
  </w:abstractNum>
  <w:abstractNum w:abstractNumId="12" w15:restartNumberingAfterBreak="0">
    <w:nsid w:val="5C9760D4"/>
    <w:multiLevelType w:val="hybridMultilevel"/>
    <w:tmpl w:val="E130A8EE"/>
    <w:lvl w:ilvl="0" w:tplc="1FC8B720">
      <w:numFmt w:val="bullet"/>
      <w:lvlText w:val=""/>
      <w:lvlJc w:val="left"/>
      <w:pPr>
        <w:ind w:left="461" w:hanging="361"/>
      </w:pPr>
      <w:rPr>
        <w:rFonts w:ascii="Symbol" w:eastAsia="Symbol" w:hAnsi="Symbol" w:cs="Symbol" w:hint="default"/>
        <w:w w:val="100"/>
        <w:sz w:val="22"/>
        <w:szCs w:val="22"/>
      </w:rPr>
    </w:lvl>
    <w:lvl w:ilvl="1" w:tplc="ED4C19BE">
      <w:numFmt w:val="bullet"/>
      <w:lvlText w:val="•"/>
      <w:lvlJc w:val="left"/>
      <w:pPr>
        <w:ind w:left="845" w:hanging="361"/>
      </w:pPr>
      <w:rPr>
        <w:rFonts w:hint="default"/>
      </w:rPr>
    </w:lvl>
    <w:lvl w:ilvl="2" w:tplc="0B5C34F8">
      <w:numFmt w:val="bullet"/>
      <w:lvlText w:val="•"/>
      <w:lvlJc w:val="left"/>
      <w:pPr>
        <w:ind w:left="1230" w:hanging="361"/>
      </w:pPr>
      <w:rPr>
        <w:rFonts w:hint="default"/>
      </w:rPr>
    </w:lvl>
    <w:lvl w:ilvl="3" w:tplc="7EB46584">
      <w:numFmt w:val="bullet"/>
      <w:lvlText w:val="•"/>
      <w:lvlJc w:val="left"/>
      <w:pPr>
        <w:ind w:left="1615" w:hanging="361"/>
      </w:pPr>
      <w:rPr>
        <w:rFonts w:hint="default"/>
      </w:rPr>
    </w:lvl>
    <w:lvl w:ilvl="4" w:tplc="F1527C26">
      <w:numFmt w:val="bullet"/>
      <w:lvlText w:val="•"/>
      <w:lvlJc w:val="left"/>
      <w:pPr>
        <w:ind w:left="2000" w:hanging="361"/>
      </w:pPr>
      <w:rPr>
        <w:rFonts w:hint="default"/>
      </w:rPr>
    </w:lvl>
    <w:lvl w:ilvl="5" w:tplc="2AF8D040">
      <w:numFmt w:val="bullet"/>
      <w:lvlText w:val="•"/>
      <w:lvlJc w:val="left"/>
      <w:pPr>
        <w:ind w:left="2385" w:hanging="361"/>
      </w:pPr>
      <w:rPr>
        <w:rFonts w:hint="default"/>
      </w:rPr>
    </w:lvl>
    <w:lvl w:ilvl="6" w:tplc="E480A83C">
      <w:numFmt w:val="bullet"/>
      <w:lvlText w:val="•"/>
      <w:lvlJc w:val="left"/>
      <w:pPr>
        <w:ind w:left="2770" w:hanging="361"/>
      </w:pPr>
      <w:rPr>
        <w:rFonts w:hint="default"/>
      </w:rPr>
    </w:lvl>
    <w:lvl w:ilvl="7" w:tplc="7DC43888">
      <w:numFmt w:val="bullet"/>
      <w:lvlText w:val="•"/>
      <w:lvlJc w:val="left"/>
      <w:pPr>
        <w:ind w:left="3155" w:hanging="361"/>
      </w:pPr>
      <w:rPr>
        <w:rFonts w:hint="default"/>
      </w:rPr>
    </w:lvl>
    <w:lvl w:ilvl="8" w:tplc="375AC32A">
      <w:numFmt w:val="bullet"/>
      <w:lvlText w:val="•"/>
      <w:lvlJc w:val="left"/>
      <w:pPr>
        <w:ind w:left="3540" w:hanging="361"/>
      </w:pPr>
      <w:rPr>
        <w:rFonts w:hint="default"/>
      </w:rPr>
    </w:lvl>
  </w:abstractNum>
  <w:abstractNum w:abstractNumId="13" w15:restartNumberingAfterBreak="0">
    <w:nsid w:val="6E44014F"/>
    <w:multiLevelType w:val="hybridMultilevel"/>
    <w:tmpl w:val="9F840168"/>
    <w:lvl w:ilvl="0" w:tplc="578E6246">
      <w:numFmt w:val="bullet"/>
      <w:lvlText w:val=""/>
      <w:lvlJc w:val="left"/>
      <w:pPr>
        <w:ind w:left="533" w:hanging="360"/>
      </w:pPr>
      <w:rPr>
        <w:rFonts w:ascii="Symbol" w:eastAsia="Symbol" w:hAnsi="Symbol" w:cs="Symbol" w:hint="default"/>
        <w:w w:val="100"/>
        <w:sz w:val="22"/>
        <w:szCs w:val="22"/>
      </w:rPr>
    </w:lvl>
    <w:lvl w:ilvl="1" w:tplc="AC62A4C2">
      <w:numFmt w:val="bullet"/>
      <w:lvlText w:val="•"/>
      <w:lvlJc w:val="left"/>
      <w:pPr>
        <w:ind w:left="1376" w:hanging="360"/>
      </w:pPr>
      <w:rPr>
        <w:rFonts w:hint="default"/>
      </w:rPr>
    </w:lvl>
    <w:lvl w:ilvl="2" w:tplc="3B26836C">
      <w:numFmt w:val="bullet"/>
      <w:lvlText w:val="•"/>
      <w:lvlJc w:val="left"/>
      <w:pPr>
        <w:ind w:left="2213" w:hanging="360"/>
      </w:pPr>
      <w:rPr>
        <w:rFonts w:hint="default"/>
      </w:rPr>
    </w:lvl>
    <w:lvl w:ilvl="3" w:tplc="278A1C40">
      <w:numFmt w:val="bullet"/>
      <w:lvlText w:val="•"/>
      <w:lvlJc w:val="left"/>
      <w:pPr>
        <w:ind w:left="3049" w:hanging="360"/>
      </w:pPr>
      <w:rPr>
        <w:rFonts w:hint="default"/>
      </w:rPr>
    </w:lvl>
    <w:lvl w:ilvl="4" w:tplc="1B2E042E">
      <w:numFmt w:val="bullet"/>
      <w:lvlText w:val="•"/>
      <w:lvlJc w:val="left"/>
      <w:pPr>
        <w:ind w:left="3886" w:hanging="360"/>
      </w:pPr>
      <w:rPr>
        <w:rFonts w:hint="default"/>
      </w:rPr>
    </w:lvl>
    <w:lvl w:ilvl="5" w:tplc="955438F4">
      <w:numFmt w:val="bullet"/>
      <w:lvlText w:val="•"/>
      <w:lvlJc w:val="left"/>
      <w:pPr>
        <w:ind w:left="4722" w:hanging="360"/>
      </w:pPr>
      <w:rPr>
        <w:rFonts w:hint="default"/>
      </w:rPr>
    </w:lvl>
    <w:lvl w:ilvl="6" w:tplc="5D1C800C">
      <w:numFmt w:val="bullet"/>
      <w:lvlText w:val="•"/>
      <w:lvlJc w:val="left"/>
      <w:pPr>
        <w:ind w:left="5559" w:hanging="360"/>
      </w:pPr>
      <w:rPr>
        <w:rFonts w:hint="default"/>
      </w:rPr>
    </w:lvl>
    <w:lvl w:ilvl="7" w:tplc="CCE284CE">
      <w:numFmt w:val="bullet"/>
      <w:lvlText w:val="•"/>
      <w:lvlJc w:val="left"/>
      <w:pPr>
        <w:ind w:left="6395" w:hanging="360"/>
      </w:pPr>
      <w:rPr>
        <w:rFonts w:hint="default"/>
      </w:rPr>
    </w:lvl>
    <w:lvl w:ilvl="8" w:tplc="72AC913C">
      <w:numFmt w:val="bullet"/>
      <w:lvlText w:val="•"/>
      <w:lvlJc w:val="left"/>
      <w:pPr>
        <w:ind w:left="7232" w:hanging="360"/>
      </w:pPr>
      <w:rPr>
        <w:rFonts w:hint="default"/>
      </w:rPr>
    </w:lvl>
  </w:abstractNum>
  <w:abstractNum w:abstractNumId="14" w15:restartNumberingAfterBreak="0">
    <w:nsid w:val="726016E7"/>
    <w:multiLevelType w:val="hybridMultilevel"/>
    <w:tmpl w:val="9F6C7944"/>
    <w:lvl w:ilvl="0" w:tplc="9C166446">
      <w:numFmt w:val="bullet"/>
      <w:lvlText w:val=""/>
      <w:lvlJc w:val="left"/>
      <w:pPr>
        <w:ind w:left="640" w:hanging="269"/>
      </w:pPr>
      <w:rPr>
        <w:rFonts w:ascii="Symbol" w:eastAsia="Symbol" w:hAnsi="Symbol" w:cs="Symbol" w:hint="default"/>
        <w:w w:val="100"/>
        <w:sz w:val="22"/>
        <w:szCs w:val="22"/>
      </w:rPr>
    </w:lvl>
    <w:lvl w:ilvl="1" w:tplc="601A329E">
      <w:numFmt w:val="bullet"/>
      <w:lvlText w:val="•"/>
      <w:lvlJc w:val="left"/>
      <w:pPr>
        <w:ind w:left="1448" w:hanging="269"/>
      </w:pPr>
      <w:rPr>
        <w:rFonts w:hint="default"/>
      </w:rPr>
    </w:lvl>
    <w:lvl w:ilvl="2" w:tplc="4832F924">
      <w:numFmt w:val="bullet"/>
      <w:lvlText w:val="•"/>
      <w:lvlJc w:val="left"/>
      <w:pPr>
        <w:ind w:left="2256" w:hanging="269"/>
      </w:pPr>
      <w:rPr>
        <w:rFonts w:hint="default"/>
      </w:rPr>
    </w:lvl>
    <w:lvl w:ilvl="3" w:tplc="74B4C28E">
      <w:numFmt w:val="bullet"/>
      <w:lvlText w:val="•"/>
      <w:lvlJc w:val="left"/>
      <w:pPr>
        <w:ind w:left="3065" w:hanging="269"/>
      </w:pPr>
      <w:rPr>
        <w:rFonts w:hint="default"/>
      </w:rPr>
    </w:lvl>
    <w:lvl w:ilvl="4" w:tplc="564629F8">
      <w:numFmt w:val="bullet"/>
      <w:lvlText w:val="•"/>
      <w:lvlJc w:val="left"/>
      <w:pPr>
        <w:ind w:left="3873" w:hanging="269"/>
      </w:pPr>
      <w:rPr>
        <w:rFonts w:hint="default"/>
      </w:rPr>
    </w:lvl>
    <w:lvl w:ilvl="5" w:tplc="5F804232">
      <w:numFmt w:val="bullet"/>
      <w:lvlText w:val="•"/>
      <w:lvlJc w:val="left"/>
      <w:pPr>
        <w:ind w:left="4681" w:hanging="269"/>
      </w:pPr>
      <w:rPr>
        <w:rFonts w:hint="default"/>
      </w:rPr>
    </w:lvl>
    <w:lvl w:ilvl="6" w:tplc="D66EE850">
      <w:numFmt w:val="bullet"/>
      <w:lvlText w:val="•"/>
      <w:lvlJc w:val="left"/>
      <w:pPr>
        <w:ind w:left="5490" w:hanging="269"/>
      </w:pPr>
      <w:rPr>
        <w:rFonts w:hint="default"/>
      </w:rPr>
    </w:lvl>
    <w:lvl w:ilvl="7" w:tplc="FCDE741A">
      <w:numFmt w:val="bullet"/>
      <w:lvlText w:val="•"/>
      <w:lvlJc w:val="left"/>
      <w:pPr>
        <w:ind w:left="6298" w:hanging="269"/>
      </w:pPr>
      <w:rPr>
        <w:rFonts w:hint="default"/>
      </w:rPr>
    </w:lvl>
    <w:lvl w:ilvl="8" w:tplc="86CE364A">
      <w:numFmt w:val="bullet"/>
      <w:lvlText w:val="•"/>
      <w:lvlJc w:val="left"/>
      <w:pPr>
        <w:ind w:left="7106" w:hanging="269"/>
      </w:pPr>
      <w:rPr>
        <w:rFonts w:hint="default"/>
      </w:rPr>
    </w:lvl>
  </w:abstractNum>
  <w:abstractNum w:abstractNumId="15" w15:restartNumberingAfterBreak="0">
    <w:nsid w:val="74F939A3"/>
    <w:multiLevelType w:val="hybridMultilevel"/>
    <w:tmpl w:val="B28C5726"/>
    <w:lvl w:ilvl="0" w:tplc="A41A0198">
      <w:numFmt w:val="bullet"/>
      <w:lvlText w:val=""/>
      <w:lvlJc w:val="left"/>
      <w:pPr>
        <w:ind w:left="463" w:hanging="360"/>
      </w:pPr>
      <w:rPr>
        <w:rFonts w:ascii="Symbol" w:eastAsia="Symbol" w:hAnsi="Symbol" w:cs="Symbol" w:hint="default"/>
        <w:w w:val="100"/>
        <w:sz w:val="22"/>
        <w:szCs w:val="22"/>
      </w:rPr>
    </w:lvl>
    <w:lvl w:ilvl="1" w:tplc="94DA0698">
      <w:numFmt w:val="bullet"/>
      <w:lvlText w:val="•"/>
      <w:lvlJc w:val="left"/>
      <w:pPr>
        <w:ind w:left="719" w:hanging="360"/>
      </w:pPr>
      <w:rPr>
        <w:rFonts w:hint="default"/>
      </w:rPr>
    </w:lvl>
    <w:lvl w:ilvl="2" w:tplc="662C2222">
      <w:numFmt w:val="bullet"/>
      <w:lvlText w:val="•"/>
      <w:lvlJc w:val="left"/>
      <w:pPr>
        <w:ind w:left="978" w:hanging="360"/>
      </w:pPr>
      <w:rPr>
        <w:rFonts w:hint="default"/>
      </w:rPr>
    </w:lvl>
    <w:lvl w:ilvl="3" w:tplc="BAD054C2">
      <w:numFmt w:val="bullet"/>
      <w:lvlText w:val="•"/>
      <w:lvlJc w:val="left"/>
      <w:pPr>
        <w:ind w:left="1237" w:hanging="360"/>
      </w:pPr>
      <w:rPr>
        <w:rFonts w:hint="default"/>
      </w:rPr>
    </w:lvl>
    <w:lvl w:ilvl="4" w:tplc="0CFED1DC">
      <w:numFmt w:val="bullet"/>
      <w:lvlText w:val="•"/>
      <w:lvlJc w:val="left"/>
      <w:pPr>
        <w:ind w:left="1496" w:hanging="360"/>
      </w:pPr>
      <w:rPr>
        <w:rFonts w:hint="default"/>
      </w:rPr>
    </w:lvl>
    <w:lvl w:ilvl="5" w:tplc="64EAF92A">
      <w:numFmt w:val="bullet"/>
      <w:lvlText w:val="•"/>
      <w:lvlJc w:val="left"/>
      <w:pPr>
        <w:ind w:left="1755" w:hanging="360"/>
      </w:pPr>
      <w:rPr>
        <w:rFonts w:hint="default"/>
      </w:rPr>
    </w:lvl>
    <w:lvl w:ilvl="6" w:tplc="45A09D0E">
      <w:numFmt w:val="bullet"/>
      <w:lvlText w:val="•"/>
      <w:lvlJc w:val="left"/>
      <w:pPr>
        <w:ind w:left="2014" w:hanging="360"/>
      </w:pPr>
      <w:rPr>
        <w:rFonts w:hint="default"/>
      </w:rPr>
    </w:lvl>
    <w:lvl w:ilvl="7" w:tplc="BFAA6DDA">
      <w:numFmt w:val="bullet"/>
      <w:lvlText w:val="•"/>
      <w:lvlJc w:val="left"/>
      <w:pPr>
        <w:ind w:left="2273" w:hanging="360"/>
      </w:pPr>
      <w:rPr>
        <w:rFonts w:hint="default"/>
      </w:rPr>
    </w:lvl>
    <w:lvl w:ilvl="8" w:tplc="AADAE4BC">
      <w:numFmt w:val="bullet"/>
      <w:lvlText w:val="•"/>
      <w:lvlJc w:val="left"/>
      <w:pPr>
        <w:ind w:left="2532" w:hanging="360"/>
      </w:pPr>
      <w:rPr>
        <w:rFonts w:hint="default"/>
      </w:rPr>
    </w:lvl>
  </w:abstractNum>
  <w:abstractNum w:abstractNumId="16" w15:restartNumberingAfterBreak="0">
    <w:nsid w:val="7CC7370A"/>
    <w:multiLevelType w:val="hybridMultilevel"/>
    <w:tmpl w:val="87CAC308"/>
    <w:lvl w:ilvl="0" w:tplc="9E12A77C">
      <w:numFmt w:val="bullet"/>
      <w:lvlText w:val=""/>
      <w:lvlJc w:val="left"/>
      <w:pPr>
        <w:ind w:left="461" w:hanging="361"/>
      </w:pPr>
      <w:rPr>
        <w:rFonts w:ascii="Symbol" w:eastAsia="Symbol" w:hAnsi="Symbol" w:cs="Symbol" w:hint="default"/>
        <w:w w:val="100"/>
        <w:sz w:val="22"/>
        <w:szCs w:val="22"/>
      </w:rPr>
    </w:lvl>
    <w:lvl w:ilvl="1" w:tplc="B9B4AD52">
      <w:numFmt w:val="bullet"/>
      <w:lvlText w:val="•"/>
      <w:lvlJc w:val="left"/>
      <w:pPr>
        <w:ind w:left="1025" w:hanging="361"/>
      </w:pPr>
      <w:rPr>
        <w:rFonts w:hint="default"/>
      </w:rPr>
    </w:lvl>
    <w:lvl w:ilvl="2" w:tplc="BC14E36C">
      <w:numFmt w:val="bullet"/>
      <w:lvlText w:val="•"/>
      <w:lvlJc w:val="left"/>
      <w:pPr>
        <w:ind w:left="1590" w:hanging="361"/>
      </w:pPr>
      <w:rPr>
        <w:rFonts w:hint="default"/>
      </w:rPr>
    </w:lvl>
    <w:lvl w:ilvl="3" w:tplc="22F441E2">
      <w:numFmt w:val="bullet"/>
      <w:lvlText w:val="•"/>
      <w:lvlJc w:val="left"/>
      <w:pPr>
        <w:ind w:left="2155" w:hanging="361"/>
      </w:pPr>
      <w:rPr>
        <w:rFonts w:hint="default"/>
      </w:rPr>
    </w:lvl>
    <w:lvl w:ilvl="4" w:tplc="0548D50A">
      <w:numFmt w:val="bullet"/>
      <w:lvlText w:val="•"/>
      <w:lvlJc w:val="left"/>
      <w:pPr>
        <w:ind w:left="2720" w:hanging="361"/>
      </w:pPr>
      <w:rPr>
        <w:rFonts w:hint="default"/>
      </w:rPr>
    </w:lvl>
    <w:lvl w:ilvl="5" w:tplc="62C490C8">
      <w:numFmt w:val="bullet"/>
      <w:lvlText w:val="•"/>
      <w:lvlJc w:val="left"/>
      <w:pPr>
        <w:ind w:left="3285" w:hanging="361"/>
      </w:pPr>
      <w:rPr>
        <w:rFonts w:hint="default"/>
      </w:rPr>
    </w:lvl>
    <w:lvl w:ilvl="6" w:tplc="F1B44EE6">
      <w:numFmt w:val="bullet"/>
      <w:lvlText w:val="•"/>
      <w:lvlJc w:val="left"/>
      <w:pPr>
        <w:ind w:left="3850" w:hanging="361"/>
      </w:pPr>
      <w:rPr>
        <w:rFonts w:hint="default"/>
      </w:rPr>
    </w:lvl>
    <w:lvl w:ilvl="7" w:tplc="5064712E">
      <w:numFmt w:val="bullet"/>
      <w:lvlText w:val="•"/>
      <w:lvlJc w:val="left"/>
      <w:pPr>
        <w:ind w:left="4415" w:hanging="361"/>
      </w:pPr>
      <w:rPr>
        <w:rFonts w:hint="default"/>
      </w:rPr>
    </w:lvl>
    <w:lvl w:ilvl="8" w:tplc="67E2A100">
      <w:numFmt w:val="bullet"/>
      <w:lvlText w:val="•"/>
      <w:lvlJc w:val="left"/>
      <w:pPr>
        <w:ind w:left="4981" w:hanging="361"/>
      </w:pPr>
      <w:rPr>
        <w:rFonts w:hint="default"/>
      </w:rPr>
    </w:lvl>
  </w:abstractNum>
  <w:abstractNum w:abstractNumId="17" w15:restartNumberingAfterBreak="0">
    <w:nsid w:val="7D740E7B"/>
    <w:multiLevelType w:val="hybridMultilevel"/>
    <w:tmpl w:val="80BC40B2"/>
    <w:lvl w:ilvl="0" w:tplc="7186B40A">
      <w:numFmt w:val="bullet"/>
      <w:lvlText w:val=""/>
      <w:lvlJc w:val="left"/>
      <w:pPr>
        <w:ind w:left="640" w:hanging="269"/>
      </w:pPr>
      <w:rPr>
        <w:rFonts w:ascii="Symbol" w:eastAsia="Symbol" w:hAnsi="Symbol" w:cs="Symbol" w:hint="default"/>
        <w:w w:val="100"/>
        <w:sz w:val="22"/>
        <w:szCs w:val="22"/>
      </w:rPr>
    </w:lvl>
    <w:lvl w:ilvl="1" w:tplc="68A6FFB0">
      <w:numFmt w:val="bullet"/>
      <w:lvlText w:val="•"/>
      <w:lvlJc w:val="left"/>
      <w:pPr>
        <w:ind w:left="1448" w:hanging="269"/>
      </w:pPr>
      <w:rPr>
        <w:rFonts w:hint="default"/>
      </w:rPr>
    </w:lvl>
    <w:lvl w:ilvl="2" w:tplc="B2AA944C">
      <w:numFmt w:val="bullet"/>
      <w:lvlText w:val="•"/>
      <w:lvlJc w:val="left"/>
      <w:pPr>
        <w:ind w:left="2256" w:hanging="269"/>
      </w:pPr>
      <w:rPr>
        <w:rFonts w:hint="default"/>
      </w:rPr>
    </w:lvl>
    <w:lvl w:ilvl="3" w:tplc="9782E210">
      <w:numFmt w:val="bullet"/>
      <w:lvlText w:val="•"/>
      <w:lvlJc w:val="left"/>
      <w:pPr>
        <w:ind w:left="3065" w:hanging="269"/>
      </w:pPr>
      <w:rPr>
        <w:rFonts w:hint="default"/>
      </w:rPr>
    </w:lvl>
    <w:lvl w:ilvl="4" w:tplc="342CE7C8">
      <w:numFmt w:val="bullet"/>
      <w:lvlText w:val="•"/>
      <w:lvlJc w:val="left"/>
      <w:pPr>
        <w:ind w:left="3873" w:hanging="269"/>
      </w:pPr>
      <w:rPr>
        <w:rFonts w:hint="default"/>
      </w:rPr>
    </w:lvl>
    <w:lvl w:ilvl="5" w:tplc="775C99C0">
      <w:numFmt w:val="bullet"/>
      <w:lvlText w:val="•"/>
      <w:lvlJc w:val="left"/>
      <w:pPr>
        <w:ind w:left="4681" w:hanging="269"/>
      </w:pPr>
      <w:rPr>
        <w:rFonts w:hint="default"/>
      </w:rPr>
    </w:lvl>
    <w:lvl w:ilvl="6" w:tplc="FFCC0194">
      <w:numFmt w:val="bullet"/>
      <w:lvlText w:val="•"/>
      <w:lvlJc w:val="left"/>
      <w:pPr>
        <w:ind w:left="5490" w:hanging="269"/>
      </w:pPr>
      <w:rPr>
        <w:rFonts w:hint="default"/>
      </w:rPr>
    </w:lvl>
    <w:lvl w:ilvl="7" w:tplc="0D42F2BE">
      <w:numFmt w:val="bullet"/>
      <w:lvlText w:val="•"/>
      <w:lvlJc w:val="left"/>
      <w:pPr>
        <w:ind w:left="6298" w:hanging="269"/>
      </w:pPr>
      <w:rPr>
        <w:rFonts w:hint="default"/>
      </w:rPr>
    </w:lvl>
    <w:lvl w:ilvl="8" w:tplc="0218BF78">
      <w:numFmt w:val="bullet"/>
      <w:lvlText w:val="•"/>
      <w:lvlJc w:val="left"/>
      <w:pPr>
        <w:ind w:left="7106" w:hanging="269"/>
      </w:pPr>
      <w:rPr>
        <w:rFonts w:hint="default"/>
      </w:rPr>
    </w:lvl>
  </w:abstractNum>
  <w:abstractNum w:abstractNumId="18" w15:restartNumberingAfterBreak="0">
    <w:nsid w:val="7FCF739E"/>
    <w:multiLevelType w:val="hybridMultilevel"/>
    <w:tmpl w:val="927AFAA6"/>
    <w:lvl w:ilvl="0" w:tplc="7B9A5AC8">
      <w:numFmt w:val="bullet"/>
      <w:lvlText w:val=""/>
      <w:lvlJc w:val="left"/>
      <w:pPr>
        <w:ind w:left="533" w:hanging="360"/>
      </w:pPr>
      <w:rPr>
        <w:rFonts w:ascii="Symbol" w:eastAsia="Symbol" w:hAnsi="Symbol" w:cs="Symbol" w:hint="default"/>
        <w:w w:val="100"/>
        <w:sz w:val="22"/>
        <w:szCs w:val="22"/>
      </w:rPr>
    </w:lvl>
    <w:lvl w:ilvl="1" w:tplc="455E8EF8">
      <w:numFmt w:val="bullet"/>
      <w:lvlText w:val="•"/>
      <w:lvlJc w:val="left"/>
      <w:pPr>
        <w:ind w:left="1376" w:hanging="360"/>
      </w:pPr>
      <w:rPr>
        <w:rFonts w:hint="default"/>
      </w:rPr>
    </w:lvl>
    <w:lvl w:ilvl="2" w:tplc="5638FC62">
      <w:numFmt w:val="bullet"/>
      <w:lvlText w:val="•"/>
      <w:lvlJc w:val="left"/>
      <w:pPr>
        <w:ind w:left="2213" w:hanging="360"/>
      </w:pPr>
      <w:rPr>
        <w:rFonts w:hint="default"/>
      </w:rPr>
    </w:lvl>
    <w:lvl w:ilvl="3" w:tplc="E28A7100">
      <w:numFmt w:val="bullet"/>
      <w:lvlText w:val="•"/>
      <w:lvlJc w:val="left"/>
      <w:pPr>
        <w:ind w:left="3049" w:hanging="360"/>
      </w:pPr>
      <w:rPr>
        <w:rFonts w:hint="default"/>
      </w:rPr>
    </w:lvl>
    <w:lvl w:ilvl="4" w:tplc="97F8A170">
      <w:numFmt w:val="bullet"/>
      <w:lvlText w:val="•"/>
      <w:lvlJc w:val="left"/>
      <w:pPr>
        <w:ind w:left="3886" w:hanging="360"/>
      </w:pPr>
      <w:rPr>
        <w:rFonts w:hint="default"/>
      </w:rPr>
    </w:lvl>
    <w:lvl w:ilvl="5" w:tplc="BB207416">
      <w:numFmt w:val="bullet"/>
      <w:lvlText w:val="•"/>
      <w:lvlJc w:val="left"/>
      <w:pPr>
        <w:ind w:left="4722" w:hanging="360"/>
      </w:pPr>
      <w:rPr>
        <w:rFonts w:hint="default"/>
      </w:rPr>
    </w:lvl>
    <w:lvl w:ilvl="6" w:tplc="E0AE3238">
      <w:numFmt w:val="bullet"/>
      <w:lvlText w:val="•"/>
      <w:lvlJc w:val="left"/>
      <w:pPr>
        <w:ind w:left="5559" w:hanging="360"/>
      </w:pPr>
      <w:rPr>
        <w:rFonts w:hint="default"/>
      </w:rPr>
    </w:lvl>
    <w:lvl w:ilvl="7" w:tplc="0160F7F4">
      <w:numFmt w:val="bullet"/>
      <w:lvlText w:val="•"/>
      <w:lvlJc w:val="left"/>
      <w:pPr>
        <w:ind w:left="6395" w:hanging="360"/>
      </w:pPr>
      <w:rPr>
        <w:rFonts w:hint="default"/>
      </w:rPr>
    </w:lvl>
    <w:lvl w:ilvl="8" w:tplc="F72C1C54">
      <w:numFmt w:val="bullet"/>
      <w:lvlText w:val="•"/>
      <w:lvlJc w:val="left"/>
      <w:pPr>
        <w:ind w:left="7232" w:hanging="360"/>
      </w:pPr>
      <w:rPr>
        <w:rFonts w:hint="default"/>
      </w:rPr>
    </w:lvl>
  </w:abstractNum>
  <w:num w:numId="1">
    <w:abstractNumId w:val="16"/>
  </w:num>
  <w:num w:numId="2">
    <w:abstractNumId w:val="15"/>
  </w:num>
  <w:num w:numId="3">
    <w:abstractNumId w:val="12"/>
  </w:num>
  <w:num w:numId="4">
    <w:abstractNumId w:val="11"/>
  </w:num>
  <w:num w:numId="5">
    <w:abstractNumId w:val="13"/>
  </w:num>
  <w:num w:numId="6">
    <w:abstractNumId w:val="7"/>
  </w:num>
  <w:num w:numId="7">
    <w:abstractNumId w:val="18"/>
  </w:num>
  <w:num w:numId="8">
    <w:abstractNumId w:val="5"/>
  </w:num>
  <w:num w:numId="9">
    <w:abstractNumId w:val="8"/>
  </w:num>
  <w:num w:numId="10">
    <w:abstractNumId w:val="2"/>
  </w:num>
  <w:num w:numId="11">
    <w:abstractNumId w:val="4"/>
  </w:num>
  <w:num w:numId="12">
    <w:abstractNumId w:val="3"/>
  </w:num>
  <w:num w:numId="13">
    <w:abstractNumId w:val="17"/>
  </w:num>
  <w:num w:numId="14">
    <w:abstractNumId w:val="14"/>
  </w:num>
  <w:num w:numId="15">
    <w:abstractNumId w:val="6"/>
  </w:num>
  <w:num w:numId="16">
    <w:abstractNumId w:val="1"/>
  </w:num>
  <w:num w:numId="17">
    <w:abstractNumId w:val="0"/>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5D"/>
    <w:rsid w:val="0000172D"/>
    <w:rsid w:val="000108E5"/>
    <w:rsid w:val="000125E7"/>
    <w:rsid w:val="00023C98"/>
    <w:rsid w:val="00034646"/>
    <w:rsid w:val="00044A7D"/>
    <w:rsid w:val="00054BA2"/>
    <w:rsid w:val="000618B9"/>
    <w:rsid w:val="00075AC3"/>
    <w:rsid w:val="000976FC"/>
    <w:rsid w:val="000A0096"/>
    <w:rsid w:val="000B5E33"/>
    <w:rsid w:val="000B68CD"/>
    <w:rsid w:val="000B6D19"/>
    <w:rsid w:val="000D3B57"/>
    <w:rsid w:val="0010143D"/>
    <w:rsid w:val="0010341B"/>
    <w:rsid w:val="00104604"/>
    <w:rsid w:val="001054F7"/>
    <w:rsid w:val="00122C0B"/>
    <w:rsid w:val="00134F83"/>
    <w:rsid w:val="00191FE2"/>
    <w:rsid w:val="001972DF"/>
    <w:rsid w:val="001B11FD"/>
    <w:rsid w:val="001B58A6"/>
    <w:rsid w:val="001E738B"/>
    <w:rsid w:val="001F1D82"/>
    <w:rsid w:val="002015FB"/>
    <w:rsid w:val="00221BFD"/>
    <w:rsid w:val="002751B1"/>
    <w:rsid w:val="00280BD0"/>
    <w:rsid w:val="00283C2D"/>
    <w:rsid w:val="00292FC0"/>
    <w:rsid w:val="002A4B6C"/>
    <w:rsid w:val="002B53EA"/>
    <w:rsid w:val="00304E31"/>
    <w:rsid w:val="003141DC"/>
    <w:rsid w:val="00315AE9"/>
    <w:rsid w:val="003444A4"/>
    <w:rsid w:val="003477EB"/>
    <w:rsid w:val="003648DD"/>
    <w:rsid w:val="00383C5D"/>
    <w:rsid w:val="003F5FA3"/>
    <w:rsid w:val="00430A3F"/>
    <w:rsid w:val="004320F9"/>
    <w:rsid w:val="004349E2"/>
    <w:rsid w:val="00453817"/>
    <w:rsid w:val="00471EF0"/>
    <w:rsid w:val="00492A7B"/>
    <w:rsid w:val="004A793E"/>
    <w:rsid w:val="004B0591"/>
    <w:rsid w:val="004B45AB"/>
    <w:rsid w:val="004C26F5"/>
    <w:rsid w:val="004E5ED1"/>
    <w:rsid w:val="004F31A0"/>
    <w:rsid w:val="005038E5"/>
    <w:rsid w:val="00522D23"/>
    <w:rsid w:val="00524D35"/>
    <w:rsid w:val="00526405"/>
    <w:rsid w:val="00531EAB"/>
    <w:rsid w:val="00556BEF"/>
    <w:rsid w:val="00561705"/>
    <w:rsid w:val="005737BD"/>
    <w:rsid w:val="005E35BA"/>
    <w:rsid w:val="005F0A33"/>
    <w:rsid w:val="006556EB"/>
    <w:rsid w:val="00660860"/>
    <w:rsid w:val="00662880"/>
    <w:rsid w:val="00675613"/>
    <w:rsid w:val="006841FD"/>
    <w:rsid w:val="007011E5"/>
    <w:rsid w:val="00711EA2"/>
    <w:rsid w:val="00722CFC"/>
    <w:rsid w:val="00734F77"/>
    <w:rsid w:val="00741856"/>
    <w:rsid w:val="007424AC"/>
    <w:rsid w:val="007428AD"/>
    <w:rsid w:val="00766A8F"/>
    <w:rsid w:val="00773ABF"/>
    <w:rsid w:val="0078686F"/>
    <w:rsid w:val="007976D1"/>
    <w:rsid w:val="007C664F"/>
    <w:rsid w:val="00802A94"/>
    <w:rsid w:val="00805841"/>
    <w:rsid w:val="008164A5"/>
    <w:rsid w:val="008302A7"/>
    <w:rsid w:val="00830494"/>
    <w:rsid w:val="008415C1"/>
    <w:rsid w:val="00851725"/>
    <w:rsid w:val="0086272C"/>
    <w:rsid w:val="00863BF0"/>
    <w:rsid w:val="008644D6"/>
    <w:rsid w:val="00875693"/>
    <w:rsid w:val="00875BE9"/>
    <w:rsid w:val="00886C4D"/>
    <w:rsid w:val="008C3610"/>
    <w:rsid w:val="008C3895"/>
    <w:rsid w:val="008C3988"/>
    <w:rsid w:val="008E306A"/>
    <w:rsid w:val="008F3020"/>
    <w:rsid w:val="0091793B"/>
    <w:rsid w:val="0093134B"/>
    <w:rsid w:val="00950FB3"/>
    <w:rsid w:val="00951D49"/>
    <w:rsid w:val="00972E1D"/>
    <w:rsid w:val="009A10DE"/>
    <w:rsid w:val="009B103A"/>
    <w:rsid w:val="009C14B9"/>
    <w:rsid w:val="009E0A31"/>
    <w:rsid w:val="009E29F8"/>
    <w:rsid w:val="009E30FE"/>
    <w:rsid w:val="00A47E25"/>
    <w:rsid w:val="00A932D3"/>
    <w:rsid w:val="00A93565"/>
    <w:rsid w:val="00AA7A1A"/>
    <w:rsid w:val="00AB5EC4"/>
    <w:rsid w:val="00B168AD"/>
    <w:rsid w:val="00B2606D"/>
    <w:rsid w:val="00B3454D"/>
    <w:rsid w:val="00B43C42"/>
    <w:rsid w:val="00B736A9"/>
    <w:rsid w:val="00B9438F"/>
    <w:rsid w:val="00BA3D4D"/>
    <w:rsid w:val="00BA4202"/>
    <w:rsid w:val="00BA5212"/>
    <w:rsid w:val="00BD34C4"/>
    <w:rsid w:val="00BD7B0E"/>
    <w:rsid w:val="00C111BC"/>
    <w:rsid w:val="00C32CFE"/>
    <w:rsid w:val="00C504DD"/>
    <w:rsid w:val="00C71B3F"/>
    <w:rsid w:val="00C74C8A"/>
    <w:rsid w:val="00CA6BE4"/>
    <w:rsid w:val="00CA7DDD"/>
    <w:rsid w:val="00CB0C8E"/>
    <w:rsid w:val="00CC3385"/>
    <w:rsid w:val="00CC47F8"/>
    <w:rsid w:val="00CD4587"/>
    <w:rsid w:val="00D05689"/>
    <w:rsid w:val="00D3755B"/>
    <w:rsid w:val="00D43A6A"/>
    <w:rsid w:val="00D46FE0"/>
    <w:rsid w:val="00D805D5"/>
    <w:rsid w:val="00D81AE8"/>
    <w:rsid w:val="00D83504"/>
    <w:rsid w:val="00D83EDB"/>
    <w:rsid w:val="00DC1FCC"/>
    <w:rsid w:val="00DC23DC"/>
    <w:rsid w:val="00DD290A"/>
    <w:rsid w:val="00DF7185"/>
    <w:rsid w:val="00DF7C4C"/>
    <w:rsid w:val="00E060F6"/>
    <w:rsid w:val="00E15AAA"/>
    <w:rsid w:val="00E16D9B"/>
    <w:rsid w:val="00E24CE9"/>
    <w:rsid w:val="00E274AC"/>
    <w:rsid w:val="00E4031E"/>
    <w:rsid w:val="00E745BE"/>
    <w:rsid w:val="00E75B0E"/>
    <w:rsid w:val="00E86CAB"/>
    <w:rsid w:val="00EC4B85"/>
    <w:rsid w:val="00F02085"/>
    <w:rsid w:val="00F31E26"/>
    <w:rsid w:val="00F531F3"/>
    <w:rsid w:val="00F76D78"/>
    <w:rsid w:val="00F94943"/>
    <w:rsid w:val="00FC6F99"/>
    <w:rsid w:val="00FC7C31"/>
    <w:rsid w:val="00FD56A4"/>
    <w:rsid w:val="00FE57C5"/>
    <w:rsid w:val="00FF046E"/>
    <w:rsid w:val="02DCDFD3"/>
    <w:rsid w:val="04BF304C"/>
    <w:rsid w:val="065B00AD"/>
    <w:rsid w:val="090EB24C"/>
    <w:rsid w:val="0CF64E02"/>
    <w:rsid w:val="0E15DF87"/>
    <w:rsid w:val="1542C093"/>
    <w:rsid w:val="17DAE76B"/>
    <w:rsid w:val="19673A61"/>
    <w:rsid w:val="1B34A64C"/>
    <w:rsid w:val="21659C51"/>
    <w:rsid w:val="2386C82E"/>
    <w:rsid w:val="23B2122E"/>
    <w:rsid w:val="2558D950"/>
    <w:rsid w:val="27BA8783"/>
    <w:rsid w:val="2D148217"/>
    <w:rsid w:val="304C22D9"/>
    <w:rsid w:val="354117F9"/>
    <w:rsid w:val="3581B5F0"/>
    <w:rsid w:val="3985A40B"/>
    <w:rsid w:val="3C6665D5"/>
    <w:rsid w:val="3FBA3935"/>
    <w:rsid w:val="43327A9E"/>
    <w:rsid w:val="44542CC4"/>
    <w:rsid w:val="445F9F95"/>
    <w:rsid w:val="48948156"/>
    <w:rsid w:val="49034A00"/>
    <w:rsid w:val="4A8D3FB7"/>
    <w:rsid w:val="4E3EAEA6"/>
    <w:rsid w:val="58E19B9E"/>
    <w:rsid w:val="7B408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849B4"/>
  <w15:docId w15:val="{D5798AAF-6E5E-4E0B-BFAD-4DEC45B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11FD"/>
    <w:rPr>
      <w:rFonts w:ascii="Calibri" w:eastAsia="Calibri" w:hAnsi="Calibri" w:cs="Calibri"/>
    </w:rPr>
  </w:style>
  <w:style w:type="paragraph" w:styleId="Heading1">
    <w:name w:val="heading 1"/>
    <w:basedOn w:val="Normal"/>
    <w:uiPriority w:val="1"/>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309" w:hanging="363"/>
    </w:pPr>
  </w:style>
  <w:style w:type="paragraph" w:customStyle="1" w:styleId="TableParagraph">
    <w:name w:val="Table Paragraph"/>
    <w:basedOn w:val="Normal"/>
    <w:uiPriority w:val="1"/>
    <w:qFormat/>
    <w:pPr>
      <w:ind w:left="100"/>
    </w:pPr>
  </w:style>
  <w:style w:type="table" w:styleId="TableGrid">
    <w:name w:val="Table Grid"/>
    <w:basedOn w:val="TableNormal"/>
    <w:uiPriority w:val="39"/>
    <w:rsid w:val="001B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B11FD"/>
    <w:rPr>
      <w:rFonts w:ascii="Calibri" w:eastAsia="Calibri" w:hAnsi="Calibri" w:cs="Calibri"/>
    </w:rPr>
  </w:style>
  <w:style w:type="character" w:styleId="CommentReference">
    <w:name w:val="annotation reference"/>
    <w:basedOn w:val="DefaultParagraphFont"/>
    <w:uiPriority w:val="99"/>
    <w:semiHidden/>
    <w:unhideWhenUsed/>
    <w:rsid w:val="00556BEF"/>
    <w:rPr>
      <w:sz w:val="16"/>
      <w:szCs w:val="16"/>
    </w:rPr>
  </w:style>
  <w:style w:type="paragraph" w:styleId="CommentText">
    <w:name w:val="annotation text"/>
    <w:basedOn w:val="Normal"/>
    <w:link w:val="CommentTextChar"/>
    <w:uiPriority w:val="99"/>
    <w:unhideWhenUsed/>
    <w:rsid w:val="00556BEF"/>
    <w:rPr>
      <w:sz w:val="20"/>
      <w:szCs w:val="20"/>
    </w:rPr>
  </w:style>
  <w:style w:type="character" w:customStyle="1" w:styleId="CommentTextChar">
    <w:name w:val="Comment Text Char"/>
    <w:basedOn w:val="DefaultParagraphFont"/>
    <w:link w:val="CommentText"/>
    <w:uiPriority w:val="99"/>
    <w:rsid w:val="00556B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6BEF"/>
    <w:rPr>
      <w:b/>
      <w:bCs/>
    </w:rPr>
  </w:style>
  <w:style w:type="character" w:customStyle="1" w:styleId="CommentSubjectChar">
    <w:name w:val="Comment Subject Char"/>
    <w:basedOn w:val="CommentTextChar"/>
    <w:link w:val="CommentSubject"/>
    <w:uiPriority w:val="99"/>
    <w:semiHidden/>
    <w:rsid w:val="00556BE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56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BEF"/>
    <w:rPr>
      <w:rFonts w:ascii="Segoe UI" w:eastAsia="Calibri" w:hAnsi="Segoe UI" w:cs="Segoe UI"/>
      <w:sz w:val="18"/>
      <w:szCs w:val="18"/>
    </w:rPr>
  </w:style>
  <w:style w:type="character" w:styleId="Hyperlink">
    <w:name w:val="Hyperlink"/>
    <w:basedOn w:val="DefaultParagraphFont"/>
    <w:uiPriority w:val="99"/>
    <w:unhideWhenUsed/>
    <w:rsid w:val="00556BEF"/>
    <w:rPr>
      <w:color w:val="0000FF" w:themeColor="hyperlink"/>
      <w:u w:val="single"/>
    </w:rPr>
  </w:style>
  <w:style w:type="character" w:styleId="FollowedHyperlink">
    <w:name w:val="FollowedHyperlink"/>
    <w:basedOn w:val="DefaultParagraphFont"/>
    <w:uiPriority w:val="99"/>
    <w:semiHidden/>
    <w:unhideWhenUsed/>
    <w:rsid w:val="007424AC"/>
    <w:rPr>
      <w:color w:val="800080" w:themeColor="followedHyperlink"/>
      <w:u w:val="single"/>
    </w:rPr>
  </w:style>
  <w:style w:type="paragraph" w:customStyle="1" w:styleId="Default">
    <w:name w:val="Default"/>
    <w:rsid w:val="00280BD0"/>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280BD0"/>
    <w:pPr>
      <w:tabs>
        <w:tab w:val="center" w:pos="4680"/>
        <w:tab w:val="right" w:pos="9360"/>
      </w:tabs>
    </w:pPr>
  </w:style>
  <w:style w:type="character" w:customStyle="1" w:styleId="HeaderChar">
    <w:name w:val="Header Char"/>
    <w:basedOn w:val="DefaultParagraphFont"/>
    <w:link w:val="Header"/>
    <w:uiPriority w:val="99"/>
    <w:rsid w:val="00280BD0"/>
    <w:rPr>
      <w:rFonts w:ascii="Calibri" w:eastAsia="Calibri" w:hAnsi="Calibri" w:cs="Calibri"/>
    </w:rPr>
  </w:style>
  <w:style w:type="paragraph" w:styleId="Footer">
    <w:name w:val="footer"/>
    <w:basedOn w:val="Normal"/>
    <w:link w:val="FooterChar"/>
    <w:uiPriority w:val="99"/>
    <w:unhideWhenUsed/>
    <w:rsid w:val="00280BD0"/>
    <w:pPr>
      <w:tabs>
        <w:tab w:val="center" w:pos="4680"/>
        <w:tab w:val="right" w:pos="9360"/>
      </w:tabs>
    </w:pPr>
  </w:style>
  <w:style w:type="character" w:customStyle="1" w:styleId="FooterChar">
    <w:name w:val="Footer Char"/>
    <w:basedOn w:val="DefaultParagraphFont"/>
    <w:link w:val="Footer"/>
    <w:uiPriority w:val="99"/>
    <w:rsid w:val="00280BD0"/>
    <w:rPr>
      <w:rFonts w:ascii="Calibri" w:eastAsia="Calibri" w:hAnsi="Calibri" w:cs="Calibri"/>
    </w:rPr>
  </w:style>
  <w:style w:type="character" w:styleId="Strong">
    <w:name w:val="Strong"/>
    <w:basedOn w:val="DefaultParagraphFont"/>
    <w:uiPriority w:val="22"/>
    <w:qFormat/>
    <w:rsid w:val="004F31A0"/>
    <w:rPr>
      <w:b/>
      <w:bCs/>
    </w:rPr>
  </w:style>
  <w:style w:type="paragraph" w:styleId="NormalWeb">
    <w:name w:val="Normal (Web)"/>
    <w:basedOn w:val="Normal"/>
    <w:uiPriority w:val="99"/>
    <w:semiHidden/>
    <w:unhideWhenUsed/>
    <w:rsid w:val="00075AC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75AC3"/>
    <w:rPr>
      <w:i/>
      <w:iCs/>
    </w:rPr>
  </w:style>
  <w:style w:type="character" w:customStyle="1" w:styleId="highlight">
    <w:name w:val="highlight"/>
    <w:basedOn w:val="DefaultParagraphFont"/>
    <w:rsid w:val="004E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2570">
      <w:bodyDiv w:val="1"/>
      <w:marLeft w:val="0"/>
      <w:marRight w:val="0"/>
      <w:marTop w:val="0"/>
      <w:marBottom w:val="0"/>
      <w:divBdr>
        <w:top w:val="none" w:sz="0" w:space="0" w:color="auto"/>
        <w:left w:val="none" w:sz="0" w:space="0" w:color="auto"/>
        <w:bottom w:val="none" w:sz="0" w:space="0" w:color="auto"/>
        <w:right w:val="none" w:sz="0" w:space="0" w:color="auto"/>
      </w:divBdr>
      <w:divsChild>
        <w:div w:id="12415511">
          <w:marLeft w:val="0"/>
          <w:marRight w:val="0"/>
          <w:marTop w:val="0"/>
          <w:marBottom w:val="0"/>
          <w:divBdr>
            <w:top w:val="none" w:sz="0" w:space="0" w:color="auto"/>
            <w:left w:val="none" w:sz="0" w:space="0" w:color="auto"/>
            <w:bottom w:val="none" w:sz="0" w:space="0" w:color="auto"/>
            <w:right w:val="none" w:sz="0" w:space="0" w:color="auto"/>
          </w:divBdr>
          <w:divsChild>
            <w:div w:id="2135713926">
              <w:marLeft w:val="0"/>
              <w:marRight w:val="0"/>
              <w:marTop w:val="0"/>
              <w:marBottom w:val="0"/>
              <w:divBdr>
                <w:top w:val="none" w:sz="0" w:space="0" w:color="auto"/>
                <w:left w:val="none" w:sz="0" w:space="0" w:color="auto"/>
                <w:bottom w:val="none" w:sz="0" w:space="0" w:color="auto"/>
                <w:right w:val="none" w:sz="0" w:space="0" w:color="auto"/>
              </w:divBdr>
              <w:divsChild>
                <w:div w:id="476844807">
                  <w:marLeft w:val="0"/>
                  <w:marRight w:val="0"/>
                  <w:marTop w:val="0"/>
                  <w:marBottom w:val="0"/>
                  <w:divBdr>
                    <w:top w:val="none" w:sz="0" w:space="0" w:color="auto"/>
                    <w:left w:val="none" w:sz="0" w:space="0" w:color="auto"/>
                    <w:bottom w:val="none" w:sz="0" w:space="0" w:color="auto"/>
                    <w:right w:val="none" w:sz="0" w:space="0" w:color="auto"/>
                  </w:divBdr>
                  <w:divsChild>
                    <w:div w:id="90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4441">
      <w:bodyDiv w:val="1"/>
      <w:marLeft w:val="0"/>
      <w:marRight w:val="0"/>
      <w:marTop w:val="0"/>
      <w:marBottom w:val="0"/>
      <w:divBdr>
        <w:top w:val="none" w:sz="0" w:space="0" w:color="auto"/>
        <w:left w:val="none" w:sz="0" w:space="0" w:color="auto"/>
        <w:bottom w:val="none" w:sz="0" w:space="0" w:color="auto"/>
        <w:right w:val="none" w:sz="0" w:space="0" w:color="auto"/>
      </w:divBdr>
      <w:divsChild>
        <w:div w:id="1236862744">
          <w:marLeft w:val="0"/>
          <w:marRight w:val="0"/>
          <w:marTop w:val="0"/>
          <w:marBottom w:val="0"/>
          <w:divBdr>
            <w:top w:val="none" w:sz="0" w:space="0" w:color="auto"/>
            <w:left w:val="none" w:sz="0" w:space="0" w:color="auto"/>
            <w:bottom w:val="none" w:sz="0" w:space="0" w:color="auto"/>
            <w:right w:val="none" w:sz="0" w:space="0" w:color="auto"/>
          </w:divBdr>
          <w:divsChild>
            <w:div w:id="590358075">
              <w:marLeft w:val="0"/>
              <w:marRight w:val="0"/>
              <w:marTop w:val="0"/>
              <w:marBottom w:val="0"/>
              <w:divBdr>
                <w:top w:val="none" w:sz="0" w:space="0" w:color="auto"/>
                <w:left w:val="none" w:sz="0" w:space="0" w:color="auto"/>
                <w:bottom w:val="none" w:sz="0" w:space="0" w:color="auto"/>
                <w:right w:val="none" w:sz="0" w:space="0" w:color="auto"/>
              </w:divBdr>
              <w:divsChild>
                <w:div w:id="115105536">
                  <w:marLeft w:val="0"/>
                  <w:marRight w:val="0"/>
                  <w:marTop w:val="0"/>
                  <w:marBottom w:val="0"/>
                  <w:divBdr>
                    <w:top w:val="none" w:sz="0" w:space="0" w:color="auto"/>
                    <w:left w:val="none" w:sz="0" w:space="0" w:color="auto"/>
                    <w:bottom w:val="none" w:sz="0" w:space="0" w:color="auto"/>
                    <w:right w:val="none" w:sz="0" w:space="0" w:color="auto"/>
                  </w:divBdr>
                  <w:divsChild>
                    <w:div w:id="1655448028">
                      <w:marLeft w:val="0"/>
                      <w:marRight w:val="0"/>
                      <w:marTop w:val="0"/>
                      <w:marBottom w:val="0"/>
                      <w:divBdr>
                        <w:top w:val="none" w:sz="0" w:space="0" w:color="auto"/>
                        <w:left w:val="none" w:sz="0" w:space="0" w:color="auto"/>
                        <w:bottom w:val="none" w:sz="0" w:space="0" w:color="auto"/>
                        <w:right w:val="none" w:sz="0" w:space="0" w:color="auto"/>
                      </w:divBdr>
                      <w:divsChild>
                        <w:div w:id="1433742882">
                          <w:marLeft w:val="0"/>
                          <w:marRight w:val="0"/>
                          <w:marTop w:val="0"/>
                          <w:marBottom w:val="0"/>
                          <w:divBdr>
                            <w:top w:val="none" w:sz="0" w:space="0" w:color="auto"/>
                            <w:left w:val="none" w:sz="0" w:space="0" w:color="auto"/>
                            <w:bottom w:val="none" w:sz="0" w:space="0" w:color="auto"/>
                            <w:right w:val="none" w:sz="0" w:space="0" w:color="auto"/>
                          </w:divBdr>
                          <w:divsChild>
                            <w:div w:id="169025804">
                              <w:marLeft w:val="0"/>
                              <w:marRight w:val="0"/>
                              <w:marTop w:val="0"/>
                              <w:marBottom w:val="0"/>
                              <w:divBdr>
                                <w:top w:val="none" w:sz="0" w:space="0" w:color="auto"/>
                                <w:left w:val="none" w:sz="0" w:space="0" w:color="auto"/>
                                <w:bottom w:val="none" w:sz="0" w:space="0" w:color="CFD8DC"/>
                                <w:right w:val="none" w:sz="0" w:space="0" w:color="auto"/>
                              </w:divBdr>
                            </w:div>
                          </w:divsChild>
                        </w:div>
                        <w:div w:id="499154165">
                          <w:marLeft w:val="0"/>
                          <w:marRight w:val="0"/>
                          <w:marTop w:val="0"/>
                          <w:marBottom w:val="0"/>
                          <w:divBdr>
                            <w:top w:val="none" w:sz="0" w:space="0" w:color="auto"/>
                            <w:left w:val="none" w:sz="0" w:space="0" w:color="auto"/>
                            <w:bottom w:val="none" w:sz="0" w:space="0" w:color="auto"/>
                            <w:right w:val="none" w:sz="0" w:space="0" w:color="auto"/>
                          </w:divBdr>
                          <w:divsChild>
                            <w:div w:id="1512375747">
                              <w:marLeft w:val="0"/>
                              <w:marRight w:val="0"/>
                              <w:marTop w:val="0"/>
                              <w:marBottom w:val="0"/>
                              <w:divBdr>
                                <w:top w:val="none" w:sz="0" w:space="0" w:color="auto"/>
                                <w:left w:val="none" w:sz="0" w:space="0" w:color="auto"/>
                                <w:bottom w:val="none" w:sz="0" w:space="0" w:color="CFD8DC"/>
                                <w:right w:val="none" w:sz="0" w:space="0" w:color="auto"/>
                              </w:divBdr>
                            </w:div>
                          </w:divsChild>
                        </w:div>
                      </w:divsChild>
                    </w:div>
                  </w:divsChild>
                </w:div>
              </w:divsChild>
            </w:div>
          </w:divsChild>
        </w:div>
      </w:divsChild>
    </w:div>
    <w:div w:id="860975283">
      <w:bodyDiv w:val="1"/>
      <w:marLeft w:val="0"/>
      <w:marRight w:val="0"/>
      <w:marTop w:val="0"/>
      <w:marBottom w:val="0"/>
      <w:divBdr>
        <w:top w:val="none" w:sz="0" w:space="0" w:color="auto"/>
        <w:left w:val="none" w:sz="0" w:space="0" w:color="auto"/>
        <w:bottom w:val="none" w:sz="0" w:space="0" w:color="auto"/>
        <w:right w:val="none" w:sz="0" w:space="0" w:color="auto"/>
      </w:divBdr>
      <w:divsChild>
        <w:div w:id="717707548">
          <w:marLeft w:val="0"/>
          <w:marRight w:val="0"/>
          <w:marTop w:val="0"/>
          <w:marBottom w:val="0"/>
          <w:divBdr>
            <w:top w:val="none" w:sz="0" w:space="0" w:color="auto"/>
            <w:left w:val="none" w:sz="0" w:space="0" w:color="auto"/>
            <w:bottom w:val="none" w:sz="0" w:space="0" w:color="auto"/>
            <w:right w:val="none" w:sz="0" w:space="0" w:color="auto"/>
          </w:divBdr>
          <w:divsChild>
            <w:div w:id="2123380884">
              <w:marLeft w:val="0"/>
              <w:marRight w:val="0"/>
              <w:marTop w:val="0"/>
              <w:marBottom w:val="0"/>
              <w:divBdr>
                <w:top w:val="none" w:sz="0" w:space="0" w:color="auto"/>
                <w:left w:val="none" w:sz="0" w:space="0" w:color="auto"/>
                <w:bottom w:val="none" w:sz="0" w:space="0" w:color="auto"/>
                <w:right w:val="none" w:sz="0" w:space="0" w:color="auto"/>
              </w:divBdr>
              <w:divsChild>
                <w:div w:id="415320359">
                  <w:marLeft w:val="0"/>
                  <w:marRight w:val="0"/>
                  <w:marTop w:val="0"/>
                  <w:marBottom w:val="0"/>
                  <w:divBdr>
                    <w:top w:val="none" w:sz="0" w:space="0" w:color="auto"/>
                    <w:left w:val="none" w:sz="0" w:space="0" w:color="auto"/>
                    <w:bottom w:val="none" w:sz="0" w:space="0" w:color="auto"/>
                    <w:right w:val="none" w:sz="0" w:space="0" w:color="auto"/>
                  </w:divBdr>
                  <w:divsChild>
                    <w:div w:id="1400635509">
                      <w:marLeft w:val="0"/>
                      <w:marRight w:val="0"/>
                      <w:marTop w:val="0"/>
                      <w:marBottom w:val="0"/>
                      <w:divBdr>
                        <w:top w:val="none" w:sz="0" w:space="0" w:color="auto"/>
                        <w:left w:val="none" w:sz="0" w:space="0" w:color="auto"/>
                        <w:bottom w:val="none" w:sz="0" w:space="0" w:color="auto"/>
                        <w:right w:val="none" w:sz="0" w:space="0" w:color="auto"/>
                      </w:divBdr>
                      <w:divsChild>
                        <w:div w:id="1386415009">
                          <w:marLeft w:val="0"/>
                          <w:marRight w:val="0"/>
                          <w:marTop w:val="0"/>
                          <w:marBottom w:val="0"/>
                          <w:divBdr>
                            <w:top w:val="none" w:sz="0" w:space="0" w:color="auto"/>
                            <w:left w:val="none" w:sz="0" w:space="0" w:color="auto"/>
                            <w:bottom w:val="none" w:sz="0" w:space="0" w:color="auto"/>
                            <w:right w:val="none" w:sz="0" w:space="0" w:color="auto"/>
                          </w:divBdr>
                          <w:divsChild>
                            <w:div w:id="1354188460">
                              <w:marLeft w:val="0"/>
                              <w:marRight w:val="0"/>
                              <w:marTop w:val="0"/>
                              <w:marBottom w:val="0"/>
                              <w:divBdr>
                                <w:top w:val="none" w:sz="0" w:space="0" w:color="auto"/>
                                <w:left w:val="none" w:sz="0" w:space="0" w:color="auto"/>
                                <w:bottom w:val="none" w:sz="0" w:space="0" w:color="CFD8DC"/>
                                <w:right w:val="none" w:sz="0" w:space="0" w:color="auto"/>
                              </w:divBdr>
                            </w:div>
                          </w:divsChild>
                        </w:div>
                        <w:div w:id="232814769">
                          <w:marLeft w:val="0"/>
                          <w:marRight w:val="0"/>
                          <w:marTop w:val="0"/>
                          <w:marBottom w:val="0"/>
                          <w:divBdr>
                            <w:top w:val="none" w:sz="0" w:space="0" w:color="auto"/>
                            <w:left w:val="none" w:sz="0" w:space="0" w:color="auto"/>
                            <w:bottom w:val="none" w:sz="0" w:space="0" w:color="auto"/>
                            <w:right w:val="none" w:sz="0" w:space="0" w:color="auto"/>
                          </w:divBdr>
                          <w:divsChild>
                            <w:div w:id="871066412">
                              <w:marLeft w:val="0"/>
                              <w:marRight w:val="0"/>
                              <w:marTop w:val="0"/>
                              <w:marBottom w:val="0"/>
                              <w:divBdr>
                                <w:top w:val="none" w:sz="0" w:space="0" w:color="auto"/>
                                <w:left w:val="none" w:sz="0" w:space="0" w:color="auto"/>
                                <w:bottom w:val="none" w:sz="0" w:space="0" w:color="CFD8DC"/>
                                <w:right w:val="none" w:sz="0" w:space="0" w:color="auto"/>
                              </w:divBdr>
                            </w:div>
                          </w:divsChild>
                        </w:div>
                      </w:divsChild>
                    </w:div>
                  </w:divsChild>
                </w:div>
              </w:divsChild>
            </w:div>
          </w:divsChild>
        </w:div>
      </w:divsChild>
    </w:div>
    <w:div w:id="1307659934">
      <w:bodyDiv w:val="1"/>
      <w:marLeft w:val="0"/>
      <w:marRight w:val="0"/>
      <w:marTop w:val="0"/>
      <w:marBottom w:val="0"/>
      <w:divBdr>
        <w:top w:val="none" w:sz="0" w:space="0" w:color="auto"/>
        <w:left w:val="none" w:sz="0" w:space="0" w:color="auto"/>
        <w:bottom w:val="none" w:sz="0" w:space="0" w:color="auto"/>
        <w:right w:val="none" w:sz="0" w:space="0" w:color="auto"/>
      </w:divBdr>
      <w:divsChild>
        <w:div w:id="1993637272">
          <w:marLeft w:val="0"/>
          <w:marRight w:val="0"/>
          <w:marTop w:val="0"/>
          <w:marBottom w:val="0"/>
          <w:divBdr>
            <w:top w:val="none" w:sz="0" w:space="0" w:color="auto"/>
            <w:left w:val="none" w:sz="0" w:space="0" w:color="auto"/>
            <w:bottom w:val="none" w:sz="0" w:space="0" w:color="auto"/>
            <w:right w:val="none" w:sz="0" w:space="0" w:color="auto"/>
          </w:divBdr>
          <w:divsChild>
            <w:div w:id="1881818567">
              <w:marLeft w:val="0"/>
              <w:marRight w:val="0"/>
              <w:marTop w:val="0"/>
              <w:marBottom w:val="0"/>
              <w:divBdr>
                <w:top w:val="none" w:sz="0" w:space="0" w:color="auto"/>
                <w:left w:val="none" w:sz="0" w:space="0" w:color="auto"/>
                <w:bottom w:val="none" w:sz="0" w:space="0" w:color="auto"/>
                <w:right w:val="none" w:sz="0" w:space="0" w:color="auto"/>
              </w:divBdr>
              <w:divsChild>
                <w:div w:id="475486991">
                  <w:marLeft w:val="0"/>
                  <w:marRight w:val="0"/>
                  <w:marTop w:val="0"/>
                  <w:marBottom w:val="0"/>
                  <w:divBdr>
                    <w:top w:val="none" w:sz="0" w:space="0" w:color="auto"/>
                    <w:left w:val="none" w:sz="0" w:space="0" w:color="auto"/>
                    <w:bottom w:val="none" w:sz="0" w:space="0" w:color="auto"/>
                    <w:right w:val="none" w:sz="0" w:space="0" w:color="auto"/>
                  </w:divBdr>
                  <w:divsChild>
                    <w:div w:id="61831180">
                      <w:marLeft w:val="0"/>
                      <w:marRight w:val="0"/>
                      <w:marTop w:val="0"/>
                      <w:marBottom w:val="0"/>
                      <w:divBdr>
                        <w:top w:val="none" w:sz="0" w:space="0" w:color="auto"/>
                        <w:left w:val="none" w:sz="0" w:space="0" w:color="auto"/>
                        <w:bottom w:val="none" w:sz="0" w:space="0" w:color="auto"/>
                        <w:right w:val="none" w:sz="0" w:space="0" w:color="auto"/>
                      </w:divBdr>
                      <w:divsChild>
                        <w:div w:id="161895750">
                          <w:marLeft w:val="0"/>
                          <w:marRight w:val="0"/>
                          <w:marTop w:val="0"/>
                          <w:marBottom w:val="0"/>
                          <w:divBdr>
                            <w:top w:val="none" w:sz="0" w:space="0" w:color="auto"/>
                            <w:left w:val="none" w:sz="0" w:space="0" w:color="auto"/>
                            <w:bottom w:val="none" w:sz="0" w:space="0" w:color="auto"/>
                            <w:right w:val="none" w:sz="0" w:space="0" w:color="auto"/>
                          </w:divBdr>
                          <w:divsChild>
                            <w:div w:id="320233429">
                              <w:marLeft w:val="0"/>
                              <w:marRight w:val="0"/>
                              <w:marTop w:val="0"/>
                              <w:marBottom w:val="0"/>
                              <w:divBdr>
                                <w:top w:val="none" w:sz="0" w:space="0" w:color="auto"/>
                                <w:left w:val="none" w:sz="0" w:space="0" w:color="auto"/>
                                <w:bottom w:val="none" w:sz="0" w:space="0" w:color="CFD8DC"/>
                                <w:right w:val="none" w:sz="0" w:space="0" w:color="auto"/>
                              </w:divBdr>
                            </w:div>
                          </w:divsChild>
                        </w:div>
                      </w:divsChild>
                    </w:div>
                  </w:divsChild>
                </w:div>
              </w:divsChild>
            </w:div>
          </w:divsChild>
        </w:div>
      </w:divsChild>
    </w:div>
    <w:div w:id="1748108134">
      <w:bodyDiv w:val="1"/>
      <w:marLeft w:val="0"/>
      <w:marRight w:val="0"/>
      <w:marTop w:val="0"/>
      <w:marBottom w:val="0"/>
      <w:divBdr>
        <w:top w:val="none" w:sz="0" w:space="0" w:color="auto"/>
        <w:left w:val="none" w:sz="0" w:space="0" w:color="auto"/>
        <w:bottom w:val="none" w:sz="0" w:space="0" w:color="auto"/>
        <w:right w:val="none" w:sz="0" w:space="0" w:color="auto"/>
      </w:divBdr>
      <w:divsChild>
        <w:div w:id="412046268">
          <w:marLeft w:val="0"/>
          <w:marRight w:val="0"/>
          <w:marTop w:val="0"/>
          <w:marBottom w:val="0"/>
          <w:divBdr>
            <w:top w:val="none" w:sz="0" w:space="0" w:color="auto"/>
            <w:left w:val="none" w:sz="0" w:space="0" w:color="auto"/>
            <w:bottom w:val="none" w:sz="0" w:space="0" w:color="auto"/>
            <w:right w:val="none" w:sz="0" w:space="0" w:color="auto"/>
          </w:divBdr>
          <w:divsChild>
            <w:div w:id="1074667179">
              <w:marLeft w:val="0"/>
              <w:marRight w:val="0"/>
              <w:marTop w:val="0"/>
              <w:marBottom w:val="0"/>
              <w:divBdr>
                <w:top w:val="none" w:sz="0" w:space="0" w:color="auto"/>
                <w:left w:val="none" w:sz="0" w:space="0" w:color="auto"/>
                <w:bottom w:val="none" w:sz="0" w:space="0" w:color="auto"/>
                <w:right w:val="none" w:sz="0" w:space="0" w:color="auto"/>
              </w:divBdr>
              <w:divsChild>
                <w:div w:id="1780950147">
                  <w:marLeft w:val="0"/>
                  <w:marRight w:val="0"/>
                  <w:marTop w:val="0"/>
                  <w:marBottom w:val="0"/>
                  <w:divBdr>
                    <w:top w:val="none" w:sz="0" w:space="0" w:color="auto"/>
                    <w:left w:val="none" w:sz="0" w:space="0" w:color="auto"/>
                    <w:bottom w:val="none" w:sz="0" w:space="0" w:color="auto"/>
                    <w:right w:val="none" w:sz="0" w:space="0" w:color="auto"/>
                  </w:divBdr>
                  <w:divsChild>
                    <w:div w:id="8387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9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428277bbbcc64656"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61AF2553CB9845B677EE55C610D1D8" ma:contentTypeVersion="4" ma:contentTypeDescription="Create a new document." ma:contentTypeScope="" ma:versionID="b8b414ab3125f6fef4c6ee950add8e3e">
  <xsd:schema xmlns:xsd="http://www.w3.org/2001/XMLSchema" xmlns:xs="http://www.w3.org/2001/XMLSchema" xmlns:p="http://schemas.microsoft.com/office/2006/metadata/properties" xmlns:ns3="ae6c7e75-0bd3-490a-ae11-669256c8c366" targetNamespace="http://schemas.microsoft.com/office/2006/metadata/properties" ma:root="true" ma:fieldsID="c12e6e293da35425bf9a227102a8cc1e" ns3:_="">
    <xsd:import namespace="ae6c7e75-0bd3-490a-ae11-669256c8c3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7e75-0bd3-490a-ae11-669256c8c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879C-9E97-45DE-A2F7-6ED9C5F5300F}">
  <ds:schemaRef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ae6c7e75-0bd3-490a-ae11-669256c8c36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E39FAD-670A-492A-8BFD-C1F9ABF90385}">
  <ds:schemaRefs>
    <ds:schemaRef ds:uri="http://schemas.microsoft.com/sharepoint/v3/contenttype/forms"/>
  </ds:schemaRefs>
</ds:datastoreItem>
</file>

<file path=customXml/itemProps3.xml><?xml version="1.0" encoding="utf-8"?>
<ds:datastoreItem xmlns:ds="http://schemas.openxmlformats.org/officeDocument/2006/customXml" ds:itemID="{778232F5-7C5D-47E2-9F74-4C0ED1975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7e75-0bd3-490a-ae11-669256c8c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6731A-E815-4F5A-8529-2141B480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Kowalik</dc:creator>
  <cp:lastModifiedBy>Daniel Beattie</cp:lastModifiedBy>
  <cp:revision>10</cp:revision>
  <cp:lastPrinted>2018-05-21T16:54:00Z</cp:lastPrinted>
  <dcterms:created xsi:type="dcterms:W3CDTF">2021-05-03T16:04:00Z</dcterms:created>
  <dcterms:modified xsi:type="dcterms:W3CDTF">2021-05-15T16:58:00Z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Microsoft® Word 2013</vt:lpwstr>
  </property>
  <property fmtid="{D5CDD505-2E9C-101B-9397-08002B2CF9AE}" pid="4" name="LastSaved">
    <vt:filetime>2017-10-24T00:00:00Z</vt:filetime>
  </property>
  <property fmtid="{D5CDD505-2E9C-101B-9397-08002B2CF9AE}" pid="5" name="ContentTypeId">
    <vt:lpwstr>0x0101004161AF2553CB9845B677EE55C610D1D8</vt:lpwstr>
  </property>
</Properties>
</file>