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36" w:rsidP="00324D36" w:rsidRDefault="00324D36" w14:paraId="67746AE2" w14:textId="5626D3BC">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cs="Arial"/>
          <w:b/>
          <w:bCs/>
          <w:sz w:val="36"/>
          <w:szCs w:val="36"/>
        </w:rPr>
        <w:t>MS</w:t>
      </w:r>
      <w:r w:rsidR="001C7AB8">
        <w:rPr>
          <w:rStyle w:val="normaltextrun"/>
          <w:rFonts w:ascii="Arial" w:hAnsi="Arial" w:cs="Arial"/>
          <w:b/>
          <w:bCs/>
          <w:sz w:val="36"/>
          <w:szCs w:val="36"/>
        </w:rPr>
        <w:t>EM</w:t>
      </w:r>
      <w:r>
        <w:rPr>
          <w:rStyle w:val="normaltextrun"/>
          <w:rFonts w:ascii="Arial" w:hAnsi="Arial" w:cs="Arial"/>
          <w:b/>
          <w:bCs/>
          <w:sz w:val="36"/>
          <w:szCs w:val="36"/>
        </w:rPr>
        <w:t xml:space="preserve"> </w:t>
      </w:r>
      <w:r>
        <w:rPr>
          <w:rStyle w:val="normaltextrun"/>
          <w:rFonts w:ascii="Arial" w:hAnsi="Arial" w:cs="Arial"/>
          <w:bCs/>
          <w:sz w:val="36"/>
          <w:szCs w:val="36"/>
        </w:rPr>
        <w:t>Phone Screener</w:t>
      </w:r>
    </w:p>
    <w:p w:rsidR="00324D36" w:rsidP="00324D36" w:rsidRDefault="00324D36" w14:paraId="78354121" w14:textId="77777777">
      <w:pPr>
        <w:pStyle w:val="paragraph"/>
        <w:spacing w:before="0" w:beforeAutospacing="0" w:after="0" w:afterAutospacing="0"/>
        <w:textAlignment w:val="baseline"/>
        <w:rPr>
          <w:rStyle w:val="normaltextrun"/>
          <w:rFonts w:ascii="Arial" w:hAnsi="Arial" w:cs="Arial"/>
          <w:b/>
          <w:bCs/>
          <w:sz w:val="36"/>
          <w:szCs w:val="36"/>
        </w:rPr>
      </w:pPr>
    </w:p>
    <w:p w:rsidR="00324D36" w:rsidP="00324D36" w:rsidRDefault="00324D36" w14:paraId="2E1097CF" w14:textId="77777777">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cs="Arial"/>
          <w:b/>
          <w:bCs/>
          <w:sz w:val="36"/>
          <w:szCs w:val="36"/>
        </w:rPr>
        <w:t>___________</w:t>
      </w:r>
    </w:p>
    <w:p w:rsidR="00324D36" w:rsidP="00324D36" w:rsidRDefault="00324D36" w14:paraId="4D9CADC0" w14:textId="77777777">
      <w:pPr>
        <w:pStyle w:val="paragraph"/>
        <w:spacing w:before="0" w:beforeAutospacing="0" w:after="0" w:afterAutospacing="0"/>
        <w:textAlignment w:val="baseline"/>
        <w:rPr>
          <w:sz w:val="18"/>
          <w:szCs w:val="18"/>
        </w:rPr>
      </w:pPr>
      <w:r>
        <w:rPr>
          <w:rStyle w:val="normaltextrun"/>
          <w:rFonts w:ascii="Arial" w:hAnsi="Arial" w:cs="Arial"/>
          <w:b/>
          <w:bCs/>
          <w:sz w:val="36"/>
          <w:szCs w:val="36"/>
        </w:rPr>
        <w:t>Phone-Based Screener </w:t>
      </w:r>
      <w:r>
        <w:rPr>
          <w:rStyle w:val="normaltextrun"/>
          <w:rFonts w:ascii="Arial" w:hAnsi="Arial" w:cs="Arial"/>
          <w:b/>
          <w:bCs/>
          <w:sz w:val="25"/>
          <w:szCs w:val="25"/>
        </w:rPr>
        <w:t>(for those who qualify based on web-based screener)</w:t>
      </w:r>
      <w:r>
        <w:rPr>
          <w:rStyle w:val="eop"/>
          <w:rFonts w:ascii="Arial" w:hAnsi="Arial" w:cs="Arial"/>
          <w:sz w:val="25"/>
          <w:szCs w:val="25"/>
        </w:rPr>
        <w:t> </w:t>
      </w:r>
    </w:p>
    <w:p w:rsidR="00324D36" w:rsidP="00324D36" w:rsidRDefault="00324D36" w14:paraId="0EC27884" w14:textId="77777777">
      <w:pPr>
        <w:pStyle w:val="paragraph"/>
        <w:spacing w:before="0" w:beforeAutospacing="0" w:after="0" w:afterAutospacing="0"/>
        <w:ind w:firstLine="2880"/>
        <w:textAlignment w:val="baseline"/>
        <w:rPr>
          <w:rFonts w:ascii="Arial" w:hAnsi="Arial" w:cs="Arial"/>
          <w:sz w:val="18"/>
          <w:szCs w:val="18"/>
        </w:rPr>
      </w:pPr>
      <w:r>
        <w:rPr>
          <w:noProof/>
        </w:rPr>
        <w:drawing>
          <wp:inline distT="0" distB="0" distL="0" distR="0" wp14:anchorId="6B091BE9" wp14:editId="5780A3D1">
            <wp:extent cx="4008120" cy="45720"/>
            <wp:effectExtent l="0" t="0" r="0" b="0"/>
            <wp:docPr id="1" name="Picture 1" descr="cid:image002.png@01D61269.86FBC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1269.86FBC0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08120" cy="45720"/>
                    </a:xfrm>
                    <a:prstGeom prst="rect">
                      <a:avLst/>
                    </a:prstGeom>
                    <a:noFill/>
                    <a:ln>
                      <a:noFill/>
                    </a:ln>
                  </pic:spPr>
                </pic:pic>
              </a:graphicData>
            </a:graphic>
          </wp:inline>
        </w:drawing>
      </w:r>
      <w:r>
        <w:rPr>
          <w:rStyle w:val="eop"/>
          <w:rFonts w:ascii="Arial" w:hAnsi="Arial" w:cs="Arial"/>
          <w:sz w:val="25"/>
          <w:szCs w:val="25"/>
        </w:rPr>
        <w:t> </w:t>
      </w:r>
    </w:p>
    <w:p w:rsidR="00324D36" w:rsidP="00324D36" w:rsidRDefault="00324D36" w14:paraId="55962AA8" w14:textId="08AB0488">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shd w:val="clear" w:color="auto" w:fill="FFFFFF"/>
        </w:rPr>
        <w:t>Hello ______. Thank you for your interest in participating in our interviews</w:t>
      </w:r>
      <w:r>
        <w:rPr>
          <w:rStyle w:val="normaltextrun"/>
          <w:rFonts w:ascii="Arial" w:hAnsi="Arial" w:cs="Arial"/>
        </w:rPr>
        <w:t> about their role helping manage the finances of an older or disabled family member or friend who is no longer able to do it on their own</w:t>
      </w:r>
      <w:r>
        <w:rPr>
          <w:rStyle w:val="normaltextrun"/>
          <w:rFonts w:ascii="Arial" w:hAnsi="Arial" w:cs="Arial"/>
          <w:color w:val="000000"/>
          <w:shd w:val="clear" w:color="auto" w:fill="FFFFFF"/>
        </w:rPr>
        <w:t>.</w:t>
      </w:r>
      <w:r>
        <w:rPr>
          <w:rStyle w:val="normaltextrun"/>
          <w:rFonts w:ascii="Arial" w:hAnsi="Arial" w:cs="Arial"/>
          <w:b/>
          <w:bCs/>
          <w:color w:val="000000"/>
          <w:shd w:val="clear" w:color="auto" w:fill="FFFFFF"/>
        </w:rPr>
        <w:t> </w:t>
      </w:r>
      <w:r>
        <w:rPr>
          <w:rStyle w:val="normaltextrun"/>
          <w:rFonts w:ascii="Arial" w:hAnsi="Arial" w:cs="Arial"/>
          <w:color w:val="000000"/>
          <w:shd w:val="clear" w:color="auto" w:fill="FFFFFF"/>
        </w:rPr>
        <w:t> My name is ________ and I wanted to follow up regarding a screener that you completed recently for an upcoming study. I wanted to ask a couple more questions and see if we can schedule you. Your participation is completely voluntary. Do you have a few minutes?</w:t>
      </w:r>
      <w:r>
        <w:rPr>
          <w:rStyle w:val="eop"/>
          <w:rFonts w:ascii="Arial" w:hAnsi="Arial" w:cs="Arial"/>
        </w:rPr>
        <w:t> </w:t>
      </w:r>
      <w:bookmarkStart w:name="_GoBack" w:id="0"/>
      <w:bookmarkEnd w:id="0"/>
    </w:p>
    <w:p w:rsidR="00D219FC" w:rsidP="00324D36" w:rsidRDefault="00D219FC" w14:paraId="23D9867D" w14:textId="77777777">
      <w:pPr>
        <w:pStyle w:val="paragraph"/>
        <w:spacing w:before="0" w:beforeAutospacing="0" w:after="0" w:afterAutospacing="0"/>
        <w:textAlignment w:val="baseline"/>
        <w:rPr>
          <w:rFonts w:ascii="Arial" w:hAnsi="Arial" w:cs="Arial"/>
          <w:sz w:val="18"/>
          <w:szCs w:val="18"/>
        </w:rPr>
      </w:pPr>
    </w:p>
    <w:p w:rsidR="00324D36" w:rsidP="00324D36" w:rsidRDefault="00324D36" w14:paraId="7CEF4C8A" w14:textId="77777777">
      <w:pPr>
        <w:autoSpaceDE w:val="0"/>
        <w:autoSpaceDN w:val="0"/>
        <w:adjustRightInd w:val="0"/>
        <w:rPr>
          <w:rFonts w:cstheme="minorHAnsi"/>
          <w:b/>
          <w:szCs w:val="24"/>
          <w:u w:val="single"/>
        </w:rPr>
      </w:pPr>
      <w:r>
        <w:rPr>
          <w:rFonts w:cstheme="minorHAnsi"/>
          <w:b/>
          <w:szCs w:val="24"/>
          <w:u w:val="single"/>
        </w:rPr>
        <w:t>{read the following to participant}</w:t>
      </w:r>
    </w:p>
    <w:p w:rsidR="009F18D6" w:rsidP="009F18D6" w:rsidRDefault="009F18D6" w14:paraId="0C7028E2" w14:textId="77777777">
      <w:pPr>
        <w:rPr>
          <w:rFonts w:eastAsia="Times New Roman"/>
        </w:rPr>
      </w:pPr>
      <w:r w:rsidRPr="001301F0">
        <w:t xml:space="preserve">The information you provide through your responses to </w:t>
      </w:r>
      <w:r>
        <w:t xml:space="preserve">the </w:t>
      </w:r>
      <w:proofErr w:type="spellStart"/>
      <w:r w:rsidRPr="001301F0">
        <w:t>Fors</w:t>
      </w:r>
      <w:proofErr w:type="spellEnd"/>
      <w:r w:rsidRPr="001301F0">
        <w:t xml:space="preserve"> Marsh Group</w:t>
      </w:r>
      <w:r>
        <w:t xml:space="preserve"> (FMG)</w:t>
      </w:r>
      <w:r w:rsidRPr="001301F0">
        <w:t xml:space="preserve"> will assist the study sponsor, the Consumer Financial Protection Bureau (“Bureau”), in </w:t>
      </w:r>
      <w:r>
        <w:t>confirming your e</w:t>
      </w:r>
      <w:r>
        <w:rPr>
          <w:rFonts w:eastAsia="Times New Roman"/>
        </w:rPr>
        <w:t>ligibility for an upcoming interview assessing financial education materials related to the Managing Someone Else’s Money (MSEM) program.</w:t>
      </w:r>
    </w:p>
    <w:p w:rsidR="009F18D6" w:rsidP="009F18D6" w:rsidRDefault="002F07CA" w14:paraId="45DD0DD0" w14:textId="7476521E">
      <w:pPr>
        <w:spacing w:after="205"/>
        <w:rPr>
          <w:color w:val="000000"/>
        </w:rPr>
      </w:pPr>
      <w:r>
        <w:rPr>
          <w:color w:val="000000"/>
        </w:rPr>
        <w:t>Privacy Notice and Paperwork Reduction Act Statements</w:t>
      </w:r>
    </w:p>
    <w:p w:rsidRPr="00B206D0" w:rsidR="009F18D6" w:rsidP="009F18D6" w:rsidRDefault="009F18D6" w14:paraId="4C67C8BE" w14:textId="3642B135">
      <w:pPr>
        <w:spacing w:after="205"/>
        <w:rPr>
          <w:color w:val="000000"/>
        </w:rPr>
      </w:pPr>
      <w:r w:rsidRPr="00B206D0">
        <w:rPr>
          <w:color w:val="000000"/>
        </w:rPr>
        <w:t>A federal law called the Privacy Act directs how the Bureau collects, keeps and shares your personal, private information- including the personal information contained in your answers to these questions.  Your participation is completely voluntary and is subject to the Bureau’s privacy policy that can be found on our website, consumerfinance.gov.</w:t>
      </w:r>
      <w:r w:rsidR="006633B0">
        <w:rPr>
          <w:color w:val="000000"/>
        </w:rPr>
        <w:t xml:space="preserve"> Another </w:t>
      </w:r>
      <w:r w:rsidR="00240825">
        <w:rPr>
          <w:color w:val="000000"/>
        </w:rPr>
        <w:t xml:space="preserve">federal law called the Paperwork Reduction Act requires the Bureau to obtain approval from </w:t>
      </w:r>
      <w:r w:rsidR="00F81134">
        <w:rPr>
          <w:color w:val="000000"/>
        </w:rPr>
        <w:t xml:space="preserve">the federal government’s Office of Management and Budget </w:t>
      </w:r>
      <w:r w:rsidR="002F07CA">
        <w:rPr>
          <w:color w:val="000000"/>
        </w:rPr>
        <w:t xml:space="preserve">(OMB) </w:t>
      </w:r>
      <w:r w:rsidR="00F81134">
        <w:rPr>
          <w:color w:val="000000"/>
        </w:rPr>
        <w:t>prior to</w:t>
      </w:r>
      <w:r w:rsidR="002F07CA">
        <w:rPr>
          <w:color w:val="000000"/>
        </w:rPr>
        <w:t xml:space="preserve"> conducting this survey. This survey has been approved by OMB under OMB number 3170-0024.</w:t>
      </w:r>
    </w:p>
    <w:p w:rsidR="00324D36" w:rsidP="00324D36" w:rsidRDefault="00324D36" w14:paraId="448CF53E" w14:textId="77777777">
      <w:pPr>
        <w:pStyle w:val="paragraph"/>
        <w:spacing w:before="0" w:beforeAutospacing="0" w:after="0" w:afterAutospacing="0"/>
        <w:textAlignment w:val="baseline"/>
        <w:rPr>
          <w:rFonts w:ascii="Arial" w:hAnsi="Arial" w:cs="Arial"/>
          <w:sz w:val="18"/>
          <w:szCs w:val="18"/>
        </w:rPr>
      </w:pPr>
    </w:p>
    <w:p w:rsidR="00324D36" w:rsidP="00324D36" w:rsidRDefault="00324D36" w14:paraId="6EA92BA7"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hd w:val="clear" w:color="auto" w:fill="FFFFFF"/>
        </w:rPr>
        <w:t>Q1. Would you please verify your age? </w:t>
      </w:r>
      <w:r>
        <w:rPr>
          <w:rStyle w:val="eop"/>
          <w:rFonts w:ascii="Arial" w:hAnsi="Arial" w:cs="Arial"/>
        </w:rPr>
        <w:t> </w:t>
      </w:r>
    </w:p>
    <w:p w:rsidR="00324D36" w:rsidP="00324D36" w:rsidRDefault="00324D36" w14:paraId="6AFCA797"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hd w:val="clear" w:color="auto" w:fill="FFFFFF"/>
        </w:rPr>
        <w:t>Q2. Would you please verify your role managing someone else’s money or your past experience?</w:t>
      </w:r>
      <w:r>
        <w:rPr>
          <w:rStyle w:val="eop"/>
          <w:rFonts w:ascii="Arial" w:hAnsi="Arial" w:cs="Arial"/>
        </w:rPr>
        <w:t> </w:t>
      </w:r>
    </w:p>
    <w:p w:rsidR="00324D36" w:rsidP="00324D36" w:rsidRDefault="00324D36" w14:paraId="79B64ADB"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hd w:val="clear" w:color="auto" w:fill="FFFFFF"/>
        </w:rPr>
        <w:t>[If respondent selected [f. Other] on Q8. recruiter will probe to learn more.</w:t>
      </w:r>
      <w:r>
        <w:rPr>
          <w:rStyle w:val="eop"/>
          <w:rFonts w:ascii="Arial" w:hAnsi="Arial" w:cs="Arial"/>
        </w:rPr>
        <w:t> </w:t>
      </w:r>
    </w:p>
    <w:p w:rsidR="00324D36" w:rsidP="00324D36" w:rsidRDefault="00324D36" w14:paraId="6162AF43"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Q3. You selected ‘Other’ when it came to tasks to typically do to help another person with their finances? Could you please expand on your selection?</w:t>
      </w:r>
      <w:r>
        <w:rPr>
          <w:rStyle w:val="eop"/>
          <w:rFonts w:ascii="Arial" w:hAnsi="Arial" w:cs="Arial"/>
        </w:rPr>
        <w:t> </w:t>
      </w:r>
    </w:p>
    <w:p w:rsidR="00324D36" w:rsidP="00324D36" w:rsidRDefault="00324D36" w14:paraId="21EA9959"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Q4. Would you please tell me more about the circumstances that led to you relinquishing your role?</w:t>
      </w:r>
      <w:r>
        <w:rPr>
          <w:rStyle w:val="eop"/>
          <w:rFonts w:ascii="Arial" w:hAnsi="Arial" w:cs="Arial"/>
        </w:rPr>
        <w:t> </w:t>
      </w:r>
    </w:p>
    <w:p w:rsidR="00324D36" w:rsidP="00324D36" w:rsidRDefault="00324D36" w14:paraId="4009B669"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Q5. If you were or are compensated for your role, please tell me more.</w:t>
      </w:r>
      <w:r>
        <w:rPr>
          <w:rStyle w:val="eop"/>
          <w:rFonts w:ascii="Arial" w:hAnsi="Arial" w:cs="Arial"/>
        </w:rPr>
        <w:t> </w:t>
      </w:r>
    </w:p>
    <w:p w:rsidR="00324D36" w:rsidP="00324D36" w:rsidRDefault="00324D36" w14:paraId="4FA7B422" w14:textId="77777777">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rsidR="00324D36" w:rsidP="00324D36" w:rsidRDefault="00324D36" w14:paraId="6FB65BF5" w14:textId="7777777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70C0"/>
          <w:shd w:val="clear" w:color="auto" w:fill="FFFFFF"/>
        </w:rPr>
        <w:t>[If responses are confirmed – proceed with scheduling.]</w:t>
      </w:r>
      <w:r>
        <w:rPr>
          <w:rStyle w:val="eop"/>
          <w:rFonts w:ascii="Arial" w:hAnsi="Arial" w:cs="Arial"/>
        </w:rPr>
        <w:t> </w:t>
      </w:r>
    </w:p>
    <w:p w:rsidR="00324D36" w:rsidP="00324D36" w:rsidRDefault="00324D36" w14:paraId="41F2BD84" w14:textId="77777777">
      <w:pPr>
        <w:pStyle w:val="paragraph"/>
        <w:spacing w:before="0" w:beforeAutospacing="0" w:after="0" w:afterAutospacing="0"/>
        <w:textAlignment w:val="baseline"/>
        <w:rPr>
          <w:rStyle w:val="eop"/>
        </w:rPr>
      </w:pPr>
      <w:r>
        <w:rPr>
          <w:rStyle w:val="normaltextrun"/>
          <w:rFonts w:ascii="Arial" w:hAnsi="Arial" w:cs="Arial"/>
          <w:color w:val="000000"/>
          <w:shd w:val="clear" w:color="auto" w:fill="FFFFFF"/>
        </w:rPr>
        <w:t>Thank you for your time.</w:t>
      </w:r>
      <w:r>
        <w:rPr>
          <w:rStyle w:val="eop"/>
          <w:rFonts w:ascii="Arial" w:hAnsi="Arial" w:cs="Arial"/>
        </w:rPr>
        <w:t> </w:t>
      </w:r>
    </w:p>
    <w:p w:rsidR="00324D36" w:rsidP="00324D36" w:rsidRDefault="00324D36" w14:paraId="185D4001" w14:textId="77777777">
      <w:pPr>
        <w:pStyle w:val="paragraph"/>
        <w:spacing w:before="0" w:beforeAutospacing="0" w:after="0" w:afterAutospacing="0"/>
        <w:textAlignment w:val="baseline"/>
        <w:rPr>
          <w:rStyle w:val="eop"/>
          <w:rFonts w:ascii="Arial" w:hAnsi="Arial" w:cs="Arial"/>
        </w:rPr>
      </w:pPr>
    </w:p>
    <w:p w:rsidR="00324D36" w:rsidP="00324D36" w:rsidRDefault="00324D36" w14:paraId="4C6D320A" w14:textId="77777777">
      <w:pPr>
        <w:pStyle w:val="paragraph"/>
        <w:spacing w:before="0" w:beforeAutospacing="0" w:after="0" w:afterAutospacing="0"/>
        <w:textAlignment w:val="baseline"/>
        <w:rPr>
          <w:sz w:val="18"/>
          <w:szCs w:val="18"/>
        </w:rPr>
      </w:pPr>
    </w:p>
    <w:p w:rsidR="008E6B4A" w:rsidRDefault="008E6B4A" w14:paraId="14259502" w14:textId="77777777"/>
    <w:sectPr w:rsidR="008E6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36"/>
    <w:rsid w:val="001C7AB8"/>
    <w:rsid w:val="00240825"/>
    <w:rsid w:val="002C3E2D"/>
    <w:rsid w:val="002F07CA"/>
    <w:rsid w:val="00324D36"/>
    <w:rsid w:val="00490127"/>
    <w:rsid w:val="005710A9"/>
    <w:rsid w:val="006633B0"/>
    <w:rsid w:val="006D5D30"/>
    <w:rsid w:val="007C27E1"/>
    <w:rsid w:val="007C74FF"/>
    <w:rsid w:val="007F3CEF"/>
    <w:rsid w:val="008901DD"/>
    <w:rsid w:val="008E6B4A"/>
    <w:rsid w:val="009E7562"/>
    <w:rsid w:val="009F18D6"/>
    <w:rsid w:val="00C34869"/>
    <w:rsid w:val="00C92F3B"/>
    <w:rsid w:val="00CC0A59"/>
    <w:rsid w:val="00D219FC"/>
    <w:rsid w:val="00D4549F"/>
    <w:rsid w:val="00F8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FF24"/>
  <w15:chartTrackingRefBased/>
  <w15:docId w15:val="{4BCFBB86-73FE-4E05-98ED-4E2673DA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4D36"/>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24D36"/>
  </w:style>
  <w:style w:type="character" w:customStyle="1" w:styleId="eop">
    <w:name w:val="eop"/>
    <w:basedOn w:val="DefaultParagraphFont"/>
    <w:rsid w:val="00324D36"/>
  </w:style>
  <w:style w:type="paragraph" w:styleId="BalloonText">
    <w:name w:val="Balloon Text"/>
    <w:basedOn w:val="Normal"/>
    <w:link w:val="BalloonTextChar"/>
    <w:uiPriority w:val="99"/>
    <w:semiHidden/>
    <w:unhideWhenUsed/>
    <w:rsid w:val="00324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D36"/>
    <w:rPr>
      <w:rFonts w:ascii="Segoe UI" w:hAnsi="Segoe UI" w:cs="Segoe UI"/>
      <w:sz w:val="18"/>
      <w:szCs w:val="18"/>
    </w:rPr>
  </w:style>
  <w:style w:type="character" w:styleId="Hyperlink">
    <w:name w:val="Hyperlink"/>
    <w:uiPriority w:val="99"/>
    <w:semiHidden/>
    <w:unhideWhenUsed/>
    <w:rsid w:val="00324D36"/>
    <w:rPr>
      <w:color w:val="0000FF"/>
      <w:u w:val="single"/>
    </w:rPr>
  </w:style>
  <w:style w:type="paragraph" w:styleId="CommentText">
    <w:name w:val="annotation text"/>
    <w:basedOn w:val="Normal"/>
    <w:link w:val="CommentTextChar"/>
    <w:uiPriority w:val="99"/>
    <w:semiHidden/>
    <w:unhideWhenUsed/>
    <w:rsid w:val="00324D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24D36"/>
    <w:rPr>
      <w:sz w:val="20"/>
      <w:szCs w:val="20"/>
    </w:rPr>
  </w:style>
  <w:style w:type="character" w:styleId="CommentReference">
    <w:name w:val="annotation reference"/>
    <w:basedOn w:val="DefaultParagraphFont"/>
    <w:uiPriority w:val="99"/>
    <w:semiHidden/>
    <w:unhideWhenUsed/>
    <w:rsid w:val="00324D36"/>
    <w:rPr>
      <w:sz w:val="16"/>
      <w:szCs w:val="16"/>
    </w:rPr>
  </w:style>
  <w:style w:type="paragraph" w:styleId="CommentSubject">
    <w:name w:val="annotation subject"/>
    <w:basedOn w:val="CommentText"/>
    <w:next w:val="CommentText"/>
    <w:link w:val="CommentSubjectChar"/>
    <w:uiPriority w:val="99"/>
    <w:semiHidden/>
    <w:unhideWhenUsed/>
    <w:rsid w:val="007C74FF"/>
    <w:pPr>
      <w:spacing w:after="200"/>
    </w:pPr>
    <w:rPr>
      <w:b/>
      <w:bCs/>
    </w:rPr>
  </w:style>
  <w:style w:type="character" w:customStyle="1" w:styleId="CommentSubjectChar">
    <w:name w:val="Comment Subject Char"/>
    <w:basedOn w:val="CommentTextChar"/>
    <w:link w:val="CommentSubject"/>
    <w:uiPriority w:val="99"/>
    <w:semiHidden/>
    <w:rsid w:val="007C74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69548">
      <w:bodyDiv w:val="1"/>
      <w:marLeft w:val="0"/>
      <w:marRight w:val="0"/>
      <w:marTop w:val="0"/>
      <w:marBottom w:val="0"/>
      <w:divBdr>
        <w:top w:val="none" w:sz="0" w:space="0" w:color="auto"/>
        <w:left w:val="none" w:sz="0" w:space="0" w:color="auto"/>
        <w:bottom w:val="none" w:sz="0" w:space="0" w:color="auto"/>
        <w:right w:val="none" w:sz="0" w:space="0" w:color="auto"/>
      </w:divBdr>
    </w:div>
    <w:div w:id="18265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61269.86FBC00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Galleher, Michael (Contractor)(CFPB)</dc:creator>
  <cp:keywords/>
  <dc:description/>
  <cp:lastModifiedBy>King, Darrin (CFPB)</cp:lastModifiedBy>
  <cp:revision>3</cp:revision>
  <dcterms:created xsi:type="dcterms:W3CDTF">2020-04-22T17:34:00Z</dcterms:created>
  <dcterms:modified xsi:type="dcterms:W3CDTF">2020-04-22T19:31:00Z</dcterms:modified>
</cp:coreProperties>
</file>