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FEF" w:rsidP="00D91FEF" w:rsidRDefault="00D91FEF" w14:paraId="37562D43" w14:textId="6DFD7834">
      <w:pPr>
        <w:rPr>
          <w:color w:val="1F497D"/>
        </w:rPr>
      </w:pPr>
      <w:r>
        <w:rPr>
          <w:color w:val="474747"/>
          <w:shd w:val="clear" w:color="auto" w:fill="FFFFFF"/>
        </w:rPr>
        <w:t>Dear CFPB advisory committee members,</w:t>
      </w:r>
      <w:r>
        <w:rPr>
          <w:color w:val="474747"/>
        </w:rPr>
        <w:br/>
      </w:r>
      <w:r>
        <w:rPr>
          <w:color w:val="474747"/>
        </w:rPr>
        <w:br/>
      </w:r>
      <w:r>
        <w:rPr>
          <w:color w:val="474747"/>
          <w:shd w:val="clear" w:color="auto" w:fill="FFFFFF"/>
        </w:rPr>
        <w:t>Thank you for a successful year as an appointed member of the Bureau’s advisory committees. The purpose of this survey is to provide an opportunity to receive your feedback on all aspects of your experience as a member. This survey is being conducted by the CFPB’s Office of Advisory Board and Councils and the results of this survey will be used to help improve future member experiences. </w:t>
      </w:r>
      <w:r>
        <w:rPr>
          <w:color w:val="474747"/>
        </w:rPr>
        <w:br/>
      </w:r>
      <w:r>
        <w:rPr>
          <w:color w:val="474747"/>
        </w:rPr>
        <w:br/>
      </w:r>
      <w:r>
        <w:rPr>
          <w:color w:val="474747"/>
          <w:shd w:val="clear" w:color="auto" w:fill="FFFFFF"/>
        </w:rPr>
        <w:t xml:space="preserve">Your participation in the survey is completely voluntary and you may choose not to participate at any time. To help protect your </w:t>
      </w:r>
      <w:r w:rsidR="00496658">
        <w:rPr>
          <w:color w:val="474747"/>
          <w:shd w:val="clear" w:color="auto" w:fill="FFFFFF"/>
        </w:rPr>
        <w:t>anonimity</w:t>
      </w:r>
      <w:bookmarkStart w:name="_GoBack" w:id="0"/>
      <w:bookmarkEnd w:id="0"/>
      <w:r>
        <w:rPr>
          <w:color w:val="474747"/>
          <w:shd w:val="clear" w:color="auto" w:fill="FFFFFF"/>
        </w:rPr>
        <w:t>, the survey will not contain information that will personally identify you. However, we do ask that you identify which advisory committee you currently serve on. </w:t>
      </w:r>
      <w:r>
        <w:rPr>
          <w:color w:val="474747"/>
        </w:rPr>
        <w:br/>
      </w:r>
      <w:r>
        <w:rPr>
          <w:color w:val="474747"/>
        </w:rPr>
        <w:br/>
      </w:r>
      <w:r>
        <w:rPr>
          <w:color w:val="474747"/>
          <w:shd w:val="clear" w:color="auto" w:fill="FFFFFF"/>
        </w:rPr>
        <w:t>Please review and indicate your ratings as soon as possible. We value your input and are committed to listening to your comments and are looking forward to 100% participation in the survey. Please provide your response to our survey by 08/31/2020. </w:t>
      </w:r>
      <w:r>
        <w:rPr>
          <w:color w:val="474747"/>
        </w:rPr>
        <w:br/>
      </w:r>
      <w:r>
        <w:rPr>
          <w:color w:val="474747"/>
        </w:rPr>
        <w:br/>
      </w:r>
      <w:r>
        <w:rPr>
          <w:color w:val="474747"/>
          <w:shd w:val="clear" w:color="auto" w:fill="FFFFFF"/>
        </w:rPr>
        <w:t>If you have any questions please feel free to contact </w:t>
      </w:r>
      <w:r>
        <w:rPr>
          <w:color w:val="474747"/>
        </w:rPr>
        <w:br/>
      </w:r>
      <w:hyperlink w:history="1" r:id="rId9">
        <w:r>
          <w:rPr>
            <w:rStyle w:val="Hyperlink"/>
            <w:color w:val="426CA6"/>
          </w:rPr>
          <w:t>emmanuel.manon@cfpb.gov</w:t>
        </w:r>
      </w:hyperlink>
      <w:r>
        <w:rPr>
          <w:color w:val="474747"/>
          <w:shd w:val="clear" w:color="auto" w:fill="FFFFFF"/>
        </w:rPr>
        <w:t> or </w:t>
      </w:r>
      <w:hyperlink w:history="1" r:id="rId10">
        <w:r>
          <w:rPr>
            <w:rStyle w:val="Hyperlink"/>
            <w:color w:val="426CA6"/>
          </w:rPr>
          <w:t>crystal.dully@cfpb.gov</w:t>
        </w:r>
      </w:hyperlink>
      <w:r>
        <w:rPr>
          <w:color w:val="474747"/>
          <w:shd w:val="clear" w:color="auto" w:fill="FFFFFF"/>
        </w:rPr>
        <w:t> or any member of the Advisory Board and Councils team.</w:t>
      </w:r>
      <w:r>
        <w:rPr>
          <w:color w:val="474747"/>
        </w:rPr>
        <w:br/>
      </w:r>
      <w:r>
        <w:rPr>
          <w:color w:val="474747"/>
        </w:rPr>
        <w:br/>
      </w:r>
      <w:r>
        <w:rPr>
          <w:color w:val="474747"/>
          <w:shd w:val="clear" w:color="auto" w:fill="FFFFFF"/>
        </w:rPr>
        <w:t xml:space="preserve">To take the survey, please follow this link: LINK WILL BE ADDED ONCE READY </w:t>
      </w:r>
      <w:r>
        <w:rPr>
          <w:color w:val="474747"/>
        </w:rPr>
        <w:br/>
      </w:r>
      <w:r>
        <w:rPr>
          <w:color w:val="474747"/>
        </w:rPr>
        <w:br/>
      </w:r>
      <w:r>
        <w:rPr>
          <w:color w:val="474747"/>
          <w:shd w:val="clear" w:color="auto" w:fill="FFFFFF"/>
        </w:rPr>
        <w:t>Thank you for your time and input. </w:t>
      </w:r>
      <w:r>
        <w:rPr>
          <w:color w:val="474747"/>
        </w:rPr>
        <w:br/>
      </w:r>
      <w:r>
        <w:rPr>
          <w:color w:val="474747"/>
        </w:rPr>
        <w:br/>
      </w:r>
      <w:r>
        <w:rPr>
          <w:color w:val="474747"/>
          <w:shd w:val="clear" w:color="auto" w:fill="FFFFFF"/>
        </w:rPr>
        <w:t>Sincerely,</w:t>
      </w:r>
      <w:r>
        <w:rPr>
          <w:color w:val="474747"/>
        </w:rPr>
        <w:br/>
      </w:r>
      <w:r>
        <w:rPr>
          <w:color w:val="474747"/>
        </w:rPr>
        <w:br/>
      </w:r>
      <w:r>
        <w:rPr>
          <w:color w:val="474747"/>
          <w:shd w:val="clear" w:color="auto" w:fill="FFFFFF"/>
        </w:rPr>
        <w:t>Advisory Board and Councils, Stakeholder Management</w:t>
      </w:r>
      <w:r>
        <w:rPr>
          <w:color w:val="474747"/>
        </w:rPr>
        <w:br/>
      </w:r>
      <w:r>
        <w:rPr>
          <w:color w:val="474747"/>
          <w:shd w:val="clear" w:color="auto" w:fill="FFFFFF"/>
        </w:rPr>
        <w:t>Consumer Financial Protection Bureau </w:t>
      </w:r>
    </w:p>
    <w:p w:rsidR="008E6B4A" w:rsidRDefault="008E6B4A" w14:paraId="001324E8" w14:textId="77777777"/>
    <w:sectPr w:rsidR="008E6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EF"/>
    <w:rsid w:val="0028698C"/>
    <w:rsid w:val="003E3A7F"/>
    <w:rsid w:val="00496658"/>
    <w:rsid w:val="005710A9"/>
    <w:rsid w:val="006D5D30"/>
    <w:rsid w:val="00711884"/>
    <w:rsid w:val="00877847"/>
    <w:rsid w:val="008E6B4A"/>
    <w:rsid w:val="00AB6658"/>
    <w:rsid w:val="00C92F3B"/>
    <w:rsid w:val="00D91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3809"/>
  <w15:chartTrackingRefBased/>
  <w15:docId w15:val="{5291B3C6-C74E-4D41-BC51-A6833E71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1FE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1FEF"/>
    <w:rPr>
      <w:color w:val="0000FF"/>
      <w:u w:val="single"/>
    </w:rPr>
  </w:style>
  <w:style w:type="character" w:styleId="CommentReference">
    <w:name w:val="annotation reference"/>
    <w:basedOn w:val="DefaultParagraphFont"/>
    <w:uiPriority w:val="99"/>
    <w:semiHidden/>
    <w:unhideWhenUsed/>
    <w:rsid w:val="003E3A7F"/>
    <w:rPr>
      <w:sz w:val="16"/>
      <w:szCs w:val="16"/>
    </w:rPr>
  </w:style>
  <w:style w:type="paragraph" w:styleId="CommentText">
    <w:name w:val="annotation text"/>
    <w:basedOn w:val="Normal"/>
    <w:link w:val="CommentTextChar"/>
    <w:uiPriority w:val="99"/>
    <w:semiHidden/>
    <w:unhideWhenUsed/>
    <w:rsid w:val="003E3A7F"/>
    <w:rPr>
      <w:sz w:val="20"/>
      <w:szCs w:val="20"/>
    </w:rPr>
  </w:style>
  <w:style w:type="character" w:customStyle="1" w:styleId="CommentTextChar">
    <w:name w:val="Comment Text Char"/>
    <w:basedOn w:val="DefaultParagraphFont"/>
    <w:link w:val="CommentText"/>
    <w:uiPriority w:val="99"/>
    <w:semiHidden/>
    <w:rsid w:val="003E3A7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E3A7F"/>
    <w:rPr>
      <w:b/>
      <w:bCs/>
    </w:rPr>
  </w:style>
  <w:style w:type="character" w:customStyle="1" w:styleId="CommentSubjectChar">
    <w:name w:val="Comment Subject Char"/>
    <w:basedOn w:val="CommentTextChar"/>
    <w:link w:val="CommentSubject"/>
    <w:uiPriority w:val="99"/>
    <w:semiHidden/>
    <w:rsid w:val="003E3A7F"/>
    <w:rPr>
      <w:rFonts w:ascii="Calibri" w:hAnsi="Calibri" w:cs="Calibri"/>
      <w:b/>
      <w:bCs/>
      <w:sz w:val="20"/>
      <w:szCs w:val="20"/>
    </w:rPr>
  </w:style>
  <w:style w:type="paragraph" w:styleId="BalloonText">
    <w:name w:val="Balloon Text"/>
    <w:basedOn w:val="Normal"/>
    <w:link w:val="BalloonTextChar"/>
    <w:uiPriority w:val="99"/>
    <w:semiHidden/>
    <w:unhideWhenUsed/>
    <w:rsid w:val="003E3A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8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julian.alcazar@cfpb.gov" TargetMode="External"/><Relationship Id="rId4" Type="http://schemas.openxmlformats.org/officeDocument/2006/relationships/customXml" Target="../customXml/item4.xml"/><Relationship Id="rId9" Type="http://schemas.openxmlformats.org/officeDocument/2006/relationships/hyperlink" Target="mailto:emmanuel.manon@cfpb.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ad2afa7-ad9a-4224-8e10-f94b3ba3fda2"/>
    <TaxKeywordTaxHTField xmlns="8ad2afa7-ad9a-4224-8e10-f94b3ba3fda2">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CFPB Document" ma:contentTypeID="0x010100AF5D719A330BE9498B2C5974DBEAC038009C9D37B18119DC43A41D88F0709F2C93" ma:contentTypeVersion="4193" ma:contentTypeDescription="" ma:contentTypeScope="" ma:versionID="2e38d979973446fe216002233466dbd6">
  <xsd:schema xmlns:xsd="http://www.w3.org/2001/XMLSchema" xmlns:xs="http://www.w3.org/2001/XMLSchema" xmlns:p="http://schemas.microsoft.com/office/2006/metadata/properties" xmlns:ns2="8ad2afa7-ad9a-4224-8e10-f94b3ba3fda2" xmlns:ns3="5e6029f0-4cb2-4578-9dca-18ac3ce3eaca" xmlns:ns4="b7b1617e-6a94-47af-ad6f-e20732201e63" targetNamespace="http://schemas.microsoft.com/office/2006/metadata/properties" ma:root="true" ma:fieldsID="8eddd057f5cab95a82d0b9ddf4167e5c" ns2:_="" ns3:_="" ns4:_="">
    <xsd:import namespace="8ad2afa7-ad9a-4224-8e10-f94b3ba3fda2"/>
    <xsd:import namespace="5e6029f0-4cb2-4578-9dca-18ac3ce3eaca"/>
    <xsd:import namespace="b7b1617e-6a94-47af-ad6f-e20732201e63"/>
    <xsd:element name="properties">
      <xsd:complexType>
        <xsd:sequence>
          <xsd:element name="documentManagement">
            <xsd:complexType>
              <xsd:all>
                <xsd:element ref="ns2:TaxKeywordTaxHTField" minOccurs="0"/>
                <xsd:element ref="ns2:TaxCatchAll" minOccurs="0"/>
                <xsd:element ref="ns3:_dlc_DocId" minOccurs="0"/>
                <xsd:element ref="ns3:_dlc_DocIdUrl" minOccurs="0"/>
                <xsd:element ref="ns3: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2afa7-ad9a-4224-8e10-f94b3ba3fda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EEB5113-A94F-4D9A-AC4F-FFB1B16BB0A9}" ma:internalName="TaxCatchAll" ma:showField="CatchAllData" ma:web="{5e6029f0-4cb2-4578-9dca-18ac3ce3ea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6029f0-4cb2-4578-9dca-18ac3ce3eac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1617e-6a94-47af-ad6f-e20732201e6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5f0ae79-fa7d-42cd-a738-9aebccb3fb89" ContentTypeId="0x010100AF5D719A330BE9498B2C5974DBEAC038"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5D0E82-1D4E-4984-A70F-02CFD1954BEA}">
  <ds:schemaRefs>
    <ds:schemaRef ds:uri="http://schemas.microsoft.com/sharepoint/v3/contenttype/forms"/>
  </ds:schemaRefs>
</ds:datastoreItem>
</file>

<file path=customXml/itemProps2.xml><?xml version="1.0" encoding="utf-8"?>
<ds:datastoreItem xmlns:ds="http://schemas.openxmlformats.org/officeDocument/2006/customXml" ds:itemID="{1F266CCB-A2F5-4366-84DB-56C136528E07}">
  <ds:schemaRefs>
    <ds:schemaRef ds:uri="http://schemas.microsoft.com/office/2006/metadata/properties"/>
    <ds:schemaRef ds:uri="http://schemas.microsoft.com/office/infopath/2007/PartnerControls"/>
    <ds:schemaRef ds:uri="8ad2afa7-ad9a-4224-8e10-f94b3ba3fda2"/>
  </ds:schemaRefs>
</ds:datastoreItem>
</file>

<file path=customXml/itemProps3.xml><?xml version="1.0" encoding="utf-8"?>
<ds:datastoreItem xmlns:ds="http://schemas.openxmlformats.org/officeDocument/2006/customXml" ds:itemID="{714AA746-3F6E-462E-84E3-3D730B963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2afa7-ad9a-4224-8e10-f94b3ba3fda2"/>
    <ds:schemaRef ds:uri="5e6029f0-4cb2-4578-9dca-18ac3ce3eaca"/>
    <ds:schemaRef ds:uri="b7b1617e-6a94-47af-ad6f-e2073220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D22DC1-C3B9-4368-9C74-D7E8043DBA9B}">
  <ds:schemaRefs>
    <ds:schemaRef ds:uri="Microsoft.SharePoint.Taxonomy.ContentTypeSync"/>
  </ds:schemaRefs>
</ds:datastoreItem>
</file>

<file path=customXml/itemProps5.xml><?xml version="1.0" encoding="utf-8"?>
<ds:datastoreItem xmlns:ds="http://schemas.openxmlformats.org/officeDocument/2006/customXml" ds:itemID="{F21C0584-08B6-4D36-AA02-D92AA2AE00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Consumer Financial Protection Bureau</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Galleher, Michael (Contractor)(CFPB)</dc:creator>
  <cp:keywords/>
  <dc:description/>
  <cp:lastModifiedBy>Galleher, Michael (Contractor)(CFPB)</cp:lastModifiedBy>
  <cp:revision>2</cp:revision>
  <dcterms:created xsi:type="dcterms:W3CDTF">2020-07-17T20:28:00Z</dcterms:created>
  <dcterms:modified xsi:type="dcterms:W3CDTF">2020-07-17T20:28:00Z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0x010100AF5D719A330BE9498B2C5974DBEAC038009C9D37B18119DC43A41D88F0709F2C93</vt:lpwstr>
  </property>
</Properties>
</file>