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9ED" w:rsidRDefault="009139ED" w14:paraId="7038F4F8" w14:textId="77777777">
      <w:pPr>
        <w:pStyle w:val="BodyText"/>
        <w:spacing w:before="4"/>
        <w:rPr>
          <w:sz w:val="23"/>
        </w:rPr>
      </w:pPr>
    </w:p>
    <w:p w:rsidR="009139ED" w:rsidRDefault="00B16B01" w14:paraId="541AC980" w14:textId="0E465934">
      <w:pPr>
        <w:spacing w:before="94"/>
        <w:ind w:left="8986" w:right="202" w:firstLine="45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editId="3DEC0D70" wp14:anchorId="59521B3E">
            <wp:simplePos x="0" y="0"/>
            <wp:positionH relativeFrom="page">
              <wp:posOffset>523692</wp:posOffset>
            </wp:positionH>
            <wp:positionV relativeFrom="paragraph">
              <wp:posOffset>-165669</wp:posOffset>
            </wp:positionV>
            <wp:extent cx="544032" cy="589621"/>
            <wp:effectExtent l="0" t="0" r="0" b="0"/>
            <wp:wrapNone/>
            <wp:docPr id="1" name="image1.png" descr="SBA Logo Eagle - bla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32" cy="58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OMB Control No: 3245-02</w:t>
      </w:r>
      <w:r w:rsidRPr="0069030E">
        <w:rPr>
          <w:sz w:val="16"/>
        </w:rPr>
        <w:t>01</w:t>
      </w:r>
      <w:r w:rsidRPr="0069030E">
        <w:rPr>
          <w:spacing w:val="-37"/>
          <w:sz w:val="16"/>
        </w:rPr>
        <w:t xml:space="preserve"> </w:t>
      </w:r>
      <w:r w:rsidRPr="0069030E">
        <w:rPr>
          <w:sz w:val="16"/>
        </w:rPr>
        <w:t>Expiration</w:t>
      </w:r>
      <w:r w:rsidRPr="0069030E">
        <w:rPr>
          <w:spacing w:val="-4"/>
          <w:sz w:val="16"/>
        </w:rPr>
        <w:t xml:space="preserve"> </w:t>
      </w:r>
      <w:r w:rsidRPr="0069030E">
        <w:rPr>
          <w:sz w:val="16"/>
        </w:rPr>
        <w:t>Date:</w:t>
      </w:r>
      <w:r w:rsidRPr="0069030E">
        <w:rPr>
          <w:spacing w:val="-3"/>
          <w:sz w:val="16"/>
        </w:rPr>
        <w:t xml:space="preserve"> </w:t>
      </w:r>
      <w:r w:rsidRPr="0069030E">
        <w:rPr>
          <w:sz w:val="16"/>
        </w:rPr>
        <w:t>mm/dd/</w:t>
      </w:r>
      <w:proofErr w:type="spellStart"/>
      <w:r w:rsidRPr="0069030E">
        <w:rPr>
          <w:sz w:val="16"/>
        </w:rPr>
        <w:t>yyyy</w:t>
      </w:r>
      <w:proofErr w:type="spellEnd"/>
    </w:p>
    <w:p w:rsidR="009139ED" w:rsidRDefault="009139ED" w14:paraId="22B113A3" w14:textId="77777777">
      <w:pPr>
        <w:pStyle w:val="BodyText"/>
        <w:spacing w:before="1"/>
        <w:rPr>
          <w:sz w:val="24"/>
        </w:rPr>
      </w:pPr>
    </w:p>
    <w:p w:rsidR="009139ED" w:rsidRDefault="00B16B01" w14:paraId="7E4B0969" w14:textId="77777777">
      <w:pPr>
        <w:ind w:left="1746" w:right="1827"/>
        <w:jc w:val="center"/>
        <w:rPr>
          <w:b/>
          <w:sz w:val="24"/>
        </w:rPr>
      </w:pPr>
      <w:r>
        <w:rPr>
          <w:b/>
          <w:sz w:val="24"/>
          <w:u w:val="single"/>
        </w:rPr>
        <w:t>FEE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DISCLOSURE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COMPENSATION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AGREEMENT</w:t>
      </w:r>
    </w:p>
    <w:p w:rsidR="009139ED" w:rsidRDefault="00B16B01" w14:paraId="1FB50000" w14:textId="77777777">
      <w:pPr>
        <w:ind w:left="1806" w:right="1827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Disaster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Loan</w:t>
      </w:r>
    </w:p>
    <w:p w:rsidR="009139ED" w:rsidRDefault="009139ED" w14:paraId="7DCDC767" w14:textId="77777777">
      <w:pPr>
        <w:pStyle w:val="BodyText"/>
        <w:spacing w:before="2"/>
        <w:rPr>
          <w:b/>
          <w:sz w:val="16"/>
        </w:rPr>
      </w:pPr>
    </w:p>
    <w:p w:rsidR="009139ED" w:rsidRDefault="00B16B01" w14:paraId="5A67BE97" w14:textId="77777777">
      <w:pPr>
        <w:spacing w:before="90"/>
        <w:ind w:left="660"/>
        <w:rPr>
          <w:b/>
          <w:sz w:val="24"/>
        </w:rPr>
      </w:pPr>
      <w:r>
        <w:rPr>
          <w:b/>
          <w:sz w:val="24"/>
        </w:rPr>
        <w:t>POLICIES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FEES</w:t>
      </w:r>
    </w:p>
    <w:p w:rsidR="009139ED" w:rsidRDefault="009139ED" w14:paraId="59079094" w14:textId="77777777">
      <w:pPr>
        <w:pStyle w:val="BodyText"/>
        <w:spacing w:before="9"/>
        <w:rPr>
          <w:b/>
          <w:sz w:val="23"/>
        </w:rPr>
      </w:pPr>
    </w:p>
    <w:p w:rsidR="009139ED" w:rsidRDefault="00B16B01" w14:paraId="124262EC" w14:textId="0822BCFB">
      <w:pPr>
        <w:pStyle w:val="BodyText"/>
        <w:ind w:left="499" w:right="433"/>
      </w:pPr>
      <w:r>
        <w:rPr>
          <w:i/>
          <w:u w:val="single"/>
        </w:rPr>
        <w:t>Purpose of this form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Section 13 of the Small Business Act (15 U.S.C. § 642) requires that an SBA loan applicant</w:t>
      </w:r>
      <w:r>
        <w:rPr>
          <w:spacing w:val="1"/>
        </w:rPr>
        <w:t xml:space="preserve"> </w:t>
      </w:r>
      <w:r>
        <w:t>(“Applicant”) identify the names of persons engaged by or on behalf of the Applicant for the purpose of expediting</w:t>
      </w:r>
      <w:r>
        <w:rPr>
          <w:spacing w:val="1"/>
        </w:rPr>
        <w:t xml:space="preserve"> </w:t>
      </w:r>
      <w:r>
        <w:t>the application and the fees paid or to be paid to any such person.</w:t>
      </w:r>
      <w:r>
        <w:rPr>
          <w:spacing w:val="1"/>
        </w:rPr>
        <w:t xml:space="preserve"> </w:t>
      </w:r>
      <w:r w:rsidR="005106B3">
        <w:rPr>
          <w:spacing w:val="1"/>
        </w:rPr>
        <w:t xml:space="preserve">Specifically, </w:t>
      </w:r>
      <w:r>
        <w:t>13 C.F.R.  103.5 requires any Agent to</w:t>
      </w:r>
      <w:r>
        <w:rPr>
          <w:spacing w:val="1"/>
        </w:rPr>
        <w:t xml:space="preserve"> </w:t>
      </w:r>
      <w:r>
        <w:t>execute and provide to SBA a compensation agreement showing the compensation charged for services rendered 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rendered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or lender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matter involving</w:t>
      </w:r>
      <w:r>
        <w:rPr>
          <w:spacing w:val="-2"/>
        </w:rPr>
        <w:t xml:space="preserve"> </w:t>
      </w:r>
      <w:r>
        <w:t>SBA</w:t>
      </w:r>
      <w:r>
        <w:rPr>
          <w:spacing w:val="1"/>
        </w:rPr>
        <w:t xml:space="preserve"> </w:t>
      </w:r>
      <w:r>
        <w:t>assistance.</w:t>
      </w:r>
      <w:r>
        <w:rPr>
          <w:spacing w:val="54"/>
        </w:rPr>
        <w:t xml:space="preserve"> </w:t>
      </w:r>
      <w:r>
        <w:t>“Agent”</w:t>
      </w:r>
      <w:r>
        <w:rPr>
          <w:spacing w:val="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 xml:space="preserve">packager, referral agent, broker, accountant, attorney, </w:t>
      </w:r>
      <w:proofErr w:type="gramStart"/>
      <w:r>
        <w:t>consultant</w:t>
      </w:r>
      <w:proofErr w:type="gramEnd"/>
      <w:r>
        <w:t xml:space="preserve"> or any other party that receives compensation from</w:t>
      </w:r>
      <w:r>
        <w:rPr>
          <w:spacing w:val="-52"/>
        </w:rPr>
        <w:t xml:space="preserve"> </w:t>
      </w:r>
      <w:r>
        <w:t>representing an Applicant or lender in connection with an SBA loan.</w:t>
      </w:r>
      <w:r>
        <w:rPr>
          <w:spacing w:val="1"/>
        </w:rPr>
        <w:t xml:space="preserve"> </w:t>
      </w:r>
      <w:r w:rsidR="005106B3">
        <w:rPr>
          <w:spacing w:val="1"/>
        </w:rPr>
        <w:t xml:space="preserve">The rules </w:t>
      </w:r>
      <w:r>
        <w:t>governing compensation of Agents in connection with a (either “Disaster” or “an SBA”) loan</w:t>
      </w:r>
      <w:r w:rsidR="005106B3">
        <w:t xml:space="preserve"> are codified in 13 C.F.R. Part 103 and </w:t>
      </w:r>
      <w:r>
        <w:t xml:space="preserve"> may be</w:t>
      </w:r>
      <w:r>
        <w:rPr>
          <w:spacing w:val="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at:</w:t>
      </w:r>
    </w:p>
    <w:p w:rsidR="009139ED" w:rsidRDefault="000F0844" w14:paraId="17D9B374" w14:textId="77777777">
      <w:pPr>
        <w:spacing w:before="91"/>
        <w:ind w:left="500"/>
        <w:rPr>
          <w:sz w:val="20"/>
        </w:rPr>
      </w:pPr>
      <w:hyperlink r:id="rId9">
        <w:r w:rsidR="00B16B01">
          <w:rPr>
            <w:color w:val="0000FF"/>
            <w:sz w:val="20"/>
            <w:u w:val="single" w:color="0000FF"/>
          </w:rPr>
          <w:t>https://www.ecfr.gov/cgi-bin/text-idx?SID=8cb6d33c1c24d7b61b9e97164a7109e3&amp;mc=true&amp;node=pt13.1.103&amp;rgn=div5</w:t>
        </w:r>
      </w:hyperlink>
    </w:p>
    <w:p w:rsidR="009139ED" w:rsidRDefault="009139ED" w14:paraId="15C63A11" w14:textId="77777777">
      <w:pPr>
        <w:pStyle w:val="BodyText"/>
        <w:spacing w:before="1"/>
        <w:rPr>
          <w:sz w:val="14"/>
        </w:rPr>
      </w:pPr>
    </w:p>
    <w:p w:rsidR="009139ED" w:rsidRDefault="00B16B01" w14:paraId="70AE583E" w14:textId="77777777">
      <w:pPr>
        <w:pStyle w:val="BodyText"/>
        <w:spacing w:before="91"/>
        <w:ind w:left="499" w:right="597"/>
      </w:pPr>
      <w:r>
        <w:t>SBA does not require an Applicant to engage the services of any Agent to file an application or close a loan.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fees or compensation will be reimbursed or paid by SBA to any Agent.</w:t>
      </w:r>
      <w:r>
        <w:rPr>
          <w:spacing w:val="1"/>
        </w:rPr>
        <w:t xml:space="preserve"> </w:t>
      </w:r>
      <w:r>
        <w:t>If an Applicant chooses to employ an</w:t>
      </w:r>
      <w:r>
        <w:rPr>
          <w:spacing w:val="1"/>
        </w:rPr>
        <w:t xml:space="preserve"> </w:t>
      </w:r>
      <w:r>
        <w:t>Agent, the compensation an Agent charges to and that is paid by the Applicant must bear a necessary and</w:t>
      </w:r>
      <w:r>
        <w:rPr>
          <w:spacing w:val="1"/>
        </w:rPr>
        <w:t xml:space="preserve"> </w:t>
      </w:r>
      <w:r>
        <w:t>reasonable relationship to the services actually performed and must be comparable to those charged by other</w:t>
      </w:r>
      <w:r>
        <w:rPr>
          <w:spacing w:val="1"/>
        </w:rPr>
        <w:t xml:space="preserve"> </w:t>
      </w:r>
      <w:r>
        <w:t>Agents</w:t>
      </w:r>
      <w:r>
        <w:rPr>
          <w:spacing w:val="2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area.</w:t>
      </w:r>
      <w:r>
        <w:rPr>
          <w:spacing w:val="54"/>
        </w:rPr>
        <w:t xml:space="preserve"> </w:t>
      </w:r>
      <w:r>
        <w:t>Compensation</w:t>
      </w:r>
      <w:r>
        <w:rPr>
          <w:spacing w:val="3"/>
        </w:rPr>
        <w:t xml:space="preserve"> </w:t>
      </w:r>
      <w:r>
        <w:t>cannot be</w:t>
      </w:r>
      <w:r>
        <w:rPr>
          <w:spacing w:val="3"/>
        </w:rPr>
        <w:t xml:space="preserve"> </w:t>
      </w:r>
      <w:r>
        <w:t>contingent</w:t>
      </w:r>
      <w:r>
        <w:rPr>
          <w:spacing w:val="4"/>
        </w:rPr>
        <w:t xml:space="preserve"> </w:t>
      </w:r>
      <w:r>
        <w:t>on loan approval.</w:t>
      </w:r>
      <w:r>
        <w:rPr>
          <w:spacing w:val="5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compensation must not include any expenses which are deemed by SBA to be unreasonable or that are prohibited</w:t>
      </w:r>
      <w:r>
        <w:rPr>
          <w:spacing w:val="1"/>
        </w:rPr>
        <w:t xml:space="preserve"> </w:t>
      </w:r>
      <w:r>
        <w:t>by SBA rules or SOP 50-30. If the compensation is determined by SBA to be unreasonable the Agent must reduce</w:t>
      </w:r>
      <w:r>
        <w:rPr>
          <w:spacing w:val="-52"/>
        </w:rPr>
        <w:t xml:space="preserve"> </w:t>
      </w:r>
      <w:r>
        <w:t>the compensation to an amount SBA deems reasonable, refund to the Applicant any sum in excess of the amount</w:t>
      </w:r>
      <w:r>
        <w:rPr>
          <w:spacing w:val="1"/>
        </w:rPr>
        <w:t xml:space="preserve"> </w:t>
      </w:r>
      <w:r>
        <w:t>SBA deems reasonable, and refrain from charging or collecting directly or indirectly from the Applicant an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SBA deems reasonable.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SBA rules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SOP 50-30, the Agent must cancel the compensation, or refund to the applicant any portion the Applicant already</w:t>
      </w:r>
      <w:r>
        <w:rPr>
          <w:spacing w:val="1"/>
        </w:rPr>
        <w:t xml:space="preserve"> </w:t>
      </w:r>
      <w:r>
        <w:t>paid. Violation by an Agent of any of these rules may result in SBA’s suspension or revocation of the Agent’s</w:t>
      </w:r>
      <w:r>
        <w:rPr>
          <w:spacing w:val="1"/>
        </w:rPr>
        <w:t xml:space="preserve"> </w:t>
      </w:r>
      <w:r>
        <w:t>privilege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business with SBA.</w:t>
      </w:r>
    </w:p>
    <w:p w:rsidR="009139ED" w:rsidRDefault="009139ED" w14:paraId="6B7C39F5" w14:textId="77777777">
      <w:pPr>
        <w:pStyle w:val="BodyText"/>
      </w:pPr>
    </w:p>
    <w:p w:rsidR="009139ED" w:rsidRDefault="00B16B01" w14:paraId="17C85A87" w14:textId="77777777">
      <w:pPr>
        <w:pStyle w:val="BodyText"/>
        <w:ind w:left="499" w:right="612"/>
      </w:pPr>
      <w:r>
        <w:t>The following 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 Agents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and, therefore, 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 complete</w:t>
      </w:r>
      <w:r>
        <w:rPr>
          <w:spacing w:val="1"/>
        </w:rPr>
        <w:t xml:space="preserve"> </w:t>
      </w:r>
      <w:r>
        <w:t>this form:</w:t>
      </w:r>
      <w:r>
        <w:rPr>
          <w:spacing w:val="1"/>
        </w:rPr>
        <w:t xml:space="preserve"> </w:t>
      </w:r>
      <w:r>
        <w:t>1) Applicant’s accountant for the preparation of financial statements or tax returns required by the</w:t>
      </w:r>
      <w:r>
        <w:rPr>
          <w:spacing w:val="1"/>
        </w:rPr>
        <w:t xml:space="preserve"> </w:t>
      </w:r>
      <w:r>
        <w:t>Applicant in the normal course of business and not related to the loan application; 2) Any professional retained by</w:t>
      </w:r>
      <w:r>
        <w:rPr>
          <w:spacing w:val="-5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normal</w:t>
      </w:r>
      <w:r>
        <w:rPr>
          <w:spacing w:val="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business and</w:t>
      </w:r>
      <w:r>
        <w:rPr>
          <w:spacing w:val="1"/>
        </w:rPr>
        <w:t xml:space="preserve"> </w:t>
      </w:r>
      <w:r>
        <w:t>not related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or loan closing. In addition, direct costs associated with document preparation in connection with the</w:t>
      </w:r>
      <w:r>
        <w:rPr>
          <w:spacing w:val="1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be 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Agreement.</w:t>
      </w:r>
    </w:p>
    <w:p w:rsidR="009139ED" w:rsidRDefault="009139ED" w14:paraId="7C459D85" w14:textId="77777777">
      <w:pPr>
        <w:pStyle w:val="BodyText"/>
        <w:spacing w:before="1"/>
      </w:pPr>
    </w:p>
    <w:p w:rsidR="009139ED" w:rsidRDefault="00B16B01" w14:paraId="15B8E52A" w14:textId="77777777">
      <w:pPr>
        <w:pStyle w:val="BodyText"/>
        <w:ind w:left="500" w:right="655"/>
        <w:jc w:val="both"/>
      </w:pPr>
      <w:r>
        <w:rPr>
          <w:i/>
          <w:u w:val="single"/>
        </w:rPr>
        <w:t>Instructions for completing this form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This form must be completed in connection with a loan application 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 has paid (or will be paying) compensation to an Agent in excess of the following amounts:</w:t>
      </w:r>
      <w:r>
        <w:rPr>
          <w:spacing w:val="1"/>
        </w:rPr>
        <w:t xml:space="preserve"> </w:t>
      </w:r>
      <w:r>
        <w:t>$500 for a</w:t>
      </w:r>
      <w:r>
        <w:rPr>
          <w:spacing w:val="1"/>
        </w:rPr>
        <w:t xml:space="preserve"> </w:t>
      </w:r>
      <w:r>
        <w:t>disaster home loan; and $2500 for a disaster business loan. If the compensation exceeds these amounts, the Agent</w:t>
      </w:r>
      <w:r>
        <w:rPr>
          <w:spacing w:val="-52"/>
        </w:rPr>
        <w:t xml:space="preserve"> </w:t>
      </w:r>
      <w:r>
        <w:t>must also provide</w:t>
      </w:r>
      <w:r>
        <w:rPr>
          <w:spacing w:val="-2"/>
        </w:rPr>
        <w:t xml:space="preserve"> </w:t>
      </w:r>
      <w:r>
        <w:t>an itemization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justification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 performed.</w:t>
      </w:r>
    </w:p>
    <w:p w:rsidR="009139ED" w:rsidRDefault="009139ED" w14:paraId="713C3AD2" w14:textId="77777777">
      <w:pPr>
        <w:pStyle w:val="BodyText"/>
      </w:pPr>
    </w:p>
    <w:p w:rsidR="009139ED" w:rsidRDefault="00B16B01" w14:paraId="2EA97DD4" w14:textId="77777777">
      <w:pPr>
        <w:pStyle w:val="BodyText"/>
        <w:ind w:left="500" w:right="623"/>
      </w:pPr>
      <w:r>
        <w:t>There must be a separate, completed Agreement for each Agent compensated by the Applicant.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certifications are made by a legal entity other than an individual</w:t>
      </w:r>
      <w:r>
        <w:rPr>
          <w:spacing w:val="1"/>
        </w:rPr>
        <w:t xml:space="preserve"> </w:t>
      </w:r>
      <w:r>
        <w:t>(e.g., corporation, limited liability company),</w:t>
      </w:r>
      <w:r>
        <w:rPr>
          <w:spacing w:val="1"/>
        </w:rPr>
        <w:t xml:space="preserve"> </w:t>
      </w:r>
      <w:r>
        <w:t>execution of the certification must be in the legal entity’s name by a duly authorized officer or other</w:t>
      </w:r>
      <w:r>
        <w:rPr>
          <w:spacing w:val="1"/>
        </w:rPr>
        <w:t xml:space="preserve"> </w:t>
      </w:r>
      <w:r>
        <w:t>representative of the entity; if by a partnership, execution of the certification must be in the partnership’s name by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partner.</w:t>
      </w:r>
    </w:p>
    <w:p w:rsidR="009139ED" w:rsidRDefault="009139ED" w14:paraId="374D0B74" w14:textId="77777777">
      <w:pPr>
        <w:pStyle w:val="BodyText"/>
        <w:spacing w:before="1"/>
      </w:pPr>
    </w:p>
    <w:p w:rsidR="009139ED" w:rsidRDefault="00B16B01" w14:paraId="21BD2806" w14:textId="77777777">
      <w:pPr>
        <w:pStyle w:val="BodyText"/>
        <w:ind w:left="500" w:right="580" w:hanging="1"/>
        <w:jc w:val="both"/>
      </w:pPr>
      <w:r>
        <w:rPr>
          <w:b/>
        </w:rPr>
        <w:t>Return completed form to:</w:t>
      </w:r>
      <w:r>
        <w:rPr>
          <w:b/>
          <w:spacing w:val="1"/>
        </w:rPr>
        <w:t xml:space="preserve"> </w:t>
      </w:r>
      <w:r>
        <w:t>Disaster Processing and Disbursement Center at 14925 Kingsport Road, Fort Worth,</w:t>
      </w:r>
      <w:r>
        <w:rPr>
          <w:spacing w:val="-52"/>
        </w:rPr>
        <w:t xml:space="preserve"> </w:t>
      </w:r>
      <w:r>
        <w:t xml:space="preserve">TX </w:t>
      </w:r>
      <w:proofErr w:type="gramStart"/>
      <w:r>
        <w:t>76155-2243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to 1-202-481-1505</w:t>
      </w:r>
    </w:p>
    <w:p w:rsidR="009139ED" w:rsidRDefault="009139ED" w14:paraId="70B54192" w14:textId="77777777">
      <w:pPr>
        <w:jc w:val="both"/>
        <w:sectPr w:rsidR="009139ED">
          <w:footerReference w:type="default" r:id="rId10"/>
          <w:type w:val="continuous"/>
          <w:pgSz w:w="12240" w:h="15840"/>
          <w:pgMar w:top="340" w:right="500" w:bottom="900" w:left="580" w:header="0" w:footer="704" w:gutter="0"/>
          <w:pgNumType w:start="1"/>
          <w:cols w:space="720"/>
        </w:sectPr>
      </w:pPr>
    </w:p>
    <w:tbl>
      <w:tblPr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9139ED" w14:paraId="73693733" w14:textId="77777777">
        <w:trPr>
          <w:trHeight w:val="345"/>
        </w:trPr>
        <w:tc>
          <w:tcPr>
            <w:tcW w:w="10620" w:type="dxa"/>
          </w:tcPr>
          <w:p w:rsidR="009139ED" w:rsidRDefault="00B16B01" w14:paraId="74A1849B" w14:textId="77777777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Loan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9139ED" w14:paraId="5568A3FE" w14:textId="77777777">
        <w:trPr>
          <w:trHeight w:val="345"/>
        </w:trPr>
        <w:tc>
          <w:tcPr>
            <w:tcW w:w="10620" w:type="dxa"/>
          </w:tcPr>
          <w:p w:rsidR="009139ED" w:rsidRDefault="00B16B01" w14:paraId="26779A56" w14:textId="77777777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different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Applicant):</w:t>
            </w:r>
          </w:p>
        </w:tc>
      </w:tr>
    </w:tbl>
    <w:p w:rsidR="009139ED" w:rsidRDefault="009A7497" w14:paraId="2A681D71" w14:textId="5BEEF69F">
      <w:pPr>
        <w:spacing w:line="238" w:lineRule="exac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editId="732E8D48" wp14:anchorId="23CC5B74">
                <wp:simplePos x="0" y="0"/>
                <wp:positionH relativeFrom="page">
                  <wp:posOffset>1828800</wp:posOffset>
                </wp:positionH>
                <wp:positionV relativeFrom="page">
                  <wp:posOffset>8510270</wp:posOffset>
                </wp:positionV>
                <wp:extent cx="3456305" cy="127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6305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5443"/>
                            <a:gd name="T2" fmla="+- 0 3439 2880"/>
                            <a:gd name="T3" fmla="*/ T2 w 5443"/>
                            <a:gd name="T4" fmla="+- 0 3442 2880"/>
                            <a:gd name="T5" fmla="*/ T4 w 5443"/>
                            <a:gd name="T6" fmla="+- 0 4400 2880"/>
                            <a:gd name="T7" fmla="*/ T6 w 5443"/>
                            <a:gd name="T8" fmla="+- 0 4402 2880"/>
                            <a:gd name="T9" fmla="*/ T8 w 5443"/>
                            <a:gd name="T10" fmla="+- 0 5360 2880"/>
                            <a:gd name="T11" fmla="*/ T10 w 5443"/>
                            <a:gd name="T12" fmla="+- 0 5362 2880"/>
                            <a:gd name="T13" fmla="*/ T12 w 5443"/>
                            <a:gd name="T14" fmla="+- 0 5840 2880"/>
                            <a:gd name="T15" fmla="*/ T14 w 5443"/>
                            <a:gd name="T16" fmla="+- 0 5842 2880"/>
                            <a:gd name="T17" fmla="*/ T16 w 5443"/>
                            <a:gd name="T18" fmla="+- 0 6559 2880"/>
                            <a:gd name="T19" fmla="*/ T18 w 5443"/>
                            <a:gd name="T20" fmla="+- 0 6562 2880"/>
                            <a:gd name="T21" fmla="*/ T20 w 5443"/>
                            <a:gd name="T22" fmla="+- 0 7039 2880"/>
                            <a:gd name="T23" fmla="*/ T22 w 5443"/>
                            <a:gd name="T24" fmla="+- 0 7042 2880"/>
                            <a:gd name="T25" fmla="*/ T24 w 5443"/>
                            <a:gd name="T26" fmla="+- 0 8000 2880"/>
                            <a:gd name="T27" fmla="*/ T26 w 5443"/>
                            <a:gd name="T28" fmla="+- 0 8002 2880"/>
                            <a:gd name="T29" fmla="*/ T28 w 5443"/>
                            <a:gd name="T30" fmla="+- 0 8322 2880"/>
                            <a:gd name="T31" fmla="*/ T30 w 5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443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1520" y="0"/>
                              </a:lnTo>
                              <a:moveTo>
                                <a:pt x="1522" y="0"/>
                              </a:moveTo>
                              <a:lnTo>
                                <a:pt x="2480" y="0"/>
                              </a:lnTo>
                              <a:moveTo>
                                <a:pt x="2482" y="0"/>
                              </a:moveTo>
                              <a:lnTo>
                                <a:pt x="2960" y="0"/>
                              </a:lnTo>
                              <a:moveTo>
                                <a:pt x="2962" y="0"/>
                              </a:moveTo>
                              <a:lnTo>
                                <a:pt x="3679" y="0"/>
                              </a:lnTo>
                              <a:moveTo>
                                <a:pt x="3682" y="0"/>
                              </a:moveTo>
                              <a:lnTo>
                                <a:pt x="4159" y="0"/>
                              </a:lnTo>
                              <a:moveTo>
                                <a:pt x="4162" y="0"/>
                              </a:moveTo>
                              <a:lnTo>
                                <a:pt x="5120" y="0"/>
                              </a:lnTo>
                              <a:moveTo>
                                <a:pt x="5122" y="0"/>
                              </a:moveTo>
                              <a:lnTo>
                                <a:pt x="5442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style="position:absolute;margin-left:2in;margin-top:670.1pt;width:272.15pt;height:.1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43,1270" o:spid="_x0000_s1026" filled="f" strokeweight=".1134mm" path="m,l559,t3,l1520,t2,l2480,t2,l2960,t2,l3679,t3,l4159,t3,l5120,t2,l544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" w14:anchorId="26E704DE">
                <v:path arrowok="t" o:connecttype="custom" o:connectlocs="0,0;354965,0;356870,0;965200,0;966470,0;1574800,0;1576070,0;1879600,0;1880870,0;2336165,0;2338070,0;2640965,0;2642870,0;3251200,0;3252470,0;3455670,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editId="66CE63F1" wp14:anchorId="71DD3BD7">
                <wp:simplePos x="0" y="0"/>
                <wp:positionH relativeFrom="page">
                  <wp:posOffset>1828800</wp:posOffset>
                </wp:positionH>
                <wp:positionV relativeFrom="page">
                  <wp:posOffset>8860790</wp:posOffset>
                </wp:positionV>
                <wp:extent cx="3506470" cy="127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647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5522"/>
                            <a:gd name="T2" fmla="+- 0 3439 2880"/>
                            <a:gd name="T3" fmla="*/ T2 w 5522"/>
                            <a:gd name="T4" fmla="+- 0 3442 2880"/>
                            <a:gd name="T5" fmla="*/ T4 w 5522"/>
                            <a:gd name="T6" fmla="+- 0 4400 2880"/>
                            <a:gd name="T7" fmla="*/ T6 w 5522"/>
                            <a:gd name="T8" fmla="+- 0 4402 2880"/>
                            <a:gd name="T9" fmla="*/ T8 w 5522"/>
                            <a:gd name="T10" fmla="+- 0 5360 2880"/>
                            <a:gd name="T11" fmla="*/ T10 w 5522"/>
                            <a:gd name="T12" fmla="+- 0 5362 2880"/>
                            <a:gd name="T13" fmla="*/ T12 w 5522"/>
                            <a:gd name="T14" fmla="+- 0 5840 2880"/>
                            <a:gd name="T15" fmla="*/ T14 w 5522"/>
                            <a:gd name="T16" fmla="+- 0 5842 2880"/>
                            <a:gd name="T17" fmla="*/ T16 w 5522"/>
                            <a:gd name="T18" fmla="+- 0 7279 2880"/>
                            <a:gd name="T19" fmla="*/ T18 w 5522"/>
                            <a:gd name="T20" fmla="+- 0 7282 2880"/>
                            <a:gd name="T21" fmla="*/ T20 w 5522"/>
                            <a:gd name="T22" fmla="+- 0 7760 2880"/>
                            <a:gd name="T23" fmla="*/ T22 w 5522"/>
                            <a:gd name="T24" fmla="+- 0 7762 2880"/>
                            <a:gd name="T25" fmla="*/ T24 w 5522"/>
                            <a:gd name="T26" fmla="+- 0 8401 2880"/>
                            <a:gd name="T27" fmla="*/ T26 w 5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22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1520" y="0"/>
                              </a:lnTo>
                              <a:moveTo>
                                <a:pt x="1522" y="0"/>
                              </a:moveTo>
                              <a:lnTo>
                                <a:pt x="2480" y="0"/>
                              </a:lnTo>
                              <a:moveTo>
                                <a:pt x="2482" y="0"/>
                              </a:moveTo>
                              <a:lnTo>
                                <a:pt x="2960" y="0"/>
                              </a:lnTo>
                              <a:moveTo>
                                <a:pt x="2962" y="0"/>
                              </a:moveTo>
                              <a:lnTo>
                                <a:pt x="4399" y="0"/>
                              </a:lnTo>
                              <a:moveTo>
                                <a:pt x="4402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style="position:absolute;margin-left:2in;margin-top:697.7pt;width:276.1pt;height:.1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22,1270" o:spid="_x0000_s1026" filled="f" strokeweight=".1134mm" path="m,l559,t3,l1520,t2,l2480,t2,l2960,t2,l4399,t3,l4880,t2,l55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" w14:anchorId="10900666">
                <v:path arrowok="t" o:connecttype="custom" o:connectlocs="0,0;354965,0;356870,0;965200,0;966470,0;1574800,0;1576070,0;1879600,0;1880870,0;2793365,0;2795270,0;3098800,0;3100070,0;3505835,0" o:connectangles="0,0,0,0,0,0,0,0,0,0,0,0,0,0"/>
                <w10:wrap anchorx="page" anchory="page"/>
              </v:shape>
            </w:pict>
          </mc:Fallback>
        </mc:AlternateContent>
      </w:r>
      <w:r w:rsidR="00B16B01">
        <w:rPr>
          <w:i/>
          <w:u w:val="single"/>
        </w:rPr>
        <w:t>System</w:t>
      </w:r>
      <w:r w:rsidR="00B16B01">
        <w:rPr>
          <w:i/>
          <w:spacing w:val="-2"/>
          <w:u w:val="single"/>
        </w:rPr>
        <w:t xml:space="preserve"> </w:t>
      </w:r>
      <w:r w:rsidR="00B16B01">
        <w:rPr>
          <w:i/>
          <w:u w:val="single"/>
        </w:rPr>
        <w:t>of Records</w:t>
      </w:r>
      <w:r w:rsidR="00B16B01">
        <w:rPr>
          <w:i/>
          <w:spacing w:val="-1"/>
          <w:u w:val="single"/>
        </w:rPr>
        <w:t xml:space="preserve"> </w:t>
      </w:r>
      <w:r w:rsidR="00B16B01">
        <w:rPr>
          <w:i/>
          <w:u w:val="single"/>
        </w:rPr>
        <w:t>Notification:</w:t>
      </w:r>
      <w:r w:rsidR="00B16B01">
        <w:rPr>
          <w:i/>
          <w:spacing w:val="53"/>
        </w:rPr>
        <w:t xml:space="preserve"> </w:t>
      </w:r>
      <w:r w:rsidR="00B16B01">
        <w:t>Information</w:t>
      </w:r>
      <w:r w:rsidR="00B16B01">
        <w:rPr>
          <w:spacing w:val="-1"/>
        </w:rPr>
        <w:t xml:space="preserve"> </w:t>
      </w:r>
      <w:r w:rsidR="00B16B01">
        <w:t>obtained</w:t>
      </w:r>
      <w:r w:rsidR="00B16B01">
        <w:rPr>
          <w:spacing w:val="-4"/>
        </w:rPr>
        <w:t xml:space="preserve"> </w:t>
      </w:r>
      <w:r w:rsidR="00B16B01">
        <w:t>from</w:t>
      </w:r>
      <w:r w:rsidR="00B16B01">
        <w:rPr>
          <w:spacing w:val="-5"/>
        </w:rPr>
        <w:t xml:space="preserve"> </w:t>
      </w:r>
      <w:r w:rsidR="00B16B01">
        <w:t>this</w:t>
      </w:r>
      <w:r w:rsidR="00B16B01">
        <w:rPr>
          <w:spacing w:val="-3"/>
        </w:rPr>
        <w:t xml:space="preserve"> </w:t>
      </w:r>
      <w:r w:rsidR="00B16B01">
        <w:t>form</w:t>
      </w:r>
      <w:r w:rsidR="00B16B01">
        <w:rPr>
          <w:spacing w:val="-5"/>
        </w:rPr>
        <w:t xml:space="preserve"> </w:t>
      </w:r>
      <w:r w:rsidR="00B16B01">
        <w:t>is</w:t>
      </w:r>
      <w:r w:rsidR="00B16B01">
        <w:rPr>
          <w:spacing w:val="-1"/>
        </w:rPr>
        <w:t xml:space="preserve"> </w:t>
      </w:r>
      <w:r w:rsidR="00B16B01">
        <w:t>part</w:t>
      </w:r>
      <w:r w:rsidR="00B16B01">
        <w:rPr>
          <w:spacing w:val="-2"/>
        </w:rPr>
        <w:t xml:space="preserve"> </w:t>
      </w:r>
      <w:r w:rsidR="00B16B01">
        <w:t>of</w:t>
      </w:r>
      <w:r w:rsidR="00B16B01">
        <w:rPr>
          <w:spacing w:val="-3"/>
        </w:rPr>
        <w:t xml:space="preserve"> </w:t>
      </w:r>
      <w:r w:rsidR="00B16B01">
        <w:t>the</w:t>
      </w:r>
      <w:r w:rsidR="00B16B01">
        <w:rPr>
          <w:spacing w:val="-3"/>
        </w:rPr>
        <w:t xml:space="preserve"> </w:t>
      </w:r>
      <w:r w:rsidR="00B16B01">
        <w:t>Agency’s</w:t>
      </w:r>
      <w:r w:rsidR="00B16B01">
        <w:rPr>
          <w:spacing w:val="-1"/>
        </w:rPr>
        <w:t xml:space="preserve"> </w:t>
      </w:r>
      <w:r w:rsidR="00B16B01">
        <w:t>Privacy</w:t>
      </w:r>
      <w:r w:rsidR="00B16B01">
        <w:rPr>
          <w:spacing w:val="-4"/>
        </w:rPr>
        <w:t xml:space="preserve"> </w:t>
      </w:r>
      <w:r w:rsidR="00B16B01">
        <w:t>Act Systems</w:t>
      </w:r>
      <w:r w:rsidR="00B16B01">
        <w:rPr>
          <w:spacing w:val="-1"/>
        </w:rPr>
        <w:t xml:space="preserve"> </w:t>
      </w:r>
      <w:r w:rsidR="00B16B01">
        <w:t>of</w:t>
      </w:r>
    </w:p>
    <w:p w:rsidR="009139ED" w:rsidRDefault="00B16B01" w14:paraId="773E4D8A" w14:textId="706A93E4">
      <w:pPr>
        <w:pStyle w:val="BodyText"/>
        <w:ind w:left="139" w:right="202"/>
      </w:pPr>
      <w:r>
        <w:t>Records (SOR), Disaster Loan Case Files – SBA 20 (and may become part of SBA’s System of Records for Suspension</w:t>
      </w:r>
      <w:r>
        <w:rPr>
          <w:spacing w:val="1"/>
        </w:rPr>
        <w:t xml:space="preserve"> </w:t>
      </w:r>
      <w:r>
        <w:t>and Debarment Files SBA 36.)</w:t>
      </w:r>
      <w:r>
        <w:rPr>
          <w:spacing w:val="1"/>
        </w:rPr>
        <w:t xml:space="preserve"> </w:t>
      </w:r>
      <w:r>
        <w:t>The information contained in the system of records may be used, disclosed, or referred as</w:t>
      </w:r>
      <w:r w:rsidR="005C7F23">
        <w:t xml:space="preserve"> 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routine matter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circumstances, including:</w:t>
      </w:r>
    </w:p>
    <w:p w:rsidR="009139ED" w:rsidRDefault="00B16B01" w14:paraId="2C31B101" w14:textId="7777777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71"/>
      </w:pPr>
      <w:r>
        <w:t xml:space="preserve">To the Federal, State, local or foreign agency or professional organization which investigates, </w:t>
      </w:r>
      <w:proofErr w:type="gramStart"/>
      <w:r>
        <w:t>prosecutes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enforces violations of statutes, rules, regulations or orders, or which undertakes procurement of goods or services,</w:t>
      </w:r>
      <w:r>
        <w:rPr>
          <w:spacing w:val="-5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SBA</w:t>
      </w:r>
      <w:r>
        <w:rPr>
          <w:spacing w:val="-2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will promote programmatic</w:t>
      </w:r>
      <w:r>
        <w:rPr>
          <w:spacing w:val="-1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or protect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interest.</w:t>
      </w:r>
    </w:p>
    <w:p w:rsidR="009139ED" w:rsidRDefault="009139ED" w14:paraId="1B371A70" w14:textId="305FBF4D">
      <w:pPr>
        <w:pStyle w:val="BodyText"/>
        <w:spacing w:before="10"/>
        <w:rPr>
          <w:sz w:val="21"/>
        </w:rPr>
      </w:pPr>
    </w:p>
    <w:p w:rsidR="009139ED" w:rsidRDefault="00B16B01" w14:paraId="2BFE0C83" w14:textId="77777777">
      <w:pPr>
        <w:pStyle w:val="BodyText"/>
        <w:spacing w:before="1"/>
        <w:ind w:left="140"/>
      </w:pPr>
      <w:r>
        <w:t>See</w:t>
      </w:r>
      <w:r>
        <w:rPr>
          <w:spacing w:val="-1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FR</w:t>
      </w:r>
      <w:r>
        <w:rPr>
          <w:spacing w:val="-1"/>
        </w:rPr>
        <w:t xml:space="preserve"> </w:t>
      </w:r>
      <w:r>
        <w:t>14890,</w:t>
      </w:r>
      <w:r>
        <w:rPr>
          <w:spacing w:val="-1"/>
        </w:rPr>
        <w:t xml:space="preserve"> </w:t>
      </w:r>
      <w:r>
        <w:t>14911</w:t>
      </w:r>
      <w:r>
        <w:rPr>
          <w:spacing w:val="-1"/>
        </w:rPr>
        <w:t xml:space="preserve"> </w:t>
      </w:r>
      <w:r>
        <w:t>(April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2009)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 routine uses.</w:t>
      </w:r>
    </w:p>
    <w:p w:rsidR="009139ED" w:rsidRDefault="009139ED" w14:paraId="4C32BE8D" w14:textId="77777777">
      <w:pPr>
        <w:pStyle w:val="BodyText"/>
      </w:pPr>
    </w:p>
    <w:p w:rsidR="009139ED" w:rsidRDefault="00B16B01" w14:paraId="51C51391" w14:textId="77777777">
      <w:pPr>
        <w:pStyle w:val="BodyText"/>
        <w:ind w:left="139" w:right="575"/>
        <w:rPr>
          <w:b/>
        </w:rPr>
      </w:pPr>
      <w:r>
        <w:rPr>
          <w:b/>
          <w:u w:val="single"/>
        </w:rPr>
        <w:t>Agent’s Agreement and Certifications:</w:t>
      </w:r>
      <w:r>
        <w:rPr>
          <w:b/>
          <w:spacing w:val="1"/>
        </w:rPr>
        <w:t xml:space="preserve"> </w:t>
      </w:r>
      <w:r>
        <w:t>By signing this form, the undersigned Agent agrees that it has not and will</w:t>
      </w:r>
      <w:r>
        <w:rPr>
          <w:spacing w:val="1"/>
        </w:rPr>
        <w:t xml:space="preserve"> </w:t>
      </w:r>
      <w:r>
        <w:t>not directly or indirectly charge or receive any payment in connection with the application for or making of the SBA</w:t>
      </w:r>
      <w:r>
        <w:rPr>
          <w:spacing w:val="1"/>
        </w:rPr>
        <w:t xml:space="preserve"> </w:t>
      </w:r>
      <w:r>
        <w:t>loan except for services actually performed on behalf of Applicant and identified in this form.</w:t>
      </w:r>
      <w:r>
        <w:rPr>
          <w:spacing w:val="1"/>
        </w:rPr>
        <w:t xml:space="preserve"> </w:t>
      </w:r>
      <w:r>
        <w:t>The undersigned Agent</w:t>
      </w:r>
      <w:r>
        <w:rPr>
          <w:spacing w:val="-52"/>
        </w:rPr>
        <w:t xml:space="preserve"> </w:t>
      </w:r>
      <w:r>
        <w:t>certifies that the information provided in this form accurately describes the type of services it has provided to the</w:t>
      </w:r>
      <w:r>
        <w:rPr>
          <w:spacing w:val="1"/>
        </w:rPr>
        <w:t xml:space="preserve"> </w:t>
      </w:r>
      <w:r>
        <w:t>Applicant and that the compensation described in this form is the only compensation that has been charged to or</w:t>
      </w:r>
      <w:r>
        <w:rPr>
          <w:spacing w:val="1"/>
        </w:rPr>
        <w:t xml:space="preserve"> </w:t>
      </w:r>
      <w:r>
        <w:t>received from the Applicant or that will be charged to the Applicant for services covered by this form.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 Agent further certifies that neither it nor any of the principals of its organization are presently debarred,</w:t>
      </w:r>
      <w:r>
        <w:rPr>
          <w:spacing w:val="1"/>
        </w:rPr>
        <w:t xml:space="preserve"> </w:t>
      </w:r>
      <w:r>
        <w:t>suspended, proposed for debarment, declared ineligible or voluntarily excluded from participation in this transaction</w:t>
      </w:r>
      <w:r>
        <w:rPr>
          <w:spacing w:val="1"/>
        </w:rPr>
        <w:t xml:space="preserve"> </w:t>
      </w:r>
      <w:r>
        <w:t>by any Federal department or Agency.</w:t>
      </w:r>
      <w:r>
        <w:rPr>
          <w:spacing w:val="1"/>
        </w:rPr>
        <w:t xml:space="preserve"> </w:t>
      </w:r>
      <w:r>
        <w:rPr>
          <w:b/>
        </w:rPr>
        <w:t>WARNING: False certifications can result in criminal prosecution under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rPr>
          <w:b/>
          <w:spacing w:val="-1"/>
        </w:rPr>
        <w:t xml:space="preserve"> </w:t>
      </w:r>
      <w:r>
        <w:rPr>
          <w:b/>
        </w:rPr>
        <w:t>U.S.C. § 1001 and</w:t>
      </w:r>
      <w:r>
        <w:rPr>
          <w:b/>
          <w:spacing w:val="-1"/>
        </w:rPr>
        <w:t xml:space="preserve"> </w:t>
      </w:r>
      <w:r>
        <w:rPr>
          <w:b/>
        </w:rPr>
        <w:t>other penalties</w:t>
      </w:r>
      <w:r>
        <w:rPr>
          <w:b/>
          <w:spacing w:val="-1"/>
        </w:rPr>
        <w:t xml:space="preserve"> </w:t>
      </w:r>
      <w:r>
        <w:rPr>
          <w:b/>
        </w:rPr>
        <w:t>provided</w:t>
      </w:r>
      <w:r>
        <w:rPr>
          <w:b/>
          <w:spacing w:val="-1"/>
        </w:rPr>
        <w:t xml:space="preserve"> </w:t>
      </w:r>
      <w:r>
        <w:rPr>
          <w:b/>
        </w:rPr>
        <w:t>under law.</w:t>
      </w:r>
    </w:p>
    <w:p w:rsidR="009139ED" w:rsidRDefault="009139ED" w14:paraId="108C948B" w14:textId="77777777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3060"/>
        <w:gridCol w:w="2700"/>
        <w:gridCol w:w="3266"/>
      </w:tblGrid>
      <w:tr w:rsidR="009139ED" w14:paraId="26AC22FF" w14:textId="77777777">
        <w:trPr>
          <w:trHeight w:val="330"/>
        </w:trPr>
        <w:tc>
          <w:tcPr>
            <w:tcW w:w="10843" w:type="dxa"/>
            <w:gridSpan w:val="4"/>
          </w:tcPr>
          <w:p w:rsidR="009139ED" w:rsidRDefault="00B16B01" w14:paraId="7C2B5D6D" w14:textId="77777777">
            <w:pPr>
              <w:pStyle w:val="TableParagraph"/>
              <w:spacing w:before="37"/>
              <w:ind w:left="124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applicant:</w:t>
            </w:r>
          </w:p>
        </w:tc>
      </w:tr>
      <w:tr w:rsidR="009139ED" w14:paraId="6AA87EEB" w14:textId="77777777">
        <w:trPr>
          <w:trHeight w:val="1034"/>
        </w:trPr>
        <w:tc>
          <w:tcPr>
            <w:tcW w:w="1817" w:type="dxa"/>
          </w:tcPr>
          <w:p w:rsidR="009139ED" w:rsidRDefault="00B16B01" w14:paraId="34C768FA" w14:textId="77777777">
            <w:pPr>
              <w:pStyle w:val="TableParagraph"/>
              <w:spacing w:before="36"/>
              <w:ind w:left="12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</w:p>
        </w:tc>
        <w:tc>
          <w:tcPr>
            <w:tcW w:w="3060" w:type="dxa"/>
          </w:tcPr>
          <w:p w:rsidR="009139ED" w:rsidRDefault="00B16B01" w14:paraId="61131E94" w14:textId="77777777">
            <w:pPr>
              <w:pStyle w:val="TableParagraph"/>
              <w:spacing w:before="36"/>
              <w:ind w:left="107" w:right="363"/>
              <w:rPr>
                <w:sz w:val="20"/>
              </w:rPr>
            </w:pPr>
            <w:r>
              <w:rPr>
                <w:sz w:val="20"/>
              </w:rPr>
              <w:t>□ Financial statements or tax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returns prepared specifically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2700" w:type="dxa"/>
          </w:tcPr>
          <w:p w:rsidR="009139ED" w:rsidRDefault="00B16B01" w14:paraId="3588F2DA" w14:textId="77777777">
            <w:pPr>
              <w:pStyle w:val="TableParagraph"/>
              <w:spacing w:before="36"/>
              <w:ind w:left="107" w:right="347"/>
              <w:rPr>
                <w:sz w:val="20"/>
              </w:rPr>
            </w:pPr>
            <w:r>
              <w:rPr>
                <w:sz w:val="20"/>
              </w:rPr>
              <w:t>□ Legal services performed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closing</w:t>
            </w:r>
          </w:p>
        </w:tc>
        <w:tc>
          <w:tcPr>
            <w:tcW w:w="3266" w:type="dxa"/>
          </w:tcPr>
          <w:p w:rsidR="009139ED" w:rsidRDefault="00B16B01" w14:paraId="61D95BED" w14:textId="77777777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(describe):</w:t>
            </w:r>
          </w:p>
        </w:tc>
      </w:tr>
      <w:tr w:rsidR="009139ED" w14:paraId="4473B732" w14:textId="77777777">
        <w:trPr>
          <w:trHeight w:val="1448"/>
        </w:trPr>
        <w:tc>
          <w:tcPr>
            <w:tcW w:w="10843" w:type="dxa"/>
            <w:gridSpan w:val="4"/>
            <w:tcBorders>
              <w:bottom w:val="single" w:color="000000" w:sz="8" w:space="0"/>
            </w:tcBorders>
          </w:tcPr>
          <w:p w:rsidR="009139ED" w:rsidRDefault="00B16B01" w14:paraId="5D19E5D2" w14:textId="77777777">
            <w:pPr>
              <w:pStyle w:val="TableParagraph"/>
              <w:tabs>
                <w:tab w:val="left" w:pos="4679"/>
                <w:tab w:val="left" w:pos="7679"/>
              </w:tabs>
              <w:spacing w:before="200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compensation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charged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$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139ED" w:rsidRDefault="00B16B01" w14:paraId="21EE0CF4" w14:textId="29475896">
            <w:pPr>
              <w:pStyle w:val="TableParagraph"/>
              <w:spacing w:line="252" w:lineRule="exact"/>
              <w:ind w:left="124" w:right="670"/>
            </w:pPr>
            <w:r>
              <w:rPr>
                <w:spacing w:val="-1"/>
              </w:rPr>
              <w:t xml:space="preserve"> </w:t>
            </w:r>
            <w:r w:rsidR="000F08E4">
              <w:rPr>
                <w:spacing w:val="-1"/>
              </w:rPr>
              <w:t>T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Agent must attach</w:t>
            </w:r>
            <w:r w:rsidR="000F08E4">
              <w:t xml:space="preserve"> </w:t>
            </w:r>
            <w:r>
              <w:t xml:space="preserve">a separate schedule itemizing 1) services performed, and 2) the </w:t>
            </w:r>
            <w:r>
              <w:rPr>
                <w:u w:val="single"/>
              </w:rPr>
              <w:t>hourly rate</w:t>
            </w:r>
            <w:r>
              <w:t xml:space="preserve"> and the </w:t>
            </w:r>
            <w:r>
              <w:rPr>
                <w:u w:val="single"/>
              </w:rPr>
              <w:t>number of hours</w:t>
            </w:r>
            <w:r>
              <w:t xml:space="preserve"> billed for that</w:t>
            </w:r>
            <w:r>
              <w:rPr>
                <w:spacing w:val="-52"/>
              </w:rPr>
              <w:t xml:space="preserve"> </w:t>
            </w:r>
            <w:r>
              <w:t>service.</w:t>
            </w:r>
          </w:p>
        </w:tc>
      </w:tr>
      <w:tr w:rsidR="009139ED" w14:paraId="260E4106" w14:textId="77777777">
        <w:trPr>
          <w:trHeight w:val="2397"/>
        </w:trPr>
        <w:tc>
          <w:tcPr>
            <w:tcW w:w="10843" w:type="dxa"/>
            <w:gridSpan w:val="4"/>
            <w:tcBorders>
              <w:top w:val="single" w:color="000000" w:sz="8" w:space="0"/>
            </w:tcBorders>
          </w:tcPr>
          <w:p w:rsidR="009139ED" w:rsidRDefault="00B16B01" w14:paraId="2647C8BD" w14:textId="77777777">
            <w:pPr>
              <w:pStyle w:val="TableParagraph"/>
              <w:tabs>
                <w:tab w:val="left" w:pos="2896"/>
                <w:tab w:val="left" w:pos="7391"/>
                <w:tab w:val="left" w:pos="7991"/>
                <w:tab w:val="left" w:pos="8980"/>
              </w:tabs>
              <w:spacing w:before="94"/>
              <w:ind w:left="16"/>
            </w:pPr>
            <w:r>
              <w:rPr>
                <w:b/>
              </w:rPr>
              <w:t>Agent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Signature:</w:t>
            </w:r>
            <w:r>
              <w:rPr>
                <w:b/>
              </w:rPr>
              <w:tab/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</w:p>
          <w:p w:rsidR="009139ED" w:rsidRDefault="00B16B01" w14:paraId="2AECD0C1" w14:textId="77777777">
            <w:pPr>
              <w:pStyle w:val="TableParagraph"/>
              <w:tabs>
                <w:tab w:val="left" w:pos="8258"/>
              </w:tabs>
              <w:spacing w:before="2"/>
              <w:ind w:left="3616"/>
              <w:rPr>
                <w:sz w:val="16"/>
              </w:rPr>
            </w:pPr>
            <w:r>
              <w:rPr>
                <w:sz w:val="16"/>
              </w:rPr>
              <w:t>(Signature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agent)</w:t>
            </w:r>
            <w:r>
              <w:rPr>
                <w:sz w:val="16"/>
              </w:rPr>
              <w:tab/>
              <w:t>(Date)</w:t>
            </w:r>
          </w:p>
          <w:p w:rsidR="009139ED" w:rsidRDefault="009139ED" w14:paraId="5A114AA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139ED" w:rsidRDefault="00B16B01" w14:paraId="646936D7" w14:textId="77777777">
            <w:pPr>
              <w:pStyle w:val="TableParagraph"/>
              <w:tabs>
                <w:tab w:val="left" w:pos="7296"/>
              </w:tabs>
              <w:ind w:left="5776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  <w:p w:rsidR="009139ED" w:rsidRDefault="009A7497" w14:paraId="3369B7F7" w14:textId="5A54CC43">
            <w:pPr>
              <w:pStyle w:val="TableParagraph"/>
              <w:spacing w:line="20" w:lineRule="exact"/>
              <w:ind w:left="7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4DAAFB" wp14:editId="34206879">
                      <wp:extent cx="2287270" cy="4445"/>
                      <wp:effectExtent l="9525" t="5715" r="8255" b="8890"/>
                      <wp:docPr id="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270" cy="4445"/>
                                <a:chOff x="0" y="0"/>
                                <a:chExt cx="3602" cy="7"/>
                              </a:xfrm>
                            </wpg:grpSpPr>
                            <wps:wsp>
                              <wps:cNvPr id="7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3602" cy="2"/>
                                </a:xfrm>
                                <a:custGeom>
                                  <a:avLst/>
                                  <a:gdLst>
                                    <a:gd name="T0" fmla="*/ 0 w 3602"/>
                                    <a:gd name="T1" fmla="*/ 1279 w 3602"/>
                                    <a:gd name="T2" fmla="*/ 1282 w 3602"/>
                                    <a:gd name="T3" fmla="*/ 2960 w 3602"/>
                                    <a:gd name="T4" fmla="*/ 2962 w 3602"/>
                                    <a:gd name="T5" fmla="*/ 3601 w 36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602">
                                      <a:moveTo>
                                        <a:pt x="0" y="0"/>
                                      </a:moveTo>
                                      <a:lnTo>
                                        <a:pt x="1279" y="0"/>
                                      </a:lnTo>
                                      <a:moveTo>
                                        <a:pt x="1282" y="0"/>
                                      </a:moveTo>
                                      <a:lnTo>
                                        <a:pt x="2960" y="0"/>
                                      </a:lnTo>
                                      <a:moveTo>
                                        <a:pt x="2962" y="0"/>
                                      </a:moveTo>
                                      <a:lnTo>
                                        <a:pt x="36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" style="width:180.1pt;height:.35pt;mso-position-horizontal-relative:char;mso-position-vertical-relative:line" coordsize="3602,7" o:spid="_x0000_s1026" w14:anchorId="1C07C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">
                      <v:shape id="docshape6" style="position:absolute;top:3;width:3602;height:2;visibility:visible;mso-wrap-style:square;v-text-anchor:top" coordsize="3602,2" o:spid="_x0000_s1027" filled="f" strokeweight=".1134mm" path="m,l1279,t3,l2960,t2,l360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">
                        <v:path arrowok="t" o:connecttype="custom" o:connectlocs="0,0;1279,0;1282,0;2960,0;2962,0;3601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9139ED" w:rsidRDefault="00B16B01" w14:paraId="79C33ABF" w14:textId="77777777">
            <w:pPr>
              <w:pStyle w:val="TableParagraph"/>
              <w:tabs>
                <w:tab w:val="left" w:pos="5776"/>
              </w:tabs>
              <w:spacing w:line="720" w:lineRule="auto"/>
              <w:ind w:left="3616" w:right="3414" w:hanging="2161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print)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(Phone number of Agent)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agent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print)</w:t>
            </w:r>
          </w:p>
          <w:p w:rsidR="009139ED" w:rsidRDefault="00B16B01" w14:paraId="51B19E2F" w14:textId="77777777">
            <w:pPr>
              <w:pStyle w:val="TableParagraph"/>
              <w:ind w:left="3616"/>
              <w:rPr>
                <w:sz w:val="16"/>
              </w:rPr>
            </w:pPr>
            <w:r>
              <w:rPr>
                <w:sz w:val="16"/>
              </w:rPr>
              <w:t>(Business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zip code)</w:t>
            </w:r>
          </w:p>
        </w:tc>
      </w:tr>
    </w:tbl>
    <w:p w:rsidR="009139ED" w:rsidRDefault="009139ED" w14:paraId="0BE155C1" w14:textId="77777777">
      <w:pPr>
        <w:rPr>
          <w:sz w:val="16"/>
        </w:rPr>
        <w:sectPr w:rsidR="009139ED">
          <w:pgSz w:w="12240" w:h="15840"/>
          <w:pgMar w:top="440" w:right="500" w:bottom="900" w:left="580" w:header="0" w:footer="704" w:gutter="0"/>
          <w:cols w:space="720"/>
        </w:sectPr>
      </w:pPr>
    </w:p>
    <w:p w:rsidR="009139ED" w:rsidRDefault="00B16B01" w14:paraId="5EA38708" w14:textId="77777777">
      <w:pPr>
        <w:spacing w:before="66"/>
        <w:ind w:left="139" w:right="316"/>
        <w:rPr>
          <w:sz w:val="24"/>
        </w:rPr>
      </w:pPr>
      <w:r>
        <w:rPr>
          <w:b/>
          <w:u w:val="single"/>
        </w:rPr>
        <w:lastRenderedPageBreak/>
        <w:t>Applicant’s certification</w:t>
      </w:r>
      <w:r>
        <w:t>:</w:t>
      </w:r>
      <w:r>
        <w:rPr>
          <w:spacing w:val="1"/>
        </w:rPr>
        <w:t xml:space="preserve"> </w:t>
      </w:r>
      <w:r>
        <w:t>The undersigned Applicant certifies to SBA that the above representations and amounts are</w:t>
      </w:r>
      <w:r>
        <w:rPr>
          <w:spacing w:val="1"/>
        </w:rPr>
        <w:t xml:space="preserve"> </w:t>
      </w:r>
      <w:r>
        <w:t>the only amounts paid (or that will be paid) by the Applicant in connection with the services covered by this form and are</w:t>
      </w:r>
      <w:r>
        <w:rPr>
          <w:spacing w:val="-52"/>
        </w:rPr>
        <w:t xml:space="preserve"> </w:t>
      </w:r>
      <w:r>
        <w:t>satisfactory to the Applicant.</w:t>
      </w:r>
      <w:r>
        <w:rPr>
          <w:spacing w:val="1"/>
        </w:rPr>
        <w:t xml:space="preserve"> </w:t>
      </w:r>
      <w:r>
        <w:t>The Applicant further certifies that a separate compensation agreement (SBA Form 159D)</w:t>
      </w:r>
      <w:r>
        <w:rPr>
          <w:spacing w:val="1"/>
        </w:rPr>
        <w:t xml:space="preserve"> </w:t>
      </w:r>
      <w:r>
        <w:t>has been executed for all Agents, as defined above, involved with this loan.</w:t>
      </w:r>
      <w:r>
        <w:rPr>
          <w:spacing w:val="1"/>
        </w:rPr>
        <w:t xml:space="preserve"> </w:t>
      </w:r>
      <w:r>
        <w:rPr>
          <w:b/>
        </w:rPr>
        <w:t xml:space="preserve">WARNING: </w:t>
      </w:r>
      <w:r>
        <w:rPr>
          <w:b/>
          <w:sz w:val="24"/>
        </w:rPr>
        <w:t>False certifications 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prosecution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U.S.C.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penalties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</w:t>
      </w:r>
      <w:r>
        <w:rPr>
          <w:sz w:val="24"/>
        </w:rPr>
        <w:t>.</w:t>
      </w:r>
    </w:p>
    <w:p w:rsidR="009139ED" w:rsidRDefault="009139ED" w14:paraId="42802768" w14:textId="77777777">
      <w:pPr>
        <w:pStyle w:val="BodyText"/>
        <w:rPr>
          <w:sz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3"/>
        <w:gridCol w:w="4303"/>
        <w:gridCol w:w="2290"/>
      </w:tblGrid>
      <w:tr w:rsidR="009139ED" w14:paraId="14123E01" w14:textId="77777777">
        <w:trPr>
          <w:trHeight w:val="518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</w:tcBorders>
          </w:tcPr>
          <w:p w:rsidR="009139ED" w:rsidRDefault="009139ED" w14:paraId="49749107" w14:textId="77777777">
            <w:pPr>
              <w:pStyle w:val="TableParagraph"/>
              <w:spacing w:before="2"/>
              <w:rPr>
                <w:sz w:val="23"/>
              </w:rPr>
            </w:pPr>
          </w:p>
          <w:p w:rsidR="009139ED" w:rsidRDefault="00B16B01" w14:paraId="17ECA7FD" w14:textId="77777777">
            <w:pPr>
              <w:pStyle w:val="TableParagraph"/>
              <w:tabs>
                <w:tab w:val="left" w:pos="3990"/>
              </w:tabs>
              <w:ind w:left="8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303" w:type="dxa"/>
            <w:tcBorders>
              <w:top w:val="single" w:color="000000" w:sz="4" w:space="0"/>
            </w:tcBorders>
          </w:tcPr>
          <w:p w:rsidR="009139ED" w:rsidRDefault="009139ED" w14:paraId="6CF564B5" w14:textId="77777777">
            <w:pPr>
              <w:pStyle w:val="TableParagraph"/>
              <w:spacing w:before="2"/>
              <w:rPr>
                <w:sz w:val="23"/>
              </w:rPr>
            </w:pPr>
          </w:p>
          <w:p w:rsidR="009139ED" w:rsidRDefault="00B16B01" w14:paraId="1D255EC1" w14:textId="77777777">
            <w:pPr>
              <w:pStyle w:val="TableParagraph"/>
              <w:tabs>
                <w:tab w:val="left" w:pos="4296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By: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90" w:type="dxa"/>
            <w:tcBorders>
              <w:top w:val="single" w:color="000000" w:sz="4" w:space="0"/>
              <w:right w:val="single" w:color="000000" w:sz="4" w:space="0"/>
            </w:tcBorders>
          </w:tcPr>
          <w:p w:rsidR="009139ED" w:rsidRDefault="009139ED" w14:paraId="3DB0D447" w14:textId="77777777">
            <w:pPr>
              <w:pStyle w:val="TableParagraph"/>
              <w:spacing w:before="2"/>
              <w:rPr>
                <w:sz w:val="23"/>
              </w:rPr>
            </w:pPr>
          </w:p>
          <w:p w:rsidR="009139ED" w:rsidRDefault="00B16B01" w14:paraId="43CC6A2E" w14:textId="77777777">
            <w:pPr>
              <w:pStyle w:val="TableParagraph"/>
              <w:tabs>
                <w:tab w:val="left" w:pos="2045"/>
              </w:tabs>
              <w:ind w:left="7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139ED" w14:paraId="09F72245" w14:textId="77777777">
        <w:trPr>
          <w:trHeight w:val="460"/>
        </w:trPr>
        <w:tc>
          <w:tcPr>
            <w:tcW w:w="4353" w:type="dxa"/>
            <w:tcBorders>
              <w:left w:val="single" w:color="000000" w:sz="4" w:space="0"/>
            </w:tcBorders>
          </w:tcPr>
          <w:p w:rsidR="009139ED" w:rsidRDefault="00B16B01" w14:paraId="1AE1774B" w14:textId="77777777">
            <w:pPr>
              <w:pStyle w:val="TableParagraph"/>
              <w:spacing w:before="16"/>
              <w:ind w:left="753"/>
              <w:rPr>
                <w:sz w:val="16"/>
              </w:rPr>
            </w:pPr>
            <w:r>
              <w:rPr>
                <w:sz w:val="16"/>
              </w:rPr>
              <w:t>(Applicant’s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  <w:tc>
          <w:tcPr>
            <w:tcW w:w="4303" w:type="dxa"/>
            <w:tcBorders>
              <w:bottom w:val="single" w:color="000000" w:sz="4" w:space="0"/>
            </w:tcBorders>
          </w:tcPr>
          <w:p w:rsidR="009139ED" w:rsidRDefault="00B16B01" w14:paraId="56AA444C" w14:textId="77777777">
            <w:pPr>
              <w:pStyle w:val="TableParagraph"/>
              <w:spacing w:before="16"/>
              <w:ind w:left="766"/>
              <w:rPr>
                <w:sz w:val="16"/>
              </w:rPr>
            </w:pPr>
            <w:r>
              <w:rPr>
                <w:sz w:val="16"/>
              </w:rPr>
              <w:t>(Signature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representative,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2290" w:type="dxa"/>
            <w:tcBorders>
              <w:right w:val="single" w:color="000000" w:sz="4" w:space="0"/>
            </w:tcBorders>
          </w:tcPr>
          <w:p w:rsidR="009139ED" w:rsidRDefault="00B16B01" w14:paraId="5D0AFF75" w14:textId="77777777">
            <w:pPr>
              <w:pStyle w:val="TableParagraph"/>
              <w:spacing w:before="16"/>
              <w:ind w:left="1073" w:right="763"/>
              <w:jc w:val="center"/>
              <w:rPr>
                <w:sz w:val="16"/>
              </w:rPr>
            </w:pPr>
            <w:r>
              <w:rPr>
                <w:sz w:val="16"/>
              </w:rPr>
              <w:t>(Date)</w:t>
            </w:r>
          </w:p>
        </w:tc>
      </w:tr>
      <w:tr w:rsidR="009139ED" w14:paraId="22F9805B" w14:textId="77777777">
        <w:trPr>
          <w:trHeight w:val="250"/>
        </w:trPr>
        <w:tc>
          <w:tcPr>
            <w:tcW w:w="4353" w:type="dxa"/>
            <w:tcBorders>
              <w:left w:val="single" w:color="000000" w:sz="4" w:space="0"/>
              <w:bottom w:val="single" w:color="000000" w:sz="4" w:space="0"/>
            </w:tcBorders>
          </w:tcPr>
          <w:p w:rsidR="009139ED" w:rsidRDefault="009A7497" w14:paraId="68EA60B8" w14:textId="25F443A9">
            <w:pPr>
              <w:pStyle w:val="TableParagraph"/>
              <w:spacing w:line="20" w:lineRule="exact"/>
              <w:ind w:left="13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BD818B" wp14:editId="1F1C9106">
                      <wp:extent cx="2414270" cy="5080"/>
                      <wp:effectExtent l="9525" t="8890" r="5080" b="5080"/>
                      <wp:docPr id="4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4270" cy="5080"/>
                                <a:chOff x="0" y="0"/>
                                <a:chExt cx="3802" cy="8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" style="width:190.1pt;height:.4pt;mso-position-horizontal-relative:char;mso-position-vertical-relative:line" coordsize="3802,8" o:spid="_x0000_s1026" w14:anchorId="683E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">
                      <v:line id="Line 3" style="position:absolute;visibility:visible;mso-wrap-style:square" o:spid="_x0000_s1027" strokeweight=".14056mm" o:connectortype="straight" from="0,4" to="380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:rsidR="009139ED" w:rsidRDefault="00B16B01" w14:paraId="028D60C5" w14:textId="77777777">
            <w:pPr>
              <w:pStyle w:val="TableParagraph"/>
              <w:spacing w:before="21"/>
              <w:ind w:left="753"/>
              <w:rPr>
                <w:sz w:val="16"/>
              </w:rPr>
            </w:pPr>
            <w:r>
              <w:rPr>
                <w:sz w:val="16"/>
              </w:rPr>
              <w:t>(Applicant’s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print)</w:t>
            </w:r>
          </w:p>
        </w:tc>
        <w:tc>
          <w:tcPr>
            <w:tcW w:w="4303" w:type="dxa"/>
            <w:tcBorders>
              <w:top w:val="single" w:color="000000" w:sz="4" w:space="0"/>
              <w:bottom w:val="single" w:color="000000" w:sz="4" w:space="0"/>
            </w:tcBorders>
          </w:tcPr>
          <w:p w:rsidR="009139ED" w:rsidRDefault="00B16B01" w14:paraId="04C60497" w14:textId="77777777">
            <w:pPr>
              <w:pStyle w:val="TableParagraph"/>
              <w:spacing w:before="41"/>
              <w:ind w:left="766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authorized representative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print)</w:t>
            </w:r>
          </w:p>
        </w:tc>
        <w:tc>
          <w:tcPr>
            <w:tcW w:w="2290" w:type="dxa"/>
            <w:tcBorders>
              <w:bottom w:val="single" w:color="000000" w:sz="4" w:space="0"/>
              <w:right w:val="single" w:color="000000" w:sz="4" w:space="0"/>
            </w:tcBorders>
          </w:tcPr>
          <w:p w:rsidR="009139ED" w:rsidRDefault="009139ED" w14:paraId="3BAACFFA" w14:textId="77777777">
            <w:pPr>
              <w:pStyle w:val="TableParagraph"/>
              <w:rPr>
                <w:sz w:val="18"/>
              </w:rPr>
            </w:pPr>
          </w:p>
        </w:tc>
      </w:tr>
    </w:tbl>
    <w:p w:rsidR="009139ED" w:rsidRDefault="009139ED" w14:paraId="58BDE5BE" w14:textId="77777777">
      <w:pPr>
        <w:pStyle w:val="BodyText"/>
        <w:spacing w:before="8"/>
        <w:rPr>
          <w:sz w:val="34"/>
        </w:rPr>
      </w:pPr>
    </w:p>
    <w:p w:rsidR="009139ED" w:rsidRDefault="00B16B01" w14:paraId="08239D31" w14:textId="783C0C81">
      <w:pPr>
        <w:ind w:left="139" w:right="225"/>
        <w:rPr>
          <w:sz w:val="16"/>
        </w:rPr>
      </w:pPr>
      <w:r>
        <w:rPr>
          <w:sz w:val="16"/>
        </w:rPr>
        <w:t>PLEASE NOTE:</w:t>
      </w:r>
      <w:r>
        <w:rPr>
          <w:spacing w:val="1"/>
          <w:sz w:val="16"/>
        </w:rPr>
        <w:t xml:space="preserve"> </w:t>
      </w:r>
      <w:r>
        <w:rPr>
          <w:sz w:val="16"/>
        </w:rPr>
        <w:t>The estimated burden for completion of this Form 159D is 5 minutes per response</w:t>
      </w:r>
      <w:r w:rsidR="001D69A2">
        <w:rPr>
          <w:sz w:val="16"/>
        </w:rPr>
        <w:t xml:space="preserve">, including time to review instructions and compile information. to </w:t>
      </w:r>
      <w:r>
        <w:rPr>
          <w:spacing w:val="1"/>
          <w:sz w:val="16"/>
        </w:rPr>
        <w:t xml:space="preserve"> </w:t>
      </w:r>
      <w:r>
        <w:rPr>
          <w:sz w:val="16"/>
        </w:rPr>
        <w:t>You are not required to respond to this information collection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unless it displays a currently valid OMB approval number. Comments or questions on the burden estimate should be sent to U.S. Small Business Administration, </w:t>
      </w:r>
      <w:r w:rsidR="001D69A2">
        <w:rPr>
          <w:sz w:val="16"/>
        </w:rPr>
        <w:t xml:space="preserve">Director, Record Management Division,  409 </w:t>
      </w:r>
      <w:r w:rsidR="005106B3">
        <w:rPr>
          <w:sz w:val="16"/>
        </w:rPr>
        <w:t xml:space="preserve">Third </w:t>
      </w:r>
      <w:r w:rsidR="001D69A2">
        <w:rPr>
          <w:sz w:val="16"/>
        </w:rPr>
        <w:t xml:space="preserve">Street, SW </w:t>
      </w:r>
      <w:r>
        <w:rPr>
          <w:sz w:val="16"/>
        </w:rPr>
        <w:t xml:space="preserve"> Washington,</w:t>
      </w:r>
      <w:r>
        <w:rPr>
          <w:spacing w:val="1"/>
          <w:sz w:val="16"/>
        </w:rPr>
        <w:t xml:space="preserve"> </w:t>
      </w:r>
      <w:r>
        <w:rPr>
          <w:sz w:val="16"/>
        </w:rPr>
        <w:t>D.C.</w:t>
      </w:r>
      <w:r>
        <w:rPr>
          <w:spacing w:val="39"/>
          <w:sz w:val="16"/>
        </w:rPr>
        <w:t xml:space="preserve"> </w:t>
      </w:r>
      <w:r>
        <w:rPr>
          <w:sz w:val="16"/>
        </w:rPr>
        <w:t>20416,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3"/>
          <w:sz w:val="16"/>
        </w:rPr>
        <w:t xml:space="preserve"> </w:t>
      </w:r>
      <w:r w:rsidR="001D69A2">
        <w:rPr>
          <w:spacing w:val="3"/>
          <w:sz w:val="16"/>
        </w:rPr>
        <w:t xml:space="preserve">SBA </w:t>
      </w:r>
      <w:r>
        <w:rPr>
          <w:sz w:val="16"/>
        </w:rPr>
        <w:t>Desk</w:t>
      </w:r>
      <w:r>
        <w:rPr>
          <w:spacing w:val="-2"/>
          <w:sz w:val="16"/>
        </w:rPr>
        <w:t xml:space="preserve"> </w:t>
      </w:r>
      <w:r>
        <w:rPr>
          <w:sz w:val="16"/>
        </w:rPr>
        <w:t>Officer</w:t>
      </w:r>
      <w:r w:rsidR="001D69A2"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z w:val="16"/>
        </w:rPr>
        <w:t>Office of Management and Budget,</w:t>
      </w:r>
      <w:r>
        <w:rPr>
          <w:spacing w:val="-1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Exec</w:t>
      </w:r>
      <w:r w:rsidR="001D69A2">
        <w:rPr>
          <w:sz w:val="16"/>
        </w:rPr>
        <w:t xml:space="preserve">utive </w:t>
      </w:r>
      <w:r>
        <w:rPr>
          <w:sz w:val="16"/>
        </w:rPr>
        <w:t>Office Building,</w:t>
      </w:r>
      <w:r>
        <w:rPr>
          <w:spacing w:val="-1"/>
          <w:sz w:val="16"/>
        </w:rPr>
        <w:t xml:space="preserve"> </w:t>
      </w:r>
      <w:r>
        <w:rPr>
          <w:sz w:val="16"/>
        </w:rPr>
        <w:t>Room</w:t>
      </w:r>
      <w:r>
        <w:rPr>
          <w:spacing w:val="1"/>
          <w:sz w:val="16"/>
        </w:rPr>
        <w:t xml:space="preserve"> </w:t>
      </w:r>
      <w:r>
        <w:rPr>
          <w:sz w:val="16"/>
        </w:rPr>
        <w:t>10202, Washington,</w:t>
      </w:r>
      <w:r>
        <w:rPr>
          <w:spacing w:val="1"/>
          <w:sz w:val="16"/>
        </w:rPr>
        <w:t xml:space="preserve"> </w:t>
      </w:r>
      <w:r>
        <w:rPr>
          <w:sz w:val="16"/>
        </w:rPr>
        <w:t>D.</w:t>
      </w:r>
      <w:r>
        <w:rPr>
          <w:spacing w:val="-1"/>
          <w:sz w:val="16"/>
        </w:rPr>
        <w:t xml:space="preserve"> </w:t>
      </w:r>
      <w:r>
        <w:rPr>
          <w:sz w:val="16"/>
        </w:rPr>
        <w:t>C.</w:t>
      </w:r>
      <w:r>
        <w:rPr>
          <w:spacing w:val="-2"/>
          <w:sz w:val="16"/>
        </w:rPr>
        <w:t xml:space="preserve"> </w:t>
      </w:r>
      <w:r>
        <w:rPr>
          <w:sz w:val="16"/>
        </w:rPr>
        <w:t>20503.</w:t>
      </w:r>
      <w:r>
        <w:rPr>
          <w:spacing w:val="2"/>
          <w:sz w:val="16"/>
        </w:rPr>
        <w:t xml:space="preserve"> </w:t>
      </w:r>
      <w:r w:rsidR="001D69A2">
        <w:rPr>
          <w:sz w:val="16"/>
        </w:rPr>
        <w:t xml:space="preserve"> </w:t>
      </w:r>
      <w:r>
        <w:rPr>
          <w:spacing w:val="39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 NOT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FORMS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ADDRESSES</w:t>
      </w:r>
      <w:r>
        <w:rPr>
          <w:sz w:val="16"/>
        </w:rPr>
        <w:t>.</w:t>
      </w:r>
    </w:p>
    <w:sectPr w:rsidR="009139ED">
      <w:pgSz w:w="12240" w:h="15840"/>
      <w:pgMar w:top="360" w:right="500" w:bottom="900" w:left="58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2717" w14:textId="77777777" w:rsidR="003A3197" w:rsidRDefault="00B16B01">
      <w:r>
        <w:separator/>
      </w:r>
    </w:p>
  </w:endnote>
  <w:endnote w:type="continuationSeparator" w:id="0">
    <w:p w14:paraId="6E6EB446" w14:textId="77777777" w:rsidR="003A3197" w:rsidRDefault="00B1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C0C7" w14:textId="2F101431" w:rsidR="009139ED" w:rsidRDefault="009A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075180DB" wp14:editId="164D5059">
              <wp:simplePos x="0" y="0"/>
              <wp:positionH relativeFrom="page">
                <wp:posOffset>470535</wp:posOffset>
              </wp:positionH>
              <wp:positionV relativeFrom="page">
                <wp:posOffset>9471660</wp:posOffset>
              </wp:positionV>
              <wp:extent cx="2741295" cy="1390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F63A1" w14:textId="7C18F8C6" w:rsidR="009139ED" w:rsidRDefault="00B16B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SBA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135B20">
                            <w:rPr>
                              <w:sz w:val="16"/>
                            </w:rPr>
                            <w:t>159D</w:t>
                          </w:r>
                          <w:r w:rsidRPr="00135B20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135B20">
                            <w:rPr>
                              <w:sz w:val="16"/>
                            </w:rPr>
                            <w:t>(</w:t>
                          </w:r>
                          <w:r w:rsidR="00135B20">
                            <w:rPr>
                              <w:sz w:val="16"/>
                            </w:rPr>
                            <w:t>08</w:t>
                          </w:r>
                          <w:r w:rsidRPr="00135B20">
                            <w:rPr>
                              <w:sz w:val="16"/>
                            </w:rPr>
                            <w:t>-</w:t>
                          </w:r>
                          <w:r w:rsidR="00135B20">
                            <w:rPr>
                              <w:sz w:val="16"/>
                            </w:rPr>
                            <w:t>21</w:t>
                          </w:r>
                          <w:r w:rsidRPr="00135B20">
                            <w:rPr>
                              <w:sz w:val="16"/>
                            </w:rPr>
                            <w:t>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SOP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Previous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edition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obsolete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180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7.05pt;margin-top:745.8pt;width:215.85pt;height:10.9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" filled="f" stroked="f">
              <v:textbox inset="0,0,0,0">
                <w:txbxContent>
                  <w:p w14:paraId="28EF63A1" w14:textId="7C18F8C6" w:rsidR="009139ED" w:rsidRDefault="00B16B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SBA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Pr="00135B20">
                      <w:rPr>
                        <w:sz w:val="16"/>
                      </w:rPr>
                      <w:t>159D</w:t>
                    </w:r>
                    <w:r w:rsidRPr="00135B20">
                      <w:rPr>
                        <w:spacing w:val="-2"/>
                        <w:sz w:val="16"/>
                      </w:rPr>
                      <w:t xml:space="preserve"> </w:t>
                    </w:r>
                    <w:r w:rsidRPr="00135B20">
                      <w:rPr>
                        <w:sz w:val="16"/>
                      </w:rPr>
                      <w:t>(</w:t>
                    </w:r>
                    <w:r w:rsidR="00135B20">
                      <w:rPr>
                        <w:sz w:val="16"/>
                      </w:rPr>
                      <w:t>08</w:t>
                    </w:r>
                    <w:r w:rsidRPr="00135B20">
                      <w:rPr>
                        <w:sz w:val="16"/>
                      </w:rPr>
                      <w:t>-</w:t>
                    </w:r>
                    <w:r w:rsidR="00135B20">
                      <w:rPr>
                        <w:sz w:val="16"/>
                      </w:rPr>
                      <w:t>21</w:t>
                    </w:r>
                    <w:r w:rsidRPr="00135B20">
                      <w:rPr>
                        <w:sz w:val="16"/>
                      </w:rPr>
                      <w:t>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SOP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Previous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obsolete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5CC9131F" wp14:editId="5C93A607">
              <wp:simplePos x="0" y="0"/>
              <wp:positionH relativeFrom="page">
                <wp:posOffset>3810000</wp:posOffset>
              </wp:positionH>
              <wp:positionV relativeFrom="page">
                <wp:posOffset>9474200</wp:posOffset>
              </wp:positionV>
              <wp:extent cx="1651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F42E6" w14:textId="77777777" w:rsidR="009139ED" w:rsidRDefault="00B16B0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9131F" id="docshape2" o:spid="_x0000_s1027" type="#_x0000_t202" style="position:absolute;margin-left:300pt;margin-top:746pt;width:13pt;height:15.3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" filled="f" stroked="f">
              <v:textbox inset="0,0,0,0">
                <w:txbxContent>
                  <w:p w14:paraId="307F42E6" w14:textId="77777777" w:rsidR="009139ED" w:rsidRDefault="00B16B0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A804" w14:textId="77777777" w:rsidR="003A3197" w:rsidRDefault="00B16B01">
      <w:r>
        <w:separator/>
      </w:r>
    </w:p>
  </w:footnote>
  <w:footnote w:type="continuationSeparator" w:id="0">
    <w:p w14:paraId="77F4F6EE" w14:textId="77777777" w:rsidR="003A3197" w:rsidRDefault="00B1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68"/>
    <w:multiLevelType w:val="hybridMultilevel"/>
    <w:tmpl w:val="ACACCC42"/>
    <w:lvl w:ilvl="0" w:tplc="852A0FA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E7EBEAA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2" w:tplc="048E19D2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FDA08B84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4" w:tplc="E1BED7C2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5" w:tplc="DB8C3332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ar-SA"/>
      </w:rPr>
    </w:lvl>
    <w:lvl w:ilvl="6" w:tplc="92789952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 w:tplc="83E43DF8">
      <w:numFmt w:val="bullet"/>
      <w:lvlText w:val="•"/>
      <w:lvlJc w:val="left"/>
      <w:pPr>
        <w:ind w:left="8070" w:hanging="361"/>
      </w:pPr>
      <w:rPr>
        <w:rFonts w:hint="default"/>
        <w:lang w:val="en-US" w:eastAsia="en-US" w:bidi="ar-SA"/>
      </w:rPr>
    </w:lvl>
    <w:lvl w:ilvl="8" w:tplc="A3B866FC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ED"/>
    <w:rsid w:val="000F0844"/>
    <w:rsid w:val="000F08E4"/>
    <w:rsid w:val="00104D67"/>
    <w:rsid w:val="00135B20"/>
    <w:rsid w:val="001D69A2"/>
    <w:rsid w:val="003A3197"/>
    <w:rsid w:val="005106B3"/>
    <w:rsid w:val="005B596F"/>
    <w:rsid w:val="005C7F23"/>
    <w:rsid w:val="0069030E"/>
    <w:rsid w:val="008228CB"/>
    <w:rsid w:val="009139ED"/>
    <w:rsid w:val="009A7497"/>
    <w:rsid w:val="00B16B01"/>
    <w:rsid w:val="00BD44BD"/>
    <w:rsid w:val="00D75008"/>
    <w:rsid w:val="00D93560"/>
    <w:rsid w:val="00F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F581F"/>
  <w15:docId w15:val="{8A2B1029-1140-4BC3-A3E4-6D216A41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6"/>
      <w:ind w:left="860" w:right="2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0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7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F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SID=8cb6d33c1c24d7b61b9e97164a7109e3&amp;mc=true&amp;node=pt13.1.103&amp;rgn=di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5A3D-ABB0-4BD2-B34F-B4DBF880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AGREEMENT FOR SERVICES IN CONNECTION  with an SBA Disaster Assistance Loan</vt:lpstr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AGREEMENT FOR SERVICES IN CONNECTION  with an SBA Disaster Assistance Loan</dc:title>
  <dc:subject>COMPENSATION AGREEMENT FOR SERVICES IN CONNECTION with an SBA Disaster Assistance Loan</dc:subject>
  <dc:creator>Gail H. Hepler</dc:creator>
  <cp:lastModifiedBy>Rich, Curtis B.</cp:lastModifiedBy>
  <cp:revision>2</cp:revision>
  <dcterms:created xsi:type="dcterms:W3CDTF">2021-08-30T14:26:00Z</dcterms:created>
  <dcterms:modified xsi:type="dcterms:W3CDTF">2021-08-30T14:26:00Z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2021-07-06T00:00:00Z</vt:filetime>
  </property>
</Properties>
</file>