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3C9F" w:rsidRDefault="005220E3" w14:paraId="2DF2D6A3"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523C9F" w:rsidRDefault="005220E3" w14:paraId="5821055A"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523C9F" w:rsidRDefault="005220E3" w14:paraId="05D73B3F" w14:textId="77777777">
      <w:pPr>
        <w:spacing w:line="240" w:lineRule="auto"/>
        <w:jc w:val="center"/>
        <w:rPr>
          <w:rFonts w:ascii="Courier New" w:hAnsi="Courier New" w:eastAsia="Courier New" w:cs="Courier New"/>
          <w:b/>
          <w:color w:val="000000"/>
          <w:sz w:val="24"/>
          <w:szCs w:val="24"/>
        </w:rPr>
      </w:pPr>
      <w:r>
        <w:rPr>
          <w:rFonts w:ascii="Courier New" w:hAnsi="Courier New" w:eastAsia="Courier New" w:cs="Courier New"/>
          <w:b/>
          <w:sz w:val="24"/>
          <w:szCs w:val="24"/>
        </w:rPr>
        <w:t>OMB CONTROL NO. 9000-</w:t>
      </w:r>
      <w:r>
        <w:rPr>
          <w:rFonts w:ascii="Courier New" w:hAnsi="Courier New" w:eastAsia="Courier New" w:cs="Courier New"/>
          <w:b/>
          <w:color w:val="000000"/>
          <w:sz w:val="24"/>
          <w:szCs w:val="24"/>
        </w:rPr>
        <w:t>0062</w:t>
      </w:r>
    </w:p>
    <w:p w:rsidR="00523C9F" w:rsidRDefault="005220E3" w14:paraId="2D08826E" w14:textId="730B416C">
      <w:pPr>
        <w:jc w:val="center"/>
        <w:rPr>
          <w:rFonts w:ascii="Courier New" w:hAnsi="Courier New" w:eastAsia="Courier New" w:cs="Courier New"/>
          <w:b/>
          <w:color w:val="000000"/>
          <w:sz w:val="24"/>
          <w:szCs w:val="24"/>
        </w:rPr>
      </w:pPr>
      <w:r>
        <w:rPr>
          <w:rFonts w:ascii="Courier New" w:hAnsi="Courier New" w:eastAsia="Courier New" w:cs="Courier New"/>
          <w:b/>
          <w:sz w:val="24"/>
          <w:szCs w:val="24"/>
        </w:rPr>
        <w:t xml:space="preserve">CERTAIN </w:t>
      </w:r>
      <w:r>
        <w:rPr>
          <w:rFonts w:ascii="Courier New" w:hAnsi="Courier New" w:eastAsia="Courier New" w:cs="Courier New"/>
          <w:b/>
          <w:color w:val="000000"/>
          <w:sz w:val="24"/>
          <w:szCs w:val="24"/>
        </w:rPr>
        <w:t>FEDERAL ACQUISITION REGULATION PART 36</w:t>
      </w:r>
    </w:p>
    <w:p w:rsidR="00523C9F" w:rsidRDefault="005220E3" w14:paraId="3A8085AF" w14:textId="77777777">
      <w:pPr>
        <w:jc w:val="center"/>
        <w:rPr>
          <w:rFonts w:ascii="Courier New" w:hAnsi="Courier New" w:eastAsia="Courier New" w:cs="Courier New"/>
          <w:b/>
          <w:color w:val="000000"/>
          <w:sz w:val="24"/>
          <w:szCs w:val="24"/>
        </w:rPr>
      </w:pPr>
      <w:r>
        <w:rPr>
          <w:rFonts w:ascii="Courier New" w:hAnsi="Courier New" w:eastAsia="Courier New" w:cs="Courier New"/>
          <w:b/>
          <w:color w:val="000000"/>
          <w:sz w:val="24"/>
          <w:szCs w:val="24"/>
        </w:rPr>
        <w:t>CONSTRUCTION CONTRACT REQUIREMENTS</w:t>
      </w:r>
    </w:p>
    <w:p w:rsidR="00523C9F" w:rsidRDefault="00523C9F" w14:paraId="6F956E9A" w14:textId="77777777">
      <w:pPr>
        <w:rPr>
          <w:rFonts w:ascii="Courier New" w:hAnsi="Courier New" w:eastAsia="Courier New" w:cs="Courier New"/>
          <w:b/>
          <w:sz w:val="24"/>
          <w:szCs w:val="24"/>
          <w:u w:val="single"/>
        </w:rPr>
      </w:pPr>
    </w:p>
    <w:p w:rsidR="00523C9F" w:rsidRDefault="005220E3" w14:paraId="52C0F697"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FAR sections affected: </w:t>
      </w:r>
      <w:r>
        <w:rPr>
          <w:rFonts w:ascii="Courier New" w:hAnsi="Courier New" w:eastAsia="Courier New" w:cs="Courier New"/>
          <w:b/>
          <w:color w:val="000000"/>
          <w:sz w:val="24"/>
          <w:szCs w:val="24"/>
        </w:rPr>
        <w:t>52.236-5, 52.236-13 Alternate I, and 52.236-15.</w:t>
      </w:r>
    </w:p>
    <w:p w:rsidR="00523C9F" w:rsidRDefault="00523C9F" w14:paraId="4FC0E761" w14:textId="77777777">
      <w:pPr>
        <w:rPr>
          <w:rFonts w:ascii="Courier New" w:hAnsi="Courier New" w:eastAsia="Courier New" w:cs="Courier New"/>
          <w:b/>
          <w:sz w:val="24"/>
          <w:szCs w:val="24"/>
        </w:rPr>
      </w:pPr>
    </w:p>
    <w:p w:rsidR="00523C9F" w:rsidRDefault="005220E3" w14:paraId="36795CFD"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523C9F" w:rsidRDefault="00523C9F" w14:paraId="68F12D33" w14:textId="77777777">
      <w:pPr>
        <w:rPr>
          <w:rFonts w:ascii="Courier New" w:hAnsi="Courier New" w:eastAsia="Courier New" w:cs="Courier New"/>
          <w:b/>
          <w:sz w:val="24"/>
          <w:szCs w:val="24"/>
        </w:rPr>
      </w:pPr>
    </w:p>
    <w:p w:rsidR="00523C9F" w:rsidRDefault="005220E3" w14:paraId="075FEED3"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
    <w:p w:rsidR="00523C9F" w:rsidRDefault="00523C9F" w14:paraId="0659BA58" w14:textId="77777777">
      <w:pPr>
        <w:rPr>
          <w:rFonts w:ascii="Courier New" w:hAnsi="Courier New" w:eastAsia="Courier New" w:cs="Courier New"/>
          <w:sz w:val="24"/>
          <w:szCs w:val="24"/>
        </w:rPr>
      </w:pPr>
    </w:p>
    <w:p w:rsidR="00523C9F" w:rsidRDefault="005220E3" w14:paraId="3B4E8375" w14:textId="77777777">
      <w:pPr>
        <w:tabs>
          <w:tab w:val="left" w:pos="360"/>
        </w:tabs>
        <w:rPr>
          <w:rFonts w:ascii="Courier New" w:hAnsi="Courier New" w:eastAsia="Courier New" w:cs="Courier New"/>
          <w:sz w:val="24"/>
          <w:szCs w:val="24"/>
        </w:rPr>
      </w:pPr>
      <w:r>
        <w:rPr>
          <w:rFonts w:ascii="Courier New" w:hAnsi="Courier New" w:eastAsia="Courier New" w:cs="Courier New"/>
          <w:sz w:val="24"/>
          <w:szCs w:val="24"/>
        </w:rPr>
        <w:tab/>
        <w:t>The Department of Defense, General Services Administration, and National Aeronautics and Space Administration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  Lastly, combining information collections in a given FAR part is also expected to reduce the administrative burden associated with processing multiple information collections.</w:t>
      </w:r>
    </w:p>
    <w:p w:rsidR="00523C9F" w:rsidRDefault="00523C9F" w14:paraId="4E15EFE7" w14:textId="77777777">
      <w:pPr>
        <w:ind w:firstLine="720"/>
        <w:rPr>
          <w:rFonts w:ascii="Courier New" w:hAnsi="Courier New" w:eastAsia="Courier New" w:cs="Courier New"/>
          <w:sz w:val="24"/>
          <w:szCs w:val="24"/>
        </w:rPr>
      </w:pPr>
    </w:p>
    <w:p w:rsidR="00523C9F" w:rsidRDefault="005220E3" w14:paraId="3AA146F0" w14:textId="7D11443B">
      <w:pPr>
        <w:ind w:firstLine="360"/>
        <w:rPr>
          <w:rFonts w:ascii="Courier New" w:hAnsi="Courier New" w:eastAsia="Courier New" w:cs="Courier New"/>
          <w:sz w:val="24"/>
          <w:szCs w:val="24"/>
        </w:rPr>
      </w:pPr>
      <w:r>
        <w:rPr>
          <w:rFonts w:ascii="Courier New" w:hAnsi="Courier New" w:eastAsia="Courier New" w:cs="Courier New"/>
          <w:sz w:val="24"/>
          <w:szCs w:val="24"/>
        </w:rPr>
        <w:t xml:space="preserve">This justification supports the </w:t>
      </w:r>
      <w:r w:rsidR="00C377B8">
        <w:rPr>
          <w:rFonts w:ascii="Courier New" w:hAnsi="Courier New" w:eastAsia="Courier New" w:cs="Courier New"/>
          <w:sz w:val="24"/>
          <w:szCs w:val="24"/>
        </w:rPr>
        <w:t xml:space="preserve">revision </w:t>
      </w:r>
      <w:r>
        <w:rPr>
          <w:rFonts w:ascii="Courier New" w:hAnsi="Courier New" w:eastAsia="Courier New" w:cs="Courier New"/>
          <w:sz w:val="24"/>
          <w:szCs w:val="24"/>
        </w:rPr>
        <w:t>of OMB Control No. 9000-0062 and combines it with the previously approved information collections under OMB Control Nos. 9000-0058 and 9000-0060 with the new title “Certain Federal Acquisition Regulation Part 36 Construction Contract Requirements.”  Upon approval of this consolidated information collection, OMB Control Nos. 9000-0058 and 9000-0060 will be discontinued.  The burden requirements previously approved under the discontinued numbers will be covered under OMB Control No. 9000-0062.</w:t>
      </w:r>
    </w:p>
    <w:p w:rsidR="00523C9F" w:rsidRDefault="00523C9F" w14:paraId="582B2CBE" w14:textId="77777777">
      <w:pPr>
        <w:ind w:firstLine="360"/>
        <w:rPr>
          <w:rFonts w:ascii="Courier New" w:hAnsi="Courier New" w:eastAsia="Courier New" w:cs="Courier New"/>
          <w:sz w:val="24"/>
          <w:szCs w:val="24"/>
        </w:rPr>
      </w:pPr>
    </w:p>
    <w:p w:rsidR="00523C9F" w:rsidRDefault="005220E3" w14:paraId="0B6060C6" w14:textId="77777777">
      <w:pPr>
        <w:ind w:firstLine="360"/>
        <w:rPr>
          <w:rFonts w:ascii="Courier New" w:hAnsi="Courier New" w:eastAsia="Courier New" w:cs="Courier New"/>
          <w:sz w:val="24"/>
          <w:szCs w:val="24"/>
        </w:rPr>
      </w:pPr>
      <w:r>
        <w:rPr>
          <w:rFonts w:ascii="Courier New" w:hAnsi="Courier New" w:eastAsia="Courier New" w:cs="Courier New"/>
          <w:sz w:val="24"/>
          <w:szCs w:val="24"/>
        </w:rPr>
        <w:t xml:space="preserve">This clearance covers the information that </w:t>
      </w:r>
      <w:r>
        <w:rPr>
          <w:rFonts w:ascii="Courier New" w:hAnsi="Courier New" w:eastAsia="Courier New" w:cs="Courier New"/>
          <w:color w:val="000000"/>
          <w:sz w:val="24"/>
          <w:szCs w:val="24"/>
        </w:rPr>
        <w:t xml:space="preserve">contractors </w:t>
      </w:r>
      <w:r>
        <w:rPr>
          <w:rFonts w:ascii="Courier New" w:hAnsi="Courier New" w:eastAsia="Courier New" w:cs="Courier New"/>
          <w:sz w:val="24"/>
          <w:szCs w:val="24"/>
        </w:rPr>
        <w:t>must submit to comply with the following FAR part 36 requirements:</w:t>
      </w:r>
      <w:r>
        <w:rPr>
          <w:rFonts w:ascii="Courier New" w:hAnsi="Courier New" w:eastAsia="Courier New" w:cs="Courier New"/>
          <w:sz w:val="24"/>
          <w:szCs w:val="24"/>
          <w:vertAlign w:val="superscript"/>
        </w:rPr>
        <w:t xml:space="preserve"> </w:t>
      </w:r>
    </w:p>
    <w:p w:rsidR="00523C9F" w:rsidRDefault="00523C9F" w14:paraId="0B6D470D" w14:textId="77777777">
      <w:pPr>
        <w:ind w:firstLine="360"/>
        <w:rPr>
          <w:rFonts w:ascii="Courier New" w:hAnsi="Courier New" w:eastAsia="Courier New" w:cs="Courier New"/>
          <w:sz w:val="24"/>
          <w:szCs w:val="24"/>
        </w:rPr>
      </w:pPr>
    </w:p>
    <w:p w:rsidR="00523C9F" w:rsidRDefault="005220E3" w14:paraId="7A4B7D42" w14:textId="5F919A2A">
      <w:pPr>
        <w:numPr>
          <w:ilvl w:val="0"/>
          <w:numId w:val="4"/>
        </w:numPr>
        <w:pBdr>
          <w:top w:val="nil"/>
          <w:left w:val="nil"/>
          <w:bottom w:val="nil"/>
          <w:right w:val="nil"/>
          <w:between w:val="nil"/>
        </w:pBdr>
        <w:rPr>
          <w:rFonts w:ascii="Courier New" w:hAnsi="Courier New" w:eastAsia="Courier New" w:cs="Courier New"/>
          <w:sz w:val="24"/>
          <w:szCs w:val="24"/>
          <w:highlight w:val="white"/>
        </w:rPr>
      </w:pPr>
      <w:bookmarkStart w:name="_gjdgxs" w:colFirst="0" w:colLast="0" w:id="0"/>
      <w:bookmarkEnd w:id="0"/>
      <w:r>
        <w:rPr>
          <w:rFonts w:ascii="Courier New" w:hAnsi="Courier New" w:eastAsia="Courier New" w:cs="Courier New"/>
          <w:b/>
          <w:color w:val="000000"/>
          <w:sz w:val="24"/>
          <w:szCs w:val="24"/>
        </w:rPr>
        <w:t>FAR 52.236-5, Material and Workmanship.</w:t>
      </w:r>
      <w:r>
        <w:rPr>
          <w:rFonts w:ascii="Courier New" w:hAnsi="Courier New" w:eastAsia="Courier New" w:cs="Courier New"/>
          <w:color w:val="000000"/>
          <w:sz w:val="24"/>
          <w:szCs w:val="24"/>
        </w:rPr>
        <w:t xml:space="preserve">  This clause requires the contractor to obtain contracting officer approval of </w:t>
      </w:r>
      <w:r>
        <w:rPr>
          <w:rFonts w:ascii="Courier New" w:hAnsi="Courier New" w:eastAsia="Courier New" w:cs="Courier New"/>
          <w:sz w:val="24"/>
          <w:szCs w:val="24"/>
        </w:rPr>
        <w:t>the</w:t>
      </w:r>
      <w:r>
        <w:rPr>
          <w:rFonts w:ascii="Courier New" w:hAnsi="Courier New" w:eastAsia="Courier New" w:cs="Courier New"/>
          <w:color w:val="000000"/>
          <w:sz w:val="24"/>
          <w:szCs w:val="24"/>
        </w:rPr>
        <w:t xml:space="preserve"> machinery, equipment, material, or articles to be incorporated into the work. The contractor’s request must include: the manufacturer’s name, the model number, </w:t>
      </w:r>
      <w:r>
        <w:rPr>
          <w:rFonts w:ascii="Courier New" w:hAnsi="Courier New" w:eastAsia="Courier New" w:cs="Courier New"/>
          <w:color w:val="000000"/>
          <w:sz w:val="24"/>
          <w:szCs w:val="24"/>
        </w:rPr>
        <w:lastRenderedPageBreak/>
        <w:t>and other information concerning the performance, capacity, nature, and rating of the machinery and mechanical and other equipment; and full information concerning the material or articles. When directed by the contracting officer, the contractor must submit samples of the items requiring approval</w:t>
      </w:r>
      <w:r w:rsidR="00CB26CB">
        <w:rPr>
          <w:rFonts w:ascii="Courier New" w:hAnsi="Courier New" w:eastAsia="Courier New" w:cs="Courier New"/>
          <w:color w:val="000000"/>
          <w:sz w:val="24"/>
          <w:szCs w:val="24"/>
        </w:rPr>
        <w:t xml:space="preserve"> for incorporating into the work</w:t>
      </w:r>
      <w:r>
        <w:rPr>
          <w:rFonts w:ascii="Courier New" w:hAnsi="Courier New" w:eastAsia="Courier New" w:cs="Courier New"/>
          <w:color w:val="000000"/>
          <w:sz w:val="24"/>
          <w:szCs w:val="24"/>
        </w:rPr>
        <w:t xml:space="preserve">.  </w:t>
      </w:r>
    </w:p>
    <w:p w:rsidR="00523C9F" w:rsidRDefault="00523C9F" w14:paraId="3D114E61" w14:textId="77777777">
      <w:pPr>
        <w:pBdr>
          <w:top w:val="nil"/>
          <w:left w:val="nil"/>
          <w:bottom w:val="nil"/>
          <w:right w:val="nil"/>
          <w:between w:val="nil"/>
        </w:pBdr>
        <w:ind w:left="720"/>
        <w:rPr>
          <w:rFonts w:ascii="Courier New" w:hAnsi="Courier New" w:eastAsia="Courier New" w:cs="Courier New"/>
          <w:color w:val="0000FF"/>
          <w:sz w:val="24"/>
          <w:szCs w:val="24"/>
          <w:highlight w:val="white"/>
        </w:rPr>
      </w:pPr>
    </w:p>
    <w:p w:rsidR="00523C9F" w:rsidRDefault="005220E3" w14:paraId="5BF8AD63" w14:textId="77777777">
      <w:pPr>
        <w:numPr>
          <w:ilvl w:val="0"/>
          <w:numId w:val="4"/>
        </w:numPr>
        <w:pBdr>
          <w:top w:val="nil"/>
          <w:left w:val="nil"/>
          <w:bottom w:val="nil"/>
          <w:right w:val="nil"/>
          <w:between w:val="nil"/>
        </w:pBdr>
        <w:rPr>
          <w:rFonts w:ascii="Courier New" w:hAnsi="Courier New" w:eastAsia="Courier New" w:cs="Courier New"/>
          <w:sz w:val="24"/>
          <w:szCs w:val="24"/>
        </w:rPr>
      </w:pPr>
      <w:r>
        <w:rPr>
          <w:rFonts w:ascii="Courier New" w:hAnsi="Courier New" w:eastAsia="Courier New" w:cs="Courier New"/>
          <w:b/>
          <w:color w:val="000000"/>
          <w:sz w:val="24"/>
          <w:szCs w:val="24"/>
        </w:rPr>
        <w:t>FAR 52.236-13, Accident Prevention, Alternate I.</w:t>
      </w:r>
      <w:r>
        <w:rPr>
          <w:rFonts w:ascii="Courier New" w:hAnsi="Courier New" w:eastAsia="Courier New" w:cs="Courier New"/>
          <w:color w:val="000000"/>
          <w:sz w:val="24"/>
          <w:szCs w:val="24"/>
        </w:rPr>
        <w:t xml:space="preserve">  This alternate to the basic clause requires the contractor to submit a written proposed plan to provide and maintain work environments and procedures that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The plan must include an analysis of the significant hazards to life, limb, and property inherent in contract work performance and a plan for controlling these hazards. </w:t>
      </w:r>
    </w:p>
    <w:p w:rsidR="00523C9F" w:rsidRDefault="00523C9F" w14:paraId="6E209A1C" w14:textId="77777777">
      <w:pPr>
        <w:pBdr>
          <w:top w:val="nil"/>
          <w:left w:val="nil"/>
          <w:bottom w:val="nil"/>
          <w:right w:val="nil"/>
          <w:between w:val="nil"/>
        </w:pBdr>
        <w:ind w:left="720"/>
        <w:rPr>
          <w:rFonts w:ascii="Courier New" w:hAnsi="Courier New" w:eastAsia="Courier New" w:cs="Courier New"/>
          <w:sz w:val="24"/>
          <w:szCs w:val="24"/>
        </w:rPr>
      </w:pPr>
    </w:p>
    <w:p w:rsidR="00523C9F" w:rsidRDefault="005220E3" w14:paraId="73C51AA1" w14:textId="77777777">
      <w:pPr>
        <w:numPr>
          <w:ilvl w:val="0"/>
          <w:numId w:val="4"/>
        </w:numPr>
        <w:pBdr>
          <w:top w:val="nil"/>
          <w:left w:val="nil"/>
          <w:bottom w:val="nil"/>
          <w:right w:val="nil"/>
          <w:between w:val="nil"/>
        </w:pBdr>
        <w:rPr>
          <w:rFonts w:ascii="Courier New" w:hAnsi="Courier New" w:eastAsia="Courier New" w:cs="Courier New"/>
          <w:sz w:val="24"/>
          <w:szCs w:val="24"/>
        </w:rPr>
      </w:pPr>
      <w:r>
        <w:rPr>
          <w:rFonts w:ascii="Courier New" w:hAnsi="Courier New" w:eastAsia="Courier New" w:cs="Courier New"/>
          <w:b/>
          <w:color w:val="000000"/>
          <w:sz w:val="24"/>
          <w:szCs w:val="24"/>
        </w:rPr>
        <w:t>FAR 52.236-15, Schedules for Construction Contracts.</w:t>
      </w:r>
      <w:r>
        <w:rPr>
          <w:rFonts w:ascii="Courier New" w:hAnsi="Courier New" w:eastAsia="Courier New" w:cs="Courier New"/>
          <w:color w:val="000000"/>
          <w:sz w:val="24"/>
          <w:szCs w:val="24"/>
        </w:rPr>
        <w:t xml:space="preserve">  This clause requires the contractor to prepare and submit to the contracting officer for approval three copies of a practicable schedule showing the order in which the contractor proposes to perform the work, and the dates on which the contractor contemplates starting and completing the several salient features of the work (including acquiring materials, plant, and equipment).  </w:t>
      </w:r>
    </w:p>
    <w:p w:rsidR="00523C9F" w:rsidRDefault="00523C9F" w14:paraId="6B9B996F" w14:textId="77777777">
      <w:pPr>
        <w:pBdr>
          <w:top w:val="nil"/>
          <w:left w:val="nil"/>
          <w:bottom w:val="nil"/>
          <w:right w:val="nil"/>
          <w:between w:val="nil"/>
        </w:pBdr>
        <w:ind w:left="720"/>
        <w:rPr>
          <w:rFonts w:ascii="Courier New" w:hAnsi="Courier New" w:eastAsia="Courier New" w:cs="Courier New"/>
          <w:sz w:val="24"/>
          <w:szCs w:val="24"/>
        </w:rPr>
      </w:pPr>
    </w:p>
    <w:p w:rsidR="00523C9F" w:rsidRDefault="005220E3" w14:paraId="4B5A1668"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information collected is used by the Government as follows:</w:t>
      </w:r>
    </w:p>
    <w:p w:rsidR="00523C9F" w:rsidRDefault="00523C9F" w14:paraId="5A1A80F3" w14:textId="77777777">
      <w:pPr>
        <w:rPr>
          <w:rFonts w:ascii="Courier New" w:hAnsi="Courier New" w:eastAsia="Courier New" w:cs="Courier New"/>
          <w:sz w:val="24"/>
          <w:szCs w:val="24"/>
        </w:rPr>
      </w:pPr>
    </w:p>
    <w:p w:rsidR="00523C9F" w:rsidRDefault="005220E3" w14:paraId="45D1DD11" w14:textId="77777777">
      <w:pPr>
        <w:numPr>
          <w:ilvl w:val="0"/>
          <w:numId w:val="4"/>
        </w:numPr>
        <w:pBdr>
          <w:top w:val="nil"/>
          <w:left w:val="nil"/>
          <w:bottom w:val="nil"/>
          <w:right w:val="nil"/>
          <w:between w:val="nil"/>
        </w:pBdr>
        <w:rPr>
          <w:rFonts w:ascii="Courier New" w:hAnsi="Courier New" w:eastAsia="Courier New" w:cs="Courier New"/>
          <w:sz w:val="24"/>
          <w:szCs w:val="24"/>
        </w:rPr>
      </w:pPr>
      <w:r>
        <w:rPr>
          <w:rFonts w:ascii="Courier New" w:hAnsi="Courier New" w:eastAsia="Courier New" w:cs="Courier New"/>
          <w:b/>
          <w:color w:val="000000"/>
          <w:sz w:val="24"/>
          <w:szCs w:val="24"/>
        </w:rPr>
        <w:t>FAR 52.236-5, Material and Workmanship.</w:t>
      </w:r>
      <w:r>
        <w:rPr>
          <w:rFonts w:ascii="Courier New" w:hAnsi="Courier New" w:eastAsia="Courier New" w:cs="Courier New"/>
          <w:color w:val="000000"/>
          <w:sz w:val="24"/>
          <w:szCs w:val="24"/>
        </w:rPr>
        <w:t xml:space="preserve">  The contracting officer uses this information </w:t>
      </w:r>
      <w:r>
        <w:rPr>
          <w:rFonts w:ascii="Courier New" w:hAnsi="Courier New" w:eastAsia="Courier New" w:cs="Courier New"/>
          <w:sz w:val="24"/>
          <w:szCs w:val="24"/>
        </w:rPr>
        <w:t xml:space="preserve">to determine whether </w:t>
      </w:r>
      <w:r>
        <w:rPr>
          <w:rFonts w:ascii="Courier New" w:hAnsi="Courier New" w:eastAsia="Courier New" w:cs="Courier New"/>
          <w:color w:val="000000"/>
          <w:sz w:val="24"/>
          <w:szCs w:val="24"/>
        </w:rPr>
        <w:t xml:space="preserve">the machinery, equipment, material, or articles meet the standards of quality specified in the contract. A contracting officer may reject work, if the contractor installs machinery, equipment, material, or articles in the work without obtaining the contracting officer’s approval.  </w:t>
      </w:r>
    </w:p>
    <w:p w:rsidR="00523C9F" w:rsidRDefault="00523C9F" w14:paraId="1F1AB982" w14:textId="77777777">
      <w:pPr>
        <w:pBdr>
          <w:top w:val="nil"/>
          <w:left w:val="nil"/>
          <w:bottom w:val="nil"/>
          <w:right w:val="nil"/>
          <w:between w:val="nil"/>
        </w:pBdr>
        <w:ind w:left="720"/>
        <w:rPr>
          <w:rFonts w:ascii="Courier New" w:hAnsi="Courier New" w:eastAsia="Courier New" w:cs="Courier New"/>
          <w:color w:val="FF0000"/>
          <w:sz w:val="24"/>
          <w:szCs w:val="24"/>
        </w:rPr>
      </w:pPr>
    </w:p>
    <w:p w:rsidR="00523C9F" w:rsidRDefault="005220E3" w14:paraId="5F4B6C05" w14:textId="6CAEB735">
      <w:pPr>
        <w:numPr>
          <w:ilvl w:val="0"/>
          <w:numId w:val="4"/>
        </w:numPr>
        <w:pBdr>
          <w:top w:val="nil"/>
          <w:left w:val="nil"/>
          <w:bottom w:val="nil"/>
          <w:right w:val="nil"/>
          <w:between w:val="nil"/>
        </w:pBdr>
        <w:rPr>
          <w:rFonts w:ascii="Courier New" w:hAnsi="Courier New" w:eastAsia="Courier New" w:cs="Courier New"/>
          <w:sz w:val="24"/>
          <w:szCs w:val="24"/>
        </w:rPr>
      </w:pPr>
      <w:r>
        <w:rPr>
          <w:rFonts w:ascii="Courier New" w:hAnsi="Courier New" w:eastAsia="Courier New" w:cs="Courier New"/>
          <w:b/>
          <w:color w:val="000000"/>
          <w:sz w:val="24"/>
          <w:szCs w:val="24"/>
        </w:rPr>
        <w:t>FAR 52.236-13, Accident Prevention, Alternate I.</w:t>
      </w:r>
      <w:r>
        <w:rPr>
          <w:rFonts w:ascii="Courier New" w:hAnsi="Courier New" w:eastAsia="Courier New" w:cs="Courier New"/>
          <w:color w:val="000000"/>
          <w:sz w:val="24"/>
          <w:szCs w:val="24"/>
        </w:rPr>
        <w:t xml:space="preserve">  The contracting officer and technical representatives analyze </w:t>
      </w:r>
      <w:r>
        <w:rPr>
          <w:rFonts w:ascii="Courier New" w:hAnsi="Courier New" w:eastAsia="Courier New" w:cs="Courier New"/>
          <w:color w:val="000000"/>
          <w:sz w:val="24"/>
          <w:szCs w:val="24"/>
        </w:rPr>
        <w:lastRenderedPageBreak/>
        <w:t xml:space="preserve">the Accident Prevention Plan to determine if the proposed plan will satisfy the safety requirements identified in the contract, to include certain provisions of the </w:t>
      </w:r>
      <w:r>
        <w:rPr>
          <w:rFonts w:ascii="Courier New" w:hAnsi="Courier New" w:eastAsia="Courier New" w:cs="Courier New"/>
          <w:color w:val="000000"/>
        </w:rPr>
        <w:t xml:space="preserve">Occupational Safety and Health Act </w:t>
      </w:r>
      <w:r w:rsidR="005C637B">
        <w:rPr>
          <w:rFonts w:ascii="Courier New" w:hAnsi="Courier New" w:eastAsia="Courier New" w:cs="Courier New"/>
          <w:color w:val="000000"/>
        </w:rPr>
        <w:t>(per FAR 36.513</w:t>
      </w:r>
      <w:r w:rsidR="00877CDA">
        <w:rPr>
          <w:rFonts w:ascii="Courier New" w:hAnsi="Courier New" w:eastAsia="Courier New" w:cs="Courier New"/>
          <w:color w:val="000000"/>
        </w:rPr>
        <w:t>(c)</w:t>
      </w:r>
      <w:r w:rsidR="005C637B">
        <w:rPr>
          <w:rFonts w:ascii="Courier New" w:hAnsi="Courier New" w:eastAsia="Courier New" w:cs="Courier New"/>
          <w:color w:val="000000"/>
        </w:rPr>
        <w:t xml:space="preserve">) </w:t>
      </w:r>
      <w:r>
        <w:rPr>
          <w:rFonts w:ascii="Courier New" w:hAnsi="Courier New" w:eastAsia="Courier New" w:cs="Courier New"/>
          <w:color w:val="000000"/>
        </w:rPr>
        <w:t xml:space="preserve">and </w:t>
      </w:r>
      <w:r>
        <w:rPr>
          <w:rFonts w:ascii="Courier New" w:hAnsi="Courier New" w:eastAsia="Courier New" w:cs="Courier New"/>
          <w:color w:val="000000"/>
          <w:sz w:val="24"/>
          <w:szCs w:val="24"/>
        </w:rPr>
        <w:t xml:space="preserve">applicable standards issued by the Secretary of Labor at 29 CFR Part 1926 and 29 CFR Part 1910.  </w:t>
      </w:r>
    </w:p>
    <w:p w:rsidR="00523C9F" w:rsidRDefault="00523C9F" w14:paraId="6B7BD3B4" w14:textId="77777777">
      <w:pPr>
        <w:pBdr>
          <w:top w:val="nil"/>
          <w:left w:val="nil"/>
          <w:bottom w:val="nil"/>
          <w:right w:val="nil"/>
          <w:between w:val="nil"/>
        </w:pBdr>
        <w:ind w:left="720"/>
        <w:rPr>
          <w:rFonts w:ascii="Courier New" w:hAnsi="Courier New" w:eastAsia="Courier New" w:cs="Courier New"/>
          <w:sz w:val="24"/>
          <w:szCs w:val="24"/>
        </w:rPr>
      </w:pPr>
    </w:p>
    <w:p w:rsidR="00523C9F" w:rsidRDefault="005220E3" w14:paraId="0875A312" w14:textId="77777777">
      <w:pPr>
        <w:numPr>
          <w:ilvl w:val="0"/>
          <w:numId w:val="4"/>
        </w:numPr>
        <w:pBdr>
          <w:top w:val="nil"/>
          <w:left w:val="nil"/>
          <w:bottom w:val="nil"/>
          <w:right w:val="nil"/>
          <w:between w:val="nil"/>
        </w:pBdr>
        <w:rPr>
          <w:rFonts w:ascii="Courier New" w:hAnsi="Courier New" w:eastAsia="Courier New" w:cs="Courier New"/>
          <w:sz w:val="24"/>
          <w:szCs w:val="24"/>
        </w:rPr>
      </w:pPr>
      <w:r>
        <w:rPr>
          <w:rFonts w:ascii="Courier New" w:hAnsi="Courier New" w:eastAsia="Courier New" w:cs="Courier New"/>
          <w:b/>
          <w:color w:val="000000"/>
          <w:sz w:val="24"/>
          <w:szCs w:val="24"/>
        </w:rPr>
        <w:t>FAR 52.236-15, Schedules for Construction Contracts.</w:t>
      </w:r>
      <w:r>
        <w:rPr>
          <w:rFonts w:ascii="Courier New" w:hAnsi="Courier New" w:eastAsia="Courier New" w:cs="Courier New"/>
          <w:color w:val="000000"/>
          <w:sz w:val="24"/>
          <w:szCs w:val="24"/>
        </w:rPr>
        <w:t xml:space="preserve"> The contracting officer uses this information to monitor progress under a Federal construction contract when other management approaches for ensuring adequate progress are not used.</w:t>
      </w:r>
    </w:p>
    <w:p w:rsidR="00523C9F" w:rsidRDefault="00523C9F" w14:paraId="23FD94A0" w14:textId="77777777">
      <w:pPr>
        <w:pBdr>
          <w:top w:val="nil"/>
          <w:left w:val="nil"/>
          <w:bottom w:val="nil"/>
          <w:right w:val="nil"/>
          <w:between w:val="nil"/>
        </w:pBdr>
        <w:ind w:left="720"/>
        <w:rPr>
          <w:rFonts w:ascii="Courier New" w:hAnsi="Courier New" w:eastAsia="Courier New" w:cs="Courier New"/>
          <w:color w:val="FF0000"/>
          <w:sz w:val="24"/>
          <w:szCs w:val="24"/>
        </w:rPr>
      </w:pPr>
    </w:p>
    <w:p w:rsidR="00523C9F" w:rsidRDefault="005220E3" w14:paraId="523B829C"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Federal agencies use improved information technology to the maximum extent practicable.  Where both the Government agency and contractors are capable of electronic interchange, the contractors may submit this information collection requirement electronically.</w:t>
      </w:r>
    </w:p>
    <w:p w:rsidR="00523C9F" w:rsidRDefault="005220E3" w14:paraId="500E7542"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523C9F" w:rsidRDefault="005220E3" w14:paraId="55B555F8"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523C9F" w:rsidRDefault="00523C9F" w14:paraId="28AFE1A3" w14:textId="77777777">
      <w:pPr>
        <w:rPr>
          <w:rFonts w:ascii="Courier New" w:hAnsi="Courier New" w:eastAsia="Courier New" w:cs="Courier New"/>
          <w:color w:val="FF0000"/>
          <w:sz w:val="24"/>
          <w:szCs w:val="24"/>
        </w:rPr>
      </w:pPr>
    </w:p>
    <w:p w:rsidR="00523C9F" w:rsidRDefault="005220E3" w14:paraId="7E6FFC2F" w14:textId="77777777">
      <w:pPr>
        <w:rPr>
          <w:rFonts w:ascii="Courier New" w:hAnsi="Courier New" w:eastAsia="Courier New" w:cs="Courier New"/>
          <w:color w:val="0000FF"/>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consequences to Federal program or policy activities if the collection is not conducted or is conducted less frequently. </w:t>
      </w:r>
      <w:r>
        <w:rPr>
          <w:rFonts w:ascii="Courier New" w:hAnsi="Courier New" w:eastAsia="Courier New" w:cs="Courier New"/>
          <w:sz w:val="24"/>
          <w:szCs w:val="24"/>
        </w:rPr>
        <w:t xml:space="preserve"> Collection of information </w:t>
      </w:r>
      <w:r>
        <w:rPr>
          <w:rFonts w:ascii="Courier New" w:hAnsi="Courier New" w:eastAsia="Courier New" w:cs="Courier New"/>
          <w:color w:val="000000"/>
          <w:sz w:val="24"/>
          <w:szCs w:val="24"/>
        </w:rPr>
        <w:t xml:space="preserve">on a basis other than contract-by-contract is not practical. </w:t>
      </w:r>
    </w:p>
    <w:p w:rsidR="00523C9F" w:rsidRDefault="00523C9F" w14:paraId="292A8C57" w14:textId="77777777">
      <w:pPr>
        <w:rPr>
          <w:rFonts w:ascii="Courier New" w:hAnsi="Courier New" w:eastAsia="Courier New" w:cs="Courier New"/>
          <w:sz w:val="24"/>
          <w:szCs w:val="24"/>
        </w:rPr>
      </w:pPr>
    </w:p>
    <w:p w:rsidR="00523C9F" w:rsidRDefault="005220E3" w14:paraId="6056A36B"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1320.5(d)(2). </w:t>
      </w:r>
    </w:p>
    <w:p w:rsidR="00523C9F" w:rsidRDefault="00523C9F" w14:paraId="76C83A73" w14:textId="77777777">
      <w:pPr>
        <w:rPr>
          <w:rFonts w:ascii="Courier New" w:hAnsi="Courier New" w:eastAsia="Courier New" w:cs="Courier New"/>
          <w:sz w:val="24"/>
          <w:szCs w:val="24"/>
        </w:rPr>
      </w:pPr>
    </w:p>
    <w:p w:rsidR="00523C9F" w:rsidRDefault="00523C9F" w14:paraId="7A775445" w14:textId="77777777">
      <w:pPr>
        <w:rPr>
          <w:rFonts w:ascii="Courier New" w:hAnsi="Courier New" w:eastAsia="Courier New" w:cs="Courier New"/>
          <w:sz w:val="24"/>
          <w:szCs w:val="24"/>
        </w:rPr>
      </w:pPr>
    </w:p>
    <w:p w:rsidR="00523C9F" w:rsidRDefault="00523C9F" w14:paraId="4EE8DD11" w14:textId="77777777">
      <w:pPr>
        <w:rPr>
          <w:rFonts w:ascii="Courier New" w:hAnsi="Courier New" w:eastAsia="Courier New" w:cs="Courier New"/>
          <w:sz w:val="24"/>
          <w:szCs w:val="24"/>
        </w:rPr>
      </w:pPr>
    </w:p>
    <w:p w:rsidR="00523C9F" w:rsidRDefault="00523C9F" w14:paraId="5675B4B5" w14:textId="77777777">
      <w:pPr>
        <w:rPr>
          <w:rFonts w:ascii="Courier New" w:hAnsi="Courier New" w:eastAsia="Courier New" w:cs="Courier New"/>
          <w:sz w:val="24"/>
          <w:szCs w:val="24"/>
        </w:rPr>
      </w:pPr>
    </w:p>
    <w:p w:rsidR="00523C9F" w:rsidRDefault="005220E3" w14:paraId="7CA2744B"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523C9F" w:rsidRDefault="00523C9F" w14:paraId="7F545AB4" w14:textId="77777777">
      <w:pPr>
        <w:rPr>
          <w:rFonts w:ascii="Courier New" w:hAnsi="Courier New" w:eastAsia="Courier New" w:cs="Courier New"/>
          <w:sz w:val="24"/>
          <w:szCs w:val="24"/>
        </w:rPr>
      </w:pPr>
    </w:p>
    <w:p w:rsidR="00523C9F" w:rsidRDefault="005220E3" w14:paraId="62289629" w14:textId="1A3599C1">
      <w:pPr>
        <w:numPr>
          <w:ilvl w:val="0"/>
          <w:numId w:val="3"/>
        </w:numPr>
        <w:ind w:left="1080" w:hanging="540"/>
        <w:rPr>
          <w:rFonts w:ascii="Courier New" w:hAnsi="Courier New" w:eastAsia="Courier New" w:cs="Courier New"/>
          <w:sz w:val="24"/>
          <w:szCs w:val="24"/>
        </w:rPr>
      </w:pPr>
      <w:r>
        <w:rPr>
          <w:rFonts w:ascii="Courier New" w:hAnsi="Courier New" w:eastAsia="Courier New" w:cs="Courier New"/>
          <w:sz w:val="24"/>
          <w:szCs w:val="24"/>
        </w:rPr>
        <w:lastRenderedPageBreak/>
        <w:t>A 60-d</w:t>
      </w:r>
      <w:r w:rsidRPr="00063E24">
        <w:rPr>
          <w:rFonts w:ascii="Courier New" w:hAnsi="Courier New" w:eastAsia="Courier New" w:cs="Courier New"/>
          <w:sz w:val="24"/>
          <w:szCs w:val="24"/>
        </w:rPr>
        <w:t xml:space="preserve">ay notice was published in the </w:t>
      </w:r>
      <w:r w:rsidRPr="00063E24">
        <w:rPr>
          <w:rFonts w:ascii="Courier New" w:hAnsi="Courier New" w:eastAsia="Courier New" w:cs="Courier New"/>
          <w:i/>
          <w:sz w:val="24"/>
          <w:szCs w:val="24"/>
        </w:rPr>
        <w:t>Federal Register</w:t>
      </w:r>
      <w:r w:rsidRPr="00063E24">
        <w:rPr>
          <w:rFonts w:ascii="Courier New" w:hAnsi="Courier New" w:eastAsia="Courier New" w:cs="Courier New"/>
          <w:sz w:val="24"/>
          <w:szCs w:val="24"/>
        </w:rPr>
        <w:t xml:space="preserve"> at </w:t>
      </w:r>
      <w:r w:rsidRPr="00063E24" w:rsidR="00063E24">
        <w:rPr>
          <w:rFonts w:ascii="Courier New" w:hAnsi="Courier New" w:eastAsia="Courier New" w:cs="Courier New"/>
          <w:sz w:val="24"/>
          <w:szCs w:val="24"/>
        </w:rPr>
        <w:t>86</w:t>
      </w:r>
      <w:r w:rsidRPr="00063E24">
        <w:rPr>
          <w:rFonts w:ascii="Courier New" w:hAnsi="Courier New" w:eastAsia="Courier New" w:cs="Courier New"/>
          <w:sz w:val="24"/>
          <w:szCs w:val="24"/>
        </w:rPr>
        <w:t xml:space="preserve"> F</w:t>
      </w:r>
      <w:r>
        <w:rPr>
          <w:rFonts w:ascii="Courier New" w:hAnsi="Courier New" w:eastAsia="Courier New" w:cs="Courier New"/>
          <w:sz w:val="24"/>
          <w:szCs w:val="24"/>
        </w:rPr>
        <w:t xml:space="preserve">R </w:t>
      </w:r>
      <w:r w:rsidR="00063E24">
        <w:rPr>
          <w:rFonts w:ascii="Courier New" w:hAnsi="Courier New" w:eastAsia="Courier New" w:cs="Courier New"/>
          <w:sz w:val="24"/>
          <w:szCs w:val="24"/>
        </w:rPr>
        <w:t>30936</w:t>
      </w:r>
      <w:r>
        <w:rPr>
          <w:rFonts w:ascii="Courier New" w:hAnsi="Courier New" w:eastAsia="Courier New" w:cs="Courier New"/>
          <w:sz w:val="24"/>
          <w:szCs w:val="24"/>
        </w:rPr>
        <w:t xml:space="preserve">, on </w:t>
      </w:r>
      <w:r w:rsidR="00063E24">
        <w:rPr>
          <w:rFonts w:ascii="Courier New" w:hAnsi="Courier New" w:eastAsia="Courier New" w:cs="Courier New"/>
          <w:sz w:val="24"/>
          <w:szCs w:val="24"/>
        </w:rPr>
        <w:t>June 10, 2021</w:t>
      </w:r>
      <w:r>
        <w:rPr>
          <w:rFonts w:ascii="Courier New" w:hAnsi="Courier New" w:eastAsia="Courier New" w:cs="Courier New"/>
          <w:sz w:val="24"/>
          <w:szCs w:val="24"/>
        </w:rPr>
        <w:t xml:space="preserve">. </w:t>
      </w:r>
      <w:r w:rsidR="0077300F">
        <w:rPr>
          <w:rFonts w:ascii="Courier New" w:hAnsi="Courier New" w:eastAsia="Courier New" w:cs="Courier New"/>
          <w:sz w:val="24"/>
          <w:szCs w:val="24"/>
        </w:rPr>
        <w:t>No comments were received.</w:t>
      </w:r>
    </w:p>
    <w:p w:rsidR="00523C9F" w:rsidRDefault="00523C9F" w14:paraId="4A159CF4" w14:textId="77777777">
      <w:pPr>
        <w:ind w:left="1080"/>
        <w:rPr>
          <w:rFonts w:ascii="Courier New" w:hAnsi="Courier New" w:eastAsia="Courier New" w:cs="Courier New"/>
          <w:sz w:val="24"/>
          <w:szCs w:val="24"/>
        </w:rPr>
      </w:pPr>
    </w:p>
    <w:p w:rsidR="00523C9F" w:rsidRDefault="005220E3" w14:paraId="3A33125C" w14:textId="67D0AEE1">
      <w:pPr>
        <w:numPr>
          <w:ilvl w:val="0"/>
          <w:numId w:val="3"/>
        </w:numPr>
        <w:ind w:left="1080" w:hanging="540"/>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0077300F">
        <w:rPr>
          <w:rFonts w:ascii="Courier New" w:hAnsi="Courier New" w:eastAsia="Courier New" w:cs="Courier New"/>
          <w:sz w:val="24"/>
          <w:szCs w:val="24"/>
        </w:rPr>
        <w:t>86</w:t>
      </w:r>
      <w:r w:rsidRPr="0077300F">
        <w:rPr>
          <w:rFonts w:ascii="Courier New" w:hAnsi="Courier New" w:eastAsia="Courier New" w:cs="Courier New"/>
          <w:sz w:val="24"/>
          <w:szCs w:val="24"/>
        </w:rPr>
        <w:t xml:space="preserve"> FR </w:t>
      </w:r>
      <w:r w:rsidR="0077300F">
        <w:rPr>
          <w:rFonts w:ascii="Courier New" w:hAnsi="Courier New" w:eastAsia="Courier New" w:cs="Courier New"/>
          <w:sz w:val="24"/>
          <w:szCs w:val="24"/>
        </w:rPr>
        <w:t>48424</w:t>
      </w:r>
      <w:r w:rsidRPr="0077300F">
        <w:rPr>
          <w:rFonts w:ascii="Courier New" w:hAnsi="Courier New" w:eastAsia="Courier New" w:cs="Courier New"/>
          <w:sz w:val="24"/>
          <w:szCs w:val="24"/>
        </w:rPr>
        <w:t xml:space="preserve">, on </w:t>
      </w:r>
      <w:r w:rsidR="0077300F">
        <w:rPr>
          <w:rFonts w:ascii="Courier New" w:hAnsi="Courier New" w:eastAsia="Courier New" w:cs="Courier New"/>
          <w:sz w:val="24"/>
          <w:szCs w:val="24"/>
        </w:rPr>
        <w:t>August 30, 2021</w:t>
      </w:r>
      <w:r>
        <w:rPr>
          <w:rFonts w:ascii="Courier New" w:hAnsi="Courier New" w:eastAsia="Courier New" w:cs="Courier New"/>
          <w:sz w:val="24"/>
          <w:szCs w:val="24"/>
        </w:rPr>
        <w:t>.</w:t>
      </w:r>
    </w:p>
    <w:p w:rsidR="00523C9F" w:rsidRDefault="00523C9F" w14:paraId="54542578" w14:textId="77777777">
      <w:pPr>
        <w:rPr>
          <w:rFonts w:ascii="Courier New" w:hAnsi="Courier New" w:eastAsia="Courier New" w:cs="Courier New"/>
          <w:sz w:val="24"/>
          <w:szCs w:val="24"/>
        </w:rPr>
      </w:pPr>
    </w:p>
    <w:p w:rsidR="00523C9F" w:rsidRDefault="005220E3" w14:paraId="3B2E4276"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523C9F" w:rsidRDefault="005220E3" w14:paraId="78B888D9"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523C9F" w:rsidRDefault="005220E3" w14:paraId="5A66E0D2"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523C9F" w:rsidRDefault="00523C9F" w14:paraId="37CBB906" w14:textId="77777777">
      <w:pPr>
        <w:rPr>
          <w:rFonts w:ascii="Courier New" w:hAnsi="Courier New" w:eastAsia="Courier New" w:cs="Courier New"/>
          <w:sz w:val="24"/>
          <w:szCs w:val="24"/>
        </w:rPr>
      </w:pPr>
    </w:p>
    <w:p w:rsidR="00523C9F" w:rsidRDefault="005220E3" w14:paraId="1D85E1C4"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523C9F" w:rsidRDefault="00523C9F" w14:paraId="3432D3BA" w14:textId="77777777">
      <w:pPr>
        <w:rPr>
          <w:rFonts w:ascii="Courier New" w:hAnsi="Courier New" w:eastAsia="Courier New" w:cs="Courier New"/>
          <w:sz w:val="24"/>
          <w:szCs w:val="24"/>
        </w:rPr>
      </w:pPr>
    </w:p>
    <w:p w:rsidR="00523C9F" w:rsidRDefault="005220E3" w14:paraId="1CF150E7" w14:textId="77777777">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The following respondent and response estimates are based on historical award data available in the Federal Procurement Data System (FPDS) for fiscal years 2018 through 2020 for construction contracts (i.e., product service codes (PSCs) beginning with “Y” or “Z2”) or dismantling, demolition, or removal contracts (i.e. PSCs, “P400” and “P500”).  Estimates of the average amount of time necessary for a contractor to prepare and submit the information are based on consultation with subject matter experts.  The hourly rates of pay are from the Office of Personnel Management 2021 General Schedule (GS) Salary Table for the Rest of the United States, effective January 2021 (available at </w:t>
      </w:r>
      <w:hyperlink r:id="rId8">
        <w:r>
          <w:rPr>
            <w:rFonts w:ascii="Courier New" w:hAnsi="Courier New" w:eastAsia="Courier New" w:cs="Courier New"/>
            <w:color w:val="0000FF"/>
            <w:sz w:val="24"/>
            <w:szCs w:val="24"/>
            <w:u w:val="single"/>
          </w:rPr>
          <w:t>https://www.opm.gov/</w:t>
        </w:r>
      </w:hyperlink>
      <w:r>
        <w:rPr>
          <w:rFonts w:ascii="Courier New" w:hAnsi="Courier New" w:eastAsia="Courier New" w:cs="Courier New"/>
          <w:sz w:val="24"/>
          <w:szCs w:val="24"/>
        </w:rPr>
        <w:t xml:space="preserve">), plus a 36.25 percent fringe factor mandated by Office of Management and Budget memorandum M-08-13 for use in public-private competition (see </w:t>
      </w:r>
      <w:hyperlink r:id="rId9">
        <w:r>
          <w:rPr>
            <w:rFonts w:ascii="Courier New" w:hAnsi="Courier New" w:eastAsia="Courier New" w:cs="Courier New"/>
            <w:color w:val="0000FF"/>
            <w:sz w:val="24"/>
            <w:szCs w:val="24"/>
            <w:u w:val="single"/>
          </w:rPr>
          <w:t>https://www.whitehouse.gov/sites/whitehouse.gov/files/omb/ memoranda/2008/m08-13.pdf</w:t>
        </w:r>
      </w:hyperlink>
      <w:r>
        <w:rPr>
          <w:rFonts w:ascii="Courier New" w:hAnsi="Courier New" w:eastAsia="Courier New" w:cs="Courier New"/>
          <w:sz w:val="24"/>
          <w:szCs w:val="24"/>
        </w:rPr>
        <w:t xml:space="preserve">) and rounded to the nearest whole dollar.  </w:t>
      </w:r>
    </w:p>
    <w:p w:rsidR="00523C9F" w:rsidRDefault="00523C9F" w14:paraId="70B96896" w14:textId="77777777">
      <w:pPr>
        <w:rPr>
          <w:rFonts w:ascii="Courier New" w:hAnsi="Courier New" w:eastAsia="Courier New" w:cs="Courier New"/>
          <w:b/>
          <w:color w:val="000000"/>
          <w:sz w:val="24"/>
          <w:szCs w:val="24"/>
        </w:rPr>
      </w:pPr>
    </w:p>
    <w:p w:rsidR="00523C9F" w:rsidRDefault="005220E3" w14:paraId="13EE24F3" w14:textId="77777777">
      <w:pPr>
        <w:numPr>
          <w:ilvl w:val="0"/>
          <w:numId w:val="2"/>
        </w:numPr>
        <w:pBdr>
          <w:top w:val="nil"/>
          <w:left w:val="nil"/>
          <w:bottom w:val="nil"/>
          <w:right w:val="nil"/>
          <w:between w:val="nil"/>
        </w:pBdr>
        <w:rPr>
          <w:rFonts w:ascii="Courier New" w:hAnsi="Courier New" w:eastAsia="Courier New" w:cs="Courier New"/>
          <w:color w:val="000000"/>
          <w:sz w:val="24"/>
          <w:szCs w:val="24"/>
        </w:rPr>
      </w:pPr>
      <w:r>
        <w:rPr>
          <w:rFonts w:ascii="Courier New" w:hAnsi="Courier New" w:eastAsia="Courier New" w:cs="Courier New"/>
          <w:b/>
          <w:color w:val="000000"/>
          <w:sz w:val="24"/>
          <w:szCs w:val="24"/>
        </w:rPr>
        <w:t>FAR 52.236-5, Material and Workmanship.</w:t>
      </w:r>
      <w:r>
        <w:rPr>
          <w:rFonts w:ascii="Courier New" w:hAnsi="Courier New" w:eastAsia="Courier New" w:cs="Courier New"/>
          <w:color w:val="000000"/>
          <w:sz w:val="24"/>
          <w:szCs w:val="24"/>
        </w:rPr>
        <w:t xml:space="preserve">  This clause is prescribed at FAR 36.505 for use in contracts for construction.  On average each year, the Government awards approximately 4,973 construction contracts to an average of 2,520 unique contractors.  </w:t>
      </w:r>
      <w:r>
        <w:rPr>
          <w:rFonts w:ascii="Courier New" w:hAnsi="Courier New" w:eastAsia="Courier New" w:cs="Courier New"/>
          <w:sz w:val="24"/>
          <w:szCs w:val="24"/>
        </w:rPr>
        <w:t>T</w:t>
      </w:r>
      <w:r>
        <w:rPr>
          <w:rFonts w:ascii="Courier New" w:hAnsi="Courier New" w:eastAsia="Courier New" w:cs="Courier New"/>
          <w:color w:val="000000"/>
          <w:sz w:val="24"/>
          <w:szCs w:val="24"/>
        </w:rPr>
        <w:t xml:space="preserve">he Government estimates an </w:t>
      </w:r>
      <w:r>
        <w:rPr>
          <w:rFonts w:ascii="Courier New" w:hAnsi="Courier New" w:eastAsia="Courier New" w:cs="Courier New"/>
          <w:color w:val="000000"/>
          <w:sz w:val="24"/>
          <w:szCs w:val="24"/>
        </w:rPr>
        <w:lastRenderedPageBreak/>
        <w:t>average o</w:t>
      </w:r>
      <w:r>
        <w:rPr>
          <w:rFonts w:ascii="Courier New" w:hAnsi="Courier New" w:eastAsia="Courier New" w:cs="Courier New"/>
          <w:sz w:val="24"/>
          <w:szCs w:val="24"/>
        </w:rPr>
        <w:t xml:space="preserve">f </w:t>
      </w:r>
      <w:r>
        <w:rPr>
          <w:rFonts w:ascii="Courier New" w:hAnsi="Courier New" w:eastAsia="Courier New" w:cs="Courier New"/>
          <w:color w:val="000000"/>
          <w:sz w:val="24"/>
          <w:szCs w:val="24"/>
        </w:rPr>
        <w:t>2 submissions per year per contract</w:t>
      </w:r>
      <w:r>
        <w:rPr>
          <w:rFonts w:ascii="Courier New" w:hAnsi="Courier New" w:eastAsia="Courier New" w:cs="Courier New"/>
          <w:sz w:val="24"/>
          <w:szCs w:val="24"/>
        </w:rPr>
        <w:t>.  Therefore, it is estimated that there will be approximately 4 responses per contractor (4,973 contracts * 2 submissions per contract / 2,520 contractors rounded to the nearest whole number)</w:t>
      </w:r>
      <w:r>
        <w:rPr>
          <w:rFonts w:ascii="Courier New" w:hAnsi="Courier New" w:eastAsia="Courier New" w:cs="Courier New"/>
          <w:color w:val="000000"/>
          <w:sz w:val="24"/>
          <w:szCs w:val="24"/>
        </w:rPr>
        <w:t xml:space="preserve">.  It is further estimated that, on average, it takes approximately 15 minutes for a contractor to prepare and submit the request.  </w:t>
      </w:r>
    </w:p>
    <w:p w:rsidR="00523C9F" w:rsidRDefault="00523C9F" w14:paraId="320C4BD4" w14:textId="77777777">
      <w:pPr>
        <w:spacing w:line="240" w:lineRule="auto"/>
        <w:ind w:left="720"/>
        <w:rPr>
          <w:rFonts w:ascii="Courier New" w:hAnsi="Courier New" w:eastAsia="Courier New" w:cs="Courier New"/>
          <w:sz w:val="24"/>
          <w:szCs w:val="24"/>
        </w:rPr>
      </w:pPr>
    </w:p>
    <w:p w:rsidR="00523C9F" w:rsidRDefault="005220E3" w14:paraId="1CC5DDC8"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respondents/year......................    2,520</w:t>
      </w:r>
    </w:p>
    <w:p w:rsidR="00523C9F" w:rsidRDefault="005220E3" w14:paraId="6DDA0C5B" w14:textId="77777777">
      <w:pPr>
        <w:spacing w:line="240" w:lineRule="auto"/>
        <w:ind w:left="720"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Responses/respondent annually................... </w:t>
      </w:r>
      <w:r>
        <w:rPr>
          <w:rFonts w:ascii="Courier New" w:hAnsi="Courier New" w:eastAsia="Courier New" w:cs="Courier New"/>
          <w:sz w:val="24"/>
          <w:szCs w:val="24"/>
          <w:u w:val="single"/>
        </w:rPr>
        <w:t>x      4</w:t>
      </w:r>
    </w:p>
    <w:p w:rsidR="00523C9F" w:rsidRDefault="005220E3" w14:paraId="611902EE" w14:textId="77777777">
      <w:pPr>
        <w:spacing w:line="240" w:lineRule="auto"/>
        <w:ind w:left="720" w:right="-80"/>
        <w:rPr>
          <w:rFonts w:ascii="Courier New" w:hAnsi="Courier New" w:eastAsia="Courier New" w:cs="Courier New"/>
          <w:sz w:val="24"/>
          <w:szCs w:val="24"/>
        </w:rPr>
      </w:pPr>
      <w:r>
        <w:rPr>
          <w:rFonts w:ascii="Courier New" w:hAnsi="Courier New" w:eastAsia="Courier New" w:cs="Courier New"/>
          <w:sz w:val="24"/>
          <w:szCs w:val="24"/>
        </w:rPr>
        <w:t>Total annual responses..........................   10,080</w:t>
      </w:r>
    </w:p>
    <w:p w:rsidR="00523C9F" w:rsidRDefault="005220E3" w14:paraId="179258AD" w14:textId="77777777">
      <w:pPr>
        <w:spacing w:line="240" w:lineRule="auto"/>
        <w:ind w:left="720"/>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hours/response........................ </w:t>
      </w:r>
      <w:r>
        <w:rPr>
          <w:rFonts w:ascii="Courier New" w:hAnsi="Courier New" w:eastAsia="Courier New" w:cs="Courier New"/>
          <w:sz w:val="24"/>
          <w:szCs w:val="24"/>
          <w:u w:val="single"/>
        </w:rPr>
        <w:t>x    .25</w:t>
      </w:r>
    </w:p>
    <w:p w:rsidR="00523C9F" w:rsidRDefault="005220E3" w14:paraId="6460B41F" w14:textId="4BD1CFF8">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total burden</w:t>
      </w:r>
      <w:r w:rsidR="00481927">
        <w:rPr>
          <w:rFonts w:ascii="Courier New" w:hAnsi="Courier New" w:eastAsia="Courier New" w:cs="Courier New"/>
          <w:sz w:val="24"/>
          <w:szCs w:val="24"/>
        </w:rPr>
        <w:t xml:space="preserve"> </w:t>
      </w:r>
      <w:r>
        <w:rPr>
          <w:rFonts w:ascii="Courier New" w:hAnsi="Courier New" w:eastAsia="Courier New" w:cs="Courier New"/>
          <w:sz w:val="24"/>
          <w:szCs w:val="24"/>
        </w:rPr>
        <w:t>hours....................    2,520</w:t>
      </w:r>
    </w:p>
    <w:p w:rsidR="00523C9F" w:rsidRDefault="005220E3" w14:paraId="6CEAE9D8"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$48</w:t>
      </w:r>
    </w:p>
    <w:p w:rsidR="00523C9F" w:rsidRDefault="005220E3" w14:paraId="0B19E27B"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cost to public........................ $120,960</w:t>
      </w:r>
    </w:p>
    <w:p w:rsidR="00523C9F" w:rsidRDefault="00523C9F" w14:paraId="7B124872" w14:textId="77777777">
      <w:pPr>
        <w:ind w:right="-40"/>
        <w:rPr>
          <w:rFonts w:ascii="Courier New" w:hAnsi="Courier New" w:eastAsia="Courier New" w:cs="Courier New"/>
          <w:color w:val="000000"/>
          <w:sz w:val="24"/>
          <w:szCs w:val="24"/>
        </w:rPr>
      </w:pPr>
    </w:p>
    <w:p w:rsidR="00523C9F" w:rsidRDefault="005220E3" w14:paraId="07722D5C" w14:textId="77777777">
      <w:pPr>
        <w:pBdr>
          <w:top w:val="nil"/>
          <w:left w:val="nil"/>
          <w:bottom w:val="nil"/>
          <w:right w:val="nil"/>
          <w:between w:val="nil"/>
        </w:pBdr>
        <w:ind w:left="720"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Based on a GS-11/step 5 salary for the rest of the United States ($35.11/hour) plus 36.25 percent fringe factor, rounded to the nearest whole dollar.</w:t>
      </w:r>
    </w:p>
    <w:p w:rsidR="00523C9F" w:rsidRDefault="00523C9F" w14:paraId="4242E449" w14:textId="77777777">
      <w:pPr>
        <w:ind w:right="-40"/>
        <w:rPr>
          <w:rFonts w:ascii="Courier New" w:hAnsi="Courier New" w:eastAsia="Courier New" w:cs="Courier New"/>
          <w:color w:val="000000"/>
          <w:sz w:val="24"/>
          <w:szCs w:val="24"/>
        </w:rPr>
      </w:pPr>
    </w:p>
    <w:p w:rsidR="00523C9F" w:rsidRDefault="005220E3" w14:paraId="1B3C9166" w14:textId="249C2508">
      <w:pPr>
        <w:numPr>
          <w:ilvl w:val="0"/>
          <w:numId w:val="2"/>
        </w:numPr>
        <w:pBdr>
          <w:top w:val="nil"/>
          <w:left w:val="nil"/>
          <w:bottom w:val="nil"/>
          <w:right w:val="nil"/>
          <w:between w:val="nil"/>
        </w:pBdr>
        <w:rPr>
          <w:rFonts w:ascii="Courier New" w:hAnsi="Courier New" w:eastAsia="Courier New" w:cs="Courier New"/>
          <w:color w:val="000000"/>
          <w:sz w:val="24"/>
          <w:szCs w:val="24"/>
        </w:rPr>
      </w:pPr>
      <w:r>
        <w:rPr>
          <w:rFonts w:ascii="Courier New" w:hAnsi="Courier New" w:eastAsia="Courier New" w:cs="Courier New"/>
          <w:b/>
          <w:color w:val="000000"/>
          <w:sz w:val="24"/>
          <w:szCs w:val="24"/>
        </w:rPr>
        <w:t>FAR 52.236-13, Accident Prevention, Alternate I.</w:t>
      </w:r>
      <w:r>
        <w:rPr>
          <w:rFonts w:ascii="Courier New" w:hAnsi="Courier New" w:eastAsia="Courier New" w:cs="Courier New"/>
          <w:color w:val="000000"/>
          <w:sz w:val="24"/>
          <w:szCs w:val="24"/>
        </w:rPr>
        <w:t xml:space="preserve">  This Alternate is prescribed at FAR 36.513 for use in fixed-price construction contracts or fixed-price dismantling, demolition, or removal of improvements contracts that exceed the simplified acquisition threshold (SAT), if the contract will involve work of a long duration or hazardous nature or the services are to be performed at Government facilities and technical representatives advise that special precautions are appropriate.  It is expected that higher dollar value contracts (i.e. greater than $5 million) would be more likely to require an accident prevention plan.  On average each year, the Government awards approximately 537 fixed-price construction or dismantling, demolition, or removal of improvements contracts valued at greater than $5 million to an average of 405 unique vendors.  It is estimated that </w:t>
      </w:r>
      <w:r w:rsidR="00563662">
        <w:rPr>
          <w:rFonts w:ascii="Courier New" w:hAnsi="Courier New" w:eastAsia="Courier New" w:cs="Courier New"/>
          <w:color w:val="000000"/>
          <w:sz w:val="24"/>
          <w:szCs w:val="24"/>
        </w:rPr>
        <w:t xml:space="preserve">50 percent of </w:t>
      </w:r>
      <w:r>
        <w:rPr>
          <w:rFonts w:ascii="Courier New" w:hAnsi="Courier New" w:eastAsia="Courier New" w:cs="Courier New"/>
          <w:color w:val="000000"/>
          <w:sz w:val="24"/>
          <w:szCs w:val="24"/>
        </w:rPr>
        <w:t>these</w:t>
      </w:r>
      <w:r w:rsidR="000055B4">
        <w:rPr>
          <w:rFonts w:ascii="Courier New" w:hAnsi="Courier New" w:eastAsia="Courier New" w:cs="Courier New"/>
          <w:color w:val="000000"/>
          <w:sz w:val="24"/>
          <w:szCs w:val="24"/>
        </w:rPr>
        <w:t xml:space="preserve"> </w:t>
      </w:r>
      <w:r w:rsidR="00D66E8F">
        <w:rPr>
          <w:rFonts w:ascii="Courier New" w:hAnsi="Courier New" w:eastAsia="Courier New" w:cs="Courier New"/>
          <w:color w:val="000000"/>
          <w:sz w:val="24"/>
          <w:szCs w:val="24"/>
        </w:rPr>
        <w:t xml:space="preserve">unique vendors </w:t>
      </w:r>
      <w:r w:rsidR="0046792F">
        <w:rPr>
          <w:rFonts w:ascii="Courier New" w:hAnsi="Courier New" w:eastAsia="Courier New" w:cs="Courier New"/>
          <w:color w:val="000000"/>
          <w:sz w:val="24"/>
          <w:szCs w:val="24"/>
        </w:rPr>
        <w:t>(</w:t>
      </w:r>
      <w:r w:rsidR="00D66E8F">
        <w:rPr>
          <w:rFonts w:ascii="Courier New" w:hAnsi="Courier New" w:eastAsia="Courier New" w:cs="Courier New"/>
          <w:color w:val="000000"/>
          <w:sz w:val="24"/>
          <w:szCs w:val="24"/>
        </w:rPr>
        <w:t>202</w:t>
      </w:r>
      <w:r>
        <w:rPr>
          <w:rFonts w:ascii="Courier New" w:hAnsi="Courier New" w:eastAsia="Courier New" w:cs="Courier New"/>
          <w:color w:val="000000"/>
          <w:sz w:val="24"/>
          <w:szCs w:val="24"/>
        </w:rPr>
        <w:t xml:space="preserve"> contractors</w:t>
      </w:r>
      <w:r w:rsidR="0046792F">
        <w:rPr>
          <w:rFonts w:ascii="Courier New" w:hAnsi="Courier New" w:eastAsia="Courier New" w:cs="Courier New"/>
          <w:color w:val="000000"/>
          <w:sz w:val="24"/>
          <w:szCs w:val="24"/>
        </w:rPr>
        <w:t>)</w:t>
      </w:r>
      <w:r>
        <w:rPr>
          <w:rFonts w:ascii="Courier New" w:hAnsi="Courier New" w:eastAsia="Courier New" w:cs="Courier New"/>
          <w:color w:val="000000"/>
          <w:sz w:val="24"/>
          <w:szCs w:val="24"/>
        </w:rPr>
        <w:t xml:space="preserve"> submit an accident prevention plan on at least one contract per year.  Subject matter experts estimate that, on average, it takes approximately 22 hours for a contractor to prepare and submit the accident prevention plan.  </w:t>
      </w:r>
    </w:p>
    <w:p w:rsidR="00523C9F" w:rsidRDefault="00523C9F" w14:paraId="7DA2B777" w14:textId="77777777">
      <w:pPr>
        <w:pBdr>
          <w:top w:val="nil"/>
          <w:left w:val="nil"/>
          <w:bottom w:val="nil"/>
          <w:right w:val="nil"/>
          <w:between w:val="nil"/>
        </w:pBdr>
        <w:ind w:left="720"/>
        <w:rPr>
          <w:rFonts w:ascii="Courier New" w:hAnsi="Courier New" w:eastAsia="Courier New" w:cs="Courier New"/>
          <w:color w:val="000000"/>
          <w:sz w:val="24"/>
          <w:szCs w:val="24"/>
        </w:rPr>
      </w:pPr>
    </w:p>
    <w:p w:rsidR="00523C9F" w:rsidRDefault="005220E3" w14:paraId="66654005" w14:textId="7E591CED">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 xml:space="preserve">Estimated respondents/year......................      </w:t>
      </w:r>
      <w:r w:rsidR="00563662">
        <w:rPr>
          <w:rFonts w:ascii="Courier New" w:hAnsi="Courier New" w:eastAsia="Courier New" w:cs="Courier New"/>
          <w:sz w:val="24"/>
          <w:szCs w:val="24"/>
        </w:rPr>
        <w:t>202</w:t>
      </w:r>
    </w:p>
    <w:p w:rsidR="00523C9F" w:rsidRDefault="005220E3" w14:paraId="55560051" w14:textId="77777777">
      <w:pPr>
        <w:spacing w:line="240" w:lineRule="auto"/>
        <w:ind w:left="720" w:right="-80"/>
        <w:rPr>
          <w:rFonts w:ascii="Courier New" w:hAnsi="Courier New" w:eastAsia="Courier New" w:cs="Courier New"/>
          <w:sz w:val="24"/>
          <w:szCs w:val="24"/>
          <w:u w:val="single"/>
        </w:rPr>
      </w:pPr>
      <w:r>
        <w:rPr>
          <w:rFonts w:ascii="Courier New" w:hAnsi="Courier New" w:eastAsia="Courier New" w:cs="Courier New"/>
          <w:sz w:val="24"/>
          <w:szCs w:val="24"/>
        </w:rPr>
        <w:lastRenderedPageBreak/>
        <w:t xml:space="preserve">Responses/respondent annually................... </w:t>
      </w:r>
      <w:r>
        <w:rPr>
          <w:rFonts w:ascii="Courier New" w:hAnsi="Courier New" w:eastAsia="Courier New" w:cs="Courier New"/>
          <w:sz w:val="24"/>
          <w:szCs w:val="24"/>
          <w:u w:val="single"/>
        </w:rPr>
        <w:t>X      1</w:t>
      </w:r>
    </w:p>
    <w:p w:rsidR="00523C9F" w:rsidRDefault="005220E3" w14:paraId="5F5710F8" w14:textId="3BB7A762">
      <w:pPr>
        <w:spacing w:line="240" w:lineRule="auto"/>
        <w:ind w:left="720"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563662">
        <w:rPr>
          <w:rFonts w:ascii="Courier New" w:hAnsi="Courier New" w:eastAsia="Courier New" w:cs="Courier New"/>
          <w:sz w:val="24"/>
          <w:szCs w:val="24"/>
        </w:rPr>
        <w:t>202</w:t>
      </w:r>
    </w:p>
    <w:p w:rsidR="00523C9F" w:rsidRDefault="005220E3" w14:paraId="2A32E95D" w14:textId="374C3D2F">
      <w:pPr>
        <w:spacing w:line="240" w:lineRule="auto"/>
        <w:ind w:left="720"/>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hours/response........................ </w:t>
      </w:r>
      <w:r>
        <w:rPr>
          <w:rFonts w:ascii="Courier New" w:hAnsi="Courier New" w:eastAsia="Courier New" w:cs="Courier New"/>
          <w:sz w:val="24"/>
          <w:szCs w:val="24"/>
          <w:u w:val="single"/>
        </w:rPr>
        <w:t>X     22</w:t>
      </w:r>
    </w:p>
    <w:p w:rsidR="00523C9F" w:rsidRDefault="005220E3" w14:paraId="7E2F6481" w14:textId="0477AE8C">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total burden</w:t>
      </w:r>
      <w:r w:rsidR="00481927">
        <w:rPr>
          <w:rFonts w:ascii="Courier New" w:hAnsi="Courier New" w:eastAsia="Courier New" w:cs="Courier New"/>
          <w:sz w:val="24"/>
          <w:szCs w:val="24"/>
        </w:rPr>
        <w:t xml:space="preserve"> </w:t>
      </w:r>
      <w:r>
        <w:rPr>
          <w:rFonts w:ascii="Courier New" w:hAnsi="Courier New" w:eastAsia="Courier New" w:cs="Courier New"/>
          <w:sz w:val="24"/>
          <w:szCs w:val="24"/>
        </w:rPr>
        <w:t xml:space="preserve">hours....................    </w:t>
      </w:r>
      <w:r w:rsidR="00481927">
        <w:rPr>
          <w:rFonts w:ascii="Courier New" w:hAnsi="Courier New" w:eastAsia="Courier New" w:cs="Courier New"/>
          <w:sz w:val="24"/>
          <w:szCs w:val="24"/>
        </w:rPr>
        <w:t>4,444</w:t>
      </w:r>
    </w:p>
    <w:p w:rsidR="00523C9F" w:rsidRDefault="005220E3" w14:paraId="7B2FB341"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$48</w:t>
      </w:r>
    </w:p>
    <w:p w:rsidR="00523C9F" w:rsidRDefault="005220E3" w14:paraId="6FFCB155" w14:textId="1DEE9958">
      <w:pPr>
        <w:pBdr>
          <w:top w:val="nil"/>
          <w:left w:val="nil"/>
          <w:bottom w:val="nil"/>
          <w:right w:val="nil"/>
          <w:between w:val="nil"/>
        </w:pBdr>
        <w:ind w:left="720"/>
        <w:rPr>
          <w:rFonts w:ascii="Courier New" w:hAnsi="Courier New" w:eastAsia="Courier New" w:cs="Courier New"/>
          <w:color w:val="000000"/>
          <w:sz w:val="24"/>
          <w:szCs w:val="24"/>
        </w:rPr>
      </w:pPr>
      <w:r>
        <w:rPr>
          <w:rFonts w:ascii="Courier New" w:hAnsi="Courier New" w:eastAsia="Courier New" w:cs="Courier New"/>
          <w:color w:val="000000"/>
          <w:sz w:val="24"/>
          <w:szCs w:val="24"/>
        </w:rPr>
        <w:t>Estimated cost to public........................ $</w:t>
      </w:r>
      <w:r w:rsidR="00811658">
        <w:rPr>
          <w:rFonts w:ascii="Courier New" w:hAnsi="Courier New" w:eastAsia="Courier New" w:cs="Courier New"/>
          <w:color w:val="000000"/>
          <w:sz w:val="24"/>
          <w:szCs w:val="24"/>
        </w:rPr>
        <w:t>213,312</w:t>
      </w:r>
    </w:p>
    <w:p w:rsidR="00523C9F" w:rsidRDefault="00523C9F" w14:paraId="4C2BF94C" w14:textId="77777777">
      <w:pPr>
        <w:pBdr>
          <w:top w:val="nil"/>
          <w:left w:val="nil"/>
          <w:bottom w:val="nil"/>
          <w:right w:val="nil"/>
          <w:between w:val="nil"/>
        </w:pBdr>
        <w:ind w:left="720"/>
        <w:rPr>
          <w:rFonts w:ascii="Courier New" w:hAnsi="Courier New" w:eastAsia="Courier New" w:cs="Courier New"/>
          <w:color w:val="000000"/>
          <w:sz w:val="24"/>
          <w:szCs w:val="24"/>
        </w:rPr>
      </w:pPr>
    </w:p>
    <w:p w:rsidR="00523C9F" w:rsidRDefault="005220E3" w14:paraId="4E07B658" w14:textId="77777777">
      <w:pPr>
        <w:pBdr>
          <w:top w:val="nil"/>
          <w:left w:val="nil"/>
          <w:bottom w:val="nil"/>
          <w:right w:val="nil"/>
          <w:between w:val="nil"/>
        </w:pBdr>
        <w:ind w:left="720"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Based on a GS-11/step 5 salary for the rest of the United States ($35.11/hour) plus 36.25 percent fringe factor, rounded to the nearest whole dollar.</w:t>
      </w:r>
    </w:p>
    <w:p w:rsidR="00523C9F" w:rsidRDefault="00523C9F" w14:paraId="18EB30BA" w14:textId="77777777">
      <w:pPr>
        <w:pBdr>
          <w:top w:val="nil"/>
          <w:left w:val="nil"/>
          <w:bottom w:val="nil"/>
          <w:right w:val="nil"/>
          <w:between w:val="nil"/>
        </w:pBdr>
        <w:ind w:left="720"/>
        <w:rPr>
          <w:rFonts w:ascii="Courier New" w:hAnsi="Courier New" w:eastAsia="Courier New" w:cs="Courier New"/>
          <w:b/>
          <w:color w:val="000000"/>
          <w:sz w:val="24"/>
          <w:szCs w:val="24"/>
        </w:rPr>
      </w:pPr>
    </w:p>
    <w:p w:rsidR="00523C9F" w:rsidRDefault="005220E3" w14:paraId="11B9127C" w14:textId="020A7C98">
      <w:pPr>
        <w:numPr>
          <w:ilvl w:val="0"/>
          <w:numId w:val="2"/>
        </w:numPr>
        <w:pBdr>
          <w:top w:val="nil"/>
          <w:left w:val="nil"/>
          <w:bottom w:val="nil"/>
          <w:right w:val="nil"/>
          <w:between w:val="nil"/>
        </w:pBdr>
        <w:rPr>
          <w:rFonts w:ascii="Courier New" w:hAnsi="Courier New" w:eastAsia="Courier New" w:cs="Courier New"/>
          <w:color w:val="000000"/>
          <w:sz w:val="24"/>
          <w:szCs w:val="24"/>
        </w:rPr>
      </w:pPr>
      <w:r>
        <w:rPr>
          <w:rFonts w:ascii="Courier New" w:hAnsi="Courier New" w:eastAsia="Courier New" w:cs="Courier New"/>
          <w:b/>
          <w:color w:val="000000"/>
          <w:sz w:val="24"/>
          <w:szCs w:val="24"/>
        </w:rPr>
        <w:t>FAR 52.236-15, Schedules for Construction Contracts.</w:t>
      </w:r>
      <w:r>
        <w:rPr>
          <w:rFonts w:ascii="Courier New" w:hAnsi="Courier New" w:eastAsia="Courier New" w:cs="Courier New"/>
          <w:color w:val="000000"/>
          <w:sz w:val="24"/>
          <w:szCs w:val="24"/>
        </w:rPr>
        <w:t xml:space="preserve">  This clause is prescribed at FAR 36.515 for use in fixed-price construction contracts that exceed the SAT and have a period of performance that exceeds 60 days, unless the contract contains clauses covering other management approaches for ensuring that a contractor makes adequate progress.  On average each year, the Government awards approximately 2,914 fixed-price construction contracts that</w:t>
      </w:r>
      <w:r>
        <w:rPr>
          <w:rFonts w:ascii="Courier New" w:hAnsi="Courier New" w:eastAsia="Courier New" w:cs="Courier New"/>
          <w:sz w:val="24"/>
          <w:szCs w:val="24"/>
        </w:rPr>
        <w:t xml:space="preserve"> </w:t>
      </w:r>
      <w:r>
        <w:rPr>
          <w:rFonts w:ascii="Courier New" w:hAnsi="Courier New" w:eastAsia="Courier New" w:cs="Courier New"/>
          <w:color w:val="000000"/>
          <w:sz w:val="24"/>
          <w:szCs w:val="24"/>
        </w:rPr>
        <w:t xml:space="preserve">exceeded the SAT to an average of 1,690 unique contractors. </w:t>
      </w:r>
      <w:r>
        <w:rPr>
          <w:rFonts w:ascii="Courier New" w:hAnsi="Courier New" w:eastAsia="Courier New" w:cs="Courier New"/>
          <w:sz w:val="24"/>
          <w:szCs w:val="24"/>
        </w:rPr>
        <w:t xml:space="preserve">  </w:t>
      </w:r>
      <w:r w:rsidR="00DD7AD2">
        <w:rPr>
          <w:rFonts w:ascii="Courier New" w:hAnsi="Courier New" w:eastAsia="Courier New" w:cs="Courier New"/>
          <w:sz w:val="24"/>
          <w:szCs w:val="24"/>
        </w:rPr>
        <w:t xml:space="preserve">These statistics serve as the basis for this estimate; however, since some of these contracts may have a period of performance that is less than 60 days, it is possible that fewer contracts and contractors are subject to the requirements of this clause.  </w:t>
      </w:r>
      <w:r>
        <w:rPr>
          <w:rFonts w:ascii="Courier New" w:hAnsi="Courier New" w:eastAsia="Courier New" w:cs="Courier New"/>
          <w:color w:val="000000"/>
          <w:sz w:val="24"/>
          <w:szCs w:val="24"/>
        </w:rPr>
        <w:t xml:space="preserve">Therefore, </w:t>
      </w:r>
      <w:r>
        <w:rPr>
          <w:rFonts w:ascii="Courier New" w:hAnsi="Courier New" w:eastAsia="Courier New" w:cs="Courier New"/>
          <w:sz w:val="24"/>
          <w:szCs w:val="24"/>
        </w:rPr>
        <w:t>it is estimated that there will be approximately 3 responses per contractor</w:t>
      </w:r>
      <w:r>
        <w:rPr>
          <w:rFonts w:ascii="Courier New" w:hAnsi="Courier New" w:eastAsia="Courier New" w:cs="Courier New"/>
          <w:color w:val="000000"/>
          <w:sz w:val="24"/>
          <w:szCs w:val="24"/>
        </w:rPr>
        <w:t xml:space="preserve"> per year (2,914 contracts * 2 </w:t>
      </w:r>
      <w:r>
        <w:rPr>
          <w:rFonts w:ascii="Courier New" w:hAnsi="Courier New" w:eastAsia="Courier New" w:cs="Courier New"/>
          <w:sz w:val="24"/>
          <w:szCs w:val="24"/>
        </w:rPr>
        <w:t xml:space="preserve">submissions </w:t>
      </w:r>
      <w:r>
        <w:rPr>
          <w:rFonts w:ascii="Courier New" w:hAnsi="Courier New" w:eastAsia="Courier New" w:cs="Courier New"/>
          <w:color w:val="000000"/>
          <w:sz w:val="24"/>
          <w:szCs w:val="24"/>
        </w:rPr>
        <w:t>per contract / 1,690 contractors rounded to the nearest whole number)</w:t>
      </w:r>
      <w:r w:rsidR="00DD7AD2">
        <w:rPr>
          <w:rFonts w:ascii="Courier New" w:hAnsi="Courier New" w:eastAsia="Courier New" w:cs="Courier New"/>
          <w:color w:val="000000"/>
          <w:sz w:val="24"/>
          <w:szCs w:val="24"/>
        </w:rPr>
        <w:t xml:space="preserve">.  </w:t>
      </w:r>
      <w:r>
        <w:rPr>
          <w:rFonts w:ascii="Courier New" w:hAnsi="Courier New" w:eastAsia="Courier New" w:cs="Courier New"/>
          <w:color w:val="000000"/>
          <w:sz w:val="24"/>
          <w:szCs w:val="24"/>
        </w:rPr>
        <w:t xml:space="preserve">It is further estimated that, on average, it takes approximately 4 hours for a contractor to prepare and submit the schedule information.  </w:t>
      </w:r>
    </w:p>
    <w:p w:rsidR="00523C9F" w:rsidRDefault="00523C9F" w14:paraId="0406DA65" w14:textId="77777777">
      <w:pPr>
        <w:spacing w:line="240" w:lineRule="auto"/>
        <w:ind w:left="720"/>
        <w:rPr>
          <w:rFonts w:ascii="Courier New" w:hAnsi="Courier New" w:eastAsia="Courier New" w:cs="Courier New"/>
          <w:sz w:val="24"/>
          <w:szCs w:val="24"/>
        </w:rPr>
      </w:pPr>
    </w:p>
    <w:p w:rsidR="00523C9F" w:rsidRDefault="005220E3" w14:paraId="15F502C6"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respondents/year......................    1,690</w:t>
      </w:r>
    </w:p>
    <w:p w:rsidR="00523C9F" w:rsidRDefault="005220E3" w14:paraId="7378349A" w14:textId="77777777">
      <w:pPr>
        <w:spacing w:line="240" w:lineRule="auto"/>
        <w:ind w:left="720"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Responses/respondent annually................... </w:t>
      </w:r>
      <w:r>
        <w:rPr>
          <w:rFonts w:ascii="Courier New" w:hAnsi="Courier New" w:eastAsia="Courier New" w:cs="Courier New"/>
          <w:sz w:val="24"/>
          <w:szCs w:val="24"/>
          <w:u w:val="single"/>
        </w:rPr>
        <w:t>x      3</w:t>
      </w:r>
    </w:p>
    <w:p w:rsidR="00523C9F" w:rsidRDefault="005220E3" w14:paraId="6586ED81" w14:textId="77777777">
      <w:pPr>
        <w:spacing w:line="240" w:lineRule="auto"/>
        <w:ind w:left="720" w:right="-80"/>
        <w:rPr>
          <w:rFonts w:ascii="Courier New" w:hAnsi="Courier New" w:eastAsia="Courier New" w:cs="Courier New"/>
          <w:sz w:val="24"/>
          <w:szCs w:val="24"/>
        </w:rPr>
      </w:pPr>
      <w:r>
        <w:rPr>
          <w:rFonts w:ascii="Courier New" w:hAnsi="Courier New" w:eastAsia="Courier New" w:cs="Courier New"/>
          <w:sz w:val="24"/>
          <w:szCs w:val="24"/>
        </w:rPr>
        <w:t>Total annual responses..........................    5,070</w:t>
      </w:r>
    </w:p>
    <w:p w:rsidR="00523C9F" w:rsidRDefault="005220E3" w14:paraId="04526DEB" w14:textId="77777777">
      <w:pPr>
        <w:spacing w:line="240" w:lineRule="auto"/>
        <w:ind w:left="720"/>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hours/response........................ </w:t>
      </w:r>
      <w:r>
        <w:rPr>
          <w:rFonts w:ascii="Courier New" w:hAnsi="Courier New" w:eastAsia="Courier New" w:cs="Courier New"/>
          <w:sz w:val="24"/>
          <w:szCs w:val="24"/>
          <w:u w:val="single"/>
        </w:rPr>
        <w:t>x      1</w:t>
      </w:r>
    </w:p>
    <w:p w:rsidR="00523C9F" w:rsidRDefault="005220E3" w14:paraId="694F941B" w14:textId="1590D834">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total burden</w:t>
      </w:r>
      <w:r w:rsidR="00481927">
        <w:rPr>
          <w:rFonts w:ascii="Courier New" w:hAnsi="Courier New" w:eastAsia="Courier New" w:cs="Courier New"/>
          <w:sz w:val="24"/>
          <w:szCs w:val="24"/>
        </w:rPr>
        <w:t xml:space="preserve"> </w:t>
      </w:r>
      <w:r>
        <w:rPr>
          <w:rFonts w:ascii="Courier New" w:hAnsi="Courier New" w:eastAsia="Courier New" w:cs="Courier New"/>
          <w:sz w:val="24"/>
          <w:szCs w:val="24"/>
        </w:rPr>
        <w:t>hours....................    5,070</w:t>
      </w:r>
    </w:p>
    <w:p w:rsidR="00523C9F" w:rsidRDefault="005220E3" w14:paraId="2CF1B171"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$57</w:t>
      </w:r>
    </w:p>
    <w:p w:rsidR="00523C9F" w:rsidRDefault="005220E3" w14:paraId="4F310987"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cost to public........................ $288,990</w:t>
      </w:r>
    </w:p>
    <w:p w:rsidR="00523C9F" w:rsidRDefault="00523C9F" w14:paraId="274752D7" w14:textId="77777777">
      <w:pPr>
        <w:ind w:right="-40"/>
        <w:rPr>
          <w:rFonts w:ascii="Courier New" w:hAnsi="Courier New" w:eastAsia="Courier New" w:cs="Courier New"/>
          <w:color w:val="000000"/>
          <w:sz w:val="24"/>
          <w:szCs w:val="24"/>
        </w:rPr>
      </w:pPr>
    </w:p>
    <w:p w:rsidR="00523C9F" w:rsidRDefault="005220E3" w14:paraId="7641D0ED" w14:textId="77777777">
      <w:pPr>
        <w:pBdr>
          <w:top w:val="nil"/>
          <w:left w:val="nil"/>
          <w:bottom w:val="nil"/>
          <w:right w:val="nil"/>
          <w:between w:val="nil"/>
        </w:pBdr>
        <w:ind w:left="720"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Based on a GS-12/step 5 salary for the rest of the United States ($42.08/hour) plus 36.25 percent fringe factor, rounded to the nearest whole dollar.</w:t>
      </w:r>
    </w:p>
    <w:p w:rsidR="00523C9F" w:rsidRDefault="00523C9F" w14:paraId="55F91799" w14:textId="77777777">
      <w:pPr>
        <w:ind w:right="-40"/>
        <w:rPr>
          <w:rFonts w:ascii="Courier New" w:hAnsi="Courier New" w:eastAsia="Courier New" w:cs="Courier New"/>
          <w:color w:val="000000"/>
          <w:sz w:val="24"/>
          <w:szCs w:val="24"/>
        </w:rPr>
      </w:pPr>
    </w:p>
    <w:p w:rsidR="00523C9F" w:rsidRDefault="005220E3" w14:paraId="500B1A07" w14:textId="77777777">
      <w:pPr>
        <w:numPr>
          <w:ilvl w:val="0"/>
          <w:numId w:val="4"/>
        </w:numPr>
        <w:pBdr>
          <w:top w:val="nil"/>
          <w:left w:val="nil"/>
          <w:bottom w:val="nil"/>
          <w:right w:val="nil"/>
          <w:between w:val="nil"/>
        </w:pBdr>
        <w:rPr>
          <w:rFonts w:ascii="Courier New" w:hAnsi="Courier New" w:eastAsia="Courier New" w:cs="Courier New"/>
          <w:b/>
          <w:sz w:val="24"/>
          <w:szCs w:val="24"/>
          <w:highlight w:val="white"/>
        </w:rPr>
      </w:pPr>
      <w:r>
        <w:rPr>
          <w:rFonts w:ascii="Courier New" w:hAnsi="Courier New" w:eastAsia="Courier New" w:cs="Courier New"/>
          <w:b/>
          <w:color w:val="000000"/>
          <w:sz w:val="24"/>
          <w:szCs w:val="24"/>
          <w:highlight w:val="white"/>
        </w:rPr>
        <w:lastRenderedPageBreak/>
        <w:t>OMB Control No. 9000-0062, Total Public Burden.</w:t>
      </w:r>
      <w:r>
        <w:rPr>
          <w:rFonts w:ascii="Courier New" w:hAnsi="Courier New" w:eastAsia="Courier New" w:cs="Courier New"/>
          <w:b/>
          <w:color w:val="000000"/>
          <w:sz w:val="24"/>
          <w:szCs w:val="24"/>
        </w:rPr>
        <w:t xml:space="preserve">  </w:t>
      </w:r>
      <w:r>
        <w:rPr>
          <w:rFonts w:ascii="Courier New" w:hAnsi="Courier New" w:eastAsia="Courier New" w:cs="Courier New"/>
          <w:color w:val="000000"/>
          <w:sz w:val="24"/>
          <w:szCs w:val="24"/>
        </w:rPr>
        <w:t>The following is a summary of the total estimated public burden associated with these FAR part 36 contract clauses:</w:t>
      </w:r>
    </w:p>
    <w:p w:rsidR="00523C9F" w:rsidRDefault="00523C9F" w14:paraId="54F26964" w14:textId="77777777">
      <w:pPr>
        <w:spacing w:line="240" w:lineRule="auto"/>
        <w:rPr>
          <w:rFonts w:ascii="Courier New" w:hAnsi="Courier New" w:eastAsia="Courier New" w:cs="Courier New"/>
          <w:sz w:val="24"/>
          <w:szCs w:val="24"/>
        </w:rPr>
      </w:pPr>
    </w:p>
    <w:tbl>
      <w:tblPr>
        <w:tblStyle w:val="a"/>
        <w:tblW w:w="8100" w:type="dxa"/>
        <w:tblInd w:w="828" w:type="dxa"/>
        <w:tblBorders>
          <w:top w:val="nil"/>
          <w:left w:val="nil"/>
          <w:bottom w:val="nil"/>
          <w:right w:val="nil"/>
          <w:insideH w:val="nil"/>
          <w:insideV w:val="nil"/>
        </w:tblBorders>
        <w:tblLayout w:type="fixed"/>
        <w:tblLook w:val="0400" w:firstRow="0" w:lastRow="0" w:firstColumn="0" w:lastColumn="0" w:noHBand="0" w:noVBand="1"/>
      </w:tblPr>
      <w:tblGrid>
        <w:gridCol w:w="2160"/>
        <w:gridCol w:w="1860"/>
        <w:gridCol w:w="2040"/>
        <w:gridCol w:w="2040"/>
      </w:tblGrid>
      <w:tr w:rsidR="00523C9F" w14:paraId="21E9137F" w14:textId="77777777">
        <w:tc>
          <w:tcPr>
            <w:tcW w:w="2160" w:type="dxa"/>
          </w:tcPr>
          <w:p w:rsidR="00523C9F" w:rsidRDefault="005220E3" w14:paraId="72C1FBEA" w14:textId="77777777">
            <w:pPr>
              <w:ind w:right="-102"/>
              <w:rPr>
                <w:rFonts w:ascii="Courier New" w:hAnsi="Courier New" w:eastAsia="Courier New" w:cs="Courier New"/>
                <w:sz w:val="24"/>
                <w:szCs w:val="24"/>
                <w:u w:val="single"/>
              </w:rPr>
            </w:pPr>
            <w:r>
              <w:rPr>
                <w:rFonts w:ascii="Courier New" w:hAnsi="Courier New" w:eastAsia="Courier New" w:cs="Courier New"/>
                <w:sz w:val="24"/>
                <w:szCs w:val="24"/>
                <w:u w:val="single"/>
              </w:rPr>
              <w:t>Requirement</w:t>
            </w:r>
          </w:p>
        </w:tc>
        <w:tc>
          <w:tcPr>
            <w:tcW w:w="1860" w:type="dxa"/>
          </w:tcPr>
          <w:p w:rsidR="00523C9F" w:rsidRDefault="005220E3" w14:paraId="16EA3101"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Responses</w:t>
            </w:r>
          </w:p>
        </w:tc>
        <w:tc>
          <w:tcPr>
            <w:tcW w:w="2040" w:type="dxa"/>
          </w:tcPr>
          <w:p w:rsidR="00523C9F" w:rsidRDefault="005220E3" w14:paraId="3166A38B"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Hours</w:t>
            </w:r>
          </w:p>
        </w:tc>
        <w:tc>
          <w:tcPr>
            <w:tcW w:w="2040" w:type="dxa"/>
          </w:tcPr>
          <w:p w:rsidR="00523C9F" w:rsidRDefault="005220E3" w14:paraId="499CDD78"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Cost</w:t>
            </w:r>
          </w:p>
        </w:tc>
      </w:tr>
      <w:tr w:rsidR="00523C9F" w14:paraId="08A67D6E" w14:textId="77777777">
        <w:tc>
          <w:tcPr>
            <w:tcW w:w="2160" w:type="dxa"/>
          </w:tcPr>
          <w:p w:rsidR="00523C9F" w:rsidRDefault="005220E3" w14:paraId="059DACE2" w14:textId="77777777">
            <w:pPr>
              <w:ind w:right="-102"/>
              <w:rPr>
                <w:rFonts w:ascii="Courier New" w:hAnsi="Courier New" w:eastAsia="Courier New" w:cs="Courier New"/>
                <w:sz w:val="24"/>
                <w:szCs w:val="24"/>
              </w:rPr>
            </w:pPr>
            <w:r>
              <w:rPr>
                <w:rFonts w:ascii="Courier New" w:hAnsi="Courier New" w:eastAsia="Courier New" w:cs="Courier New"/>
                <w:sz w:val="24"/>
                <w:szCs w:val="24"/>
              </w:rPr>
              <w:t>FAR 52.236-5</w:t>
            </w:r>
          </w:p>
        </w:tc>
        <w:tc>
          <w:tcPr>
            <w:tcW w:w="1860" w:type="dxa"/>
          </w:tcPr>
          <w:p w:rsidR="00523C9F" w:rsidRDefault="005220E3" w14:paraId="0CFE00FE" w14:textId="77777777">
            <w:pPr>
              <w:jc w:val="right"/>
              <w:rPr>
                <w:rFonts w:ascii="Courier New" w:hAnsi="Courier New" w:eastAsia="Courier New" w:cs="Courier New"/>
                <w:sz w:val="24"/>
                <w:szCs w:val="24"/>
              </w:rPr>
            </w:pPr>
            <w:r>
              <w:rPr>
                <w:rFonts w:ascii="Courier New" w:hAnsi="Courier New" w:eastAsia="Courier New" w:cs="Courier New"/>
                <w:sz w:val="24"/>
                <w:szCs w:val="24"/>
              </w:rPr>
              <w:t>10,080</w:t>
            </w:r>
          </w:p>
        </w:tc>
        <w:tc>
          <w:tcPr>
            <w:tcW w:w="2040" w:type="dxa"/>
          </w:tcPr>
          <w:p w:rsidR="00523C9F" w:rsidRDefault="005220E3" w14:paraId="0778CE2B" w14:textId="77777777">
            <w:pPr>
              <w:jc w:val="right"/>
              <w:rPr>
                <w:rFonts w:ascii="Courier New" w:hAnsi="Courier New" w:eastAsia="Courier New" w:cs="Courier New"/>
                <w:sz w:val="24"/>
                <w:szCs w:val="24"/>
              </w:rPr>
            </w:pPr>
            <w:r>
              <w:rPr>
                <w:rFonts w:ascii="Courier New" w:hAnsi="Courier New" w:eastAsia="Courier New" w:cs="Courier New"/>
                <w:sz w:val="24"/>
                <w:szCs w:val="24"/>
              </w:rPr>
              <w:t>2,520</w:t>
            </w:r>
          </w:p>
        </w:tc>
        <w:tc>
          <w:tcPr>
            <w:tcW w:w="2040" w:type="dxa"/>
          </w:tcPr>
          <w:p w:rsidR="00523C9F" w:rsidRDefault="005220E3" w14:paraId="4089FC72" w14:textId="77777777">
            <w:pPr>
              <w:jc w:val="right"/>
              <w:rPr>
                <w:rFonts w:ascii="Courier New" w:hAnsi="Courier New" w:eastAsia="Courier New" w:cs="Courier New"/>
                <w:sz w:val="24"/>
                <w:szCs w:val="24"/>
              </w:rPr>
            </w:pPr>
            <w:r>
              <w:rPr>
                <w:rFonts w:ascii="Courier New" w:hAnsi="Courier New" w:eastAsia="Courier New" w:cs="Courier New"/>
                <w:sz w:val="24"/>
                <w:szCs w:val="24"/>
              </w:rPr>
              <w:t>$120,960</w:t>
            </w:r>
          </w:p>
        </w:tc>
      </w:tr>
      <w:tr w:rsidR="00523C9F" w14:paraId="7950343F" w14:textId="77777777">
        <w:tc>
          <w:tcPr>
            <w:tcW w:w="2160" w:type="dxa"/>
          </w:tcPr>
          <w:p w:rsidR="00523C9F" w:rsidRDefault="005220E3" w14:paraId="76269A88" w14:textId="77777777">
            <w:pPr>
              <w:ind w:right="-102"/>
              <w:rPr>
                <w:rFonts w:ascii="Courier New" w:hAnsi="Courier New" w:eastAsia="Courier New" w:cs="Courier New"/>
                <w:sz w:val="24"/>
                <w:szCs w:val="24"/>
              </w:rPr>
            </w:pPr>
            <w:r>
              <w:rPr>
                <w:rFonts w:ascii="Courier New" w:hAnsi="Courier New" w:eastAsia="Courier New" w:cs="Courier New"/>
                <w:sz w:val="24"/>
                <w:szCs w:val="24"/>
              </w:rPr>
              <w:t>FAR 52.236-13</w:t>
            </w:r>
          </w:p>
        </w:tc>
        <w:tc>
          <w:tcPr>
            <w:tcW w:w="1860" w:type="dxa"/>
          </w:tcPr>
          <w:p w:rsidR="00523C9F" w:rsidRDefault="00D66E8F" w14:paraId="42034EBD" w14:textId="45AF9E6C">
            <w:pPr>
              <w:jc w:val="right"/>
              <w:rPr>
                <w:rFonts w:ascii="Courier New" w:hAnsi="Courier New" w:eastAsia="Courier New" w:cs="Courier New"/>
                <w:sz w:val="24"/>
                <w:szCs w:val="24"/>
              </w:rPr>
            </w:pPr>
            <w:r>
              <w:rPr>
                <w:rFonts w:ascii="Courier New" w:hAnsi="Courier New" w:eastAsia="Courier New" w:cs="Courier New"/>
                <w:sz w:val="24"/>
                <w:szCs w:val="24"/>
              </w:rPr>
              <w:t>202</w:t>
            </w:r>
          </w:p>
        </w:tc>
        <w:tc>
          <w:tcPr>
            <w:tcW w:w="2040" w:type="dxa"/>
          </w:tcPr>
          <w:p w:rsidR="00523C9F" w:rsidRDefault="00D66E8F" w14:paraId="13F081E7" w14:textId="7D5D7D62">
            <w:pPr>
              <w:jc w:val="right"/>
              <w:rPr>
                <w:rFonts w:ascii="Courier New" w:hAnsi="Courier New" w:eastAsia="Courier New" w:cs="Courier New"/>
                <w:sz w:val="24"/>
                <w:szCs w:val="24"/>
              </w:rPr>
            </w:pPr>
            <w:r>
              <w:rPr>
                <w:rFonts w:ascii="Courier New" w:hAnsi="Courier New" w:eastAsia="Courier New" w:cs="Courier New"/>
                <w:sz w:val="24"/>
                <w:szCs w:val="24"/>
              </w:rPr>
              <w:t>4,444</w:t>
            </w:r>
          </w:p>
        </w:tc>
        <w:tc>
          <w:tcPr>
            <w:tcW w:w="2040" w:type="dxa"/>
          </w:tcPr>
          <w:p w:rsidR="00523C9F" w:rsidRDefault="005220E3" w14:paraId="0CB43B36" w14:textId="06A004E0">
            <w:pPr>
              <w:jc w:val="right"/>
              <w:rPr>
                <w:rFonts w:ascii="Courier New" w:hAnsi="Courier New" w:eastAsia="Courier New" w:cs="Courier New"/>
                <w:sz w:val="24"/>
                <w:szCs w:val="24"/>
              </w:rPr>
            </w:pPr>
            <w:r>
              <w:rPr>
                <w:rFonts w:ascii="Courier New" w:hAnsi="Courier New" w:eastAsia="Courier New" w:cs="Courier New"/>
                <w:sz w:val="24"/>
                <w:szCs w:val="24"/>
              </w:rPr>
              <w:t>$</w:t>
            </w:r>
            <w:r w:rsidR="00D66E8F">
              <w:rPr>
                <w:rFonts w:ascii="Courier New" w:hAnsi="Courier New" w:eastAsia="Courier New" w:cs="Courier New"/>
                <w:sz w:val="24"/>
                <w:szCs w:val="24"/>
              </w:rPr>
              <w:t>213,312</w:t>
            </w:r>
          </w:p>
        </w:tc>
      </w:tr>
      <w:tr w:rsidR="00523C9F" w14:paraId="1C72FA86" w14:textId="77777777">
        <w:tc>
          <w:tcPr>
            <w:tcW w:w="2160" w:type="dxa"/>
          </w:tcPr>
          <w:p w:rsidR="00523C9F" w:rsidRDefault="005220E3" w14:paraId="14F1467B" w14:textId="77777777">
            <w:pPr>
              <w:ind w:right="-102"/>
              <w:rPr>
                <w:rFonts w:ascii="Courier New" w:hAnsi="Courier New" w:eastAsia="Courier New" w:cs="Courier New"/>
                <w:sz w:val="24"/>
                <w:szCs w:val="24"/>
              </w:rPr>
            </w:pPr>
            <w:r>
              <w:rPr>
                <w:rFonts w:ascii="Courier New" w:hAnsi="Courier New" w:eastAsia="Courier New" w:cs="Courier New"/>
                <w:sz w:val="24"/>
                <w:szCs w:val="24"/>
              </w:rPr>
              <w:t>FAR 52.236-15</w:t>
            </w:r>
          </w:p>
        </w:tc>
        <w:tc>
          <w:tcPr>
            <w:tcW w:w="1860" w:type="dxa"/>
          </w:tcPr>
          <w:p w:rsidR="00523C9F" w:rsidRDefault="005220E3" w14:paraId="07299E40" w14:textId="6C8BDA7C">
            <w:pPr>
              <w:jc w:val="right"/>
              <w:rPr>
                <w:rFonts w:ascii="Courier New" w:hAnsi="Courier New" w:eastAsia="Courier New" w:cs="Courier New"/>
                <w:sz w:val="24"/>
                <w:szCs w:val="24"/>
              </w:rPr>
            </w:pPr>
            <w:r>
              <w:rPr>
                <w:rFonts w:ascii="Courier New" w:hAnsi="Courier New" w:eastAsia="Courier New" w:cs="Courier New"/>
                <w:sz w:val="24"/>
                <w:szCs w:val="24"/>
              </w:rPr>
              <w:t>5</w:t>
            </w:r>
            <w:r w:rsidR="002F0ED9">
              <w:rPr>
                <w:rFonts w:ascii="Courier New" w:hAnsi="Courier New" w:eastAsia="Courier New" w:cs="Courier New"/>
                <w:sz w:val="24"/>
                <w:szCs w:val="24"/>
              </w:rPr>
              <w:t>,</w:t>
            </w:r>
            <w:r>
              <w:rPr>
                <w:rFonts w:ascii="Courier New" w:hAnsi="Courier New" w:eastAsia="Courier New" w:cs="Courier New"/>
                <w:sz w:val="24"/>
                <w:szCs w:val="24"/>
              </w:rPr>
              <w:t>070</w:t>
            </w:r>
          </w:p>
        </w:tc>
        <w:tc>
          <w:tcPr>
            <w:tcW w:w="2040" w:type="dxa"/>
          </w:tcPr>
          <w:p w:rsidR="00523C9F" w:rsidRDefault="005220E3" w14:paraId="62A8AE40" w14:textId="20AB73F2">
            <w:pPr>
              <w:jc w:val="right"/>
              <w:rPr>
                <w:rFonts w:ascii="Courier New" w:hAnsi="Courier New" w:eastAsia="Courier New" w:cs="Courier New"/>
                <w:sz w:val="24"/>
                <w:szCs w:val="24"/>
              </w:rPr>
            </w:pPr>
            <w:r>
              <w:rPr>
                <w:rFonts w:ascii="Courier New" w:hAnsi="Courier New" w:eastAsia="Courier New" w:cs="Courier New"/>
                <w:sz w:val="24"/>
                <w:szCs w:val="24"/>
              </w:rPr>
              <w:t>5</w:t>
            </w:r>
            <w:r w:rsidR="002F0ED9">
              <w:rPr>
                <w:rFonts w:ascii="Courier New" w:hAnsi="Courier New" w:eastAsia="Courier New" w:cs="Courier New"/>
                <w:sz w:val="24"/>
                <w:szCs w:val="24"/>
              </w:rPr>
              <w:t>,</w:t>
            </w:r>
            <w:r>
              <w:rPr>
                <w:rFonts w:ascii="Courier New" w:hAnsi="Courier New" w:eastAsia="Courier New" w:cs="Courier New"/>
                <w:sz w:val="24"/>
                <w:szCs w:val="24"/>
              </w:rPr>
              <w:t>070</w:t>
            </w:r>
          </w:p>
        </w:tc>
        <w:tc>
          <w:tcPr>
            <w:tcW w:w="2040" w:type="dxa"/>
          </w:tcPr>
          <w:p w:rsidR="00523C9F" w:rsidRDefault="005220E3" w14:paraId="7C31C582" w14:textId="77777777">
            <w:pPr>
              <w:jc w:val="right"/>
              <w:rPr>
                <w:rFonts w:ascii="Courier New" w:hAnsi="Courier New" w:eastAsia="Courier New" w:cs="Courier New"/>
                <w:sz w:val="24"/>
                <w:szCs w:val="24"/>
              </w:rPr>
            </w:pPr>
            <w:r>
              <w:rPr>
                <w:rFonts w:ascii="Courier New" w:hAnsi="Courier New" w:eastAsia="Courier New" w:cs="Courier New"/>
                <w:sz w:val="24"/>
                <w:szCs w:val="24"/>
              </w:rPr>
              <w:t>$288,990</w:t>
            </w:r>
          </w:p>
        </w:tc>
      </w:tr>
      <w:tr w:rsidR="00523C9F" w14:paraId="7DBD407F" w14:textId="77777777">
        <w:tc>
          <w:tcPr>
            <w:tcW w:w="2160" w:type="dxa"/>
            <w:tcBorders>
              <w:top w:val="single" w:color="000000" w:sz="4" w:space="0"/>
            </w:tcBorders>
          </w:tcPr>
          <w:p w:rsidR="00523C9F" w:rsidRDefault="005220E3" w14:paraId="0201A88C" w14:textId="77777777">
            <w:pPr>
              <w:ind w:right="-102"/>
              <w:rPr>
                <w:rFonts w:ascii="Courier New" w:hAnsi="Courier New" w:eastAsia="Courier New" w:cs="Courier New"/>
                <w:sz w:val="24"/>
                <w:szCs w:val="24"/>
              </w:rPr>
            </w:pPr>
            <w:r>
              <w:rPr>
                <w:rFonts w:ascii="Courier New" w:hAnsi="Courier New" w:eastAsia="Courier New" w:cs="Courier New"/>
                <w:sz w:val="24"/>
                <w:szCs w:val="24"/>
              </w:rPr>
              <w:t>TOTAL</w:t>
            </w:r>
          </w:p>
        </w:tc>
        <w:tc>
          <w:tcPr>
            <w:tcW w:w="1860" w:type="dxa"/>
            <w:tcBorders>
              <w:top w:val="single" w:color="000000" w:sz="4" w:space="0"/>
            </w:tcBorders>
          </w:tcPr>
          <w:p w:rsidR="00523C9F" w:rsidRDefault="00BB707B" w14:paraId="14ABA960" w14:textId="43E7CAFC">
            <w:pPr>
              <w:jc w:val="right"/>
              <w:rPr>
                <w:rFonts w:ascii="Courier New" w:hAnsi="Courier New" w:eastAsia="Courier New" w:cs="Courier New"/>
                <w:sz w:val="24"/>
                <w:szCs w:val="24"/>
              </w:rPr>
            </w:pPr>
            <w:r>
              <w:rPr>
                <w:rFonts w:ascii="Courier New" w:hAnsi="Courier New" w:eastAsia="Courier New" w:cs="Courier New"/>
                <w:sz w:val="24"/>
                <w:szCs w:val="24"/>
              </w:rPr>
              <w:t>15,352</w:t>
            </w:r>
          </w:p>
        </w:tc>
        <w:tc>
          <w:tcPr>
            <w:tcW w:w="2040" w:type="dxa"/>
            <w:tcBorders>
              <w:top w:val="single" w:color="000000" w:sz="4" w:space="0"/>
            </w:tcBorders>
          </w:tcPr>
          <w:p w:rsidR="00523C9F" w:rsidRDefault="00BB707B" w14:paraId="188D894B" w14:textId="2E62F592">
            <w:pPr>
              <w:jc w:val="right"/>
              <w:rPr>
                <w:rFonts w:ascii="Courier New" w:hAnsi="Courier New" w:eastAsia="Courier New" w:cs="Courier New"/>
                <w:sz w:val="24"/>
                <w:szCs w:val="24"/>
              </w:rPr>
            </w:pPr>
            <w:r>
              <w:rPr>
                <w:rFonts w:ascii="Courier New" w:hAnsi="Courier New" w:eastAsia="Courier New" w:cs="Courier New"/>
                <w:sz w:val="24"/>
                <w:szCs w:val="24"/>
              </w:rPr>
              <w:t>12,034</w:t>
            </w:r>
          </w:p>
        </w:tc>
        <w:tc>
          <w:tcPr>
            <w:tcW w:w="2040" w:type="dxa"/>
            <w:tcBorders>
              <w:top w:val="single" w:color="000000" w:sz="4" w:space="0"/>
            </w:tcBorders>
          </w:tcPr>
          <w:p w:rsidR="00523C9F" w:rsidRDefault="005220E3" w14:paraId="08D8BC52" w14:textId="2573BB95">
            <w:pPr>
              <w:jc w:val="right"/>
              <w:rPr>
                <w:rFonts w:ascii="Courier New" w:hAnsi="Courier New" w:eastAsia="Courier New" w:cs="Courier New"/>
                <w:sz w:val="24"/>
                <w:szCs w:val="24"/>
              </w:rPr>
            </w:pPr>
            <w:r>
              <w:rPr>
                <w:rFonts w:ascii="Courier New" w:hAnsi="Courier New" w:eastAsia="Courier New" w:cs="Courier New"/>
                <w:sz w:val="24"/>
                <w:szCs w:val="24"/>
              </w:rPr>
              <w:t>$</w:t>
            </w:r>
            <w:r w:rsidR="00BB707B">
              <w:rPr>
                <w:rFonts w:ascii="Courier New" w:hAnsi="Courier New" w:eastAsia="Courier New" w:cs="Courier New"/>
                <w:sz w:val="24"/>
                <w:szCs w:val="24"/>
              </w:rPr>
              <w:t>623,262</w:t>
            </w:r>
          </w:p>
        </w:tc>
      </w:tr>
    </w:tbl>
    <w:p w:rsidR="00523C9F" w:rsidRDefault="00523C9F" w14:paraId="60603681" w14:textId="77777777">
      <w:pPr>
        <w:ind w:right="-40"/>
        <w:rPr>
          <w:rFonts w:ascii="Courier New" w:hAnsi="Courier New" w:eastAsia="Courier New" w:cs="Courier New"/>
          <w:color w:val="000000"/>
          <w:sz w:val="24"/>
          <w:szCs w:val="24"/>
        </w:rPr>
      </w:pPr>
    </w:p>
    <w:p w:rsidR="00523C9F" w:rsidRDefault="005220E3" w14:paraId="6617E221"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523C9F" w:rsidRDefault="00523C9F" w14:paraId="3D4B0213" w14:textId="77777777">
      <w:pPr>
        <w:pBdr>
          <w:top w:val="nil"/>
          <w:left w:val="nil"/>
          <w:bottom w:val="nil"/>
          <w:right w:val="nil"/>
          <w:between w:val="nil"/>
        </w:pBdr>
        <w:ind w:left="720"/>
        <w:rPr>
          <w:rFonts w:ascii="Courier New" w:hAnsi="Courier New" w:eastAsia="Courier New" w:cs="Courier New"/>
          <w:b/>
          <w:color w:val="000000"/>
          <w:sz w:val="24"/>
          <w:szCs w:val="24"/>
        </w:rPr>
      </w:pPr>
    </w:p>
    <w:p w:rsidR="00523C9F" w:rsidRDefault="005220E3" w14:paraId="019B76F0" w14:textId="77777777">
      <w:pPr>
        <w:numPr>
          <w:ilvl w:val="0"/>
          <w:numId w:val="2"/>
        </w:numPr>
        <w:pBdr>
          <w:top w:val="nil"/>
          <w:left w:val="nil"/>
          <w:bottom w:val="nil"/>
          <w:right w:val="nil"/>
          <w:between w:val="nil"/>
        </w:pBdr>
        <w:rPr>
          <w:rFonts w:ascii="Courier New" w:hAnsi="Courier New" w:eastAsia="Courier New" w:cs="Courier New"/>
          <w:color w:val="000000"/>
          <w:sz w:val="24"/>
          <w:szCs w:val="24"/>
        </w:rPr>
      </w:pPr>
      <w:r>
        <w:rPr>
          <w:rFonts w:ascii="Courier New" w:hAnsi="Courier New" w:eastAsia="Courier New" w:cs="Courier New"/>
          <w:b/>
          <w:color w:val="000000"/>
          <w:sz w:val="24"/>
          <w:szCs w:val="24"/>
        </w:rPr>
        <w:t>FAR 52.236-5, Material and Workmanship.</w:t>
      </w:r>
      <w:r>
        <w:rPr>
          <w:rFonts w:ascii="Courier New" w:hAnsi="Courier New" w:eastAsia="Courier New" w:cs="Courier New"/>
          <w:color w:val="000000"/>
          <w:sz w:val="24"/>
          <w:szCs w:val="24"/>
        </w:rPr>
        <w:t xml:space="preserve">  It is estimated that it takes the Government, on average, 30 minutes to review the information provided by the contractor.</w:t>
      </w:r>
    </w:p>
    <w:p w:rsidR="00523C9F" w:rsidRDefault="00523C9F" w14:paraId="442E751B" w14:textId="77777777">
      <w:pPr>
        <w:ind w:left="720"/>
        <w:rPr>
          <w:rFonts w:ascii="Courier New" w:hAnsi="Courier New" w:eastAsia="Courier New" w:cs="Courier New"/>
          <w:color w:val="0000FF"/>
          <w:sz w:val="24"/>
          <w:szCs w:val="24"/>
        </w:rPr>
      </w:pPr>
    </w:p>
    <w:p w:rsidR="00523C9F" w:rsidRDefault="005220E3" w14:paraId="454F752F" w14:textId="77777777">
      <w:pPr>
        <w:spacing w:line="240" w:lineRule="auto"/>
        <w:ind w:left="720" w:right="-80"/>
        <w:rPr>
          <w:rFonts w:ascii="Courier New" w:hAnsi="Courier New" w:eastAsia="Courier New" w:cs="Courier New"/>
          <w:sz w:val="24"/>
          <w:szCs w:val="24"/>
        </w:rPr>
      </w:pPr>
      <w:r>
        <w:rPr>
          <w:rFonts w:ascii="Courier New" w:hAnsi="Courier New" w:eastAsia="Courier New" w:cs="Courier New"/>
          <w:sz w:val="24"/>
          <w:szCs w:val="24"/>
        </w:rPr>
        <w:t>Total annual responses..........................   10,080</w:t>
      </w:r>
    </w:p>
    <w:p w:rsidR="00523C9F" w:rsidRDefault="005220E3" w14:paraId="144F725B" w14:textId="7A66DF99">
      <w:pPr>
        <w:spacing w:line="240" w:lineRule="auto"/>
        <w:ind w:left="72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time/response (hours).................... </w:t>
      </w:r>
      <w:r>
        <w:rPr>
          <w:rFonts w:ascii="Courier New" w:hAnsi="Courier New" w:eastAsia="Courier New" w:cs="Courier New"/>
          <w:sz w:val="24"/>
          <w:szCs w:val="24"/>
          <w:u w:val="single"/>
        </w:rPr>
        <w:t xml:space="preserve">x    </w:t>
      </w:r>
      <w:r w:rsidR="002F0ED9">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.5</w:t>
      </w:r>
    </w:p>
    <w:p w:rsidR="00523C9F" w:rsidRDefault="005220E3" w14:paraId="46E2BE36"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Review time/year (hours)........................    5,040</w:t>
      </w:r>
    </w:p>
    <w:p w:rsidR="00523C9F" w:rsidRDefault="005220E3" w14:paraId="03A7FD74"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$48</w:t>
      </w:r>
    </w:p>
    <w:p w:rsidR="00523C9F" w:rsidRDefault="005220E3" w14:paraId="5EB30AD4"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cost to the Government................ $241,920</w:t>
      </w:r>
    </w:p>
    <w:p w:rsidR="00523C9F" w:rsidRDefault="00523C9F" w14:paraId="15B34FFE" w14:textId="77777777">
      <w:pPr>
        <w:ind w:left="720" w:right="-40"/>
        <w:rPr>
          <w:rFonts w:ascii="Courier New" w:hAnsi="Courier New" w:eastAsia="Courier New" w:cs="Courier New"/>
          <w:color w:val="0000FF"/>
          <w:sz w:val="24"/>
          <w:szCs w:val="24"/>
        </w:rPr>
      </w:pPr>
    </w:p>
    <w:p w:rsidR="00523C9F" w:rsidRDefault="005220E3" w14:paraId="1B10891C" w14:textId="77777777">
      <w:pPr>
        <w:ind w:left="720" w:right="-40"/>
        <w:rPr>
          <w:rFonts w:ascii="Courier New" w:hAnsi="Courier New" w:eastAsia="Courier New" w:cs="Courier New"/>
          <w:sz w:val="24"/>
          <w:szCs w:val="24"/>
        </w:rPr>
      </w:pPr>
      <w:r>
        <w:rPr>
          <w:rFonts w:ascii="Courier New" w:hAnsi="Courier New" w:eastAsia="Courier New" w:cs="Courier New"/>
          <w:sz w:val="24"/>
          <w:szCs w:val="24"/>
        </w:rPr>
        <w:t>* Based on a GS-11/step 5 salary for the rest of the United States ($35.11/hour) plus 36.25 percent fringe factor, rounded to the nearest whole dollar.</w:t>
      </w:r>
    </w:p>
    <w:p w:rsidR="00523C9F" w:rsidRDefault="00523C9F" w14:paraId="6468B5BC" w14:textId="77777777">
      <w:pPr>
        <w:ind w:left="720" w:right="-40"/>
        <w:rPr>
          <w:rFonts w:ascii="Courier New" w:hAnsi="Courier New" w:eastAsia="Courier New" w:cs="Courier New"/>
          <w:sz w:val="24"/>
          <w:szCs w:val="24"/>
        </w:rPr>
      </w:pPr>
    </w:p>
    <w:p w:rsidR="00523C9F" w:rsidRDefault="005220E3" w14:paraId="2010E0D7" w14:textId="77777777">
      <w:pPr>
        <w:numPr>
          <w:ilvl w:val="0"/>
          <w:numId w:val="2"/>
        </w:numPr>
        <w:pBdr>
          <w:top w:val="nil"/>
          <w:left w:val="nil"/>
          <w:bottom w:val="nil"/>
          <w:right w:val="nil"/>
          <w:between w:val="nil"/>
        </w:pBdr>
        <w:rPr>
          <w:rFonts w:ascii="Courier New" w:hAnsi="Courier New" w:eastAsia="Courier New" w:cs="Courier New"/>
          <w:color w:val="000000"/>
          <w:sz w:val="24"/>
          <w:szCs w:val="24"/>
        </w:rPr>
      </w:pPr>
      <w:r>
        <w:rPr>
          <w:rFonts w:ascii="Courier New" w:hAnsi="Courier New" w:eastAsia="Courier New" w:cs="Courier New"/>
          <w:b/>
          <w:color w:val="000000"/>
          <w:sz w:val="24"/>
          <w:szCs w:val="24"/>
        </w:rPr>
        <w:t>FAR 52.236-13, Accident Prevention, Alternate I.</w:t>
      </w:r>
      <w:r>
        <w:rPr>
          <w:rFonts w:ascii="Courier New" w:hAnsi="Courier New" w:eastAsia="Courier New" w:cs="Courier New"/>
          <w:color w:val="000000"/>
          <w:sz w:val="24"/>
          <w:szCs w:val="24"/>
        </w:rPr>
        <w:t xml:space="preserve">  It is estimated that it takes the Government, on average, one hour to review the accident prevention plan provided by the contractor.</w:t>
      </w:r>
    </w:p>
    <w:p w:rsidR="00523C9F" w:rsidRDefault="00523C9F" w14:paraId="428E4F07" w14:textId="77777777">
      <w:pPr>
        <w:rPr>
          <w:rFonts w:ascii="Courier New" w:hAnsi="Courier New" w:eastAsia="Courier New" w:cs="Courier New"/>
          <w:color w:val="0000FF"/>
          <w:sz w:val="24"/>
          <w:szCs w:val="24"/>
        </w:rPr>
      </w:pPr>
    </w:p>
    <w:p w:rsidR="00523C9F" w:rsidRDefault="005220E3" w14:paraId="687A9EDA" w14:textId="6F983EE3">
      <w:pPr>
        <w:spacing w:line="240" w:lineRule="auto"/>
        <w:ind w:left="720" w:right="-80"/>
        <w:rPr>
          <w:rFonts w:ascii="Courier New" w:hAnsi="Courier New" w:eastAsia="Courier New" w:cs="Courier New"/>
          <w:sz w:val="24"/>
          <w:szCs w:val="24"/>
        </w:rPr>
      </w:pPr>
      <w:bookmarkStart w:name="_30j0zll" w:colFirst="0" w:colLast="0" w:id="1"/>
      <w:bookmarkEnd w:id="1"/>
      <w:r>
        <w:rPr>
          <w:rFonts w:ascii="Courier New" w:hAnsi="Courier New" w:eastAsia="Courier New" w:cs="Courier New"/>
          <w:sz w:val="24"/>
          <w:szCs w:val="24"/>
        </w:rPr>
        <w:t>Total annual responses......................</w:t>
      </w:r>
      <w:r w:rsidR="00642CF0">
        <w:rPr>
          <w:rFonts w:ascii="Courier New" w:hAnsi="Courier New" w:eastAsia="Courier New" w:cs="Courier New"/>
          <w:sz w:val="24"/>
          <w:szCs w:val="24"/>
        </w:rPr>
        <w:t>.</w:t>
      </w:r>
      <w:r>
        <w:rPr>
          <w:rFonts w:ascii="Courier New" w:hAnsi="Courier New" w:eastAsia="Courier New" w:cs="Courier New"/>
          <w:sz w:val="24"/>
          <w:szCs w:val="24"/>
        </w:rPr>
        <w:t xml:space="preserve">.....    </w:t>
      </w:r>
      <w:r w:rsidR="00D66E8F">
        <w:rPr>
          <w:rFonts w:ascii="Courier New" w:hAnsi="Courier New" w:eastAsia="Courier New" w:cs="Courier New"/>
          <w:sz w:val="24"/>
          <w:szCs w:val="24"/>
        </w:rPr>
        <w:t>202</w:t>
      </w:r>
    </w:p>
    <w:p w:rsidR="00523C9F" w:rsidRDefault="005220E3" w14:paraId="432CECD5" w14:textId="3EB18AD1">
      <w:pPr>
        <w:spacing w:line="240" w:lineRule="auto"/>
        <w:ind w:left="720"/>
        <w:rPr>
          <w:rFonts w:ascii="Courier New" w:hAnsi="Courier New" w:eastAsia="Courier New" w:cs="Courier New"/>
          <w:sz w:val="24"/>
          <w:szCs w:val="24"/>
          <w:u w:val="single"/>
        </w:rPr>
      </w:pPr>
      <w:r>
        <w:rPr>
          <w:rFonts w:ascii="Courier New" w:hAnsi="Courier New" w:eastAsia="Courier New" w:cs="Courier New"/>
          <w:sz w:val="24"/>
          <w:szCs w:val="24"/>
        </w:rPr>
        <w:t>Review time/response (hours).................</w:t>
      </w:r>
      <w:r w:rsidR="00642CF0">
        <w:rPr>
          <w:rFonts w:ascii="Courier New" w:hAnsi="Courier New" w:eastAsia="Courier New" w:cs="Courier New"/>
          <w:sz w:val="24"/>
          <w:szCs w:val="24"/>
        </w:rPr>
        <w:t>.</w:t>
      </w:r>
      <w:r>
        <w:rPr>
          <w:rFonts w:ascii="Courier New" w:hAnsi="Courier New" w:eastAsia="Courier New" w:cs="Courier New"/>
          <w:sz w:val="24"/>
          <w:szCs w:val="24"/>
        </w:rPr>
        <w:t xml:space="preserve">.... </w:t>
      </w:r>
      <w:r w:rsidR="00642CF0">
        <w:rPr>
          <w:rFonts w:ascii="Courier New" w:hAnsi="Courier New" w:eastAsia="Courier New" w:cs="Courier New"/>
          <w:sz w:val="24"/>
          <w:szCs w:val="24"/>
          <w:u w:val="single"/>
        </w:rPr>
        <w:t>x</w:t>
      </w:r>
      <w:r>
        <w:rPr>
          <w:rFonts w:ascii="Courier New" w:hAnsi="Courier New" w:eastAsia="Courier New" w:cs="Courier New"/>
          <w:sz w:val="24"/>
          <w:szCs w:val="24"/>
          <w:u w:val="single"/>
        </w:rPr>
        <w:t xml:space="preserve">    1</w:t>
      </w:r>
    </w:p>
    <w:p w:rsidR="00523C9F" w:rsidRDefault="005220E3" w14:paraId="2D8686D7" w14:textId="3C27539C">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Review time/year (hours)......................</w:t>
      </w:r>
      <w:r w:rsidR="00642CF0">
        <w:rPr>
          <w:rFonts w:ascii="Courier New" w:hAnsi="Courier New" w:eastAsia="Courier New" w:cs="Courier New"/>
          <w:sz w:val="24"/>
          <w:szCs w:val="24"/>
        </w:rPr>
        <w:t>.</w:t>
      </w:r>
      <w:r>
        <w:rPr>
          <w:rFonts w:ascii="Courier New" w:hAnsi="Courier New" w:eastAsia="Courier New" w:cs="Courier New"/>
          <w:sz w:val="24"/>
          <w:szCs w:val="24"/>
        </w:rPr>
        <w:t xml:space="preserve">...    </w:t>
      </w:r>
      <w:r w:rsidR="00D66E8F">
        <w:rPr>
          <w:rFonts w:ascii="Courier New" w:hAnsi="Courier New" w:eastAsia="Courier New" w:cs="Courier New"/>
          <w:sz w:val="24"/>
          <w:szCs w:val="24"/>
        </w:rPr>
        <w:t>202</w:t>
      </w:r>
    </w:p>
    <w:p w:rsidR="00523C9F" w:rsidRDefault="005220E3" w14:paraId="1CEFA952" w14:textId="0C364680">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Hourly rate*...................................</w:t>
      </w:r>
      <w:r w:rsidR="00642CF0">
        <w:rPr>
          <w:rFonts w:ascii="Courier New" w:hAnsi="Courier New" w:eastAsia="Courier New" w:cs="Courier New"/>
          <w:sz w:val="24"/>
          <w:szCs w:val="24"/>
        </w:rPr>
        <w:t>..</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$48</w:t>
      </w:r>
    </w:p>
    <w:p w:rsidR="00523C9F" w:rsidRDefault="005220E3" w14:paraId="313F5FA5" w14:textId="017F5040">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cost to the Government................</w:t>
      </w:r>
      <w:r w:rsidR="00642CF0">
        <w:rPr>
          <w:rFonts w:ascii="Courier New" w:hAnsi="Courier New" w:eastAsia="Courier New" w:cs="Courier New"/>
          <w:sz w:val="24"/>
          <w:szCs w:val="24"/>
        </w:rPr>
        <w:t>.</w:t>
      </w:r>
      <w:r>
        <w:rPr>
          <w:rFonts w:ascii="Courier New" w:hAnsi="Courier New" w:eastAsia="Courier New" w:cs="Courier New"/>
          <w:sz w:val="24"/>
          <w:szCs w:val="24"/>
        </w:rPr>
        <w:t>. $</w:t>
      </w:r>
      <w:r w:rsidR="00D66E8F">
        <w:rPr>
          <w:rFonts w:ascii="Courier New" w:hAnsi="Courier New" w:eastAsia="Courier New" w:cs="Courier New"/>
          <w:sz w:val="24"/>
          <w:szCs w:val="24"/>
        </w:rPr>
        <w:t>9,696</w:t>
      </w:r>
    </w:p>
    <w:p w:rsidR="00523C9F" w:rsidRDefault="00523C9F" w14:paraId="674500E6" w14:textId="77777777">
      <w:pPr>
        <w:rPr>
          <w:rFonts w:ascii="Courier New" w:hAnsi="Courier New" w:eastAsia="Courier New" w:cs="Courier New"/>
          <w:color w:val="0000FF"/>
          <w:sz w:val="24"/>
          <w:szCs w:val="24"/>
        </w:rPr>
      </w:pPr>
    </w:p>
    <w:p w:rsidR="00523C9F" w:rsidRDefault="005220E3" w14:paraId="5D406E17" w14:textId="77777777">
      <w:pPr>
        <w:pBdr>
          <w:top w:val="nil"/>
          <w:left w:val="nil"/>
          <w:bottom w:val="nil"/>
          <w:right w:val="nil"/>
          <w:between w:val="nil"/>
        </w:pBdr>
        <w:ind w:left="720"/>
        <w:rPr>
          <w:rFonts w:ascii="Courier New" w:hAnsi="Courier New" w:eastAsia="Courier New" w:cs="Courier New"/>
          <w:color w:val="000000"/>
          <w:sz w:val="24"/>
          <w:szCs w:val="24"/>
        </w:rPr>
      </w:pPr>
      <w:r>
        <w:rPr>
          <w:rFonts w:ascii="Courier New" w:hAnsi="Courier New" w:eastAsia="Courier New" w:cs="Courier New"/>
          <w:color w:val="000000"/>
          <w:sz w:val="24"/>
          <w:szCs w:val="24"/>
        </w:rPr>
        <w:t>* Based on a GS-11/step 5 salary for the rest of the United States ($35.11/hour) plus 36.25 percent fringe factor, rounded to the nearest whole dollar.</w:t>
      </w:r>
    </w:p>
    <w:p w:rsidR="00523C9F" w:rsidRDefault="00523C9F" w14:paraId="0BCC4FD6" w14:textId="77777777">
      <w:pPr>
        <w:pBdr>
          <w:top w:val="nil"/>
          <w:left w:val="nil"/>
          <w:bottom w:val="nil"/>
          <w:right w:val="nil"/>
          <w:between w:val="nil"/>
        </w:pBdr>
        <w:ind w:left="720"/>
        <w:rPr>
          <w:rFonts w:ascii="Courier New" w:hAnsi="Courier New" w:eastAsia="Courier New" w:cs="Courier New"/>
          <w:color w:val="FF0000"/>
          <w:sz w:val="24"/>
          <w:szCs w:val="24"/>
        </w:rPr>
      </w:pPr>
    </w:p>
    <w:p w:rsidR="00523C9F" w:rsidRDefault="005220E3" w14:paraId="381F724D" w14:textId="77777777">
      <w:pPr>
        <w:numPr>
          <w:ilvl w:val="0"/>
          <w:numId w:val="2"/>
        </w:numPr>
        <w:pBdr>
          <w:top w:val="nil"/>
          <w:left w:val="nil"/>
          <w:bottom w:val="nil"/>
          <w:right w:val="nil"/>
          <w:between w:val="nil"/>
        </w:pBdr>
        <w:rPr>
          <w:rFonts w:ascii="Courier New" w:hAnsi="Courier New" w:eastAsia="Courier New" w:cs="Courier New"/>
          <w:color w:val="000000"/>
          <w:sz w:val="24"/>
          <w:szCs w:val="24"/>
        </w:rPr>
      </w:pPr>
      <w:r>
        <w:rPr>
          <w:rFonts w:ascii="Courier New" w:hAnsi="Courier New" w:eastAsia="Courier New" w:cs="Courier New"/>
          <w:b/>
          <w:color w:val="000000"/>
          <w:sz w:val="24"/>
          <w:szCs w:val="24"/>
        </w:rPr>
        <w:t>FAR 52.236-15, Schedules for Construction Contracts.</w:t>
      </w:r>
      <w:r>
        <w:rPr>
          <w:rFonts w:ascii="Courier New" w:hAnsi="Courier New" w:eastAsia="Courier New" w:cs="Courier New"/>
          <w:color w:val="000000"/>
          <w:sz w:val="24"/>
          <w:szCs w:val="24"/>
        </w:rPr>
        <w:t xml:space="preserve">  It is estimated that it takes the Government, on average, 30 </w:t>
      </w:r>
      <w:r>
        <w:rPr>
          <w:rFonts w:ascii="Courier New" w:hAnsi="Courier New" w:eastAsia="Courier New" w:cs="Courier New"/>
          <w:color w:val="000000"/>
          <w:sz w:val="24"/>
          <w:szCs w:val="24"/>
        </w:rPr>
        <w:lastRenderedPageBreak/>
        <w:t>minutes to review the information provided by the contractor.</w:t>
      </w:r>
    </w:p>
    <w:p w:rsidR="00523C9F" w:rsidRDefault="00523C9F" w14:paraId="2970B83C" w14:textId="77777777">
      <w:pPr>
        <w:ind w:left="720"/>
        <w:rPr>
          <w:rFonts w:ascii="Courier New" w:hAnsi="Courier New" w:eastAsia="Courier New" w:cs="Courier New"/>
          <w:color w:val="0000FF"/>
          <w:sz w:val="24"/>
          <w:szCs w:val="24"/>
        </w:rPr>
      </w:pPr>
    </w:p>
    <w:p w:rsidR="00523C9F" w:rsidRDefault="005220E3" w14:paraId="64589B7A" w14:textId="77777777">
      <w:pPr>
        <w:spacing w:line="240" w:lineRule="auto"/>
        <w:ind w:left="720" w:right="-80"/>
        <w:rPr>
          <w:rFonts w:ascii="Courier New" w:hAnsi="Courier New" w:eastAsia="Courier New" w:cs="Courier New"/>
          <w:sz w:val="24"/>
          <w:szCs w:val="24"/>
        </w:rPr>
      </w:pPr>
      <w:r>
        <w:rPr>
          <w:rFonts w:ascii="Courier New" w:hAnsi="Courier New" w:eastAsia="Courier New" w:cs="Courier New"/>
          <w:sz w:val="24"/>
          <w:szCs w:val="24"/>
        </w:rPr>
        <w:t>Total annual responses.........................    5,070</w:t>
      </w:r>
    </w:p>
    <w:p w:rsidR="00523C9F" w:rsidRDefault="005220E3" w14:paraId="365194AD" w14:textId="44DDFA77">
      <w:pPr>
        <w:spacing w:line="240" w:lineRule="auto"/>
        <w:ind w:left="72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time/response (hours)................... </w:t>
      </w:r>
      <w:r>
        <w:rPr>
          <w:rFonts w:ascii="Courier New" w:hAnsi="Courier New" w:eastAsia="Courier New" w:cs="Courier New"/>
          <w:sz w:val="24"/>
          <w:szCs w:val="24"/>
          <w:u w:val="single"/>
        </w:rPr>
        <w:t xml:space="preserve">X    </w:t>
      </w:r>
      <w:r w:rsidR="002F0ED9">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.5</w:t>
      </w:r>
    </w:p>
    <w:p w:rsidR="00523C9F" w:rsidRDefault="005220E3" w14:paraId="72C18643"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Review time/year (hours).......................    2,535</w:t>
      </w:r>
    </w:p>
    <w:p w:rsidR="00523C9F" w:rsidRDefault="005220E3" w14:paraId="0548BB3E"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$57</w:t>
      </w:r>
    </w:p>
    <w:p w:rsidR="00523C9F" w:rsidRDefault="005220E3" w14:paraId="5243F996" w14:textId="77777777">
      <w:pPr>
        <w:spacing w:line="240" w:lineRule="auto"/>
        <w:ind w:left="720"/>
        <w:rPr>
          <w:rFonts w:ascii="Courier New" w:hAnsi="Courier New" w:eastAsia="Courier New" w:cs="Courier New"/>
          <w:sz w:val="24"/>
          <w:szCs w:val="24"/>
        </w:rPr>
      </w:pPr>
      <w:r>
        <w:rPr>
          <w:rFonts w:ascii="Courier New" w:hAnsi="Courier New" w:eastAsia="Courier New" w:cs="Courier New"/>
          <w:sz w:val="24"/>
          <w:szCs w:val="24"/>
        </w:rPr>
        <w:t>Estimated cost to the Government............... $144,495</w:t>
      </w:r>
    </w:p>
    <w:p w:rsidR="00523C9F" w:rsidRDefault="00523C9F" w14:paraId="14CAD4F3" w14:textId="77777777">
      <w:pPr>
        <w:rPr>
          <w:rFonts w:ascii="Courier New" w:hAnsi="Courier New" w:eastAsia="Courier New" w:cs="Courier New"/>
          <w:color w:val="0000FF"/>
          <w:sz w:val="24"/>
          <w:szCs w:val="24"/>
        </w:rPr>
      </w:pPr>
    </w:p>
    <w:p w:rsidR="00523C9F" w:rsidRDefault="005220E3" w14:paraId="44581F81" w14:textId="77777777">
      <w:pPr>
        <w:ind w:left="720"/>
        <w:rPr>
          <w:rFonts w:ascii="Courier New" w:hAnsi="Courier New" w:eastAsia="Courier New" w:cs="Courier New"/>
          <w:sz w:val="24"/>
          <w:szCs w:val="24"/>
        </w:rPr>
      </w:pPr>
      <w:r>
        <w:rPr>
          <w:rFonts w:ascii="Courier New" w:hAnsi="Courier New" w:eastAsia="Courier New" w:cs="Courier New"/>
          <w:sz w:val="24"/>
          <w:szCs w:val="24"/>
        </w:rPr>
        <w:t>* Based on a GS-12/step 5 salary for the rest of the United States ($42.08/hour) plus 36.25 percent fringe factor, rounded to the nearest whole dollar.</w:t>
      </w:r>
    </w:p>
    <w:p w:rsidR="00523C9F" w:rsidRDefault="00523C9F" w14:paraId="03BD7EAB" w14:textId="77777777">
      <w:pPr>
        <w:pBdr>
          <w:top w:val="nil"/>
          <w:left w:val="nil"/>
          <w:bottom w:val="nil"/>
          <w:right w:val="nil"/>
          <w:between w:val="nil"/>
        </w:pBdr>
        <w:ind w:left="720"/>
        <w:rPr>
          <w:rFonts w:ascii="Courier New" w:hAnsi="Courier New" w:eastAsia="Courier New" w:cs="Courier New"/>
          <w:color w:val="FF0000"/>
          <w:sz w:val="24"/>
          <w:szCs w:val="24"/>
          <w:highlight w:val="white"/>
        </w:rPr>
      </w:pPr>
    </w:p>
    <w:p w:rsidR="00523C9F" w:rsidRDefault="005220E3" w14:paraId="17B121B1" w14:textId="77777777">
      <w:pPr>
        <w:numPr>
          <w:ilvl w:val="0"/>
          <w:numId w:val="4"/>
        </w:numPr>
        <w:pBdr>
          <w:top w:val="nil"/>
          <w:left w:val="nil"/>
          <w:bottom w:val="nil"/>
          <w:right w:val="nil"/>
          <w:between w:val="nil"/>
        </w:pBdr>
        <w:rPr>
          <w:rFonts w:ascii="Courier New" w:hAnsi="Courier New" w:eastAsia="Courier New" w:cs="Courier New"/>
          <w:b/>
          <w:sz w:val="24"/>
          <w:szCs w:val="24"/>
          <w:highlight w:val="white"/>
        </w:rPr>
      </w:pPr>
      <w:r>
        <w:rPr>
          <w:rFonts w:ascii="Courier New" w:hAnsi="Courier New" w:eastAsia="Courier New" w:cs="Courier New"/>
          <w:b/>
          <w:color w:val="000000"/>
          <w:sz w:val="24"/>
          <w:szCs w:val="24"/>
          <w:highlight w:val="white"/>
        </w:rPr>
        <w:t>OMB Control No. 9000-0062, Total Government Burden.</w:t>
      </w:r>
      <w:r>
        <w:rPr>
          <w:rFonts w:ascii="Courier New" w:hAnsi="Courier New" w:eastAsia="Courier New" w:cs="Courier New"/>
          <w:b/>
          <w:color w:val="000000"/>
          <w:sz w:val="24"/>
          <w:szCs w:val="24"/>
        </w:rPr>
        <w:t xml:space="preserve">  </w:t>
      </w:r>
      <w:r>
        <w:rPr>
          <w:rFonts w:ascii="Courier New" w:hAnsi="Courier New" w:eastAsia="Courier New" w:cs="Courier New"/>
          <w:color w:val="000000"/>
          <w:sz w:val="24"/>
          <w:szCs w:val="24"/>
        </w:rPr>
        <w:t>The following is a summary of the total estimated Government burden associated with these FAR part 36 contract clauses:</w:t>
      </w:r>
    </w:p>
    <w:p w:rsidR="00523C9F" w:rsidRDefault="00523C9F" w14:paraId="0166464A" w14:textId="77777777">
      <w:pPr>
        <w:spacing w:line="240" w:lineRule="auto"/>
        <w:rPr>
          <w:rFonts w:ascii="Courier New" w:hAnsi="Courier New" w:eastAsia="Courier New" w:cs="Courier New"/>
          <w:sz w:val="24"/>
          <w:szCs w:val="24"/>
        </w:rPr>
      </w:pPr>
    </w:p>
    <w:tbl>
      <w:tblPr>
        <w:tblStyle w:val="a0"/>
        <w:tblW w:w="8100" w:type="dxa"/>
        <w:tblInd w:w="828" w:type="dxa"/>
        <w:tblBorders>
          <w:top w:val="nil"/>
          <w:left w:val="nil"/>
          <w:bottom w:val="nil"/>
          <w:right w:val="nil"/>
          <w:insideH w:val="nil"/>
          <w:insideV w:val="nil"/>
        </w:tblBorders>
        <w:tblLayout w:type="fixed"/>
        <w:tblLook w:val="0400" w:firstRow="0" w:lastRow="0" w:firstColumn="0" w:lastColumn="0" w:noHBand="0" w:noVBand="1"/>
      </w:tblPr>
      <w:tblGrid>
        <w:gridCol w:w="2160"/>
        <w:gridCol w:w="1860"/>
        <w:gridCol w:w="2040"/>
        <w:gridCol w:w="2040"/>
      </w:tblGrid>
      <w:tr w:rsidR="00523C9F" w14:paraId="6E3E3223" w14:textId="77777777">
        <w:tc>
          <w:tcPr>
            <w:tcW w:w="2160" w:type="dxa"/>
          </w:tcPr>
          <w:p w:rsidR="00523C9F" w:rsidRDefault="005220E3" w14:paraId="4BA34732" w14:textId="77777777">
            <w:pPr>
              <w:ind w:right="-102"/>
              <w:rPr>
                <w:rFonts w:ascii="Courier New" w:hAnsi="Courier New" w:eastAsia="Courier New" w:cs="Courier New"/>
                <w:sz w:val="24"/>
                <w:szCs w:val="24"/>
                <w:u w:val="single"/>
              </w:rPr>
            </w:pPr>
            <w:r>
              <w:rPr>
                <w:rFonts w:ascii="Courier New" w:hAnsi="Courier New" w:eastAsia="Courier New" w:cs="Courier New"/>
                <w:sz w:val="24"/>
                <w:szCs w:val="24"/>
                <w:u w:val="single"/>
              </w:rPr>
              <w:t>Requirement</w:t>
            </w:r>
          </w:p>
        </w:tc>
        <w:tc>
          <w:tcPr>
            <w:tcW w:w="1860" w:type="dxa"/>
          </w:tcPr>
          <w:p w:rsidR="00523C9F" w:rsidRDefault="005220E3" w14:paraId="51EF197D"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Responses</w:t>
            </w:r>
          </w:p>
        </w:tc>
        <w:tc>
          <w:tcPr>
            <w:tcW w:w="2040" w:type="dxa"/>
          </w:tcPr>
          <w:p w:rsidR="00523C9F" w:rsidRDefault="005220E3" w14:paraId="5CB1AAEC"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Hours</w:t>
            </w:r>
          </w:p>
        </w:tc>
        <w:tc>
          <w:tcPr>
            <w:tcW w:w="2040" w:type="dxa"/>
          </w:tcPr>
          <w:p w:rsidR="00523C9F" w:rsidRDefault="005220E3" w14:paraId="26F709C2" w14:textId="77777777">
            <w:pPr>
              <w:jc w:val="right"/>
              <w:rPr>
                <w:rFonts w:ascii="Courier New" w:hAnsi="Courier New" w:eastAsia="Courier New" w:cs="Courier New"/>
                <w:sz w:val="24"/>
                <w:szCs w:val="24"/>
                <w:u w:val="single"/>
              </w:rPr>
            </w:pPr>
            <w:r>
              <w:rPr>
                <w:rFonts w:ascii="Courier New" w:hAnsi="Courier New" w:eastAsia="Courier New" w:cs="Courier New"/>
                <w:sz w:val="24"/>
                <w:szCs w:val="24"/>
                <w:u w:val="single"/>
              </w:rPr>
              <w:t>Cost</w:t>
            </w:r>
          </w:p>
        </w:tc>
      </w:tr>
      <w:tr w:rsidR="00523C9F" w14:paraId="4EE6492A" w14:textId="77777777">
        <w:tc>
          <w:tcPr>
            <w:tcW w:w="2160" w:type="dxa"/>
          </w:tcPr>
          <w:p w:rsidR="00523C9F" w:rsidRDefault="005220E3" w14:paraId="631660AC" w14:textId="77777777">
            <w:pPr>
              <w:ind w:right="-102"/>
              <w:rPr>
                <w:rFonts w:ascii="Courier New" w:hAnsi="Courier New" w:eastAsia="Courier New" w:cs="Courier New"/>
                <w:sz w:val="24"/>
                <w:szCs w:val="24"/>
              </w:rPr>
            </w:pPr>
            <w:r>
              <w:rPr>
                <w:rFonts w:ascii="Courier New" w:hAnsi="Courier New" w:eastAsia="Courier New" w:cs="Courier New"/>
                <w:sz w:val="24"/>
                <w:szCs w:val="24"/>
              </w:rPr>
              <w:t>FAR 52.236-5</w:t>
            </w:r>
          </w:p>
        </w:tc>
        <w:tc>
          <w:tcPr>
            <w:tcW w:w="1860" w:type="dxa"/>
          </w:tcPr>
          <w:p w:rsidR="00523C9F" w:rsidRDefault="005220E3" w14:paraId="6C879F57" w14:textId="77777777">
            <w:pPr>
              <w:jc w:val="right"/>
              <w:rPr>
                <w:rFonts w:ascii="Courier New" w:hAnsi="Courier New" w:eastAsia="Courier New" w:cs="Courier New"/>
                <w:sz w:val="24"/>
                <w:szCs w:val="24"/>
              </w:rPr>
            </w:pPr>
            <w:r>
              <w:rPr>
                <w:rFonts w:ascii="Courier New" w:hAnsi="Courier New" w:eastAsia="Courier New" w:cs="Courier New"/>
                <w:sz w:val="24"/>
                <w:szCs w:val="24"/>
              </w:rPr>
              <w:t>10,080</w:t>
            </w:r>
          </w:p>
        </w:tc>
        <w:tc>
          <w:tcPr>
            <w:tcW w:w="2040" w:type="dxa"/>
          </w:tcPr>
          <w:p w:rsidR="00523C9F" w:rsidRDefault="005220E3" w14:paraId="29F8CC49" w14:textId="77777777">
            <w:pPr>
              <w:jc w:val="right"/>
              <w:rPr>
                <w:rFonts w:ascii="Courier New" w:hAnsi="Courier New" w:eastAsia="Courier New" w:cs="Courier New"/>
                <w:sz w:val="24"/>
                <w:szCs w:val="24"/>
              </w:rPr>
            </w:pPr>
            <w:r>
              <w:rPr>
                <w:rFonts w:ascii="Courier New" w:hAnsi="Courier New" w:eastAsia="Courier New" w:cs="Courier New"/>
                <w:sz w:val="24"/>
                <w:szCs w:val="24"/>
              </w:rPr>
              <w:t>5,040</w:t>
            </w:r>
          </w:p>
        </w:tc>
        <w:tc>
          <w:tcPr>
            <w:tcW w:w="2040" w:type="dxa"/>
          </w:tcPr>
          <w:p w:rsidR="00523C9F" w:rsidRDefault="005220E3" w14:paraId="48C1D3C7" w14:textId="77777777">
            <w:pPr>
              <w:jc w:val="right"/>
              <w:rPr>
                <w:rFonts w:ascii="Courier New" w:hAnsi="Courier New" w:eastAsia="Courier New" w:cs="Courier New"/>
                <w:sz w:val="24"/>
                <w:szCs w:val="24"/>
              </w:rPr>
            </w:pPr>
            <w:r>
              <w:rPr>
                <w:rFonts w:ascii="Courier New" w:hAnsi="Courier New" w:eastAsia="Courier New" w:cs="Courier New"/>
                <w:sz w:val="24"/>
                <w:szCs w:val="24"/>
              </w:rPr>
              <w:t>$241,920</w:t>
            </w:r>
          </w:p>
        </w:tc>
      </w:tr>
      <w:tr w:rsidR="00523C9F" w14:paraId="139F20ED" w14:textId="77777777">
        <w:tc>
          <w:tcPr>
            <w:tcW w:w="2160" w:type="dxa"/>
          </w:tcPr>
          <w:p w:rsidR="00523C9F" w:rsidRDefault="005220E3" w14:paraId="7391C239" w14:textId="77777777">
            <w:pPr>
              <w:ind w:right="-102"/>
              <w:rPr>
                <w:rFonts w:ascii="Courier New" w:hAnsi="Courier New" w:eastAsia="Courier New" w:cs="Courier New"/>
                <w:sz w:val="24"/>
                <w:szCs w:val="24"/>
              </w:rPr>
            </w:pPr>
            <w:r>
              <w:rPr>
                <w:rFonts w:ascii="Courier New" w:hAnsi="Courier New" w:eastAsia="Courier New" w:cs="Courier New"/>
                <w:sz w:val="24"/>
                <w:szCs w:val="24"/>
              </w:rPr>
              <w:t>FAR 52.236-13</w:t>
            </w:r>
          </w:p>
        </w:tc>
        <w:tc>
          <w:tcPr>
            <w:tcW w:w="1860" w:type="dxa"/>
          </w:tcPr>
          <w:p w:rsidR="00523C9F" w:rsidRDefault="00BB707B" w14:paraId="39D4E91D" w14:textId="193B462A">
            <w:pPr>
              <w:jc w:val="right"/>
              <w:rPr>
                <w:rFonts w:ascii="Courier New" w:hAnsi="Courier New" w:eastAsia="Courier New" w:cs="Courier New"/>
                <w:sz w:val="24"/>
                <w:szCs w:val="24"/>
              </w:rPr>
            </w:pPr>
            <w:r>
              <w:rPr>
                <w:rFonts w:ascii="Courier New" w:hAnsi="Courier New" w:eastAsia="Courier New" w:cs="Courier New"/>
                <w:sz w:val="24"/>
                <w:szCs w:val="24"/>
              </w:rPr>
              <w:t>202</w:t>
            </w:r>
          </w:p>
        </w:tc>
        <w:tc>
          <w:tcPr>
            <w:tcW w:w="2040" w:type="dxa"/>
          </w:tcPr>
          <w:p w:rsidR="00523C9F" w:rsidRDefault="00BB707B" w14:paraId="37FFC04C" w14:textId="11FF77F0">
            <w:pPr>
              <w:jc w:val="right"/>
              <w:rPr>
                <w:rFonts w:ascii="Courier New" w:hAnsi="Courier New" w:eastAsia="Courier New" w:cs="Courier New"/>
                <w:sz w:val="24"/>
                <w:szCs w:val="24"/>
              </w:rPr>
            </w:pPr>
            <w:r>
              <w:rPr>
                <w:rFonts w:ascii="Courier New" w:hAnsi="Courier New" w:eastAsia="Courier New" w:cs="Courier New"/>
                <w:sz w:val="24"/>
                <w:szCs w:val="24"/>
              </w:rPr>
              <w:t>202</w:t>
            </w:r>
          </w:p>
        </w:tc>
        <w:tc>
          <w:tcPr>
            <w:tcW w:w="2040" w:type="dxa"/>
          </w:tcPr>
          <w:p w:rsidR="00523C9F" w:rsidRDefault="005220E3" w14:paraId="6980F761" w14:textId="10A8F6A3">
            <w:pPr>
              <w:jc w:val="right"/>
              <w:rPr>
                <w:rFonts w:ascii="Courier New" w:hAnsi="Courier New" w:eastAsia="Courier New" w:cs="Courier New"/>
                <w:sz w:val="24"/>
                <w:szCs w:val="24"/>
              </w:rPr>
            </w:pPr>
            <w:r>
              <w:rPr>
                <w:rFonts w:ascii="Courier New" w:hAnsi="Courier New" w:eastAsia="Courier New" w:cs="Courier New"/>
                <w:sz w:val="24"/>
                <w:szCs w:val="24"/>
              </w:rPr>
              <w:t>$</w:t>
            </w:r>
            <w:r w:rsidR="00BB707B">
              <w:rPr>
                <w:rFonts w:ascii="Courier New" w:hAnsi="Courier New" w:eastAsia="Courier New" w:cs="Courier New"/>
                <w:sz w:val="24"/>
                <w:szCs w:val="24"/>
              </w:rPr>
              <w:t>9,696</w:t>
            </w:r>
          </w:p>
        </w:tc>
      </w:tr>
      <w:tr w:rsidR="00523C9F" w14:paraId="26876BF8" w14:textId="77777777">
        <w:tc>
          <w:tcPr>
            <w:tcW w:w="2160" w:type="dxa"/>
          </w:tcPr>
          <w:p w:rsidR="00523C9F" w:rsidRDefault="005220E3" w14:paraId="5ABEF206" w14:textId="77777777">
            <w:pPr>
              <w:ind w:right="-102"/>
              <w:rPr>
                <w:rFonts w:ascii="Courier New" w:hAnsi="Courier New" w:eastAsia="Courier New" w:cs="Courier New"/>
                <w:sz w:val="24"/>
                <w:szCs w:val="24"/>
              </w:rPr>
            </w:pPr>
            <w:r>
              <w:rPr>
                <w:rFonts w:ascii="Courier New" w:hAnsi="Courier New" w:eastAsia="Courier New" w:cs="Courier New"/>
                <w:sz w:val="24"/>
                <w:szCs w:val="24"/>
              </w:rPr>
              <w:t>FAR 52.236-15</w:t>
            </w:r>
          </w:p>
        </w:tc>
        <w:tc>
          <w:tcPr>
            <w:tcW w:w="1860" w:type="dxa"/>
          </w:tcPr>
          <w:p w:rsidR="00523C9F" w:rsidRDefault="005220E3" w14:paraId="6A57A66B" w14:textId="77777777">
            <w:pPr>
              <w:jc w:val="right"/>
              <w:rPr>
                <w:rFonts w:ascii="Courier New" w:hAnsi="Courier New" w:eastAsia="Courier New" w:cs="Courier New"/>
                <w:sz w:val="24"/>
                <w:szCs w:val="24"/>
              </w:rPr>
            </w:pPr>
            <w:r>
              <w:rPr>
                <w:rFonts w:ascii="Courier New" w:hAnsi="Courier New" w:eastAsia="Courier New" w:cs="Courier New"/>
                <w:sz w:val="24"/>
                <w:szCs w:val="24"/>
              </w:rPr>
              <w:t>5,070</w:t>
            </w:r>
          </w:p>
        </w:tc>
        <w:tc>
          <w:tcPr>
            <w:tcW w:w="2040" w:type="dxa"/>
          </w:tcPr>
          <w:p w:rsidR="00523C9F" w:rsidRDefault="005220E3" w14:paraId="3F9859B2" w14:textId="77777777">
            <w:pPr>
              <w:jc w:val="right"/>
              <w:rPr>
                <w:rFonts w:ascii="Courier New" w:hAnsi="Courier New" w:eastAsia="Courier New" w:cs="Courier New"/>
                <w:sz w:val="24"/>
                <w:szCs w:val="24"/>
              </w:rPr>
            </w:pPr>
            <w:r>
              <w:rPr>
                <w:rFonts w:ascii="Courier New" w:hAnsi="Courier New" w:eastAsia="Courier New" w:cs="Courier New"/>
                <w:sz w:val="24"/>
                <w:szCs w:val="24"/>
              </w:rPr>
              <w:t>2,535</w:t>
            </w:r>
          </w:p>
        </w:tc>
        <w:tc>
          <w:tcPr>
            <w:tcW w:w="2040" w:type="dxa"/>
          </w:tcPr>
          <w:p w:rsidR="00523C9F" w:rsidRDefault="005220E3" w14:paraId="52B5E10C" w14:textId="77777777">
            <w:pPr>
              <w:jc w:val="right"/>
              <w:rPr>
                <w:rFonts w:ascii="Courier New" w:hAnsi="Courier New" w:eastAsia="Courier New" w:cs="Courier New"/>
                <w:sz w:val="24"/>
                <w:szCs w:val="24"/>
              </w:rPr>
            </w:pPr>
            <w:r>
              <w:rPr>
                <w:rFonts w:ascii="Courier New" w:hAnsi="Courier New" w:eastAsia="Courier New" w:cs="Courier New"/>
                <w:sz w:val="24"/>
                <w:szCs w:val="24"/>
              </w:rPr>
              <w:t>$144,495</w:t>
            </w:r>
          </w:p>
        </w:tc>
      </w:tr>
      <w:tr w:rsidR="00523C9F" w14:paraId="6BF5B324" w14:textId="77777777">
        <w:tc>
          <w:tcPr>
            <w:tcW w:w="2160" w:type="dxa"/>
            <w:tcBorders>
              <w:top w:val="single" w:color="000000" w:sz="4" w:space="0"/>
            </w:tcBorders>
          </w:tcPr>
          <w:p w:rsidR="00523C9F" w:rsidRDefault="005220E3" w14:paraId="3445BE12" w14:textId="77777777">
            <w:pPr>
              <w:ind w:right="-102"/>
              <w:rPr>
                <w:rFonts w:ascii="Courier New" w:hAnsi="Courier New" w:eastAsia="Courier New" w:cs="Courier New"/>
                <w:sz w:val="24"/>
                <w:szCs w:val="24"/>
              </w:rPr>
            </w:pPr>
            <w:r>
              <w:rPr>
                <w:rFonts w:ascii="Courier New" w:hAnsi="Courier New" w:eastAsia="Courier New" w:cs="Courier New"/>
                <w:sz w:val="24"/>
                <w:szCs w:val="24"/>
              </w:rPr>
              <w:t>TOTAL</w:t>
            </w:r>
          </w:p>
        </w:tc>
        <w:tc>
          <w:tcPr>
            <w:tcW w:w="1860" w:type="dxa"/>
            <w:tcBorders>
              <w:top w:val="single" w:color="000000" w:sz="4" w:space="0"/>
            </w:tcBorders>
          </w:tcPr>
          <w:p w:rsidR="00523C9F" w:rsidRDefault="00BB707B" w14:paraId="72997C1F" w14:textId="3D0A8F23">
            <w:pPr>
              <w:jc w:val="right"/>
              <w:rPr>
                <w:rFonts w:ascii="Courier New" w:hAnsi="Courier New" w:eastAsia="Courier New" w:cs="Courier New"/>
                <w:sz w:val="24"/>
                <w:szCs w:val="24"/>
              </w:rPr>
            </w:pPr>
            <w:r>
              <w:rPr>
                <w:rFonts w:ascii="Courier New" w:hAnsi="Courier New" w:eastAsia="Courier New" w:cs="Courier New"/>
                <w:sz w:val="24"/>
                <w:szCs w:val="24"/>
              </w:rPr>
              <w:t>15,352</w:t>
            </w:r>
          </w:p>
        </w:tc>
        <w:tc>
          <w:tcPr>
            <w:tcW w:w="2040" w:type="dxa"/>
            <w:tcBorders>
              <w:top w:val="single" w:color="000000" w:sz="4" w:space="0"/>
            </w:tcBorders>
          </w:tcPr>
          <w:p w:rsidR="00523C9F" w:rsidRDefault="00BB707B" w14:paraId="053BAB53" w14:textId="59221196">
            <w:pPr>
              <w:jc w:val="right"/>
              <w:rPr>
                <w:rFonts w:ascii="Courier New" w:hAnsi="Courier New" w:eastAsia="Courier New" w:cs="Courier New"/>
                <w:sz w:val="24"/>
                <w:szCs w:val="24"/>
              </w:rPr>
            </w:pPr>
            <w:r>
              <w:rPr>
                <w:rFonts w:ascii="Courier New" w:hAnsi="Courier New" w:eastAsia="Courier New" w:cs="Courier New"/>
                <w:sz w:val="24"/>
                <w:szCs w:val="24"/>
              </w:rPr>
              <w:t>7,777</w:t>
            </w:r>
          </w:p>
        </w:tc>
        <w:tc>
          <w:tcPr>
            <w:tcW w:w="2040" w:type="dxa"/>
            <w:tcBorders>
              <w:top w:val="single" w:color="000000" w:sz="4" w:space="0"/>
            </w:tcBorders>
          </w:tcPr>
          <w:p w:rsidR="00523C9F" w:rsidRDefault="005220E3" w14:paraId="5D283E95" w14:textId="0B097DD0">
            <w:pPr>
              <w:jc w:val="right"/>
              <w:rPr>
                <w:rFonts w:ascii="Courier New" w:hAnsi="Courier New" w:eastAsia="Courier New" w:cs="Courier New"/>
                <w:sz w:val="24"/>
                <w:szCs w:val="24"/>
              </w:rPr>
            </w:pPr>
            <w:r>
              <w:rPr>
                <w:rFonts w:ascii="Courier New" w:hAnsi="Courier New" w:eastAsia="Courier New" w:cs="Courier New"/>
                <w:sz w:val="24"/>
                <w:szCs w:val="24"/>
              </w:rPr>
              <w:t>$</w:t>
            </w:r>
            <w:r w:rsidR="00BB707B">
              <w:rPr>
                <w:rFonts w:ascii="Courier New" w:hAnsi="Courier New" w:eastAsia="Courier New" w:cs="Courier New"/>
                <w:sz w:val="24"/>
                <w:szCs w:val="24"/>
              </w:rPr>
              <w:t>396,111</w:t>
            </w:r>
          </w:p>
        </w:tc>
      </w:tr>
    </w:tbl>
    <w:p w:rsidR="00523C9F" w:rsidRDefault="00523C9F" w14:paraId="4BE66430" w14:textId="77777777">
      <w:pPr>
        <w:ind w:right="-40"/>
        <w:rPr>
          <w:rFonts w:ascii="Courier New" w:hAnsi="Courier New" w:eastAsia="Courier New" w:cs="Courier New"/>
          <w:color w:val="000000"/>
          <w:sz w:val="24"/>
          <w:szCs w:val="24"/>
        </w:rPr>
      </w:pPr>
    </w:p>
    <w:p w:rsidR="00523C9F" w:rsidRDefault="005220E3" w14:paraId="609E65DE" w14:textId="77777777">
      <w:pPr>
        <w:ind w:right="-40"/>
        <w:rPr>
          <w:rFonts w:ascii="Courier New" w:hAnsi="Courier New" w:eastAsia="Courier New" w:cs="Courier New"/>
          <w:color w:val="000000"/>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 xml:space="preserve">.  </w:t>
      </w:r>
      <w:r>
        <w:rPr>
          <w:rFonts w:ascii="Courier New" w:hAnsi="Courier New" w:eastAsia="Courier New" w:cs="Courier New"/>
          <w:color w:val="000000"/>
          <w:sz w:val="24"/>
          <w:szCs w:val="24"/>
        </w:rPr>
        <w:t>Adjustments are made to the public and Government burden estimates based on the following:</w:t>
      </w:r>
    </w:p>
    <w:p w:rsidR="00523C9F" w:rsidRDefault="00523C9F" w14:paraId="37B6ED16" w14:textId="77777777">
      <w:pPr>
        <w:ind w:right="-40"/>
        <w:rPr>
          <w:rFonts w:ascii="Courier New" w:hAnsi="Courier New" w:eastAsia="Courier New" w:cs="Courier New"/>
          <w:color w:val="000000"/>
          <w:sz w:val="24"/>
          <w:szCs w:val="24"/>
        </w:rPr>
      </w:pPr>
    </w:p>
    <w:p w:rsidR="00523C9F" w:rsidRDefault="005220E3" w14:paraId="7FB22CFF" w14:textId="77777777">
      <w:pPr>
        <w:numPr>
          <w:ilvl w:val="0"/>
          <w:numId w:val="1"/>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xml:space="preserve">This supporting statement now covers </w:t>
      </w:r>
      <w:r>
        <w:rPr>
          <w:rFonts w:ascii="Courier New" w:hAnsi="Courier New" w:eastAsia="Courier New" w:cs="Courier New"/>
          <w:sz w:val="24"/>
          <w:szCs w:val="24"/>
        </w:rPr>
        <w:t>two</w:t>
      </w:r>
      <w:r>
        <w:rPr>
          <w:rFonts w:ascii="Courier New" w:hAnsi="Courier New" w:eastAsia="Courier New" w:cs="Courier New"/>
          <w:color w:val="000000"/>
          <w:sz w:val="24"/>
          <w:szCs w:val="24"/>
        </w:rPr>
        <w:t xml:space="preserve"> additional FAR part 36 contract clauses, based on the consolidation of OMB control Nos. 9000-0058 and 9000-0060 under OMB control number 9000-0062.  </w:t>
      </w:r>
    </w:p>
    <w:p w:rsidR="00523C9F" w:rsidRDefault="00523C9F" w14:paraId="717521D4" w14:textId="77777777">
      <w:pPr>
        <w:pBdr>
          <w:top w:val="nil"/>
          <w:left w:val="nil"/>
          <w:bottom w:val="nil"/>
          <w:right w:val="nil"/>
          <w:between w:val="nil"/>
        </w:pBdr>
        <w:ind w:left="720" w:right="-40"/>
        <w:rPr>
          <w:rFonts w:ascii="Courier New" w:hAnsi="Courier New" w:eastAsia="Courier New" w:cs="Courier New"/>
          <w:color w:val="000000"/>
          <w:sz w:val="24"/>
          <w:szCs w:val="24"/>
        </w:rPr>
      </w:pPr>
    </w:p>
    <w:p w:rsidR="00523C9F" w:rsidRDefault="005220E3" w14:paraId="359FB123" w14:textId="77777777">
      <w:pPr>
        <w:numPr>
          <w:ilvl w:val="0"/>
          <w:numId w:val="1"/>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 xml:space="preserve">The </w:t>
      </w:r>
      <w:r>
        <w:rPr>
          <w:rFonts w:ascii="Courier New" w:hAnsi="Courier New" w:eastAsia="Courier New" w:cs="Courier New"/>
          <w:sz w:val="24"/>
          <w:szCs w:val="24"/>
        </w:rPr>
        <w:t>estimated</w:t>
      </w:r>
      <w:r>
        <w:rPr>
          <w:rFonts w:ascii="Courier New" w:hAnsi="Courier New" w:eastAsia="Courier New" w:cs="Courier New"/>
          <w:color w:val="000000"/>
          <w:sz w:val="24"/>
          <w:szCs w:val="24"/>
        </w:rPr>
        <w:t xml:space="preserve"> number of respondents and responses per year is based on FPDS data for the three most recent fiscal years.  The parameters for data pulled from FPDS for each clause is consistent with the prescription for each clause contained in FAR part 36 and based on product services codes, contract type, and dollar value. </w:t>
      </w:r>
    </w:p>
    <w:p w:rsidR="00523C9F" w:rsidRDefault="00523C9F" w14:paraId="4A5B4D94" w14:textId="77777777">
      <w:pPr>
        <w:pBdr>
          <w:top w:val="nil"/>
          <w:left w:val="nil"/>
          <w:bottom w:val="nil"/>
          <w:right w:val="nil"/>
          <w:between w:val="nil"/>
        </w:pBdr>
        <w:ind w:left="720" w:right="-40"/>
        <w:rPr>
          <w:rFonts w:ascii="Courier New" w:hAnsi="Courier New" w:eastAsia="Courier New" w:cs="Courier New"/>
          <w:sz w:val="24"/>
          <w:szCs w:val="24"/>
        </w:rPr>
      </w:pPr>
    </w:p>
    <w:p w:rsidR="00523C9F" w:rsidP="000F0753" w:rsidRDefault="005220E3" w14:paraId="2BBBF3A5" w14:textId="4F818997">
      <w:pPr>
        <w:numPr>
          <w:ilvl w:val="0"/>
          <w:numId w:val="1"/>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sz w:val="24"/>
          <w:szCs w:val="24"/>
        </w:rPr>
        <w:t xml:space="preserve">The same FPDS criteria used for the prior estimate for FAR clause 52.236-15 under OMB Control No. 9000-0058.  Based on comparison with the current data, there is an error in the prior estimate that caused the number of respondents and </w:t>
      </w:r>
      <w:r>
        <w:rPr>
          <w:rFonts w:ascii="Courier New" w:hAnsi="Courier New" w:eastAsia="Courier New" w:cs="Courier New"/>
          <w:sz w:val="24"/>
          <w:szCs w:val="24"/>
        </w:rPr>
        <w:lastRenderedPageBreak/>
        <w:t>total responses to be underreported.  The current estimate for this clause more accurately reflects the number of impacted contracts.  In addition, taking into consideration advancements in technology and the fact that most contractors now manage and report schedules using software, the number of hours per response is reduced from four hours to one hour.</w:t>
      </w:r>
    </w:p>
    <w:p w:rsidR="00523C9F" w:rsidRDefault="00523C9F" w14:paraId="647EC25A" w14:textId="77777777">
      <w:pPr>
        <w:pBdr>
          <w:top w:val="nil"/>
          <w:left w:val="nil"/>
          <w:bottom w:val="nil"/>
          <w:right w:val="nil"/>
          <w:between w:val="nil"/>
        </w:pBdr>
        <w:ind w:left="720" w:right="-40"/>
        <w:rPr>
          <w:rFonts w:ascii="Courier New" w:hAnsi="Courier New" w:eastAsia="Courier New" w:cs="Courier New"/>
          <w:sz w:val="24"/>
          <w:szCs w:val="24"/>
        </w:rPr>
      </w:pPr>
    </w:p>
    <w:p w:rsidR="00523C9F" w:rsidRDefault="005220E3" w14:paraId="6DF2E67C" w14:textId="77777777">
      <w:pPr>
        <w:numPr>
          <w:ilvl w:val="0"/>
          <w:numId w:val="1"/>
        </w:numPr>
        <w:pBdr>
          <w:top w:val="nil"/>
          <w:left w:val="nil"/>
          <w:bottom w:val="nil"/>
          <w:right w:val="nil"/>
          <w:between w:val="nil"/>
        </w:pBdr>
        <w:ind w:right="-40"/>
        <w:rPr>
          <w:rFonts w:ascii="Courier New" w:hAnsi="Courier New" w:eastAsia="Courier New" w:cs="Courier New"/>
          <w:color w:val="000000"/>
          <w:sz w:val="24"/>
          <w:szCs w:val="24"/>
        </w:rPr>
      </w:pPr>
      <w:r>
        <w:rPr>
          <w:rFonts w:ascii="Courier New" w:hAnsi="Courier New" w:eastAsia="Courier New" w:cs="Courier New"/>
          <w:color w:val="000000"/>
          <w:sz w:val="24"/>
          <w:szCs w:val="24"/>
        </w:rPr>
        <w:t>The estimated cost per hour is based on use of the current (calendar year 2021) OPM GS wage rates for the rest of the United States.</w:t>
      </w:r>
    </w:p>
    <w:p w:rsidR="00523C9F" w:rsidRDefault="00523C9F" w14:paraId="1A81238D" w14:textId="77777777">
      <w:pPr>
        <w:rPr>
          <w:rFonts w:ascii="Courier New" w:hAnsi="Courier New" w:eastAsia="Courier New" w:cs="Courier New"/>
          <w:sz w:val="24"/>
          <w:szCs w:val="24"/>
        </w:rPr>
      </w:pPr>
    </w:p>
    <w:p w:rsidR="00523C9F" w:rsidRDefault="005220E3" w14:paraId="673D9F7A"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523C9F" w:rsidRDefault="005220E3" w14:paraId="421C018F"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523C9F" w:rsidRDefault="005220E3" w14:paraId="4774968D"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523C9F" w:rsidRDefault="005220E3" w14:paraId="5EC083A0"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523C9F" w:rsidRDefault="005220E3" w14:paraId="1A867A41"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523C9F" w:rsidRDefault="005220E3" w14:paraId="340CBD05"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523C9F" w:rsidRDefault="005220E3" w14:paraId="67BC4580"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523C9F" w:rsidRDefault="005220E3" w14:paraId="3CC333CA"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sectPr w:rsidR="00523C9F">
      <w:footerReference w:type="default" r:id="rId10"/>
      <w:pgSz w:w="12240" w:h="15840"/>
      <w:pgMar w:top="1440" w:right="1440" w:bottom="1080" w:left="1440" w:header="0"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576E" w14:textId="77777777" w:rsidR="00EE4901" w:rsidRDefault="00EE4901">
      <w:pPr>
        <w:spacing w:line="240" w:lineRule="auto"/>
      </w:pPr>
      <w:r>
        <w:separator/>
      </w:r>
    </w:p>
  </w:endnote>
  <w:endnote w:type="continuationSeparator" w:id="0">
    <w:p w14:paraId="5FF6EBEB" w14:textId="77777777" w:rsidR="00EE4901" w:rsidRDefault="00EE4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4FFB" w14:textId="77777777" w:rsidR="00523C9F" w:rsidRDefault="00523C9F">
    <w:pPr>
      <w:pBdr>
        <w:top w:val="nil"/>
        <w:left w:val="nil"/>
        <w:bottom w:val="nil"/>
        <w:right w:val="nil"/>
        <w:between w:val="nil"/>
      </w:pBdr>
      <w:tabs>
        <w:tab w:val="center" w:pos="4680"/>
        <w:tab w:val="right" w:pos="9360"/>
      </w:tabs>
      <w:spacing w:line="240" w:lineRule="auto"/>
      <w:jc w:val="center"/>
      <w:rPr>
        <w:color w:val="000000"/>
        <w:sz w:val="24"/>
        <w:szCs w:val="24"/>
      </w:rPr>
    </w:pPr>
  </w:p>
  <w:p w14:paraId="442BFFB0" w14:textId="073ADC1F" w:rsidR="00523C9F" w:rsidRDefault="005220E3">
    <w:pPr>
      <w:pBdr>
        <w:top w:val="nil"/>
        <w:left w:val="nil"/>
        <w:bottom w:val="nil"/>
        <w:right w:val="nil"/>
        <w:between w:val="nil"/>
      </w:pBdr>
      <w:tabs>
        <w:tab w:val="center" w:pos="4680"/>
        <w:tab w:val="right" w:pos="9360"/>
      </w:tabs>
      <w:spacing w:line="240" w:lineRule="auto"/>
      <w:jc w:val="center"/>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PAGE</w:instrText>
    </w:r>
    <w:r>
      <w:rPr>
        <w:rFonts w:ascii="Courier New" w:eastAsia="Courier New" w:hAnsi="Courier New" w:cs="Courier New"/>
        <w:color w:val="000000"/>
        <w:sz w:val="20"/>
        <w:szCs w:val="20"/>
      </w:rPr>
      <w:fldChar w:fldCharType="separate"/>
    </w:r>
    <w:r w:rsidR="00545534">
      <w:rPr>
        <w:rFonts w:ascii="Courier New" w:eastAsia="Courier New" w:hAnsi="Courier New" w:cs="Courier New"/>
        <w:noProof/>
        <w:color w:val="000000"/>
        <w:sz w:val="20"/>
        <w:szCs w:val="20"/>
      </w:rPr>
      <w:t>9</w:t>
    </w:r>
    <w:r>
      <w:rPr>
        <w:rFonts w:ascii="Courier New" w:eastAsia="Courier New" w:hAnsi="Courier New" w:cs="Courier New"/>
        <w:color w:val="000000"/>
        <w:sz w:val="20"/>
        <w:szCs w:val="20"/>
      </w:rPr>
      <w:fldChar w:fldCharType="end"/>
    </w:r>
  </w:p>
  <w:p w14:paraId="66FCE2EB" w14:textId="77777777" w:rsidR="00523C9F" w:rsidRDefault="00523C9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4012" w14:textId="77777777" w:rsidR="00EE4901" w:rsidRDefault="00EE4901">
      <w:pPr>
        <w:spacing w:line="240" w:lineRule="auto"/>
      </w:pPr>
      <w:r>
        <w:separator/>
      </w:r>
    </w:p>
  </w:footnote>
  <w:footnote w:type="continuationSeparator" w:id="0">
    <w:p w14:paraId="66911482" w14:textId="77777777" w:rsidR="00EE4901" w:rsidRDefault="00EE49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D1748"/>
    <w:multiLevelType w:val="multilevel"/>
    <w:tmpl w:val="97D8AFF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C42907"/>
    <w:multiLevelType w:val="multilevel"/>
    <w:tmpl w:val="45067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2D357A"/>
    <w:multiLevelType w:val="multilevel"/>
    <w:tmpl w:val="8864CE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506EC6"/>
    <w:multiLevelType w:val="multilevel"/>
    <w:tmpl w:val="C75A493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9F"/>
    <w:rsid w:val="000055B4"/>
    <w:rsid w:val="00026E8C"/>
    <w:rsid w:val="00036F34"/>
    <w:rsid w:val="00063E24"/>
    <w:rsid w:val="000F0753"/>
    <w:rsid w:val="00257DC6"/>
    <w:rsid w:val="00260602"/>
    <w:rsid w:val="002F0ED9"/>
    <w:rsid w:val="002F33F0"/>
    <w:rsid w:val="002F7EB6"/>
    <w:rsid w:val="00366952"/>
    <w:rsid w:val="003E338D"/>
    <w:rsid w:val="0046792F"/>
    <w:rsid w:val="00481927"/>
    <w:rsid w:val="005220E3"/>
    <w:rsid w:val="00523C9F"/>
    <w:rsid w:val="00545534"/>
    <w:rsid w:val="00563662"/>
    <w:rsid w:val="00596F51"/>
    <w:rsid w:val="005C637B"/>
    <w:rsid w:val="00642CF0"/>
    <w:rsid w:val="00646CA4"/>
    <w:rsid w:val="00691FF1"/>
    <w:rsid w:val="006C75D0"/>
    <w:rsid w:val="0077300F"/>
    <w:rsid w:val="00811658"/>
    <w:rsid w:val="00872F9B"/>
    <w:rsid w:val="00877CDA"/>
    <w:rsid w:val="009040A5"/>
    <w:rsid w:val="00976797"/>
    <w:rsid w:val="009A7439"/>
    <w:rsid w:val="009B50D3"/>
    <w:rsid w:val="00A63C44"/>
    <w:rsid w:val="00A72544"/>
    <w:rsid w:val="00A92C19"/>
    <w:rsid w:val="00BB707B"/>
    <w:rsid w:val="00C377B8"/>
    <w:rsid w:val="00CB26CB"/>
    <w:rsid w:val="00D36283"/>
    <w:rsid w:val="00D371C7"/>
    <w:rsid w:val="00D66E8F"/>
    <w:rsid w:val="00D91F30"/>
    <w:rsid w:val="00DD7AD2"/>
    <w:rsid w:val="00EA0F39"/>
    <w:rsid w:val="00EE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9A6C"/>
  <w15:docId w15:val="{70ACCBA5-08C4-4874-876C-FF0ECC83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sid w:val="00D371C7"/>
    <w:rPr>
      <w:sz w:val="16"/>
      <w:szCs w:val="16"/>
    </w:rPr>
  </w:style>
  <w:style w:type="paragraph" w:styleId="CommentText">
    <w:name w:val="annotation text"/>
    <w:basedOn w:val="Normal"/>
    <w:link w:val="CommentTextChar"/>
    <w:uiPriority w:val="99"/>
    <w:semiHidden/>
    <w:unhideWhenUsed/>
    <w:rsid w:val="00D371C7"/>
    <w:pPr>
      <w:spacing w:line="240" w:lineRule="auto"/>
    </w:pPr>
    <w:rPr>
      <w:sz w:val="20"/>
      <w:szCs w:val="20"/>
    </w:rPr>
  </w:style>
  <w:style w:type="character" w:customStyle="1" w:styleId="CommentTextChar">
    <w:name w:val="Comment Text Char"/>
    <w:basedOn w:val="DefaultParagraphFont"/>
    <w:link w:val="CommentText"/>
    <w:uiPriority w:val="99"/>
    <w:semiHidden/>
    <w:rsid w:val="00D371C7"/>
    <w:rPr>
      <w:sz w:val="20"/>
      <w:szCs w:val="20"/>
    </w:rPr>
  </w:style>
  <w:style w:type="paragraph" w:styleId="CommentSubject">
    <w:name w:val="annotation subject"/>
    <w:basedOn w:val="CommentText"/>
    <w:next w:val="CommentText"/>
    <w:link w:val="CommentSubjectChar"/>
    <w:uiPriority w:val="99"/>
    <w:semiHidden/>
    <w:unhideWhenUsed/>
    <w:rsid w:val="00D371C7"/>
    <w:rPr>
      <w:b/>
      <w:bCs/>
    </w:rPr>
  </w:style>
  <w:style w:type="character" w:customStyle="1" w:styleId="CommentSubjectChar">
    <w:name w:val="Comment Subject Char"/>
    <w:basedOn w:val="CommentTextChar"/>
    <w:link w:val="CommentSubject"/>
    <w:uiPriority w:val="99"/>
    <w:semiHidden/>
    <w:rsid w:val="00D371C7"/>
    <w:rPr>
      <w:b/>
      <w:bCs/>
      <w:sz w:val="20"/>
      <w:szCs w:val="20"/>
    </w:rPr>
  </w:style>
  <w:style w:type="paragraph" w:styleId="BalloonText">
    <w:name w:val="Balloon Text"/>
    <w:basedOn w:val="Normal"/>
    <w:link w:val="BalloonTextChar"/>
    <w:uiPriority w:val="99"/>
    <w:semiHidden/>
    <w:unhideWhenUsed/>
    <w:rsid w:val="00D371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F4F69-1879-4C93-9C69-AD24DEB1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 Barbara J CIV OSD OUSD A-S (USA)</dc:creator>
  <cp:lastModifiedBy>Nicole D. Bynum</cp:lastModifiedBy>
  <cp:revision>5</cp:revision>
  <dcterms:created xsi:type="dcterms:W3CDTF">2021-08-31T19:07:00Z</dcterms:created>
  <dcterms:modified xsi:type="dcterms:W3CDTF">2021-08-31T19:25:00Z</dcterms:modified>
</cp:coreProperties>
</file>