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>
      <w:pPr>
        <w:rPr>
          <w:rFonts w:ascii="Arial" w:hAnsi="Arial" w:cs="Arial"/>
        </w:rPr>
      </w:pPr>
      <w:bookmarkStart w:id="0" w:name="_GoBack"/>
      <w:bookmarkEnd w:id="0"/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</w:p>
    <w:p w:rsid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This survey docket does not have a special form or instrument used for </w:t>
      </w:r>
    </w:p>
    <w:p w:rsidR="007F06D7" w:rsidRPr="007F06D7" w:rsidRDefault="007F06D7">
      <w:pPr>
        <w:rPr>
          <w:rFonts w:ascii="Arial" w:hAnsi="Arial" w:cs="Arial"/>
        </w:rPr>
      </w:pPr>
      <w:r w:rsidRPr="007F06D7">
        <w:rPr>
          <w:rFonts w:ascii="Arial" w:hAnsi="Arial" w:cs="Arial"/>
        </w:rPr>
        <w:t xml:space="preserve">Non-respondents. </w:t>
      </w:r>
      <w:r w:rsidR="000C557D">
        <w:rPr>
          <w:rFonts w:ascii="Arial" w:hAnsi="Arial" w:cs="Arial"/>
        </w:rPr>
        <w:t xml:space="preserve"> </w:t>
      </w:r>
      <w:r w:rsidR="005A17C9">
        <w:rPr>
          <w:rFonts w:ascii="Arial" w:hAnsi="Arial" w:cs="Arial"/>
        </w:rPr>
        <w:t xml:space="preserve"> </w:t>
      </w:r>
      <w:r w:rsidR="000C557D">
        <w:rPr>
          <w:rFonts w:ascii="Arial" w:hAnsi="Arial" w:cs="Arial"/>
        </w:rPr>
        <w:t xml:space="preserve"> </w:t>
      </w:r>
    </w:p>
    <w:sectPr w:rsidR="007F06D7" w:rsidRPr="007F0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06D7"/>
    <w:rsid w:val="00027C37"/>
    <w:rsid w:val="000C557D"/>
    <w:rsid w:val="005A17C9"/>
    <w:rsid w:val="007F06D7"/>
    <w:rsid w:val="00E92691"/>
    <w:rsid w:val="00F1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survey docket does not have a special form or instrument used for </vt:lpstr>
    </vt:vector>
  </TitlesOfParts>
  <Company>NASS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survey docket does not have a special form or instrument used for </dc:title>
  <dc:subject/>
  <dc:creator>HancDa</dc:creator>
  <cp:keywords/>
  <dc:description/>
  <cp:lastModifiedBy>SYSTEM</cp:lastModifiedBy>
  <cp:revision>2</cp:revision>
  <dcterms:created xsi:type="dcterms:W3CDTF">2018-11-28T13:36:00Z</dcterms:created>
  <dcterms:modified xsi:type="dcterms:W3CDTF">2018-11-28T13:36:00Z</dcterms:modified>
</cp:coreProperties>
</file>