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A4F7E" w:rsidR="005C5E4D" w:rsidP="007753DD" w:rsidRDefault="005C5E4D" w14:paraId="6FDB04A6" w14:textId="77777777">
      <w:pPr>
        <w:jc w:val="center"/>
        <w:rPr>
          <w:rFonts w:ascii="Times New Roman" w:hAnsi="Times New Roman"/>
          <w:b/>
        </w:rPr>
      </w:pPr>
      <w:bookmarkStart w:name="_GoBack" w:id="0"/>
      <w:bookmarkEnd w:id="0"/>
      <w:r w:rsidRPr="001A4F7E">
        <w:rPr>
          <w:rFonts w:ascii="Times New Roman" w:hAnsi="Times New Roman"/>
          <w:b/>
        </w:rPr>
        <w:t>Appendix D2</w:t>
      </w:r>
    </w:p>
    <w:p w:rsidRPr="001A4F7E" w:rsidR="007753DD" w:rsidP="007753DD" w:rsidRDefault="007753DD" w14:paraId="404E3A6F" w14:textId="77777777">
      <w:pPr>
        <w:jc w:val="center"/>
        <w:rPr>
          <w:rFonts w:ascii="Times New Roman" w:hAnsi="Times New Roman"/>
          <w:b/>
        </w:rPr>
      </w:pPr>
      <w:r w:rsidRPr="001A4F7E">
        <w:rPr>
          <w:rFonts w:ascii="Times New Roman" w:hAnsi="Times New Roman"/>
          <w:b/>
        </w:rPr>
        <w:t xml:space="preserve">Contact Information Form </w:t>
      </w:r>
      <w:r w:rsidRPr="001A4F7E" w:rsidR="005C5E4D">
        <w:rPr>
          <w:rFonts w:ascii="Times New Roman" w:hAnsi="Times New Roman"/>
          <w:b/>
        </w:rPr>
        <w:t>Reminder</w:t>
      </w:r>
      <w:r w:rsidRPr="001A4F7E">
        <w:rPr>
          <w:rFonts w:ascii="Times New Roman" w:hAnsi="Times New Roman"/>
          <w:b/>
        </w:rPr>
        <w:t xml:space="preserve"> - Spanish</w:t>
      </w:r>
    </w:p>
    <w:p w:rsidRPr="001A4F7E" w:rsidR="007753DD" w:rsidP="008B3E72" w:rsidRDefault="007753DD" w14:paraId="14247DFB" w14:textId="77777777">
      <w:pPr>
        <w:rPr>
          <w:rFonts w:ascii="Times New Roman" w:hAnsi="Times New Roman"/>
        </w:rPr>
      </w:pPr>
    </w:p>
    <w:p w:rsidRPr="001A4F7E" w:rsidR="007753DD" w:rsidP="008B3E72" w:rsidRDefault="007753DD" w14:paraId="5701CEDD" w14:textId="77777777">
      <w:pPr>
        <w:rPr>
          <w:rFonts w:ascii="Times New Roman" w:hAnsi="Times New Roman"/>
          <w:b/>
        </w:rPr>
      </w:pPr>
      <w:r w:rsidRPr="001A4F7E">
        <w:rPr>
          <w:rFonts w:ascii="Times New Roman" w:hAnsi="Times New Roman"/>
          <w:b/>
        </w:rPr>
        <w:t>EMAIL:</w:t>
      </w:r>
    </w:p>
    <w:p w:rsidRPr="001A4F7E" w:rsidR="007753DD" w:rsidP="008B3E72" w:rsidRDefault="007753DD" w14:paraId="7B69D577" w14:textId="77777777">
      <w:pPr>
        <w:rPr>
          <w:rFonts w:ascii="Times New Roman" w:hAnsi="Times New Roman"/>
          <w:b/>
        </w:rPr>
      </w:pPr>
    </w:p>
    <w:p w:rsidRPr="001A4F7E" w:rsidR="007753DD" w:rsidP="008B3E72" w:rsidRDefault="007753DD" w14:paraId="262F26A0" w14:textId="77777777">
      <w:pPr>
        <w:rPr>
          <w:rFonts w:ascii="Times New Roman" w:hAnsi="Times New Roman"/>
        </w:rPr>
      </w:pPr>
      <w:r w:rsidRPr="001A4F7E">
        <w:rPr>
          <w:rFonts w:ascii="Times New Roman" w:hAnsi="Times New Roman"/>
        </w:rPr>
        <w:t>Hola [CAREGIVER FIRST NAME]</w:t>
      </w:r>
    </w:p>
    <w:p w:rsidRPr="001A4F7E" w:rsidR="007753DD" w:rsidP="008B3E72" w:rsidRDefault="007753DD" w14:paraId="79E98D48" w14:textId="77777777">
      <w:pPr>
        <w:rPr>
          <w:rFonts w:ascii="Times New Roman" w:hAnsi="Times New Roman"/>
          <w:b/>
        </w:rPr>
      </w:pPr>
    </w:p>
    <w:p w:rsidRPr="007753DD" w:rsidR="008B3E72" w:rsidP="008B3E72" w:rsidRDefault="00A00C77" w14:paraId="0FDDF619" w14:textId="77777777">
      <w:pPr>
        <w:rPr>
          <w:rFonts w:ascii="Times New Roman" w:hAnsi="Times New Roman"/>
          <w:lang w:val="es-ES_tradnl"/>
        </w:rPr>
      </w:pPr>
      <w:r>
        <w:rPr>
          <w:rFonts w:ascii="Times New Roman" w:hAnsi="Times New Roman"/>
          <w:lang w:val="es-ES_tradnl"/>
        </w:rPr>
        <w:t>Por favor m</w:t>
      </w:r>
      <w:r w:rsidRPr="007753DD" w:rsidR="008B3E72">
        <w:rPr>
          <w:rFonts w:ascii="Times New Roman" w:hAnsi="Times New Roman"/>
          <w:lang w:val="es-ES_tradnl"/>
        </w:rPr>
        <w:t xml:space="preserve">anténgase en contacto con el estudio La Alimentación de mi Bebé.  Haga clic en este enlace para actualizar su información de contacto </w:t>
      </w:r>
      <w:r w:rsidRPr="00A00C77">
        <w:rPr>
          <w:rFonts w:ascii="Times New Roman" w:hAnsi="Times New Roman"/>
          <w:lang w:val="es-ES_tradnl"/>
        </w:rPr>
        <w:t>y nosotros le proporcionaremos</w:t>
      </w:r>
      <w:r w:rsidR="001A4F7E">
        <w:rPr>
          <w:rFonts w:ascii="Times New Roman" w:hAnsi="Times New Roman"/>
          <w:lang w:val="es-ES_tradnl"/>
        </w:rPr>
        <w:t xml:space="preserve"> un cheque de</w:t>
      </w:r>
      <w:r w:rsidRPr="00A00C77">
        <w:rPr>
          <w:rFonts w:ascii="Times New Roman" w:hAnsi="Times New Roman"/>
          <w:lang w:val="es-ES_tradnl"/>
        </w:rPr>
        <w:t xml:space="preserve"> $</w:t>
      </w:r>
      <w:r w:rsidR="005C5E4D">
        <w:rPr>
          <w:rFonts w:ascii="Times New Roman" w:hAnsi="Times New Roman"/>
          <w:lang w:val="es-ES_tradnl"/>
        </w:rPr>
        <w:t>10.</w:t>
      </w:r>
      <w:r w:rsidRPr="007753DD" w:rsidR="008B3E72">
        <w:rPr>
          <w:rFonts w:ascii="Times New Roman" w:hAnsi="Times New Roman"/>
          <w:lang w:val="es-ES_tradnl"/>
        </w:rPr>
        <w:t xml:space="preserve"> </w:t>
      </w:r>
    </w:p>
    <w:p w:rsidRPr="001A4F7E" w:rsidR="008B3E72" w:rsidP="008B3E72" w:rsidRDefault="008B3E72" w14:paraId="5136E922" w14:textId="77777777">
      <w:pPr>
        <w:rPr>
          <w:rFonts w:ascii="Times New Roman" w:hAnsi="Times New Roman"/>
          <w:lang w:val="es-MX"/>
        </w:rPr>
      </w:pPr>
    </w:p>
    <w:p w:rsidRPr="001A4F7E" w:rsidR="008B3E72" w:rsidP="008B3E72" w:rsidRDefault="00B305CE" w14:paraId="429AA534" w14:textId="77777777">
      <w:pPr>
        <w:rPr>
          <w:rFonts w:ascii="Times New Roman" w:hAnsi="Times New Roman"/>
          <w:lang w:val="es-MX"/>
        </w:rPr>
      </w:pPr>
      <w:hyperlink w:history="1" r:id="rId6">
        <w:r w:rsidRPr="001A4F7E" w:rsidR="008B3E72">
          <w:rPr>
            <w:rStyle w:val="Hyperlink"/>
            <w:rFonts w:ascii="Times New Roman" w:hAnsi="Times New Roman"/>
            <w:lang w:val="es-MX"/>
          </w:rPr>
          <w:t>https://itfps.westat.com/</w:t>
        </w:r>
      </w:hyperlink>
    </w:p>
    <w:p w:rsidRPr="007753DD" w:rsidR="008B3E72" w:rsidP="008B3E72" w:rsidRDefault="008B3E72" w14:paraId="41C08C4A" w14:textId="77777777">
      <w:pPr>
        <w:rPr>
          <w:rFonts w:ascii="Times New Roman" w:hAnsi="Times New Roman"/>
          <w:lang w:val="es-ES_tradnl"/>
        </w:rPr>
      </w:pPr>
    </w:p>
    <w:p w:rsidRPr="007753DD" w:rsidR="008B3E72" w:rsidP="008B3E72" w:rsidRDefault="008B3E72" w14:paraId="12D2C8E7" w14:textId="77777777">
      <w:pPr>
        <w:rPr>
          <w:rFonts w:ascii="Times New Roman" w:hAnsi="Times New Roman"/>
          <w:lang w:val="es-ES_tradnl"/>
        </w:rPr>
      </w:pPr>
      <w:r w:rsidRPr="007753DD">
        <w:rPr>
          <w:rFonts w:ascii="Times New Roman" w:hAnsi="Times New Roman"/>
          <w:lang w:val="es-ES_tradnl"/>
        </w:rPr>
        <w:t xml:space="preserve">De tener preguntas llame a </w:t>
      </w:r>
      <w:r w:rsidRPr="007753DD">
        <w:rPr>
          <w:rFonts w:ascii="Times New Roman" w:hAnsi="Times New Roman"/>
          <w:lang w:val="es-ES_tradnl"/>
        </w:rPr>
        <w:fldChar w:fldCharType="begin"/>
      </w:r>
      <w:r w:rsidRPr="007753DD">
        <w:rPr>
          <w:rFonts w:ascii="Times New Roman" w:hAnsi="Times New Roman"/>
          <w:lang w:val="es-ES_tradnl"/>
        </w:rPr>
        <w:instrText xml:space="preserve"> MERGEFIELD Study_Liaison </w:instrText>
      </w:r>
      <w:r w:rsidRPr="007753DD">
        <w:rPr>
          <w:rFonts w:ascii="Times New Roman" w:hAnsi="Times New Roman"/>
          <w:lang w:val="es-ES_tradnl"/>
        </w:rPr>
        <w:fldChar w:fldCharType="separate"/>
      </w:r>
      <w:r w:rsidRPr="007753DD" w:rsidR="00AA246C">
        <w:rPr>
          <w:rFonts w:ascii="Times New Roman" w:hAnsi="Times New Roman"/>
          <w:noProof/>
          <w:lang w:val="es-ES_tradnl"/>
        </w:rPr>
        <w:t>«Study_Liaison»</w:t>
      </w:r>
      <w:r w:rsidRPr="007753DD">
        <w:rPr>
          <w:rFonts w:ascii="Times New Roman" w:hAnsi="Times New Roman"/>
          <w:lang w:val="es-ES_tradnl"/>
        </w:rPr>
        <w:fldChar w:fldCharType="end"/>
      </w:r>
      <w:r w:rsidRPr="007753DD">
        <w:rPr>
          <w:rFonts w:ascii="Times New Roman" w:hAnsi="Times New Roman"/>
          <w:lang w:val="es-ES_tradnl"/>
        </w:rPr>
        <w:t xml:space="preserve"> al  </w:t>
      </w:r>
      <w:r w:rsidRPr="007753DD" w:rsidR="002A27DC">
        <w:rPr>
          <w:rFonts w:ascii="Times New Roman" w:hAnsi="Times New Roman"/>
          <w:lang w:val="es-ES_tradnl"/>
        </w:rPr>
        <w:fldChar w:fldCharType="begin"/>
      </w:r>
      <w:r w:rsidRPr="007753DD" w:rsidR="002A27DC">
        <w:rPr>
          <w:rFonts w:ascii="Times New Roman" w:hAnsi="Times New Roman"/>
          <w:lang w:val="es-ES_tradnl"/>
        </w:rPr>
        <w:instrText xml:space="preserve"> MERGEFIELD Liaison_Phone </w:instrText>
      </w:r>
      <w:r w:rsidRPr="007753DD" w:rsidR="002A27DC">
        <w:rPr>
          <w:rFonts w:ascii="Times New Roman" w:hAnsi="Times New Roman"/>
          <w:lang w:val="es-ES_tradnl"/>
        </w:rPr>
        <w:fldChar w:fldCharType="separate"/>
      </w:r>
      <w:r w:rsidRPr="007753DD" w:rsidR="00AA246C">
        <w:rPr>
          <w:rFonts w:ascii="Times New Roman" w:hAnsi="Times New Roman"/>
          <w:noProof/>
          <w:lang w:val="es-ES_tradnl"/>
        </w:rPr>
        <w:t>«Liaison_Phone»</w:t>
      </w:r>
      <w:r w:rsidRPr="007753DD" w:rsidR="002A27DC">
        <w:rPr>
          <w:rFonts w:ascii="Times New Roman" w:hAnsi="Times New Roman"/>
          <w:lang w:val="es-ES_tradnl"/>
        </w:rPr>
        <w:fldChar w:fldCharType="end"/>
      </w:r>
      <w:r w:rsidRPr="007753DD">
        <w:rPr>
          <w:rFonts w:ascii="Times New Roman" w:hAnsi="Times New Roman"/>
          <w:lang w:val="es-ES_tradnl"/>
        </w:rPr>
        <w:t xml:space="preserve"> o </w:t>
      </w:r>
      <w:r w:rsidRPr="007753DD" w:rsidR="002A27DC">
        <w:rPr>
          <w:rFonts w:ascii="Times New Roman" w:hAnsi="Times New Roman"/>
          <w:lang w:val="es-ES_tradnl"/>
        </w:rPr>
        <w:fldChar w:fldCharType="begin"/>
      </w:r>
      <w:r w:rsidRPr="007753DD" w:rsidR="002A27DC">
        <w:rPr>
          <w:rFonts w:ascii="Times New Roman" w:hAnsi="Times New Roman"/>
          <w:lang w:val="es-ES_tradnl"/>
        </w:rPr>
        <w:instrText xml:space="preserve"> MERGEFIELD Liaison_Email </w:instrText>
      </w:r>
      <w:r w:rsidRPr="007753DD" w:rsidR="002A27DC">
        <w:rPr>
          <w:rFonts w:ascii="Times New Roman" w:hAnsi="Times New Roman"/>
          <w:lang w:val="es-ES_tradnl"/>
        </w:rPr>
        <w:fldChar w:fldCharType="separate"/>
      </w:r>
      <w:r w:rsidRPr="007753DD" w:rsidR="00AA246C">
        <w:rPr>
          <w:rFonts w:ascii="Times New Roman" w:hAnsi="Times New Roman"/>
          <w:noProof/>
          <w:lang w:val="es-ES_tradnl"/>
        </w:rPr>
        <w:t>«Liaison_Email»</w:t>
      </w:r>
      <w:r w:rsidRPr="007753DD" w:rsidR="002A27DC">
        <w:rPr>
          <w:rFonts w:ascii="Times New Roman" w:hAnsi="Times New Roman"/>
          <w:lang w:val="es-ES_tradnl"/>
        </w:rPr>
        <w:fldChar w:fldCharType="end"/>
      </w:r>
      <w:r w:rsidRPr="007753DD" w:rsidR="004A3BEB">
        <w:rPr>
          <w:rFonts w:ascii="Times New Roman" w:hAnsi="Times New Roman"/>
          <w:lang w:val="es-ES_tradnl"/>
        </w:rPr>
        <w:t xml:space="preserve"> o por texto a </w:t>
      </w:r>
      <w:r w:rsidRPr="007753DD" w:rsidR="002A27DC">
        <w:rPr>
          <w:rFonts w:ascii="Times New Roman" w:hAnsi="Times New Roman"/>
          <w:lang w:val="es-ES_tradnl"/>
        </w:rPr>
        <w:fldChar w:fldCharType="begin"/>
      </w:r>
      <w:r w:rsidRPr="007753DD" w:rsidR="002A27DC">
        <w:rPr>
          <w:rFonts w:ascii="Times New Roman" w:hAnsi="Times New Roman"/>
          <w:lang w:val="es-ES_tradnl"/>
        </w:rPr>
        <w:instrText xml:space="preserve"> MERGEFIELD Liaison_Texting_Cell </w:instrText>
      </w:r>
      <w:r w:rsidRPr="007753DD" w:rsidR="002A27DC">
        <w:rPr>
          <w:rFonts w:ascii="Times New Roman" w:hAnsi="Times New Roman"/>
          <w:lang w:val="es-ES_tradnl"/>
        </w:rPr>
        <w:fldChar w:fldCharType="separate"/>
      </w:r>
      <w:r w:rsidRPr="007753DD" w:rsidR="00AA246C">
        <w:rPr>
          <w:rFonts w:ascii="Times New Roman" w:hAnsi="Times New Roman"/>
          <w:noProof/>
          <w:lang w:val="es-ES_tradnl"/>
        </w:rPr>
        <w:t>«Liaison_Texting_Cell»</w:t>
      </w:r>
      <w:r w:rsidRPr="007753DD" w:rsidR="002A27DC">
        <w:rPr>
          <w:rFonts w:ascii="Times New Roman" w:hAnsi="Times New Roman"/>
          <w:lang w:val="es-ES_tradnl"/>
        </w:rPr>
        <w:fldChar w:fldCharType="end"/>
      </w:r>
      <w:r w:rsidRPr="007753DD">
        <w:rPr>
          <w:rFonts w:ascii="Times New Roman" w:hAnsi="Times New Roman"/>
          <w:lang w:val="es-ES_tradnl"/>
        </w:rPr>
        <w:t>.</w:t>
      </w:r>
    </w:p>
    <w:p w:rsidRPr="001A4F7E" w:rsidR="008B3E72" w:rsidP="008B3E72" w:rsidRDefault="008B3E72" w14:paraId="3B720D7A" w14:textId="77777777">
      <w:pPr>
        <w:rPr>
          <w:rFonts w:ascii="Times New Roman" w:hAnsi="Times New Roman"/>
          <w:lang w:val="es-MX"/>
        </w:rPr>
      </w:pPr>
    </w:p>
    <w:p w:rsidRPr="001A4F7E" w:rsidR="008B3E72" w:rsidP="008B3E72" w:rsidRDefault="008B3E72" w14:paraId="217BC6B5" w14:textId="77777777">
      <w:pPr>
        <w:rPr>
          <w:rFonts w:ascii="Times New Roman" w:hAnsi="Times New Roman"/>
          <w:lang w:val="es-MX"/>
        </w:rPr>
      </w:pPr>
      <w:r w:rsidRPr="001A4F7E">
        <w:rPr>
          <w:rFonts w:ascii="Times New Roman" w:hAnsi="Times New Roman"/>
          <w:lang w:val="es-MX"/>
        </w:rPr>
        <w:t>Gracias,</w:t>
      </w:r>
    </w:p>
    <w:p w:rsidRPr="001A4F7E" w:rsidR="008B3E72" w:rsidP="008B3E72" w:rsidRDefault="007753DD" w14:paraId="2482C8E0" w14:textId="77777777">
      <w:pPr>
        <w:rPr>
          <w:rFonts w:ascii="Times New Roman" w:hAnsi="Times New Roman"/>
          <w:lang w:val="es-MX"/>
        </w:rPr>
      </w:pPr>
      <w:r w:rsidRPr="007753DD">
        <w:rPr>
          <w:rFonts w:ascii="Times New Roman" w:hAnsi="Times New Roman"/>
          <w:lang w:val="es-ES_tradnl"/>
        </w:rPr>
        <w:t>el estudio La Alimentación de mi Bebé</w:t>
      </w:r>
    </w:p>
    <w:p w:rsidRPr="001A4F7E" w:rsidR="00217B6D" w:rsidRDefault="00217B6D" w14:paraId="4860F8EA" w14:textId="77777777">
      <w:pPr>
        <w:rPr>
          <w:rFonts w:ascii="Times New Roman" w:hAnsi="Times New Roman"/>
          <w:lang w:val="es-MX"/>
        </w:rPr>
      </w:pPr>
    </w:p>
    <w:p w:rsidRPr="007753DD" w:rsidR="007753DD" w:rsidRDefault="007753DD" w14:paraId="4B3A040C" w14:textId="77777777">
      <w:pPr>
        <w:rPr>
          <w:rFonts w:ascii="Times New Roman" w:hAnsi="Times New Roman"/>
          <w:b/>
        </w:rPr>
      </w:pPr>
      <w:r w:rsidRPr="007753DD">
        <w:rPr>
          <w:rFonts w:ascii="Times New Roman" w:hAnsi="Times New Roman"/>
          <w:b/>
        </w:rPr>
        <w:t>TEXT:</w:t>
      </w:r>
    </w:p>
    <w:p w:rsidRPr="007753DD" w:rsidR="007753DD" w:rsidRDefault="007753DD" w14:paraId="0BBA0E70" w14:textId="77777777">
      <w:pPr>
        <w:rPr>
          <w:rFonts w:ascii="Times New Roman" w:hAnsi="Times New Roman"/>
          <w:b/>
        </w:rPr>
      </w:pPr>
    </w:p>
    <w:p w:rsidRPr="007753DD" w:rsidR="007753DD" w:rsidP="007753DD" w:rsidRDefault="005C5E4D" w14:paraId="7BC89C80" w14:textId="77777777">
      <w:pPr>
        <w:rPr>
          <w:rFonts w:ascii="Times New Roman" w:hAnsi="Times New Roman"/>
        </w:rPr>
      </w:pPr>
      <w:r w:rsidRPr="001A4F7E">
        <w:rPr>
          <w:rFonts w:ascii="Times New Roman" w:hAnsi="Times New Roman"/>
          <w:lang w:val="es-MX"/>
        </w:rPr>
        <w:t>10</w:t>
      </w:r>
      <w:r w:rsidRPr="001A4F7E" w:rsidR="007753DD">
        <w:rPr>
          <w:rFonts w:ascii="Times New Roman" w:hAnsi="Times New Roman"/>
          <w:lang w:val="es-MX"/>
        </w:rPr>
        <w:t xml:space="preserve"> dólares de parte de La alimentación de mi bebé. Vaya a https://itfps.westat.com/ y denos su información de contacto actual. </w:t>
      </w:r>
      <w:r w:rsidRPr="007753DD" w:rsidR="007753DD">
        <w:rPr>
          <w:rFonts w:ascii="Times New Roman" w:hAnsi="Times New Roman"/>
        </w:rPr>
        <w:t xml:space="preserve">Gracias, </w:t>
      </w:r>
      <w:r w:rsidRPr="007753DD" w:rsidR="007753DD">
        <w:rPr>
          <w:rFonts w:ascii="Times New Roman" w:hAnsi="Times New Roman"/>
        </w:rPr>
        <w:fldChar w:fldCharType="begin"/>
      </w:r>
      <w:r w:rsidRPr="007753DD" w:rsidR="007753DD">
        <w:rPr>
          <w:rFonts w:ascii="Times New Roman" w:hAnsi="Times New Roman"/>
        </w:rPr>
        <w:instrText xml:space="preserve"> MERGEFIELD Study_Liaison </w:instrText>
      </w:r>
      <w:r w:rsidRPr="007753DD" w:rsidR="007753DD">
        <w:rPr>
          <w:rFonts w:ascii="Times New Roman" w:hAnsi="Times New Roman"/>
        </w:rPr>
        <w:fldChar w:fldCharType="separate"/>
      </w:r>
      <w:r w:rsidRPr="007753DD" w:rsidR="007753DD">
        <w:rPr>
          <w:rFonts w:ascii="Times New Roman" w:hAnsi="Times New Roman"/>
          <w:noProof/>
        </w:rPr>
        <w:t>«Study_Liaison»</w:t>
      </w:r>
      <w:r w:rsidRPr="007753DD" w:rsidR="007753DD">
        <w:rPr>
          <w:rFonts w:ascii="Times New Roman" w:hAnsi="Times New Roman"/>
          <w:noProof/>
        </w:rPr>
        <w:fldChar w:fldCharType="end"/>
      </w:r>
      <w:r w:rsidRPr="007753DD" w:rsidR="007753DD">
        <w:rPr>
          <w:rFonts w:ascii="Times New Roman" w:hAnsi="Times New Roman"/>
        </w:rPr>
        <w:t xml:space="preserve"> </w:t>
      </w:r>
      <w:r w:rsidRPr="007753DD" w:rsidR="007753DD">
        <w:rPr>
          <w:rFonts w:ascii="Times New Roman" w:hAnsi="Times New Roman"/>
        </w:rPr>
        <w:fldChar w:fldCharType="begin"/>
      </w:r>
      <w:r w:rsidRPr="007753DD" w:rsidR="007753DD">
        <w:rPr>
          <w:rFonts w:ascii="Times New Roman" w:hAnsi="Times New Roman"/>
        </w:rPr>
        <w:instrText xml:space="preserve"> MERGEFIELD SL_Phone </w:instrText>
      </w:r>
      <w:r w:rsidRPr="007753DD" w:rsidR="007753DD">
        <w:rPr>
          <w:rFonts w:ascii="Times New Roman" w:hAnsi="Times New Roman"/>
        </w:rPr>
        <w:fldChar w:fldCharType="separate"/>
      </w:r>
      <w:r w:rsidRPr="007753DD" w:rsidR="007753DD">
        <w:rPr>
          <w:rFonts w:ascii="Times New Roman" w:hAnsi="Times New Roman"/>
          <w:noProof/>
        </w:rPr>
        <w:t>«SL_Phone»</w:t>
      </w:r>
      <w:r w:rsidRPr="007753DD" w:rsidR="007753DD">
        <w:rPr>
          <w:rFonts w:ascii="Times New Roman" w:hAnsi="Times New Roman"/>
          <w:noProof/>
        </w:rPr>
        <w:fldChar w:fldCharType="end"/>
      </w:r>
    </w:p>
    <w:p w:rsidRPr="007753DD" w:rsidR="007753DD" w:rsidRDefault="007753DD" w14:paraId="5A28D515" w14:textId="77777777">
      <w:pPr>
        <w:rPr>
          <w:rFonts w:ascii="Times New Roman" w:hAnsi="Times New Roman"/>
          <w:b/>
        </w:rPr>
      </w:pPr>
    </w:p>
    <w:p w:rsidRPr="007753DD" w:rsidR="007753DD" w:rsidRDefault="007753DD" w14:paraId="6B8366C2" w14:textId="77777777">
      <w:pPr>
        <w:rPr>
          <w:rFonts w:ascii="Times New Roman" w:hAnsi="Times New Roman"/>
          <w:b/>
        </w:rPr>
      </w:pPr>
    </w:p>
    <w:p w:rsidRPr="007753DD" w:rsidR="007753DD" w:rsidRDefault="007753DD" w14:paraId="2B0A2267" w14:textId="77777777">
      <w:pPr>
        <w:rPr>
          <w:rFonts w:ascii="Times New Roman" w:hAnsi="Times New Roman"/>
          <w:b/>
        </w:rPr>
      </w:pPr>
    </w:p>
    <w:sectPr w:rsidRPr="007753DD" w:rsidR="007753D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FAC30" w14:textId="77777777" w:rsidR="00B945AB" w:rsidRDefault="00B945AB" w:rsidP="00B945AB">
      <w:r>
        <w:separator/>
      </w:r>
    </w:p>
  </w:endnote>
  <w:endnote w:type="continuationSeparator" w:id="0">
    <w:p w14:paraId="5AFD83C1" w14:textId="77777777" w:rsidR="00B945AB" w:rsidRDefault="00B945AB" w:rsidP="00B94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AC42B" w14:textId="77777777" w:rsidR="00B945AB" w:rsidRDefault="00B945AB">
    <w:pPr>
      <w:pStyle w:val="Footer"/>
    </w:pPr>
    <w:r w:rsidRPr="00B945AB">
      <w:rPr>
        <w:rFonts w:asciiTheme="minorHAnsi" w:hAnsiTheme="minorHAnsi" w:cstheme="minorBidi"/>
        <w:noProof/>
      </w:rPr>
      <mc:AlternateContent>
        <mc:Choice Requires="wps">
          <w:drawing>
            <wp:anchor distT="0" distB="0" distL="114300" distR="114300" simplePos="0" relativeHeight="251659264" behindDoc="0" locked="0" layoutInCell="1" allowOverlap="1" wp14:anchorId="272AE032" wp14:editId="32E79E14">
              <wp:simplePos x="0" y="0"/>
              <wp:positionH relativeFrom="column">
                <wp:posOffset>-414655</wp:posOffset>
              </wp:positionH>
              <wp:positionV relativeFrom="paragraph">
                <wp:posOffset>-2206625</wp:posOffset>
              </wp:positionV>
              <wp:extent cx="6927850" cy="1586230"/>
              <wp:effectExtent l="0" t="0" r="25400" b="13970"/>
              <wp:wrapSquare wrapText="bothSides"/>
              <wp:docPr id="2" name="Text Box 2"/>
              <wp:cNvGraphicFramePr/>
              <a:graphic xmlns:a="http://schemas.openxmlformats.org/drawingml/2006/main">
                <a:graphicData uri="http://schemas.microsoft.com/office/word/2010/wordprocessingShape">
                  <wps:wsp>
                    <wps:cNvSpPr txBox="1"/>
                    <wps:spPr>
                      <a:xfrm>
                        <a:off x="0" y="0"/>
                        <a:ext cx="6927850" cy="1586230"/>
                      </a:xfrm>
                      <a:prstGeom prst="rect">
                        <a:avLst/>
                      </a:prstGeom>
                      <a:noFill/>
                      <a:ln w="6350">
                        <a:solidFill>
                          <a:prstClr val="black"/>
                        </a:solidFill>
                      </a:ln>
                    </wps:spPr>
                    <wps:txbx>
                      <w:txbxContent>
                        <w:p w14:paraId="1A751CD1" w14:textId="77777777" w:rsidR="00B945AB" w:rsidRPr="00912E8F" w:rsidRDefault="0067666F" w:rsidP="00B945AB">
                          <w:pPr>
                            <w:spacing w:after="120"/>
                            <w:rPr>
                              <w:rFonts w:ascii="Arial" w:eastAsia="Calibri" w:hAnsi="Arial" w:cs="Arial"/>
                              <w:sz w:val="16"/>
                              <w:szCs w:val="16"/>
                              <w:lang w:val="es-PE"/>
                            </w:rPr>
                          </w:pPr>
                          <w:r w:rsidRPr="0067666F">
                            <w:rPr>
                              <w:rFonts w:ascii="Arial" w:eastAsia="Calibri" w:hAnsi="Arial" w:cs="Arial"/>
                              <w:sz w:val="16"/>
                              <w:szCs w:val="16"/>
                              <w:lang w:val="es-PE"/>
                            </w:rPr>
                            <w:t>El Servicio de Alimentos y Nutrición (FNS, por sus siglas en inglés) está recolectando esta información para analizar las prácticas alimenticias, la salud y el estado nutricional de los niños participantes en WIC-ITFPS-2 durante su noveno año de vida. Esta recolección es voluntaria y el FNS usará la información para informar acerca de la prestación de servicios de WIC. La recolección solicita información que lo pueda identificar personalmente según la Ley de Privacidad de 1974. Las respuestas se mantendrán en privado hasta donde lo permita la ley y las regulaciones del FNS. De acuerdo con la Ley de Reducción de Trámites de 1995, una agencia no debe realizar o patrocinar, y una persona no está obligada a responder, una recopilación de información a menos que esta tenga un número de control válido de la Oficina de Administración y Presupuesto (OMB). El número de control válido de la OMB para esta recolección de información es 0584-</w:t>
                          </w:r>
                          <w:r w:rsidR="00485EF6">
                            <w:rPr>
                              <w:rFonts w:ascii="Arial" w:eastAsia="Calibri" w:hAnsi="Arial" w:cs="Arial"/>
                              <w:sz w:val="16"/>
                              <w:szCs w:val="16"/>
                              <w:lang w:val="es-PE"/>
                            </w:rPr>
                            <w:t>0580</w:t>
                          </w:r>
                          <w:r w:rsidRPr="0067666F">
                            <w:rPr>
                              <w:rFonts w:ascii="Arial" w:eastAsia="Calibri" w:hAnsi="Arial" w:cs="Arial"/>
                              <w:sz w:val="16"/>
                              <w:szCs w:val="16"/>
                              <w:lang w:val="es-PE"/>
                            </w:rPr>
                            <w:t>. Se calcula que el tiempo requerido para contestar esta recolección de información es de 0.1002</w:t>
                          </w:r>
                          <w:r>
                            <w:rPr>
                              <w:rFonts w:ascii="Arial" w:eastAsia="Calibri" w:hAnsi="Arial" w:cs="Arial"/>
                              <w:sz w:val="16"/>
                              <w:szCs w:val="16"/>
                              <w:lang w:val="es-PE"/>
                            </w:rPr>
                            <w:t xml:space="preserve"> </w:t>
                          </w:r>
                          <w:r w:rsidRPr="0067666F">
                            <w:rPr>
                              <w:rFonts w:ascii="Arial" w:eastAsia="Calibri" w:hAnsi="Arial" w:cs="Arial"/>
                              <w:sz w:val="16"/>
                              <w:szCs w:val="16"/>
                              <w:lang w:val="es-PE"/>
                            </w:rPr>
                            <w:t>horas (</w:t>
                          </w:r>
                          <w:r>
                            <w:rPr>
                              <w:rFonts w:ascii="Arial" w:eastAsia="Calibri" w:hAnsi="Arial" w:cs="Arial"/>
                              <w:sz w:val="16"/>
                              <w:szCs w:val="16"/>
                              <w:lang w:val="es-PE"/>
                            </w:rPr>
                            <w:t>6</w:t>
                          </w:r>
                          <w:r w:rsidRPr="0067666F">
                            <w:rPr>
                              <w:rFonts w:ascii="Arial" w:eastAsia="Calibri" w:hAnsi="Arial" w:cs="Arial"/>
                              <w:sz w:val="16"/>
                              <w:szCs w:val="16"/>
                              <w:lang w:val="es-PE"/>
                            </w:rPr>
                            <w:t xml:space="preserve"> minutos) en promedio por formulario, incluyendo el tiempo para revisar las instrucciones, buscar fuentes existentes de datos, reunir y mantener los datos necesarios y completar y revisar la recolección de información. Envíe los comentarios acerca de este cálculo de tiempo o de otro aspecto de esta recolección de información, incluyendo sugerencias para reducir este cálculo a: U.S. Department of Agriculture, Food and Nutrition Service, Office of Policy Support, 1320 Braddock Place, 5th Floor, Alexandria, VA 22314. ATTN: PRA (0584-</w:t>
                          </w:r>
                          <w:r w:rsidR="00C95C5A">
                            <w:rPr>
                              <w:rFonts w:ascii="Arial" w:eastAsia="Calibri" w:hAnsi="Arial" w:cs="Arial"/>
                              <w:sz w:val="16"/>
                              <w:szCs w:val="16"/>
                              <w:lang w:val="es-PE"/>
                            </w:rPr>
                            <w:t>0580</w:t>
                          </w:r>
                          <w:r w:rsidRPr="0067666F">
                            <w:rPr>
                              <w:rFonts w:ascii="Arial" w:eastAsia="Calibri" w:hAnsi="Arial" w:cs="Arial"/>
                              <w:sz w:val="16"/>
                              <w:szCs w:val="16"/>
                              <w:lang w:val="es-PE"/>
                            </w:rPr>
                            <w:t>). No envíe el cuestionario contestado a esta dirección.</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2AE032" id="_x0000_t202" coordsize="21600,21600" o:spt="202" path="m,l,21600r21600,l21600,xe">
              <v:stroke joinstyle="miter"/>
              <v:path gradientshapeok="t" o:connecttype="rect"/>
            </v:shapetype>
            <v:shape id="Text Box 2" o:spid="_x0000_s1027" type="#_x0000_t202" style="position:absolute;margin-left:-32.65pt;margin-top:-173.75pt;width:545.5pt;height:12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" filled="f" strokeweight=".5pt">
              <v:textbox>
                <w:txbxContent>
                  <w:p w14:paraId="1A751CD1" w14:textId="77777777" w:rsidR="00B945AB" w:rsidRPr="00912E8F" w:rsidRDefault="0067666F" w:rsidP="00B945AB">
                    <w:pPr>
                      <w:spacing w:after="120"/>
                      <w:rPr>
                        <w:rFonts w:ascii="Arial" w:eastAsia="Calibri" w:hAnsi="Arial" w:cs="Arial"/>
                        <w:sz w:val="16"/>
                        <w:szCs w:val="16"/>
                        <w:lang w:val="es-PE"/>
                      </w:rPr>
                    </w:pPr>
                    <w:r w:rsidRPr="0067666F">
                      <w:rPr>
                        <w:rFonts w:ascii="Arial" w:eastAsia="Calibri" w:hAnsi="Arial" w:cs="Arial"/>
                        <w:sz w:val="16"/>
                        <w:szCs w:val="16"/>
                        <w:lang w:val="es-PE"/>
                      </w:rPr>
                      <w:t>El Servicio de Alimentos y Nutrición (FNS, por sus siglas en inglés) está recolectando esta información para analizar las prácticas alimenticias, la salud y el estado nutricional de los niños participantes en WIC-ITFPS-2 durante su noveno año de vida. Esta recolección es voluntaria y el FNS usará la información para informar acerca de la prestación de servicios de WIC. La recolección solicita información que lo pueda identificar personalmente según la Ley de Privacidad de 1974. Las respuestas se mantendrán en privado hasta donde lo permita la ley y las regulaciones del FNS. De acuerdo con la Ley de Reducción de Trámites de 1995, una agencia no debe realizar o patrocinar, y una persona no está obligada a responder, una recopilación de información a menos que esta tenga un número de control válido de la Oficina de Administración y Presupuesto (OMB). El número de control válido de la OMB para esta recolección de información es 0584-</w:t>
                    </w:r>
                    <w:r w:rsidR="00485EF6">
                      <w:rPr>
                        <w:rFonts w:ascii="Arial" w:eastAsia="Calibri" w:hAnsi="Arial" w:cs="Arial"/>
                        <w:sz w:val="16"/>
                        <w:szCs w:val="16"/>
                        <w:lang w:val="es-PE"/>
                      </w:rPr>
                      <w:t>0580</w:t>
                    </w:r>
                    <w:r w:rsidRPr="0067666F">
                      <w:rPr>
                        <w:rFonts w:ascii="Arial" w:eastAsia="Calibri" w:hAnsi="Arial" w:cs="Arial"/>
                        <w:sz w:val="16"/>
                        <w:szCs w:val="16"/>
                        <w:lang w:val="es-PE"/>
                      </w:rPr>
                      <w:t>. Se calcula que el tiempo requerido para contestar esta recolección de información es de 0.1002</w:t>
                    </w:r>
                    <w:r>
                      <w:rPr>
                        <w:rFonts w:ascii="Arial" w:eastAsia="Calibri" w:hAnsi="Arial" w:cs="Arial"/>
                        <w:sz w:val="16"/>
                        <w:szCs w:val="16"/>
                        <w:lang w:val="es-PE"/>
                      </w:rPr>
                      <w:t xml:space="preserve"> </w:t>
                    </w:r>
                    <w:r w:rsidRPr="0067666F">
                      <w:rPr>
                        <w:rFonts w:ascii="Arial" w:eastAsia="Calibri" w:hAnsi="Arial" w:cs="Arial"/>
                        <w:sz w:val="16"/>
                        <w:szCs w:val="16"/>
                        <w:lang w:val="es-PE"/>
                      </w:rPr>
                      <w:t>horas (</w:t>
                    </w:r>
                    <w:r>
                      <w:rPr>
                        <w:rFonts w:ascii="Arial" w:eastAsia="Calibri" w:hAnsi="Arial" w:cs="Arial"/>
                        <w:sz w:val="16"/>
                        <w:szCs w:val="16"/>
                        <w:lang w:val="es-PE"/>
                      </w:rPr>
                      <w:t>6</w:t>
                    </w:r>
                    <w:r w:rsidRPr="0067666F">
                      <w:rPr>
                        <w:rFonts w:ascii="Arial" w:eastAsia="Calibri" w:hAnsi="Arial" w:cs="Arial"/>
                        <w:sz w:val="16"/>
                        <w:szCs w:val="16"/>
                        <w:lang w:val="es-PE"/>
                      </w:rPr>
                      <w:t xml:space="preserve"> minutos) en promedio por formulario, incluyendo el tiempo para revisar las instrucciones, buscar fuentes existentes de datos, reunir y mantener los datos necesarios y completar y revisar la recolección de información. Envíe los comentarios acerca de este cálculo de tiempo o de otro aspecto de esta recolección de información, incluyendo sugerencias para reducir este cálculo a: U.S. Department of Agriculture, Food and Nutrition Service, Office of Policy Support, 1320 Braddock Place, 5th Floor, Alexandria, VA 22314. ATTN: PRA (0584-</w:t>
                    </w:r>
                    <w:r w:rsidR="00C95C5A">
                      <w:rPr>
                        <w:rFonts w:ascii="Arial" w:eastAsia="Calibri" w:hAnsi="Arial" w:cs="Arial"/>
                        <w:sz w:val="16"/>
                        <w:szCs w:val="16"/>
                        <w:lang w:val="es-PE"/>
                      </w:rPr>
                      <w:t>0580</w:t>
                    </w:r>
                    <w:r w:rsidRPr="0067666F">
                      <w:rPr>
                        <w:rFonts w:ascii="Arial" w:eastAsia="Calibri" w:hAnsi="Arial" w:cs="Arial"/>
                        <w:sz w:val="16"/>
                        <w:szCs w:val="16"/>
                        <w:lang w:val="es-PE"/>
                      </w:rPr>
                      <w:t>). No envíe el cuestionario contestado a esta dirección.</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F3AB2" w14:textId="77777777" w:rsidR="00B945AB" w:rsidRDefault="00B945AB" w:rsidP="00B945AB">
      <w:r>
        <w:separator/>
      </w:r>
    </w:p>
  </w:footnote>
  <w:footnote w:type="continuationSeparator" w:id="0">
    <w:p w14:paraId="23DB7E0E" w14:textId="77777777" w:rsidR="00B945AB" w:rsidRDefault="00B945AB" w:rsidP="00B94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3EEB8" w14:textId="77777777" w:rsidR="00B945AB" w:rsidRDefault="00880B77">
    <w:pPr>
      <w:pStyle w:val="Header"/>
    </w:pPr>
    <w:r>
      <w:rPr>
        <w:b/>
        <w:noProof/>
      </w:rPr>
      <mc:AlternateContent>
        <mc:Choice Requires="wps">
          <w:drawing>
            <wp:anchor distT="0" distB="0" distL="114300" distR="114300" simplePos="0" relativeHeight="251661312" behindDoc="0" locked="0" layoutInCell="1" allowOverlap="1" wp14:anchorId="2E245298" wp14:editId="42815C4C">
              <wp:simplePos x="0" y="0"/>
              <wp:positionH relativeFrom="column">
                <wp:posOffset>4531489</wp:posOffset>
              </wp:positionH>
              <wp:positionV relativeFrom="paragraph">
                <wp:posOffset>-81023</wp:posOffset>
              </wp:positionV>
              <wp:extent cx="1971675" cy="3905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90525"/>
                      </a:xfrm>
                      <a:prstGeom prst="rect">
                        <a:avLst/>
                      </a:prstGeom>
                      <a:solidFill>
                        <a:srgbClr val="FFFFFF"/>
                      </a:solidFill>
                      <a:ln w="9525">
                        <a:solidFill>
                          <a:srgbClr val="000000"/>
                        </a:solidFill>
                        <a:miter lim="800000"/>
                        <a:headEnd/>
                        <a:tailEnd/>
                      </a:ln>
                    </wps:spPr>
                    <wps:txbx>
                      <w:txbxContent>
                        <w:p w14:paraId="5C6D629A" w14:textId="77777777" w:rsidR="00880B77" w:rsidRPr="003A6EC8" w:rsidRDefault="00880B77" w:rsidP="00880B77">
                          <w:pPr>
                            <w:rPr>
                              <w:rFonts w:ascii="Arial" w:hAnsi="Arial" w:cs="Arial"/>
                              <w:sz w:val="20"/>
                              <w:szCs w:val="20"/>
                            </w:rPr>
                          </w:pPr>
                          <w:r>
                            <w:rPr>
                              <w:rFonts w:ascii="Arial" w:hAnsi="Arial" w:cs="Arial"/>
                              <w:sz w:val="20"/>
                              <w:szCs w:val="20"/>
                            </w:rPr>
                            <w:t xml:space="preserve">OMB Approval No.: 0584-0580 </w:t>
                          </w:r>
                        </w:p>
                        <w:p w14:paraId="6B6C9738" w14:textId="77777777" w:rsidR="00880B77" w:rsidRPr="003A6EC8" w:rsidRDefault="00880B77" w:rsidP="00880B77">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245298" id="_x0000_t202" coordsize="21600,21600" o:spt="202" path="m,l,21600r21600,l21600,xe">
              <v:stroke joinstyle="miter"/>
              <v:path gradientshapeok="t" o:connecttype="rect"/>
            </v:shapetype>
            <v:shape id="Text Box 4" o:spid="_x0000_s1026" type="#_x0000_t202" style="position:absolute;margin-left:356.8pt;margin-top:-6.4pt;width:155.2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">
              <v:textbox>
                <w:txbxContent>
                  <w:p w14:paraId="5C6D629A" w14:textId="77777777" w:rsidR="00880B77" w:rsidRPr="003A6EC8" w:rsidRDefault="00880B77" w:rsidP="00880B77">
                    <w:pPr>
                      <w:rPr>
                        <w:rFonts w:ascii="Arial" w:hAnsi="Arial" w:cs="Arial"/>
                        <w:sz w:val="20"/>
                        <w:szCs w:val="20"/>
                      </w:rPr>
                    </w:pPr>
                    <w:r>
                      <w:rPr>
                        <w:rFonts w:ascii="Arial" w:hAnsi="Arial" w:cs="Arial"/>
                        <w:sz w:val="20"/>
                        <w:szCs w:val="20"/>
                      </w:rPr>
                      <w:t xml:space="preserve">OMB Approval No.: 0584-0580 </w:t>
                    </w:r>
                  </w:p>
                  <w:p w14:paraId="6B6C9738" w14:textId="77777777" w:rsidR="00880B77" w:rsidRPr="003A6EC8" w:rsidRDefault="00880B77" w:rsidP="00880B77">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E72"/>
    <w:rsid w:val="001A4F7E"/>
    <w:rsid w:val="00217B6D"/>
    <w:rsid w:val="002A27DC"/>
    <w:rsid w:val="00485EF6"/>
    <w:rsid w:val="004A3BEB"/>
    <w:rsid w:val="004E08EC"/>
    <w:rsid w:val="005C5E4D"/>
    <w:rsid w:val="0067666F"/>
    <w:rsid w:val="006E0EAD"/>
    <w:rsid w:val="007753DD"/>
    <w:rsid w:val="00880B77"/>
    <w:rsid w:val="008B3E72"/>
    <w:rsid w:val="00A00C77"/>
    <w:rsid w:val="00A10902"/>
    <w:rsid w:val="00AA246C"/>
    <w:rsid w:val="00B305CE"/>
    <w:rsid w:val="00B420E8"/>
    <w:rsid w:val="00B945AB"/>
    <w:rsid w:val="00C95C5A"/>
    <w:rsid w:val="00D64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2E0494"/>
  <w15:docId w15:val="{41A44D7B-87BE-4502-BFF5-DC8EF1C2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E7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3E72"/>
    <w:rPr>
      <w:color w:val="0000FF"/>
      <w:u w:val="single"/>
    </w:rPr>
  </w:style>
  <w:style w:type="paragraph" w:styleId="Header">
    <w:name w:val="header"/>
    <w:basedOn w:val="Normal"/>
    <w:link w:val="HeaderChar"/>
    <w:uiPriority w:val="99"/>
    <w:unhideWhenUsed/>
    <w:rsid w:val="00B945AB"/>
    <w:pPr>
      <w:tabs>
        <w:tab w:val="center" w:pos="4680"/>
        <w:tab w:val="right" w:pos="9360"/>
      </w:tabs>
    </w:pPr>
  </w:style>
  <w:style w:type="character" w:customStyle="1" w:styleId="HeaderChar">
    <w:name w:val="Header Char"/>
    <w:basedOn w:val="DefaultParagraphFont"/>
    <w:link w:val="Header"/>
    <w:uiPriority w:val="99"/>
    <w:rsid w:val="00B945AB"/>
    <w:rPr>
      <w:rFonts w:ascii="Calibri" w:hAnsi="Calibri" w:cs="Times New Roman"/>
    </w:rPr>
  </w:style>
  <w:style w:type="paragraph" w:styleId="Footer">
    <w:name w:val="footer"/>
    <w:basedOn w:val="Normal"/>
    <w:link w:val="FooterChar"/>
    <w:uiPriority w:val="99"/>
    <w:unhideWhenUsed/>
    <w:rsid w:val="00B945AB"/>
    <w:pPr>
      <w:tabs>
        <w:tab w:val="center" w:pos="4680"/>
        <w:tab w:val="right" w:pos="9360"/>
      </w:tabs>
    </w:pPr>
  </w:style>
  <w:style w:type="character" w:customStyle="1" w:styleId="FooterChar">
    <w:name w:val="Footer Char"/>
    <w:basedOn w:val="DefaultParagraphFont"/>
    <w:link w:val="Footer"/>
    <w:uiPriority w:val="99"/>
    <w:rsid w:val="00B945AB"/>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3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fps.westat.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Williams</dc:creator>
  <cp:lastModifiedBy>Franklin, Jamia - FNS</cp:lastModifiedBy>
  <cp:revision>9</cp:revision>
  <dcterms:created xsi:type="dcterms:W3CDTF">2020-12-13T16:52:00Z</dcterms:created>
  <dcterms:modified xsi:type="dcterms:W3CDTF">2021-10-14T17:29:00Z</dcterms:modified>
</cp:coreProperties>
</file>