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753" w:rsidP="004C7753" w:rsidRDefault="004C7753" w14:paraId="73B18D85" w14:textId="77777777">
      <w:pPr>
        <w:jc w:val="center"/>
        <w:rPr>
          <w:b/>
        </w:rPr>
      </w:pPr>
      <w:bookmarkStart w:name="_GoBack" w:id="0"/>
      <w:bookmarkEnd w:id="0"/>
    </w:p>
    <w:p w:rsidR="004C7753" w:rsidP="004C7753" w:rsidRDefault="004C7753" w14:paraId="7D8F2664" w14:textId="77777777">
      <w:pPr>
        <w:jc w:val="center"/>
        <w:rPr>
          <w:b/>
        </w:rPr>
      </w:pPr>
      <w:r>
        <w:rPr>
          <w:b/>
          <w:noProof/>
        </w:rPr>
        <mc:AlternateContent>
          <mc:Choice Requires="wps">
            <w:drawing>
              <wp:anchor distT="0" distB="0" distL="114300" distR="114300" simplePos="0" relativeHeight="251659264" behindDoc="0" locked="0" layoutInCell="1" allowOverlap="1" wp14:editId="171B5182" wp14:anchorId="7CF32690">
                <wp:simplePos x="0" y="0"/>
                <wp:positionH relativeFrom="column">
                  <wp:posOffset>4295775</wp:posOffset>
                </wp:positionH>
                <wp:positionV relativeFrom="paragraph">
                  <wp:posOffset>12065</wp:posOffset>
                </wp:positionV>
                <wp:extent cx="2041525" cy="419100"/>
                <wp:effectExtent l="0" t="0" r="158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419100"/>
                        </a:xfrm>
                        <a:prstGeom prst="rect">
                          <a:avLst/>
                        </a:prstGeom>
                        <a:solidFill>
                          <a:srgbClr val="FFFFFF"/>
                        </a:solidFill>
                        <a:ln w="9525">
                          <a:solidFill>
                            <a:srgbClr val="000000"/>
                          </a:solidFill>
                          <a:miter lim="800000"/>
                          <a:headEnd/>
                          <a:tailEnd/>
                        </a:ln>
                      </wps:spPr>
                      <wps:txbx>
                        <w:txbxContent>
                          <w:p w:rsidRPr="003A6EC8" w:rsidR="004C7753" w:rsidP="004C7753" w:rsidRDefault="004C7753" w14:paraId="7116C081" w14:textId="77777777">
                            <w:pPr>
                              <w:rPr>
                                <w:rFonts w:ascii="Arial" w:hAnsi="Arial" w:cs="Arial"/>
                                <w:sz w:val="20"/>
                                <w:szCs w:val="20"/>
                              </w:rPr>
                            </w:pPr>
                            <w:r>
                              <w:rPr>
                                <w:rFonts w:ascii="Arial" w:hAnsi="Arial" w:cs="Arial"/>
                                <w:sz w:val="20"/>
                                <w:szCs w:val="20"/>
                              </w:rPr>
                              <w:t xml:space="preserve">OMB Approval No.: 0584-0580 </w:t>
                            </w:r>
                          </w:p>
                          <w:p w:rsidRPr="003A6EC8" w:rsidR="004C7753" w:rsidP="004C7753" w:rsidRDefault="004C7753" w14:paraId="10E405A2" w14:textId="77777777">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CF32690">
                <v:stroke joinstyle="miter"/>
                <v:path gradientshapeok="t" o:connecttype="rect"/>
              </v:shapetype>
              <v:shape id="Text Box 1" style="position:absolute;left:0;text-align:left;margin-left:338.25pt;margin-top:.95pt;width:160.7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">
                <v:textbox>
                  <w:txbxContent>
                    <w:p w:rsidRPr="003A6EC8" w:rsidR="004C7753" w:rsidP="004C7753" w:rsidRDefault="004C7753">
                      <w:pPr>
                        <w:rPr>
                          <w:rFonts w:ascii="Arial" w:hAnsi="Arial" w:cs="Arial"/>
                          <w:sz w:val="20"/>
                          <w:szCs w:val="20"/>
                        </w:rPr>
                      </w:pPr>
                      <w:r>
                        <w:rPr>
                          <w:rFonts w:ascii="Arial" w:hAnsi="Arial" w:cs="Arial"/>
                          <w:sz w:val="20"/>
                          <w:szCs w:val="20"/>
                        </w:rPr>
                        <w:t xml:space="preserve">OMB Approval No.: 0584-0580 </w:t>
                      </w:r>
                    </w:p>
                    <w:p w:rsidRPr="003A6EC8" w:rsidR="004C7753" w:rsidP="004C7753" w:rsidRDefault="004C7753">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v:textbox>
              </v:shape>
            </w:pict>
          </mc:Fallback>
        </mc:AlternateContent>
      </w:r>
    </w:p>
    <w:p w:rsidR="004C7753" w:rsidP="004C7753" w:rsidRDefault="004C7753" w14:paraId="16B8D991" w14:textId="77777777">
      <w:pPr>
        <w:jc w:val="center"/>
        <w:rPr>
          <w:b/>
        </w:rPr>
      </w:pPr>
    </w:p>
    <w:p w:rsidR="004C7753" w:rsidP="004C7753" w:rsidRDefault="004C7753" w14:paraId="4C7F4E9D" w14:textId="77777777">
      <w:pPr>
        <w:jc w:val="center"/>
        <w:rPr>
          <w:b/>
        </w:rPr>
      </w:pPr>
    </w:p>
    <w:p w:rsidRPr="00273885" w:rsidR="004C7753" w:rsidP="004C7753" w:rsidRDefault="004C7753" w14:paraId="4AF7CD0D" w14:textId="77777777">
      <w:pPr>
        <w:jc w:val="center"/>
        <w:rPr>
          <w:b/>
        </w:rPr>
      </w:pPr>
      <w:r>
        <w:rPr>
          <w:b/>
        </w:rPr>
        <w:t xml:space="preserve">APPENDIX </w:t>
      </w:r>
      <w:r w:rsidR="00A654AE">
        <w:rPr>
          <w:b/>
        </w:rPr>
        <w:t>I</w:t>
      </w:r>
      <w:r w:rsidR="00884236">
        <w:rPr>
          <w:b/>
        </w:rPr>
        <w:t>1</w:t>
      </w:r>
    </w:p>
    <w:p w:rsidR="002D7624" w:rsidP="002D7624" w:rsidRDefault="002D7624" w14:paraId="1F825AC5" w14:textId="77777777">
      <w:pPr>
        <w:jc w:val="center"/>
        <w:rPr>
          <w:rFonts w:asciiTheme="minorHAnsi" w:hAnsiTheme="minorHAnsi"/>
          <w:b/>
        </w:rPr>
      </w:pPr>
      <w:r>
        <w:rPr>
          <w:rFonts w:asciiTheme="minorHAnsi" w:hAnsiTheme="minorHAnsi"/>
          <w:b/>
        </w:rPr>
        <w:t xml:space="preserve">Height and weight reminders – English </w:t>
      </w:r>
    </w:p>
    <w:p w:rsidRPr="00490C35" w:rsidR="002D7624" w:rsidP="002D7624" w:rsidRDefault="002D7624" w14:paraId="66E0F262" w14:textId="77777777">
      <w:pPr>
        <w:jc w:val="center"/>
        <w:rPr>
          <w:rFonts w:asciiTheme="minorHAnsi" w:hAnsiTheme="minorHAnsi"/>
          <w:b/>
        </w:rPr>
      </w:pPr>
      <w:r w:rsidRPr="00490C35">
        <w:rPr>
          <w:rFonts w:asciiTheme="minorHAnsi" w:hAnsiTheme="minorHAnsi"/>
          <w:b/>
        </w:rPr>
        <w:t xml:space="preserve">(May be delivered by telephone, </w:t>
      </w:r>
      <w:r w:rsidR="00383100">
        <w:rPr>
          <w:rFonts w:asciiTheme="minorHAnsi" w:hAnsiTheme="minorHAnsi"/>
          <w:b/>
        </w:rPr>
        <w:t xml:space="preserve">mail, </w:t>
      </w:r>
      <w:r w:rsidRPr="00490C35">
        <w:rPr>
          <w:rFonts w:asciiTheme="minorHAnsi" w:hAnsiTheme="minorHAnsi"/>
          <w:b/>
        </w:rPr>
        <w:t>email, or text)</w:t>
      </w:r>
    </w:p>
    <w:p w:rsidR="002D7624" w:rsidP="002D7624" w:rsidRDefault="002D7624" w14:paraId="5EBF89FE" w14:textId="77777777">
      <w:pPr>
        <w:jc w:val="center"/>
        <w:rPr>
          <w:rFonts w:asciiTheme="minorHAnsi" w:hAnsiTheme="minorHAnsi"/>
        </w:rPr>
      </w:pPr>
    </w:p>
    <w:p w:rsidRPr="007545B8" w:rsidR="004C7753" w:rsidRDefault="004C7753" w14:paraId="751DC0CB" w14:textId="77777777">
      <w:pPr>
        <w:jc w:val="center"/>
        <w:rPr>
          <w:rFonts w:asciiTheme="minorHAnsi" w:hAnsiTheme="minorHAnsi"/>
          <w:b/>
          <w:u w:val="single"/>
        </w:rPr>
      </w:pPr>
    </w:p>
    <w:p w:rsidR="004C7753" w:rsidP="004C7753" w:rsidRDefault="004C7753" w14:paraId="117A1EB0" w14:textId="77777777">
      <w:pPr>
        <w:jc w:val="center"/>
        <w:rPr>
          <w:rFonts w:ascii="Garamond" w:hAnsi="Garamond"/>
          <w:b/>
          <w:u w:val="single"/>
        </w:rPr>
      </w:pPr>
    </w:p>
    <w:p w:rsidR="004C7753" w:rsidP="004C7753" w:rsidRDefault="004C7753" w14:paraId="14F811FE" w14:textId="77777777">
      <w:pPr>
        <w:jc w:val="center"/>
        <w:rPr>
          <w:rFonts w:ascii="Garamond" w:hAnsi="Garamond"/>
          <w:b/>
          <w:u w:val="single"/>
        </w:rPr>
      </w:pPr>
    </w:p>
    <w:p w:rsidRPr="007545B8" w:rsidR="004C7753" w:rsidP="004C7753" w:rsidRDefault="004C7753" w14:paraId="0BD6FEC4" w14:textId="77777777">
      <w:pPr>
        <w:jc w:val="center"/>
        <w:rPr>
          <w:rFonts w:ascii="Garamond" w:hAnsi="Garamond"/>
          <w:b/>
          <w:u w:val="single"/>
        </w:rPr>
      </w:pPr>
    </w:p>
    <w:p w:rsidRPr="007545B8" w:rsidR="004C7753" w:rsidP="004C7753" w:rsidRDefault="004C7753" w14:paraId="51F84F3D" w14:textId="77777777">
      <w:pPr>
        <w:rPr>
          <w:rFonts w:ascii="Garamond" w:hAnsi="Garamond"/>
        </w:rPr>
      </w:pPr>
      <w:r>
        <w:rPr>
          <w:rFonts w:ascii="Garamond" w:hAnsi="Garamond"/>
        </w:rPr>
        <w:t>HELLO [PARTICIPANT</w:t>
      </w:r>
      <w:r w:rsidRPr="007545B8">
        <w:rPr>
          <w:rFonts w:ascii="Garamond" w:hAnsi="Garamond"/>
        </w:rPr>
        <w:t xml:space="preserve"> FIRST NAME],</w:t>
      </w:r>
    </w:p>
    <w:p w:rsidRPr="007545B8" w:rsidR="004C7753" w:rsidP="004C7753" w:rsidRDefault="004C7753" w14:paraId="3E04AD2E" w14:textId="77777777">
      <w:pPr>
        <w:rPr>
          <w:rFonts w:ascii="Garamond" w:hAnsi="Garamond"/>
        </w:rPr>
      </w:pPr>
    </w:p>
    <w:p w:rsidRPr="007545B8" w:rsidR="004C7753" w:rsidP="004C7753" w:rsidRDefault="004C7753" w14:paraId="54748544" w14:textId="21EFC4E5">
      <w:pPr>
        <w:rPr>
          <w:rFonts w:ascii="Garamond" w:hAnsi="Garamond"/>
          <w:b/>
          <w:bCs/>
          <w:i/>
        </w:rPr>
      </w:pPr>
      <w:r w:rsidRPr="007545B8">
        <w:rPr>
          <w:rFonts w:ascii="Garamond" w:hAnsi="Garamond"/>
        </w:rPr>
        <w:t>Measures of children’s height and weight are an important part of the Feeding My Baby study.  Because it is essential to get an accurate measure, we are asking you to take &lt;&lt;CHILD FIRST NAME&gt;&gt; to WIC for measurement, even if you are no longer receiving WIC benefits.   To express our thanks,</w:t>
      </w:r>
      <w:r w:rsidRPr="007545B8">
        <w:rPr>
          <w:rFonts w:ascii="Garamond" w:hAnsi="Garamond"/>
          <w:bCs/>
        </w:rPr>
        <w:t xml:space="preserve"> we will </w:t>
      </w:r>
      <w:r w:rsidR="00B42656">
        <w:rPr>
          <w:rFonts w:ascii="Garamond" w:hAnsi="Garamond"/>
          <w:bCs/>
        </w:rPr>
        <w:t>send you a</w:t>
      </w:r>
      <w:r w:rsidRPr="007545B8" w:rsidR="00B42656">
        <w:rPr>
          <w:rFonts w:ascii="Garamond" w:hAnsi="Garamond"/>
          <w:bCs/>
        </w:rPr>
        <w:t xml:space="preserve"> </w:t>
      </w:r>
      <w:r w:rsidR="00541FD1">
        <w:rPr>
          <w:rFonts w:ascii="Garamond" w:hAnsi="Garamond"/>
          <w:b/>
          <w:bCs/>
        </w:rPr>
        <w:t>$8</w:t>
      </w:r>
      <w:r w:rsidRPr="007545B8">
        <w:rPr>
          <w:rFonts w:ascii="Garamond" w:hAnsi="Garamond"/>
          <w:b/>
          <w:bCs/>
        </w:rPr>
        <w:t>0</w:t>
      </w:r>
      <w:r w:rsidR="00B42656">
        <w:rPr>
          <w:rFonts w:ascii="Garamond" w:hAnsi="Garamond"/>
          <w:b/>
          <w:bCs/>
        </w:rPr>
        <w:t xml:space="preserve"> gift card</w:t>
      </w:r>
      <w:r w:rsidR="00B42656">
        <w:rPr>
          <w:rFonts w:ascii="Garamond" w:hAnsi="Garamond"/>
          <w:bCs/>
        </w:rPr>
        <w:t xml:space="preserve"> </w:t>
      </w:r>
      <w:r w:rsidRPr="007545B8">
        <w:rPr>
          <w:rFonts w:ascii="Garamond" w:hAnsi="Garamond"/>
          <w:bCs/>
        </w:rPr>
        <w:t>after the measurement is done</w:t>
      </w:r>
      <w:r>
        <w:rPr>
          <w:rFonts w:ascii="Garamond" w:hAnsi="Garamond"/>
          <w:bCs/>
        </w:rPr>
        <w:t xml:space="preserve"> and we received the measurement card.</w:t>
      </w:r>
      <w:r w:rsidRPr="007545B8">
        <w:rPr>
          <w:rFonts w:ascii="Garamond" w:hAnsi="Garamond"/>
          <w:bCs/>
        </w:rPr>
        <w:t xml:space="preserve">   </w:t>
      </w:r>
    </w:p>
    <w:p w:rsidRPr="007545B8" w:rsidR="004C7753" w:rsidP="004C7753" w:rsidRDefault="004C7753" w14:paraId="15296D74" w14:textId="77777777">
      <w:pPr>
        <w:rPr>
          <w:rFonts w:ascii="Garamond" w:hAnsi="Garamond"/>
        </w:rPr>
      </w:pPr>
    </w:p>
    <w:p w:rsidRPr="007545B8" w:rsidR="004C7753" w:rsidP="004C7753" w:rsidRDefault="004C7753" w14:paraId="7158B642" w14:textId="77777777">
      <w:pPr>
        <w:rPr>
          <w:rFonts w:ascii="Garamond" w:hAnsi="Garamond"/>
        </w:rPr>
      </w:pPr>
      <w:r w:rsidRPr="007545B8">
        <w:rPr>
          <w:rFonts w:ascii="Garamond" w:hAnsi="Garamond"/>
        </w:rPr>
        <w:t xml:space="preserve">Please call me at [LIAISON PHONE NUMBER] so we can discuss how to get the measurement completed.  If you cannot return to WIC, we can discuss other options. </w:t>
      </w:r>
    </w:p>
    <w:p w:rsidRPr="007545B8" w:rsidR="004C7753" w:rsidP="004C7753" w:rsidRDefault="004C7753" w14:paraId="7354E7E0" w14:textId="77777777">
      <w:pPr>
        <w:rPr>
          <w:rFonts w:ascii="Garamond" w:hAnsi="Garamond"/>
        </w:rPr>
      </w:pPr>
    </w:p>
    <w:p w:rsidRPr="007545B8" w:rsidR="004C7753" w:rsidP="004C7753" w:rsidRDefault="004C7753" w14:paraId="1B507DC7" w14:textId="77777777">
      <w:pPr>
        <w:rPr>
          <w:rFonts w:ascii="Garamond" w:hAnsi="Garamond"/>
        </w:rPr>
      </w:pPr>
      <w:r w:rsidRPr="007545B8">
        <w:rPr>
          <w:rFonts w:ascii="Garamond" w:hAnsi="Garamond"/>
        </w:rPr>
        <w:t>We greatly appreciate your help with this study.</w:t>
      </w:r>
    </w:p>
    <w:p w:rsidRPr="007545B8" w:rsidR="004C7753" w:rsidP="004C7753" w:rsidRDefault="004C7753" w14:paraId="79F60971" w14:textId="77777777">
      <w:pPr>
        <w:rPr>
          <w:rFonts w:ascii="Garamond" w:hAnsi="Garamond"/>
        </w:rPr>
      </w:pPr>
    </w:p>
    <w:p w:rsidRPr="007545B8" w:rsidR="004C7753" w:rsidP="004C7753" w:rsidRDefault="004C7753" w14:paraId="6ED51F32" w14:textId="77777777">
      <w:pPr>
        <w:rPr>
          <w:rFonts w:ascii="Garamond" w:hAnsi="Garamond"/>
        </w:rPr>
      </w:pPr>
      <w:r w:rsidRPr="007545B8">
        <w:rPr>
          <w:rFonts w:ascii="Garamond" w:hAnsi="Garamond"/>
        </w:rPr>
        <w:t>Thanks,</w:t>
      </w:r>
    </w:p>
    <w:p w:rsidRPr="007545B8" w:rsidR="004C7753" w:rsidP="004C7753" w:rsidRDefault="004C7753" w14:paraId="011AB7C8" w14:textId="77777777">
      <w:pPr>
        <w:rPr>
          <w:rFonts w:ascii="Garamond" w:hAnsi="Garamond"/>
        </w:rPr>
      </w:pPr>
    </w:p>
    <w:p w:rsidRPr="007545B8" w:rsidR="004C7753" w:rsidP="004C7753" w:rsidRDefault="004C7753" w14:paraId="79091572" w14:textId="77777777">
      <w:pPr>
        <w:rPr>
          <w:rFonts w:ascii="Garamond" w:hAnsi="Garamond"/>
        </w:rPr>
      </w:pPr>
      <w:r w:rsidRPr="007545B8">
        <w:rPr>
          <w:rFonts w:ascii="Garamond" w:hAnsi="Garamond"/>
        </w:rPr>
        <w:t>[STUDY LIAISON]</w:t>
      </w:r>
    </w:p>
    <w:p w:rsidR="004C7753" w:rsidP="004C7753" w:rsidRDefault="004C7753" w14:paraId="6C88B38B" w14:textId="77777777">
      <w:pPr>
        <w:jc w:val="center"/>
        <w:rPr>
          <w:b/>
        </w:rPr>
      </w:pPr>
    </w:p>
    <w:p w:rsidR="004C7753" w:rsidP="004C7753" w:rsidRDefault="004C7753" w14:paraId="535CCDE9" w14:textId="77777777"/>
    <w:p w:rsidR="004C7753" w:rsidP="004C7753" w:rsidRDefault="004C7753" w14:paraId="2A544B92" w14:textId="77777777"/>
    <w:p w:rsidR="004C7753" w:rsidP="004C7753" w:rsidRDefault="004C7753" w14:paraId="7EE3F767" w14:textId="77777777"/>
    <w:p w:rsidR="004C7753" w:rsidP="004C7753" w:rsidRDefault="004C7753" w14:paraId="0A9722AE" w14:textId="77777777"/>
    <w:p w:rsidR="004C7753" w:rsidP="004C7753" w:rsidRDefault="004C7753" w14:paraId="631A3537" w14:textId="77777777"/>
    <w:p w:rsidR="004C7753" w:rsidP="004C7753" w:rsidRDefault="004C7753" w14:paraId="7F786E2C" w14:textId="77777777"/>
    <w:p w:rsidR="004C7753" w:rsidP="004C7753" w:rsidRDefault="004C7753" w14:paraId="4A277D1A" w14:textId="77777777"/>
    <w:p w:rsidR="004C7753" w:rsidP="004C7753" w:rsidRDefault="004C7753" w14:paraId="67F736AB" w14:textId="77777777"/>
    <w:p w:rsidR="004C7753" w:rsidP="004C7753" w:rsidRDefault="004C7753" w14:paraId="11F9315D" w14:textId="77777777"/>
    <w:p w:rsidR="004C7753" w:rsidP="004C7753" w:rsidRDefault="004C7753" w14:paraId="1FE77E33" w14:textId="77777777"/>
    <w:p w:rsidR="004C7753" w:rsidP="004C7753" w:rsidRDefault="004C7753" w14:paraId="0EE133F6" w14:textId="77777777"/>
    <w:p w:rsidRPr="003C2492" w:rsidR="004C7753" w:rsidP="004873B2" w:rsidRDefault="004873B2" w14:paraId="70931824" w14:textId="77777777">
      <w:pPr>
        <w:pBdr>
          <w:top w:val="single" w:color="auto" w:sz="4" w:space="1"/>
          <w:left w:val="single" w:color="auto" w:sz="4" w:space="4"/>
          <w:bottom w:val="single" w:color="auto" w:sz="4" w:space="1"/>
          <w:right w:val="single" w:color="auto" w:sz="4" w:space="4"/>
        </w:pBdr>
        <w:spacing w:after="120"/>
        <w:rPr>
          <w:rFonts w:ascii="Arial" w:hAnsi="Arial" w:eastAsia="Calibri" w:cs="Arial"/>
          <w:sz w:val="16"/>
          <w:szCs w:val="16"/>
        </w:rPr>
      </w:pPr>
      <w:r w:rsidRPr="004873B2">
        <w:rPr>
          <w:rFonts w:ascii="Arial" w:hAnsi="Arial" w:eastAsia="Calibri" w:cs="Arial"/>
          <w:sz w:val="16"/>
          <w:szCs w:val="16"/>
        </w:rPr>
        <w:t>The Food and Nutrition Service (FNS) is collecting this information to investigate the dietary practices and the health and nutritional status of the WIC ITFPS-2 children during the ninth year of life. This is a voluntary collection and FNS will use the information to inform WIC service delivery.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0.0501 hours (</w:t>
      </w:r>
      <w:r>
        <w:rPr>
          <w:rFonts w:ascii="Arial" w:hAnsi="Arial" w:eastAsia="Calibri" w:cs="Arial"/>
          <w:sz w:val="16"/>
          <w:szCs w:val="16"/>
        </w:rPr>
        <w:t>3</w:t>
      </w:r>
      <w:r w:rsidRPr="004873B2">
        <w:rPr>
          <w:rFonts w:ascii="Arial" w:hAnsi="Arial" w:eastAsia="Calibri" w:cs="Arial"/>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006B68FE">
        <w:rPr>
          <w:rFonts w:ascii="Arial" w:hAnsi="Arial" w:eastAsia="Calibri" w:cs="Arial"/>
          <w:sz w:val="16"/>
          <w:szCs w:val="16"/>
        </w:rPr>
        <w:t>0580</w:t>
      </w:r>
      <w:r w:rsidRPr="004873B2">
        <w:rPr>
          <w:rFonts w:ascii="Arial" w:hAnsi="Arial" w:eastAsia="Calibri" w:cs="Arial"/>
          <w:sz w:val="16"/>
          <w:szCs w:val="16"/>
        </w:rPr>
        <w:t>). Do not return the completed form to this address.</w:t>
      </w:r>
    </w:p>
    <w:sectPr w:rsidRPr="003C2492" w:rsidR="004C775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753"/>
    <w:rsid w:val="00004160"/>
    <w:rsid w:val="00110D2E"/>
    <w:rsid w:val="001A4D17"/>
    <w:rsid w:val="002D7624"/>
    <w:rsid w:val="0035274D"/>
    <w:rsid w:val="00383100"/>
    <w:rsid w:val="003E5D45"/>
    <w:rsid w:val="003E7FC3"/>
    <w:rsid w:val="004873B2"/>
    <w:rsid w:val="00490C35"/>
    <w:rsid w:val="004C7753"/>
    <w:rsid w:val="00502429"/>
    <w:rsid w:val="00541FD1"/>
    <w:rsid w:val="005F799C"/>
    <w:rsid w:val="0060730B"/>
    <w:rsid w:val="0068725F"/>
    <w:rsid w:val="006B68FE"/>
    <w:rsid w:val="00746629"/>
    <w:rsid w:val="0086492F"/>
    <w:rsid w:val="00884236"/>
    <w:rsid w:val="009F10CF"/>
    <w:rsid w:val="00A654AE"/>
    <w:rsid w:val="00AD4F1F"/>
    <w:rsid w:val="00B13351"/>
    <w:rsid w:val="00B3506D"/>
    <w:rsid w:val="00B42656"/>
    <w:rsid w:val="00E32538"/>
    <w:rsid w:val="00FB340D"/>
    <w:rsid w:val="00FE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B0C01"/>
  <w15:docId w15:val="{8BF61D53-A543-4CEA-8832-64110A8B0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753"/>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7624"/>
    <w:rPr>
      <w:rFonts w:ascii="Tahoma" w:hAnsi="Tahoma" w:cs="Tahoma"/>
      <w:sz w:val="16"/>
      <w:szCs w:val="16"/>
    </w:rPr>
  </w:style>
  <w:style w:type="character" w:customStyle="1" w:styleId="BalloonTextChar">
    <w:name w:val="Balloon Text Char"/>
    <w:basedOn w:val="DefaultParagraphFont"/>
    <w:link w:val="BalloonText"/>
    <w:uiPriority w:val="99"/>
    <w:semiHidden/>
    <w:rsid w:val="002D7624"/>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58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Franklin, Jamia - FNS</cp:lastModifiedBy>
  <cp:revision>13</cp:revision>
  <dcterms:created xsi:type="dcterms:W3CDTF">2018-08-21T20:55:00Z</dcterms:created>
  <dcterms:modified xsi:type="dcterms:W3CDTF">2021-10-14T18:27:00Z</dcterms:modified>
</cp:coreProperties>
</file>