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755" w:rsidP="005C7CFB" w:rsidRDefault="00B96755" w14:paraId="58D0EA7D" w14:textId="3A996D2F">
      <w:pPr>
        <w:pStyle w:val="Header"/>
        <w:jc w:val="center"/>
        <w:rPr>
          <w:b/>
        </w:rPr>
      </w:pPr>
      <w:bookmarkStart w:name="_GoBack" w:id="0"/>
      <w:bookmarkEnd w:id="0"/>
      <w:r>
        <w:rPr>
          <w:b/>
        </w:rPr>
        <w:t xml:space="preserve">Appendix </w:t>
      </w:r>
      <w:r w:rsidR="005C55DD">
        <w:rPr>
          <w:b/>
        </w:rPr>
        <w:t>Q</w:t>
      </w:r>
      <w:r>
        <w:rPr>
          <w:b/>
        </w:rPr>
        <w:t>1</w:t>
      </w:r>
    </w:p>
    <w:p w:rsidRPr="009A1B80" w:rsidR="005C7CFB" w:rsidP="005C7CFB" w:rsidRDefault="00C16DBA" w14:paraId="5FBB8793" w14:textId="3A9748CE">
      <w:pPr>
        <w:pStyle w:val="Header"/>
        <w:jc w:val="center"/>
        <w:rPr>
          <w:b/>
        </w:rPr>
      </w:pPr>
      <w:r>
        <w:rPr>
          <w:b/>
        </w:rPr>
        <w:t>Study Extension Summary and Agreement -</w:t>
      </w:r>
    </w:p>
    <w:p w:rsidRPr="009A1B80" w:rsidR="005C7CFB" w:rsidP="005C7CFB" w:rsidRDefault="00C16DBA" w14:paraId="384CF742" w14:textId="41F7EA7F">
      <w:pPr>
        <w:pStyle w:val="Header"/>
        <w:tabs>
          <w:tab w:val="clear" w:pos="4680"/>
        </w:tabs>
        <w:jc w:val="center"/>
        <w:rPr>
          <w:b/>
        </w:rPr>
      </w:pPr>
      <w:r>
        <w:rPr>
          <w:b/>
        </w:rPr>
        <w:t>Correspondence to State Agency with Copy to Site POC</w:t>
      </w:r>
    </w:p>
    <w:p w:rsidR="005C7CFB" w:rsidP="00C16DBA" w:rsidRDefault="00C16DBA" w14:paraId="7BB6652E" w14:textId="4A98EA8D">
      <w:pPr>
        <w:tabs>
          <w:tab w:val="left" w:pos="1740"/>
        </w:tabs>
        <w:spacing w:before="0"/>
        <w:rPr>
          <w:rFonts w:ascii="Arial" w:hAnsi="Arial" w:cs="Arial"/>
        </w:rPr>
      </w:pPr>
      <w:r>
        <w:rPr>
          <w:rFonts w:ascii="Arial" w:hAnsi="Arial" w:cs="Arial"/>
        </w:rPr>
        <w:tab/>
      </w:r>
    </w:p>
    <w:p w:rsidR="005C7CFB" w:rsidP="00500F5C" w:rsidRDefault="005C7CFB" w14:paraId="1F549D7C" w14:textId="77777777">
      <w:pPr>
        <w:spacing w:before="0"/>
        <w:rPr>
          <w:rFonts w:ascii="Arial" w:hAnsi="Arial" w:cs="Arial"/>
        </w:rPr>
      </w:pPr>
    </w:p>
    <w:p w:rsidR="00E920AB" w:rsidP="00E920AB" w:rsidRDefault="00E920AB" w14:paraId="0C2A569F" w14:textId="77777777">
      <w:pPr>
        <w:spacing w:before="0"/>
        <w:rPr>
          <w:rFonts w:ascii="Arial" w:hAnsi="Arial" w:cs="Arial"/>
        </w:rPr>
      </w:pPr>
      <w:r>
        <w:rPr>
          <w:rFonts w:ascii="Arial" w:hAnsi="Arial" w:cs="Arial"/>
        </w:rPr>
        <w:t>Date</w:t>
      </w:r>
    </w:p>
    <w:p w:rsidR="00E920AB" w:rsidP="00E920AB" w:rsidRDefault="00E920AB" w14:paraId="4F49CA8F" w14:textId="77777777">
      <w:pPr>
        <w:spacing w:before="0"/>
        <w:rPr>
          <w:rFonts w:ascii="Arial" w:hAnsi="Arial" w:cs="Arial"/>
        </w:rPr>
      </w:pPr>
    </w:p>
    <w:p w:rsidR="00E920AB" w:rsidP="00E920AB" w:rsidRDefault="00E920AB" w14:paraId="5CEC9DA6" w14:textId="77777777">
      <w:pPr>
        <w:spacing w:before="0"/>
        <w:rPr>
          <w:rFonts w:ascii="Arial" w:hAnsi="Arial" w:cs="Arial"/>
        </w:rPr>
      </w:pPr>
    </w:p>
    <w:p w:rsidR="00E920AB" w:rsidP="00E920AB" w:rsidRDefault="00E920AB" w14:paraId="7C68D101" w14:textId="77777777">
      <w:pPr>
        <w:spacing w:before="0"/>
        <w:rPr>
          <w:rFonts w:ascii="Arial" w:hAnsi="Arial" w:cs="Arial"/>
        </w:rPr>
      </w:pPr>
      <w:r>
        <w:rPr>
          <w:rFonts w:ascii="Arial" w:hAnsi="Arial" w:cs="Arial"/>
        </w:rPr>
        <w:t>Name</w:t>
      </w:r>
    </w:p>
    <w:p w:rsidR="00E920AB" w:rsidP="00E920AB" w:rsidRDefault="00E920AB" w14:paraId="5C26FC30" w14:textId="77777777">
      <w:pPr>
        <w:spacing w:before="0"/>
        <w:rPr>
          <w:rFonts w:ascii="Arial" w:hAnsi="Arial" w:cs="Arial"/>
        </w:rPr>
      </w:pPr>
      <w:r>
        <w:rPr>
          <w:rFonts w:ascii="Arial" w:hAnsi="Arial" w:cs="Arial"/>
        </w:rPr>
        <w:t>Title</w:t>
      </w:r>
    </w:p>
    <w:p w:rsidR="00E920AB" w:rsidP="00E920AB" w:rsidRDefault="00E920AB" w14:paraId="5EA59BC5" w14:textId="77777777">
      <w:pPr>
        <w:spacing w:before="0"/>
        <w:rPr>
          <w:rFonts w:ascii="Arial" w:hAnsi="Arial" w:cs="Arial"/>
        </w:rPr>
      </w:pPr>
      <w:r>
        <w:rPr>
          <w:rFonts w:ascii="Arial" w:hAnsi="Arial" w:cs="Arial"/>
        </w:rPr>
        <w:t>Address</w:t>
      </w:r>
    </w:p>
    <w:p w:rsidR="00E920AB" w:rsidP="00E920AB" w:rsidRDefault="00E920AB" w14:paraId="1255C8B5" w14:textId="77777777">
      <w:pPr>
        <w:spacing w:before="0"/>
        <w:rPr>
          <w:rFonts w:ascii="Arial" w:hAnsi="Arial" w:cs="Arial"/>
        </w:rPr>
      </w:pPr>
      <w:r>
        <w:rPr>
          <w:rFonts w:ascii="Arial" w:hAnsi="Arial" w:cs="Arial"/>
        </w:rPr>
        <w:t>City, State, Zip</w:t>
      </w:r>
    </w:p>
    <w:p w:rsidRPr="00061C50" w:rsidR="00E36D62" w:rsidP="00DE5B5B" w:rsidRDefault="00E36D62" w14:paraId="00019010" w14:textId="77777777">
      <w:pPr>
        <w:rPr>
          <w:rFonts w:ascii="Arial" w:hAnsi="Arial" w:cs="Arial"/>
        </w:rPr>
      </w:pPr>
      <w:r w:rsidRPr="00061C50">
        <w:rPr>
          <w:rFonts w:ascii="Arial" w:hAnsi="Arial" w:cs="Arial"/>
        </w:rPr>
        <w:t>Dear [</w:t>
      </w:r>
      <w:r w:rsidR="00E4606F">
        <w:rPr>
          <w:rFonts w:ascii="Arial" w:hAnsi="Arial" w:cs="Arial"/>
        </w:rPr>
        <w:t>N</w:t>
      </w:r>
      <w:r w:rsidRPr="00E4606F" w:rsidR="00E4606F">
        <w:rPr>
          <w:rFonts w:ascii="Arial" w:hAnsi="Arial" w:cs="Arial"/>
        </w:rPr>
        <w:t xml:space="preserve">ame of </w:t>
      </w:r>
      <w:r w:rsidR="00E4606F">
        <w:rPr>
          <w:rFonts w:ascii="Arial" w:hAnsi="Arial" w:cs="Arial"/>
        </w:rPr>
        <w:t>S</w:t>
      </w:r>
      <w:r w:rsidRPr="00E4606F" w:rsidR="00E4606F">
        <w:rPr>
          <w:rFonts w:ascii="Arial" w:hAnsi="Arial" w:cs="Arial"/>
        </w:rPr>
        <w:t xml:space="preserve">tate agency </w:t>
      </w:r>
      <w:r w:rsidR="00E4606F">
        <w:rPr>
          <w:rFonts w:ascii="Arial" w:hAnsi="Arial" w:cs="Arial"/>
        </w:rPr>
        <w:t>D</w:t>
      </w:r>
      <w:r w:rsidRPr="00E4606F" w:rsidR="00E4606F">
        <w:rPr>
          <w:rFonts w:ascii="Arial" w:hAnsi="Arial" w:cs="Arial"/>
        </w:rPr>
        <w:t>irector</w:t>
      </w:r>
      <w:r w:rsidRPr="00061C50">
        <w:rPr>
          <w:rFonts w:ascii="Arial" w:hAnsi="Arial" w:cs="Arial"/>
        </w:rPr>
        <w:t xml:space="preserve">]: </w:t>
      </w:r>
    </w:p>
    <w:p w:rsidR="00061C50" w:rsidP="00061C50" w:rsidRDefault="00061C50" w14:paraId="57007427" w14:textId="77777777">
      <w:pPr>
        <w:spacing w:before="0"/>
        <w:rPr>
          <w:rFonts w:ascii="Arial" w:hAnsi="Arial" w:cs="Arial"/>
        </w:rPr>
      </w:pPr>
    </w:p>
    <w:p w:rsidRPr="00061C50" w:rsidR="00E36D62" w:rsidP="00061C50" w:rsidRDefault="00E36D62" w14:paraId="4774DACE" w14:textId="21510C2E">
      <w:pPr>
        <w:spacing w:before="0"/>
        <w:rPr>
          <w:rFonts w:ascii="Arial" w:hAnsi="Arial" w:cs="Arial"/>
        </w:rPr>
      </w:pPr>
      <w:r w:rsidRPr="00061C50">
        <w:rPr>
          <w:rFonts w:ascii="Arial" w:hAnsi="Arial" w:cs="Arial"/>
        </w:rPr>
        <w:t xml:space="preserve">Thank you for your </w:t>
      </w:r>
      <w:r w:rsidR="00852405">
        <w:rPr>
          <w:rFonts w:ascii="Arial" w:hAnsi="Arial" w:cs="Arial"/>
        </w:rPr>
        <w:t xml:space="preserve">ongoing </w:t>
      </w:r>
      <w:r w:rsidRPr="00061C50">
        <w:rPr>
          <w:rFonts w:ascii="Arial" w:hAnsi="Arial" w:cs="Arial"/>
        </w:rPr>
        <w:t xml:space="preserve">participation in the </w:t>
      </w:r>
      <w:r w:rsidRPr="00E4606F">
        <w:rPr>
          <w:rFonts w:ascii="Arial" w:hAnsi="Arial" w:cs="Arial"/>
        </w:rPr>
        <w:t>WIC Infant and Toddler Feeding Practices Study</w:t>
      </w:r>
      <w:r w:rsidR="00D0587F">
        <w:rPr>
          <w:rFonts w:ascii="Arial" w:hAnsi="Arial" w:cs="Arial"/>
        </w:rPr>
        <w:t>-2</w:t>
      </w:r>
      <w:r w:rsidRPr="00E4606F">
        <w:rPr>
          <w:rFonts w:ascii="Arial" w:hAnsi="Arial" w:cs="Arial"/>
        </w:rPr>
        <w:t xml:space="preserve">, called </w:t>
      </w:r>
      <w:r w:rsidRPr="00A30E6D">
        <w:rPr>
          <w:rFonts w:ascii="Arial" w:hAnsi="Arial" w:cs="Arial"/>
          <w:i/>
        </w:rPr>
        <w:t>“Feeding My Baby – A National WIC Study</w:t>
      </w:r>
      <w:r w:rsidRPr="00A30E6D" w:rsidR="009F5478">
        <w:rPr>
          <w:rFonts w:ascii="Arial" w:hAnsi="Arial" w:cs="Arial"/>
          <w:i/>
        </w:rPr>
        <w:t>.</w:t>
      </w:r>
      <w:r w:rsidRPr="00A30E6D">
        <w:rPr>
          <w:rFonts w:ascii="Arial" w:hAnsi="Arial" w:cs="Arial"/>
          <w:i/>
        </w:rPr>
        <w:t>”</w:t>
      </w:r>
      <w:r w:rsidRPr="00061C50">
        <w:rPr>
          <w:rFonts w:ascii="Arial" w:hAnsi="Arial" w:cs="Arial"/>
        </w:rPr>
        <w:t xml:space="preserve"> We appreciate the cooperation and assistance from you, your staff</w:t>
      </w:r>
      <w:r w:rsidR="009F5478">
        <w:rPr>
          <w:rFonts w:ascii="Arial" w:hAnsi="Arial" w:cs="Arial"/>
        </w:rPr>
        <w:t>,</w:t>
      </w:r>
      <w:r w:rsidRPr="00061C50">
        <w:rPr>
          <w:rFonts w:ascii="Arial" w:hAnsi="Arial" w:cs="Arial"/>
        </w:rPr>
        <w:t xml:space="preserve"> and the local WIC sites in </w:t>
      </w:r>
      <w:r w:rsidR="00852405">
        <w:rPr>
          <w:rFonts w:ascii="Arial" w:hAnsi="Arial" w:cs="Arial"/>
        </w:rPr>
        <w:t xml:space="preserve">the </w:t>
      </w:r>
      <w:r w:rsidR="0031762A">
        <w:rPr>
          <w:rFonts w:ascii="Arial" w:hAnsi="Arial" w:cs="Arial"/>
        </w:rPr>
        <w:t>i</w:t>
      </w:r>
      <w:r w:rsidRPr="00061C50">
        <w:rPr>
          <w:rFonts w:ascii="Arial" w:hAnsi="Arial" w:cs="Arial"/>
        </w:rPr>
        <w:t>mplement</w:t>
      </w:r>
      <w:r w:rsidR="009F5478">
        <w:rPr>
          <w:rFonts w:ascii="Arial" w:hAnsi="Arial" w:cs="Arial"/>
        </w:rPr>
        <w:t xml:space="preserve">ation of the study. </w:t>
      </w:r>
      <w:r w:rsidRPr="00061C50">
        <w:rPr>
          <w:rFonts w:ascii="Arial" w:hAnsi="Arial" w:cs="Arial"/>
        </w:rPr>
        <w:t xml:space="preserve">The purpose of this letter is to </w:t>
      </w:r>
      <w:r w:rsidR="0031762A">
        <w:rPr>
          <w:rFonts w:ascii="Arial" w:hAnsi="Arial" w:cs="Arial"/>
        </w:rPr>
        <w:t xml:space="preserve">provide information about the extension of the study. </w:t>
      </w:r>
      <w:r w:rsidR="00B2588F">
        <w:rPr>
          <w:rFonts w:ascii="Arial" w:hAnsi="Arial" w:cs="Arial"/>
        </w:rPr>
        <w:t>This letter and the attachment</w:t>
      </w:r>
      <w:r w:rsidR="00FF5461">
        <w:rPr>
          <w:rFonts w:ascii="Arial" w:hAnsi="Arial" w:cs="Arial"/>
        </w:rPr>
        <w:t>(</w:t>
      </w:r>
      <w:r w:rsidR="00140D26">
        <w:rPr>
          <w:rFonts w:ascii="Arial" w:hAnsi="Arial" w:cs="Arial"/>
        </w:rPr>
        <w:t>s</w:t>
      </w:r>
      <w:r w:rsidR="00FF5461">
        <w:rPr>
          <w:rFonts w:ascii="Arial" w:hAnsi="Arial" w:cs="Arial"/>
        </w:rPr>
        <w:t>)</w:t>
      </w:r>
      <w:r w:rsidR="00091551">
        <w:rPr>
          <w:rFonts w:ascii="Arial" w:hAnsi="Arial" w:cs="Arial"/>
        </w:rPr>
        <w:t xml:space="preserve"> are an addendum to </w:t>
      </w:r>
      <w:r w:rsidR="00862D04">
        <w:rPr>
          <w:rFonts w:ascii="Arial" w:hAnsi="Arial" w:cs="Arial"/>
        </w:rPr>
        <w:t xml:space="preserve">previous </w:t>
      </w:r>
      <w:r w:rsidR="00B2588F">
        <w:rPr>
          <w:rFonts w:ascii="Arial" w:hAnsi="Arial" w:cs="Arial"/>
        </w:rPr>
        <w:t>letter</w:t>
      </w:r>
      <w:r w:rsidR="00862D04">
        <w:rPr>
          <w:rFonts w:ascii="Arial" w:hAnsi="Arial" w:cs="Arial"/>
        </w:rPr>
        <w:t>s regarding the</w:t>
      </w:r>
      <w:r w:rsidR="00F105B5">
        <w:rPr>
          <w:rFonts w:ascii="Arial" w:hAnsi="Arial" w:cs="Arial"/>
        </w:rPr>
        <w:t xml:space="preserve"> </w:t>
      </w:r>
      <w:r w:rsidR="00862D04">
        <w:rPr>
          <w:rFonts w:ascii="Arial" w:hAnsi="Arial" w:cs="Arial"/>
        </w:rPr>
        <w:t xml:space="preserve">study. </w:t>
      </w:r>
    </w:p>
    <w:p w:rsidR="00061C50" w:rsidP="00061C50" w:rsidRDefault="00061C50" w14:paraId="68FAE1FB" w14:textId="77777777">
      <w:pPr>
        <w:autoSpaceDE w:val="0"/>
        <w:autoSpaceDN w:val="0"/>
        <w:adjustRightInd w:val="0"/>
        <w:spacing w:before="0"/>
        <w:rPr>
          <w:rFonts w:ascii="Arial" w:hAnsi="Arial" w:cs="Arial"/>
          <w:b/>
          <w:bCs/>
        </w:rPr>
      </w:pPr>
    </w:p>
    <w:p w:rsidR="00E36D62" w:rsidP="00061C50" w:rsidRDefault="00E36D62" w14:paraId="7BBC4F85" w14:textId="77777777">
      <w:pPr>
        <w:autoSpaceDE w:val="0"/>
        <w:autoSpaceDN w:val="0"/>
        <w:adjustRightInd w:val="0"/>
        <w:spacing w:before="0"/>
        <w:rPr>
          <w:rFonts w:ascii="Arial" w:hAnsi="Arial" w:cs="Arial"/>
          <w:b/>
          <w:bCs/>
        </w:rPr>
      </w:pPr>
      <w:r w:rsidRPr="00061C50">
        <w:rPr>
          <w:rFonts w:ascii="Arial" w:hAnsi="Arial" w:cs="Arial"/>
          <w:b/>
          <w:bCs/>
        </w:rPr>
        <w:t>Study Background</w:t>
      </w:r>
      <w:r w:rsidR="009C49F8">
        <w:rPr>
          <w:rFonts w:ascii="Arial" w:hAnsi="Arial" w:cs="Arial"/>
          <w:b/>
          <w:bCs/>
        </w:rPr>
        <w:t xml:space="preserve"> and Update</w:t>
      </w:r>
    </w:p>
    <w:p w:rsidRPr="00061C50" w:rsidR="00061C50" w:rsidP="00061C50" w:rsidRDefault="00061C50" w14:paraId="02438C65" w14:textId="77777777">
      <w:pPr>
        <w:autoSpaceDE w:val="0"/>
        <w:autoSpaceDN w:val="0"/>
        <w:adjustRightInd w:val="0"/>
        <w:spacing w:before="0"/>
        <w:rPr>
          <w:rFonts w:ascii="Arial" w:hAnsi="Arial" w:cs="Arial"/>
          <w:b/>
          <w:bCs/>
        </w:rPr>
      </w:pPr>
    </w:p>
    <w:p w:rsidR="00862D04" w:rsidP="00061C50" w:rsidRDefault="00E36D62" w14:paraId="746DA188" w14:textId="64BD853F">
      <w:pPr>
        <w:spacing w:before="0"/>
        <w:rPr>
          <w:rFonts w:ascii="Arial" w:hAnsi="Arial" w:cs="Arial"/>
        </w:rPr>
      </w:pPr>
      <w:r w:rsidRPr="000D5E2E">
        <w:rPr>
          <w:rFonts w:ascii="Arial" w:hAnsi="Arial" w:cs="Arial"/>
        </w:rPr>
        <w:t xml:space="preserve">The </w:t>
      </w:r>
      <w:r w:rsidRPr="000D5E2E">
        <w:rPr>
          <w:rFonts w:ascii="Arial" w:hAnsi="Arial" w:cs="Arial"/>
          <w:i/>
        </w:rPr>
        <w:t>Feeding My Baby</w:t>
      </w:r>
      <w:r w:rsidRPr="000D5E2E">
        <w:rPr>
          <w:rFonts w:ascii="Arial" w:hAnsi="Arial" w:cs="Arial"/>
        </w:rPr>
        <w:t xml:space="preserve"> study is being conducted by Westat under contract to the </w:t>
      </w:r>
      <w:r w:rsidRPr="000D5E2E" w:rsidR="009F5478">
        <w:rPr>
          <w:rFonts w:ascii="Arial" w:hAnsi="Arial" w:cs="Arial"/>
        </w:rPr>
        <w:t>U.S. Department of Agriculture, Food and Nutrition Service</w:t>
      </w:r>
      <w:r w:rsidRPr="000D5E2E" w:rsidR="00AB55AF">
        <w:rPr>
          <w:rFonts w:ascii="Arial" w:hAnsi="Arial" w:cs="Arial"/>
        </w:rPr>
        <w:t xml:space="preserve"> (FNS)</w:t>
      </w:r>
      <w:r w:rsidRPr="000D5E2E" w:rsidR="009F5478">
        <w:rPr>
          <w:rFonts w:ascii="Arial" w:hAnsi="Arial" w:cs="Arial"/>
        </w:rPr>
        <w:t xml:space="preserve">. </w:t>
      </w:r>
      <w:r w:rsidRPr="000D5E2E">
        <w:rPr>
          <w:rFonts w:ascii="Arial" w:hAnsi="Arial" w:cs="Arial"/>
        </w:rPr>
        <w:t xml:space="preserve">Westat partners </w:t>
      </w:r>
      <w:r w:rsidR="008D1457">
        <w:rPr>
          <w:rFonts w:ascii="Arial" w:hAnsi="Arial" w:cs="Arial"/>
        </w:rPr>
        <w:t xml:space="preserve">when the study started </w:t>
      </w:r>
      <w:r w:rsidR="000D5E2E">
        <w:rPr>
          <w:rFonts w:ascii="Arial" w:hAnsi="Arial" w:cs="Arial"/>
        </w:rPr>
        <w:t>include</w:t>
      </w:r>
      <w:r w:rsidR="008D1457">
        <w:rPr>
          <w:rFonts w:ascii="Arial" w:hAnsi="Arial" w:cs="Arial"/>
        </w:rPr>
        <w:t>d</w:t>
      </w:r>
      <w:r w:rsidR="000D5E2E">
        <w:rPr>
          <w:rFonts w:ascii="Arial" w:hAnsi="Arial" w:cs="Arial"/>
        </w:rPr>
        <w:t xml:space="preserve"> Altarum</w:t>
      </w:r>
      <w:r w:rsidR="00F50694">
        <w:rPr>
          <w:rFonts w:ascii="Arial" w:hAnsi="Arial" w:cs="Arial"/>
        </w:rPr>
        <w:t>,</w:t>
      </w:r>
      <w:r w:rsidR="000D5E2E">
        <w:rPr>
          <w:rFonts w:ascii="Arial" w:hAnsi="Arial" w:cs="Arial"/>
        </w:rPr>
        <w:t xml:space="preserve"> </w:t>
      </w:r>
      <w:r w:rsidRPr="000D5E2E" w:rsidR="00A30E6D">
        <w:rPr>
          <w:rFonts w:ascii="Arial" w:hAnsi="Arial" w:cs="Arial"/>
        </w:rPr>
        <w:t>Public Health Foundation Enterprises, Inc.</w:t>
      </w:r>
      <w:r w:rsidR="00F50694">
        <w:rPr>
          <w:rFonts w:ascii="Arial" w:hAnsi="Arial" w:cs="Arial"/>
        </w:rPr>
        <w:t xml:space="preserve"> </w:t>
      </w:r>
      <w:r w:rsidRPr="000D5E2E">
        <w:rPr>
          <w:rFonts w:ascii="Arial" w:hAnsi="Arial" w:cs="Arial"/>
        </w:rPr>
        <w:t xml:space="preserve">and </w:t>
      </w:r>
      <w:r w:rsidRPr="000D5E2E" w:rsidR="00A30E6D">
        <w:rPr>
          <w:rFonts w:ascii="Arial" w:hAnsi="Arial" w:cs="Arial"/>
        </w:rPr>
        <w:t>the</w:t>
      </w:r>
      <w:r w:rsidR="00852405">
        <w:rPr>
          <w:rFonts w:ascii="Arial" w:hAnsi="Arial" w:cs="Arial"/>
        </w:rPr>
        <w:t xml:space="preserve"> University of California </w:t>
      </w:r>
      <w:r w:rsidRPr="000D5E2E" w:rsidR="000D5E2E">
        <w:rPr>
          <w:rFonts w:ascii="Arial" w:hAnsi="Arial" w:cs="Arial"/>
        </w:rPr>
        <w:t>Nutrition Policy Institute</w:t>
      </w:r>
      <w:r w:rsidR="000D5E2E">
        <w:rPr>
          <w:rFonts w:ascii="Arial" w:hAnsi="Arial" w:cs="Arial"/>
        </w:rPr>
        <w:t>.</w:t>
      </w:r>
      <w:r w:rsidRPr="000D5E2E" w:rsidR="009F5478">
        <w:rPr>
          <w:rFonts w:ascii="Arial" w:hAnsi="Arial" w:cs="Arial"/>
        </w:rPr>
        <w:t xml:space="preserve"> </w:t>
      </w:r>
      <w:r w:rsidRPr="000D5E2E">
        <w:rPr>
          <w:rFonts w:ascii="Arial" w:hAnsi="Arial" w:cs="Arial"/>
        </w:rPr>
        <w:t xml:space="preserve">The </w:t>
      </w:r>
      <w:r w:rsidRPr="000D5E2E" w:rsidR="00A30E6D">
        <w:rPr>
          <w:rFonts w:ascii="Arial" w:hAnsi="Arial" w:cs="Arial"/>
        </w:rPr>
        <w:t xml:space="preserve">goals </w:t>
      </w:r>
      <w:r w:rsidRPr="000D5E2E">
        <w:rPr>
          <w:rFonts w:ascii="Arial" w:hAnsi="Arial" w:cs="Arial"/>
        </w:rPr>
        <w:t xml:space="preserve">of the </w:t>
      </w:r>
      <w:r w:rsidR="008D1457">
        <w:rPr>
          <w:rFonts w:ascii="Arial" w:hAnsi="Arial" w:cs="Arial"/>
        </w:rPr>
        <w:t xml:space="preserve">current </w:t>
      </w:r>
      <w:r w:rsidRPr="000D5E2E">
        <w:rPr>
          <w:rFonts w:ascii="Arial" w:hAnsi="Arial" w:cs="Arial"/>
        </w:rPr>
        <w:t xml:space="preserve">study </w:t>
      </w:r>
      <w:r w:rsidRPr="000D5E2E" w:rsidR="003A5D79">
        <w:rPr>
          <w:rFonts w:ascii="Arial" w:hAnsi="Arial" w:cs="Arial"/>
        </w:rPr>
        <w:t xml:space="preserve">are </w:t>
      </w:r>
      <w:r w:rsidRPr="000D5E2E">
        <w:rPr>
          <w:rFonts w:ascii="Arial" w:hAnsi="Arial" w:cs="Arial"/>
        </w:rPr>
        <w:t>to document the feedi</w:t>
      </w:r>
      <w:r w:rsidRPr="000D5E2E" w:rsidR="003A5D79">
        <w:rPr>
          <w:rFonts w:ascii="Arial" w:hAnsi="Arial" w:cs="Arial"/>
        </w:rPr>
        <w:t xml:space="preserve">ng practices of WIC infants, </w:t>
      </w:r>
      <w:r w:rsidRPr="000D5E2E">
        <w:rPr>
          <w:rFonts w:ascii="Arial" w:hAnsi="Arial" w:cs="Arial"/>
        </w:rPr>
        <w:t xml:space="preserve">toddlers </w:t>
      </w:r>
      <w:r w:rsidRPr="000D5E2E" w:rsidR="003A5D79">
        <w:rPr>
          <w:rFonts w:ascii="Arial" w:hAnsi="Arial" w:cs="Arial"/>
        </w:rPr>
        <w:t>and children</w:t>
      </w:r>
      <w:r w:rsidR="005F6EA5">
        <w:rPr>
          <w:rFonts w:ascii="Arial" w:hAnsi="Arial" w:cs="Arial"/>
        </w:rPr>
        <w:t xml:space="preserve"> through age six</w:t>
      </w:r>
      <w:r w:rsidRPr="000D5E2E" w:rsidR="00587E32">
        <w:rPr>
          <w:rFonts w:ascii="Arial" w:hAnsi="Arial" w:cs="Arial"/>
        </w:rPr>
        <w:t>,</w:t>
      </w:r>
      <w:r w:rsidRPr="000D5E2E" w:rsidR="003A5D79">
        <w:rPr>
          <w:rFonts w:ascii="Arial" w:hAnsi="Arial" w:cs="Arial"/>
        </w:rPr>
        <w:t xml:space="preserve"> </w:t>
      </w:r>
      <w:r w:rsidRPr="000D5E2E">
        <w:rPr>
          <w:rFonts w:ascii="Arial" w:hAnsi="Arial" w:cs="Arial"/>
        </w:rPr>
        <w:t xml:space="preserve">and to assess WIC’s impact on those practices. </w:t>
      </w:r>
      <w:r w:rsidRPr="000D5E2E" w:rsidR="00862D04">
        <w:rPr>
          <w:rFonts w:ascii="Arial" w:hAnsi="Arial" w:cs="Arial"/>
        </w:rPr>
        <w:t>Re</w:t>
      </w:r>
      <w:r w:rsidRPr="000D5E2E" w:rsidR="00347B7A">
        <w:rPr>
          <w:rFonts w:ascii="Arial" w:hAnsi="Arial" w:cs="Arial"/>
        </w:rPr>
        <w:t xml:space="preserve">cruitment of the infants for the study occurred in 80 WIC </w:t>
      </w:r>
      <w:r w:rsidR="00347B7A">
        <w:rPr>
          <w:rFonts w:ascii="Arial" w:hAnsi="Arial" w:cs="Arial"/>
        </w:rPr>
        <w:t>sites</w:t>
      </w:r>
      <w:r w:rsidR="00091551">
        <w:rPr>
          <w:rFonts w:ascii="Arial" w:hAnsi="Arial" w:cs="Arial"/>
        </w:rPr>
        <w:t xml:space="preserve"> nationwide</w:t>
      </w:r>
      <w:r w:rsidR="00347B7A">
        <w:rPr>
          <w:rFonts w:ascii="Arial" w:hAnsi="Arial" w:cs="Arial"/>
        </w:rPr>
        <w:t xml:space="preserve"> in 2013. With assistance from State and local agencies and the sites, a total of 4,367 infants were enrolled in the study. </w:t>
      </w:r>
    </w:p>
    <w:p w:rsidR="00862D04" w:rsidP="00061C50" w:rsidRDefault="00862D04" w14:paraId="2CDACA02" w14:textId="77777777">
      <w:pPr>
        <w:spacing w:before="0"/>
        <w:rPr>
          <w:rFonts w:ascii="Arial" w:hAnsi="Arial" w:cs="Arial"/>
        </w:rPr>
      </w:pPr>
    </w:p>
    <w:p w:rsidR="006776F1" w:rsidP="00061C50" w:rsidRDefault="006776F1" w14:paraId="608472FC" w14:textId="77777777">
      <w:pPr>
        <w:spacing w:before="0"/>
        <w:rPr>
          <w:rFonts w:ascii="Arial" w:hAnsi="Arial" w:cs="Arial"/>
        </w:rPr>
      </w:pPr>
      <w:r>
        <w:rPr>
          <w:rFonts w:ascii="Arial" w:hAnsi="Arial" w:cs="Arial"/>
        </w:rPr>
        <w:t>The study site(s) in your State include:</w:t>
      </w:r>
    </w:p>
    <w:p w:rsidR="00872714" w:rsidP="00061C50" w:rsidRDefault="00872714" w14:paraId="543C1998" w14:textId="77777777">
      <w:pPr>
        <w:spacing w:before="0"/>
        <w:rPr>
          <w:rFonts w:ascii="Arial" w:hAnsi="Arial" w:cs="Arial"/>
        </w:rPr>
      </w:pPr>
    </w:p>
    <w:p w:rsidRPr="00862D04" w:rsidR="006776F1" w:rsidP="006776F1" w:rsidRDefault="0063382D" w14:paraId="20AEB336" w14:textId="77777777">
      <w:pPr>
        <w:pStyle w:val="ListParagraph"/>
        <w:numPr>
          <w:ilvl w:val="0"/>
          <w:numId w:val="3"/>
        </w:numPr>
        <w:spacing w:before="0"/>
        <w:rPr>
          <w:rFonts w:ascii="Arial" w:hAnsi="Arial" w:cs="Arial"/>
          <w:i/>
        </w:rPr>
      </w:pPr>
      <w:r w:rsidRPr="003045B0">
        <w:rPr>
          <w:rFonts w:ascii="Arial" w:hAnsi="Arial" w:cs="Arial"/>
        </w:rPr>
        <w:t>[</w:t>
      </w:r>
      <w:r w:rsidRPr="00862D04">
        <w:rPr>
          <w:rFonts w:ascii="Arial" w:hAnsi="Arial" w:cs="Arial"/>
          <w:i/>
        </w:rPr>
        <w:t xml:space="preserve">insert </w:t>
      </w:r>
      <w:r w:rsidRPr="00862D04" w:rsidR="006776F1">
        <w:rPr>
          <w:rFonts w:ascii="Arial" w:hAnsi="Arial" w:cs="Arial"/>
          <w:i/>
        </w:rPr>
        <w:t>Local Agency Name, Site Name</w:t>
      </w:r>
      <w:r w:rsidRPr="00862D04">
        <w:rPr>
          <w:rFonts w:ascii="Arial" w:hAnsi="Arial" w:cs="Arial"/>
          <w:i/>
        </w:rPr>
        <w:t>]</w:t>
      </w:r>
    </w:p>
    <w:p w:rsidRPr="00862D04" w:rsidR="006776F1" w:rsidP="00061C50" w:rsidRDefault="0063382D" w14:paraId="691DF409" w14:textId="77777777">
      <w:pPr>
        <w:pStyle w:val="ListParagraph"/>
        <w:numPr>
          <w:ilvl w:val="0"/>
          <w:numId w:val="3"/>
        </w:numPr>
        <w:spacing w:before="0"/>
        <w:rPr>
          <w:rFonts w:ascii="Arial" w:hAnsi="Arial" w:cs="Arial"/>
          <w:i/>
        </w:rPr>
      </w:pPr>
      <w:r w:rsidRPr="00862D04">
        <w:rPr>
          <w:rFonts w:ascii="Arial" w:hAnsi="Arial" w:cs="Arial"/>
          <w:i/>
        </w:rPr>
        <w:t xml:space="preserve">[insert </w:t>
      </w:r>
      <w:r w:rsidRPr="00862D04" w:rsidR="006776F1">
        <w:rPr>
          <w:rFonts w:ascii="Arial" w:hAnsi="Arial" w:cs="Arial"/>
          <w:i/>
        </w:rPr>
        <w:t>Local Agency Name, Site Name</w:t>
      </w:r>
      <w:r w:rsidRPr="00862D04">
        <w:rPr>
          <w:rFonts w:ascii="Arial" w:hAnsi="Arial" w:cs="Arial"/>
          <w:i/>
        </w:rPr>
        <w:t>]</w:t>
      </w:r>
    </w:p>
    <w:p w:rsidRPr="00862D04" w:rsidR="006776F1" w:rsidP="00061C50" w:rsidRDefault="0063382D" w14:paraId="3D27D9CE" w14:textId="77777777">
      <w:pPr>
        <w:pStyle w:val="ListParagraph"/>
        <w:numPr>
          <w:ilvl w:val="0"/>
          <w:numId w:val="3"/>
        </w:numPr>
        <w:spacing w:before="0"/>
        <w:rPr>
          <w:rFonts w:ascii="Arial" w:hAnsi="Arial" w:cs="Arial"/>
          <w:i/>
        </w:rPr>
      </w:pPr>
      <w:r w:rsidRPr="00862D04">
        <w:rPr>
          <w:rFonts w:ascii="Arial" w:hAnsi="Arial" w:cs="Arial"/>
          <w:i/>
        </w:rPr>
        <w:t xml:space="preserve">[insert </w:t>
      </w:r>
      <w:r w:rsidRPr="00862D04" w:rsidR="006776F1">
        <w:rPr>
          <w:rFonts w:ascii="Arial" w:hAnsi="Arial" w:cs="Arial"/>
          <w:i/>
        </w:rPr>
        <w:t>Local Agency Name, Site Name</w:t>
      </w:r>
      <w:r w:rsidRPr="00862D04">
        <w:rPr>
          <w:rFonts w:ascii="Arial" w:hAnsi="Arial" w:cs="Arial"/>
          <w:i/>
        </w:rPr>
        <w:t>]</w:t>
      </w:r>
    </w:p>
    <w:p w:rsidRPr="00862D04" w:rsidR="006776F1" w:rsidP="00061C50" w:rsidRDefault="006776F1" w14:paraId="3CDB9A30" w14:textId="77777777">
      <w:pPr>
        <w:spacing w:before="0"/>
        <w:rPr>
          <w:rFonts w:ascii="Arial" w:hAnsi="Arial" w:cs="Arial"/>
          <w:i/>
        </w:rPr>
      </w:pPr>
    </w:p>
    <w:p w:rsidR="00820EB4" w:rsidP="00061C50" w:rsidRDefault="00A30E6D" w14:paraId="039C9B5C" w14:textId="1AC6E715">
      <w:pPr>
        <w:spacing w:before="0"/>
        <w:rPr>
          <w:rFonts w:ascii="Arial" w:hAnsi="Arial" w:cs="Arial"/>
        </w:rPr>
      </w:pPr>
      <w:r>
        <w:rPr>
          <w:rFonts w:ascii="Arial" w:hAnsi="Arial" w:cs="Arial"/>
        </w:rPr>
        <w:t xml:space="preserve">Since 2013, parents/caregivers of the infants enrolled in the study have participated in multiple phone interviews regarding </w:t>
      </w:r>
      <w:r w:rsidR="00347B7A">
        <w:rPr>
          <w:rFonts w:ascii="Arial" w:hAnsi="Arial" w:cs="Arial"/>
        </w:rPr>
        <w:t xml:space="preserve">infant and child </w:t>
      </w:r>
      <w:r>
        <w:rPr>
          <w:rFonts w:ascii="Arial" w:hAnsi="Arial" w:cs="Arial"/>
        </w:rPr>
        <w:t>feeding practices</w:t>
      </w:r>
      <w:r w:rsidR="00347B7A">
        <w:rPr>
          <w:rFonts w:ascii="Arial" w:hAnsi="Arial" w:cs="Arial"/>
        </w:rPr>
        <w:t>,</w:t>
      </w:r>
      <w:r>
        <w:rPr>
          <w:rFonts w:ascii="Arial" w:hAnsi="Arial" w:cs="Arial"/>
        </w:rPr>
        <w:t xml:space="preserve"> dietary intake </w:t>
      </w:r>
      <w:r w:rsidR="00347B7A">
        <w:rPr>
          <w:rFonts w:ascii="Arial" w:hAnsi="Arial" w:cs="Arial"/>
        </w:rPr>
        <w:t xml:space="preserve">and other behaviors, </w:t>
      </w:r>
      <w:r>
        <w:rPr>
          <w:rFonts w:ascii="Arial" w:hAnsi="Arial" w:cs="Arial"/>
        </w:rPr>
        <w:t>and weight and length/height measurements have been collected periodically.</w:t>
      </w:r>
      <w:r w:rsidR="0031762A">
        <w:rPr>
          <w:rFonts w:ascii="Arial" w:hAnsi="Arial" w:cs="Arial"/>
        </w:rPr>
        <w:t xml:space="preserve"> </w:t>
      </w:r>
      <w:r w:rsidR="00E4606F">
        <w:rPr>
          <w:rFonts w:ascii="Arial" w:hAnsi="Arial" w:cs="Arial"/>
        </w:rPr>
        <w:t>The study has produced reports of findings</w:t>
      </w:r>
      <w:r>
        <w:rPr>
          <w:rFonts w:ascii="Arial" w:hAnsi="Arial" w:cs="Arial"/>
        </w:rPr>
        <w:t xml:space="preserve"> which can be found on</w:t>
      </w:r>
      <w:r w:rsidR="00E4606F">
        <w:rPr>
          <w:rFonts w:ascii="Arial" w:hAnsi="Arial" w:cs="Arial"/>
        </w:rPr>
        <w:t xml:space="preserve"> </w:t>
      </w:r>
      <w:r>
        <w:rPr>
          <w:rFonts w:ascii="Arial" w:hAnsi="Arial" w:cs="Arial"/>
        </w:rPr>
        <w:t xml:space="preserve">the FNS website at </w:t>
      </w:r>
      <w:hyperlink w:history="1" r:id="rId10">
        <w:r w:rsidRPr="0067661B" w:rsidR="00820EB4">
          <w:rPr>
            <w:rStyle w:val="Hyperlink"/>
            <w:rFonts w:ascii="Arial" w:hAnsi="Arial" w:cs="Arial"/>
          </w:rPr>
          <w:t>https://www.fns.usda.gov/data-research?f%5B0%5D=%3A&amp;f%5B1%5D=program%3A32</w:t>
        </w:r>
      </w:hyperlink>
    </w:p>
    <w:p w:rsidR="00CC7A5F" w:rsidP="00061C50" w:rsidRDefault="00CC7A5F" w14:paraId="3AD19672" w14:textId="3CEB4A0F">
      <w:pPr>
        <w:spacing w:before="0"/>
        <w:rPr>
          <w:rFonts w:ascii="Arial" w:hAnsi="Arial" w:cs="Arial"/>
        </w:rPr>
      </w:pPr>
    </w:p>
    <w:p w:rsidR="0050775A" w:rsidP="00061C50" w:rsidRDefault="00820EB4" w14:paraId="63F4CF8A" w14:textId="1E3397E6">
      <w:pPr>
        <w:spacing w:before="0"/>
        <w:rPr>
          <w:rFonts w:ascii="Arial" w:hAnsi="Arial" w:cs="Arial"/>
        </w:rPr>
      </w:pPr>
      <w:r>
        <w:rPr>
          <w:rFonts w:ascii="Arial" w:hAnsi="Arial" w:cs="Arial"/>
        </w:rPr>
        <w:t>W</w:t>
      </w:r>
      <w:r w:rsidR="00347B7A">
        <w:rPr>
          <w:rFonts w:ascii="Arial" w:hAnsi="Arial" w:cs="Arial"/>
        </w:rPr>
        <w:t xml:space="preserve">estat is </w:t>
      </w:r>
      <w:r w:rsidR="009C49F8">
        <w:rPr>
          <w:rFonts w:ascii="Arial" w:hAnsi="Arial" w:cs="Arial"/>
        </w:rPr>
        <w:t>staying in close contact with the</w:t>
      </w:r>
      <w:r w:rsidR="00347B7A">
        <w:rPr>
          <w:rFonts w:ascii="Arial" w:hAnsi="Arial" w:cs="Arial"/>
        </w:rPr>
        <w:t xml:space="preserve"> </w:t>
      </w:r>
      <w:r w:rsidR="009C49F8">
        <w:rPr>
          <w:rFonts w:ascii="Arial" w:hAnsi="Arial" w:cs="Arial"/>
        </w:rPr>
        <w:t>parents/caregivers to keep them engaged in the study and participating in the</w:t>
      </w:r>
      <w:r w:rsidR="008561F3">
        <w:rPr>
          <w:rFonts w:ascii="Arial" w:hAnsi="Arial" w:cs="Arial"/>
        </w:rPr>
        <w:t xml:space="preserve"> interviews</w:t>
      </w:r>
      <w:r w:rsidR="00E35DF2">
        <w:rPr>
          <w:rFonts w:ascii="Arial" w:hAnsi="Arial" w:cs="Arial"/>
        </w:rPr>
        <w:t xml:space="preserve">. </w:t>
      </w:r>
      <w:r w:rsidR="009C49F8">
        <w:rPr>
          <w:rFonts w:ascii="Arial" w:hAnsi="Arial" w:cs="Arial"/>
        </w:rPr>
        <w:t xml:space="preserve">To date, the retention </w:t>
      </w:r>
      <w:r w:rsidR="00347B7A">
        <w:rPr>
          <w:rFonts w:ascii="Arial" w:hAnsi="Arial" w:cs="Arial"/>
        </w:rPr>
        <w:t xml:space="preserve">of children </w:t>
      </w:r>
      <w:r w:rsidR="009C49F8">
        <w:rPr>
          <w:rFonts w:ascii="Arial" w:hAnsi="Arial" w:cs="Arial"/>
        </w:rPr>
        <w:t xml:space="preserve">in the study is </w:t>
      </w:r>
      <w:r w:rsidR="005F1B24">
        <w:rPr>
          <w:rFonts w:ascii="Arial" w:hAnsi="Arial" w:cs="Arial"/>
        </w:rPr>
        <w:t xml:space="preserve">meeting </w:t>
      </w:r>
      <w:r w:rsidRPr="005F1B24" w:rsidR="006776F1">
        <w:rPr>
          <w:rFonts w:ascii="Arial" w:hAnsi="Arial" w:cs="Arial"/>
        </w:rPr>
        <w:t>our expectations</w:t>
      </w:r>
      <w:r w:rsidR="006776F1">
        <w:rPr>
          <w:rFonts w:ascii="Arial" w:hAnsi="Arial" w:cs="Arial"/>
        </w:rPr>
        <w:t xml:space="preserve">. When </w:t>
      </w:r>
      <w:r w:rsidR="008561F3">
        <w:rPr>
          <w:rFonts w:ascii="Arial" w:hAnsi="Arial" w:cs="Arial"/>
        </w:rPr>
        <w:t xml:space="preserve">Westat Study Liaisons </w:t>
      </w:r>
      <w:r w:rsidR="006776F1">
        <w:rPr>
          <w:rFonts w:ascii="Arial" w:hAnsi="Arial" w:cs="Arial"/>
        </w:rPr>
        <w:t xml:space="preserve">have a hard time contacting a </w:t>
      </w:r>
      <w:r w:rsidR="0063382D">
        <w:rPr>
          <w:rFonts w:ascii="Arial" w:hAnsi="Arial" w:cs="Arial"/>
        </w:rPr>
        <w:t>parent/caregiver</w:t>
      </w:r>
      <w:r w:rsidR="006776F1">
        <w:rPr>
          <w:rFonts w:ascii="Arial" w:hAnsi="Arial" w:cs="Arial"/>
        </w:rPr>
        <w:t xml:space="preserve">, </w:t>
      </w:r>
      <w:r w:rsidR="008561F3">
        <w:rPr>
          <w:rFonts w:ascii="Arial" w:hAnsi="Arial" w:cs="Arial"/>
        </w:rPr>
        <w:t xml:space="preserve">they </w:t>
      </w:r>
      <w:r w:rsidR="006776F1">
        <w:rPr>
          <w:rFonts w:ascii="Arial" w:hAnsi="Arial" w:cs="Arial"/>
        </w:rPr>
        <w:t>occasionally ask staff in the WIC sites</w:t>
      </w:r>
      <w:r w:rsidR="00347B7A">
        <w:rPr>
          <w:rFonts w:ascii="Arial" w:hAnsi="Arial" w:cs="Arial"/>
        </w:rPr>
        <w:t xml:space="preserve"> or State agencies</w:t>
      </w:r>
      <w:r w:rsidR="006776F1">
        <w:rPr>
          <w:rFonts w:ascii="Arial" w:hAnsi="Arial" w:cs="Arial"/>
        </w:rPr>
        <w:t xml:space="preserve"> for assistance. We very much appreciate </w:t>
      </w:r>
      <w:r w:rsidR="00593FC0">
        <w:rPr>
          <w:rFonts w:ascii="Arial" w:hAnsi="Arial" w:cs="Arial"/>
        </w:rPr>
        <w:t xml:space="preserve">the </w:t>
      </w:r>
      <w:r w:rsidR="006776F1">
        <w:rPr>
          <w:rFonts w:ascii="Arial" w:hAnsi="Arial" w:cs="Arial"/>
        </w:rPr>
        <w:t xml:space="preserve">help </w:t>
      </w:r>
      <w:r w:rsidR="00593FC0">
        <w:rPr>
          <w:rFonts w:ascii="Arial" w:hAnsi="Arial" w:cs="Arial"/>
        </w:rPr>
        <w:t xml:space="preserve">provided </w:t>
      </w:r>
      <w:r w:rsidR="00347B7A">
        <w:rPr>
          <w:rFonts w:ascii="Arial" w:hAnsi="Arial" w:cs="Arial"/>
        </w:rPr>
        <w:t xml:space="preserve">in response to </w:t>
      </w:r>
      <w:r w:rsidR="00872714">
        <w:rPr>
          <w:rFonts w:ascii="Arial" w:hAnsi="Arial" w:cs="Arial"/>
        </w:rPr>
        <w:t xml:space="preserve">these requests. </w:t>
      </w:r>
      <w:r w:rsidR="00347B7A">
        <w:rPr>
          <w:rFonts w:ascii="Arial" w:hAnsi="Arial" w:cs="Arial"/>
        </w:rPr>
        <w:t>Westat has also made requests to State agencies for specific WIC administrative data for children enrolled in the study</w:t>
      </w:r>
      <w:r w:rsidR="00862D04">
        <w:rPr>
          <w:rFonts w:ascii="Arial" w:hAnsi="Arial" w:cs="Arial"/>
        </w:rPr>
        <w:t xml:space="preserve"> and has asked sites to weigh and measure children in the study who are no longer WIC participants</w:t>
      </w:r>
      <w:r w:rsidR="00347B7A">
        <w:rPr>
          <w:rFonts w:ascii="Arial" w:hAnsi="Arial" w:cs="Arial"/>
        </w:rPr>
        <w:t xml:space="preserve">. Thank you for responding to these requests </w:t>
      </w:r>
      <w:r w:rsidR="00852405">
        <w:rPr>
          <w:rFonts w:ascii="Arial" w:hAnsi="Arial" w:cs="Arial"/>
        </w:rPr>
        <w:t xml:space="preserve">and providing </w:t>
      </w:r>
      <w:r w:rsidR="00587884">
        <w:rPr>
          <w:rFonts w:ascii="Arial" w:hAnsi="Arial" w:cs="Arial"/>
        </w:rPr>
        <w:t xml:space="preserve">critical </w:t>
      </w:r>
      <w:r w:rsidR="00852405">
        <w:rPr>
          <w:rFonts w:ascii="Arial" w:hAnsi="Arial" w:cs="Arial"/>
        </w:rPr>
        <w:t>d</w:t>
      </w:r>
      <w:r w:rsidR="00587884">
        <w:rPr>
          <w:rFonts w:ascii="Arial" w:hAnsi="Arial" w:cs="Arial"/>
        </w:rPr>
        <w:t>ata</w:t>
      </w:r>
      <w:r w:rsidR="00852405">
        <w:rPr>
          <w:rFonts w:ascii="Arial" w:hAnsi="Arial" w:cs="Arial"/>
        </w:rPr>
        <w:t xml:space="preserve"> </w:t>
      </w:r>
      <w:r w:rsidR="00347B7A">
        <w:rPr>
          <w:rFonts w:ascii="Arial" w:hAnsi="Arial" w:cs="Arial"/>
        </w:rPr>
        <w:t xml:space="preserve">for the study.  </w:t>
      </w:r>
    </w:p>
    <w:p w:rsidR="00347B7A" w:rsidP="00061C50" w:rsidRDefault="00347B7A" w14:paraId="41CAC7EF" w14:textId="77777777">
      <w:pPr>
        <w:spacing w:before="0"/>
        <w:rPr>
          <w:rFonts w:ascii="Arial" w:hAnsi="Arial" w:cs="Arial"/>
        </w:rPr>
      </w:pPr>
    </w:p>
    <w:p w:rsidR="006776F1" w:rsidP="00061C50" w:rsidRDefault="00FA45EE" w14:paraId="1B64FDC2" w14:textId="1E6EDEA7">
      <w:pPr>
        <w:spacing w:before="0"/>
        <w:rPr>
          <w:rFonts w:ascii="Arial" w:hAnsi="Arial" w:cs="Arial"/>
          <w:b/>
        </w:rPr>
      </w:pPr>
      <w:r>
        <w:rPr>
          <w:rFonts w:ascii="Arial" w:hAnsi="Arial" w:cs="Arial"/>
          <w:b/>
        </w:rPr>
        <w:t>S</w:t>
      </w:r>
      <w:r w:rsidRPr="00061C50" w:rsidR="00E36D62">
        <w:rPr>
          <w:rFonts w:ascii="Arial" w:hAnsi="Arial" w:cs="Arial"/>
          <w:b/>
        </w:rPr>
        <w:t xml:space="preserve">tudy </w:t>
      </w:r>
      <w:r w:rsidR="006776F1">
        <w:rPr>
          <w:rFonts w:ascii="Arial" w:hAnsi="Arial" w:cs="Arial"/>
          <w:b/>
        </w:rPr>
        <w:t>Extension</w:t>
      </w:r>
      <w:r>
        <w:rPr>
          <w:rFonts w:ascii="Arial" w:hAnsi="Arial" w:cs="Arial"/>
          <w:b/>
        </w:rPr>
        <w:t xml:space="preserve"> to Age </w:t>
      </w:r>
      <w:r w:rsidR="005F6EA5">
        <w:rPr>
          <w:rFonts w:ascii="Arial" w:hAnsi="Arial" w:cs="Arial"/>
          <w:b/>
        </w:rPr>
        <w:t xml:space="preserve">Nine </w:t>
      </w:r>
    </w:p>
    <w:p w:rsidR="006776F1" w:rsidP="00061C50" w:rsidRDefault="006776F1" w14:paraId="0C67BE77" w14:textId="77777777">
      <w:pPr>
        <w:spacing w:before="0"/>
        <w:rPr>
          <w:rFonts w:ascii="Arial" w:hAnsi="Arial" w:cs="Arial"/>
          <w:b/>
        </w:rPr>
      </w:pPr>
    </w:p>
    <w:p w:rsidR="006776F1" w:rsidP="005F6EA5" w:rsidRDefault="00512BC7" w14:paraId="03029D8C" w14:textId="01CC74FB">
      <w:pPr>
        <w:spacing w:before="0"/>
        <w:rPr>
          <w:rFonts w:ascii="Arial" w:hAnsi="Arial" w:cs="Arial"/>
        </w:rPr>
      </w:pPr>
      <w:r>
        <w:rPr>
          <w:rFonts w:ascii="Arial" w:hAnsi="Arial" w:cs="Arial"/>
        </w:rPr>
        <w:t>FNS is extending the study</w:t>
      </w:r>
      <w:r w:rsidR="00852405">
        <w:rPr>
          <w:rFonts w:ascii="Arial" w:hAnsi="Arial" w:cs="Arial"/>
        </w:rPr>
        <w:t xml:space="preserve"> for</w:t>
      </w:r>
      <w:r>
        <w:rPr>
          <w:rFonts w:ascii="Arial" w:hAnsi="Arial" w:cs="Arial"/>
        </w:rPr>
        <w:t xml:space="preserve"> </w:t>
      </w:r>
      <w:r w:rsidR="00852405">
        <w:rPr>
          <w:rFonts w:ascii="Arial" w:hAnsi="Arial" w:cs="Arial"/>
        </w:rPr>
        <w:t>one</w:t>
      </w:r>
      <w:r w:rsidR="009324CB">
        <w:rPr>
          <w:rFonts w:ascii="Arial" w:hAnsi="Arial" w:cs="Arial"/>
        </w:rPr>
        <w:t xml:space="preserve"> additional</w:t>
      </w:r>
      <w:r>
        <w:rPr>
          <w:rFonts w:ascii="Arial" w:hAnsi="Arial" w:cs="Arial"/>
        </w:rPr>
        <w:t xml:space="preserve"> </w:t>
      </w:r>
      <w:r w:rsidR="008D1457">
        <w:rPr>
          <w:rFonts w:ascii="Arial" w:hAnsi="Arial" w:cs="Arial"/>
        </w:rPr>
        <w:t>year</w:t>
      </w:r>
      <w:r w:rsidR="00D0587F">
        <w:rPr>
          <w:rFonts w:ascii="Arial" w:hAnsi="Arial" w:cs="Arial"/>
        </w:rPr>
        <w:t>, to collect data when the study children are 9 years old</w:t>
      </w:r>
      <w:r w:rsidR="00852405">
        <w:rPr>
          <w:rFonts w:ascii="Arial" w:hAnsi="Arial" w:cs="Arial"/>
        </w:rPr>
        <w:t>.</w:t>
      </w:r>
      <w:r w:rsidR="005F6EA5">
        <w:rPr>
          <w:rFonts w:ascii="Arial" w:hAnsi="Arial" w:cs="Arial"/>
        </w:rPr>
        <w:t xml:space="preserve"> </w:t>
      </w:r>
      <w:r w:rsidR="00347B7A">
        <w:rPr>
          <w:rFonts w:ascii="Arial" w:hAnsi="Arial" w:cs="Arial"/>
        </w:rPr>
        <w:t xml:space="preserve">The parents/caregivers will be asked to complete </w:t>
      </w:r>
      <w:r w:rsidR="00D813B2">
        <w:rPr>
          <w:rFonts w:ascii="Arial" w:hAnsi="Arial" w:cs="Arial"/>
        </w:rPr>
        <w:t>a</w:t>
      </w:r>
      <w:r>
        <w:rPr>
          <w:rFonts w:ascii="Arial" w:hAnsi="Arial" w:cs="Arial"/>
        </w:rPr>
        <w:t xml:space="preserve"> phone interview </w:t>
      </w:r>
      <w:r w:rsidR="00347B7A">
        <w:rPr>
          <w:rFonts w:ascii="Arial" w:hAnsi="Arial" w:cs="Arial"/>
        </w:rPr>
        <w:t xml:space="preserve">when the children are </w:t>
      </w:r>
      <w:r w:rsidR="005F6EA5">
        <w:rPr>
          <w:rFonts w:ascii="Arial" w:hAnsi="Arial" w:cs="Arial"/>
        </w:rPr>
        <w:t>age nine</w:t>
      </w:r>
      <w:r w:rsidR="00347B7A">
        <w:rPr>
          <w:rFonts w:ascii="Arial" w:hAnsi="Arial" w:cs="Arial"/>
        </w:rPr>
        <w:t>,</w:t>
      </w:r>
      <w:r>
        <w:rPr>
          <w:rFonts w:ascii="Arial" w:hAnsi="Arial" w:cs="Arial"/>
        </w:rPr>
        <w:t xml:space="preserve"> </w:t>
      </w:r>
      <w:r w:rsidRPr="00E4669B" w:rsidR="00D312C7">
        <w:rPr>
          <w:rFonts w:ascii="Arial" w:hAnsi="Arial" w:cs="Arial"/>
        </w:rPr>
        <w:t xml:space="preserve">and weight and </w:t>
      </w:r>
      <w:r w:rsidR="001E5235">
        <w:rPr>
          <w:rFonts w:ascii="Arial" w:hAnsi="Arial" w:cs="Arial"/>
        </w:rPr>
        <w:t>height</w:t>
      </w:r>
      <w:r w:rsidRPr="00E4669B" w:rsidR="00D312C7">
        <w:rPr>
          <w:rFonts w:ascii="Arial" w:hAnsi="Arial" w:cs="Arial"/>
        </w:rPr>
        <w:t xml:space="preserve"> measurements </w:t>
      </w:r>
      <w:r w:rsidR="00852405">
        <w:rPr>
          <w:rFonts w:ascii="Arial" w:hAnsi="Arial" w:cs="Arial"/>
        </w:rPr>
        <w:t xml:space="preserve">will be </w:t>
      </w:r>
      <w:r w:rsidRPr="00E4669B" w:rsidR="00D312C7">
        <w:rPr>
          <w:rFonts w:ascii="Arial" w:hAnsi="Arial" w:cs="Arial"/>
        </w:rPr>
        <w:t xml:space="preserve">collected </w:t>
      </w:r>
      <w:r w:rsidR="00D312C7">
        <w:rPr>
          <w:rFonts w:ascii="Arial" w:hAnsi="Arial" w:cs="Arial"/>
        </w:rPr>
        <w:t>around th</w:t>
      </w:r>
      <w:r w:rsidR="00D813B2">
        <w:rPr>
          <w:rFonts w:ascii="Arial" w:hAnsi="Arial" w:cs="Arial"/>
        </w:rPr>
        <w:t>at</w:t>
      </w:r>
      <w:r w:rsidR="00D312C7">
        <w:rPr>
          <w:rFonts w:ascii="Arial" w:hAnsi="Arial" w:cs="Arial"/>
        </w:rPr>
        <w:t xml:space="preserve"> time.</w:t>
      </w:r>
      <w:r w:rsidRPr="00E4669B" w:rsidR="00D312C7">
        <w:rPr>
          <w:rFonts w:ascii="Arial" w:hAnsi="Arial" w:cs="Arial"/>
        </w:rPr>
        <w:t xml:space="preserve"> </w:t>
      </w:r>
      <w:r w:rsidR="00D312C7">
        <w:rPr>
          <w:rFonts w:ascii="Arial" w:hAnsi="Arial" w:cs="Arial"/>
        </w:rPr>
        <w:t xml:space="preserve">This extension will </w:t>
      </w:r>
      <w:r w:rsidR="00852405">
        <w:rPr>
          <w:rFonts w:ascii="Arial" w:hAnsi="Arial" w:cs="Arial"/>
        </w:rPr>
        <w:t>collect</w:t>
      </w:r>
      <w:r w:rsidR="00D312C7">
        <w:rPr>
          <w:rFonts w:ascii="Arial" w:hAnsi="Arial" w:cs="Arial"/>
        </w:rPr>
        <w:t xml:space="preserve"> additional data regarding feeding practices, dietary intake, and other characteristics as the children mature, and </w:t>
      </w:r>
      <w:r w:rsidR="00852405">
        <w:rPr>
          <w:rFonts w:ascii="Arial" w:hAnsi="Arial" w:cs="Arial"/>
        </w:rPr>
        <w:t xml:space="preserve">it provides </w:t>
      </w:r>
      <w:r w:rsidR="00D312C7">
        <w:rPr>
          <w:rFonts w:ascii="Arial" w:hAnsi="Arial" w:cs="Arial"/>
        </w:rPr>
        <w:t>an opportunity to study the impact of WIC participation beyond the period of eligibility.</w:t>
      </w:r>
      <w:r w:rsidR="005F6EA5">
        <w:rPr>
          <w:rFonts w:ascii="Arial" w:hAnsi="Arial" w:cs="Arial"/>
        </w:rPr>
        <w:t xml:space="preserve"> </w:t>
      </w:r>
      <w:r w:rsidRPr="005F6EA5" w:rsidR="005F6EA5">
        <w:rPr>
          <w:rFonts w:ascii="Arial" w:hAnsi="Arial" w:cs="Arial"/>
        </w:rPr>
        <w:t>Additionally, the study will also examine WI</w:t>
      </w:r>
      <w:r w:rsidR="005F6EA5">
        <w:rPr>
          <w:rFonts w:ascii="Arial" w:hAnsi="Arial" w:cs="Arial"/>
        </w:rPr>
        <w:t xml:space="preserve">C administrative data to gather </w:t>
      </w:r>
      <w:r w:rsidRPr="005F6EA5" w:rsidR="005F6EA5">
        <w:rPr>
          <w:rFonts w:ascii="Arial" w:hAnsi="Arial" w:cs="Arial"/>
        </w:rPr>
        <w:t xml:space="preserve">information on former WIC </w:t>
      </w:r>
      <w:r w:rsidR="008D1457">
        <w:rPr>
          <w:rFonts w:ascii="Arial" w:hAnsi="Arial" w:cs="Arial"/>
        </w:rPr>
        <w:t>ITFPS</w:t>
      </w:r>
      <w:r w:rsidRPr="005F6EA5" w:rsidR="005F6EA5">
        <w:rPr>
          <w:rFonts w:ascii="Arial" w:hAnsi="Arial" w:cs="Arial"/>
        </w:rPr>
        <w:t xml:space="preserve">-2 participants who </w:t>
      </w:r>
      <w:r w:rsidR="008D1457">
        <w:rPr>
          <w:rFonts w:ascii="Arial" w:hAnsi="Arial" w:cs="Arial"/>
        </w:rPr>
        <w:t>left the study before the child’s fifth birthday. T</w:t>
      </w:r>
      <w:r w:rsidRPr="005F6EA5" w:rsidR="005F6EA5">
        <w:rPr>
          <w:rFonts w:ascii="Arial" w:hAnsi="Arial" w:cs="Arial"/>
        </w:rPr>
        <w:t xml:space="preserve">his activity will allow FNS to explore if participants who </w:t>
      </w:r>
      <w:r w:rsidR="00D079DF">
        <w:rPr>
          <w:rFonts w:ascii="Arial" w:hAnsi="Arial" w:cs="Arial"/>
        </w:rPr>
        <w:t>were lost to</w:t>
      </w:r>
      <w:r w:rsidRPr="005F6EA5" w:rsidR="005F6EA5">
        <w:rPr>
          <w:rFonts w:ascii="Arial" w:hAnsi="Arial" w:cs="Arial"/>
        </w:rPr>
        <w:t xml:space="preserve"> the study </w:t>
      </w:r>
      <w:r w:rsidR="00D079DF">
        <w:rPr>
          <w:rFonts w:ascii="Arial" w:hAnsi="Arial" w:cs="Arial"/>
        </w:rPr>
        <w:t>are</w:t>
      </w:r>
      <w:r w:rsidR="008D1457">
        <w:rPr>
          <w:rFonts w:ascii="Arial" w:hAnsi="Arial" w:cs="Arial"/>
        </w:rPr>
        <w:t xml:space="preserve"> </w:t>
      </w:r>
      <w:r w:rsidRPr="005F6EA5" w:rsidR="005F6EA5">
        <w:rPr>
          <w:rFonts w:ascii="Arial" w:hAnsi="Arial" w:cs="Arial"/>
        </w:rPr>
        <w:t xml:space="preserve">systematically different </w:t>
      </w:r>
      <w:r w:rsidR="00D079DF">
        <w:rPr>
          <w:rFonts w:ascii="Arial" w:hAnsi="Arial" w:cs="Arial"/>
        </w:rPr>
        <w:t xml:space="preserve">from </w:t>
      </w:r>
      <w:r w:rsidRPr="005F6EA5" w:rsidR="005F6EA5">
        <w:rPr>
          <w:rFonts w:ascii="Arial" w:hAnsi="Arial" w:cs="Arial"/>
        </w:rPr>
        <w:t>those who continued in the study</w:t>
      </w:r>
      <w:r w:rsidR="00D079DF">
        <w:rPr>
          <w:rFonts w:ascii="Arial" w:hAnsi="Arial" w:cs="Arial"/>
        </w:rPr>
        <w:t>. It will also</w:t>
      </w:r>
      <w:r w:rsidR="008D1457">
        <w:rPr>
          <w:rFonts w:ascii="Arial" w:hAnsi="Arial" w:cs="Arial"/>
        </w:rPr>
        <w:t xml:space="preserve"> </w:t>
      </w:r>
      <w:r w:rsidRPr="005F6EA5" w:rsidR="005F6EA5">
        <w:rPr>
          <w:rFonts w:ascii="Arial" w:hAnsi="Arial" w:cs="Arial"/>
        </w:rPr>
        <w:t>allow FNS to</w:t>
      </w:r>
      <w:r w:rsidR="008D1457">
        <w:rPr>
          <w:rFonts w:ascii="Arial" w:hAnsi="Arial" w:cs="Arial"/>
        </w:rPr>
        <w:t xml:space="preserve"> </w:t>
      </w:r>
      <w:r w:rsidRPr="005F6EA5" w:rsidR="005F6EA5">
        <w:rPr>
          <w:rFonts w:ascii="Arial" w:hAnsi="Arial" w:cs="Arial"/>
        </w:rPr>
        <w:t>determine if these study participants left WIC at the same rate as their counterparts who remained in the study.</w:t>
      </w:r>
      <w:r w:rsidR="005F6EA5">
        <w:rPr>
          <w:rFonts w:ascii="Arial" w:hAnsi="Arial" w:cs="Arial"/>
        </w:rPr>
        <w:t xml:space="preserve">  </w:t>
      </w:r>
      <w:r w:rsidRPr="00D312C7" w:rsidR="00060037">
        <w:rPr>
          <w:rFonts w:ascii="Arial" w:hAnsi="Arial" w:cs="Arial"/>
        </w:rPr>
        <w:t xml:space="preserve">With this extension, the study will end in </w:t>
      </w:r>
      <w:r w:rsidR="005F6EA5">
        <w:rPr>
          <w:rFonts w:ascii="Arial" w:hAnsi="Arial" w:cs="Arial"/>
        </w:rPr>
        <w:t>September</w:t>
      </w:r>
      <w:r w:rsidRPr="00D312C7" w:rsidR="005F6EA5">
        <w:rPr>
          <w:rFonts w:ascii="Arial" w:hAnsi="Arial" w:cs="Arial"/>
        </w:rPr>
        <w:t xml:space="preserve"> </w:t>
      </w:r>
      <w:r w:rsidRPr="00D312C7" w:rsidR="00872714">
        <w:rPr>
          <w:rFonts w:ascii="Arial" w:hAnsi="Arial" w:cs="Arial"/>
        </w:rPr>
        <w:t>20</w:t>
      </w:r>
      <w:r w:rsidRPr="00D312C7" w:rsidR="00140D26">
        <w:rPr>
          <w:rFonts w:ascii="Arial" w:hAnsi="Arial" w:cs="Arial"/>
        </w:rPr>
        <w:t>2</w:t>
      </w:r>
      <w:r w:rsidR="005F6EA5">
        <w:rPr>
          <w:rFonts w:ascii="Arial" w:hAnsi="Arial" w:cs="Arial"/>
        </w:rPr>
        <w:t>5</w:t>
      </w:r>
      <w:r w:rsidRPr="00D312C7" w:rsidR="00060037">
        <w:rPr>
          <w:rFonts w:ascii="Arial" w:hAnsi="Arial" w:cs="Arial"/>
        </w:rPr>
        <w:t>.</w:t>
      </w:r>
      <w:r w:rsidR="00593FC0">
        <w:rPr>
          <w:rFonts w:ascii="Arial" w:hAnsi="Arial" w:cs="Arial"/>
        </w:rPr>
        <w:t xml:space="preserve"> </w:t>
      </w:r>
      <w:r w:rsidR="00FB2996">
        <w:rPr>
          <w:rFonts w:ascii="Arial" w:hAnsi="Arial" w:cs="Arial"/>
        </w:rPr>
        <w:t xml:space="preserve"> </w:t>
      </w:r>
    </w:p>
    <w:p w:rsidR="00060037" w:rsidP="00061C50" w:rsidRDefault="00060037" w14:paraId="1662ADD2" w14:textId="77777777">
      <w:pPr>
        <w:spacing w:before="0"/>
        <w:rPr>
          <w:rFonts w:ascii="Arial" w:hAnsi="Arial" w:cs="Arial"/>
        </w:rPr>
      </w:pPr>
    </w:p>
    <w:p w:rsidR="00060037" w:rsidP="00061C50" w:rsidRDefault="00060037" w14:paraId="62B32057" w14:textId="77777777">
      <w:pPr>
        <w:spacing w:before="0"/>
        <w:rPr>
          <w:rFonts w:ascii="Arial" w:hAnsi="Arial" w:cs="Arial"/>
          <w:b/>
        </w:rPr>
      </w:pPr>
      <w:r w:rsidRPr="00060037">
        <w:rPr>
          <w:rFonts w:ascii="Arial" w:hAnsi="Arial" w:cs="Arial"/>
          <w:b/>
        </w:rPr>
        <w:t>Implementation of Study Extension</w:t>
      </w:r>
    </w:p>
    <w:p w:rsidR="00060037" w:rsidP="00061C50" w:rsidRDefault="00060037" w14:paraId="0CEC8C4A" w14:textId="77777777">
      <w:pPr>
        <w:spacing w:before="0"/>
        <w:rPr>
          <w:rFonts w:ascii="Arial" w:hAnsi="Arial" w:cs="Arial"/>
          <w:b/>
        </w:rPr>
      </w:pPr>
    </w:p>
    <w:p w:rsidR="00060037" w:rsidP="00842DC6" w:rsidRDefault="00060037" w14:paraId="3915BA7B" w14:textId="248EB0FE">
      <w:pPr>
        <w:spacing w:before="0"/>
        <w:rPr>
          <w:rFonts w:ascii="Arial" w:hAnsi="Arial" w:cs="Arial"/>
        </w:rPr>
      </w:pPr>
      <w:r>
        <w:rPr>
          <w:rFonts w:ascii="Arial" w:hAnsi="Arial" w:cs="Arial"/>
        </w:rPr>
        <w:t xml:space="preserve">To </w:t>
      </w:r>
      <w:r w:rsidR="009A1F93">
        <w:rPr>
          <w:rFonts w:ascii="Arial" w:hAnsi="Arial" w:cs="Arial"/>
        </w:rPr>
        <w:t xml:space="preserve">extend the study, </w:t>
      </w:r>
      <w:r w:rsidR="00EB73D1">
        <w:rPr>
          <w:rFonts w:ascii="Arial" w:hAnsi="Arial" w:cs="Arial"/>
        </w:rPr>
        <w:t xml:space="preserve">Westat </w:t>
      </w:r>
      <w:r w:rsidR="009A1F93">
        <w:rPr>
          <w:rFonts w:ascii="Arial" w:hAnsi="Arial" w:cs="Arial"/>
        </w:rPr>
        <w:t>will contact the parents/caregivers of the</w:t>
      </w:r>
      <w:r w:rsidR="004F188F">
        <w:rPr>
          <w:rFonts w:ascii="Arial" w:hAnsi="Arial" w:cs="Arial"/>
        </w:rPr>
        <w:t xml:space="preserve"> children</w:t>
      </w:r>
      <w:r w:rsidR="009A1F93">
        <w:rPr>
          <w:rFonts w:ascii="Arial" w:hAnsi="Arial" w:cs="Arial"/>
        </w:rPr>
        <w:t xml:space="preserve">, explain that the study is </w:t>
      </w:r>
      <w:r w:rsidR="005F6EA5">
        <w:rPr>
          <w:rFonts w:ascii="Arial" w:hAnsi="Arial" w:cs="Arial"/>
        </w:rPr>
        <w:t>conducting one more follow up around the child’s ninth</w:t>
      </w:r>
      <w:r w:rsidR="009A1F93">
        <w:rPr>
          <w:rFonts w:ascii="Arial" w:hAnsi="Arial" w:cs="Arial"/>
        </w:rPr>
        <w:t xml:space="preserve"> birthday</w:t>
      </w:r>
      <w:r w:rsidR="009B052E">
        <w:rPr>
          <w:rFonts w:ascii="Arial" w:hAnsi="Arial" w:cs="Arial"/>
        </w:rPr>
        <w:t>,</w:t>
      </w:r>
      <w:r w:rsidR="009A1F93">
        <w:rPr>
          <w:rFonts w:ascii="Arial" w:hAnsi="Arial" w:cs="Arial"/>
        </w:rPr>
        <w:t xml:space="preserve"> and ask them to continue participating through that date. They will receive an informational </w:t>
      </w:r>
      <w:r w:rsidR="00AD1903">
        <w:rPr>
          <w:rFonts w:ascii="Arial" w:hAnsi="Arial" w:cs="Arial"/>
        </w:rPr>
        <w:t>letter</w:t>
      </w:r>
      <w:r w:rsidR="009A1F93">
        <w:rPr>
          <w:rFonts w:ascii="Arial" w:hAnsi="Arial" w:cs="Arial"/>
        </w:rPr>
        <w:t xml:space="preserve"> with details regarding the additional phone </w:t>
      </w:r>
      <w:r w:rsidR="004F188F">
        <w:rPr>
          <w:rFonts w:ascii="Arial" w:hAnsi="Arial" w:cs="Arial"/>
        </w:rPr>
        <w:t xml:space="preserve">interview </w:t>
      </w:r>
      <w:r w:rsidR="009A1F93">
        <w:rPr>
          <w:rFonts w:ascii="Arial" w:hAnsi="Arial" w:cs="Arial"/>
        </w:rPr>
        <w:t xml:space="preserve">and an explanation of the </w:t>
      </w:r>
      <w:r w:rsidR="00C237D5">
        <w:rPr>
          <w:rFonts w:ascii="Arial" w:hAnsi="Arial" w:cs="Arial"/>
        </w:rPr>
        <w:t xml:space="preserve">incentive </w:t>
      </w:r>
      <w:r w:rsidR="009A1F93">
        <w:rPr>
          <w:rFonts w:ascii="Arial" w:hAnsi="Arial" w:cs="Arial"/>
        </w:rPr>
        <w:t>amount they will receive for</w:t>
      </w:r>
      <w:r w:rsidR="00587E32">
        <w:rPr>
          <w:rFonts w:ascii="Arial" w:hAnsi="Arial" w:cs="Arial"/>
        </w:rPr>
        <w:t xml:space="preserve"> completing </w:t>
      </w:r>
      <w:r w:rsidR="009324CB">
        <w:rPr>
          <w:rFonts w:ascii="Arial" w:hAnsi="Arial" w:cs="Arial"/>
        </w:rPr>
        <w:t>it</w:t>
      </w:r>
      <w:r w:rsidR="009A1F93">
        <w:rPr>
          <w:rFonts w:ascii="Arial" w:hAnsi="Arial" w:cs="Arial"/>
        </w:rPr>
        <w:t>. We</w:t>
      </w:r>
      <w:r w:rsidR="00C237D5">
        <w:rPr>
          <w:rFonts w:ascii="Arial" w:hAnsi="Arial" w:cs="Arial"/>
        </w:rPr>
        <w:t xml:space="preserve">stat </w:t>
      </w:r>
      <w:r w:rsidR="008561F3">
        <w:rPr>
          <w:rFonts w:ascii="Arial" w:hAnsi="Arial" w:cs="Arial"/>
        </w:rPr>
        <w:t xml:space="preserve">Study Liaisons </w:t>
      </w:r>
      <w:r w:rsidR="00C237D5">
        <w:rPr>
          <w:rFonts w:ascii="Arial" w:hAnsi="Arial" w:cs="Arial"/>
        </w:rPr>
        <w:t>will continue to stay in contact with the parents/caregivers to encourage ongoing participation</w:t>
      </w:r>
      <w:r w:rsidR="009324CB">
        <w:rPr>
          <w:rFonts w:ascii="Arial" w:hAnsi="Arial" w:cs="Arial"/>
        </w:rPr>
        <w:t xml:space="preserve"> in the study</w:t>
      </w:r>
      <w:r w:rsidR="00091551">
        <w:rPr>
          <w:rFonts w:ascii="Arial" w:hAnsi="Arial" w:cs="Arial"/>
        </w:rPr>
        <w:t>,</w:t>
      </w:r>
      <w:r w:rsidR="00AD1903">
        <w:rPr>
          <w:rFonts w:ascii="Arial" w:hAnsi="Arial" w:cs="Arial"/>
        </w:rPr>
        <w:t xml:space="preserve"> and</w:t>
      </w:r>
      <w:r w:rsidR="004F188F">
        <w:rPr>
          <w:rFonts w:ascii="Arial" w:hAnsi="Arial" w:cs="Arial"/>
        </w:rPr>
        <w:t xml:space="preserve"> they will </w:t>
      </w:r>
      <w:r w:rsidR="003045B0">
        <w:rPr>
          <w:rFonts w:ascii="Arial" w:hAnsi="Arial" w:cs="Arial"/>
        </w:rPr>
        <w:t xml:space="preserve">assist them with obtaining </w:t>
      </w:r>
      <w:r w:rsidR="004F188F">
        <w:rPr>
          <w:rFonts w:ascii="Arial" w:hAnsi="Arial" w:cs="Arial"/>
        </w:rPr>
        <w:t xml:space="preserve">weight and </w:t>
      </w:r>
      <w:r w:rsidR="001E5235">
        <w:rPr>
          <w:rFonts w:ascii="Arial" w:hAnsi="Arial" w:cs="Arial"/>
        </w:rPr>
        <w:t xml:space="preserve">height </w:t>
      </w:r>
      <w:r w:rsidR="004F188F">
        <w:rPr>
          <w:rFonts w:ascii="Arial" w:hAnsi="Arial" w:cs="Arial"/>
        </w:rPr>
        <w:t xml:space="preserve">measurements near the time of the </w:t>
      </w:r>
      <w:r w:rsidR="005F6EA5">
        <w:rPr>
          <w:rFonts w:ascii="Arial" w:hAnsi="Arial" w:cs="Arial"/>
        </w:rPr>
        <w:t xml:space="preserve">ninth </w:t>
      </w:r>
      <w:r w:rsidR="004F188F">
        <w:rPr>
          <w:rFonts w:ascii="Arial" w:hAnsi="Arial" w:cs="Arial"/>
        </w:rPr>
        <w:t>birthday.</w:t>
      </w:r>
      <w:r w:rsidR="00842DC6">
        <w:rPr>
          <w:rFonts w:ascii="Arial" w:hAnsi="Arial" w:cs="Arial"/>
        </w:rPr>
        <w:t xml:space="preserve"> To obtain the measurements, </w:t>
      </w:r>
      <w:r w:rsidRPr="00D312C7" w:rsidR="004F188F">
        <w:rPr>
          <w:rFonts w:ascii="Arial" w:hAnsi="Arial" w:cs="Arial"/>
        </w:rPr>
        <w:t xml:space="preserve">Westat will provide the parents/caregivers with a </w:t>
      </w:r>
      <w:r w:rsidRPr="00D312C7" w:rsidR="004F188F">
        <w:rPr>
          <w:rFonts w:ascii="Arial" w:hAnsi="Arial" w:cs="Arial"/>
          <w:i/>
        </w:rPr>
        <w:t>Feeding My Baby Study Measurement Card</w:t>
      </w:r>
      <w:r w:rsidR="00842DC6">
        <w:rPr>
          <w:rFonts w:ascii="Arial" w:hAnsi="Arial" w:cs="Arial"/>
        </w:rPr>
        <w:t xml:space="preserve"> and </w:t>
      </w:r>
      <w:r w:rsidRPr="00D312C7" w:rsidR="004F188F">
        <w:rPr>
          <w:rFonts w:ascii="Arial" w:hAnsi="Arial" w:cs="Arial"/>
        </w:rPr>
        <w:t>ask the parent/caregiver to take the child to a WIC site or to a healthcare provider to obtain the measurements</w:t>
      </w:r>
      <w:r w:rsidRPr="00D312C7" w:rsidR="00B25FD4">
        <w:rPr>
          <w:rFonts w:ascii="Arial" w:hAnsi="Arial" w:cs="Arial"/>
        </w:rPr>
        <w:t xml:space="preserve"> and complete the measurement card</w:t>
      </w:r>
      <w:r w:rsidRPr="00D312C7" w:rsidR="004F188F">
        <w:rPr>
          <w:rFonts w:ascii="Arial" w:hAnsi="Arial" w:cs="Arial"/>
        </w:rPr>
        <w:t xml:space="preserve">. </w:t>
      </w:r>
      <w:r w:rsidR="00842DC6">
        <w:rPr>
          <w:rFonts w:ascii="Arial" w:hAnsi="Arial" w:cs="Arial"/>
        </w:rPr>
        <w:t xml:space="preserve">When parents/caregivers return the completed measurement card, </w:t>
      </w:r>
      <w:r w:rsidRPr="00D312C7" w:rsidR="00B25FD4">
        <w:rPr>
          <w:rFonts w:ascii="Arial" w:hAnsi="Arial" w:cs="Arial"/>
        </w:rPr>
        <w:t>Westat will provide a $</w:t>
      </w:r>
      <w:r w:rsidR="005F6EA5">
        <w:rPr>
          <w:rFonts w:ascii="Arial" w:hAnsi="Arial" w:cs="Arial"/>
        </w:rPr>
        <w:t>70</w:t>
      </w:r>
      <w:r w:rsidRPr="00D312C7" w:rsidR="005F6EA5">
        <w:rPr>
          <w:rFonts w:ascii="Arial" w:hAnsi="Arial" w:cs="Arial"/>
        </w:rPr>
        <w:t xml:space="preserve"> </w:t>
      </w:r>
      <w:r w:rsidR="00EA79F6">
        <w:rPr>
          <w:rFonts w:ascii="Arial" w:hAnsi="Arial" w:cs="Arial"/>
        </w:rPr>
        <w:t>gift card</w:t>
      </w:r>
      <w:r w:rsidRPr="00D312C7" w:rsidR="00EA79F6">
        <w:rPr>
          <w:rFonts w:ascii="Arial" w:hAnsi="Arial" w:cs="Arial"/>
        </w:rPr>
        <w:t xml:space="preserve"> </w:t>
      </w:r>
      <w:r w:rsidRPr="00D312C7" w:rsidR="00B25FD4">
        <w:rPr>
          <w:rFonts w:ascii="Arial" w:hAnsi="Arial" w:cs="Arial"/>
        </w:rPr>
        <w:t>plus $10 transportation cost reimbursement</w:t>
      </w:r>
      <w:r w:rsidR="00EA79F6">
        <w:rPr>
          <w:rFonts w:ascii="Arial" w:hAnsi="Arial" w:cs="Arial"/>
        </w:rPr>
        <w:t xml:space="preserve"> (included in the gift card)</w:t>
      </w:r>
      <w:r w:rsidRPr="00D312C7" w:rsidR="00F37DE7">
        <w:rPr>
          <w:rFonts w:ascii="Arial" w:hAnsi="Arial" w:cs="Arial"/>
        </w:rPr>
        <w:t>.</w:t>
      </w:r>
      <w:r w:rsidRPr="00D312C7" w:rsidR="00B25FD4">
        <w:rPr>
          <w:rFonts w:ascii="Arial" w:hAnsi="Arial" w:cs="Arial"/>
        </w:rPr>
        <w:t xml:space="preserve"> </w:t>
      </w:r>
    </w:p>
    <w:p w:rsidR="003045B0" w:rsidP="00061C50" w:rsidRDefault="003045B0" w14:paraId="119FD4C2" w14:textId="77777777">
      <w:pPr>
        <w:spacing w:before="0"/>
        <w:rPr>
          <w:rFonts w:ascii="Arial" w:hAnsi="Arial" w:cs="Arial"/>
        </w:rPr>
      </w:pPr>
    </w:p>
    <w:p w:rsidR="00FA45EE" w:rsidP="00FA45EE" w:rsidRDefault="00FA45EE" w14:paraId="3BB1C24F" w14:textId="77777777">
      <w:pPr>
        <w:spacing w:before="0"/>
        <w:rPr>
          <w:rFonts w:ascii="Arial" w:hAnsi="Arial" w:cs="Arial"/>
          <w:b/>
        </w:rPr>
      </w:pPr>
      <w:r>
        <w:rPr>
          <w:rFonts w:ascii="Arial" w:hAnsi="Arial" w:cs="Arial"/>
          <w:b/>
        </w:rPr>
        <w:t xml:space="preserve">State Agency and WIC Site Assistance </w:t>
      </w:r>
    </w:p>
    <w:p w:rsidRPr="00FA45EE" w:rsidR="00FA45EE" w:rsidP="00FA45EE" w:rsidRDefault="00FA45EE" w14:paraId="2D783481" w14:textId="77777777">
      <w:pPr>
        <w:spacing w:before="0"/>
        <w:rPr>
          <w:rFonts w:ascii="Arial" w:hAnsi="Arial" w:cs="Arial"/>
          <w:b/>
        </w:rPr>
      </w:pPr>
    </w:p>
    <w:p w:rsidR="00FA45EE" w:rsidP="00FA45EE" w:rsidRDefault="00FA45EE" w14:paraId="7783109A" w14:textId="5FB4600F">
      <w:pPr>
        <w:spacing w:before="0"/>
        <w:rPr>
          <w:rFonts w:ascii="Arial" w:hAnsi="Arial" w:cs="Arial"/>
        </w:rPr>
      </w:pPr>
      <w:r>
        <w:rPr>
          <w:rFonts w:ascii="Arial" w:hAnsi="Arial" w:cs="Arial"/>
        </w:rPr>
        <w:t xml:space="preserve">During the </w:t>
      </w:r>
      <w:r w:rsidR="008969A9">
        <w:rPr>
          <w:rFonts w:ascii="Arial" w:hAnsi="Arial" w:cs="Arial"/>
        </w:rPr>
        <w:t>study extension period</w:t>
      </w:r>
      <w:r>
        <w:rPr>
          <w:rFonts w:ascii="Arial" w:hAnsi="Arial" w:cs="Arial"/>
        </w:rPr>
        <w:t xml:space="preserve">, </w:t>
      </w:r>
      <w:r w:rsidR="008969A9">
        <w:rPr>
          <w:rFonts w:ascii="Arial" w:hAnsi="Arial" w:cs="Arial"/>
        </w:rPr>
        <w:t xml:space="preserve">your State Agency </w:t>
      </w:r>
      <w:r>
        <w:rPr>
          <w:rFonts w:ascii="Arial" w:hAnsi="Arial" w:cs="Arial"/>
        </w:rPr>
        <w:t xml:space="preserve">will: </w:t>
      </w:r>
    </w:p>
    <w:p w:rsidR="002C4763" w:rsidP="00FA45EE" w:rsidRDefault="002C4763" w14:paraId="25D60BA6" w14:textId="7511B0EE">
      <w:pPr>
        <w:spacing w:before="0"/>
        <w:rPr>
          <w:rFonts w:ascii="Arial" w:hAnsi="Arial" w:cs="Arial"/>
        </w:rPr>
      </w:pPr>
    </w:p>
    <w:p w:rsidRPr="008D1457" w:rsidR="002C4763" w:rsidP="008D1457" w:rsidRDefault="002C4763" w14:paraId="42BD8AA1" w14:textId="15596D72">
      <w:pPr>
        <w:pStyle w:val="ListParagraph"/>
        <w:numPr>
          <w:ilvl w:val="0"/>
          <w:numId w:val="10"/>
        </w:numPr>
        <w:spacing w:before="0"/>
        <w:rPr>
          <w:rFonts w:ascii="Arial" w:hAnsi="Arial" w:cs="Arial"/>
        </w:rPr>
      </w:pPr>
      <w:r>
        <w:rPr>
          <w:rFonts w:ascii="Arial" w:hAnsi="Arial" w:cs="Arial"/>
        </w:rPr>
        <w:t>Review your records for administrative data on the participants who left the study in the first five years, and provide the results to Westat.  [</w:t>
      </w:r>
      <w:r>
        <w:rPr>
          <w:rFonts w:ascii="Arial" w:hAnsi="Arial" w:cs="Arial"/>
          <w:i/>
        </w:rPr>
        <w:t xml:space="preserve">If State Agency is able to accept </w:t>
      </w:r>
      <w:r w:rsidR="00A93123">
        <w:rPr>
          <w:rFonts w:ascii="Arial" w:hAnsi="Arial" w:cs="Arial"/>
          <w:i/>
        </w:rPr>
        <w:t xml:space="preserve">a </w:t>
      </w:r>
      <w:r>
        <w:rPr>
          <w:rFonts w:ascii="Arial" w:hAnsi="Arial" w:cs="Arial"/>
          <w:i/>
        </w:rPr>
        <w:t>grant</w:t>
      </w:r>
      <w:r w:rsidR="00A93123">
        <w:rPr>
          <w:rFonts w:ascii="Arial" w:hAnsi="Arial" w:cs="Arial"/>
          <w:i/>
        </w:rPr>
        <w:t>,</w:t>
      </w:r>
      <w:r>
        <w:rPr>
          <w:rFonts w:ascii="Arial" w:hAnsi="Arial" w:cs="Arial"/>
          <w:i/>
        </w:rPr>
        <w:t xml:space="preserve">  </w:t>
      </w:r>
      <w:r>
        <w:rPr>
          <w:rFonts w:ascii="Arial" w:hAnsi="Arial" w:cs="Arial"/>
        </w:rPr>
        <w:t xml:space="preserve">Westat will provide a monetary grant in the amount of $1,000 as a token of our appreciation </w:t>
      </w:r>
      <w:r w:rsidR="00A93123">
        <w:rPr>
          <w:rFonts w:ascii="Arial" w:hAnsi="Arial" w:cs="Arial"/>
        </w:rPr>
        <w:t>for</w:t>
      </w:r>
      <w:r w:rsidR="008D1457">
        <w:rPr>
          <w:rFonts w:ascii="Arial" w:hAnsi="Arial" w:cs="Arial"/>
        </w:rPr>
        <w:t xml:space="preserve"> </w:t>
      </w:r>
      <w:r>
        <w:rPr>
          <w:rFonts w:ascii="Arial" w:hAnsi="Arial" w:cs="Arial"/>
        </w:rPr>
        <w:t>the agency’s efforts to retrieve the data].</w:t>
      </w:r>
    </w:p>
    <w:p w:rsidR="00FA45EE" w:rsidP="00FA45EE" w:rsidRDefault="00FA45EE" w14:paraId="7A20D8AE" w14:textId="77777777">
      <w:pPr>
        <w:spacing w:before="0"/>
        <w:rPr>
          <w:rFonts w:ascii="Arial" w:hAnsi="Arial" w:cs="Arial"/>
        </w:rPr>
      </w:pPr>
    </w:p>
    <w:p w:rsidRPr="00490841" w:rsidR="00FA45EE" w:rsidP="00FA45EE" w:rsidRDefault="00FA45EE" w14:paraId="59258B69" w14:textId="77777777">
      <w:pPr>
        <w:pStyle w:val="P1-StandPara"/>
        <w:numPr>
          <w:ilvl w:val="0"/>
          <w:numId w:val="7"/>
        </w:numPr>
        <w:spacing w:line="240" w:lineRule="auto"/>
        <w:ind w:left="1080"/>
        <w:rPr>
          <w:rFonts w:ascii="Arial" w:hAnsi="Arial" w:cs="Arial"/>
        </w:rPr>
      </w:pPr>
      <w:r>
        <w:rPr>
          <w:rFonts w:ascii="Arial" w:hAnsi="Arial" w:cs="Arial"/>
          <w:sz w:val="22"/>
          <w:szCs w:val="22"/>
        </w:rPr>
        <w:t xml:space="preserve">Assist Westat with </w:t>
      </w:r>
      <w:r w:rsidR="008969A9">
        <w:rPr>
          <w:rFonts w:ascii="Arial" w:hAnsi="Arial" w:cs="Arial"/>
          <w:sz w:val="22"/>
          <w:szCs w:val="22"/>
        </w:rPr>
        <w:t xml:space="preserve">identifying </w:t>
      </w:r>
      <w:r>
        <w:rPr>
          <w:rFonts w:ascii="Arial" w:hAnsi="Arial" w:cs="Arial"/>
          <w:sz w:val="22"/>
          <w:szCs w:val="22"/>
        </w:rPr>
        <w:t>a WIC site</w:t>
      </w:r>
      <w:r w:rsidR="008969A9">
        <w:rPr>
          <w:rFonts w:ascii="Arial" w:hAnsi="Arial" w:cs="Arial"/>
          <w:sz w:val="22"/>
          <w:szCs w:val="22"/>
        </w:rPr>
        <w:t xml:space="preserve"> where parents/caregivers can take their children</w:t>
      </w:r>
      <w:r>
        <w:rPr>
          <w:rFonts w:ascii="Arial" w:hAnsi="Arial" w:cs="Arial"/>
          <w:sz w:val="22"/>
          <w:szCs w:val="22"/>
        </w:rPr>
        <w:t xml:space="preserve"> to obtain height and weight measurements if </w:t>
      </w:r>
      <w:r w:rsidR="00D73EF1">
        <w:rPr>
          <w:rFonts w:ascii="Arial" w:hAnsi="Arial" w:cs="Arial"/>
          <w:sz w:val="22"/>
          <w:szCs w:val="22"/>
        </w:rPr>
        <w:t>the site where they were enrolled in the study is no longer operational or convenient for them. T</w:t>
      </w:r>
      <w:r>
        <w:rPr>
          <w:rFonts w:ascii="Arial" w:hAnsi="Arial" w:cs="Arial"/>
          <w:sz w:val="22"/>
          <w:szCs w:val="22"/>
        </w:rPr>
        <w:t>his assistance will be provided by [</w:t>
      </w:r>
      <w:r w:rsidRPr="00593FC0">
        <w:rPr>
          <w:rFonts w:ascii="Arial" w:hAnsi="Arial" w:cs="Arial"/>
          <w:i/>
          <w:sz w:val="22"/>
          <w:szCs w:val="22"/>
        </w:rPr>
        <w:t xml:space="preserve">insert description of what State agency </w:t>
      </w:r>
      <w:r w:rsidRPr="00593FC0" w:rsidR="00D73EF1">
        <w:rPr>
          <w:rFonts w:ascii="Arial" w:hAnsi="Arial" w:cs="Arial"/>
          <w:i/>
          <w:sz w:val="22"/>
          <w:szCs w:val="22"/>
        </w:rPr>
        <w:t>agrees to do, e.g.</w:t>
      </w:r>
      <w:r w:rsidR="00D73EF1">
        <w:rPr>
          <w:rFonts w:ascii="Arial" w:hAnsi="Arial" w:cs="Arial"/>
          <w:sz w:val="22"/>
          <w:szCs w:val="22"/>
        </w:rPr>
        <w:t xml:space="preserve"> </w:t>
      </w:r>
      <w:r w:rsidRPr="00593FC0" w:rsidR="00D73EF1">
        <w:rPr>
          <w:rFonts w:ascii="Arial" w:hAnsi="Arial" w:cs="Arial"/>
          <w:i/>
          <w:sz w:val="22"/>
          <w:szCs w:val="22"/>
        </w:rPr>
        <w:t xml:space="preserve">a designated point-of-contact at the State agency </w:t>
      </w:r>
      <w:r w:rsidRPr="00593FC0" w:rsidR="008969A9">
        <w:rPr>
          <w:rFonts w:ascii="Arial" w:hAnsi="Arial" w:cs="Arial"/>
          <w:i/>
          <w:sz w:val="22"/>
          <w:szCs w:val="22"/>
        </w:rPr>
        <w:t xml:space="preserve">to </w:t>
      </w:r>
      <w:r w:rsidRPr="00593FC0" w:rsidR="00D73EF1">
        <w:rPr>
          <w:rFonts w:ascii="Arial" w:hAnsi="Arial" w:cs="Arial"/>
          <w:i/>
          <w:sz w:val="22"/>
          <w:szCs w:val="22"/>
        </w:rPr>
        <w:t>assist the Westat Study Liaison in identifying a WIC site in the vicinity of the parent/caregiver; provid</w:t>
      </w:r>
      <w:r w:rsidRPr="00593FC0" w:rsidR="008969A9">
        <w:rPr>
          <w:rFonts w:ascii="Arial" w:hAnsi="Arial" w:cs="Arial"/>
          <w:i/>
          <w:sz w:val="22"/>
          <w:szCs w:val="22"/>
        </w:rPr>
        <w:t>ing</w:t>
      </w:r>
      <w:r w:rsidRPr="00593FC0" w:rsidR="00D73EF1">
        <w:rPr>
          <w:rFonts w:ascii="Arial" w:hAnsi="Arial" w:cs="Arial"/>
          <w:i/>
          <w:sz w:val="22"/>
          <w:szCs w:val="22"/>
        </w:rPr>
        <w:t xml:space="preserve"> Westat with information about WIC site</w:t>
      </w:r>
      <w:r w:rsidRPr="00593FC0" w:rsidR="008969A9">
        <w:rPr>
          <w:rFonts w:ascii="Arial" w:hAnsi="Arial" w:cs="Arial"/>
          <w:i/>
          <w:sz w:val="22"/>
          <w:szCs w:val="22"/>
        </w:rPr>
        <w:t xml:space="preserve"> locations</w:t>
      </w:r>
      <w:r w:rsidRPr="00593FC0" w:rsidR="00D73EF1">
        <w:rPr>
          <w:rFonts w:ascii="Arial" w:hAnsi="Arial" w:cs="Arial"/>
          <w:i/>
          <w:sz w:val="22"/>
          <w:szCs w:val="22"/>
        </w:rPr>
        <w:t xml:space="preserve"> or a way to access current information about WIC sites</w:t>
      </w:r>
      <w:r w:rsidR="00D73EF1">
        <w:rPr>
          <w:rFonts w:ascii="Arial" w:hAnsi="Arial" w:cs="Arial"/>
          <w:sz w:val="22"/>
          <w:szCs w:val="22"/>
        </w:rPr>
        <w:t xml:space="preserve">]. </w:t>
      </w:r>
    </w:p>
    <w:p w:rsidRPr="00056C32" w:rsidR="00FA45EE" w:rsidP="00FA45EE" w:rsidRDefault="00FA45EE" w14:paraId="10623342" w14:textId="77777777">
      <w:pPr>
        <w:pStyle w:val="P1-StandPara"/>
        <w:spacing w:line="120" w:lineRule="auto"/>
        <w:ind w:left="1080" w:firstLine="0"/>
        <w:rPr>
          <w:rFonts w:ascii="Arial" w:hAnsi="Arial" w:cs="Arial"/>
        </w:rPr>
      </w:pPr>
    </w:p>
    <w:p w:rsidRPr="00D73EF1" w:rsidR="00FA45EE" w:rsidP="00FA45EE" w:rsidRDefault="00D73EF1" w14:paraId="225524F9" w14:textId="77777777">
      <w:pPr>
        <w:pStyle w:val="P1-StandPara"/>
        <w:numPr>
          <w:ilvl w:val="0"/>
          <w:numId w:val="7"/>
        </w:numPr>
        <w:spacing w:line="240" w:lineRule="auto"/>
        <w:ind w:left="1080"/>
        <w:rPr>
          <w:rFonts w:ascii="Arial" w:hAnsi="Arial" w:cs="Arial"/>
          <w:sz w:val="22"/>
          <w:szCs w:val="22"/>
        </w:rPr>
      </w:pPr>
      <w:r>
        <w:rPr>
          <w:rFonts w:ascii="Arial" w:hAnsi="Arial" w:cs="Arial"/>
        </w:rPr>
        <w:t>[</w:t>
      </w:r>
      <w:r w:rsidRPr="0093797D">
        <w:rPr>
          <w:rFonts w:ascii="Arial" w:hAnsi="Arial" w:cs="Arial"/>
          <w:i/>
          <w:sz w:val="22"/>
          <w:szCs w:val="22"/>
        </w:rPr>
        <w:t>If State agency chooses</w:t>
      </w:r>
      <w:r w:rsidRPr="0093797D" w:rsidR="008969A9">
        <w:rPr>
          <w:rFonts w:ascii="Arial" w:hAnsi="Arial" w:cs="Arial"/>
          <w:i/>
          <w:sz w:val="22"/>
          <w:szCs w:val="22"/>
        </w:rPr>
        <w:t xml:space="preserve"> to be contacted</w:t>
      </w:r>
      <w:r w:rsidRPr="0093797D">
        <w:rPr>
          <w:rFonts w:ascii="Arial" w:hAnsi="Arial" w:cs="Arial"/>
          <w:sz w:val="22"/>
          <w:szCs w:val="22"/>
        </w:rPr>
        <w:t xml:space="preserve">: </w:t>
      </w:r>
      <w:r w:rsidRPr="0093797D" w:rsidR="0093797D">
        <w:rPr>
          <w:rFonts w:ascii="Arial" w:hAnsi="Arial" w:cs="Arial"/>
          <w:sz w:val="22"/>
          <w:szCs w:val="22"/>
        </w:rPr>
        <w:t>Occasionally provide Westat Study Liaisons with assistance in contacting parents/caregivers of children in the study who are enrolled in WIC when they cannot be located through other</w:t>
      </w:r>
      <w:r w:rsidR="00655627">
        <w:rPr>
          <w:rFonts w:ascii="Arial" w:hAnsi="Arial" w:cs="Arial"/>
          <w:sz w:val="22"/>
          <w:szCs w:val="22"/>
        </w:rPr>
        <w:t xml:space="preserve"> means</w:t>
      </w:r>
      <w:r w:rsidRPr="0093797D">
        <w:rPr>
          <w:rFonts w:ascii="Arial" w:hAnsi="Arial" w:cs="Arial"/>
          <w:sz w:val="22"/>
          <w:szCs w:val="22"/>
        </w:rPr>
        <w:t>.]</w:t>
      </w:r>
      <w:r w:rsidRPr="00D73EF1">
        <w:rPr>
          <w:rFonts w:ascii="Arial" w:hAnsi="Arial" w:cs="Arial"/>
          <w:sz w:val="22"/>
          <w:szCs w:val="22"/>
        </w:rPr>
        <w:t xml:space="preserve"> </w:t>
      </w:r>
    </w:p>
    <w:p w:rsidR="00FA45EE" w:rsidP="00FA45EE" w:rsidRDefault="00FA45EE" w14:paraId="37782E90" w14:textId="77777777">
      <w:pPr>
        <w:pStyle w:val="ListParagraph"/>
        <w:spacing w:before="0"/>
        <w:rPr>
          <w:rFonts w:ascii="Arial" w:hAnsi="Arial" w:cs="Arial"/>
        </w:rPr>
      </w:pPr>
    </w:p>
    <w:p w:rsidR="00753FAE" w:rsidP="008969A9" w:rsidRDefault="009A1F93" w14:paraId="189F1671" w14:textId="77777777">
      <w:pPr>
        <w:spacing w:before="0"/>
        <w:rPr>
          <w:rFonts w:ascii="Arial" w:hAnsi="Arial" w:cs="Arial"/>
        </w:rPr>
      </w:pPr>
      <w:r>
        <w:rPr>
          <w:rFonts w:ascii="Arial" w:hAnsi="Arial" w:cs="Arial"/>
        </w:rPr>
        <w:t>During the</w:t>
      </w:r>
      <w:r w:rsidR="008969A9">
        <w:rPr>
          <w:rFonts w:ascii="Arial" w:hAnsi="Arial" w:cs="Arial"/>
        </w:rPr>
        <w:t xml:space="preserve"> study extension period</w:t>
      </w:r>
      <w:r>
        <w:rPr>
          <w:rFonts w:ascii="Arial" w:hAnsi="Arial" w:cs="Arial"/>
        </w:rPr>
        <w:t xml:space="preserve">, the </w:t>
      </w:r>
      <w:r w:rsidRPr="008969A9">
        <w:rPr>
          <w:rFonts w:ascii="Arial" w:hAnsi="Arial" w:cs="Arial"/>
        </w:rPr>
        <w:t>WIC sites in the study</w:t>
      </w:r>
      <w:r>
        <w:rPr>
          <w:rFonts w:ascii="Arial" w:hAnsi="Arial" w:cs="Arial"/>
        </w:rPr>
        <w:t xml:space="preserve"> will</w:t>
      </w:r>
      <w:r w:rsidR="00CC7739">
        <w:rPr>
          <w:rFonts w:ascii="Arial" w:hAnsi="Arial" w:cs="Arial"/>
        </w:rPr>
        <w:t>:</w:t>
      </w:r>
    </w:p>
    <w:p w:rsidR="00753FAE" w:rsidP="00753FAE" w:rsidRDefault="00753FAE" w14:paraId="2A2CB582" w14:textId="77777777">
      <w:pPr>
        <w:pStyle w:val="ListParagraph"/>
        <w:spacing w:before="0" w:line="120" w:lineRule="auto"/>
        <w:ind w:left="792"/>
        <w:rPr>
          <w:rFonts w:ascii="Arial" w:hAnsi="Arial" w:cs="Arial"/>
        </w:rPr>
      </w:pPr>
    </w:p>
    <w:p w:rsidR="008969A9" w:rsidP="008969A9" w:rsidRDefault="008969A9" w14:paraId="103C0882" w14:textId="77777777">
      <w:pPr>
        <w:pStyle w:val="ListParagraph"/>
        <w:spacing w:before="0" w:line="120" w:lineRule="auto"/>
        <w:ind w:left="792"/>
        <w:rPr>
          <w:rFonts w:ascii="Arial" w:hAnsi="Arial" w:cs="Arial"/>
        </w:rPr>
      </w:pPr>
    </w:p>
    <w:p w:rsidRPr="008969A9" w:rsidR="00753FAE" w:rsidP="008969A9" w:rsidRDefault="008969A9" w14:paraId="6A1F1341" w14:textId="592F001A">
      <w:pPr>
        <w:pStyle w:val="ListParagraph"/>
        <w:numPr>
          <w:ilvl w:val="0"/>
          <w:numId w:val="4"/>
        </w:numPr>
        <w:spacing w:before="0"/>
        <w:ind w:left="1080"/>
        <w:rPr>
          <w:rFonts w:ascii="Arial" w:hAnsi="Arial" w:cs="Arial"/>
        </w:rPr>
      </w:pPr>
      <w:r>
        <w:rPr>
          <w:rFonts w:ascii="Arial" w:hAnsi="Arial" w:cs="Arial"/>
        </w:rPr>
        <w:t>C</w:t>
      </w:r>
      <w:r w:rsidRPr="00693AAE">
        <w:rPr>
          <w:rFonts w:ascii="Arial" w:hAnsi="Arial" w:cs="Arial"/>
        </w:rPr>
        <w:t>onduct weight and height measurements for</w:t>
      </w:r>
      <w:r w:rsidR="00F37DE7">
        <w:rPr>
          <w:rFonts w:ascii="Arial" w:hAnsi="Arial" w:cs="Arial"/>
        </w:rPr>
        <w:t xml:space="preserve"> </w:t>
      </w:r>
      <w:r w:rsidRPr="00693AAE">
        <w:rPr>
          <w:rFonts w:ascii="Arial" w:hAnsi="Arial" w:cs="Arial"/>
        </w:rPr>
        <w:t>children in the study</w:t>
      </w:r>
      <w:r>
        <w:rPr>
          <w:rFonts w:ascii="Arial" w:hAnsi="Arial" w:cs="Arial"/>
        </w:rPr>
        <w:t xml:space="preserve"> </w:t>
      </w:r>
      <w:r w:rsidR="00587884">
        <w:rPr>
          <w:rFonts w:ascii="Arial" w:hAnsi="Arial" w:cs="Arial"/>
        </w:rPr>
        <w:t>whose parents/caregivers</w:t>
      </w:r>
      <w:r w:rsidR="00F37DE7">
        <w:rPr>
          <w:rFonts w:ascii="Arial" w:hAnsi="Arial" w:cs="Arial"/>
        </w:rPr>
        <w:t xml:space="preserve"> choose to come to WIC for measurements</w:t>
      </w:r>
      <w:r>
        <w:rPr>
          <w:rFonts w:ascii="Arial" w:hAnsi="Arial" w:cs="Arial"/>
        </w:rPr>
        <w:t xml:space="preserve">, and record the measurements on a </w:t>
      </w:r>
      <w:r w:rsidRPr="00F12B34">
        <w:rPr>
          <w:rFonts w:ascii="Arial" w:hAnsi="Arial" w:cs="Arial"/>
          <w:i/>
        </w:rPr>
        <w:t>Feeding My Baby Study Measurement Card</w:t>
      </w:r>
      <w:r w:rsidRPr="00693AAE">
        <w:rPr>
          <w:rFonts w:ascii="Arial" w:hAnsi="Arial" w:cs="Arial"/>
        </w:rPr>
        <w:t xml:space="preserve">. </w:t>
      </w:r>
      <w:r w:rsidRPr="008969A9" w:rsidR="00753FAE">
        <w:rPr>
          <w:rFonts w:ascii="Arial" w:hAnsi="Arial" w:cs="Arial"/>
        </w:rPr>
        <w:t xml:space="preserve"> </w:t>
      </w:r>
    </w:p>
    <w:p w:rsidRPr="00693AAE" w:rsidR="00753FAE" w:rsidP="008969A9" w:rsidRDefault="00753FAE" w14:paraId="45328F03" w14:textId="77777777">
      <w:pPr>
        <w:pStyle w:val="ListParagraph"/>
        <w:spacing w:before="0" w:line="120" w:lineRule="auto"/>
        <w:ind w:left="1084"/>
        <w:rPr>
          <w:rFonts w:ascii="Arial" w:hAnsi="Arial" w:cs="Arial"/>
        </w:rPr>
      </w:pPr>
    </w:p>
    <w:p w:rsidRPr="008969A9" w:rsidR="00753FAE" w:rsidP="008969A9" w:rsidRDefault="008969A9" w14:paraId="3FA53D3B" w14:textId="77777777">
      <w:pPr>
        <w:pStyle w:val="ListParagraph"/>
        <w:numPr>
          <w:ilvl w:val="0"/>
          <w:numId w:val="4"/>
        </w:numPr>
        <w:spacing w:before="0"/>
        <w:ind w:left="1080"/>
        <w:rPr>
          <w:rFonts w:ascii="Arial" w:hAnsi="Arial" w:cs="Arial"/>
        </w:rPr>
      </w:pPr>
      <w:r>
        <w:rPr>
          <w:rFonts w:ascii="Arial" w:hAnsi="Arial" w:cs="Arial"/>
        </w:rPr>
        <w:t>[</w:t>
      </w:r>
      <w:r w:rsidRPr="00CC7739">
        <w:rPr>
          <w:rFonts w:ascii="Arial" w:hAnsi="Arial" w:cs="Arial"/>
          <w:i/>
        </w:rPr>
        <w:t>If State agency chooses to have sites contacted</w:t>
      </w:r>
      <w:r>
        <w:rPr>
          <w:rFonts w:ascii="Arial" w:hAnsi="Arial" w:cs="Arial"/>
        </w:rPr>
        <w:t xml:space="preserve">: </w:t>
      </w:r>
      <w:r w:rsidRPr="00D73EF1">
        <w:rPr>
          <w:rFonts w:ascii="Arial" w:hAnsi="Arial" w:cs="Arial"/>
        </w:rPr>
        <w:t>Occasionally provide</w:t>
      </w:r>
      <w:r>
        <w:rPr>
          <w:rFonts w:ascii="Arial" w:hAnsi="Arial" w:cs="Arial"/>
        </w:rPr>
        <w:t xml:space="preserve"> Westat Study Liaisons with</w:t>
      </w:r>
      <w:r w:rsidRPr="00D73EF1">
        <w:rPr>
          <w:rFonts w:ascii="Arial" w:hAnsi="Arial" w:cs="Arial"/>
        </w:rPr>
        <w:t xml:space="preserve"> </w:t>
      </w:r>
      <w:r w:rsidR="0093797D">
        <w:rPr>
          <w:rFonts w:ascii="Arial" w:hAnsi="Arial" w:cs="Arial"/>
        </w:rPr>
        <w:t>assistance in contacting</w:t>
      </w:r>
      <w:r w:rsidRPr="00D73EF1">
        <w:rPr>
          <w:rFonts w:ascii="Arial" w:hAnsi="Arial" w:cs="Arial"/>
        </w:rPr>
        <w:t xml:space="preserve"> parents/caregivers of children </w:t>
      </w:r>
      <w:r w:rsidR="0093797D">
        <w:rPr>
          <w:rFonts w:ascii="Arial" w:hAnsi="Arial" w:cs="Arial"/>
        </w:rPr>
        <w:t xml:space="preserve">in the study </w:t>
      </w:r>
      <w:r w:rsidRPr="00D73EF1">
        <w:rPr>
          <w:rFonts w:ascii="Arial" w:hAnsi="Arial" w:cs="Arial"/>
        </w:rPr>
        <w:t>when they cannot</w:t>
      </w:r>
      <w:r>
        <w:rPr>
          <w:rFonts w:ascii="Arial" w:hAnsi="Arial" w:cs="Arial"/>
        </w:rPr>
        <w:t xml:space="preserve"> be located through other means.]  </w:t>
      </w:r>
      <w:r w:rsidRPr="008969A9" w:rsidR="00753FAE">
        <w:rPr>
          <w:rFonts w:ascii="Arial" w:hAnsi="Arial" w:cs="Arial"/>
        </w:rPr>
        <w:t xml:space="preserve"> </w:t>
      </w:r>
    </w:p>
    <w:p w:rsidR="0050775A" w:rsidP="0050775A" w:rsidRDefault="0050775A" w14:paraId="412AE3CA" w14:textId="77777777">
      <w:pPr>
        <w:pStyle w:val="ListParagraph"/>
        <w:spacing w:before="0"/>
        <w:ind w:left="788"/>
        <w:rPr>
          <w:rFonts w:ascii="Arial" w:hAnsi="Arial" w:cs="Arial"/>
        </w:rPr>
      </w:pPr>
    </w:p>
    <w:p w:rsidR="00361790" w:rsidP="00361790" w:rsidRDefault="00CC7739" w14:paraId="257190AE" w14:textId="77777777">
      <w:pPr>
        <w:pStyle w:val="ListParagraph"/>
        <w:spacing w:before="0"/>
        <w:ind w:left="0"/>
        <w:rPr>
          <w:rFonts w:ascii="Arial" w:hAnsi="Arial" w:cs="Arial"/>
        </w:rPr>
      </w:pPr>
      <w:r>
        <w:rPr>
          <w:rFonts w:ascii="Arial" w:hAnsi="Arial" w:cs="Arial"/>
        </w:rPr>
        <w:t>T</w:t>
      </w:r>
      <w:r w:rsidRPr="00AE2796" w:rsidR="00361790">
        <w:rPr>
          <w:rFonts w:ascii="Arial" w:hAnsi="Arial" w:cs="Arial"/>
        </w:rPr>
        <w:t>he collection of height and weight measurements for study participants who are no longer on WIC is an authorized use of Nutrition Services and Administration funds under Federal regulations at 7 CFR 246.26(k), which require State and local agencies to cooperate in studies and evaluations conducted by or on behalf of</w:t>
      </w:r>
      <w:r w:rsidR="00361790">
        <w:rPr>
          <w:rFonts w:ascii="Arial" w:hAnsi="Arial" w:cs="Arial"/>
        </w:rPr>
        <w:t xml:space="preserve"> the</w:t>
      </w:r>
      <w:r w:rsidR="006D0CFE">
        <w:rPr>
          <w:rFonts w:ascii="Arial" w:hAnsi="Arial" w:cs="Arial"/>
        </w:rPr>
        <w:t xml:space="preserve"> FNS</w:t>
      </w:r>
      <w:r>
        <w:rPr>
          <w:rFonts w:ascii="Arial" w:hAnsi="Arial" w:cs="Arial"/>
        </w:rPr>
        <w:t>. [</w:t>
      </w:r>
      <w:r w:rsidRPr="006D0CFE" w:rsidR="006D0CFE">
        <w:rPr>
          <w:rFonts w:ascii="Arial" w:hAnsi="Arial" w:cs="Arial"/>
          <w:i/>
        </w:rPr>
        <w:t>Insert w</w:t>
      </w:r>
      <w:r w:rsidRPr="00CC7739">
        <w:rPr>
          <w:rFonts w:ascii="Arial" w:hAnsi="Arial" w:cs="Arial"/>
          <w:i/>
        </w:rPr>
        <w:t>hen State agency agrees:</w:t>
      </w:r>
      <w:r>
        <w:rPr>
          <w:rFonts w:ascii="Arial" w:hAnsi="Arial" w:cs="Arial"/>
        </w:rPr>
        <w:t xml:space="preserve"> </w:t>
      </w:r>
      <w:r w:rsidR="00361790">
        <w:rPr>
          <w:rFonts w:ascii="Arial" w:hAnsi="Arial" w:cs="Arial"/>
        </w:rPr>
        <w:t xml:space="preserve"> However, Westat will offer small grants to the study sites for their assistance in weighing and measuring the chi</w:t>
      </w:r>
      <w:r>
        <w:rPr>
          <w:rFonts w:ascii="Arial" w:hAnsi="Arial" w:cs="Arial"/>
        </w:rPr>
        <w:t xml:space="preserve">ldren who are no longer on WIC. The grants are available </w:t>
      </w:r>
      <w:r w:rsidR="00216660">
        <w:rPr>
          <w:rFonts w:ascii="Arial" w:hAnsi="Arial" w:cs="Arial"/>
        </w:rPr>
        <w:t xml:space="preserve">only for </w:t>
      </w:r>
      <w:r>
        <w:rPr>
          <w:rFonts w:ascii="Arial" w:hAnsi="Arial" w:cs="Arial"/>
        </w:rPr>
        <w:t xml:space="preserve">the </w:t>
      </w:r>
      <w:r w:rsidR="00593FC0">
        <w:rPr>
          <w:rFonts w:ascii="Arial" w:hAnsi="Arial" w:cs="Arial"/>
        </w:rPr>
        <w:t xml:space="preserve">80 </w:t>
      </w:r>
      <w:r w:rsidR="000640EC">
        <w:rPr>
          <w:rFonts w:ascii="Arial" w:hAnsi="Arial" w:cs="Arial"/>
        </w:rPr>
        <w:t xml:space="preserve">designated study </w:t>
      </w:r>
      <w:r>
        <w:rPr>
          <w:rFonts w:ascii="Arial" w:hAnsi="Arial" w:cs="Arial"/>
        </w:rPr>
        <w:t>sites</w:t>
      </w:r>
      <w:r w:rsidR="000640EC">
        <w:rPr>
          <w:rFonts w:ascii="Arial" w:hAnsi="Arial" w:cs="Arial"/>
        </w:rPr>
        <w:t>.]</w:t>
      </w:r>
      <w:r w:rsidR="00216660">
        <w:rPr>
          <w:rFonts w:ascii="Arial" w:hAnsi="Arial" w:cs="Arial"/>
        </w:rPr>
        <w:t xml:space="preserve"> </w:t>
      </w:r>
    </w:p>
    <w:p w:rsidR="009233D7" w:rsidP="0050775A" w:rsidRDefault="009233D7" w14:paraId="10C823F4" w14:textId="77777777">
      <w:pPr>
        <w:spacing w:before="0"/>
        <w:rPr>
          <w:rFonts w:ascii="Arial" w:hAnsi="Arial" w:cs="Arial"/>
        </w:rPr>
      </w:pPr>
    </w:p>
    <w:p w:rsidR="00E36D62" w:rsidP="00061C50" w:rsidRDefault="00E36D62" w14:paraId="6917F8B7" w14:textId="77777777">
      <w:pPr>
        <w:spacing w:before="0"/>
        <w:rPr>
          <w:rFonts w:ascii="Arial" w:hAnsi="Arial" w:cs="Arial"/>
          <w:b/>
        </w:rPr>
      </w:pPr>
      <w:r w:rsidRPr="00061C50">
        <w:rPr>
          <w:rFonts w:ascii="Arial" w:hAnsi="Arial" w:cs="Arial"/>
          <w:b/>
        </w:rPr>
        <w:t>Institutional Review Board (IRB) and Other Approvals</w:t>
      </w:r>
    </w:p>
    <w:p w:rsidRPr="00061C50" w:rsidR="00434B7C" w:rsidP="00061C50" w:rsidRDefault="00434B7C" w14:paraId="57AD83B5" w14:textId="77777777">
      <w:pPr>
        <w:spacing w:before="0"/>
        <w:rPr>
          <w:rFonts w:ascii="Arial" w:hAnsi="Arial" w:cs="Arial"/>
          <w:b/>
        </w:rPr>
      </w:pPr>
    </w:p>
    <w:p w:rsidRPr="00061C50" w:rsidR="00E36D62" w:rsidP="008C7C4B" w:rsidRDefault="00E36D62" w14:paraId="36A2A0EE" w14:textId="22C87DD7">
      <w:pPr>
        <w:spacing w:before="0"/>
        <w:rPr>
          <w:rFonts w:ascii="Arial" w:hAnsi="Arial" w:cs="Arial"/>
          <w:b/>
          <w:bCs/>
        </w:rPr>
      </w:pPr>
      <w:r w:rsidRPr="00061C50">
        <w:rPr>
          <w:rFonts w:ascii="Arial" w:hAnsi="Arial" w:cs="Arial"/>
        </w:rPr>
        <w:t xml:space="preserve">The study </w:t>
      </w:r>
      <w:r w:rsidR="00EB73D1">
        <w:rPr>
          <w:rFonts w:ascii="Arial" w:hAnsi="Arial" w:cs="Arial"/>
        </w:rPr>
        <w:t xml:space="preserve">extension </w:t>
      </w:r>
      <w:r w:rsidRPr="00C00903">
        <w:rPr>
          <w:rFonts w:ascii="Arial" w:hAnsi="Arial" w:cs="Arial"/>
        </w:rPr>
        <w:t>has been reviewed and approved by the Westat Institutional Review Board (IRB).</w:t>
      </w:r>
      <w:r w:rsidR="00EB73D1">
        <w:rPr>
          <w:rFonts w:ascii="Arial" w:hAnsi="Arial" w:cs="Arial"/>
        </w:rPr>
        <w:t xml:space="preserve"> Westat will submit amendments for the study extension to the State and local IRBs that have </w:t>
      </w:r>
      <w:r w:rsidR="00216660">
        <w:rPr>
          <w:rFonts w:ascii="Arial" w:hAnsi="Arial" w:cs="Arial"/>
        </w:rPr>
        <w:t xml:space="preserve">previously </w:t>
      </w:r>
      <w:r w:rsidR="00EB73D1">
        <w:rPr>
          <w:rFonts w:ascii="Arial" w:hAnsi="Arial" w:cs="Arial"/>
        </w:rPr>
        <w:t xml:space="preserve">approved the study. </w:t>
      </w:r>
    </w:p>
    <w:p w:rsidR="00E36D62" w:rsidP="00061C50" w:rsidRDefault="00E36D62" w14:paraId="18048CB3" w14:textId="77777777">
      <w:pPr>
        <w:autoSpaceDE w:val="0"/>
        <w:autoSpaceDN w:val="0"/>
        <w:adjustRightInd w:val="0"/>
        <w:spacing w:before="0"/>
        <w:rPr>
          <w:rFonts w:cs="Times New Roman"/>
          <w:b/>
          <w:bCs/>
        </w:rPr>
        <w:sectPr w:rsidR="00E36D62" w:rsidSect="00BF23EF">
          <w:footerReference w:type="default" r:id="rId11"/>
          <w:headerReference w:type="first" r:id="rId12"/>
          <w:pgSz w:w="12240" w:h="15840" w:code="1"/>
          <w:pgMar w:top="1872" w:right="1008" w:bottom="864" w:left="1152" w:header="432" w:footer="288" w:gutter="0"/>
          <w:cols w:space="720"/>
          <w:titlePg/>
          <w:docGrid w:linePitch="360"/>
        </w:sectPr>
      </w:pPr>
    </w:p>
    <w:p w:rsidR="009B052E" w:rsidP="00434B7C" w:rsidRDefault="009B052E" w14:paraId="01967863" w14:textId="77777777">
      <w:pPr>
        <w:spacing w:before="0"/>
        <w:rPr>
          <w:rFonts w:ascii="Arial" w:hAnsi="Arial" w:eastAsia="Calibri" w:cs="Arial"/>
          <w:b/>
        </w:rPr>
      </w:pPr>
    </w:p>
    <w:p w:rsidR="00E36D62" w:rsidP="00434B7C" w:rsidRDefault="0050775A" w14:paraId="6730E93B" w14:textId="04F3AD3F">
      <w:pPr>
        <w:spacing w:before="0"/>
        <w:rPr>
          <w:rFonts w:ascii="Arial" w:hAnsi="Arial" w:cs="Arial"/>
          <w:b/>
        </w:rPr>
      </w:pPr>
      <w:r>
        <w:rPr>
          <w:rFonts w:ascii="Arial" w:hAnsi="Arial" w:eastAsia="Calibri" w:cs="Arial"/>
          <w:b/>
        </w:rPr>
        <w:t xml:space="preserve"> </w:t>
      </w:r>
      <w:r w:rsidRPr="00434B7C" w:rsidR="00E36D62">
        <w:rPr>
          <w:rFonts w:ascii="Arial" w:hAnsi="Arial" w:cs="Arial"/>
          <w:b/>
        </w:rPr>
        <w:t xml:space="preserve">  </w:t>
      </w:r>
    </w:p>
    <w:p w:rsidRPr="00434B7C" w:rsidR="00434B7C" w:rsidP="00434B7C" w:rsidRDefault="00434B7C" w14:paraId="5A7076D3" w14:textId="77777777">
      <w:pPr>
        <w:spacing w:before="0"/>
        <w:rPr>
          <w:rFonts w:ascii="Arial" w:hAnsi="Arial" w:cs="Arial"/>
          <w:b/>
        </w:rPr>
      </w:pPr>
    </w:p>
    <w:p w:rsidR="005E429A" w:rsidP="005E429A" w:rsidRDefault="005E429A" w14:paraId="423027C2" w14:textId="77777777">
      <w:pPr>
        <w:autoSpaceDE w:val="0"/>
        <w:autoSpaceDN w:val="0"/>
        <w:adjustRightInd w:val="0"/>
        <w:spacing w:before="0" w:line="120" w:lineRule="auto"/>
        <w:rPr>
          <w:rFonts w:ascii="Arial" w:hAnsi="Arial" w:cs="Arial"/>
          <w:b/>
          <w:sz w:val="20"/>
          <w:szCs w:val="20"/>
        </w:rPr>
      </w:pPr>
    </w:p>
    <w:p w:rsidR="00E36D62" w:rsidP="00E36D62" w:rsidRDefault="00E36D62" w14:paraId="4E4BE33D" w14:textId="77777777">
      <w:pPr>
        <w:autoSpaceDE w:val="0"/>
        <w:autoSpaceDN w:val="0"/>
        <w:adjustRightInd w:val="0"/>
        <w:jc w:val="both"/>
        <w:rPr>
          <w:rFonts w:ascii="Arial" w:hAnsi="Arial" w:cs="Arial"/>
          <w:b/>
        </w:rPr>
      </w:pPr>
      <w:r w:rsidRPr="00434B7C">
        <w:rPr>
          <w:rFonts w:ascii="Arial" w:hAnsi="Arial" w:cs="Arial"/>
          <w:b/>
        </w:rPr>
        <w:t>Points of Contact</w:t>
      </w:r>
    </w:p>
    <w:p w:rsidR="00FA681F" w:rsidP="00434B7C" w:rsidRDefault="00FA681F" w14:paraId="505970A7" w14:textId="77777777">
      <w:pPr>
        <w:pStyle w:val="CommentText"/>
        <w:spacing w:before="0"/>
        <w:rPr>
          <w:rFonts w:ascii="Arial" w:hAnsi="Arial" w:cs="Arial"/>
          <w:sz w:val="22"/>
          <w:szCs w:val="22"/>
        </w:rPr>
      </w:pPr>
    </w:p>
    <w:p w:rsidR="00E36D62" w:rsidP="00AE0A4E" w:rsidRDefault="00E36D62" w14:paraId="12439A2D" w14:textId="77777777">
      <w:pPr>
        <w:pStyle w:val="CommentText"/>
        <w:spacing w:before="0"/>
        <w:ind w:right="-720"/>
        <w:rPr>
          <w:rFonts w:ascii="Arial" w:hAnsi="Arial" w:cs="Arial"/>
          <w:sz w:val="22"/>
          <w:szCs w:val="22"/>
        </w:rPr>
      </w:pPr>
      <w:r w:rsidRPr="00434B7C">
        <w:rPr>
          <w:rFonts w:ascii="Arial" w:hAnsi="Arial" w:cs="Arial"/>
          <w:sz w:val="22"/>
          <w:szCs w:val="22"/>
        </w:rPr>
        <w:t>If you have questions or concerns about this letter or your responsibilities in the study, please contact:</w:t>
      </w:r>
    </w:p>
    <w:p w:rsidRPr="00434B7C" w:rsidR="00434B7C" w:rsidP="00434B7C" w:rsidRDefault="00434B7C" w14:paraId="467E6C37" w14:textId="77777777">
      <w:pPr>
        <w:pStyle w:val="CommentText"/>
        <w:spacing w:before="0"/>
        <w:rPr>
          <w:rFonts w:ascii="Arial" w:hAnsi="Arial" w:cs="Arial"/>
          <w:sz w:val="22"/>
          <w:szCs w:val="22"/>
        </w:rPr>
      </w:pPr>
    </w:p>
    <w:p w:rsidR="00434B7C" w:rsidP="004E51CB" w:rsidRDefault="00434B7C" w14:paraId="3518F99F" w14:textId="77777777">
      <w:pPr>
        <w:pStyle w:val="CommentText"/>
        <w:spacing w:before="0"/>
        <w:rPr>
          <w:rFonts w:ascii="Arial" w:hAnsi="Arial" w:cs="Arial"/>
          <w:sz w:val="22"/>
          <w:szCs w:val="22"/>
        </w:rPr>
      </w:pPr>
    </w:p>
    <w:p w:rsidR="00434B7C" w:rsidP="004E51CB" w:rsidRDefault="00BA41A7" w14:paraId="1A2D2021" w14:textId="4103F96F">
      <w:pPr>
        <w:pStyle w:val="CommentText"/>
        <w:spacing w:before="0"/>
        <w:ind w:left="360"/>
        <w:rPr>
          <w:rFonts w:ascii="Arial" w:hAnsi="Arial" w:cs="Arial"/>
          <w:sz w:val="22"/>
          <w:szCs w:val="22"/>
        </w:rPr>
      </w:pPr>
      <w:r>
        <w:rPr>
          <w:rFonts w:ascii="Arial" w:hAnsi="Arial" w:cs="Arial"/>
          <w:sz w:val="22"/>
          <w:szCs w:val="22"/>
        </w:rPr>
        <w:t>Bibi Gollapudi</w:t>
      </w:r>
      <w:r w:rsidRPr="00434B7C" w:rsidR="00E36D62">
        <w:rPr>
          <w:rFonts w:ascii="Arial" w:hAnsi="Arial" w:cs="Arial"/>
          <w:sz w:val="22"/>
          <w:szCs w:val="22"/>
        </w:rPr>
        <w:t xml:space="preserve">, </w:t>
      </w:r>
      <w:r>
        <w:rPr>
          <w:rFonts w:ascii="Arial" w:hAnsi="Arial" w:cs="Arial"/>
          <w:sz w:val="22"/>
          <w:szCs w:val="22"/>
        </w:rPr>
        <w:t>Deputy Project Director</w:t>
      </w:r>
      <w:r w:rsidRPr="00434B7C" w:rsidR="00E36D62">
        <w:rPr>
          <w:rFonts w:ascii="Arial" w:hAnsi="Arial" w:cs="Arial"/>
          <w:sz w:val="22"/>
          <w:szCs w:val="22"/>
        </w:rPr>
        <w:t>, Westat</w:t>
      </w:r>
    </w:p>
    <w:p w:rsidR="00434B7C" w:rsidP="004E51CB" w:rsidRDefault="00BC2616" w14:paraId="503663E2" w14:textId="721D94FC">
      <w:pPr>
        <w:pStyle w:val="CommentText"/>
        <w:spacing w:before="0"/>
        <w:ind w:left="360"/>
        <w:rPr>
          <w:rFonts w:ascii="Arial" w:hAnsi="Arial" w:cs="Arial"/>
          <w:sz w:val="22"/>
          <w:szCs w:val="22"/>
        </w:rPr>
      </w:pPr>
      <w:hyperlink w:history="1" r:id="rId13">
        <w:r w:rsidRPr="002D0AC3" w:rsidR="00BA41A7">
          <w:rPr>
            <w:rStyle w:val="Hyperlink"/>
            <w:rFonts w:ascii="Arial" w:hAnsi="Arial" w:cs="Arial"/>
            <w:sz w:val="22"/>
            <w:szCs w:val="22"/>
          </w:rPr>
          <w:t>BibiGollapudi@westat.com</w:t>
        </w:r>
      </w:hyperlink>
    </w:p>
    <w:p w:rsidRPr="00434B7C" w:rsidR="00E36D62" w:rsidP="004E51CB" w:rsidRDefault="00BA41A7" w14:paraId="51A2C365" w14:textId="0DE74890">
      <w:pPr>
        <w:pStyle w:val="CommentText"/>
        <w:spacing w:before="0"/>
        <w:ind w:left="360"/>
        <w:rPr>
          <w:rFonts w:ascii="Arial" w:hAnsi="Arial" w:cs="Arial"/>
          <w:sz w:val="22"/>
          <w:szCs w:val="22"/>
        </w:rPr>
      </w:pPr>
      <w:r>
        <w:rPr>
          <w:rFonts w:ascii="Arial" w:hAnsi="Arial" w:cs="Arial"/>
          <w:sz w:val="22"/>
          <w:szCs w:val="22"/>
        </w:rPr>
        <w:t>240-314-7558</w:t>
      </w:r>
      <w:r w:rsidRPr="00434B7C" w:rsidR="00E36D62">
        <w:rPr>
          <w:rFonts w:ascii="Arial" w:hAnsi="Arial" w:cs="Arial"/>
          <w:sz w:val="22"/>
          <w:szCs w:val="22"/>
        </w:rPr>
        <w:tab/>
      </w:r>
    </w:p>
    <w:p w:rsidR="00434B7C" w:rsidP="00434B7C" w:rsidRDefault="00434B7C" w14:paraId="6C2EE1EA" w14:textId="77777777">
      <w:pPr>
        <w:pStyle w:val="CommentText"/>
        <w:spacing w:before="0"/>
        <w:rPr>
          <w:rFonts w:ascii="Arial" w:hAnsi="Arial" w:cs="Arial"/>
          <w:sz w:val="22"/>
          <w:szCs w:val="22"/>
        </w:rPr>
      </w:pPr>
    </w:p>
    <w:p w:rsidR="00434B7C" w:rsidP="00A45CE2" w:rsidRDefault="00E36D62" w14:paraId="5D9DC13F" w14:textId="77777777">
      <w:pPr>
        <w:pStyle w:val="CommentText"/>
        <w:spacing w:before="0"/>
        <w:ind w:right="-270"/>
        <w:rPr>
          <w:rFonts w:ascii="Arial" w:hAnsi="Arial" w:cs="Arial"/>
          <w:sz w:val="22"/>
          <w:szCs w:val="22"/>
        </w:rPr>
      </w:pPr>
      <w:r w:rsidRPr="00434B7C">
        <w:rPr>
          <w:rFonts w:ascii="Arial" w:hAnsi="Arial" w:cs="Arial"/>
          <w:sz w:val="22"/>
          <w:szCs w:val="22"/>
        </w:rPr>
        <w:t xml:space="preserve">The </w:t>
      </w:r>
      <w:r w:rsidR="00655627">
        <w:rPr>
          <w:rFonts w:ascii="Arial" w:hAnsi="Arial" w:cs="Arial"/>
          <w:sz w:val="22"/>
          <w:szCs w:val="22"/>
        </w:rPr>
        <w:t>Study C</w:t>
      </w:r>
      <w:r w:rsidRPr="00434B7C">
        <w:rPr>
          <w:rFonts w:ascii="Arial" w:hAnsi="Arial" w:cs="Arial"/>
          <w:sz w:val="22"/>
          <w:szCs w:val="22"/>
        </w:rPr>
        <w:t xml:space="preserve">ontact we have for your State is: </w:t>
      </w:r>
      <w:r w:rsidRPr="00A45CE2">
        <w:rPr>
          <w:rFonts w:ascii="Arial" w:hAnsi="Arial" w:cs="Arial"/>
          <w:sz w:val="22"/>
          <w:szCs w:val="22"/>
        </w:rPr>
        <w:t>[</w:t>
      </w:r>
      <w:r w:rsidRPr="00216660" w:rsidR="00216660">
        <w:rPr>
          <w:rFonts w:ascii="Arial" w:hAnsi="Arial" w:cs="Arial"/>
          <w:i/>
          <w:sz w:val="22"/>
          <w:szCs w:val="22"/>
        </w:rPr>
        <w:t xml:space="preserve">insert </w:t>
      </w:r>
      <w:r w:rsidRPr="00216660" w:rsidR="00A45CE2">
        <w:rPr>
          <w:rFonts w:ascii="Arial" w:hAnsi="Arial" w:cs="Arial"/>
          <w:i/>
          <w:sz w:val="22"/>
          <w:szCs w:val="22"/>
        </w:rPr>
        <w:t>name of</w:t>
      </w:r>
      <w:r w:rsidRPr="00216660" w:rsidR="00A45CE2">
        <w:rPr>
          <w:rFonts w:ascii="Arial" w:hAnsi="Arial" w:cs="Arial"/>
          <w:b/>
          <w:i/>
          <w:sz w:val="22"/>
          <w:szCs w:val="22"/>
        </w:rPr>
        <w:t xml:space="preserve"> </w:t>
      </w:r>
      <w:r w:rsidRPr="00216660">
        <w:rPr>
          <w:rFonts w:ascii="Arial" w:hAnsi="Arial" w:cs="Arial"/>
          <w:i/>
          <w:sz w:val="22"/>
          <w:szCs w:val="22"/>
        </w:rPr>
        <w:t>S</w:t>
      </w:r>
      <w:r w:rsidRPr="00216660" w:rsidR="00A45CE2">
        <w:rPr>
          <w:rFonts w:ascii="Arial" w:hAnsi="Arial" w:cs="Arial"/>
          <w:i/>
          <w:sz w:val="22"/>
          <w:szCs w:val="22"/>
        </w:rPr>
        <w:t>tate</w:t>
      </w:r>
      <w:r w:rsidRPr="00216660">
        <w:rPr>
          <w:rFonts w:ascii="Arial" w:hAnsi="Arial" w:cs="Arial"/>
          <w:i/>
          <w:sz w:val="22"/>
          <w:szCs w:val="22"/>
        </w:rPr>
        <w:t xml:space="preserve"> </w:t>
      </w:r>
      <w:r w:rsidRPr="00216660" w:rsidR="00A45CE2">
        <w:rPr>
          <w:rFonts w:ascii="Arial" w:hAnsi="Arial" w:cs="Arial"/>
          <w:i/>
          <w:sz w:val="22"/>
          <w:szCs w:val="22"/>
        </w:rPr>
        <w:t xml:space="preserve">agency </w:t>
      </w:r>
      <w:r w:rsidRPr="00216660">
        <w:rPr>
          <w:rFonts w:ascii="Arial" w:hAnsi="Arial" w:cs="Arial"/>
          <w:i/>
          <w:sz w:val="22"/>
          <w:szCs w:val="22"/>
        </w:rPr>
        <w:t>POC</w:t>
      </w:r>
      <w:r w:rsidRPr="00A45CE2">
        <w:rPr>
          <w:rFonts w:ascii="Arial" w:hAnsi="Arial" w:cs="Arial"/>
          <w:sz w:val="22"/>
          <w:szCs w:val="22"/>
        </w:rPr>
        <w:t xml:space="preserve">]. </w:t>
      </w:r>
    </w:p>
    <w:p w:rsidRPr="00434B7C" w:rsidR="00A45CE2" w:rsidP="00A45CE2" w:rsidRDefault="00A45CE2" w14:paraId="080B75D1" w14:textId="77777777">
      <w:pPr>
        <w:pStyle w:val="CommentText"/>
        <w:spacing w:before="0"/>
        <w:ind w:right="-270"/>
        <w:rPr>
          <w:rFonts w:ascii="Arial" w:hAnsi="Arial" w:cs="Arial"/>
          <w:sz w:val="22"/>
          <w:szCs w:val="22"/>
        </w:rPr>
      </w:pPr>
    </w:p>
    <w:p w:rsidRPr="00434B7C" w:rsidR="00E36D62" w:rsidP="004E51CB" w:rsidRDefault="00E36D62" w14:paraId="3AB383EE" w14:textId="3D38BBAD">
      <w:pPr>
        <w:pStyle w:val="CommentText"/>
        <w:spacing w:before="0"/>
        <w:rPr>
          <w:rFonts w:ascii="Arial" w:hAnsi="Arial" w:cs="Arial"/>
          <w:sz w:val="22"/>
          <w:szCs w:val="22"/>
        </w:rPr>
      </w:pPr>
      <w:r w:rsidRPr="00434B7C">
        <w:rPr>
          <w:rFonts w:ascii="Arial" w:hAnsi="Arial" w:cs="Arial"/>
          <w:sz w:val="22"/>
          <w:szCs w:val="22"/>
        </w:rPr>
        <w:t xml:space="preserve">If this changes, please let </w:t>
      </w:r>
      <w:r w:rsidR="00A43C85">
        <w:rPr>
          <w:rFonts w:ascii="Arial" w:hAnsi="Arial" w:cs="Arial"/>
          <w:sz w:val="22"/>
          <w:szCs w:val="22"/>
        </w:rPr>
        <w:t xml:space="preserve">us </w:t>
      </w:r>
      <w:r w:rsidRPr="00434B7C">
        <w:rPr>
          <w:rFonts w:ascii="Arial" w:hAnsi="Arial" w:cs="Arial"/>
          <w:sz w:val="22"/>
          <w:szCs w:val="22"/>
        </w:rPr>
        <w:t xml:space="preserve">know as soon as possible by contacting </w:t>
      </w:r>
      <w:r w:rsidR="00BA41A7">
        <w:rPr>
          <w:rFonts w:ascii="Arial" w:hAnsi="Arial" w:cs="Arial"/>
          <w:sz w:val="22"/>
          <w:szCs w:val="22"/>
        </w:rPr>
        <w:t>Bibi Gollapudi.</w:t>
      </w:r>
    </w:p>
    <w:p w:rsidR="004E51CB" w:rsidP="00434B7C" w:rsidRDefault="004E51CB" w14:paraId="13D9135C" w14:textId="77777777">
      <w:pPr>
        <w:spacing w:before="0"/>
        <w:rPr>
          <w:rFonts w:ascii="Arial" w:hAnsi="Arial" w:cs="Arial"/>
        </w:rPr>
      </w:pPr>
    </w:p>
    <w:p w:rsidRPr="00434B7C" w:rsidR="00E36D62" w:rsidP="00434B7C" w:rsidRDefault="00E36D62" w14:paraId="09C8785B" w14:textId="17C0A8BF">
      <w:pPr>
        <w:spacing w:before="0"/>
        <w:rPr>
          <w:rFonts w:ascii="Arial" w:hAnsi="Arial" w:cs="Arial"/>
        </w:rPr>
      </w:pPr>
      <w:r w:rsidRPr="00434B7C">
        <w:rPr>
          <w:rFonts w:ascii="Arial" w:hAnsi="Arial" w:cs="Arial"/>
        </w:rPr>
        <w:t xml:space="preserve">We will provide a copy of this letter and Attachment A </w:t>
      </w:r>
      <w:r w:rsidR="000640EC">
        <w:rPr>
          <w:rFonts w:ascii="Arial" w:hAnsi="Arial" w:cs="Arial"/>
        </w:rPr>
        <w:t xml:space="preserve">with information relevant to each site </w:t>
      </w:r>
      <w:r w:rsidRPr="00434B7C">
        <w:rPr>
          <w:rFonts w:ascii="Arial" w:hAnsi="Arial" w:cs="Arial"/>
        </w:rPr>
        <w:t xml:space="preserve">to the </w:t>
      </w:r>
      <w:r w:rsidR="00587884">
        <w:rPr>
          <w:rFonts w:ascii="Arial" w:hAnsi="Arial" w:cs="Arial"/>
        </w:rPr>
        <w:t>S</w:t>
      </w:r>
      <w:r w:rsidR="006D0CFE">
        <w:rPr>
          <w:rFonts w:ascii="Arial" w:hAnsi="Arial" w:cs="Arial"/>
        </w:rPr>
        <w:t xml:space="preserve">tudy </w:t>
      </w:r>
      <w:r w:rsidR="00587884">
        <w:rPr>
          <w:rFonts w:ascii="Arial" w:hAnsi="Arial" w:cs="Arial"/>
        </w:rPr>
        <w:t>C</w:t>
      </w:r>
      <w:r w:rsidR="000640EC">
        <w:rPr>
          <w:rFonts w:ascii="Arial" w:hAnsi="Arial" w:cs="Arial"/>
        </w:rPr>
        <w:t>ontacts at the site</w:t>
      </w:r>
      <w:r w:rsidRPr="00434B7C">
        <w:rPr>
          <w:rFonts w:ascii="Arial" w:hAnsi="Arial" w:cs="Arial"/>
        </w:rPr>
        <w:t xml:space="preserve">(s) that are participating in the study.  </w:t>
      </w:r>
    </w:p>
    <w:p w:rsidR="00434B7C" w:rsidP="00434B7C" w:rsidRDefault="00434B7C" w14:paraId="6ABDFCEB" w14:textId="77777777">
      <w:pPr>
        <w:spacing w:before="0"/>
        <w:rPr>
          <w:rFonts w:ascii="Arial" w:hAnsi="Arial" w:cs="Arial"/>
        </w:rPr>
      </w:pPr>
    </w:p>
    <w:p w:rsidRPr="00434B7C" w:rsidR="00E36D62" w:rsidP="00434B7C" w:rsidRDefault="00E36D62" w14:paraId="159CB69D" w14:textId="77777777">
      <w:pPr>
        <w:spacing w:before="0"/>
        <w:rPr>
          <w:rFonts w:ascii="Arial" w:hAnsi="Arial" w:cs="Arial"/>
          <w:bCs/>
        </w:rPr>
      </w:pPr>
      <w:r w:rsidRPr="00434B7C">
        <w:rPr>
          <w:rFonts w:ascii="Arial" w:hAnsi="Arial" w:cs="Arial"/>
        </w:rPr>
        <w:t xml:space="preserve">Again, we are very grateful for your participation in </w:t>
      </w:r>
      <w:r w:rsidR="000640EC">
        <w:rPr>
          <w:rFonts w:ascii="Arial" w:hAnsi="Arial" w:cs="Arial"/>
        </w:rPr>
        <w:t xml:space="preserve">the </w:t>
      </w:r>
      <w:r w:rsidRPr="000640EC" w:rsidR="000640EC">
        <w:rPr>
          <w:rFonts w:ascii="Arial" w:hAnsi="Arial" w:cs="Arial"/>
          <w:i/>
        </w:rPr>
        <w:t>Feeding My Baby Study</w:t>
      </w:r>
      <w:r w:rsidR="000640EC">
        <w:rPr>
          <w:rFonts w:ascii="Arial" w:hAnsi="Arial" w:cs="Arial"/>
        </w:rPr>
        <w:t xml:space="preserve"> </w:t>
      </w:r>
      <w:r w:rsidRPr="00434B7C">
        <w:rPr>
          <w:rFonts w:ascii="Arial" w:hAnsi="Arial" w:cs="Arial"/>
        </w:rPr>
        <w:t>and appreciate all of the assistance</w:t>
      </w:r>
      <w:r w:rsidR="00A43C85">
        <w:rPr>
          <w:rFonts w:ascii="Arial" w:hAnsi="Arial" w:cs="Arial"/>
        </w:rPr>
        <w:t xml:space="preserve"> provided by</w:t>
      </w:r>
      <w:r w:rsidRPr="00434B7C">
        <w:rPr>
          <w:rFonts w:ascii="Arial" w:hAnsi="Arial" w:cs="Arial"/>
        </w:rPr>
        <w:t xml:space="preserve"> your State Agency and the local site(s)</w:t>
      </w:r>
      <w:r w:rsidR="00A43C85">
        <w:rPr>
          <w:rFonts w:ascii="Arial" w:hAnsi="Arial" w:cs="Arial"/>
        </w:rPr>
        <w:t>.</w:t>
      </w:r>
      <w:r w:rsidRPr="00434B7C">
        <w:rPr>
          <w:rFonts w:ascii="Arial" w:hAnsi="Arial" w:cs="Arial"/>
        </w:rPr>
        <w:t xml:space="preserve">  </w:t>
      </w:r>
      <w:r w:rsidRPr="00434B7C">
        <w:rPr>
          <w:rFonts w:ascii="Arial" w:hAnsi="Arial" w:cs="Arial"/>
          <w:bCs/>
        </w:rPr>
        <w:t xml:space="preserve">  </w:t>
      </w:r>
    </w:p>
    <w:p w:rsidRPr="00434B7C" w:rsidR="00E36D62" w:rsidP="00434B7C" w:rsidRDefault="00E36D62" w14:paraId="38166673" w14:textId="77777777">
      <w:pPr>
        <w:spacing w:before="0"/>
        <w:rPr>
          <w:rFonts w:ascii="Arial" w:hAnsi="Arial" w:cs="Arial"/>
          <w:bCs/>
        </w:rPr>
      </w:pPr>
    </w:p>
    <w:p w:rsidRPr="00434B7C" w:rsidR="00E36D62" w:rsidP="00434B7C" w:rsidRDefault="00E36D62" w14:paraId="4E651335" w14:textId="77777777">
      <w:pPr>
        <w:spacing w:before="0"/>
        <w:rPr>
          <w:rFonts w:ascii="Arial" w:hAnsi="Arial" w:cs="Arial"/>
        </w:rPr>
      </w:pPr>
      <w:r w:rsidRPr="00434B7C">
        <w:rPr>
          <w:rFonts w:ascii="Arial" w:hAnsi="Arial" w:cs="Arial"/>
        </w:rPr>
        <w:t xml:space="preserve">Sincerely, </w:t>
      </w:r>
    </w:p>
    <w:p w:rsidR="00434B7C" w:rsidP="00434B7C" w:rsidRDefault="00434B7C" w14:paraId="169EB265" w14:textId="77777777">
      <w:pPr>
        <w:spacing w:before="0"/>
        <w:rPr>
          <w:rFonts w:ascii="Arial" w:hAnsi="Arial" w:cs="Arial"/>
        </w:rPr>
      </w:pPr>
    </w:p>
    <w:p w:rsidRPr="00434B7C" w:rsidR="00E36D62" w:rsidP="00434B7C" w:rsidRDefault="00E36D62" w14:paraId="612E93DF" w14:textId="77777777">
      <w:pPr>
        <w:spacing w:before="0"/>
        <w:rPr>
          <w:rFonts w:ascii="Arial" w:hAnsi="Arial" w:cs="Arial"/>
        </w:rPr>
      </w:pPr>
      <w:r w:rsidRPr="00434B7C">
        <w:rPr>
          <w:rFonts w:ascii="Arial" w:hAnsi="Arial" w:cs="Arial"/>
        </w:rPr>
        <w:t xml:space="preserve">The </w:t>
      </w:r>
      <w:r w:rsidRPr="00434B7C">
        <w:rPr>
          <w:rFonts w:ascii="Arial" w:hAnsi="Arial" w:cs="Arial"/>
          <w:i/>
        </w:rPr>
        <w:t>Feeding My Baby</w:t>
      </w:r>
      <w:r w:rsidRPr="00434B7C">
        <w:rPr>
          <w:rFonts w:ascii="Arial" w:hAnsi="Arial" w:cs="Arial"/>
        </w:rPr>
        <w:t xml:space="preserve"> </w:t>
      </w:r>
      <w:r w:rsidRPr="00AE5D6D">
        <w:rPr>
          <w:rFonts w:ascii="Arial" w:hAnsi="Arial" w:cs="Arial"/>
          <w:i/>
        </w:rPr>
        <w:t>Study</w:t>
      </w:r>
      <w:r w:rsidRPr="00434B7C">
        <w:rPr>
          <w:rFonts w:ascii="Arial" w:hAnsi="Arial" w:cs="Arial"/>
        </w:rPr>
        <w:t xml:space="preserve"> Team</w:t>
      </w:r>
    </w:p>
    <w:p w:rsidR="004E51CB" w:rsidP="009B052E" w:rsidRDefault="004E51CB" w14:paraId="52EBC148" w14:textId="77777777">
      <w:pPr>
        <w:spacing w:before="0" w:line="120" w:lineRule="auto"/>
        <w:rPr>
          <w:rFonts w:ascii="Arial" w:hAnsi="Arial" w:cs="Arial"/>
        </w:rPr>
      </w:pPr>
    </w:p>
    <w:p w:rsidR="004E51CB" w:rsidP="004E51CB" w:rsidRDefault="004E51CB" w14:paraId="3962B6E1" w14:textId="100548D3">
      <w:pPr>
        <w:spacing w:before="0"/>
        <w:rPr>
          <w:rFonts w:ascii="Arial" w:hAnsi="Arial" w:cs="Arial"/>
        </w:rPr>
      </w:pPr>
    </w:p>
    <w:p w:rsidR="004E51CB" w:rsidP="004E51CB" w:rsidRDefault="004E51CB" w14:paraId="1B0EB9C5" w14:textId="77777777">
      <w:pPr>
        <w:spacing w:before="0"/>
        <w:rPr>
          <w:rFonts w:ascii="Arial" w:hAnsi="Arial" w:cs="Arial"/>
        </w:rPr>
      </w:pPr>
    </w:p>
    <w:p w:rsidRPr="004E51CB" w:rsidR="00E36D62" w:rsidP="004E51CB" w:rsidRDefault="00E36D62" w14:paraId="13D0BC4D" w14:textId="7D578B03">
      <w:pPr>
        <w:spacing w:before="0"/>
        <w:rPr>
          <w:rFonts w:ascii="Arial" w:hAnsi="Arial" w:cs="Arial"/>
          <w:b/>
        </w:rPr>
      </w:pPr>
    </w:p>
    <w:p w:rsidR="00C93D79" w:rsidP="004E51CB" w:rsidRDefault="00C93D79" w14:paraId="49D482B4" w14:textId="77777777">
      <w:pPr>
        <w:spacing w:before="0"/>
      </w:pPr>
    </w:p>
    <w:p w:rsidRPr="006D7D96" w:rsidR="004E51CB" w:rsidP="004E51CB" w:rsidRDefault="004E51CB" w14:paraId="78A71E16" w14:textId="77777777">
      <w:pPr>
        <w:spacing w:before="0"/>
        <w:rPr>
          <w:rFonts w:ascii="Arial" w:hAnsi="Arial" w:cs="Arial"/>
        </w:rPr>
      </w:pPr>
      <w:r w:rsidRPr="006D7D96">
        <w:rPr>
          <w:rFonts w:ascii="Arial" w:hAnsi="Arial" w:cs="Arial"/>
        </w:rPr>
        <w:t xml:space="preserve">cc: </w:t>
      </w:r>
      <w:r w:rsidRPr="006D7D96">
        <w:rPr>
          <w:rFonts w:ascii="Arial" w:hAnsi="Arial" w:cs="Arial"/>
        </w:rPr>
        <w:tab/>
        <w:t>[Site #1]</w:t>
      </w:r>
    </w:p>
    <w:p w:rsidRPr="006D7D96" w:rsidR="004E51CB" w:rsidP="004E51CB" w:rsidRDefault="004E51CB" w14:paraId="3E3A2502" w14:textId="77777777">
      <w:pPr>
        <w:spacing w:before="0"/>
        <w:rPr>
          <w:rFonts w:ascii="Arial" w:hAnsi="Arial" w:cs="Arial"/>
        </w:rPr>
      </w:pPr>
      <w:r w:rsidRPr="006D7D96">
        <w:rPr>
          <w:rFonts w:ascii="Arial" w:hAnsi="Arial" w:cs="Arial"/>
        </w:rPr>
        <w:tab/>
        <w:t>[Site #2]</w:t>
      </w:r>
    </w:p>
    <w:p w:rsidR="004E51CB" w:rsidP="004E51CB" w:rsidRDefault="004E51CB" w14:paraId="57AA90AC" w14:textId="05DA6D6B">
      <w:pPr>
        <w:spacing w:before="0"/>
        <w:rPr>
          <w:rFonts w:ascii="Arial" w:hAnsi="Arial" w:cs="Arial"/>
        </w:rPr>
      </w:pPr>
    </w:p>
    <w:p w:rsidRPr="004E51CB" w:rsidR="00455847" w:rsidP="004E51CB" w:rsidRDefault="00455847" w14:paraId="27A46289" w14:textId="0DE2A574">
      <w:pPr>
        <w:spacing w:before="0"/>
        <w:rPr>
          <w:rFonts w:ascii="Arial" w:hAnsi="Arial" w:cs="Arial"/>
        </w:rPr>
      </w:pPr>
      <w:r>
        <w:rPr>
          <w:noProof/>
        </w:rPr>
        <mc:AlternateContent>
          <mc:Choice Requires="wps">
            <w:drawing>
              <wp:anchor distT="0" distB="0" distL="114300" distR="114300" simplePos="0" relativeHeight="251659264" behindDoc="0" locked="0" layoutInCell="1" allowOverlap="1" wp14:editId="437E7B5A" wp14:anchorId="4AF210E2">
                <wp:simplePos x="0" y="0"/>
                <wp:positionH relativeFrom="margin">
                  <wp:posOffset>0</wp:posOffset>
                </wp:positionH>
                <wp:positionV relativeFrom="paragraph">
                  <wp:posOffset>160020</wp:posOffset>
                </wp:positionV>
                <wp:extent cx="6353175" cy="1920875"/>
                <wp:effectExtent l="0" t="0" r="28575" b="222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1920875"/>
                        </a:xfrm>
                        <a:prstGeom prst="rect">
                          <a:avLst/>
                        </a:prstGeom>
                        <a:noFill/>
                        <a:ln w="6350">
                          <a:solidFill>
                            <a:prstClr val="black"/>
                          </a:solidFill>
                        </a:ln>
                        <a:effectLst/>
                      </wps:spPr>
                      <wps:txbx>
                        <w:txbxContent>
                          <w:p w:rsidRPr="00FF6086" w:rsidR="00455847" w:rsidP="00455847" w:rsidRDefault="00455847" w14:paraId="245518BB" w14:textId="77777777">
                            <w:pPr>
                              <w:rPr>
                                <w:rFonts w:ascii="Arial" w:hAnsi="Arial" w:eastAsia="Calibri" w:cs="Arial"/>
                                <w:sz w:val="16"/>
                                <w:szCs w:val="16"/>
                              </w:rPr>
                            </w:pPr>
                            <w:r w:rsidRPr="00FF6086">
                              <w:rPr>
                                <w:rFonts w:ascii="Arial" w:hAnsi="Arial" w:eastAsia="Calibri" w:cs="Arial"/>
                                <w:sz w:val="16"/>
                                <w:szCs w:val="16"/>
                              </w:rPr>
                              <w:t>The Food and Nutrition Service (FNS) is collecting this information to investigate (1) the dietary practices and the health and nutritional status of the WIC ITFPS-2 children during the ninth year of life; (2) if participants who left the study were systematically different than those who continued in the study and if these study participants left WIC at the same rate as their counterparts who remained in the study.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hAnsi="Arial" w:eastAsia="Calibri" w:cs="Arial"/>
                                <w:sz w:val="16"/>
                                <w:szCs w:val="16"/>
                              </w:rPr>
                              <w:t>0580</w:t>
                            </w:r>
                            <w:r w:rsidRPr="00FF6086">
                              <w:rPr>
                                <w:rFonts w:ascii="Arial" w:hAnsi="Arial" w:eastAsia="Calibri" w:cs="Arial"/>
                                <w:sz w:val="16"/>
                                <w:szCs w:val="16"/>
                              </w:rPr>
                              <w:t>. The time required to complete this information collection is estimated to average 0.1837</w:t>
                            </w:r>
                            <w:r>
                              <w:rPr>
                                <w:rFonts w:ascii="Arial" w:hAnsi="Arial" w:eastAsia="Calibri" w:cs="Arial"/>
                                <w:sz w:val="16"/>
                                <w:szCs w:val="16"/>
                              </w:rPr>
                              <w:t xml:space="preserve"> </w:t>
                            </w:r>
                            <w:r w:rsidRPr="00FF6086">
                              <w:rPr>
                                <w:rFonts w:ascii="Arial" w:hAnsi="Arial" w:eastAsia="Calibri" w:cs="Arial"/>
                                <w:sz w:val="16"/>
                                <w:szCs w:val="16"/>
                              </w:rPr>
                              <w:t>hours (</w:t>
                            </w:r>
                            <w:r>
                              <w:rPr>
                                <w:rFonts w:ascii="Arial" w:hAnsi="Arial" w:eastAsia="Calibri" w:cs="Arial"/>
                                <w:sz w:val="16"/>
                                <w:szCs w:val="16"/>
                              </w:rPr>
                              <w:t>11</w:t>
                            </w:r>
                            <w:r w:rsidRPr="00FF6086">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rFonts w:ascii="Arial" w:hAnsi="Arial" w:eastAsia="Calibri" w:cs="Arial"/>
                                <w:sz w:val="16"/>
                                <w:szCs w:val="16"/>
                              </w:rPr>
                              <w:t>0580</w:t>
                            </w:r>
                            <w:r w:rsidRPr="00FF6086">
                              <w:rPr>
                                <w:rFonts w:ascii="Arial" w:hAnsi="Arial" w:eastAsia="Calibri" w:cs="Arial"/>
                                <w:sz w:val="16"/>
                                <w:szCs w:val="16"/>
                              </w:rPr>
                              <w:t>). Do not return the completed form to this address.</w:t>
                            </w:r>
                          </w:p>
                          <w:p w:rsidRPr="001B386B" w:rsidR="00455847" w:rsidP="00455847" w:rsidRDefault="00455847" w14:paraId="6FA28B68" w14:textId="77777777">
                            <w:pPr>
                              <w:spacing w:before="0" w:after="120"/>
                              <w:rPr>
                                <w:rFonts w:ascii="Arial" w:hAnsi="Arial" w:eastAsia="Calibri" w:cs="Arial"/>
                                <w:sz w:val="16"/>
                                <w:szCs w:val="16"/>
                              </w:rPr>
                            </w:pPr>
                            <w:r>
                              <w:rPr>
                                <w:rFonts w:ascii="Arial" w:hAnsi="Arial" w:cs="Arial"/>
                                <w:sz w:val="16"/>
                                <w:szCs w:val="16"/>
                              </w:rPr>
                              <w:t>.</w:t>
                            </w:r>
                          </w:p>
                          <w:p w:rsidRPr="001B386B" w:rsidR="00455847" w:rsidP="00455847" w:rsidRDefault="00455847" w14:paraId="49CB0DF1" w14:textId="77777777">
                            <w:pPr>
                              <w:spacing w:before="0" w:after="120"/>
                              <w:rPr>
                                <w:rFonts w:ascii="Arial" w:hAnsi="Arial" w:eastAsia="Calibri"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F210E2">
                <v:stroke joinstyle="miter"/>
                <v:path gradientshapeok="t" o:connecttype="rect"/>
              </v:shapetype>
              <v:shape id="Text Box 5" style="position:absolute;margin-left:0;margin-top:12.6pt;width:500.25pt;height:15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">
                <v:path arrowok="t"/>
                <v:textbox>
                  <w:txbxContent>
                    <w:p w:rsidRPr="00FF6086" w:rsidR="00455847" w:rsidP="00455847" w:rsidRDefault="00455847" w14:paraId="245518BB" w14:textId="77777777">
                      <w:pPr>
                        <w:rPr>
                          <w:rFonts w:ascii="Arial" w:hAnsi="Arial" w:eastAsia="Calibri" w:cs="Arial"/>
                          <w:sz w:val="16"/>
                          <w:szCs w:val="16"/>
                        </w:rPr>
                      </w:pPr>
                      <w:proofErr w:type="gramStart"/>
                      <w:r w:rsidRPr="00FF6086">
                        <w:rPr>
                          <w:rFonts w:ascii="Arial" w:hAnsi="Arial" w:eastAsia="Calibri" w:cs="Arial"/>
                          <w:sz w:val="16"/>
                          <w:szCs w:val="16"/>
                        </w:rPr>
                        <w:t>The Food and Nutrition Service (FNS) is collecting this information to investigate (1) the dietary practices and the health and nutritional status of the WIC ITFPS-2 children during the ninth year of life; (2) if participants who left the study were systematically different than those who continued in the study and if these study participants left WIC at the same rate as their counterparts who remained in the study.</w:t>
                      </w:r>
                      <w:proofErr w:type="gramEnd"/>
                      <w:r w:rsidRPr="00FF6086">
                        <w:rPr>
                          <w:rFonts w:ascii="Arial" w:hAnsi="Arial" w:eastAsia="Calibri" w:cs="Arial"/>
                          <w:sz w:val="16"/>
                          <w:szCs w:val="16"/>
                        </w:rPr>
                        <w:t xml:space="preserve"> This is a voluntary collection and FNS will use the information to inform WIC service delivery. The collection does request personally identifiable information under the Privacy Act of 1974. Responses </w:t>
                      </w:r>
                      <w:proofErr w:type="gramStart"/>
                      <w:r w:rsidRPr="00FF6086">
                        <w:rPr>
                          <w:rFonts w:ascii="Arial" w:hAnsi="Arial" w:eastAsia="Calibri" w:cs="Arial"/>
                          <w:sz w:val="16"/>
                          <w:szCs w:val="16"/>
                        </w:rPr>
                        <w:t>will be kept</w:t>
                      </w:r>
                      <w:proofErr w:type="gramEnd"/>
                      <w:r w:rsidRPr="00FF6086">
                        <w:rPr>
                          <w:rFonts w:ascii="Arial" w:hAnsi="Arial" w:eastAsia="Calibri" w:cs="Arial"/>
                          <w:sz w:val="16"/>
                          <w:szCs w:val="16"/>
                        </w:rPr>
                        <w:t xml:space="preserve">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hAnsi="Arial" w:eastAsia="Calibri" w:cs="Arial"/>
                          <w:sz w:val="16"/>
                          <w:szCs w:val="16"/>
                        </w:rPr>
                        <w:t>0580</w:t>
                      </w:r>
                      <w:r w:rsidRPr="00FF6086">
                        <w:rPr>
                          <w:rFonts w:ascii="Arial" w:hAnsi="Arial" w:eastAsia="Calibri" w:cs="Arial"/>
                          <w:sz w:val="16"/>
                          <w:szCs w:val="16"/>
                        </w:rPr>
                        <w:t xml:space="preserve">. The time required to complete this information collection </w:t>
                      </w:r>
                      <w:proofErr w:type="gramStart"/>
                      <w:r w:rsidRPr="00FF6086">
                        <w:rPr>
                          <w:rFonts w:ascii="Arial" w:hAnsi="Arial" w:eastAsia="Calibri" w:cs="Arial"/>
                          <w:sz w:val="16"/>
                          <w:szCs w:val="16"/>
                        </w:rPr>
                        <w:t>is estimated</w:t>
                      </w:r>
                      <w:proofErr w:type="gramEnd"/>
                      <w:r w:rsidRPr="00FF6086">
                        <w:rPr>
                          <w:rFonts w:ascii="Arial" w:hAnsi="Arial" w:eastAsia="Calibri" w:cs="Arial"/>
                          <w:sz w:val="16"/>
                          <w:szCs w:val="16"/>
                        </w:rPr>
                        <w:t xml:space="preserve"> to average 0.1837</w:t>
                      </w:r>
                      <w:r>
                        <w:rPr>
                          <w:rFonts w:ascii="Arial" w:hAnsi="Arial" w:eastAsia="Calibri" w:cs="Arial"/>
                          <w:sz w:val="16"/>
                          <w:szCs w:val="16"/>
                        </w:rPr>
                        <w:t xml:space="preserve"> </w:t>
                      </w:r>
                      <w:r w:rsidRPr="00FF6086">
                        <w:rPr>
                          <w:rFonts w:ascii="Arial" w:hAnsi="Arial" w:eastAsia="Calibri" w:cs="Arial"/>
                          <w:sz w:val="16"/>
                          <w:szCs w:val="16"/>
                        </w:rPr>
                        <w:t>hours (</w:t>
                      </w:r>
                      <w:r>
                        <w:rPr>
                          <w:rFonts w:ascii="Arial" w:hAnsi="Arial" w:eastAsia="Calibri" w:cs="Arial"/>
                          <w:sz w:val="16"/>
                          <w:szCs w:val="16"/>
                        </w:rPr>
                        <w:t>11</w:t>
                      </w:r>
                      <w:r w:rsidRPr="00FF6086">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w:t>
                      </w:r>
                      <w:proofErr w:type="gramStart"/>
                      <w:r w:rsidRPr="00FF6086">
                        <w:rPr>
                          <w:rFonts w:ascii="Arial" w:hAnsi="Arial" w:eastAsia="Calibri" w:cs="Arial"/>
                          <w:sz w:val="16"/>
                          <w:szCs w:val="16"/>
                        </w:rPr>
                        <w:t>5th</w:t>
                      </w:r>
                      <w:proofErr w:type="gramEnd"/>
                      <w:r w:rsidRPr="00FF6086">
                        <w:rPr>
                          <w:rFonts w:ascii="Arial" w:hAnsi="Arial" w:eastAsia="Calibri" w:cs="Arial"/>
                          <w:sz w:val="16"/>
                          <w:szCs w:val="16"/>
                        </w:rPr>
                        <w:t xml:space="preserve"> Floor, Alexandria, VA 22314. ATTN: PRA (0584-</w:t>
                      </w:r>
                      <w:r>
                        <w:rPr>
                          <w:rFonts w:ascii="Arial" w:hAnsi="Arial" w:eastAsia="Calibri" w:cs="Arial"/>
                          <w:sz w:val="16"/>
                          <w:szCs w:val="16"/>
                        </w:rPr>
                        <w:t>0580</w:t>
                      </w:r>
                      <w:r w:rsidRPr="00FF6086">
                        <w:rPr>
                          <w:rFonts w:ascii="Arial" w:hAnsi="Arial" w:eastAsia="Calibri" w:cs="Arial"/>
                          <w:sz w:val="16"/>
                          <w:szCs w:val="16"/>
                        </w:rPr>
                        <w:t>). Do not return the completed form to this address.</w:t>
                      </w:r>
                    </w:p>
                    <w:p w:rsidRPr="001B386B" w:rsidR="00455847" w:rsidP="00455847" w:rsidRDefault="00455847" w14:paraId="6FA28B68" w14:textId="77777777">
                      <w:pPr>
                        <w:spacing w:before="0" w:after="120"/>
                        <w:rPr>
                          <w:rFonts w:ascii="Arial" w:hAnsi="Arial" w:eastAsia="Calibri" w:cs="Arial"/>
                          <w:sz w:val="16"/>
                          <w:szCs w:val="16"/>
                        </w:rPr>
                      </w:pPr>
                      <w:r>
                        <w:rPr>
                          <w:rFonts w:ascii="Arial" w:hAnsi="Arial" w:cs="Arial"/>
                          <w:sz w:val="16"/>
                          <w:szCs w:val="16"/>
                        </w:rPr>
                        <w:t>.</w:t>
                      </w:r>
                    </w:p>
                    <w:p w:rsidRPr="001B386B" w:rsidR="00455847" w:rsidP="00455847" w:rsidRDefault="00455847" w14:paraId="49CB0DF1" w14:textId="77777777">
                      <w:pPr>
                        <w:spacing w:before="0" w:after="120"/>
                        <w:rPr>
                          <w:rFonts w:ascii="Arial" w:hAnsi="Arial" w:eastAsia="Calibri" w:cs="Arial"/>
                          <w:sz w:val="16"/>
                          <w:szCs w:val="16"/>
                        </w:rPr>
                      </w:pPr>
                    </w:p>
                  </w:txbxContent>
                </v:textbox>
                <w10:wrap type="square" anchorx="margin"/>
              </v:shape>
            </w:pict>
          </mc:Fallback>
        </mc:AlternateContent>
      </w:r>
    </w:p>
    <w:sectPr w:rsidRPr="004E51CB" w:rsidR="00455847" w:rsidSect="005C7C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69652" w14:textId="77777777" w:rsidR="00F77C5E" w:rsidRDefault="00F77C5E">
      <w:pPr>
        <w:spacing w:before="0"/>
      </w:pPr>
      <w:r>
        <w:separator/>
      </w:r>
    </w:p>
  </w:endnote>
  <w:endnote w:type="continuationSeparator" w:id="0">
    <w:p w14:paraId="3C1DC322" w14:textId="77777777" w:rsidR="00F77C5E" w:rsidRDefault="00F77C5E">
      <w:pPr>
        <w:spacing w:before="0"/>
      </w:pPr>
      <w:r>
        <w:continuationSeparator/>
      </w:r>
    </w:p>
  </w:endnote>
  <w:endnote w:type="continuationNotice" w:id="1">
    <w:p w14:paraId="6EE2872A" w14:textId="77777777" w:rsidR="00F77C5E" w:rsidRDefault="00F77C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235385660"/>
      <w:docPartObj>
        <w:docPartGallery w:val="Page Numbers (Bottom of Page)"/>
        <w:docPartUnique/>
      </w:docPartObj>
    </w:sdtPr>
    <w:sdtEndPr>
      <w:rPr>
        <w:noProof/>
      </w:rPr>
    </w:sdtEndPr>
    <w:sdtContent>
      <w:p w14:paraId="4F41C073" w14:textId="10B2D7BC" w:rsidR="00013276" w:rsidRPr="008A0A65" w:rsidRDefault="000A411F" w:rsidP="000A411F">
        <w:pPr>
          <w:pStyle w:val="Footer"/>
          <w:tabs>
            <w:tab w:val="left" w:pos="4189"/>
            <w:tab w:val="center" w:pos="4320"/>
          </w:tabs>
          <w:rPr>
            <w:rFonts w:ascii="Arial" w:hAnsi="Arial" w:cs="Arial"/>
            <w:sz w:val="20"/>
            <w:szCs w:val="20"/>
          </w:rPr>
        </w:pPr>
        <w:r w:rsidRPr="008A0A65">
          <w:rPr>
            <w:rFonts w:ascii="Arial" w:hAnsi="Arial" w:cs="Arial"/>
            <w:sz w:val="20"/>
            <w:szCs w:val="20"/>
          </w:rPr>
          <w:tab/>
        </w:r>
        <w:r w:rsidRPr="008A0A65">
          <w:rPr>
            <w:rFonts w:ascii="Arial" w:hAnsi="Arial" w:cs="Arial"/>
            <w:sz w:val="20"/>
            <w:szCs w:val="20"/>
          </w:rPr>
          <w:tab/>
        </w:r>
        <w:r w:rsidR="00746D93" w:rsidRPr="008A0A65">
          <w:rPr>
            <w:rFonts w:ascii="Arial" w:hAnsi="Arial" w:cs="Arial"/>
            <w:sz w:val="20"/>
            <w:szCs w:val="20"/>
          </w:rPr>
          <w:fldChar w:fldCharType="begin"/>
        </w:r>
        <w:r w:rsidR="00746D93" w:rsidRPr="008A0A65">
          <w:rPr>
            <w:rFonts w:ascii="Arial" w:hAnsi="Arial" w:cs="Arial"/>
            <w:sz w:val="20"/>
            <w:szCs w:val="20"/>
          </w:rPr>
          <w:instrText xml:space="preserve"> PAGE   \* MERGEFORMAT </w:instrText>
        </w:r>
        <w:r w:rsidR="00746D93" w:rsidRPr="008A0A65">
          <w:rPr>
            <w:rFonts w:ascii="Arial" w:hAnsi="Arial" w:cs="Arial"/>
            <w:sz w:val="20"/>
            <w:szCs w:val="20"/>
          </w:rPr>
          <w:fldChar w:fldCharType="separate"/>
        </w:r>
        <w:r w:rsidR="00BC2616">
          <w:rPr>
            <w:rFonts w:ascii="Arial" w:hAnsi="Arial" w:cs="Arial"/>
            <w:noProof/>
            <w:sz w:val="20"/>
            <w:szCs w:val="20"/>
          </w:rPr>
          <w:t>2</w:t>
        </w:r>
        <w:r w:rsidR="00746D93" w:rsidRPr="008A0A65">
          <w:rPr>
            <w:rFonts w:ascii="Arial" w:hAnsi="Arial" w:cs="Arial"/>
            <w:noProof/>
            <w:sz w:val="20"/>
            <w:szCs w:val="20"/>
          </w:rPr>
          <w:fldChar w:fldCharType="end"/>
        </w:r>
      </w:p>
    </w:sdtContent>
  </w:sdt>
  <w:p w14:paraId="2880CA14" w14:textId="77777777" w:rsidR="00013276" w:rsidRDefault="00013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8E095" w14:textId="77777777" w:rsidR="00F77C5E" w:rsidRDefault="00F77C5E">
      <w:pPr>
        <w:spacing w:before="0"/>
      </w:pPr>
      <w:r>
        <w:separator/>
      </w:r>
    </w:p>
  </w:footnote>
  <w:footnote w:type="continuationSeparator" w:id="0">
    <w:p w14:paraId="5810996C" w14:textId="77777777" w:rsidR="00F77C5E" w:rsidRDefault="00F77C5E">
      <w:pPr>
        <w:spacing w:before="0"/>
      </w:pPr>
      <w:r>
        <w:continuationSeparator/>
      </w:r>
    </w:p>
  </w:footnote>
  <w:footnote w:type="continuationNotice" w:id="1">
    <w:p w14:paraId="484C211C" w14:textId="77777777" w:rsidR="00F77C5E" w:rsidRDefault="00F77C5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838C4" w14:textId="77777777" w:rsidR="00BF23EF" w:rsidRDefault="00BF23EF">
    <w:pPr>
      <w:pStyle w:val="Header"/>
    </w:pPr>
    <w:r>
      <w:rPr>
        <w:b/>
        <w:noProof/>
        <w:sz w:val="24"/>
        <w:szCs w:val="24"/>
      </w:rPr>
      <w:drawing>
        <wp:inline distT="0" distB="0" distL="0" distR="0" wp14:anchorId="29A7EA94" wp14:editId="29DEFD18">
          <wp:extent cx="914400" cy="832665"/>
          <wp:effectExtent l="0" t="0" r="0" b="5715"/>
          <wp:docPr id="4" name="Picture 4" descr="H:\WIC Infant and Toddlers Feeding Practices 12013.001\Logo\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Logo\feeding_C.jpg"/>
                  <pic:cNvPicPr>
                    <a:picLocks noChangeAspect="1" noChangeArrowheads="1"/>
                  </pic:cNvPicPr>
                </pic:nvPicPr>
                <pic:blipFill>
                  <a:blip r:embed="rId1" cstate="print"/>
                  <a:srcRect/>
                  <a:stretch>
                    <a:fillRect/>
                  </a:stretch>
                </pic:blipFill>
                <pic:spPr bwMode="auto">
                  <a:xfrm>
                    <a:off x="0" y="0"/>
                    <a:ext cx="911596" cy="830112"/>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61312" behindDoc="0" locked="0" layoutInCell="1" allowOverlap="1" wp14:anchorId="6AA04693" wp14:editId="21C072D6">
              <wp:simplePos x="0" y="0"/>
              <wp:positionH relativeFrom="column">
                <wp:posOffset>4716780</wp:posOffset>
              </wp:positionH>
              <wp:positionV relativeFrom="paragraph">
                <wp:posOffset>312420</wp:posOffset>
              </wp:positionV>
              <wp:extent cx="2041525" cy="426720"/>
              <wp:effectExtent l="0" t="0" r="1587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26720"/>
                      </a:xfrm>
                      <a:prstGeom prst="rect">
                        <a:avLst/>
                      </a:prstGeom>
                      <a:solidFill>
                        <a:srgbClr val="FFFFFF"/>
                      </a:solidFill>
                      <a:ln w="9525">
                        <a:solidFill>
                          <a:srgbClr val="000000"/>
                        </a:solidFill>
                        <a:miter lim="800000"/>
                        <a:headEnd/>
                        <a:tailEnd/>
                      </a:ln>
                    </wps:spPr>
                    <wps:txbx>
                      <w:txbxContent>
                        <w:p w14:paraId="31668E97" w14:textId="39D5B6F9" w:rsidR="00BF23EF" w:rsidRPr="00E02CC3" w:rsidRDefault="00BF23EF" w:rsidP="00BF23EF">
                          <w:pPr>
                            <w:spacing w:before="0"/>
                            <w:rPr>
                              <w:rFonts w:ascii="Arial" w:hAnsi="Arial" w:cs="Arial"/>
                              <w:sz w:val="20"/>
                              <w:szCs w:val="20"/>
                            </w:rPr>
                          </w:pPr>
                          <w:r w:rsidRPr="00E02CC3">
                            <w:rPr>
                              <w:rFonts w:ascii="Arial" w:hAnsi="Arial" w:cs="Arial"/>
                              <w:sz w:val="20"/>
                              <w:szCs w:val="20"/>
                            </w:rPr>
                            <w:t xml:space="preserve">OMB Approval No.: </w:t>
                          </w:r>
                          <w:r w:rsidR="008D1457" w:rsidRPr="008D1457">
                            <w:rPr>
                              <w:rFonts w:ascii="Arial" w:hAnsi="Arial" w:cs="Arial"/>
                              <w:sz w:val="20"/>
                              <w:szCs w:val="20"/>
                            </w:rPr>
                            <w:t>0584-0580</w:t>
                          </w:r>
                        </w:p>
                        <w:p w14:paraId="4678FDF6" w14:textId="77777777" w:rsidR="00BF23EF" w:rsidRPr="003A6EC8" w:rsidRDefault="00BF23EF" w:rsidP="00BF23EF">
                          <w:pPr>
                            <w:spacing w:before="0"/>
                            <w:rPr>
                              <w:rFonts w:ascii="Arial" w:hAnsi="Arial" w:cs="Arial"/>
                              <w:sz w:val="20"/>
                              <w:szCs w:val="20"/>
                            </w:rPr>
                          </w:pPr>
                          <w:r w:rsidRPr="00E02CC3">
                            <w:rPr>
                              <w:rFonts w:ascii="Arial" w:hAnsi="Arial" w:cs="Arial"/>
                              <w:sz w:val="20"/>
                              <w:szCs w:val="20"/>
                            </w:rPr>
                            <w:t>Approval Expires: XX/XX/20XX</w:t>
                          </w:r>
                          <w:r>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04693" id="_x0000_t202" coordsize="21600,21600" o:spt="202" path="m,l,21600r21600,l21600,xe">
              <v:stroke joinstyle="miter"/>
              <v:path gradientshapeok="t" o:connecttype="rect"/>
            </v:shapetype>
            <v:shape id="Text Box 2" o:spid="_x0000_s1027" type="#_x0000_t202" style="position:absolute;margin-left:371.4pt;margin-top:24.6pt;width:160.75pt;height:3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">
              <v:textbox>
                <w:txbxContent>
                  <w:p w14:paraId="31668E97" w14:textId="39D5B6F9" w:rsidR="00BF23EF" w:rsidRPr="00E02CC3" w:rsidRDefault="00BF23EF" w:rsidP="00BF23EF">
                    <w:pPr>
                      <w:spacing w:before="0"/>
                      <w:rPr>
                        <w:rFonts w:ascii="Arial" w:hAnsi="Arial" w:cs="Arial"/>
                        <w:sz w:val="20"/>
                        <w:szCs w:val="20"/>
                      </w:rPr>
                    </w:pPr>
                    <w:r w:rsidRPr="00E02CC3">
                      <w:rPr>
                        <w:rFonts w:ascii="Arial" w:hAnsi="Arial" w:cs="Arial"/>
                        <w:sz w:val="20"/>
                        <w:szCs w:val="20"/>
                      </w:rPr>
                      <w:t xml:space="preserve">OMB Approval No.: </w:t>
                    </w:r>
                    <w:r w:rsidR="008D1457" w:rsidRPr="008D1457">
                      <w:rPr>
                        <w:rFonts w:ascii="Arial" w:hAnsi="Arial" w:cs="Arial"/>
                        <w:sz w:val="20"/>
                        <w:szCs w:val="20"/>
                      </w:rPr>
                      <w:t>0584-0580</w:t>
                    </w:r>
                  </w:p>
                  <w:p w14:paraId="4678FDF6" w14:textId="77777777" w:rsidR="00BF23EF" w:rsidRPr="003A6EC8" w:rsidRDefault="00BF23EF" w:rsidP="00BF23EF">
                    <w:pPr>
                      <w:spacing w:before="0"/>
                      <w:rPr>
                        <w:rFonts w:ascii="Arial" w:hAnsi="Arial" w:cs="Arial"/>
                        <w:sz w:val="20"/>
                        <w:szCs w:val="20"/>
                      </w:rPr>
                    </w:pPr>
                    <w:r w:rsidRPr="00E02CC3">
                      <w:rPr>
                        <w:rFonts w:ascii="Arial" w:hAnsi="Arial" w:cs="Arial"/>
                        <w:sz w:val="20"/>
                        <w:szCs w:val="20"/>
                      </w:rPr>
                      <w:t>Approval Expires: XX/XX/20XX</w:t>
                    </w:r>
                    <w:r>
                      <w:rPr>
                        <w:rFonts w:ascii="Arial" w:hAnsi="Arial" w:cs="Arial"/>
                        <w:sz w:val="20"/>
                        <w:szCs w:val="20"/>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05BE"/>
    <w:multiLevelType w:val="hybridMultilevel"/>
    <w:tmpl w:val="E040A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B923B8"/>
    <w:multiLevelType w:val="hybridMultilevel"/>
    <w:tmpl w:val="1CE0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65331"/>
    <w:multiLevelType w:val="hybridMultilevel"/>
    <w:tmpl w:val="597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94B1A"/>
    <w:multiLevelType w:val="hybridMultilevel"/>
    <w:tmpl w:val="DA14F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4C2474"/>
    <w:multiLevelType w:val="hybridMultilevel"/>
    <w:tmpl w:val="40EAA84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15:restartNumberingAfterBreak="0">
    <w:nsid w:val="4C4B1C19"/>
    <w:multiLevelType w:val="hybridMultilevel"/>
    <w:tmpl w:val="56B27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77AF0"/>
    <w:multiLevelType w:val="hybridMultilevel"/>
    <w:tmpl w:val="1B1A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65AE1"/>
    <w:multiLevelType w:val="hybridMultilevel"/>
    <w:tmpl w:val="75D04D2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15:restartNumberingAfterBreak="0">
    <w:nsid w:val="79B32C09"/>
    <w:multiLevelType w:val="hybridMultilevel"/>
    <w:tmpl w:val="3B5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92F30"/>
    <w:multiLevelType w:val="hybridMultilevel"/>
    <w:tmpl w:val="144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4"/>
  </w:num>
  <w:num w:numId="5">
    <w:abstractNumId w:val="8"/>
  </w:num>
  <w:num w:numId="6">
    <w:abstractNumId w:val="6"/>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D62"/>
    <w:rsid w:val="00013276"/>
    <w:rsid w:val="00031500"/>
    <w:rsid w:val="000334FE"/>
    <w:rsid w:val="00044800"/>
    <w:rsid w:val="00060037"/>
    <w:rsid w:val="00061C50"/>
    <w:rsid w:val="000640EC"/>
    <w:rsid w:val="00091551"/>
    <w:rsid w:val="000A411F"/>
    <w:rsid w:val="000B5840"/>
    <w:rsid w:val="000B6A37"/>
    <w:rsid w:val="000D5E2E"/>
    <w:rsid w:val="000E592D"/>
    <w:rsid w:val="000F12A9"/>
    <w:rsid w:val="000F1942"/>
    <w:rsid w:val="000F2808"/>
    <w:rsid w:val="000F6C65"/>
    <w:rsid w:val="0014003B"/>
    <w:rsid w:val="00140D26"/>
    <w:rsid w:val="00154657"/>
    <w:rsid w:val="00183C3D"/>
    <w:rsid w:val="00192893"/>
    <w:rsid w:val="001D46F6"/>
    <w:rsid w:val="001D6EAC"/>
    <w:rsid w:val="001E4500"/>
    <w:rsid w:val="001E5235"/>
    <w:rsid w:val="00216660"/>
    <w:rsid w:val="00232806"/>
    <w:rsid w:val="00245DE6"/>
    <w:rsid w:val="002C02BC"/>
    <w:rsid w:val="002C4763"/>
    <w:rsid w:val="002D5271"/>
    <w:rsid w:val="003045B0"/>
    <w:rsid w:val="0031762A"/>
    <w:rsid w:val="00334F29"/>
    <w:rsid w:val="003376FB"/>
    <w:rsid w:val="00346C8B"/>
    <w:rsid w:val="00347B7A"/>
    <w:rsid w:val="00361790"/>
    <w:rsid w:val="0036582C"/>
    <w:rsid w:val="00366865"/>
    <w:rsid w:val="00382C40"/>
    <w:rsid w:val="00384FBB"/>
    <w:rsid w:val="00385FFE"/>
    <w:rsid w:val="0038740F"/>
    <w:rsid w:val="003940B8"/>
    <w:rsid w:val="003A48DE"/>
    <w:rsid w:val="003A5D79"/>
    <w:rsid w:val="003A5F2F"/>
    <w:rsid w:val="003A63A0"/>
    <w:rsid w:val="0042448E"/>
    <w:rsid w:val="00425677"/>
    <w:rsid w:val="00434B7C"/>
    <w:rsid w:val="004403E7"/>
    <w:rsid w:val="00455847"/>
    <w:rsid w:val="00474E7B"/>
    <w:rsid w:val="0049251E"/>
    <w:rsid w:val="004957CF"/>
    <w:rsid w:val="004E51CB"/>
    <w:rsid w:val="004F188F"/>
    <w:rsid w:val="00500F5C"/>
    <w:rsid w:val="0050775A"/>
    <w:rsid w:val="00512BC7"/>
    <w:rsid w:val="0051733B"/>
    <w:rsid w:val="005175F6"/>
    <w:rsid w:val="0054792A"/>
    <w:rsid w:val="00587884"/>
    <w:rsid w:val="00587E32"/>
    <w:rsid w:val="00593FC0"/>
    <w:rsid w:val="005B5A5C"/>
    <w:rsid w:val="005C55DD"/>
    <w:rsid w:val="005C7CFB"/>
    <w:rsid w:val="005D2BB8"/>
    <w:rsid w:val="005D5DFB"/>
    <w:rsid w:val="005E06C6"/>
    <w:rsid w:val="005E429A"/>
    <w:rsid w:val="005F1B24"/>
    <w:rsid w:val="005F6EA5"/>
    <w:rsid w:val="0063382D"/>
    <w:rsid w:val="00650E21"/>
    <w:rsid w:val="00655627"/>
    <w:rsid w:val="006776F1"/>
    <w:rsid w:val="00694223"/>
    <w:rsid w:val="00695339"/>
    <w:rsid w:val="006B0DD2"/>
    <w:rsid w:val="006D0CFE"/>
    <w:rsid w:val="006D43EB"/>
    <w:rsid w:val="006D7D96"/>
    <w:rsid w:val="0070246C"/>
    <w:rsid w:val="007215D0"/>
    <w:rsid w:val="00746D93"/>
    <w:rsid w:val="00753FAE"/>
    <w:rsid w:val="00793353"/>
    <w:rsid w:val="007B62A1"/>
    <w:rsid w:val="007B7FF9"/>
    <w:rsid w:val="007D6CB1"/>
    <w:rsid w:val="00820EB4"/>
    <w:rsid w:val="00842DC6"/>
    <w:rsid w:val="0084495F"/>
    <w:rsid w:val="00852405"/>
    <w:rsid w:val="008561F3"/>
    <w:rsid w:val="008614F7"/>
    <w:rsid w:val="00862D04"/>
    <w:rsid w:val="00872714"/>
    <w:rsid w:val="00886070"/>
    <w:rsid w:val="008969A9"/>
    <w:rsid w:val="008A0A65"/>
    <w:rsid w:val="008B6608"/>
    <w:rsid w:val="008C79C7"/>
    <w:rsid w:val="008C7C4B"/>
    <w:rsid w:val="008D1146"/>
    <w:rsid w:val="008D1457"/>
    <w:rsid w:val="009233D7"/>
    <w:rsid w:val="009324CB"/>
    <w:rsid w:val="0093797D"/>
    <w:rsid w:val="0095468F"/>
    <w:rsid w:val="00961D25"/>
    <w:rsid w:val="00964AFD"/>
    <w:rsid w:val="00990A7A"/>
    <w:rsid w:val="00995CCA"/>
    <w:rsid w:val="009A1B80"/>
    <w:rsid w:val="009A1F93"/>
    <w:rsid w:val="009B052E"/>
    <w:rsid w:val="009C328F"/>
    <w:rsid w:val="009C49F8"/>
    <w:rsid w:val="009E0733"/>
    <w:rsid w:val="009E7EAB"/>
    <w:rsid w:val="009F1E1F"/>
    <w:rsid w:val="009F5478"/>
    <w:rsid w:val="00A30E6D"/>
    <w:rsid w:val="00A40EAF"/>
    <w:rsid w:val="00A43C85"/>
    <w:rsid w:val="00A45CE2"/>
    <w:rsid w:val="00A723E5"/>
    <w:rsid w:val="00A93123"/>
    <w:rsid w:val="00AB55AF"/>
    <w:rsid w:val="00AC1F6C"/>
    <w:rsid w:val="00AD1903"/>
    <w:rsid w:val="00AE0A4E"/>
    <w:rsid w:val="00AE0C02"/>
    <w:rsid w:val="00AE45DB"/>
    <w:rsid w:val="00AE5D6D"/>
    <w:rsid w:val="00B1239E"/>
    <w:rsid w:val="00B2588F"/>
    <w:rsid w:val="00B25FD4"/>
    <w:rsid w:val="00B4408E"/>
    <w:rsid w:val="00B7655B"/>
    <w:rsid w:val="00B96755"/>
    <w:rsid w:val="00BA41A7"/>
    <w:rsid w:val="00BC2616"/>
    <w:rsid w:val="00BF23EF"/>
    <w:rsid w:val="00C00903"/>
    <w:rsid w:val="00C038DE"/>
    <w:rsid w:val="00C16DBA"/>
    <w:rsid w:val="00C237D5"/>
    <w:rsid w:val="00C255B6"/>
    <w:rsid w:val="00C33C43"/>
    <w:rsid w:val="00C36F63"/>
    <w:rsid w:val="00C41C9F"/>
    <w:rsid w:val="00C66BF6"/>
    <w:rsid w:val="00C8232C"/>
    <w:rsid w:val="00C86F90"/>
    <w:rsid w:val="00C93D79"/>
    <w:rsid w:val="00CC7739"/>
    <w:rsid w:val="00CC7A5F"/>
    <w:rsid w:val="00D0587F"/>
    <w:rsid w:val="00D079DF"/>
    <w:rsid w:val="00D312C7"/>
    <w:rsid w:val="00D43602"/>
    <w:rsid w:val="00D4736A"/>
    <w:rsid w:val="00D73EF1"/>
    <w:rsid w:val="00D813B2"/>
    <w:rsid w:val="00D86C2E"/>
    <w:rsid w:val="00DB62E4"/>
    <w:rsid w:val="00DE00D8"/>
    <w:rsid w:val="00DE5B5B"/>
    <w:rsid w:val="00E02CC3"/>
    <w:rsid w:val="00E262D8"/>
    <w:rsid w:val="00E31259"/>
    <w:rsid w:val="00E349B5"/>
    <w:rsid w:val="00E35DF2"/>
    <w:rsid w:val="00E36D62"/>
    <w:rsid w:val="00E4606F"/>
    <w:rsid w:val="00E56373"/>
    <w:rsid w:val="00E62CEE"/>
    <w:rsid w:val="00E920AB"/>
    <w:rsid w:val="00EA3973"/>
    <w:rsid w:val="00EA79F6"/>
    <w:rsid w:val="00EB73D1"/>
    <w:rsid w:val="00F105B5"/>
    <w:rsid w:val="00F2301A"/>
    <w:rsid w:val="00F37DE7"/>
    <w:rsid w:val="00F50694"/>
    <w:rsid w:val="00F66B8D"/>
    <w:rsid w:val="00F749B2"/>
    <w:rsid w:val="00F77C5E"/>
    <w:rsid w:val="00FA45EE"/>
    <w:rsid w:val="00FA681F"/>
    <w:rsid w:val="00FB2996"/>
    <w:rsid w:val="00FB5B7E"/>
    <w:rsid w:val="00FF5461"/>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5103BC6"/>
  <w15:docId w15:val="{A0EFBAC2-4213-4F27-890F-7D9199B6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 w:type="paragraph" w:customStyle="1" w:styleId="P1-StandPara">
    <w:name w:val="P1-Stand Para"/>
    <w:basedOn w:val="Normal"/>
    <w:link w:val="P1-StandParaChar"/>
    <w:rsid w:val="009233D7"/>
    <w:pPr>
      <w:spacing w:before="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9233D7"/>
    <w:rPr>
      <w:rFonts w:ascii="Garamond" w:hAnsi="Garamond"/>
      <w:sz w:val="24"/>
    </w:rPr>
  </w:style>
  <w:style w:type="character" w:styleId="FollowedHyperlink">
    <w:name w:val="FollowedHyperlink"/>
    <w:basedOn w:val="DefaultParagraphFont"/>
    <w:uiPriority w:val="99"/>
    <w:semiHidden/>
    <w:unhideWhenUsed/>
    <w:rsid w:val="005F6E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biGollapudi@westa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ns.usda.gov/data-research?f%5B0%5D=%3A&amp;f%5B1%5D=program%3A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5F82F9BC6CC642B16102C549B66CB3" ma:contentTypeVersion="5" ma:contentTypeDescription="Create a new document." ma:contentTypeScope="" ma:versionID="674fe5c10d1e7255ebb53ace6400076f">
  <xsd:schema xmlns:xsd="http://www.w3.org/2001/XMLSchema" xmlns:xs="http://www.w3.org/2001/XMLSchema" xmlns:p="http://schemas.microsoft.com/office/2006/metadata/properties" xmlns:ns2="49283ea9-1c83-4492-8d11-62630a472464" xmlns:ns3="cb88ba66-31da-45b6-bc0f-63a80ab4fe60" targetNamespace="http://schemas.microsoft.com/office/2006/metadata/properties" ma:root="true" ma:fieldsID="83a765fae67ffa5fdd3e54ce8d372b75" ns2:_="" ns3:_="">
    <xsd:import namespace="49283ea9-1c83-4492-8d11-62630a472464"/>
    <xsd:import namespace="cb88ba66-31da-45b6-bc0f-63a80ab4f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83ea9-1c83-4492-8d11-62630a47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8ba66-31da-45b6-bc0f-63a80ab4f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49283ea9-1c83-4492-8d11-62630a472464" xsi:nil="true"/>
  </documentManagement>
</p:properties>
</file>

<file path=customXml/itemProps1.xml><?xml version="1.0" encoding="utf-8"?>
<ds:datastoreItem xmlns:ds="http://schemas.openxmlformats.org/officeDocument/2006/customXml" ds:itemID="{78931C19-C074-4B3E-848C-D243B887371D}">
  <ds:schemaRefs>
    <ds:schemaRef ds:uri="http://schemas.microsoft.com/sharepoint/v3/contenttype/forms"/>
  </ds:schemaRefs>
</ds:datastoreItem>
</file>

<file path=customXml/itemProps2.xml><?xml version="1.0" encoding="utf-8"?>
<ds:datastoreItem xmlns:ds="http://schemas.openxmlformats.org/officeDocument/2006/customXml" ds:itemID="{D556AE81-BFB7-4818-B4A7-439A941C8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83ea9-1c83-4492-8d11-62630a472464"/>
    <ds:schemaRef ds:uri="cb88ba66-31da-45b6-bc0f-63a80ab4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33263-323E-4950-937E-2B2802D0C5B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9283ea9-1c83-4492-8d11-62630a472464"/>
    <ds:schemaRef ds:uri="http://purl.org/dc/elements/1.1/"/>
    <ds:schemaRef ds:uri="cb88ba66-31da-45b6-bc0f-63a80ab4fe6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4</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22</cp:revision>
  <dcterms:created xsi:type="dcterms:W3CDTF">2018-10-05T15:18:00Z</dcterms:created>
  <dcterms:modified xsi:type="dcterms:W3CDTF">2021-10-27T12:39:00Z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0x010100A65F82F9BC6CC642B16102C549B66CB3</vt:lpwstr>
  </property>
</Properties>
</file>