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73058" w:rsidR="00073058" w:rsidP="00073058" w:rsidRDefault="001D3DD5" w14:paraId="53854D78" w14:textId="5156A84B">
      <w:pPr>
        <w:spacing w:after="0" w:line="276" w:lineRule="auto"/>
        <w:rPr>
          <w:rFonts w:ascii="Times New Roman" w:hAnsi="Times New Roman" w:eastAsia="Calibri" w:cs="Times New Roman"/>
        </w:rPr>
      </w:pPr>
      <w:r w:rsidRPr="00393D70">
        <w:rPr>
          <w:rFonts w:ascii="Century Schoolbook" w:hAnsi="Century Schoolbook"/>
          <w:b/>
          <w:bCs/>
          <w:noProof/>
        </w:rPr>
        <mc:AlternateContent>
          <mc:Choice Requires="wps">
            <w:drawing>
              <wp:anchor distT="45720" distB="45720" distL="114300" distR="114300" simplePos="0" relativeHeight="251659264" behindDoc="0" locked="0" layoutInCell="1" allowOverlap="1" wp14:editId="694B2D65" wp14:anchorId="5D2F5668">
                <wp:simplePos x="0" y="0"/>
                <wp:positionH relativeFrom="column">
                  <wp:posOffset>4525044</wp:posOffset>
                </wp:positionH>
                <wp:positionV relativeFrom="paragraph">
                  <wp:posOffset>-592301</wp:posOffset>
                </wp:positionV>
                <wp:extent cx="1894703" cy="444844"/>
                <wp:effectExtent l="0" t="0" r="10795" b="12700"/>
                <wp:wrapNone/>
                <wp:docPr id="217" name="Text Box 2" descr="OMB Number: 0607-0988&#10;Expiration Date: 2024-XX-XX&#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703" cy="444844"/>
                        </a:xfrm>
                        <a:prstGeom prst="rect">
                          <a:avLst/>
                        </a:prstGeom>
                        <a:solidFill>
                          <a:srgbClr val="FFFFFF"/>
                        </a:solidFill>
                        <a:ln w="9525">
                          <a:solidFill>
                            <a:srgbClr val="000000"/>
                          </a:solidFill>
                          <a:miter lim="800000"/>
                          <a:headEnd/>
                          <a:tailEnd/>
                        </a:ln>
                      </wps:spPr>
                      <wps:txbx>
                        <w:txbxContent>
                          <w:p w:rsidRPr="00393D70" w:rsidR="001D3DD5" w:rsidP="001D3DD5" w:rsidRDefault="001D3DD5" w14:paraId="4ECAC024" w14:textId="442E4057">
                            <w:pPr>
                              <w:rPr>
                                <w:b/>
                                <w:bCs/>
                              </w:rPr>
                            </w:pPr>
                            <w:r w:rsidRPr="00393D70">
                              <w:rPr>
                                <w:rStyle w:val="Strong"/>
                                <w:rFonts w:ascii="Calibri" w:hAnsi="Calibri" w:cs="Calibri"/>
                                <w:b w:val="0"/>
                                <w:bCs w:val="0"/>
                                <w:color w:val="201F1E"/>
                                <w:sz w:val="23"/>
                                <w:szCs w:val="23"/>
                                <w:shd w:val="clear" w:color="auto" w:fill="FFFFFF"/>
                              </w:rPr>
                              <w:t>OMB Number: 0607-0988</w:t>
                            </w:r>
                            <w:r w:rsidRPr="00393D70">
                              <w:rPr>
                                <w:rFonts w:ascii="Calibri" w:hAnsi="Calibri" w:cs="Calibri"/>
                                <w:b/>
                                <w:bCs/>
                                <w:color w:val="201F1E"/>
                                <w:sz w:val="23"/>
                                <w:szCs w:val="23"/>
                              </w:rPr>
                              <w:br/>
                            </w:r>
                            <w:r w:rsidR="007200CB">
                              <w:rPr>
                                <w:rStyle w:val="Strong"/>
                                <w:rFonts w:ascii="Calibri" w:hAnsi="Calibri" w:cs="Calibri"/>
                                <w:b w:val="0"/>
                                <w:bCs w:val="0"/>
                                <w:color w:val="201F1E"/>
                                <w:sz w:val="23"/>
                                <w:szCs w:val="23"/>
                                <w:shd w:val="clear" w:color="auto" w:fill="FFFFFF"/>
                              </w:rPr>
                              <w:t>Expiration</w:t>
                            </w:r>
                            <w:r w:rsidRPr="00393D70">
                              <w:rPr>
                                <w:rStyle w:val="Strong"/>
                                <w:rFonts w:ascii="Calibri" w:hAnsi="Calibri" w:cs="Calibri"/>
                                <w:b w:val="0"/>
                                <w:bCs w:val="0"/>
                                <w:color w:val="201F1E"/>
                                <w:sz w:val="23"/>
                                <w:szCs w:val="23"/>
                                <w:shd w:val="clear" w:color="auto" w:fill="FFFFFF"/>
                              </w:rPr>
                              <w:t xml:space="preserve"> Date</w:t>
                            </w:r>
                            <w:r w:rsidRPr="00E34EA9">
                              <w:rPr>
                                <w:rStyle w:val="Strong"/>
                                <w:rFonts w:ascii="Calibri" w:hAnsi="Calibri" w:cs="Calibri"/>
                                <w:b w:val="0"/>
                                <w:bCs w:val="0"/>
                                <w:color w:val="201F1E"/>
                                <w:sz w:val="23"/>
                                <w:szCs w:val="23"/>
                                <w:shd w:val="clear" w:color="auto" w:fill="FFFFFF"/>
                              </w:rPr>
                              <w:t>:</w:t>
                            </w:r>
                            <w:r w:rsidRPr="00393D70">
                              <w:rPr>
                                <w:rFonts w:ascii="Calibri" w:hAnsi="Calibri" w:cs="Calibri"/>
                                <w:color w:val="201F1E"/>
                                <w:sz w:val="23"/>
                                <w:szCs w:val="23"/>
                                <w:bdr w:val="none" w:color="auto" w:sz="0" w:space="0" w:frame="1"/>
                                <w:shd w:val="clear" w:color="auto" w:fill="FFFFFF"/>
                              </w:rPr>
                              <w:t xml:space="preserve"> XX-</w:t>
                            </w:r>
                            <w:r w:rsidR="007200CB">
                              <w:rPr>
                                <w:rFonts w:ascii="Calibri" w:hAnsi="Calibri" w:cs="Calibri"/>
                                <w:color w:val="201F1E"/>
                                <w:sz w:val="23"/>
                                <w:szCs w:val="23"/>
                                <w:bdr w:val="none" w:color="auto" w:sz="0" w:space="0" w:frame="1"/>
                                <w:shd w:val="clear" w:color="auto" w:fill="FFFFFF"/>
                              </w:rPr>
                              <w:t>XX</w:t>
                            </w:r>
                            <w:r w:rsidR="00F70DB7">
                              <w:rPr>
                                <w:rFonts w:ascii="Calibri" w:hAnsi="Calibri" w:cs="Calibri"/>
                                <w:color w:val="201F1E"/>
                                <w:sz w:val="23"/>
                                <w:szCs w:val="23"/>
                                <w:bdr w:val="none" w:color="auto" w:sz="0" w:space="0" w:frame="1"/>
                                <w:shd w:val="clear" w:color="auto" w:fill="FFFFFF"/>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D2F5668">
                <v:stroke joinstyle="miter"/>
                <v:path gradientshapeok="t" o:connecttype="rect"/>
              </v:shapetype>
              <v:shape id="Text Box 2" style="position:absolute;margin-left:356.3pt;margin-top:-46.65pt;width:149.2pt;height:35.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OMB Number: 0607-0988&#10;Expiration Date: 2024-XX-XX&#10;"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">
                <v:textbox>
                  <w:txbxContent>
                    <w:p w:rsidRPr="00393D70" w:rsidR="001D3DD5" w:rsidP="001D3DD5" w:rsidRDefault="001D3DD5" w14:paraId="4ECAC024" w14:textId="442E4057">
                      <w:pPr>
                        <w:rPr>
                          <w:b/>
                          <w:bCs/>
                        </w:rPr>
                      </w:pPr>
                      <w:r w:rsidRPr="00393D70">
                        <w:rPr>
                          <w:rStyle w:val="Strong"/>
                          <w:rFonts w:ascii="Calibri" w:hAnsi="Calibri" w:cs="Calibri"/>
                          <w:b w:val="0"/>
                          <w:bCs w:val="0"/>
                          <w:color w:val="201F1E"/>
                          <w:sz w:val="23"/>
                          <w:szCs w:val="23"/>
                          <w:shd w:val="clear" w:color="auto" w:fill="FFFFFF"/>
                        </w:rPr>
                        <w:t>OMB Number: 0607-0988</w:t>
                      </w:r>
                      <w:r w:rsidRPr="00393D70">
                        <w:rPr>
                          <w:rFonts w:ascii="Calibri" w:hAnsi="Calibri" w:cs="Calibri"/>
                          <w:b/>
                          <w:bCs/>
                          <w:color w:val="201F1E"/>
                          <w:sz w:val="23"/>
                          <w:szCs w:val="23"/>
                        </w:rPr>
                        <w:br/>
                      </w:r>
                      <w:r w:rsidR="007200CB">
                        <w:rPr>
                          <w:rStyle w:val="Strong"/>
                          <w:rFonts w:ascii="Calibri" w:hAnsi="Calibri" w:cs="Calibri"/>
                          <w:b w:val="0"/>
                          <w:bCs w:val="0"/>
                          <w:color w:val="201F1E"/>
                          <w:sz w:val="23"/>
                          <w:szCs w:val="23"/>
                          <w:shd w:val="clear" w:color="auto" w:fill="FFFFFF"/>
                        </w:rPr>
                        <w:t>Expiration</w:t>
                      </w:r>
                      <w:r w:rsidRPr="00393D70">
                        <w:rPr>
                          <w:rStyle w:val="Strong"/>
                          <w:rFonts w:ascii="Calibri" w:hAnsi="Calibri" w:cs="Calibri"/>
                          <w:b w:val="0"/>
                          <w:bCs w:val="0"/>
                          <w:color w:val="201F1E"/>
                          <w:sz w:val="23"/>
                          <w:szCs w:val="23"/>
                          <w:shd w:val="clear" w:color="auto" w:fill="FFFFFF"/>
                        </w:rPr>
                        <w:t xml:space="preserve"> Date</w:t>
                      </w:r>
                      <w:r w:rsidRPr="00E34EA9">
                        <w:rPr>
                          <w:rStyle w:val="Strong"/>
                          <w:rFonts w:ascii="Calibri" w:hAnsi="Calibri" w:cs="Calibri"/>
                          <w:b w:val="0"/>
                          <w:bCs w:val="0"/>
                          <w:color w:val="201F1E"/>
                          <w:sz w:val="23"/>
                          <w:szCs w:val="23"/>
                          <w:shd w:val="clear" w:color="auto" w:fill="FFFFFF"/>
                        </w:rPr>
                        <w:t>:</w:t>
                      </w:r>
                      <w:r w:rsidRPr="00393D70">
                        <w:rPr>
                          <w:rFonts w:ascii="Calibri" w:hAnsi="Calibri" w:cs="Calibri"/>
                          <w:color w:val="201F1E"/>
                          <w:sz w:val="23"/>
                          <w:szCs w:val="23"/>
                          <w:bdr w:val="none" w:color="auto" w:sz="0" w:space="0" w:frame="1"/>
                          <w:shd w:val="clear" w:color="auto" w:fill="FFFFFF"/>
                        </w:rPr>
                        <w:t xml:space="preserve"> XX-</w:t>
                      </w:r>
                      <w:r w:rsidR="007200CB">
                        <w:rPr>
                          <w:rFonts w:ascii="Calibri" w:hAnsi="Calibri" w:cs="Calibri"/>
                          <w:color w:val="201F1E"/>
                          <w:sz w:val="23"/>
                          <w:szCs w:val="23"/>
                          <w:bdr w:val="none" w:color="auto" w:sz="0" w:space="0" w:frame="1"/>
                          <w:shd w:val="clear" w:color="auto" w:fill="FFFFFF"/>
                        </w:rPr>
                        <w:t>XX</w:t>
                      </w:r>
                      <w:r w:rsidR="00F70DB7">
                        <w:rPr>
                          <w:rFonts w:ascii="Calibri" w:hAnsi="Calibri" w:cs="Calibri"/>
                          <w:color w:val="201F1E"/>
                          <w:sz w:val="23"/>
                          <w:szCs w:val="23"/>
                          <w:bdr w:val="none" w:color="auto" w:sz="0" w:space="0" w:frame="1"/>
                          <w:shd w:val="clear" w:color="auto" w:fill="FFFFFF"/>
                        </w:rPr>
                        <w:t>-2024</w:t>
                      </w:r>
                    </w:p>
                  </w:txbxContent>
                </v:textbox>
              </v:shape>
            </w:pict>
          </mc:Fallback>
        </mc:AlternateContent>
      </w:r>
      <w:r w:rsidRPr="00073058" w:rsidR="00073058">
        <w:rPr>
          <w:rFonts w:ascii="Times New Roman" w:hAnsi="Times New Roman" w:eastAsia="Calibri" w:cs="Times New Roman"/>
        </w:rPr>
        <w:t>&lt;Date&gt;</w:t>
      </w:r>
    </w:p>
    <w:p w:rsidRPr="00073058" w:rsidR="00073058" w:rsidP="00073058" w:rsidRDefault="00073058" w14:paraId="3BF9C7FD" w14:textId="7F112F75">
      <w:pPr>
        <w:spacing w:after="0" w:line="276" w:lineRule="auto"/>
        <w:rPr>
          <w:rFonts w:ascii="Times New Roman" w:hAnsi="Times New Roman" w:eastAsia="Calibri" w:cs="Times New Roman"/>
        </w:rPr>
      </w:pPr>
      <w:r w:rsidRPr="00073058">
        <w:rPr>
          <w:rFonts w:ascii="Times New Roman" w:hAnsi="Times New Roman" w:eastAsia="Calibri" w:cs="Times New Roman"/>
        </w:rPr>
        <w:t>&lt;PREFIX&gt;&lt;FIRST NAME MI&gt;&lt;LAST NAME, SUFF&gt;</w:t>
      </w:r>
    </w:p>
    <w:p w:rsidRPr="00073058" w:rsidR="00073058" w:rsidP="00073058" w:rsidRDefault="00073058" w14:paraId="787A151D" w14:textId="1561F475">
      <w:pPr>
        <w:spacing w:after="0" w:line="276" w:lineRule="auto"/>
        <w:rPr>
          <w:rFonts w:ascii="Times New Roman" w:hAnsi="Times New Roman" w:eastAsia="Calibri" w:cs="Times New Roman"/>
        </w:rPr>
      </w:pPr>
      <w:r w:rsidRPr="00073058">
        <w:rPr>
          <w:rFonts w:ascii="Times New Roman" w:hAnsi="Times New Roman" w:eastAsia="Calibri" w:cs="Times New Roman"/>
        </w:rPr>
        <w:t>&lt;TITLE&gt;</w:t>
      </w:r>
    </w:p>
    <w:p w:rsidRPr="00073058" w:rsidR="00073058" w:rsidP="00073058" w:rsidRDefault="00073058" w14:paraId="7E89026D" w14:textId="080A6DA7">
      <w:pPr>
        <w:spacing w:after="0" w:line="276" w:lineRule="auto"/>
        <w:rPr>
          <w:rFonts w:ascii="Times New Roman" w:hAnsi="Times New Roman" w:eastAsia="Calibri" w:cs="Times New Roman"/>
        </w:rPr>
      </w:pPr>
      <w:r w:rsidRPr="00073058">
        <w:rPr>
          <w:rFonts w:ascii="Times New Roman" w:hAnsi="Times New Roman" w:eastAsia="Calibri" w:cs="Times New Roman"/>
        </w:rPr>
        <w:t>Address1</w:t>
      </w:r>
    </w:p>
    <w:p w:rsidRPr="00073058" w:rsidR="00073058" w:rsidP="00073058" w:rsidRDefault="00073058" w14:paraId="4CAF0688" w14:textId="1F4D311C">
      <w:pPr>
        <w:spacing w:after="0" w:line="276" w:lineRule="auto"/>
        <w:rPr>
          <w:rFonts w:ascii="Times New Roman" w:hAnsi="Times New Roman" w:eastAsia="Calibri" w:cs="Times New Roman"/>
        </w:rPr>
      </w:pPr>
      <w:r w:rsidRPr="00073058">
        <w:rPr>
          <w:rFonts w:ascii="Times New Roman" w:hAnsi="Times New Roman" w:eastAsia="Calibri" w:cs="Times New Roman"/>
        </w:rPr>
        <w:t xml:space="preserve">City, State, </w:t>
      </w:r>
      <w:proofErr w:type="spellStart"/>
      <w:r w:rsidRPr="00073058">
        <w:rPr>
          <w:rFonts w:ascii="Times New Roman" w:hAnsi="Times New Roman" w:eastAsia="Calibri" w:cs="Times New Roman"/>
        </w:rPr>
        <w:t>Zipcode</w:t>
      </w:r>
      <w:proofErr w:type="spellEnd"/>
    </w:p>
    <w:p w:rsidRPr="00073058" w:rsidR="00073058" w:rsidP="00073058" w:rsidRDefault="00073058" w14:paraId="719A6592" w14:textId="43EAED14">
      <w:pPr>
        <w:spacing w:after="0" w:line="276" w:lineRule="auto"/>
        <w:rPr>
          <w:rFonts w:ascii="Times New Roman" w:hAnsi="Times New Roman" w:eastAsia="Calibri" w:cs="Times New Roman"/>
        </w:rPr>
      </w:pPr>
    </w:p>
    <w:p w:rsidRPr="00073058" w:rsidR="00073058" w:rsidP="00073058" w:rsidRDefault="00073058" w14:paraId="4B378DE5" w14:textId="55CD204A">
      <w:pPr>
        <w:spacing w:after="0" w:line="276" w:lineRule="auto"/>
        <w:rPr>
          <w:rFonts w:ascii="Times New Roman" w:hAnsi="Times New Roman" w:eastAsia="Calibri" w:cs="Times New Roman"/>
        </w:rPr>
      </w:pPr>
      <w:r w:rsidRPr="00073058">
        <w:rPr>
          <w:rFonts w:ascii="Times New Roman" w:hAnsi="Times New Roman" w:eastAsia="Calibri" w:cs="Times New Roman"/>
        </w:rPr>
        <w:t>Dear &lt;SALUTATION&gt;&lt;LAST NAME&gt;</w:t>
      </w:r>
    </w:p>
    <w:p w:rsidRPr="00073058" w:rsidR="00073058" w:rsidP="00073058" w:rsidRDefault="00073058" w14:paraId="41BF07C4" w14:textId="044578F6">
      <w:pPr>
        <w:spacing w:after="0" w:line="276" w:lineRule="auto"/>
        <w:rPr>
          <w:rFonts w:ascii="Times New Roman" w:hAnsi="Times New Roman" w:eastAsia="Calibri" w:cs="Times New Roman"/>
        </w:rPr>
      </w:pPr>
      <w:r w:rsidRPr="00073058">
        <w:rPr>
          <w:rFonts w:ascii="Times New Roman" w:hAnsi="Times New Roman" w:eastAsia="Calibri" w:cs="Times New Roman"/>
        </w:rPr>
        <w:t xml:space="preserve">The U.S. Census Bureau is preparing to update its </w:t>
      </w:r>
      <w:r w:rsidR="00617410">
        <w:rPr>
          <w:rFonts w:ascii="Times New Roman" w:hAnsi="Times New Roman" w:eastAsia="Calibri" w:cs="Times New Roman"/>
        </w:rPr>
        <w:t>MAF/</w:t>
      </w:r>
      <w:r w:rsidRPr="00073058">
        <w:rPr>
          <w:rFonts w:ascii="Times New Roman" w:hAnsi="Times New Roman" w:eastAsia="Calibri" w:cs="Times New Roman"/>
        </w:rPr>
        <w:t>TIGER database</w:t>
      </w:r>
      <w:r w:rsidR="00617410">
        <w:rPr>
          <w:rFonts w:ascii="Times New Roman" w:hAnsi="Times New Roman" w:eastAsia="Calibri" w:cs="Times New Roman"/>
        </w:rPr>
        <w:t xml:space="preserve"> (MTDB)</w:t>
      </w:r>
      <w:r w:rsidRPr="00073058">
        <w:rPr>
          <w:rFonts w:ascii="Times New Roman" w:hAnsi="Times New Roman" w:eastAsia="Calibri" w:cs="Times New Roman"/>
        </w:rPr>
        <w:t xml:space="preserve"> with the newly drawn </w:t>
      </w:r>
      <w:r>
        <w:rPr>
          <w:rFonts w:ascii="Times New Roman" w:hAnsi="Times New Roman" w:eastAsia="Calibri" w:cs="Times New Roman"/>
        </w:rPr>
        <w:t>118</w:t>
      </w:r>
      <w:r w:rsidRPr="00073058">
        <w:rPr>
          <w:rFonts w:ascii="Times New Roman" w:hAnsi="Times New Roman" w:eastAsia="Calibri" w:cs="Times New Roman"/>
          <w:vertAlign w:val="superscript"/>
        </w:rPr>
        <w:t>th</w:t>
      </w:r>
      <w:r w:rsidR="00D86589">
        <w:rPr>
          <w:rFonts w:ascii="Times New Roman" w:hAnsi="Times New Roman" w:eastAsia="Calibri" w:cs="Times New Roman"/>
        </w:rPr>
        <w:t xml:space="preserve"> Congressional D</w:t>
      </w:r>
      <w:r w:rsidRPr="00073058">
        <w:rPr>
          <w:rFonts w:ascii="Times New Roman" w:hAnsi="Times New Roman" w:eastAsia="Calibri" w:cs="Times New Roman"/>
        </w:rPr>
        <w:t>istricts (CDs) and p</w:t>
      </w:r>
      <w:r w:rsidR="00222BE7">
        <w:rPr>
          <w:rFonts w:ascii="Times New Roman" w:hAnsi="Times New Roman" w:eastAsia="Calibri" w:cs="Times New Roman"/>
        </w:rPr>
        <w:t>ost 202</w:t>
      </w:r>
      <w:r w:rsidRPr="00073058">
        <w:rPr>
          <w:rFonts w:ascii="Times New Roman" w:hAnsi="Times New Roman" w:eastAsia="Calibri" w:cs="Times New Roman"/>
        </w:rPr>
        <w:t xml:space="preserve">0 Census </w:t>
      </w:r>
      <w:r w:rsidR="00D86589">
        <w:rPr>
          <w:rFonts w:ascii="Times New Roman" w:hAnsi="Times New Roman" w:eastAsia="Calibri" w:cs="Times New Roman"/>
        </w:rPr>
        <w:t>State L</w:t>
      </w:r>
      <w:r w:rsidRPr="00073058">
        <w:rPr>
          <w:rFonts w:ascii="Times New Roman" w:hAnsi="Times New Roman" w:eastAsia="Calibri" w:cs="Times New Roman"/>
        </w:rPr>
        <w:t xml:space="preserve">egislative </w:t>
      </w:r>
      <w:r w:rsidR="00D86589">
        <w:rPr>
          <w:rFonts w:ascii="Times New Roman" w:hAnsi="Times New Roman" w:eastAsia="Calibri" w:cs="Times New Roman"/>
        </w:rPr>
        <w:t>D</w:t>
      </w:r>
      <w:r w:rsidRPr="00073058">
        <w:rPr>
          <w:rFonts w:ascii="Times New Roman" w:hAnsi="Times New Roman" w:eastAsia="Calibri" w:cs="Times New Roman"/>
        </w:rPr>
        <w:t>istricts</w:t>
      </w:r>
      <w:r w:rsidR="003E7A62">
        <w:rPr>
          <w:rFonts w:ascii="Times New Roman" w:hAnsi="Times New Roman" w:eastAsia="Calibri" w:cs="Times New Roman"/>
        </w:rPr>
        <w:t xml:space="preserve"> (SLDs). </w:t>
      </w:r>
      <w:r w:rsidRPr="003E7A62" w:rsidR="003E7A62">
        <w:rPr>
          <w:rFonts w:ascii="Times New Roman" w:hAnsi="Times New Roman" w:eastAsia="Calibri" w:cs="Times New Roman"/>
          <w:iCs/>
        </w:rPr>
        <w:t>SLD plans include SLD Upper chamber (SLDU) and SLD L</w:t>
      </w:r>
      <w:r w:rsidR="006169CF">
        <w:rPr>
          <w:rFonts w:ascii="Times New Roman" w:hAnsi="Times New Roman" w:eastAsia="Calibri" w:cs="Times New Roman"/>
          <w:iCs/>
        </w:rPr>
        <w:t>ower chamber (SLDL)</w:t>
      </w:r>
      <w:r w:rsidR="009A5DBD">
        <w:rPr>
          <w:rFonts w:ascii="Times New Roman" w:hAnsi="Times New Roman" w:eastAsia="Calibri" w:cs="Times New Roman"/>
          <w:iCs/>
        </w:rPr>
        <w:t>, where applicable</w:t>
      </w:r>
      <w:r w:rsidR="006169CF">
        <w:rPr>
          <w:rFonts w:ascii="Times New Roman" w:hAnsi="Times New Roman" w:eastAsia="Calibri" w:cs="Times New Roman"/>
          <w:iCs/>
        </w:rPr>
        <w:t>.</w:t>
      </w:r>
      <w:r w:rsidR="00FA7B29">
        <w:rPr>
          <w:rFonts w:ascii="Times New Roman" w:hAnsi="Times New Roman" w:eastAsia="Calibri" w:cs="Times New Roman"/>
        </w:rPr>
        <w:t xml:space="preserve"> </w:t>
      </w:r>
      <w:r w:rsidRPr="00073058">
        <w:rPr>
          <w:rFonts w:ascii="Times New Roman" w:hAnsi="Times New Roman" w:eastAsia="Calibri" w:cs="Times New Roman"/>
        </w:rPr>
        <w:t>The Census Bureau will produce data tabula</w:t>
      </w:r>
      <w:r w:rsidR="00222BE7">
        <w:rPr>
          <w:rFonts w:ascii="Times New Roman" w:hAnsi="Times New Roman" w:eastAsia="Calibri" w:cs="Times New Roman"/>
        </w:rPr>
        <w:t>tions from the 202</w:t>
      </w:r>
      <w:r w:rsidRPr="00073058">
        <w:rPr>
          <w:rFonts w:ascii="Times New Roman" w:hAnsi="Times New Roman" w:eastAsia="Calibri" w:cs="Times New Roman"/>
        </w:rPr>
        <w:t xml:space="preserve">0 Census using these new boundaries. In addition, the Census Bureau will use these boundaries for future American Community Survey releases and geographic data products. </w:t>
      </w:r>
      <w:r w:rsidR="0045254E">
        <w:rPr>
          <w:rFonts w:ascii="Times New Roman" w:hAnsi="Times New Roman" w:eastAsia="Calibri" w:cs="Times New Roman"/>
        </w:rPr>
        <w:t>Provision of these boundaries to the Census Bureau and participation in the Redistricting Data Program is voluntary.</w:t>
      </w:r>
    </w:p>
    <w:p w:rsidRPr="00073058" w:rsidR="00073058" w:rsidP="00073058" w:rsidRDefault="00073058" w14:paraId="5899C4F1" w14:textId="77777777">
      <w:pPr>
        <w:spacing w:after="0" w:line="276" w:lineRule="auto"/>
        <w:rPr>
          <w:rFonts w:ascii="Times New Roman" w:hAnsi="Times New Roman" w:eastAsia="Calibri" w:cs="Times New Roman"/>
        </w:rPr>
      </w:pPr>
    </w:p>
    <w:p w:rsidR="00073058" w:rsidP="00073058" w:rsidRDefault="00073058" w14:paraId="72FB6A3F" w14:textId="2D3ED670">
      <w:pPr>
        <w:spacing w:after="0" w:line="276" w:lineRule="auto"/>
        <w:rPr>
          <w:rFonts w:ascii="Times New Roman" w:hAnsi="Times New Roman" w:eastAsia="Calibri" w:cs="Times New Roman"/>
        </w:rPr>
      </w:pPr>
      <w:r w:rsidRPr="00073058">
        <w:rPr>
          <w:rFonts w:ascii="Times New Roman" w:hAnsi="Times New Roman" w:eastAsia="Calibri" w:cs="Times New Roman"/>
        </w:rPr>
        <w:t xml:space="preserve">As in the past, we are </w:t>
      </w:r>
      <w:r w:rsidR="00CB798B">
        <w:rPr>
          <w:rFonts w:ascii="Times New Roman" w:hAnsi="Times New Roman" w:eastAsia="Calibri" w:cs="Times New Roman"/>
        </w:rPr>
        <w:t>requesting</w:t>
      </w:r>
      <w:r w:rsidRPr="00073058">
        <w:rPr>
          <w:rFonts w:ascii="Times New Roman" w:hAnsi="Times New Roman" w:eastAsia="Calibri" w:cs="Times New Roman"/>
        </w:rPr>
        <w:t xml:space="preserve"> </w:t>
      </w:r>
      <w:r w:rsidR="00CB798B">
        <w:rPr>
          <w:rFonts w:ascii="Times New Roman" w:hAnsi="Times New Roman" w:eastAsia="Calibri" w:cs="Times New Roman"/>
        </w:rPr>
        <w:t>you to provide</w:t>
      </w:r>
      <w:r w:rsidR="00F83B9B">
        <w:rPr>
          <w:rFonts w:ascii="Times New Roman" w:hAnsi="Times New Roman" w:eastAsia="Calibri" w:cs="Times New Roman"/>
        </w:rPr>
        <w:t xml:space="preserve"> </w:t>
      </w:r>
      <w:r w:rsidRPr="00073058">
        <w:rPr>
          <w:rFonts w:ascii="Times New Roman" w:hAnsi="Times New Roman" w:eastAsia="Calibri" w:cs="Times New Roman"/>
        </w:rPr>
        <w:t xml:space="preserve">the official </w:t>
      </w:r>
      <w:r w:rsidR="00CB798B">
        <w:rPr>
          <w:rFonts w:ascii="Times New Roman" w:hAnsi="Times New Roman" w:eastAsia="Calibri" w:cs="Times New Roman"/>
        </w:rPr>
        <w:t xml:space="preserve">CD and SLD </w:t>
      </w:r>
      <w:r w:rsidRPr="00073058">
        <w:rPr>
          <w:rFonts w:ascii="Times New Roman" w:hAnsi="Times New Roman" w:eastAsia="Calibri" w:cs="Times New Roman"/>
        </w:rPr>
        <w:t xml:space="preserve">plans for </w:t>
      </w:r>
      <w:r w:rsidR="00CB798B">
        <w:rPr>
          <w:rFonts w:ascii="Times New Roman" w:hAnsi="Times New Roman" w:eastAsia="Calibri" w:cs="Times New Roman"/>
        </w:rPr>
        <w:t>your state</w:t>
      </w:r>
      <w:r w:rsidR="00FA7B29">
        <w:rPr>
          <w:rFonts w:ascii="Times New Roman" w:hAnsi="Times New Roman" w:eastAsia="Calibri" w:cs="Times New Roman"/>
        </w:rPr>
        <w:t xml:space="preserve">. </w:t>
      </w:r>
      <w:r w:rsidRPr="00073058">
        <w:rPr>
          <w:rFonts w:ascii="Times New Roman" w:hAnsi="Times New Roman" w:eastAsia="Calibri" w:cs="Times New Roman"/>
        </w:rPr>
        <w:t xml:space="preserve">We </w:t>
      </w:r>
      <w:r w:rsidR="00E96B34">
        <w:rPr>
          <w:rFonts w:ascii="Times New Roman" w:hAnsi="Times New Roman" w:eastAsia="Calibri" w:cs="Times New Roman"/>
        </w:rPr>
        <w:t>ask</w:t>
      </w:r>
      <w:r w:rsidRPr="00073058">
        <w:rPr>
          <w:rFonts w:ascii="Times New Roman" w:hAnsi="Times New Roman" w:eastAsia="Calibri" w:cs="Times New Roman"/>
        </w:rPr>
        <w:t xml:space="preserve"> that </w:t>
      </w:r>
      <w:r w:rsidR="00F83B9B">
        <w:rPr>
          <w:rFonts w:ascii="Times New Roman" w:hAnsi="Times New Roman" w:eastAsia="Calibri" w:cs="Times New Roman"/>
        </w:rPr>
        <w:t>states</w:t>
      </w:r>
      <w:r w:rsidRPr="00073058">
        <w:rPr>
          <w:rFonts w:ascii="Times New Roman" w:hAnsi="Times New Roman" w:eastAsia="Calibri" w:cs="Times New Roman"/>
        </w:rPr>
        <w:t xml:space="preserve"> provide the information in our preferred format (see enclosure) to ensure the accuracy of the boundaries that we will insert into </w:t>
      </w:r>
      <w:r w:rsidR="008802D3">
        <w:rPr>
          <w:rFonts w:ascii="Times New Roman" w:hAnsi="Times New Roman" w:eastAsia="Calibri" w:cs="Times New Roman"/>
        </w:rPr>
        <w:t>the MTDB</w:t>
      </w:r>
      <w:r w:rsidRPr="00073058">
        <w:rPr>
          <w:rFonts w:ascii="Times New Roman" w:hAnsi="Times New Roman" w:eastAsia="Calibri" w:cs="Times New Roman"/>
        </w:rPr>
        <w:t>.</w:t>
      </w:r>
      <w:r w:rsidR="00FA7B29">
        <w:rPr>
          <w:rFonts w:ascii="Times New Roman" w:hAnsi="Times New Roman" w:eastAsia="Calibri" w:cs="Times New Roman"/>
        </w:rPr>
        <w:t xml:space="preserve"> </w:t>
      </w:r>
      <w:r w:rsidRPr="00073058">
        <w:rPr>
          <w:rFonts w:ascii="Times New Roman" w:hAnsi="Times New Roman" w:eastAsia="Calibri" w:cs="Times New Roman"/>
        </w:rPr>
        <w:t>The enclosure contains detailed information about file formats and materials needed to accurately perform this collection of boundaries.</w:t>
      </w:r>
      <w:r w:rsidR="00FA7B29">
        <w:rPr>
          <w:rFonts w:ascii="Times New Roman" w:hAnsi="Times New Roman" w:eastAsia="Calibri" w:cs="Times New Roman"/>
        </w:rPr>
        <w:t xml:space="preserve"> </w:t>
      </w:r>
      <w:r w:rsidRPr="00073058">
        <w:rPr>
          <w:rFonts w:ascii="Times New Roman" w:hAnsi="Times New Roman" w:eastAsia="Calibri" w:cs="Times New Roman"/>
        </w:rPr>
        <w:t>These plans may be submitted as a group, or individually as they are completed and made official.</w:t>
      </w:r>
      <w:r w:rsidR="00907B18">
        <w:rPr>
          <w:rFonts w:ascii="Times New Roman" w:hAnsi="Times New Roman" w:eastAsia="Calibri" w:cs="Times New Roman"/>
        </w:rPr>
        <w:t xml:space="preserve"> </w:t>
      </w:r>
      <w:r w:rsidRPr="00073058">
        <w:rPr>
          <w:rFonts w:ascii="Times New Roman" w:hAnsi="Times New Roman" w:eastAsia="Calibri" w:cs="Times New Roman"/>
        </w:rPr>
        <w:t xml:space="preserve">To assist you in your work and to assist us in properly maintaining your plans once they are added to the </w:t>
      </w:r>
      <w:r w:rsidR="008802D3">
        <w:rPr>
          <w:rFonts w:ascii="Times New Roman" w:hAnsi="Times New Roman" w:eastAsia="Calibri" w:cs="Times New Roman"/>
        </w:rPr>
        <w:t>MTDB</w:t>
      </w:r>
      <w:r w:rsidRPr="00073058">
        <w:rPr>
          <w:rFonts w:ascii="Times New Roman" w:hAnsi="Times New Roman" w:eastAsia="Calibri" w:cs="Times New Roman"/>
        </w:rPr>
        <w:t xml:space="preserve">, we </w:t>
      </w:r>
      <w:r w:rsidR="00D801A1">
        <w:rPr>
          <w:rFonts w:ascii="Times New Roman" w:hAnsi="Times New Roman" w:eastAsia="Calibri" w:cs="Times New Roman"/>
        </w:rPr>
        <w:t>have posted</w:t>
      </w:r>
      <w:r w:rsidRPr="00073058">
        <w:rPr>
          <w:rFonts w:ascii="Times New Roman" w:hAnsi="Times New Roman" w:eastAsia="Calibri" w:cs="Times New Roman"/>
        </w:rPr>
        <w:t xml:space="preserve"> additional documents which are available through our website at </w:t>
      </w:r>
      <w:hyperlink w:history="1" w:anchor="P4" r:id="rId6">
        <w:r w:rsidRPr="00A0437D" w:rsidR="00492E24">
          <w:rPr>
            <w:rStyle w:val="Hyperlink"/>
            <w:rFonts w:ascii="Times New Roman" w:hAnsi="Times New Roman" w:eastAsia="Calibri" w:cs="Times New Roman"/>
          </w:rPr>
          <w:t>https://www.census.gov/programs-surveys/decennial-census/about/rdo/program-management.html#P4</w:t>
        </w:r>
      </w:hyperlink>
      <w:r w:rsidR="00492E24">
        <w:rPr>
          <w:rFonts w:ascii="Times New Roman" w:hAnsi="Times New Roman" w:eastAsia="Calibri" w:cs="Times New Roman"/>
        </w:rPr>
        <w:t xml:space="preserve">. </w:t>
      </w:r>
      <w:r w:rsidRPr="00073058">
        <w:rPr>
          <w:rFonts w:ascii="Times New Roman" w:hAnsi="Times New Roman" w:eastAsia="Calibri" w:cs="Times New Roman"/>
        </w:rPr>
        <w:t>The first document is a</w:t>
      </w:r>
      <w:r w:rsidR="00492E24">
        <w:rPr>
          <w:rFonts w:ascii="Times New Roman" w:hAnsi="Times New Roman" w:eastAsia="Calibri" w:cs="Times New Roman"/>
        </w:rPr>
        <w:t>n instruction guide on how to submit your plan information. The second document is a</w:t>
      </w:r>
      <w:r w:rsidRPr="00073058">
        <w:rPr>
          <w:rFonts w:ascii="Times New Roman" w:hAnsi="Times New Roman" w:eastAsia="Calibri" w:cs="Times New Roman"/>
        </w:rPr>
        <w:t xml:space="preserve"> checklist which records each step of the actio</w:t>
      </w:r>
      <w:r w:rsidR="00FA7B29">
        <w:rPr>
          <w:rFonts w:ascii="Times New Roman" w:hAnsi="Times New Roman" w:eastAsia="Calibri" w:cs="Times New Roman"/>
        </w:rPr>
        <w:t>ns described in th</w:t>
      </w:r>
      <w:r w:rsidR="00492E24">
        <w:rPr>
          <w:rFonts w:ascii="Times New Roman" w:hAnsi="Times New Roman" w:eastAsia="Calibri" w:cs="Times New Roman"/>
        </w:rPr>
        <w:t>at guide</w:t>
      </w:r>
      <w:r w:rsidR="00FA7B29">
        <w:rPr>
          <w:rFonts w:ascii="Times New Roman" w:hAnsi="Times New Roman" w:eastAsia="Calibri" w:cs="Times New Roman"/>
        </w:rPr>
        <w:t xml:space="preserve">. </w:t>
      </w:r>
      <w:r w:rsidRPr="00073058">
        <w:rPr>
          <w:rFonts w:ascii="Times New Roman" w:hAnsi="Times New Roman" w:eastAsia="Calibri" w:cs="Times New Roman"/>
        </w:rPr>
        <w:t xml:space="preserve">The </w:t>
      </w:r>
      <w:r w:rsidR="00492E24">
        <w:rPr>
          <w:rFonts w:ascii="Times New Roman" w:hAnsi="Times New Roman" w:eastAsia="Calibri" w:cs="Times New Roman"/>
        </w:rPr>
        <w:t>third</w:t>
      </w:r>
      <w:r w:rsidRPr="00073058" w:rsidR="00492E24">
        <w:rPr>
          <w:rFonts w:ascii="Times New Roman" w:hAnsi="Times New Roman" w:eastAsia="Calibri" w:cs="Times New Roman"/>
        </w:rPr>
        <w:t xml:space="preserve"> </w:t>
      </w:r>
      <w:r w:rsidRPr="00073058">
        <w:rPr>
          <w:rFonts w:ascii="Times New Roman" w:hAnsi="Times New Roman" w:eastAsia="Calibri" w:cs="Times New Roman"/>
        </w:rPr>
        <w:t xml:space="preserve">document provides you a method to describe relationships between your </w:t>
      </w:r>
      <w:r w:rsidR="00FA7B29">
        <w:rPr>
          <w:rFonts w:ascii="Times New Roman" w:hAnsi="Times New Roman" w:eastAsia="Calibri" w:cs="Times New Roman"/>
        </w:rPr>
        <w:t xml:space="preserve">districts and other geography. </w:t>
      </w:r>
      <w:r w:rsidRPr="00073058">
        <w:rPr>
          <w:rFonts w:ascii="Times New Roman" w:hAnsi="Times New Roman" w:eastAsia="Calibri" w:cs="Times New Roman"/>
        </w:rPr>
        <w:t xml:space="preserve">This </w:t>
      </w:r>
      <w:r w:rsidR="00492E24">
        <w:rPr>
          <w:rFonts w:ascii="Times New Roman" w:hAnsi="Times New Roman" w:eastAsia="Calibri" w:cs="Times New Roman"/>
        </w:rPr>
        <w:t>third</w:t>
      </w:r>
      <w:r w:rsidRPr="00073058" w:rsidR="00492E24">
        <w:rPr>
          <w:rFonts w:ascii="Times New Roman" w:hAnsi="Times New Roman" w:eastAsia="Calibri" w:cs="Times New Roman"/>
        </w:rPr>
        <w:t xml:space="preserve"> </w:t>
      </w:r>
      <w:r w:rsidRPr="00073058">
        <w:rPr>
          <w:rFonts w:ascii="Times New Roman" w:hAnsi="Times New Roman" w:eastAsia="Calibri" w:cs="Times New Roman"/>
        </w:rPr>
        <w:t xml:space="preserve">document also gives you an opportunity to comment on how and if you want these relationships maintained over time in </w:t>
      </w:r>
      <w:r w:rsidR="008802D3">
        <w:rPr>
          <w:rFonts w:ascii="Times New Roman" w:hAnsi="Times New Roman" w:eastAsia="Calibri" w:cs="Times New Roman"/>
        </w:rPr>
        <w:t>the MTDB</w:t>
      </w:r>
      <w:r w:rsidRPr="00073058">
        <w:rPr>
          <w:rFonts w:ascii="Times New Roman" w:hAnsi="Times New Roman" w:eastAsia="Calibri" w:cs="Times New Roman"/>
        </w:rPr>
        <w:t>.</w:t>
      </w:r>
    </w:p>
    <w:p w:rsidRPr="00073058" w:rsidR="00073058" w:rsidP="00073058" w:rsidRDefault="00073058" w14:paraId="3227E11B" w14:textId="77777777">
      <w:pPr>
        <w:spacing w:after="0" w:line="276" w:lineRule="auto"/>
        <w:rPr>
          <w:rFonts w:ascii="Times New Roman" w:hAnsi="Times New Roman" w:eastAsia="Calibri" w:cs="Times New Roman"/>
        </w:rPr>
      </w:pPr>
    </w:p>
    <w:p w:rsidRPr="00073058" w:rsidR="00073058" w:rsidP="00073058" w:rsidRDefault="00073058" w14:paraId="3EF3AA24" w14:textId="465E2EF1">
      <w:pPr>
        <w:spacing w:after="0" w:line="276" w:lineRule="auto"/>
        <w:rPr>
          <w:rFonts w:ascii="Times New Roman" w:hAnsi="Times New Roman" w:eastAsia="Calibri" w:cs="Times New Roman"/>
        </w:rPr>
      </w:pPr>
      <w:r w:rsidRPr="00073058">
        <w:rPr>
          <w:rFonts w:ascii="Times New Roman" w:hAnsi="Times New Roman" w:eastAsia="Calibri" w:cs="Times New Roman"/>
        </w:rPr>
        <w:t>We look forward to hearing from yo</w:t>
      </w:r>
      <w:r w:rsidR="00FA7B29">
        <w:rPr>
          <w:rFonts w:ascii="Times New Roman" w:hAnsi="Times New Roman" w:eastAsia="Calibri" w:cs="Times New Roman"/>
        </w:rPr>
        <w:t>u at your earliest convenience.</w:t>
      </w:r>
      <w:r w:rsidRPr="00073058">
        <w:rPr>
          <w:rFonts w:ascii="Times New Roman" w:hAnsi="Times New Roman" w:eastAsia="Calibri" w:cs="Times New Roman"/>
        </w:rPr>
        <w:t xml:space="preserve"> If we should be addressing this letter to someone else or including someone else in thi</w:t>
      </w:r>
      <w:r w:rsidR="00FA7B29">
        <w:rPr>
          <w:rFonts w:ascii="Times New Roman" w:hAnsi="Times New Roman" w:eastAsia="Calibri" w:cs="Times New Roman"/>
        </w:rPr>
        <w:t>s process, please let us know.</w:t>
      </w:r>
      <w:r w:rsidRPr="00877181" w:rsidR="00877181">
        <w:rPr>
          <w:rFonts w:ascii="Times New Roman" w:hAnsi="Times New Roman" w:eastAsia="Times New Roman" w:cs="Times New Roman"/>
        </w:rPr>
        <w:t xml:space="preserve"> </w:t>
      </w:r>
      <w:r w:rsidRPr="00877181" w:rsidR="00877181">
        <w:rPr>
          <w:rFonts w:ascii="Times New Roman" w:hAnsi="Times New Roman" w:eastAsia="Calibri" w:cs="Times New Roman"/>
        </w:rPr>
        <w:t>If you have any questions or concerns, please do not hesitate to call (301-763-4039</w:t>
      </w:r>
      <w:proofErr w:type="gramStart"/>
      <w:r w:rsidRPr="00877181" w:rsidR="00877181">
        <w:rPr>
          <w:rFonts w:ascii="Times New Roman" w:hAnsi="Times New Roman" w:eastAsia="Calibri" w:cs="Times New Roman"/>
        </w:rPr>
        <w:t>)</w:t>
      </w:r>
      <w:proofErr w:type="gramEnd"/>
      <w:r w:rsidRPr="00877181" w:rsidR="00877181">
        <w:rPr>
          <w:rFonts w:ascii="Times New Roman" w:hAnsi="Times New Roman" w:eastAsia="Calibri" w:cs="Times New Roman"/>
        </w:rPr>
        <w:t xml:space="preserve"> or email my office at </w:t>
      </w:r>
      <w:hyperlink w:history="1" r:id="rId7">
        <w:r w:rsidRPr="00877181" w:rsidR="00877181">
          <w:rPr>
            <w:rStyle w:val="Hyperlink"/>
            <w:rFonts w:ascii="Times New Roman" w:hAnsi="Times New Roman" w:eastAsia="Calibri" w:cs="Times New Roman"/>
          </w:rPr>
          <w:t>rdo@census.gov</w:t>
        </w:r>
      </w:hyperlink>
      <w:r w:rsidR="00A7598E">
        <w:rPr>
          <w:rFonts w:ascii="Times New Roman" w:hAnsi="Times New Roman" w:eastAsia="Calibri" w:cs="Times New Roman"/>
        </w:rPr>
        <w:t xml:space="preserve">. </w:t>
      </w:r>
      <w:r w:rsidRPr="00877181" w:rsidR="00877181">
        <w:rPr>
          <w:rFonts w:ascii="Times New Roman" w:hAnsi="Times New Roman" w:eastAsia="Calibri" w:cs="Times New Roman"/>
        </w:rPr>
        <w:t>We look forward to working with you on this important project.</w:t>
      </w:r>
    </w:p>
    <w:p w:rsidRPr="00073058" w:rsidR="00073058" w:rsidP="00073058" w:rsidRDefault="00073058" w14:paraId="24D2FF0C" w14:textId="77777777">
      <w:pPr>
        <w:spacing w:after="0" w:line="276" w:lineRule="auto"/>
        <w:rPr>
          <w:rFonts w:ascii="Times New Roman" w:hAnsi="Times New Roman" w:eastAsia="Calibri" w:cs="Times New Roman"/>
        </w:rPr>
      </w:pPr>
      <w:r w:rsidRPr="00073058">
        <w:rPr>
          <w:rFonts w:ascii="Times New Roman" w:hAnsi="Times New Roman" w:eastAsia="Calibri" w:cs="Times New Roman"/>
        </w:rPr>
        <w:t xml:space="preserve"> </w:t>
      </w:r>
    </w:p>
    <w:p w:rsidR="003C3CFD" w:rsidP="00073058" w:rsidRDefault="00073058" w14:paraId="4D8F2C47" w14:textId="77777777">
      <w:pPr>
        <w:spacing w:after="0" w:line="276" w:lineRule="auto"/>
        <w:rPr>
          <w:rFonts w:ascii="Times New Roman" w:hAnsi="Times New Roman" w:eastAsia="Calibri" w:cs="Times New Roman"/>
        </w:rPr>
      </w:pPr>
      <w:r w:rsidRPr="00073058">
        <w:rPr>
          <w:rFonts w:ascii="Times New Roman" w:hAnsi="Times New Roman" w:eastAsia="Calibri" w:cs="Times New Roman"/>
        </w:rPr>
        <w:t>Sincerely,</w:t>
      </w:r>
    </w:p>
    <w:p w:rsidR="003C3CFD" w:rsidP="00073058" w:rsidRDefault="003C3CFD" w14:paraId="08A26D1F" w14:textId="77777777">
      <w:pPr>
        <w:spacing w:after="0" w:line="276" w:lineRule="auto"/>
        <w:rPr>
          <w:rFonts w:ascii="Times New Roman" w:hAnsi="Times New Roman" w:eastAsia="Calibri" w:cs="Times New Roman"/>
        </w:rPr>
      </w:pPr>
    </w:p>
    <w:p w:rsidRPr="00073058" w:rsidR="00073058" w:rsidP="00073058" w:rsidRDefault="003C3CFD" w14:paraId="5A41031F" w14:textId="77777777">
      <w:pPr>
        <w:spacing w:after="0" w:line="276" w:lineRule="auto"/>
        <w:rPr>
          <w:rFonts w:ascii="Times New Roman" w:hAnsi="Times New Roman" w:eastAsia="Calibri" w:cs="Times New Roman"/>
        </w:rPr>
      </w:pPr>
      <w:r w:rsidRPr="00CC120E">
        <w:rPr>
          <w:noProof/>
        </w:rPr>
        <w:drawing>
          <wp:inline distT="0" distB="0" distL="0" distR="0" wp14:anchorId="05252F5A" wp14:editId="7E963767">
            <wp:extent cx="1543685" cy="356235"/>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685" cy="356235"/>
                    </a:xfrm>
                    <a:prstGeom prst="rect">
                      <a:avLst/>
                    </a:prstGeom>
                    <a:noFill/>
                    <a:ln>
                      <a:noFill/>
                    </a:ln>
                  </pic:spPr>
                </pic:pic>
              </a:graphicData>
            </a:graphic>
          </wp:inline>
        </w:drawing>
      </w:r>
    </w:p>
    <w:p w:rsidRPr="00877181" w:rsidR="00877181" w:rsidP="00877181" w:rsidRDefault="00877181" w14:paraId="0B219355" w14:textId="77777777">
      <w:pPr>
        <w:spacing w:after="0" w:line="276" w:lineRule="auto"/>
        <w:rPr>
          <w:rFonts w:ascii="Times New Roman" w:hAnsi="Times New Roman" w:eastAsia="Calibri" w:cs="Times New Roman"/>
        </w:rPr>
      </w:pPr>
      <w:r w:rsidRPr="00877181">
        <w:rPr>
          <w:rFonts w:ascii="Times New Roman" w:hAnsi="Times New Roman" w:eastAsia="Calibri" w:cs="Times New Roman"/>
        </w:rPr>
        <w:t>James Whitehorne    Chief - Census Redistricting &amp; Voting Rights Data Office</w:t>
      </w:r>
    </w:p>
    <w:p w:rsidRPr="00073058" w:rsidR="00073058" w:rsidP="00073058" w:rsidRDefault="00073058" w14:paraId="221DD9E8" w14:textId="77777777">
      <w:pPr>
        <w:spacing w:after="0" w:line="276" w:lineRule="auto"/>
        <w:rPr>
          <w:rFonts w:ascii="Times New Roman" w:hAnsi="Times New Roman" w:eastAsia="Calibri" w:cs="Times New Roman"/>
        </w:rPr>
      </w:pPr>
    </w:p>
    <w:p w:rsidR="00433EEB" w:rsidP="00877181" w:rsidRDefault="00073058" w14:paraId="6E3D4B55" w14:textId="77777777">
      <w:pPr>
        <w:spacing w:after="0" w:line="276" w:lineRule="auto"/>
        <w:rPr>
          <w:rFonts w:ascii="Times New Roman" w:hAnsi="Times New Roman" w:eastAsia="Calibri" w:cs="Times New Roman"/>
        </w:rPr>
      </w:pPr>
      <w:r w:rsidRPr="00073058">
        <w:rPr>
          <w:rFonts w:ascii="Times New Roman" w:hAnsi="Times New Roman" w:eastAsia="Calibri" w:cs="Times New Roman"/>
        </w:rPr>
        <w:t>Enclosure</w:t>
      </w:r>
    </w:p>
    <w:p w:rsidR="00877181" w:rsidP="00877181" w:rsidRDefault="00877181" w14:paraId="407FE29B" w14:textId="7E0F0229">
      <w:pPr>
        <w:spacing w:after="0" w:line="276" w:lineRule="auto"/>
        <w:rPr>
          <w:rFonts w:ascii="Times New Roman" w:hAnsi="Times New Roman" w:eastAsia="Calibri" w:cs="Times New Roman"/>
        </w:rPr>
      </w:pPr>
      <w:r>
        <w:rPr>
          <w:rFonts w:ascii="Times New Roman" w:hAnsi="Times New Roman" w:eastAsia="Calibri" w:cs="Times New Roman"/>
        </w:rPr>
        <w:t>CC</w:t>
      </w:r>
    </w:p>
    <w:p w:rsidR="003A0583" w:rsidP="00877181" w:rsidRDefault="003A0583" w14:paraId="20D2D1B0" w14:textId="52C30AE7">
      <w:pPr>
        <w:spacing w:after="0" w:line="276" w:lineRule="auto"/>
        <w:rPr>
          <w:rFonts w:ascii="Times New Roman" w:hAnsi="Times New Roman" w:eastAsia="Calibri" w:cs="Times New Roman"/>
        </w:rPr>
      </w:pPr>
    </w:p>
    <w:p w:rsidRPr="00877181" w:rsidR="003A0583" w:rsidP="00877181" w:rsidRDefault="003A0583" w14:paraId="1F862214" w14:textId="25232603">
      <w:pPr>
        <w:spacing w:after="0" w:line="276" w:lineRule="auto"/>
        <w:rPr>
          <w:rFonts w:ascii="Times New Roman" w:hAnsi="Times New Roman" w:eastAsia="Calibri" w:cs="Times New Roman"/>
        </w:rPr>
      </w:pPr>
      <w:r w:rsidRPr="0045254E">
        <w:rPr>
          <w:rFonts w:ascii="Times New Roman" w:hAnsi="Times New Roman" w:eastAsia="Calibri" w:cs="Times New Roman"/>
        </w:rPr>
        <w:t xml:space="preserve">We estimate that completing the Redistricting Data Program Phase 4 will take eight hours, </w:t>
      </w:r>
      <w:r w:rsidR="00B44AD0">
        <w:rPr>
          <w:rFonts w:ascii="Times New Roman" w:hAnsi="Times New Roman" w:eastAsia="Calibri" w:cs="Times New Roman"/>
        </w:rPr>
        <w:t xml:space="preserve">and Phase 5 will take two hours, </w:t>
      </w:r>
      <w:r w:rsidRPr="0045254E">
        <w:rPr>
          <w:rFonts w:ascii="Times New Roman" w:hAnsi="Times New Roman" w:eastAsia="Calibri" w:cs="Times New Roman"/>
        </w:rPr>
        <w:t>on average.</w:t>
      </w:r>
      <w:r w:rsidRPr="00907B18">
        <w:rPr>
          <w:rFonts w:ascii="Times New Roman" w:hAnsi="Times New Roman" w:eastAsia="Calibri" w:cs="Times New Roman"/>
        </w:rPr>
        <w:t xml:space="preserve"> Send comments regarding this burden estimate or any other aspect of this collection of information, including suggestions for reducing this burden, to </w:t>
      </w:r>
      <w:hyperlink w:history="1" r:id="rId9">
        <w:r w:rsidRPr="00877181">
          <w:rPr>
            <w:rStyle w:val="Hyperlink"/>
            <w:rFonts w:ascii="Times New Roman" w:hAnsi="Times New Roman" w:eastAsia="Calibri" w:cs="Times New Roman"/>
          </w:rPr>
          <w:t>rdo@census.gov</w:t>
        </w:r>
      </w:hyperlink>
      <w:r w:rsidRPr="00907B18">
        <w:rPr>
          <w:rFonts w:ascii="Times New Roman" w:hAnsi="Times New Roman" w:eastAsia="Calibri" w:cs="Times New Roman"/>
        </w:rPr>
        <w:t xml:space="preserve">. This collection has been approved by the Office of Management and Budget (OMB). The eight-digit OMB approval number that appears at the upper </w:t>
      </w:r>
      <w:r>
        <w:rPr>
          <w:rFonts w:ascii="Times New Roman" w:hAnsi="Times New Roman" w:eastAsia="Calibri" w:cs="Times New Roman"/>
        </w:rPr>
        <w:t>right</w:t>
      </w:r>
      <w:r w:rsidRPr="00907B18">
        <w:rPr>
          <w:rFonts w:ascii="Times New Roman" w:hAnsi="Times New Roman" w:eastAsia="Calibri" w:cs="Times New Roman"/>
        </w:rPr>
        <w:t xml:space="preserve"> of the letter confirms this approval. If this number were not displayed, we could not conduct this survey. The Census Bureau conducts this program under the legal authority of Public Law 94–171, as amended (Title 13, United States Code (U.S.C.), Section 141(c)).</w:t>
      </w:r>
    </w:p>
    <w:sectPr w:rsidRPr="00877181" w:rsidR="003A0583" w:rsidSect="00907B18">
      <w:pgSz w:w="12240" w:h="15840"/>
      <w:pgMar w:top="1296"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6153C" w14:textId="77777777" w:rsidR="00C405D5" w:rsidRDefault="00C405D5" w:rsidP="00C405D5">
      <w:pPr>
        <w:spacing w:after="0" w:line="240" w:lineRule="auto"/>
      </w:pPr>
      <w:r>
        <w:separator/>
      </w:r>
    </w:p>
  </w:endnote>
  <w:endnote w:type="continuationSeparator" w:id="0">
    <w:p w14:paraId="597BD000" w14:textId="77777777" w:rsidR="00C405D5" w:rsidRDefault="00C405D5" w:rsidP="00C40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8BDEC" w14:textId="77777777" w:rsidR="00C405D5" w:rsidRDefault="00C405D5" w:rsidP="00C405D5">
      <w:pPr>
        <w:spacing w:after="0" w:line="240" w:lineRule="auto"/>
      </w:pPr>
      <w:r>
        <w:separator/>
      </w:r>
    </w:p>
  </w:footnote>
  <w:footnote w:type="continuationSeparator" w:id="0">
    <w:p w14:paraId="3BC409E6" w14:textId="77777777" w:rsidR="00C405D5" w:rsidRDefault="00C405D5" w:rsidP="00C405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058"/>
    <w:rsid w:val="00073058"/>
    <w:rsid w:val="001A1932"/>
    <w:rsid w:val="001D3DD5"/>
    <w:rsid w:val="00222BE7"/>
    <w:rsid w:val="002A7836"/>
    <w:rsid w:val="003A0583"/>
    <w:rsid w:val="003C3CFD"/>
    <w:rsid w:val="003E7A62"/>
    <w:rsid w:val="00433EEB"/>
    <w:rsid w:val="0045254E"/>
    <w:rsid w:val="00492E24"/>
    <w:rsid w:val="005D10A1"/>
    <w:rsid w:val="006169CF"/>
    <w:rsid w:val="00617410"/>
    <w:rsid w:val="007200CB"/>
    <w:rsid w:val="0072245B"/>
    <w:rsid w:val="00724B94"/>
    <w:rsid w:val="00800920"/>
    <w:rsid w:val="0087405C"/>
    <w:rsid w:val="00877181"/>
    <w:rsid w:val="008802D3"/>
    <w:rsid w:val="00907B18"/>
    <w:rsid w:val="009A5DBD"/>
    <w:rsid w:val="009C1159"/>
    <w:rsid w:val="00A7598E"/>
    <w:rsid w:val="00A97907"/>
    <w:rsid w:val="00AE649D"/>
    <w:rsid w:val="00B44AD0"/>
    <w:rsid w:val="00BD412C"/>
    <w:rsid w:val="00C405D5"/>
    <w:rsid w:val="00CB798B"/>
    <w:rsid w:val="00D801A1"/>
    <w:rsid w:val="00D86589"/>
    <w:rsid w:val="00E34EA9"/>
    <w:rsid w:val="00E96B34"/>
    <w:rsid w:val="00F70DB7"/>
    <w:rsid w:val="00F83B9B"/>
    <w:rsid w:val="00FA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3DF8"/>
  <w15:chartTrackingRefBased/>
  <w15:docId w15:val="{5387A4BA-2D2E-4C49-8AE7-8BF37B33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0A1"/>
    <w:rPr>
      <w:color w:val="0000FF"/>
      <w:u w:val="single"/>
    </w:rPr>
  </w:style>
  <w:style w:type="character" w:styleId="CommentReference">
    <w:name w:val="annotation reference"/>
    <w:basedOn w:val="DefaultParagraphFont"/>
    <w:uiPriority w:val="99"/>
    <w:semiHidden/>
    <w:unhideWhenUsed/>
    <w:rsid w:val="0072245B"/>
    <w:rPr>
      <w:sz w:val="16"/>
      <w:szCs w:val="16"/>
    </w:rPr>
  </w:style>
  <w:style w:type="paragraph" w:styleId="CommentText">
    <w:name w:val="annotation text"/>
    <w:basedOn w:val="Normal"/>
    <w:link w:val="CommentTextChar"/>
    <w:uiPriority w:val="99"/>
    <w:semiHidden/>
    <w:unhideWhenUsed/>
    <w:rsid w:val="0072245B"/>
    <w:pPr>
      <w:spacing w:line="240" w:lineRule="auto"/>
    </w:pPr>
    <w:rPr>
      <w:sz w:val="20"/>
      <w:szCs w:val="20"/>
    </w:rPr>
  </w:style>
  <w:style w:type="character" w:customStyle="1" w:styleId="CommentTextChar">
    <w:name w:val="Comment Text Char"/>
    <w:basedOn w:val="DefaultParagraphFont"/>
    <w:link w:val="CommentText"/>
    <w:uiPriority w:val="99"/>
    <w:semiHidden/>
    <w:rsid w:val="0072245B"/>
    <w:rPr>
      <w:sz w:val="20"/>
      <w:szCs w:val="20"/>
    </w:rPr>
  </w:style>
  <w:style w:type="paragraph" w:styleId="CommentSubject">
    <w:name w:val="annotation subject"/>
    <w:basedOn w:val="CommentText"/>
    <w:next w:val="CommentText"/>
    <w:link w:val="CommentSubjectChar"/>
    <w:uiPriority w:val="99"/>
    <w:semiHidden/>
    <w:unhideWhenUsed/>
    <w:rsid w:val="0072245B"/>
    <w:rPr>
      <w:b/>
      <w:bCs/>
    </w:rPr>
  </w:style>
  <w:style w:type="character" w:customStyle="1" w:styleId="CommentSubjectChar">
    <w:name w:val="Comment Subject Char"/>
    <w:basedOn w:val="CommentTextChar"/>
    <w:link w:val="CommentSubject"/>
    <w:uiPriority w:val="99"/>
    <w:semiHidden/>
    <w:rsid w:val="0072245B"/>
    <w:rPr>
      <w:b/>
      <w:bCs/>
      <w:sz w:val="20"/>
      <w:szCs w:val="20"/>
    </w:rPr>
  </w:style>
  <w:style w:type="paragraph" w:styleId="BalloonText">
    <w:name w:val="Balloon Text"/>
    <w:basedOn w:val="Normal"/>
    <w:link w:val="BalloonTextChar"/>
    <w:uiPriority w:val="99"/>
    <w:semiHidden/>
    <w:unhideWhenUsed/>
    <w:rsid w:val="00722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45B"/>
    <w:rPr>
      <w:rFonts w:ascii="Segoe UI" w:hAnsi="Segoe UI" w:cs="Segoe UI"/>
      <w:sz w:val="18"/>
      <w:szCs w:val="18"/>
    </w:rPr>
  </w:style>
  <w:style w:type="paragraph" w:styleId="Header">
    <w:name w:val="header"/>
    <w:basedOn w:val="Normal"/>
    <w:link w:val="HeaderChar"/>
    <w:uiPriority w:val="99"/>
    <w:unhideWhenUsed/>
    <w:rsid w:val="00C4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5D5"/>
  </w:style>
  <w:style w:type="paragraph" w:styleId="Footer">
    <w:name w:val="footer"/>
    <w:basedOn w:val="Normal"/>
    <w:link w:val="FooterChar"/>
    <w:uiPriority w:val="99"/>
    <w:unhideWhenUsed/>
    <w:rsid w:val="00C4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D5"/>
  </w:style>
  <w:style w:type="character" w:styleId="Strong">
    <w:name w:val="Strong"/>
    <w:basedOn w:val="DefaultParagraphFont"/>
    <w:uiPriority w:val="22"/>
    <w:qFormat/>
    <w:rsid w:val="001D3DD5"/>
    <w:rPr>
      <w:b/>
      <w:bCs/>
    </w:rPr>
  </w:style>
  <w:style w:type="character" w:styleId="UnresolvedMention">
    <w:name w:val="Unresolved Mention"/>
    <w:basedOn w:val="DefaultParagraphFont"/>
    <w:uiPriority w:val="99"/>
    <w:semiHidden/>
    <w:unhideWhenUsed/>
    <w:rsid w:val="00492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rdo@census.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nsus.gov/programs-surveys/decennial-census/about/rdo/program-management.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do@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Arthur (CENSUS/ADDC FED)</dc:creator>
  <cp:keywords/>
  <dc:description/>
  <cp:lastModifiedBy>Beth Clarke Tyszka (CENSUS/DCMD FED)</cp:lastModifiedBy>
  <cp:revision>2</cp:revision>
  <dcterms:created xsi:type="dcterms:W3CDTF">2021-11-10T15:18:00Z</dcterms:created>
  <dcterms:modified xsi:type="dcterms:W3CDTF">2021-11-10T15:18:00Z</dcterms:modified>
</cp:coreProperties>
</file>