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7FBE" w:rsidP="00856553" w:rsidRDefault="00220BB1" w14:paraId="73210602" w14:textId="77777777">
      <w:pPr>
        <w:jc w:val="center"/>
        <w:rPr>
          <w:rFonts w:ascii="Times New Roman" w:hAnsi="Times New Roman" w:cs="Times New Roman"/>
          <w:sz w:val="24"/>
          <w:szCs w:val="24"/>
        </w:rPr>
      </w:pPr>
      <w:r>
        <w:rPr>
          <w:rFonts w:ascii="Times New Roman" w:hAnsi="Times New Roman" w:cs="Times New Roman"/>
          <w:sz w:val="24"/>
          <w:szCs w:val="24"/>
        </w:rPr>
        <w:t>UNITED STATES FOOD AND DRUG ADMINISTRATION</w:t>
      </w:r>
    </w:p>
    <w:p w:rsidR="00220BB1" w:rsidP="00856553" w:rsidRDefault="00220BB1" w14:paraId="54F06101" w14:textId="0A505744">
      <w:pPr>
        <w:jc w:val="center"/>
        <w:rPr>
          <w:rFonts w:ascii="Times New Roman" w:hAnsi="Times New Roman" w:cs="Times New Roman"/>
          <w:sz w:val="24"/>
          <w:szCs w:val="24"/>
        </w:rPr>
      </w:pPr>
      <w:r w:rsidRPr="00220BB1">
        <w:rPr>
          <w:rFonts w:ascii="Times New Roman" w:hAnsi="Times New Roman" w:cs="Times New Roman"/>
          <w:sz w:val="24"/>
          <w:szCs w:val="24"/>
        </w:rPr>
        <w:t>Accreditation Scheme for Conformity Assessment Pilot Program</w:t>
      </w:r>
    </w:p>
    <w:p w:rsidR="000D11BE" w:rsidP="00856553" w:rsidRDefault="00C02386" w14:paraId="7E8A796B" w14:textId="5144B7C5">
      <w:pPr>
        <w:jc w:val="center"/>
        <w:rPr>
          <w:rFonts w:ascii="Times New Roman" w:hAnsi="Times New Roman" w:cs="Times New Roman"/>
          <w:sz w:val="24"/>
          <w:szCs w:val="24"/>
        </w:rPr>
      </w:pPr>
      <w:r>
        <w:rPr>
          <w:rFonts w:ascii="Times New Roman" w:hAnsi="Times New Roman" w:cs="Times New Roman"/>
          <w:sz w:val="24"/>
          <w:szCs w:val="24"/>
        </w:rPr>
        <w:t>a</w:t>
      </w:r>
      <w:r w:rsidR="000D11BE">
        <w:rPr>
          <w:rFonts w:ascii="Times New Roman" w:hAnsi="Times New Roman" w:cs="Times New Roman"/>
          <w:sz w:val="24"/>
          <w:szCs w:val="24"/>
        </w:rPr>
        <w:t>nd</w:t>
      </w:r>
      <w:r>
        <w:rPr>
          <w:rFonts w:ascii="Times New Roman" w:hAnsi="Times New Roman" w:cs="Times New Roman"/>
          <w:sz w:val="24"/>
          <w:szCs w:val="24"/>
        </w:rPr>
        <w:t xml:space="preserve"> </w:t>
      </w:r>
      <w:r w:rsidR="000D11BE">
        <w:rPr>
          <w:rFonts w:ascii="Times New Roman" w:hAnsi="Times New Roman" w:cs="Times New Roman"/>
          <w:sz w:val="24"/>
          <w:szCs w:val="24"/>
        </w:rPr>
        <w:t>Medical Device Premarket Notifications</w:t>
      </w:r>
    </w:p>
    <w:p w:rsidRPr="004A72F7" w:rsidR="00220BB1" w:rsidP="00856553" w:rsidRDefault="00220BB1" w14:paraId="24C63AF5" w14:textId="151BA9A5">
      <w:pPr>
        <w:jc w:val="center"/>
        <w:rPr>
          <w:rFonts w:ascii="Times New Roman" w:hAnsi="Times New Roman" w:cs="Times New Roman"/>
          <w:sz w:val="24"/>
          <w:szCs w:val="24"/>
          <w:u w:val="single"/>
        </w:rPr>
      </w:pPr>
      <w:r w:rsidRPr="004A72F7">
        <w:rPr>
          <w:rFonts w:ascii="Times New Roman" w:hAnsi="Times New Roman" w:cs="Times New Roman"/>
          <w:sz w:val="24"/>
          <w:szCs w:val="24"/>
          <w:u w:val="single"/>
        </w:rPr>
        <w:t>OMB Control N</w:t>
      </w:r>
      <w:r w:rsidRPr="004A72F7" w:rsidR="003F3ED4">
        <w:rPr>
          <w:rFonts w:ascii="Times New Roman" w:hAnsi="Times New Roman" w:cs="Times New Roman"/>
          <w:sz w:val="24"/>
          <w:szCs w:val="24"/>
          <w:u w:val="single"/>
        </w:rPr>
        <w:t>o</w:t>
      </w:r>
      <w:r w:rsidRPr="004A72F7" w:rsidR="000D11BE">
        <w:rPr>
          <w:rFonts w:ascii="Times New Roman" w:hAnsi="Times New Roman" w:cs="Times New Roman"/>
          <w:sz w:val="24"/>
          <w:szCs w:val="24"/>
          <w:u w:val="single"/>
        </w:rPr>
        <w:t>s</w:t>
      </w:r>
      <w:r w:rsidRPr="004A72F7" w:rsidR="003F3ED4">
        <w:rPr>
          <w:rFonts w:ascii="Times New Roman" w:hAnsi="Times New Roman" w:cs="Times New Roman"/>
          <w:sz w:val="24"/>
          <w:szCs w:val="24"/>
          <w:u w:val="single"/>
        </w:rPr>
        <w:t>.</w:t>
      </w:r>
      <w:r w:rsidRPr="004A72F7">
        <w:rPr>
          <w:rFonts w:ascii="Times New Roman" w:hAnsi="Times New Roman" w:cs="Times New Roman"/>
          <w:sz w:val="24"/>
          <w:szCs w:val="24"/>
          <w:u w:val="single"/>
        </w:rPr>
        <w:t xml:space="preserve"> 0910-0889</w:t>
      </w:r>
      <w:r w:rsidRPr="004A72F7" w:rsidR="000D11BE">
        <w:rPr>
          <w:rFonts w:ascii="Times New Roman" w:hAnsi="Times New Roman" w:cs="Times New Roman"/>
          <w:sz w:val="24"/>
          <w:szCs w:val="24"/>
          <w:u w:val="single"/>
        </w:rPr>
        <w:t xml:space="preserve"> &amp; 0910-0120</w:t>
      </w:r>
    </w:p>
    <w:p w:rsidR="00220BB1" w:rsidP="00220BB1" w:rsidRDefault="00220BB1" w14:paraId="63D08971" w14:textId="77777777">
      <w:pPr>
        <w:rPr>
          <w:rFonts w:ascii="Times New Roman" w:hAnsi="Times New Roman" w:cs="Times New Roman"/>
          <w:sz w:val="24"/>
          <w:szCs w:val="24"/>
        </w:rPr>
      </w:pPr>
    </w:p>
    <w:p w:rsidRPr="003F3ED4" w:rsidR="00220BB1" w:rsidP="00220BB1" w:rsidRDefault="00220BB1" w14:paraId="523595FB" w14:textId="7A2E69FA">
      <w:pPr>
        <w:rPr>
          <w:rFonts w:ascii="Times New Roman" w:hAnsi="Times New Roman" w:cs="Times New Roman"/>
          <w:b/>
          <w:bCs/>
          <w:sz w:val="24"/>
          <w:szCs w:val="24"/>
        </w:rPr>
      </w:pPr>
      <w:r w:rsidRPr="003F3ED4">
        <w:rPr>
          <w:rFonts w:ascii="Times New Roman" w:hAnsi="Times New Roman" w:cs="Times New Roman"/>
          <w:b/>
          <w:bCs/>
          <w:sz w:val="24"/>
          <w:szCs w:val="24"/>
        </w:rPr>
        <w:t xml:space="preserve">Non-Substantive Change Request for ASCA Pilot Program </w:t>
      </w:r>
      <w:r w:rsidR="006C61D5">
        <w:rPr>
          <w:rFonts w:ascii="Times New Roman" w:hAnsi="Times New Roman" w:cs="Times New Roman"/>
          <w:b/>
          <w:bCs/>
          <w:sz w:val="24"/>
          <w:szCs w:val="24"/>
        </w:rPr>
        <w:t>Summary Test Report Format</w:t>
      </w:r>
    </w:p>
    <w:p w:rsidR="000C74CB" w:rsidP="00833292" w:rsidRDefault="00220BB1" w14:paraId="42FDF77A" w14:textId="46F206FC">
      <w:pPr>
        <w:autoSpaceDE w:val="0"/>
        <w:autoSpaceDN w:val="0"/>
        <w:adjustRightInd w:val="0"/>
        <w:spacing w:after="0" w:line="240" w:lineRule="auto"/>
        <w:rPr>
          <w:rFonts w:ascii="Times New Roman" w:hAnsi="Times New Roman" w:cs="Times New Roman"/>
          <w:bCs/>
          <w:sz w:val="24"/>
          <w:szCs w:val="24"/>
        </w:rPr>
      </w:pPr>
      <w:r w:rsidRPr="00713EE2">
        <w:rPr>
          <w:rFonts w:ascii="Times New Roman" w:hAnsi="Times New Roman" w:cs="Times New Roman"/>
          <w:bCs/>
          <w:sz w:val="24"/>
          <w:szCs w:val="24"/>
        </w:rPr>
        <w:t xml:space="preserve">The Food and Drug Administration is </w:t>
      </w:r>
      <w:r>
        <w:rPr>
          <w:rFonts w:ascii="Times New Roman" w:hAnsi="Times New Roman" w:cs="Times New Roman"/>
          <w:bCs/>
          <w:sz w:val="24"/>
          <w:szCs w:val="24"/>
        </w:rPr>
        <w:t xml:space="preserve">requesting a non-substantive change </w:t>
      </w:r>
      <w:r w:rsidR="00751D58">
        <w:rPr>
          <w:rFonts w:ascii="Times New Roman" w:hAnsi="Times New Roman" w:cs="Times New Roman"/>
          <w:bCs/>
          <w:sz w:val="24"/>
          <w:szCs w:val="24"/>
        </w:rPr>
        <w:t>to</w:t>
      </w:r>
      <w:r>
        <w:rPr>
          <w:rFonts w:ascii="Times New Roman" w:hAnsi="Times New Roman" w:cs="Times New Roman"/>
          <w:bCs/>
          <w:sz w:val="24"/>
          <w:szCs w:val="24"/>
        </w:rPr>
        <w:t xml:space="preserve"> </w:t>
      </w:r>
      <w:r w:rsidR="00A46AA6">
        <w:rPr>
          <w:rFonts w:ascii="Times New Roman" w:hAnsi="Times New Roman" w:cs="Times New Roman"/>
          <w:bCs/>
          <w:sz w:val="24"/>
          <w:szCs w:val="24"/>
        </w:rPr>
        <w:t>support</w:t>
      </w:r>
      <w:r w:rsidRPr="00833292" w:rsidR="00A46AA6">
        <w:rPr>
          <w:rFonts w:ascii="Times New Roman" w:hAnsi="Times New Roman" w:cs="Times New Roman"/>
          <w:bCs/>
          <w:sz w:val="24"/>
          <w:szCs w:val="24"/>
        </w:rPr>
        <w:t xml:space="preserve"> “</w:t>
      </w:r>
      <w:r w:rsidRPr="006C2BC2" w:rsidR="00A46AA6">
        <w:rPr>
          <w:rFonts w:ascii="Times New Roman" w:hAnsi="Times New Roman" w:cs="Times New Roman"/>
          <w:bCs/>
          <w:i/>
          <w:iCs/>
          <w:sz w:val="24"/>
          <w:szCs w:val="24"/>
        </w:rPr>
        <w:t>The</w:t>
      </w:r>
      <w:r w:rsidRPr="006C2BC2" w:rsidR="00833292">
        <w:rPr>
          <w:rFonts w:ascii="Times New Roman" w:hAnsi="Times New Roman" w:cs="Times New Roman"/>
          <w:bCs/>
          <w:i/>
          <w:iCs/>
          <w:sz w:val="24"/>
          <w:szCs w:val="24"/>
        </w:rPr>
        <w:t xml:space="preserve"> Accreditation Scheme for Conformity Assessment (ASCA) Pilot Program</w:t>
      </w:r>
      <w:r w:rsidRPr="00833292" w:rsidR="00833292">
        <w:rPr>
          <w:rFonts w:ascii="Times New Roman" w:hAnsi="Times New Roman" w:cs="Times New Roman"/>
          <w:bCs/>
          <w:sz w:val="24"/>
          <w:szCs w:val="24"/>
        </w:rPr>
        <w:t>”</w:t>
      </w:r>
      <w:r w:rsidR="000C74CB">
        <w:rPr>
          <w:rFonts w:ascii="Times New Roman" w:hAnsi="Times New Roman" w:cs="Times New Roman"/>
          <w:bCs/>
          <w:sz w:val="24"/>
          <w:szCs w:val="24"/>
        </w:rPr>
        <w:t xml:space="preserve"> (</w:t>
      </w:r>
      <w:hyperlink w:history="1" r:id="rId7">
        <w:r w:rsidRPr="004E0A9D" w:rsidR="000C74CB">
          <w:rPr>
            <w:rStyle w:val="Hyperlink"/>
            <w:rFonts w:ascii="Times New Roman" w:hAnsi="Times New Roman" w:cs="Times New Roman"/>
            <w:bCs/>
            <w:sz w:val="24"/>
            <w:szCs w:val="24"/>
          </w:rPr>
          <w:t>the ASCA Pilot</w:t>
        </w:r>
      </w:hyperlink>
      <w:r w:rsidR="000C74CB">
        <w:rPr>
          <w:rFonts w:ascii="Times New Roman" w:hAnsi="Times New Roman" w:cs="Times New Roman"/>
          <w:bCs/>
          <w:sz w:val="24"/>
          <w:szCs w:val="24"/>
        </w:rPr>
        <w:t>)</w:t>
      </w:r>
      <w:r w:rsidRPr="00833292" w:rsidR="00833292">
        <w:rPr>
          <w:rFonts w:ascii="Times New Roman" w:hAnsi="Times New Roman" w:cs="Times New Roman"/>
          <w:bCs/>
          <w:sz w:val="24"/>
          <w:szCs w:val="24"/>
        </w:rPr>
        <w:t xml:space="preserve"> </w:t>
      </w:r>
      <w:r w:rsidR="00717188">
        <w:rPr>
          <w:rFonts w:ascii="Times New Roman" w:hAnsi="Times New Roman" w:cs="Times New Roman"/>
          <w:bCs/>
          <w:sz w:val="24"/>
          <w:szCs w:val="24"/>
        </w:rPr>
        <w:t xml:space="preserve">and </w:t>
      </w:r>
      <w:r w:rsidRPr="00BD2A45" w:rsidR="000D1ABC">
        <w:rPr>
          <w:rFonts w:ascii="Times New Roman" w:hAnsi="Times New Roman" w:cs="Times New Roman"/>
          <w:bCs/>
          <w:i/>
          <w:iCs/>
          <w:sz w:val="24"/>
          <w:szCs w:val="24"/>
        </w:rPr>
        <w:t xml:space="preserve">Medical Device </w:t>
      </w:r>
      <w:r w:rsidRPr="00BD2A45" w:rsidR="00751D58">
        <w:rPr>
          <w:rFonts w:ascii="Times New Roman" w:hAnsi="Times New Roman" w:cs="Times New Roman"/>
          <w:bCs/>
          <w:i/>
          <w:iCs/>
          <w:sz w:val="24"/>
          <w:szCs w:val="24"/>
        </w:rPr>
        <w:t>Premarket Notification</w:t>
      </w:r>
      <w:r w:rsidRPr="00BD2A45" w:rsidR="000D1ABC">
        <w:rPr>
          <w:rFonts w:ascii="Times New Roman" w:hAnsi="Times New Roman" w:cs="Times New Roman"/>
          <w:bCs/>
          <w:i/>
          <w:iCs/>
          <w:sz w:val="24"/>
          <w:szCs w:val="24"/>
        </w:rPr>
        <w:t>s</w:t>
      </w:r>
      <w:r w:rsidR="00717188">
        <w:rPr>
          <w:rFonts w:ascii="Times New Roman" w:hAnsi="Times New Roman" w:cs="Times New Roman"/>
          <w:bCs/>
          <w:sz w:val="24"/>
          <w:szCs w:val="24"/>
        </w:rPr>
        <w:t xml:space="preserve"> (</w:t>
      </w:r>
      <w:r w:rsidR="00751D58">
        <w:rPr>
          <w:rFonts w:ascii="Times New Roman" w:hAnsi="Times New Roman" w:cs="Times New Roman"/>
          <w:bCs/>
          <w:sz w:val="24"/>
          <w:szCs w:val="24"/>
        </w:rPr>
        <w:t xml:space="preserve">the </w:t>
      </w:r>
      <w:r w:rsidR="00717188">
        <w:rPr>
          <w:rFonts w:ascii="Times New Roman" w:hAnsi="Times New Roman" w:cs="Times New Roman"/>
          <w:bCs/>
          <w:sz w:val="24"/>
          <w:szCs w:val="24"/>
        </w:rPr>
        <w:t>510(k) submission</w:t>
      </w:r>
      <w:r w:rsidR="00751D58">
        <w:rPr>
          <w:rFonts w:ascii="Times New Roman" w:hAnsi="Times New Roman" w:cs="Times New Roman"/>
          <w:bCs/>
          <w:sz w:val="24"/>
          <w:szCs w:val="24"/>
        </w:rPr>
        <w:t xml:space="preserve"> program</w:t>
      </w:r>
      <w:r w:rsidR="00717188">
        <w:rPr>
          <w:rFonts w:ascii="Times New Roman" w:hAnsi="Times New Roman" w:cs="Times New Roman"/>
          <w:bCs/>
          <w:sz w:val="24"/>
          <w:szCs w:val="24"/>
        </w:rPr>
        <w:t>)</w:t>
      </w:r>
      <w:r w:rsidRPr="00833292" w:rsidR="00833292">
        <w:rPr>
          <w:rFonts w:ascii="Times New Roman" w:hAnsi="Times New Roman" w:cs="Times New Roman"/>
          <w:bCs/>
          <w:sz w:val="24"/>
          <w:szCs w:val="24"/>
        </w:rPr>
        <w:t>.</w:t>
      </w:r>
      <w:r w:rsidR="00CC3206">
        <w:rPr>
          <w:rFonts w:ascii="Times New Roman" w:hAnsi="Times New Roman" w:cs="Times New Roman"/>
          <w:bCs/>
          <w:sz w:val="24"/>
          <w:szCs w:val="24"/>
        </w:rPr>
        <w:t xml:space="preserve">  </w:t>
      </w:r>
      <w:r w:rsidRPr="00BE36FF" w:rsidR="00BE36FF">
        <w:rPr>
          <w:rFonts w:ascii="Times New Roman" w:hAnsi="Times New Roman" w:cs="Times New Roman"/>
          <w:bCs/>
          <w:sz w:val="24"/>
          <w:szCs w:val="24"/>
        </w:rPr>
        <w:t xml:space="preserve">We believe this change request is consistent with OMB’s guidance in </w:t>
      </w:r>
      <w:r w:rsidR="00BD2A45">
        <w:rPr>
          <w:rFonts w:ascii="Times New Roman" w:hAnsi="Times New Roman" w:cs="Times New Roman"/>
          <w:bCs/>
          <w:sz w:val="24"/>
          <w:szCs w:val="24"/>
        </w:rPr>
        <w:t>its</w:t>
      </w:r>
      <w:r w:rsidRPr="00BE36FF" w:rsidR="00BE36FF">
        <w:rPr>
          <w:rFonts w:ascii="Times New Roman" w:hAnsi="Times New Roman" w:cs="Times New Roman"/>
          <w:bCs/>
          <w:sz w:val="24"/>
          <w:szCs w:val="24"/>
        </w:rPr>
        <w:t xml:space="preserve"> flexibility memorandum of </w:t>
      </w:r>
      <w:r w:rsidR="00095CF8">
        <w:rPr>
          <w:rFonts w:ascii="Times New Roman" w:hAnsi="Times New Roman" w:cs="Times New Roman"/>
          <w:bCs/>
          <w:sz w:val="24"/>
          <w:szCs w:val="24"/>
        </w:rPr>
        <w:t>July 22, 2016</w:t>
      </w:r>
      <w:r w:rsidRPr="00BE36FF" w:rsidR="00BE36FF">
        <w:rPr>
          <w:rFonts w:ascii="Times New Roman" w:hAnsi="Times New Roman" w:cs="Times New Roman"/>
          <w:bCs/>
          <w:sz w:val="24"/>
          <w:szCs w:val="24"/>
        </w:rPr>
        <w:t xml:space="preserve"> (see p.5, </w:t>
      </w:r>
      <w:r w:rsidRPr="00095CF8" w:rsidR="00BE36FF">
        <w:rPr>
          <w:rFonts w:ascii="Times New Roman" w:hAnsi="Times New Roman" w:cs="Times New Roman"/>
          <w:bCs/>
          <w:i/>
          <w:iCs/>
          <w:sz w:val="24"/>
          <w:szCs w:val="24"/>
        </w:rPr>
        <w:t>Example of Use of Non-Substantive Changes for Certain Web-based or Similar Applications</w:t>
      </w:r>
      <w:r w:rsidRPr="00BE36FF" w:rsidR="00BE36FF">
        <w:rPr>
          <w:rFonts w:ascii="Times New Roman" w:hAnsi="Times New Roman" w:cs="Times New Roman"/>
          <w:bCs/>
          <w:sz w:val="24"/>
          <w:szCs w:val="24"/>
        </w:rPr>
        <w:t>).</w:t>
      </w:r>
      <w:r w:rsidR="00443864">
        <w:rPr>
          <w:rFonts w:ascii="Times New Roman" w:hAnsi="Times New Roman" w:cs="Times New Roman"/>
          <w:bCs/>
          <w:sz w:val="24"/>
          <w:szCs w:val="24"/>
        </w:rPr>
        <w:t xml:space="preserve">  </w:t>
      </w:r>
    </w:p>
    <w:p w:rsidRPr="00833292" w:rsidR="00833292" w:rsidP="00833292" w:rsidRDefault="00833292" w14:paraId="760C9511" w14:textId="2C61E795">
      <w:pPr>
        <w:autoSpaceDE w:val="0"/>
        <w:autoSpaceDN w:val="0"/>
        <w:adjustRightInd w:val="0"/>
        <w:spacing w:after="0" w:line="240" w:lineRule="auto"/>
        <w:rPr>
          <w:rFonts w:ascii="Times New Roman" w:hAnsi="Times New Roman" w:cs="Times New Roman"/>
          <w:bCs/>
          <w:sz w:val="24"/>
          <w:szCs w:val="24"/>
        </w:rPr>
      </w:pPr>
      <w:r w:rsidRPr="00833292">
        <w:rPr>
          <w:rFonts w:ascii="Times New Roman" w:hAnsi="Times New Roman" w:cs="Times New Roman"/>
          <w:bCs/>
          <w:sz w:val="24"/>
          <w:szCs w:val="24"/>
        </w:rPr>
        <w:t xml:space="preserve">  </w:t>
      </w:r>
    </w:p>
    <w:p w:rsidR="0069615C" w:rsidP="00833292" w:rsidRDefault="00C82B73" w14:paraId="56C19732" w14:textId="0F9B4885">
      <w:pPr>
        <w:autoSpaceDE w:val="0"/>
        <w:autoSpaceDN w:val="0"/>
        <w:adjustRightInd w:val="0"/>
        <w:spacing w:after="0" w:line="240" w:lineRule="auto"/>
        <w:rPr>
          <w:rFonts w:ascii="Times New Roman" w:hAnsi="Times New Roman" w:cs="Times New Roman"/>
          <w:sz w:val="24"/>
          <w:szCs w:val="24"/>
        </w:rPr>
      </w:pPr>
      <w:r w:rsidRPr="00F8271C">
        <w:rPr>
          <w:rFonts w:ascii="Times New Roman" w:hAnsi="Times New Roman" w:cs="Times New Roman"/>
          <w:sz w:val="24"/>
          <w:szCs w:val="24"/>
          <w:u w:val="single"/>
        </w:rPr>
        <w:t>Change to OMB Control No. 0910-0889</w:t>
      </w:r>
      <w:r>
        <w:rPr>
          <w:rFonts w:ascii="Times New Roman" w:hAnsi="Times New Roman" w:cs="Times New Roman"/>
          <w:sz w:val="24"/>
          <w:szCs w:val="24"/>
        </w:rPr>
        <w:t xml:space="preserve">:  </w:t>
      </w:r>
      <w:r w:rsidRPr="00234970" w:rsidR="000C74CB">
        <w:rPr>
          <w:rFonts w:ascii="Times New Roman" w:hAnsi="Times New Roman" w:cs="Times New Roman"/>
          <w:sz w:val="24"/>
          <w:szCs w:val="24"/>
        </w:rPr>
        <w:t xml:space="preserve">Under the </w:t>
      </w:r>
      <w:r w:rsidR="00491E37">
        <w:rPr>
          <w:rFonts w:ascii="Times New Roman" w:hAnsi="Times New Roman" w:cs="Times New Roman"/>
          <w:sz w:val="24"/>
          <w:szCs w:val="24"/>
        </w:rPr>
        <w:t xml:space="preserve">voluntary </w:t>
      </w:r>
      <w:r w:rsidRPr="00234970" w:rsidR="000C74CB">
        <w:rPr>
          <w:rFonts w:ascii="Times New Roman" w:hAnsi="Times New Roman" w:cs="Times New Roman"/>
          <w:sz w:val="24"/>
          <w:szCs w:val="24"/>
        </w:rPr>
        <w:t xml:space="preserve">ASCA Pilot’s conformity assessment scheme, ASCA-recognized accreditation bodies accredit testing laboratories using ISO/IEC 17025:2017: </w:t>
      </w:r>
      <w:r w:rsidRPr="00717188" w:rsidR="000C74CB">
        <w:rPr>
          <w:rFonts w:ascii="Times New Roman" w:hAnsi="Times New Roman" w:cs="Times New Roman"/>
          <w:i/>
          <w:iCs/>
          <w:sz w:val="24"/>
          <w:szCs w:val="24"/>
        </w:rPr>
        <w:t>General requirements for the competence of testing and calibration laboratories</w:t>
      </w:r>
      <w:r w:rsidRPr="00234970" w:rsidR="000C74CB">
        <w:rPr>
          <w:rFonts w:ascii="Times New Roman" w:hAnsi="Times New Roman" w:cs="Times New Roman"/>
          <w:sz w:val="24"/>
          <w:szCs w:val="24"/>
        </w:rPr>
        <w:t xml:space="preserve"> and the ASCA program specifications associated with each FDA-recognized consensus standard and test method included in the ASCA Pilot. </w:t>
      </w:r>
      <w:r>
        <w:rPr>
          <w:rFonts w:ascii="Times New Roman" w:hAnsi="Times New Roman" w:cs="Times New Roman"/>
          <w:sz w:val="24"/>
          <w:szCs w:val="24"/>
        </w:rPr>
        <w:t xml:space="preserve"> </w:t>
      </w:r>
      <w:r w:rsidRPr="00234970" w:rsidR="000C74CB">
        <w:rPr>
          <w:rFonts w:ascii="Times New Roman" w:hAnsi="Times New Roman" w:cs="Times New Roman"/>
          <w:sz w:val="24"/>
          <w:szCs w:val="24"/>
        </w:rPr>
        <w:t xml:space="preserve">ASCA-accredited testing laboratories may conduct testing to determine conformance of a device with one or more of the FDA-recognized consensus standards and test methods eligible for inclusion in the ASCA Pilot. </w:t>
      </w:r>
      <w:r>
        <w:rPr>
          <w:rFonts w:ascii="Times New Roman" w:hAnsi="Times New Roman" w:cs="Times New Roman"/>
          <w:sz w:val="24"/>
          <w:szCs w:val="24"/>
        </w:rPr>
        <w:t xml:space="preserve"> </w:t>
      </w:r>
      <w:r w:rsidRPr="00234970" w:rsidR="000C74CB">
        <w:rPr>
          <w:rFonts w:ascii="Times New Roman" w:hAnsi="Times New Roman" w:cs="Times New Roman"/>
          <w:sz w:val="24"/>
          <w:szCs w:val="24"/>
        </w:rPr>
        <w:t>When an ASCA-accredited testing laboratory conducts testing under the ASCA Pilot, it provides to the device manufacturer all information listed in the relevant ASCA program specifications, which includes an ASCA summary test report</w:t>
      </w:r>
      <w:r w:rsidR="0069615C">
        <w:rPr>
          <w:rFonts w:ascii="Times New Roman" w:hAnsi="Times New Roman" w:cs="Times New Roman"/>
          <w:sz w:val="24"/>
          <w:szCs w:val="24"/>
        </w:rPr>
        <w:t xml:space="preserve"> (STR)</w:t>
      </w:r>
      <w:r w:rsidRPr="00234970" w:rsidR="000C74CB">
        <w:rPr>
          <w:rFonts w:ascii="Times New Roman" w:hAnsi="Times New Roman" w:cs="Times New Roman"/>
          <w:sz w:val="24"/>
          <w:szCs w:val="24"/>
        </w:rPr>
        <w:t xml:space="preserve">. </w:t>
      </w:r>
    </w:p>
    <w:p w:rsidR="0069615C" w:rsidP="00833292" w:rsidRDefault="0069615C" w14:paraId="2A68BA1F" w14:textId="341CBD96">
      <w:pPr>
        <w:autoSpaceDE w:val="0"/>
        <w:autoSpaceDN w:val="0"/>
        <w:adjustRightInd w:val="0"/>
        <w:spacing w:after="0" w:line="240" w:lineRule="auto"/>
        <w:rPr>
          <w:rFonts w:ascii="Times New Roman" w:hAnsi="Times New Roman" w:cs="Times New Roman"/>
          <w:sz w:val="24"/>
          <w:szCs w:val="24"/>
        </w:rPr>
      </w:pPr>
    </w:p>
    <w:p w:rsidRPr="00522B2F" w:rsidR="006641C1" w:rsidP="00833292" w:rsidRDefault="00C82B73" w14:paraId="199EF519" w14:textId="65AB970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C</w:t>
      </w:r>
      <w:r w:rsidR="00717188">
        <w:rPr>
          <w:rFonts w:ascii="Times New Roman" w:hAnsi="Times New Roman" w:cs="Times New Roman"/>
          <w:bCs/>
          <w:sz w:val="24"/>
          <w:szCs w:val="24"/>
        </w:rPr>
        <w:t>urrently</w:t>
      </w:r>
      <w:r>
        <w:rPr>
          <w:rFonts w:ascii="Times New Roman" w:hAnsi="Times New Roman" w:cs="Times New Roman"/>
          <w:bCs/>
          <w:sz w:val="24"/>
          <w:szCs w:val="24"/>
        </w:rPr>
        <w:t xml:space="preserve">, </w:t>
      </w:r>
      <w:r w:rsidR="00691312">
        <w:rPr>
          <w:rFonts w:ascii="Times New Roman" w:hAnsi="Times New Roman" w:cs="Times New Roman"/>
          <w:bCs/>
          <w:sz w:val="24"/>
          <w:szCs w:val="24"/>
        </w:rPr>
        <w:t xml:space="preserve">respondents </w:t>
      </w:r>
      <w:r w:rsidRPr="00A4127A" w:rsidR="00717188">
        <w:rPr>
          <w:rFonts w:ascii="Times New Roman" w:hAnsi="Times New Roman" w:cs="Times New Roman"/>
          <w:bCs/>
          <w:sz w:val="24"/>
          <w:szCs w:val="24"/>
        </w:rPr>
        <w:t xml:space="preserve">use electronic means to fulfill </w:t>
      </w:r>
      <w:r w:rsidR="00717188">
        <w:rPr>
          <w:rFonts w:ascii="Times New Roman" w:hAnsi="Times New Roman" w:cs="Times New Roman"/>
          <w:bCs/>
          <w:sz w:val="24"/>
          <w:szCs w:val="24"/>
        </w:rPr>
        <w:t xml:space="preserve">information collection associated with the ASCA </w:t>
      </w:r>
      <w:r w:rsidR="00A46AA6">
        <w:rPr>
          <w:rFonts w:ascii="Times New Roman" w:hAnsi="Times New Roman" w:cs="Times New Roman"/>
          <w:bCs/>
          <w:sz w:val="24"/>
          <w:szCs w:val="24"/>
        </w:rPr>
        <w:t>Pilot</w:t>
      </w:r>
      <w:r w:rsidRPr="00A4127A" w:rsidR="00A46AA6">
        <w:rPr>
          <w:rFonts w:ascii="Times New Roman" w:hAnsi="Times New Roman" w:cs="Times New Roman"/>
          <w:bCs/>
          <w:sz w:val="24"/>
          <w:szCs w:val="24"/>
        </w:rPr>
        <w:t>.</w:t>
      </w:r>
      <w:r w:rsidR="004B7F79">
        <w:rPr>
          <w:rFonts w:ascii="Times New Roman" w:hAnsi="Times New Roman" w:cs="Times New Roman"/>
          <w:bCs/>
          <w:sz w:val="24"/>
          <w:szCs w:val="24"/>
        </w:rPr>
        <w:t xml:space="preserve">  </w:t>
      </w:r>
      <w:r w:rsidRPr="00A4127A" w:rsidR="00A46AA6">
        <w:rPr>
          <w:rFonts w:ascii="Times New Roman" w:hAnsi="Times New Roman" w:cs="Times New Roman"/>
          <w:bCs/>
          <w:sz w:val="24"/>
          <w:szCs w:val="24"/>
        </w:rPr>
        <w:t>No</w:t>
      </w:r>
      <w:r w:rsidR="00CB5711">
        <w:rPr>
          <w:rFonts w:ascii="Times New Roman" w:hAnsi="Times New Roman" w:cs="Times New Roman"/>
          <w:bCs/>
          <w:sz w:val="24"/>
          <w:szCs w:val="24"/>
        </w:rPr>
        <w:t xml:space="preserve"> specific </w:t>
      </w:r>
      <w:r w:rsidR="00717188">
        <w:rPr>
          <w:rFonts w:ascii="Times New Roman" w:hAnsi="Times New Roman" w:cs="Times New Roman"/>
          <w:bCs/>
          <w:sz w:val="24"/>
          <w:szCs w:val="24"/>
        </w:rPr>
        <w:t>software, hardware, or forms</w:t>
      </w:r>
      <w:r w:rsidR="00CB5711">
        <w:rPr>
          <w:rFonts w:ascii="Times New Roman" w:hAnsi="Times New Roman" w:cs="Times New Roman"/>
          <w:bCs/>
          <w:sz w:val="24"/>
          <w:szCs w:val="24"/>
        </w:rPr>
        <w:t xml:space="preserve"> are prescribed and r</w:t>
      </w:r>
      <w:r w:rsidR="00717188">
        <w:rPr>
          <w:rFonts w:ascii="Times New Roman" w:hAnsi="Times New Roman" w:cs="Times New Roman"/>
          <w:bCs/>
          <w:sz w:val="24"/>
          <w:szCs w:val="24"/>
        </w:rPr>
        <w:t xml:space="preserve">espondents may use </w:t>
      </w:r>
      <w:r w:rsidR="00CB5711">
        <w:rPr>
          <w:rFonts w:ascii="Times New Roman" w:hAnsi="Times New Roman" w:cs="Times New Roman"/>
          <w:bCs/>
          <w:sz w:val="24"/>
          <w:szCs w:val="24"/>
        </w:rPr>
        <w:t xml:space="preserve">preferred means such as </w:t>
      </w:r>
      <w:r w:rsidR="00717188">
        <w:rPr>
          <w:rFonts w:ascii="Times New Roman" w:hAnsi="Times New Roman" w:cs="Times New Roman"/>
          <w:bCs/>
          <w:sz w:val="24"/>
          <w:szCs w:val="24"/>
        </w:rPr>
        <w:t>email, word processing programs, electronic filing systems</w:t>
      </w:r>
      <w:r w:rsidR="00CB5711">
        <w:rPr>
          <w:rFonts w:ascii="Times New Roman" w:hAnsi="Times New Roman" w:cs="Times New Roman"/>
          <w:bCs/>
          <w:sz w:val="24"/>
          <w:szCs w:val="24"/>
        </w:rPr>
        <w:t xml:space="preserve"> to </w:t>
      </w:r>
      <w:r w:rsidR="00A46AA6">
        <w:rPr>
          <w:rFonts w:ascii="Times New Roman" w:hAnsi="Times New Roman" w:cs="Times New Roman"/>
          <w:bCs/>
          <w:sz w:val="24"/>
          <w:szCs w:val="24"/>
        </w:rPr>
        <w:t>satisfy reporting</w:t>
      </w:r>
      <w:r w:rsidR="00717188">
        <w:rPr>
          <w:rFonts w:ascii="Times New Roman" w:hAnsi="Times New Roman" w:cs="Times New Roman"/>
          <w:bCs/>
          <w:sz w:val="24"/>
          <w:szCs w:val="24"/>
        </w:rPr>
        <w:t xml:space="preserve"> and recordkeeping </w:t>
      </w:r>
      <w:r w:rsidR="00CB5711">
        <w:rPr>
          <w:rFonts w:ascii="Times New Roman" w:hAnsi="Times New Roman" w:cs="Times New Roman"/>
          <w:bCs/>
          <w:sz w:val="24"/>
          <w:szCs w:val="24"/>
        </w:rPr>
        <w:t xml:space="preserve">elements.  Also, </w:t>
      </w:r>
      <w:r w:rsidR="00691312">
        <w:rPr>
          <w:rFonts w:ascii="Times New Roman" w:hAnsi="Times New Roman" w:cs="Times New Roman"/>
          <w:bCs/>
          <w:sz w:val="24"/>
          <w:szCs w:val="24"/>
        </w:rPr>
        <w:t>ea</w:t>
      </w:r>
      <w:r w:rsidR="00525FD5">
        <w:rPr>
          <w:rFonts w:ascii="Times New Roman" w:hAnsi="Times New Roman" w:cs="Times New Roman"/>
          <w:bCs/>
          <w:sz w:val="24"/>
          <w:szCs w:val="24"/>
        </w:rPr>
        <w:t>c</w:t>
      </w:r>
      <w:r w:rsidR="00691312">
        <w:rPr>
          <w:rFonts w:ascii="Times New Roman" w:hAnsi="Times New Roman" w:cs="Times New Roman"/>
          <w:bCs/>
          <w:sz w:val="24"/>
          <w:szCs w:val="24"/>
        </w:rPr>
        <w:t xml:space="preserve">h </w:t>
      </w:r>
      <w:r w:rsidR="00717188">
        <w:rPr>
          <w:rFonts w:ascii="Times New Roman" w:hAnsi="Times New Roman" w:cs="Times New Roman"/>
          <w:bCs/>
          <w:sz w:val="24"/>
          <w:szCs w:val="24"/>
        </w:rPr>
        <w:t>testing laborator</w:t>
      </w:r>
      <w:r w:rsidR="00691312">
        <w:rPr>
          <w:rFonts w:ascii="Times New Roman" w:hAnsi="Times New Roman" w:cs="Times New Roman"/>
          <w:bCs/>
          <w:sz w:val="24"/>
          <w:szCs w:val="24"/>
        </w:rPr>
        <w:t>y</w:t>
      </w:r>
      <w:r w:rsidR="00717188">
        <w:rPr>
          <w:rFonts w:ascii="Times New Roman" w:hAnsi="Times New Roman" w:cs="Times New Roman"/>
          <w:bCs/>
          <w:sz w:val="24"/>
          <w:szCs w:val="24"/>
        </w:rPr>
        <w:t xml:space="preserve"> </w:t>
      </w:r>
      <w:r w:rsidR="00CB5711">
        <w:rPr>
          <w:rFonts w:ascii="Times New Roman" w:hAnsi="Times New Roman" w:cs="Times New Roman"/>
          <w:bCs/>
          <w:sz w:val="24"/>
          <w:szCs w:val="24"/>
        </w:rPr>
        <w:t xml:space="preserve">may </w:t>
      </w:r>
      <w:r w:rsidR="00691312">
        <w:rPr>
          <w:rFonts w:ascii="Times New Roman" w:hAnsi="Times New Roman" w:cs="Times New Roman"/>
          <w:bCs/>
          <w:sz w:val="24"/>
          <w:szCs w:val="24"/>
        </w:rPr>
        <w:t>use</w:t>
      </w:r>
      <w:r w:rsidR="00CB5711">
        <w:rPr>
          <w:rFonts w:ascii="Times New Roman" w:hAnsi="Times New Roman" w:cs="Times New Roman"/>
          <w:bCs/>
          <w:sz w:val="24"/>
          <w:szCs w:val="24"/>
        </w:rPr>
        <w:t xml:space="preserve"> its preferred </w:t>
      </w:r>
      <w:r w:rsidR="00691312">
        <w:rPr>
          <w:rFonts w:ascii="Times New Roman" w:hAnsi="Times New Roman" w:cs="Times New Roman"/>
          <w:bCs/>
          <w:sz w:val="24"/>
          <w:szCs w:val="24"/>
        </w:rPr>
        <w:t xml:space="preserve">format </w:t>
      </w:r>
      <w:r w:rsidR="00CB5711">
        <w:rPr>
          <w:rFonts w:ascii="Times New Roman" w:hAnsi="Times New Roman" w:cs="Times New Roman"/>
          <w:bCs/>
          <w:sz w:val="24"/>
          <w:szCs w:val="24"/>
        </w:rPr>
        <w:t xml:space="preserve">for </w:t>
      </w:r>
      <w:r w:rsidR="00717188">
        <w:rPr>
          <w:rFonts w:ascii="Times New Roman" w:hAnsi="Times New Roman" w:cs="Times New Roman"/>
          <w:bCs/>
          <w:sz w:val="24"/>
          <w:szCs w:val="24"/>
        </w:rPr>
        <w:t>STR</w:t>
      </w:r>
      <w:r w:rsidR="00525FD5">
        <w:rPr>
          <w:rFonts w:ascii="Times New Roman" w:hAnsi="Times New Roman" w:cs="Times New Roman"/>
          <w:bCs/>
          <w:sz w:val="24"/>
          <w:szCs w:val="24"/>
        </w:rPr>
        <w:t>s</w:t>
      </w:r>
      <w:r w:rsidR="00717188">
        <w:rPr>
          <w:rFonts w:ascii="Times New Roman" w:hAnsi="Times New Roman" w:cs="Times New Roman"/>
          <w:bCs/>
          <w:sz w:val="24"/>
          <w:szCs w:val="24"/>
        </w:rPr>
        <w:t xml:space="preserve"> </w:t>
      </w:r>
      <w:r w:rsidR="00CB5711">
        <w:rPr>
          <w:rFonts w:ascii="Times New Roman" w:hAnsi="Times New Roman" w:cs="Times New Roman"/>
          <w:bCs/>
          <w:sz w:val="24"/>
          <w:szCs w:val="24"/>
        </w:rPr>
        <w:t xml:space="preserve">provided for </w:t>
      </w:r>
      <w:r w:rsidR="00717188">
        <w:rPr>
          <w:rFonts w:ascii="Times New Roman" w:hAnsi="Times New Roman" w:cs="Times New Roman"/>
          <w:bCs/>
          <w:sz w:val="24"/>
          <w:szCs w:val="24"/>
        </w:rPr>
        <w:t>manufacturers.</w:t>
      </w:r>
      <w:r w:rsidR="00525FD5">
        <w:rPr>
          <w:rFonts w:ascii="Times New Roman" w:hAnsi="Times New Roman" w:cs="Times New Roman"/>
          <w:bCs/>
          <w:sz w:val="24"/>
          <w:szCs w:val="24"/>
        </w:rPr>
        <w:t xml:space="preserve">  </w:t>
      </w:r>
      <w:r w:rsidR="00CB5711">
        <w:rPr>
          <w:rFonts w:ascii="Times New Roman" w:hAnsi="Times New Roman" w:cs="Times New Roman"/>
          <w:bCs/>
          <w:sz w:val="24"/>
          <w:szCs w:val="24"/>
        </w:rPr>
        <w:t xml:space="preserve">(We account for this burden in </w:t>
      </w:r>
      <w:r w:rsidRPr="00AD5F1E" w:rsidR="00525FD5">
        <w:rPr>
          <w:rFonts w:ascii="Times New Roman" w:hAnsi="Times New Roman" w:cs="Times New Roman"/>
          <w:bCs/>
          <w:i/>
          <w:iCs/>
          <w:sz w:val="24"/>
          <w:szCs w:val="24"/>
        </w:rPr>
        <w:t>Table 3.--Estimated Annual Third-Party Disclosure Burden</w:t>
      </w:r>
      <w:r w:rsidRPr="00AD5F1E" w:rsidR="00525FD5">
        <w:rPr>
          <w:rFonts w:ascii="Times New Roman" w:hAnsi="Times New Roman" w:cs="Times New Roman"/>
          <w:bCs/>
          <w:sz w:val="24"/>
          <w:szCs w:val="24"/>
        </w:rPr>
        <w:t>,</w:t>
      </w:r>
      <w:r w:rsidR="00525FD5">
        <w:rPr>
          <w:rFonts w:ascii="Times New Roman" w:hAnsi="Times New Roman" w:cs="Times New Roman"/>
          <w:bCs/>
          <w:sz w:val="24"/>
          <w:szCs w:val="24"/>
        </w:rPr>
        <w:t xml:space="preserve"> under “</w:t>
      </w:r>
      <w:r w:rsidRPr="00CB5711" w:rsidR="00525FD5">
        <w:rPr>
          <w:rFonts w:ascii="Times New Roman" w:hAnsi="Times New Roman" w:cs="Times New Roman"/>
          <w:bCs/>
          <w:i/>
          <w:iCs/>
          <w:sz w:val="24"/>
          <w:szCs w:val="24"/>
        </w:rPr>
        <w:t>Test Reports (TLs)</w:t>
      </w:r>
      <w:r w:rsidR="00522B2F">
        <w:rPr>
          <w:rFonts w:ascii="Times New Roman" w:hAnsi="Times New Roman" w:cs="Times New Roman"/>
          <w:bCs/>
          <w:i/>
          <w:iCs/>
          <w:sz w:val="24"/>
          <w:szCs w:val="24"/>
        </w:rPr>
        <w:t>.”</w:t>
      </w:r>
      <w:r w:rsidR="00CB5711">
        <w:rPr>
          <w:rFonts w:ascii="Times New Roman" w:hAnsi="Times New Roman" w:cs="Times New Roman"/>
          <w:bCs/>
          <w:i/>
          <w:iCs/>
          <w:sz w:val="24"/>
          <w:szCs w:val="24"/>
        </w:rPr>
        <w:t>)</w:t>
      </w:r>
      <w:r w:rsidR="00CB43D1">
        <w:rPr>
          <w:rFonts w:ascii="Times New Roman" w:hAnsi="Times New Roman" w:cs="Times New Roman"/>
          <w:bCs/>
          <w:sz w:val="24"/>
          <w:szCs w:val="24"/>
        </w:rPr>
        <w:t xml:space="preserve"> </w:t>
      </w:r>
      <w:r w:rsidR="00522B2F">
        <w:rPr>
          <w:rFonts w:ascii="Times New Roman" w:hAnsi="Times New Roman" w:cs="Times New Roman"/>
          <w:bCs/>
          <w:sz w:val="24"/>
          <w:szCs w:val="24"/>
        </w:rPr>
        <w:t xml:space="preserve">  </w:t>
      </w:r>
      <w:r w:rsidRPr="00234970" w:rsidR="000C74CB">
        <w:rPr>
          <w:rFonts w:ascii="Times New Roman" w:hAnsi="Times New Roman" w:cs="Times New Roman"/>
          <w:sz w:val="24"/>
          <w:szCs w:val="24"/>
        </w:rPr>
        <w:t xml:space="preserve">Device manufacturers </w:t>
      </w:r>
      <w:r w:rsidR="00CB5711">
        <w:rPr>
          <w:rFonts w:ascii="Times New Roman" w:hAnsi="Times New Roman" w:cs="Times New Roman"/>
          <w:sz w:val="24"/>
          <w:szCs w:val="24"/>
        </w:rPr>
        <w:t xml:space="preserve">who </w:t>
      </w:r>
      <w:r w:rsidRPr="00234970" w:rsidR="000C74CB">
        <w:rPr>
          <w:rFonts w:ascii="Times New Roman" w:hAnsi="Times New Roman" w:cs="Times New Roman"/>
          <w:sz w:val="24"/>
          <w:szCs w:val="24"/>
        </w:rPr>
        <w:t xml:space="preserve">choose to use an ASCA-accredited testing laboratory to conduct testing </w:t>
      </w:r>
      <w:r w:rsidR="0069615C">
        <w:rPr>
          <w:rFonts w:ascii="Times New Roman" w:hAnsi="Times New Roman" w:cs="Times New Roman"/>
          <w:sz w:val="24"/>
          <w:szCs w:val="24"/>
        </w:rPr>
        <w:t>to support</w:t>
      </w:r>
      <w:r w:rsidRPr="00234970" w:rsidR="000C74CB">
        <w:rPr>
          <w:rFonts w:ascii="Times New Roman" w:hAnsi="Times New Roman" w:cs="Times New Roman"/>
          <w:sz w:val="24"/>
          <w:szCs w:val="24"/>
        </w:rPr>
        <w:t xml:space="preserve"> premarket submissions to FDA include a declaration of conformity (DOC) with any necessary supplemental documentation (e.g., </w:t>
      </w:r>
      <w:r w:rsidR="0069615C">
        <w:rPr>
          <w:rFonts w:ascii="Times New Roman" w:hAnsi="Times New Roman" w:cs="Times New Roman"/>
          <w:sz w:val="24"/>
          <w:szCs w:val="24"/>
        </w:rPr>
        <w:t>an ASCA Pilot STR</w:t>
      </w:r>
      <w:r w:rsidRPr="00234970" w:rsidR="000C74CB">
        <w:rPr>
          <w:rFonts w:ascii="Times New Roman" w:hAnsi="Times New Roman" w:cs="Times New Roman"/>
          <w:sz w:val="24"/>
          <w:szCs w:val="24"/>
        </w:rPr>
        <w:t xml:space="preserve">) as part of </w:t>
      </w:r>
      <w:r w:rsidR="00233474">
        <w:rPr>
          <w:rFonts w:ascii="Times New Roman" w:hAnsi="Times New Roman" w:cs="Times New Roman"/>
          <w:sz w:val="24"/>
          <w:szCs w:val="24"/>
        </w:rPr>
        <w:t>their</w:t>
      </w:r>
      <w:r w:rsidRPr="00234970" w:rsidR="000C74CB">
        <w:rPr>
          <w:rFonts w:ascii="Times New Roman" w:hAnsi="Times New Roman" w:cs="Times New Roman"/>
          <w:sz w:val="24"/>
          <w:szCs w:val="24"/>
        </w:rPr>
        <w:t xml:space="preserve"> premarket submission to FDA.</w:t>
      </w:r>
      <w:r w:rsidR="00491E37">
        <w:rPr>
          <w:rFonts w:ascii="Times New Roman" w:hAnsi="Times New Roman" w:cs="Times New Roman"/>
          <w:sz w:val="24"/>
          <w:szCs w:val="24"/>
        </w:rPr>
        <w:t xml:space="preserve"> </w:t>
      </w:r>
    </w:p>
    <w:p w:rsidR="00026F30" w:rsidP="005D0AFB" w:rsidRDefault="00026F30" w14:paraId="5811F65C" w14:textId="77777777">
      <w:pPr>
        <w:autoSpaceDE w:val="0"/>
        <w:autoSpaceDN w:val="0"/>
        <w:adjustRightInd w:val="0"/>
        <w:spacing w:after="0" w:line="240" w:lineRule="auto"/>
        <w:rPr>
          <w:rFonts w:ascii="Times New Roman" w:hAnsi="Times New Roman" w:cs="Times New Roman"/>
          <w:sz w:val="24"/>
          <w:szCs w:val="24"/>
        </w:rPr>
      </w:pPr>
    </w:p>
    <w:p w:rsidR="00617FB7" w:rsidP="005D0AFB" w:rsidRDefault="008363AE" w14:paraId="52AF2E59" w14:textId="5A7258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 assist respondents</w:t>
      </w:r>
      <w:r w:rsidR="003D2657">
        <w:rPr>
          <w:rFonts w:ascii="Times New Roman" w:hAnsi="Times New Roman" w:cs="Times New Roman"/>
          <w:sz w:val="24"/>
          <w:szCs w:val="24"/>
        </w:rPr>
        <w:t xml:space="preserve"> </w:t>
      </w:r>
      <w:r w:rsidR="00A46AA6">
        <w:rPr>
          <w:rFonts w:ascii="Times New Roman" w:hAnsi="Times New Roman" w:cs="Times New Roman"/>
          <w:sz w:val="24"/>
          <w:szCs w:val="24"/>
        </w:rPr>
        <w:t>with the</w:t>
      </w:r>
      <w:r w:rsidR="003C159F">
        <w:rPr>
          <w:rFonts w:ascii="Times New Roman" w:hAnsi="Times New Roman" w:cs="Times New Roman"/>
          <w:sz w:val="24"/>
          <w:szCs w:val="24"/>
        </w:rPr>
        <w:t xml:space="preserve"> data elements</w:t>
      </w:r>
      <w:r w:rsidR="00026F30">
        <w:rPr>
          <w:rFonts w:ascii="Times New Roman" w:hAnsi="Times New Roman" w:cs="Times New Roman"/>
          <w:sz w:val="24"/>
          <w:szCs w:val="24"/>
        </w:rPr>
        <w:t xml:space="preserve"> </w:t>
      </w:r>
      <w:r w:rsidR="003D2657">
        <w:rPr>
          <w:rFonts w:ascii="Times New Roman" w:hAnsi="Times New Roman" w:cs="Times New Roman"/>
          <w:sz w:val="24"/>
          <w:szCs w:val="24"/>
        </w:rPr>
        <w:t xml:space="preserve">we </w:t>
      </w:r>
      <w:r w:rsidR="00A46AA6">
        <w:rPr>
          <w:rFonts w:ascii="Times New Roman" w:hAnsi="Times New Roman" w:cs="Times New Roman"/>
          <w:sz w:val="24"/>
          <w:szCs w:val="24"/>
        </w:rPr>
        <w:t xml:space="preserve">developed </w:t>
      </w:r>
      <w:r w:rsidR="003F0415">
        <w:rPr>
          <w:rFonts w:ascii="Times New Roman" w:hAnsi="Times New Roman" w:cs="Times New Roman"/>
          <w:sz w:val="24"/>
          <w:szCs w:val="24"/>
        </w:rPr>
        <w:t xml:space="preserve">an </w:t>
      </w:r>
      <w:r w:rsidR="00A46AA6">
        <w:rPr>
          <w:rFonts w:ascii="Times New Roman" w:hAnsi="Times New Roman" w:cs="Times New Roman"/>
          <w:sz w:val="24"/>
          <w:szCs w:val="24"/>
        </w:rPr>
        <w:t>electronic</w:t>
      </w:r>
      <w:r w:rsidRPr="00B56A79" w:rsidR="00B56A79">
        <w:rPr>
          <w:rFonts w:ascii="Times New Roman" w:hAnsi="Times New Roman" w:cs="Times New Roman"/>
          <w:sz w:val="24"/>
          <w:szCs w:val="24"/>
        </w:rPr>
        <w:t xml:space="preserve"> Submission Template </w:t>
      </w:r>
      <w:r w:rsidR="003F0415">
        <w:rPr>
          <w:rFonts w:ascii="Times New Roman" w:hAnsi="Times New Roman" w:cs="Times New Roman"/>
          <w:sz w:val="24"/>
          <w:szCs w:val="24"/>
        </w:rPr>
        <w:t>A</w:t>
      </w:r>
      <w:r w:rsidRPr="00B56A79" w:rsidR="00B56A79">
        <w:rPr>
          <w:rFonts w:ascii="Times New Roman" w:hAnsi="Times New Roman" w:cs="Times New Roman"/>
          <w:sz w:val="24"/>
          <w:szCs w:val="24"/>
        </w:rPr>
        <w:t>nd Resource (</w:t>
      </w:r>
      <w:hyperlink w:history="1" w:anchor="estarpilot" r:id="rId8">
        <w:r w:rsidRPr="00B56A79" w:rsidR="00B56A79">
          <w:rPr>
            <w:rStyle w:val="Hyperlink"/>
            <w:rFonts w:ascii="Times New Roman" w:hAnsi="Times New Roman" w:cs="Times New Roman"/>
            <w:sz w:val="24"/>
            <w:szCs w:val="24"/>
          </w:rPr>
          <w:t>eSTAR</w:t>
        </w:r>
      </w:hyperlink>
      <w:r w:rsidRPr="00B56A79" w:rsidR="00B56A79">
        <w:rPr>
          <w:rFonts w:ascii="Times New Roman" w:hAnsi="Times New Roman" w:cs="Times New Roman"/>
          <w:sz w:val="24"/>
          <w:szCs w:val="24"/>
        </w:rPr>
        <w:t>)</w:t>
      </w:r>
      <w:r w:rsidR="00B56A79">
        <w:rPr>
          <w:rFonts w:ascii="Times New Roman" w:hAnsi="Times New Roman" w:cs="Times New Roman"/>
          <w:sz w:val="24"/>
          <w:szCs w:val="24"/>
        </w:rPr>
        <w:t>,</w:t>
      </w:r>
      <w:r w:rsidRPr="00B56A79" w:rsidR="00B56A79">
        <w:rPr>
          <w:rFonts w:ascii="Times New Roman" w:hAnsi="Times New Roman" w:cs="Times New Roman"/>
          <w:sz w:val="24"/>
          <w:szCs w:val="24"/>
        </w:rPr>
        <w:t xml:space="preserve"> a </w:t>
      </w:r>
      <w:r w:rsidR="000A43A9">
        <w:rPr>
          <w:rFonts w:ascii="Times New Roman" w:hAnsi="Times New Roman" w:cs="Times New Roman"/>
          <w:sz w:val="24"/>
          <w:szCs w:val="24"/>
        </w:rPr>
        <w:t>fillable pdf</w:t>
      </w:r>
      <w:r w:rsidRPr="00B56A79" w:rsidR="00B56A79">
        <w:rPr>
          <w:rFonts w:ascii="Times New Roman" w:hAnsi="Times New Roman" w:cs="Times New Roman"/>
          <w:sz w:val="24"/>
          <w:szCs w:val="24"/>
        </w:rPr>
        <w:t xml:space="preserve"> electronic submission template that guides premarket notification (510(k)) submitters through the process of preparing a comprehensive medical device 510(k) submission</w:t>
      </w:r>
      <w:r w:rsidR="00A46AA6">
        <w:rPr>
          <w:rFonts w:ascii="Times New Roman" w:hAnsi="Times New Roman" w:cs="Times New Roman"/>
          <w:sz w:val="24"/>
          <w:szCs w:val="24"/>
        </w:rPr>
        <w:t>.</w:t>
      </w:r>
      <w:r w:rsidR="005D0AFB">
        <w:rPr>
          <w:rFonts w:ascii="Times New Roman" w:hAnsi="Times New Roman" w:cs="Times New Roman"/>
          <w:sz w:val="24"/>
          <w:szCs w:val="24"/>
        </w:rPr>
        <w:t xml:space="preserve">  </w:t>
      </w:r>
      <w:r w:rsidR="008C4A8E">
        <w:rPr>
          <w:rFonts w:ascii="Times New Roman" w:hAnsi="Times New Roman" w:cs="Times New Roman"/>
          <w:sz w:val="24"/>
          <w:szCs w:val="24"/>
        </w:rPr>
        <w:t xml:space="preserve">We have also </w:t>
      </w:r>
      <w:r w:rsidR="00EF1802">
        <w:rPr>
          <w:rFonts w:ascii="Times New Roman" w:hAnsi="Times New Roman" w:cs="Times New Roman"/>
          <w:sz w:val="24"/>
          <w:szCs w:val="24"/>
        </w:rPr>
        <w:t xml:space="preserve">finalized the </w:t>
      </w:r>
      <w:r w:rsidR="008C4A8E">
        <w:rPr>
          <w:rFonts w:ascii="Times New Roman" w:hAnsi="Times New Roman" w:cs="Times New Roman"/>
          <w:sz w:val="24"/>
          <w:szCs w:val="24"/>
        </w:rPr>
        <w:t xml:space="preserve">associated </w:t>
      </w:r>
      <w:r w:rsidR="00EF1802">
        <w:rPr>
          <w:rFonts w:ascii="Times New Roman" w:hAnsi="Times New Roman" w:cs="Times New Roman"/>
          <w:sz w:val="24"/>
          <w:szCs w:val="24"/>
        </w:rPr>
        <w:t xml:space="preserve">draft </w:t>
      </w:r>
      <w:r w:rsidR="008C4A8E">
        <w:rPr>
          <w:rFonts w:ascii="Times New Roman" w:hAnsi="Times New Roman" w:cs="Times New Roman"/>
          <w:sz w:val="24"/>
          <w:szCs w:val="24"/>
        </w:rPr>
        <w:t>instructional guidance</w:t>
      </w:r>
      <w:r w:rsidR="00EF1802">
        <w:rPr>
          <w:rFonts w:ascii="Times New Roman" w:hAnsi="Times New Roman" w:cs="Times New Roman"/>
          <w:sz w:val="24"/>
          <w:szCs w:val="24"/>
        </w:rPr>
        <w:t xml:space="preserve"> “</w:t>
      </w:r>
      <w:r w:rsidRPr="001A7B21" w:rsidR="005C3D87">
        <w:rPr>
          <w:rFonts w:ascii="Times New Roman" w:hAnsi="Times New Roman" w:cs="Times New Roman"/>
          <w:i/>
          <w:iCs/>
          <w:sz w:val="24"/>
          <w:szCs w:val="24"/>
        </w:rPr>
        <w:t>The Accreditation Scheme for Conformity Assessment (ASCA) Pilot Program</w:t>
      </w:r>
      <w:r w:rsidR="00663ACF">
        <w:rPr>
          <w:rFonts w:ascii="Times New Roman" w:hAnsi="Times New Roman" w:cs="Times New Roman"/>
          <w:sz w:val="24"/>
          <w:szCs w:val="24"/>
        </w:rPr>
        <w:t>,” and have developed additional instructional guidance for respondents to the information collection</w:t>
      </w:r>
      <w:r w:rsidR="008C4A8E">
        <w:rPr>
          <w:rFonts w:ascii="Times New Roman" w:hAnsi="Times New Roman" w:cs="Times New Roman"/>
          <w:sz w:val="24"/>
          <w:szCs w:val="24"/>
        </w:rPr>
        <w:t>.</w:t>
      </w:r>
      <w:r w:rsidR="000256EA">
        <w:rPr>
          <w:rFonts w:ascii="Times New Roman" w:hAnsi="Times New Roman" w:cs="Times New Roman"/>
          <w:sz w:val="24"/>
          <w:szCs w:val="24"/>
        </w:rPr>
        <w:t xml:space="preserve">  </w:t>
      </w:r>
      <w:r w:rsidR="005D0AFB">
        <w:rPr>
          <w:rFonts w:ascii="Times New Roman" w:hAnsi="Times New Roman" w:cs="Times New Roman"/>
          <w:sz w:val="24"/>
          <w:szCs w:val="24"/>
        </w:rPr>
        <w:t xml:space="preserve">The </w:t>
      </w:r>
      <w:bookmarkStart w:name="_Hlk82157329" w:id="0"/>
      <w:r w:rsidR="007754B3">
        <w:rPr>
          <w:rFonts w:ascii="Times New Roman" w:hAnsi="Times New Roman" w:cs="Times New Roman"/>
          <w:sz w:val="24"/>
          <w:szCs w:val="24"/>
        </w:rPr>
        <w:t xml:space="preserve">eSTAR is not currently available for other submission types. </w:t>
      </w:r>
      <w:bookmarkEnd w:id="0"/>
      <w:r w:rsidR="00B52D7A">
        <w:rPr>
          <w:rFonts w:ascii="Times New Roman" w:hAnsi="Times New Roman" w:cs="Times New Roman"/>
          <w:sz w:val="24"/>
          <w:szCs w:val="24"/>
        </w:rPr>
        <w:t>The STR elements</w:t>
      </w:r>
      <w:r w:rsidR="00DB3D87">
        <w:rPr>
          <w:rFonts w:ascii="Times New Roman" w:hAnsi="Times New Roman" w:cs="Times New Roman"/>
          <w:sz w:val="24"/>
          <w:szCs w:val="24"/>
        </w:rPr>
        <w:t xml:space="preserve"> in eSTAR </w:t>
      </w:r>
      <w:r w:rsidRPr="003B4FEE" w:rsidR="003B4FEE">
        <w:rPr>
          <w:rFonts w:ascii="Times New Roman" w:hAnsi="Times New Roman" w:cs="Times New Roman"/>
          <w:sz w:val="24"/>
          <w:szCs w:val="24"/>
        </w:rPr>
        <w:t xml:space="preserve">will appear when the applicant indicates an ASCA </w:t>
      </w:r>
      <w:r w:rsidR="003B4FEE">
        <w:rPr>
          <w:rFonts w:ascii="Times New Roman" w:hAnsi="Times New Roman" w:cs="Times New Roman"/>
          <w:sz w:val="24"/>
          <w:szCs w:val="24"/>
        </w:rPr>
        <w:t xml:space="preserve">summary </w:t>
      </w:r>
      <w:r w:rsidRPr="003B4FEE" w:rsidR="003B4FEE">
        <w:rPr>
          <w:rFonts w:ascii="Times New Roman" w:hAnsi="Times New Roman" w:cs="Times New Roman"/>
          <w:sz w:val="24"/>
          <w:szCs w:val="24"/>
        </w:rPr>
        <w:t xml:space="preserve">test report was provided for the </w:t>
      </w:r>
      <w:r w:rsidRPr="006C2BC2" w:rsidR="003B4FEE">
        <w:rPr>
          <w:rFonts w:ascii="Times New Roman" w:hAnsi="Times New Roman" w:cs="Times New Roman"/>
          <w:i/>
          <w:iCs/>
          <w:sz w:val="24"/>
          <w:szCs w:val="24"/>
        </w:rPr>
        <w:lastRenderedPageBreak/>
        <w:t>Cytotoxicity, Sensitization, Irritation, Acute Systemic Toxicity and Material Mediated Pyrogenicity Testing, and Hemocompatibility</w:t>
      </w:r>
      <w:r w:rsidRPr="003B4FEE" w:rsidR="003B4FEE">
        <w:rPr>
          <w:rFonts w:ascii="Times New Roman" w:hAnsi="Times New Roman" w:cs="Times New Roman"/>
          <w:sz w:val="24"/>
          <w:szCs w:val="24"/>
        </w:rPr>
        <w:t xml:space="preserve"> testing sections.  </w:t>
      </w:r>
      <w:r w:rsidR="003B4FEE">
        <w:rPr>
          <w:rFonts w:ascii="Times New Roman" w:hAnsi="Times New Roman" w:cs="Times New Roman"/>
          <w:sz w:val="24"/>
          <w:szCs w:val="24"/>
        </w:rPr>
        <w:t>We</w:t>
      </w:r>
      <w:r w:rsidR="00E177D8">
        <w:rPr>
          <w:rFonts w:ascii="Times New Roman" w:hAnsi="Times New Roman" w:cs="Times New Roman"/>
          <w:sz w:val="24"/>
          <w:szCs w:val="24"/>
        </w:rPr>
        <w:t xml:space="preserve"> have </w:t>
      </w:r>
      <w:r w:rsidR="003B4FEE">
        <w:rPr>
          <w:rFonts w:ascii="Times New Roman" w:hAnsi="Times New Roman" w:cs="Times New Roman"/>
          <w:sz w:val="24"/>
          <w:szCs w:val="24"/>
        </w:rPr>
        <w:t>attached a</w:t>
      </w:r>
      <w:r w:rsidRPr="003B4FEE" w:rsidR="003B4FEE">
        <w:rPr>
          <w:rFonts w:ascii="Times New Roman" w:hAnsi="Times New Roman" w:cs="Times New Roman"/>
          <w:sz w:val="24"/>
          <w:szCs w:val="24"/>
        </w:rPr>
        <w:t xml:space="preserve"> screen</w:t>
      </w:r>
      <w:r w:rsidR="003E4960">
        <w:rPr>
          <w:rFonts w:ascii="Times New Roman" w:hAnsi="Times New Roman" w:cs="Times New Roman"/>
          <w:sz w:val="24"/>
          <w:szCs w:val="24"/>
        </w:rPr>
        <w:t>-</w:t>
      </w:r>
      <w:r w:rsidR="003B4FEE">
        <w:rPr>
          <w:rFonts w:ascii="Times New Roman" w:hAnsi="Times New Roman" w:cs="Times New Roman"/>
          <w:sz w:val="24"/>
          <w:szCs w:val="24"/>
        </w:rPr>
        <w:t>capture</w:t>
      </w:r>
      <w:r w:rsidRPr="003B4FEE" w:rsidR="003B4FEE">
        <w:rPr>
          <w:rFonts w:ascii="Times New Roman" w:hAnsi="Times New Roman" w:cs="Times New Roman"/>
          <w:sz w:val="24"/>
          <w:szCs w:val="24"/>
        </w:rPr>
        <w:t xml:space="preserve"> </w:t>
      </w:r>
      <w:r w:rsidR="003B4FEE">
        <w:rPr>
          <w:rFonts w:ascii="Times New Roman" w:hAnsi="Times New Roman" w:cs="Times New Roman"/>
          <w:sz w:val="24"/>
          <w:szCs w:val="24"/>
        </w:rPr>
        <w:t>showing</w:t>
      </w:r>
      <w:r w:rsidRPr="003B4FEE" w:rsidR="003B4FEE">
        <w:rPr>
          <w:rFonts w:ascii="Times New Roman" w:hAnsi="Times New Roman" w:cs="Times New Roman"/>
          <w:sz w:val="24"/>
          <w:szCs w:val="24"/>
        </w:rPr>
        <w:t xml:space="preserve"> the </w:t>
      </w:r>
      <w:r w:rsidR="003B4FEE">
        <w:rPr>
          <w:rFonts w:ascii="Times New Roman" w:hAnsi="Times New Roman" w:cs="Times New Roman"/>
          <w:sz w:val="24"/>
          <w:szCs w:val="24"/>
        </w:rPr>
        <w:t>specific data elements that would be included</w:t>
      </w:r>
      <w:r w:rsidRPr="003B4FEE" w:rsidR="003B4FEE">
        <w:rPr>
          <w:rFonts w:ascii="Times New Roman" w:hAnsi="Times New Roman" w:cs="Times New Roman"/>
          <w:sz w:val="24"/>
          <w:szCs w:val="24"/>
        </w:rPr>
        <w:t xml:space="preserve">, using </w:t>
      </w:r>
      <w:r w:rsidR="003B4FEE">
        <w:rPr>
          <w:rFonts w:ascii="Times New Roman" w:hAnsi="Times New Roman" w:cs="Times New Roman"/>
          <w:sz w:val="24"/>
          <w:szCs w:val="24"/>
        </w:rPr>
        <w:t xml:space="preserve">the </w:t>
      </w:r>
      <w:r w:rsidRPr="006C2BC2" w:rsidR="003B4FEE">
        <w:rPr>
          <w:rFonts w:ascii="Times New Roman" w:hAnsi="Times New Roman" w:cs="Times New Roman"/>
          <w:i/>
          <w:iCs/>
          <w:sz w:val="24"/>
          <w:szCs w:val="24"/>
        </w:rPr>
        <w:t>Cytotoxicity</w:t>
      </w:r>
      <w:r w:rsidR="003B4FEE">
        <w:rPr>
          <w:rFonts w:ascii="Times New Roman" w:hAnsi="Times New Roman" w:cs="Times New Roman"/>
          <w:sz w:val="24"/>
          <w:szCs w:val="24"/>
        </w:rPr>
        <w:t xml:space="preserve"> section</w:t>
      </w:r>
      <w:r w:rsidRPr="003B4FEE" w:rsidR="003B4FEE">
        <w:rPr>
          <w:rFonts w:ascii="Times New Roman" w:hAnsi="Times New Roman" w:cs="Times New Roman"/>
          <w:sz w:val="24"/>
          <w:szCs w:val="24"/>
        </w:rPr>
        <w:t xml:space="preserve"> as an example</w:t>
      </w:r>
      <w:r w:rsidR="006F7585">
        <w:rPr>
          <w:rFonts w:ascii="Times New Roman" w:hAnsi="Times New Roman" w:cs="Times New Roman"/>
          <w:sz w:val="24"/>
          <w:szCs w:val="24"/>
        </w:rPr>
        <w:t xml:space="preserve">. </w:t>
      </w:r>
      <w:r w:rsidR="00B52D7A">
        <w:rPr>
          <w:rFonts w:ascii="Times New Roman" w:hAnsi="Times New Roman" w:cs="Times New Roman"/>
          <w:sz w:val="24"/>
          <w:szCs w:val="24"/>
        </w:rPr>
        <w:t xml:space="preserve"> </w:t>
      </w:r>
      <w:r>
        <w:rPr>
          <w:rFonts w:ascii="Times New Roman" w:hAnsi="Times New Roman" w:cs="Times New Roman"/>
          <w:sz w:val="24"/>
          <w:szCs w:val="24"/>
        </w:rPr>
        <w:t>Manufacturers using eSTAR to prepare their</w:t>
      </w:r>
      <w:r w:rsidR="00617FB7">
        <w:rPr>
          <w:rFonts w:ascii="Times New Roman" w:hAnsi="Times New Roman" w:cs="Times New Roman"/>
          <w:sz w:val="24"/>
          <w:szCs w:val="24"/>
        </w:rPr>
        <w:t xml:space="preserve"> 510(k)</w:t>
      </w:r>
      <w:r>
        <w:rPr>
          <w:rFonts w:ascii="Times New Roman" w:hAnsi="Times New Roman" w:cs="Times New Roman"/>
          <w:sz w:val="24"/>
          <w:szCs w:val="24"/>
        </w:rPr>
        <w:t xml:space="preserve"> submission</w:t>
      </w:r>
      <w:r w:rsidR="00617FB7">
        <w:rPr>
          <w:rFonts w:ascii="Times New Roman" w:hAnsi="Times New Roman" w:cs="Times New Roman"/>
          <w:sz w:val="24"/>
          <w:szCs w:val="24"/>
        </w:rPr>
        <w:t xml:space="preserve"> may enter the STR information directly into eSTAR as they prepare their submission. </w:t>
      </w:r>
    </w:p>
    <w:p w:rsidR="00617FB7" w:rsidP="00833292" w:rsidRDefault="00617FB7" w14:paraId="68BC5D37" w14:textId="77777777">
      <w:pPr>
        <w:autoSpaceDE w:val="0"/>
        <w:autoSpaceDN w:val="0"/>
        <w:adjustRightInd w:val="0"/>
        <w:spacing w:after="0" w:line="240" w:lineRule="auto"/>
        <w:rPr>
          <w:rFonts w:ascii="Times New Roman" w:hAnsi="Times New Roman" w:cs="Times New Roman"/>
          <w:sz w:val="24"/>
          <w:szCs w:val="24"/>
        </w:rPr>
      </w:pPr>
    </w:p>
    <w:p w:rsidR="000A43A9" w:rsidP="00833292" w:rsidRDefault="008363AE" w14:paraId="7BAE2E4E" w14:textId="634765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also </w:t>
      </w:r>
      <w:r w:rsidR="007754B3">
        <w:rPr>
          <w:rFonts w:ascii="Times New Roman" w:hAnsi="Times New Roman" w:cs="Times New Roman"/>
          <w:sz w:val="24"/>
          <w:szCs w:val="24"/>
        </w:rPr>
        <w:t xml:space="preserve">leveraged eSTAR to </w:t>
      </w:r>
      <w:r>
        <w:rPr>
          <w:rFonts w:ascii="Times New Roman" w:hAnsi="Times New Roman" w:cs="Times New Roman"/>
          <w:sz w:val="24"/>
          <w:szCs w:val="24"/>
        </w:rPr>
        <w:t>create a pdf version of the STR format</w:t>
      </w:r>
      <w:r w:rsidR="00FD6A63">
        <w:rPr>
          <w:rFonts w:ascii="Times New Roman" w:hAnsi="Times New Roman" w:cs="Times New Roman"/>
          <w:sz w:val="24"/>
          <w:szCs w:val="24"/>
        </w:rPr>
        <w:t>,</w:t>
      </w:r>
      <w:r>
        <w:rPr>
          <w:rFonts w:ascii="Times New Roman" w:hAnsi="Times New Roman" w:cs="Times New Roman"/>
          <w:sz w:val="24"/>
          <w:szCs w:val="24"/>
        </w:rPr>
        <w:t xml:space="preserve"> </w:t>
      </w:r>
      <w:r w:rsidR="00FD6A63">
        <w:rPr>
          <w:rFonts w:ascii="Times New Roman" w:hAnsi="Times New Roman" w:cs="Times New Roman"/>
          <w:sz w:val="24"/>
          <w:szCs w:val="24"/>
        </w:rPr>
        <w:t>which includes</w:t>
      </w:r>
      <w:r>
        <w:rPr>
          <w:rFonts w:ascii="Times New Roman" w:hAnsi="Times New Roman" w:cs="Times New Roman"/>
          <w:sz w:val="24"/>
          <w:szCs w:val="24"/>
        </w:rPr>
        <w:t xml:space="preserve"> the </w:t>
      </w:r>
      <w:r w:rsidRPr="003E4960" w:rsidR="003B4FEE">
        <w:rPr>
          <w:rFonts w:ascii="Times New Roman" w:hAnsi="Times New Roman" w:cs="Times New Roman"/>
          <w:i/>
          <w:iCs/>
          <w:sz w:val="24"/>
          <w:szCs w:val="24"/>
        </w:rPr>
        <w:t>Biocompatibility</w:t>
      </w:r>
      <w:r w:rsidR="003B4FEE">
        <w:rPr>
          <w:rFonts w:ascii="Times New Roman" w:hAnsi="Times New Roman" w:cs="Times New Roman"/>
          <w:sz w:val="24"/>
          <w:szCs w:val="24"/>
        </w:rPr>
        <w:t xml:space="preserve"> </w:t>
      </w:r>
      <w:r>
        <w:rPr>
          <w:rFonts w:ascii="Times New Roman" w:hAnsi="Times New Roman" w:cs="Times New Roman"/>
          <w:sz w:val="24"/>
          <w:szCs w:val="24"/>
        </w:rPr>
        <w:t>section of eSTAR</w:t>
      </w:r>
      <w:r w:rsidR="00666DCB">
        <w:rPr>
          <w:rFonts w:ascii="Times New Roman" w:hAnsi="Times New Roman" w:cs="Times New Roman"/>
          <w:sz w:val="24"/>
          <w:szCs w:val="24"/>
        </w:rPr>
        <w:t xml:space="preserve">, which includes </w:t>
      </w:r>
      <w:r w:rsidR="003B4FEE">
        <w:rPr>
          <w:rFonts w:ascii="Times New Roman" w:hAnsi="Times New Roman" w:cs="Times New Roman"/>
          <w:sz w:val="24"/>
          <w:szCs w:val="24"/>
        </w:rPr>
        <w:t>all of the sections mentioned above</w:t>
      </w:r>
      <w:r w:rsidR="00666DCB">
        <w:rPr>
          <w:rFonts w:ascii="Times New Roman" w:hAnsi="Times New Roman" w:cs="Times New Roman"/>
          <w:sz w:val="24"/>
          <w:szCs w:val="24"/>
        </w:rPr>
        <w:t>,</w:t>
      </w:r>
      <w:r w:rsidR="00E87CB6">
        <w:rPr>
          <w:rFonts w:ascii="Times New Roman" w:hAnsi="Times New Roman" w:cs="Times New Roman"/>
          <w:sz w:val="24"/>
          <w:szCs w:val="24"/>
        </w:rPr>
        <w:t xml:space="preserve"> and</w:t>
      </w:r>
      <w:r>
        <w:rPr>
          <w:rFonts w:ascii="Times New Roman" w:hAnsi="Times New Roman" w:cs="Times New Roman"/>
          <w:sz w:val="24"/>
          <w:szCs w:val="24"/>
        </w:rPr>
        <w:t xml:space="preserve"> the ASCA Pilot STR data elements, </w:t>
      </w:r>
      <w:r w:rsidR="00FD6A63">
        <w:rPr>
          <w:rFonts w:ascii="Times New Roman" w:hAnsi="Times New Roman" w:cs="Times New Roman"/>
          <w:sz w:val="24"/>
          <w:szCs w:val="24"/>
        </w:rPr>
        <w:t>to be used by</w:t>
      </w:r>
      <w:r>
        <w:rPr>
          <w:rFonts w:ascii="Times New Roman" w:hAnsi="Times New Roman" w:cs="Times New Roman"/>
          <w:sz w:val="24"/>
          <w:szCs w:val="24"/>
        </w:rPr>
        <w:t xml:space="preserve"> </w:t>
      </w:r>
      <w:r w:rsidR="00617FB7">
        <w:rPr>
          <w:rFonts w:ascii="Times New Roman" w:hAnsi="Times New Roman" w:cs="Times New Roman"/>
          <w:sz w:val="24"/>
          <w:szCs w:val="24"/>
        </w:rPr>
        <w:t xml:space="preserve">ASCA-accredited testing laboratories </w:t>
      </w:r>
      <w:r w:rsidR="00FD6A63">
        <w:rPr>
          <w:rFonts w:ascii="Times New Roman" w:hAnsi="Times New Roman" w:cs="Times New Roman"/>
          <w:sz w:val="24"/>
          <w:szCs w:val="24"/>
        </w:rPr>
        <w:t>that submit</w:t>
      </w:r>
      <w:r w:rsidR="00617FB7">
        <w:rPr>
          <w:rFonts w:ascii="Times New Roman" w:hAnsi="Times New Roman" w:cs="Times New Roman"/>
          <w:sz w:val="24"/>
          <w:szCs w:val="24"/>
        </w:rPr>
        <w:t xml:space="preserve"> STR</w:t>
      </w:r>
      <w:r w:rsidR="00FD6A63">
        <w:rPr>
          <w:rFonts w:ascii="Times New Roman" w:hAnsi="Times New Roman" w:cs="Times New Roman"/>
          <w:sz w:val="24"/>
          <w:szCs w:val="24"/>
        </w:rPr>
        <w:t>s</w:t>
      </w:r>
      <w:r w:rsidR="00617FB7">
        <w:rPr>
          <w:rFonts w:ascii="Times New Roman" w:hAnsi="Times New Roman" w:cs="Times New Roman"/>
          <w:sz w:val="24"/>
          <w:szCs w:val="24"/>
        </w:rPr>
        <w:t xml:space="preserve"> to manufacturers</w:t>
      </w:r>
      <w:r>
        <w:rPr>
          <w:rFonts w:ascii="Times New Roman" w:hAnsi="Times New Roman" w:cs="Times New Roman"/>
          <w:sz w:val="24"/>
          <w:szCs w:val="24"/>
        </w:rPr>
        <w:t>;</w:t>
      </w:r>
      <w:r w:rsidR="00617FB7">
        <w:rPr>
          <w:rFonts w:ascii="Times New Roman" w:hAnsi="Times New Roman" w:cs="Times New Roman"/>
          <w:sz w:val="24"/>
          <w:szCs w:val="24"/>
        </w:rPr>
        <w:t xml:space="preserve"> manufacturers</w:t>
      </w:r>
      <w:r>
        <w:rPr>
          <w:rFonts w:ascii="Times New Roman" w:hAnsi="Times New Roman" w:cs="Times New Roman"/>
          <w:sz w:val="24"/>
          <w:szCs w:val="24"/>
        </w:rPr>
        <w:t xml:space="preserve"> that </w:t>
      </w:r>
      <w:r w:rsidR="00A46802">
        <w:rPr>
          <w:rFonts w:ascii="Times New Roman" w:hAnsi="Times New Roman" w:cs="Times New Roman"/>
          <w:sz w:val="24"/>
          <w:szCs w:val="24"/>
        </w:rPr>
        <w:t>provide</w:t>
      </w:r>
      <w:r>
        <w:rPr>
          <w:rFonts w:ascii="Times New Roman" w:hAnsi="Times New Roman" w:cs="Times New Roman"/>
          <w:sz w:val="24"/>
          <w:szCs w:val="24"/>
        </w:rPr>
        <w:t xml:space="preserve"> STR</w:t>
      </w:r>
      <w:r w:rsidR="00A46802">
        <w:rPr>
          <w:rFonts w:ascii="Times New Roman" w:hAnsi="Times New Roman" w:cs="Times New Roman"/>
          <w:sz w:val="24"/>
          <w:szCs w:val="24"/>
        </w:rPr>
        <w:t xml:space="preserve"> information</w:t>
      </w:r>
      <w:r>
        <w:rPr>
          <w:rFonts w:ascii="Times New Roman" w:hAnsi="Times New Roman" w:cs="Times New Roman"/>
          <w:sz w:val="24"/>
          <w:szCs w:val="24"/>
        </w:rPr>
        <w:t>, but</w:t>
      </w:r>
      <w:r w:rsidR="00617FB7">
        <w:rPr>
          <w:rFonts w:ascii="Times New Roman" w:hAnsi="Times New Roman" w:cs="Times New Roman"/>
          <w:sz w:val="24"/>
          <w:szCs w:val="24"/>
        </w:rPr>
        <w:t xml:space="preserve"> </w:t>
      </w:r>
      <w:r w:rsidR="00FD6A63">
        <w:rPr>
          <w:rFonts w:ascii="Times New Roman" w:hAnsi="Times New Roman" w:cs="Times New Roman"/>
          <w:sz w:val="24"/>
          <w:szCs w:val="24"/>
        </w:rPr>
        <w:t xml:space="preserve">do </w:t>
      </w:r>
      <w:r w:rsidR="00617FB7">
        <w:rPr>
          <w:rFonts w:ascii="Times New Roman" w:hAnsi="Times New Roman" w:cs="Times New Roman"/>
          <w:sz w:val="24"/>
          <w:szCs w:val="24"/>
        </w:rPr>
        <w:t xml:space="preserve">not </w:t>
      </w:r>
      <w:r w:rsidR="00FD6A63">
        <w:rPr>
          <w:rFonts w:ascii="Times New Roman" w:hAnsi="Times New Roman" w:cs="Times New Roman"/>
          <w:sz w:val="24"/>
          <w:szCs w:val="24"/>
        </w:rPr>
        <w:t>use</w:t>
      </w:r>
      <w:r w:rsidR="00617FB7">
        <w:rPr>
          <w:rFonts w:ascii="Times New Roman" w:hAnsi="Times New Roman" w:cs="Times New Roman"/>
          <w:sz w:val="24"/>
          <w:szCs w:val="24"/>
        </w:rPr>
        <w:t xml:space="preserve"> eSTAR to prepare their 510(k) submission</w:t>
      </w:r>
      <w:r>
        <w:rPr>
          <w:rFonts w:ascii="Times New Roman" w:hAnsi="Times New Roman" w:cs="Times New Roman"/>
          <w:sz w:val="24"/>
          <w:szCs w:val="24"/>
        </w:rPr>
        <w:t xml:space="preserve"> (or who choose to upload the </w:t>
      </w:r>
      <w:r w:rsidR="00E87CB6">
        <w:rPr>
          <w:rFonts w:ascii="Times New Roman" w:hAnsi="Times New Roman" w:cs="Times New Roman"/>
          <w:sz w:val="24"/>
          <w:szCs w:val="24"/>
        </w:rPr>
        <w:t>STR pdf format into eSTAR)</w:t>
      </w:r>
      <w:r>
        <w:rPr>
          <w:rFonts w:ascii="Times New Roman" w:hAnsi="Times New Roman" w:cs="Times New Roman"/>
          <w:sz w:val="24"/>
          <w:szCs w:val="24"/>
        </w:rPr>
        <w:t>;</w:t>
      </w:r>
      <w:r w:rsidR="00617FB7">
        <w:rPr>
          <w:rFonts w:ascii="Times New Roman" w:hAnsi="Times New Roman" w:cs="Times New Roman"/>
          <w:sz w:val="24"/>
          <w:szCs w:val="24"/>
        </w:rPr>
        <w:t xml:space="preserve"> and manufacturers</w:t>
      </w:r>
      <w:r>
        <w:rPr>
          <w:rFonts w:ascii="Times New Roman" w:hAnsi="Times New Roman" w:cs="Times New Roman"/>
          <w:sz w:val="24"/>
          <w:szCs w:val="24"/>
        </w:rPr>
        <w:t xml:space="preserve"> that </w:t>
      </w:r>
      <w:r w:rsidR="00A46802">
        <w:rPr>
          <w:rFonts w:ascii="Times New Roman" w:hAnsi="Times New Roman" w:cs="Times New Roman"/>
          <w:sz w:val="24"/>
          <w:szCs w:val="24"/>
        </w:rPr>
        <w:t>provide</w:t>
      </w:r>
      <w:r>
        <w:rPr>
          <w:rFonts w:ascii="Times New Roman" w:hAnsi="Times New Roman" w:cs="Times New Roman"/>
          <w:sz w:val="24"/>
          <w:szCs w:val="24"/>
        </w:rPr>
        <w:t xml:space="preserve"> STR</w:t>
      </w:r>
      <w:r w:rsidR="00A46802">
        <w:rPr>
          <w:rFonts w:ascii="Times New Roman" w:hAnsi="Times New Roman" w:cs="Times New Roman"/>
          <w:sz w:val="24"/>
          <w:szCs w:val="24"/>
        </w:rPr>
        <w:t xml:space="preserve"> information</w:t>
      </w:r>
      <w:r>
        <w:rPr>
          <w:rFonts w:ascii="Times New Roman" w:hAnsi="Times New Roman" w:cs="Times New Roman"/>
          <w:sz w:val="24"/>
          <w:szCs w:val="24"/>
        </w:rPr>
        <w:t xml:space="preserve"> in</w:t>
      </w:r>
      <w:r w:rsidR="00617FB7">
        <w:rPr>
          <w:rFonts w:ascii="Times New Roman" w:hAnsi="Times New Roman" w:cs="Times New Roman"/>
          <w:sz w:val="24"/>
          <w:szCs w:val="24"/>
        </w:rPr>
        <w:t xml:space="preserve"> other types of premarket submission</w:t>
      </w:r>
      <w:r w:rsidR="00CB43D1">
        <w:rPr>
          <w:rFonts w:ascii="Times New Roman" w:hAnsi="Times New Roman" w:cs="Times New Roman"/>
          <w:sz w:val="24"/>
          <w:szCs w:val="24"/>
        </w:rPr>
        <w:t xml:space="preserve">. </w:t>
      </w:r>
    </w:p>
    <w:p w:rsidR="000A43A9" w:rsidP="00833292" w:rsidRDefault="000A43A9" w14:paraId="206DAADA" w14:textId="77777777">
      <w:pPr>
        <w:autoSpaceDE w:val="0"/>
        <w:autoSpaceDN w:val="0"/>
        <w:adjustRightInd w:val="0"/>
        <w:spacing w:after="0" w:line="240" w:lineRule="auto"/>
        <w:rPr>
          <w:rFonts w:ascii="Times New Roman" w:hAnsi="Times New Roman" w:cs="Times New Roman"/>
          <w:sz w:val="24"/>
          <w:szCs w:val="24"/>
        </w:rPr>
      </w:pPr>
    </w:p>
    <w:p w:rsidR="00525FD5" w:rsidP="006C2BC2" w:rsidRDefault="003C159F" w14:paraId="1488ABA1" w14:textId="774BF3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expect that the standardized format </w:t>
      </w:r>
      <w:r w:rsidR="007611C9">
        <w:rPr>
          <w:rFonts w:ascii="Times New Roman" w:hAnsi="Times New Roman" w:cs="Times New Roman"/>
          <w:sz w:val="24"/>
          <w:szCs w:val="24"/>
        </w:rPr>
        <w:t xml:space="preserve">to </w:t>
      </w:r>
      <w:r>
        <w:rPr>
          <w:rFonts w:ascii="Times New Roman" w:hAnsi="Times New Roman" w:cs="Times New Roman"/>
          <w:sz w:val="24"/>
          <w:szCs w:val="24"/>
        </w:rPr>
        <w:t>simplify</w:t>
      </w:r>
      <w:r w:rsidR="00A46802">
        <w:rPr>
          <w:rFonts w:ascii="Times New Roman" w:hAnsi="Times New Roman" w:cs="Times New Roman"/>
          <w:sz w:val="24"/>
          <w:szCs w:val="24"/>
        </w:rPr>
        <w:t xml:space="preserve"> ASCA-accredited</w:t>
      </w:r>
      <w:r>
        <w:rPr>
          <w:rFonts w:ascii="Times New Roman" w:hAnsi="Times New Roman" w:cs="Times New Roman"/>
          <w:sz w:val="24"/>
          <w:szCs w:val="24"/>
        </w:rPr>
        <w:t xml:space="preserve"> testing laboratories’ provision of STRs to manufacturers, and in turn, may also simplify manufacturers’ inclusion of the </w:t>
      </w:r>
      <w:r w:rsidR="006C5C5C">
        <w:rPr>
          <w:rFonts w:ascii="Times New Roman" w:hAnsi="Times New Roman" w:cs="Times New Roman"/>
          <w:sz w:val="24"/>
          <w:szCs w:val="24"/>
        </w:rPr>
        <w:t xml:space="preserve">STR </w:t>
      </w:r>
      <w:r>
        <w:rPr>
          <w:rFonts w:ascii="Times New Roman" w:hAnsi="Times New Roman" w:cs="Times New Roman"/>
          <w:sz w:val="24"/>
          <w:szCs w:val="24"/>
        </w:rPr>
        <w:t xml:space="preserve">information in </w:t>
      </w:r>
      <w:r w:rsidR="00FD6A63">
        <w:rPr>
          <w:rFonts w:ascii="Times New Roman" w:hAnsi="Times New Roman" w:cs="Times New Roman"/>
          <w:sz w:val="24"/>
          <w:szCs w:val="24"/>
        </w:rPr>
        <w:t>premarket</w:t>
      </w:r>
      <w:r>
        <w:rPr>
          <w:rFonts w:ascii="Times New Roman" w:hAnsi="Times New Roman" w:cs="Times New Roman"/>
          <w:sz w:val="24"/>
          <w:szCs w:val="24"/>
        </w:rPr>
        <w:t xml:space="preserve"> application</w:t>
      </w:r>
      <w:r w:rsidR="00A46802">
        <w:rPr>
          <w:rFonts w:ascii="Times New Roman" w:hAnsi="Times New Roman" w:cs="Times New Roman"/>
          <w:sz w:val="24"/>
          <w:szCs w:val="24"/>
        </w:rPr>
        <w:t>s</w:t>
      </w:r>
      <w:r w:rsidR="00ED08E5">
        <w:rPr>
          <w:rFonts w:ascii="Times New Roman" w:hAnsi="Times New Roman" w:cs="Times New Roman"/>
          <w:sz w:val="24"/>
          <w:szCs w:val="24"/>
        </w:rPr>
        <w:t xml:space="preserve">.  </w:t>
      </w:r>
      <w:r>
        <w:rPr>
          <w:rFonts w:ascii="Times New Roman" w:hAnsi="Times New Roman" w:cs="Times New Roman"/>
          <w:sz w:val="24"/>
          <w:szCs w:val="24"/>
        </w:rPr>
        <w:t xml:space="preserve">We have </w:t>
      </w:r>
      <w:r w:rsidR="00ED08E5">
        <w:rPr>
          <w:rFonts w:ascii="Times New Roman" w:hAnsi="Times New Roman" w:cs="Times New Roman"/>
          <w:sz w:val="24"/>
          <w:szCs w:val="24"/>
        </w:rPr>
        <w:t xml:space="preserve">made no adjustment to our burden estimates </w:t>
      </w:r>
      <w:r w:rsidR="00E32EE7">
        <w:rPr>
          <w:rFonts w:ascii="Times New Roman" w:hAnsi="Times New Roman" w:cs="Times New Roman"/>
          <w:sz w:val="24"/>
          <w:szCs w:val="24"/>
        </w:rPr>
        <w:t xml:space="preserve">but hope to see increased functionality </w:t>
      </w:r>
      <w:r w:rsidR="00525FD5">
        <w:rPr>
          <w:rFonts w:ascii="Times New Roman" w:hAnsi="Times New Roman" w:cs="Times New Roman"/>
          <w:sz w:val="24"/>
          <w:szCs w:val="24"/>
        </w:rPr>
        <w:t xml:space="preserve">with internal tools used by our staff, </w:t>
      </w:r>
      <w:r w:rsidR="00E32EE7">
        <w:rPr>
          <w:rFonts w:ascii="Times New Roman" w:hAnsi="Times New Roman" w:cs="Times New Roman"/>
          <w:sz w:val="24"/>
          <w:szCs w:val="24"/>
        </w:rPr>
        <w:t xml:space="preserve">and </w:t>
      </w:r>
      <w:r w:rsidR="00525FD5">
        <w:rPr>
          <w:rFonts w:ascii="Times New Roman" w:hAnsi="Times New Roman" w:cs="Times New Roman"/>
          <w:sz w:val="24"/>
          <w:szCs w:val="24"/>
        </w:rPr>
        <w:t>we also</w:t>
      </w:r>
      <w:r w:rsidR="001B636B">
        <w:rPr>
          <w:rFonts w:ascii="Times New Roman" w:hAnsi="Times New Roman" w:cs="Times New Roman"/>
          <w:sz w:val="24"/>
          <w:szCs w:val="24"/>
        </w:rPr>
        <w:t xml:space="preserve"> hope</w:t>
      </w:r>
      <w:r w:rsidR="00525FD5">
        <w:rPr>
          <w:rFonts w:ascii="Times New Roman" w:hAnsi="Times New Roman" w:cs="Times New Roman"/>
          <w:sz w:val="24"/>
          <w:szCs w:val="24"/>
        </w:rPr>
        <w:t xml:space="preserve"> </w:t>
      </w:r>
      <w:r w:rsidR="00E32EE7">
        <w:rPr>
          <w:rFonts w:ascii="Times New Roman" w:hAnsi="Times New Roman" w:cs="Times New Roman"/>
          <w:sz w:val="24"/>
          <w:szCs w:val="24"/>
        </w:rPr>
        <w:t xml:space="preserve">to see </w:t>
      </w:r>
      <w:r w:rsidR="00525FD5">
        <w:rPr>
          <w:rFonts w:ascii="Times New Roman" w:hAnsi="Times New Roman" w:cs="Times New Roman"/>
          <w:sz w:val="24"/>
          <w:szCs w:val="24"/>
        </w:rPr>
        <w:t>improve</w:t>
      </w:r>
      <w:r w:rsidR="00A35BD1">
        <w:rPr>
          <w:rFonts w:ascii="Times New Roman" w:hAnsi="Times New Roman" w:cs="Times New Roman"/>
          <w:sz w:val="24"/>
          <w:szCs w:val="24"/>
        </w:rPr>
        <w:t>d</w:t>
      </w:r>
      <w:r w:rsidR="00525FD5">
        <w:rPr>
          <w:rFonts w:ascii="Times New Roman" w:hAnsi="Times New Roman" w:cs="Times New Roman"/>
          <w:sz w:val="24"/>
          <w:szCs w:val="24"/>
        </w:rPr>
        <w:t xml:space="preserve"> </w:t>
      </w:r>
      <w:r w:rsidR="00A35BD1">
        <w:rPr>
          <w:rFonts w:ascii="Times New Roman" w:hAnsi="Times New Roman" w:cs="Times New Roman"/>
          <w:sz w:val="24"/>
          <w:szCs w:val="24"/>
        </w:rPr>
        <w:t xml:space="preserve">operational </w:t>
      </w:r>
      <w:r w:rsidR="00525FD5">
        <w:rPr>
          <w:rFonts w:ascii="Times New Roman" w:hAnsi="Times New Roman" w:cs="Times New Roman"/>
          <w:sz w:val="24"/>
          <w:szCs w:val="24"/>
        </w:rPr>
        <w:t>efficienc</w:t>
      </w:r>
      <w:r w:rsidR="00E32EE7">
        <w:rPr>
          <w:rFonts w:ascii="Times New Roman" w:hAnsi="Times New Roman" w:cs="Times New Roman"/>
          <w:sz w:val="24"/>
          <w:szCs w:val="24"/>
        </w:rPr>
        <w:t>ies</w:t>
      </w:r>
      <w:r w:rsidR="00525FD5">
        <w:rPr>
          <w:rFonts w:ascii="Times New Roman" w:hAnsi="Times New Roman" w:cs="Times New Roman"/>
          <w:sz w:val="24"/>
          <w:szCs w:val="24"/>
        </w:rPr>
        <w:t xml:space="preserve">. </w:t>
      </w:r>
    </w:p>
    <w:p w:rsidR="006C5C5C" w:rsidP="00BA1588" w:rsidRDefault="006C5C5C" w14:paraId="753A667C" w14:textId="0DE2C163">
      <w:pPr>
        <w:autoSpaceDE w:val="0"/>
        <w:autoSpaceDN w:val="0"/>
        <w:adjustRightInd w:val="0"/>
        <w:spacing w:after="0" w:line="240" w:lineRule="auto"/>
        <w:rPr>
          <w:rFonts w:ascii="Times New Roman" w:hAnsi="Times New Roman" w:cs="Times New Roman"/>
          <w:sz w:val="24"/>
          <w:szCs w:val="24"/>
        </w:rPr>
      </w:pPr>
    </w:p>
    <w:p w:rsidR="00C74F36" w:rsidP="00220BB1" w:rsidRDefault="00A46AA6" w14:paraId="33AFDE91" w14:textId="2AB2D078">
      <w:pPr>
        <w:rPr>
          <w:rFonts w:ascii="Times New Roman" w:hAnsi="Times New Roman" w:cs="Times New Roman"/>
          <w:sz w:val="24"/>
          <w:szCs w:val="24"/>
        </w:rPr>
      </w:pPr>
      <w:r w:rsidRPr="00110938">
        <w:rPr>
          <w:rFonts w:ascii="Times New Roman" w:hAnsi="Times New Roman" w:cs="Times New Roman"/>
          <w:sz w:val="24"/>
          <w:szCs w:val="24"/>
          <w:u w:val="single"/>
        </w:rPr>
        <w:t>Change to OMB Control No. 0910-0120</w:t>
      </w:r>
      <w:r>
        <w:rPr>
          <w:rFonts w:ascii="Times New Roman" w:hAnsi="Times New Roman" w:cs="Times New Roman"/>
          <w:sz w:val="24"/>
          <w:szCs w:val="24"/>
        </w:rPr>
        <w:t xml:space="preserve">:  </w:t>
      </w:r>
      <w:r w:rsidR="00597D0C">
        <w:rPr>
          <w:rFonts w:ascii="Times New Roman" w:hAnsi="Times New Roman" w:cs="Times New Roman"/>
          <w:sz w:val="24"/>
          <w:szCs w:val="24"/>
        </w:rPr>
        <w:t>We also request to</w:t>
      </w:r>
      <w:r>
        <w:rPr>
          <w:rFonts w:ascii="Times New Roman" w:hAnsi="Times New Roman" w:cs="Times New Roman"/>
          <w:sz w:val="24"/>
          <w:szCs w:val="24"/>
        </w:rPr>
        <w:t xml:space="preserve"> utilize</w:t>
      </w:r>
      <w:r w:rsidR="00597D0C">
        <w:rPr>
          <w:rFonts w:ascii="Times New Roman" w:hAnsi="Times New Roman" w:cs="Times New Roman"/>
          <w:sz w:val="24"/>
          <w:szCs w:val="24"/>
        </w:rPr>
        <w:t xml:space="preserve"> </w:t>
      </w:r>
      <w:r>
        <w:rPr>
          <w:rFonts w:ascii="Times New Roman" w:hAnsi="Times New Roman" w:cs="Times New Roman"/>
          <w:sz w:val="24"/>
          <w:szCs w:val="24"/>
        </w:rPr>
        <w:t xml:space="preserve">eSTAR for summary test reports and data elements submitted by </w:t>
      </w:r>
      <w:r w:rsidR="00597D0C">
        <w:rPr>
          <w:rFonts w:ascii="Times New Roman" w:hAnsi="Times New Roman" w:cs="Times New Roman"/>
          <w:sz w:val="24"/>
          <w:szCs w:val="24"/>
        </w:rPr>
        <w:t>manufacturers in their premarket submissions</w:t>
      </w:r>
      <w:r>
        <w:rPr>
          <w:rFonts w:ascii="Times New Roman" w:hAnsi="Times New Roman" w:cs="Times New Roman"/>
          <w:sz w:val="24"/>
          <w:szCs w:val="24"/>
        </w:rPr>
        <w:t>.</w:t>
      </w:r>
      <w:r w:rsidR="00BF1E13">
        <w:rPr>
          <w:rFonts w:ascii="Times New Roman" w:hAnsi="Times New Roman" w:cs="Times New Roman"/>
          <w:sz w:val="24"/>
          <w:szCs w:val="24"/>
        </w:rPr>
        <w:t xml:space="preserve">  A</w:t>
      </w:r>
      <w:r w:rsidR="000056D3">
        <w:rPr>
          <w:rFonts w:ascii="Times New Roman" w:hAnsi="Times New Roman" w:cs="Times New Roman"/>
          <w:sz w:val="24"/>
          <w:szCs w:val="24"/>
        </w:rPr>
        <w:t xml:space="preserve">gain, </w:t>
      </w:r>
      <w:r w:rsidRPr="000056D3" w:rsidR="000056D3">
        <w:rPr>
          <w:rFonts w:ascii="Times New Roman" w:hAnsi="Times New Roman" w:cs="Times New Roman"/>
          <w:sz w:val="24"/>
          <w:szCs w:val="24"/>
        </w:rPr>
        <w:t>eSTAR is not currently available for other submission types.</w:t>
      </w:r>
      <w:r w:rsidR="001B636B">
        <w:rPr>
          <w:rFonts w:ascii="Times New Roman" w:hAnsi="Times New Roman" w:cs="Times New Roman"/>
          <w:sz w:val="24"/>
          <w:szCs w:val="24"/>
        </w:rPr>
        <w:t xml:space="preserve">  We have made no adjustment to our currently approved burden estimate, but</w:t>
      </w:r>
      <w:r w:rsidR="00767055">
        <w:rPr>
          <w:rFonts w:ascii="Times New Roman" w:hAnsi="Times New Roman" w:cs="Times New Roman"/>
          <w:sz w:val="24"/>
          <w:szCs w:val="24"/>
        </w:rPr>
        <w:t xml:space="preserve"> hope to see improved operational efficiencies in reviewing Premarket Notifications.</w:t>
      </w:r>
    </w:p>
    <w:p w:rsidRPr="00E25285" w:rsidR="00220BB1" w:rsidP="00220BB1" w:rsidRDefault="003F3ED4" w14:paraId="70671EA2" w14:textId="0007FB3C">
      <w:pPr>
        <w:rPr>
          <w:rFonts w:ascii="Times New Roman" w:hAnsi="Times New Roman" w:cs="Times New Roman"/>
          <w:b/>
          <w:bCs/>
          <w:sz w:val="24"/>
          <w:szCs w:val="24"/>
        </w:rPr>
      </w:pPr>
      <w:r w:rsidRPr="00E25285">
        <w:rPr>
          <w:rFonts w:ascii="Times New Roman" w:hAnsi="Times New Roman" w:cs="Times New Roman"/>
          <w:b/>
          <w:bCs/>
          <w:sz w:val="24"/>
          <w:szCs w:val="24"/>
        </w:rPr>
        <w:t xml:space="preserve">Dated:  </w:t>
      </w:r>
      <w:r w:rsidRPr="00E25285" w:rsidR="00B671B8">
        <w:rPr>
          <w:rFonts w:ascii="Times New Roman" w:hAnsi="Times New Roman" w:cs="Times New Roman"/>
          <w:b/>
          <w:bCs/>
          <w:sz w:val="24"/>
          <w:szCs w:val="24"/>
        </w:rPr>
        <w:t>September</w:t>
      </w:r>
      <w:r w:rsidRPr="00E25285" w:rsidR="001162D6">
        <w:rPr>
          <w:rFonts w:ascii="Times New Roman" w:hAnsi="Times New Roman" w:cs="Times New Roman"/>
          <w:b/>
          <w:bCs/>
          <w:sz w:val="24"/>
          <w:szCs w:val="24"/>
        </w:rPr>
        <w:t xml:space="preserve"> </w:t>
      </w:r>
      <w:r w:rsidRPr="00E25285">
        <w:rPr>
          <w:rFonts w:ascii="Times New Roman" w:hAnsi="Times New Roman" w:cs="Times New Roman"/>
          <w:b/>
          <w:bCs/>
          <w:sz w:val="24"/>
          <w:szCs w:val="24"/>
        </w:rPr>
        <w:t>2021</w:t>
      </w:r>
    </w:p>
    <w:sectPr w:rsidRPr="00E25285" w:rsidR="00220BB1" w:rsidSect="006C2B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36F9F" w14:textId="77777777" w:rsidR="002B33CB" w:rsidRDefault="002B33CB" w:rsidP="00234970">
      <w:pPr>
        <w:spacing w:after="0" w:line="240" w:lineRule="auto"/>
      </w:pPr>
      <w:r>
        <w:separator/>
      </w:r>
    </w:p>
  </w:endnote>
  <w:endnote w:type="continuationSeparator" w:id="0">
    <w:p w14:paraId="04C80ACF" w14:textId="77777777" w:rsidR="002B33CB" w:rsidRDefault="002B33CB" w:rsidP="00234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2B4AB" w14:textId="77777777" w:rsidR="002B33CB" w:rsidRDefault="002B33CB" w:rsidP="00234970">
      <w:pPr>
        <w:spacing w:after="0" w:line="240" w:lineRule="auto"/>
      </w:pPr>
      <w:r>
        <w:separator/>
      </w:r>
    </w:p>
  </w:footnote>
  <w:footnote w:type="continuationSeparator" w:id="0">
    <w:p w14:paraId="2AD144C5" w14:textId="77777777" w:rsidR="002B33CB" w:rsidRDefault="002B33CB" w:rsidP="002349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53"/>
    <w:rsid w:val="000016FA"/>
    <w:rsid w:val="000056D3"/>
    <w:rsid w:val="000256EA"/>
    <w:rsid w:val="00026F30"/>
    <w:rsid w:val="00032494"/>
    <w:rsid w:val="00054075"/>
    <w:rsid w:val="000619CD"/>
    <w:rsid w:val="00095CF8"/>
    <w:rsid w:val="000A43A9"/>
    <w:rsid w:val="000C74CB"/>
    <w:rsid w:val="000D11BE"/>
    <w:rsid w:val="000D1ABC"/>
    <w:rsid w:val="000E444C"/>
    <w:rsid w:val="00110938"/>
    <w:rsid w:val="001162D6"/>
    <w:rsid w:val="001A7B21"/>
    <w:rsid w:val="001B61FB"/>
    <w:rsid w:val="001B636B"/>
    <w:rsid w:val="00220BB1"/>
    <w:rsid w:val="00233474"/>
    <w:rsid w:val="00234970"/>
    <w:rsid w:val="0026656D"/>
    <w:rsid w:val="002A1756"/>
    <w:rsid w:val="002B33CB"/>
    <w:rsid w:val="002E19D0"/>
    <w:rsid w:val="002E3175"/>
    <w:rsid w:val="00353B00"/>
    <w:rsid w:val="003810A6"/>
    <w:rsid w:val="003A09F1"/>
    <w:rsid w:val="003B4FEE"/>
    <w:rsid w:val="003C159F"/>
    <w:rsid w:val="003D2657"/>
    <w:rsid w:val="003D52F2"/>
    <w:rsid w:val="003E2070"/>
    <w:rsid w:val="003E4960"/>
    <w:rsid w:val="003F0415"/>
    <w:rsid w:val="003F3ED4"/>
    <w:rsid w:val="00425684"/>
    <w:rsid w:val="00443864"/>
    <w:rsid w:val="00491E37"/>
    <w:rsid w:val="004A72F7"/>
    <w:rsid w:val="004B7F79"/>
    <w:rsid w:val="004D5C4D"/>
    <w:rsid w:val="004E0A9D"/>
    <w:rsid w:val="00522B2F"/>
    <w:rsid w:val="00525FD5"/>
    <w:rsid w:val="0052738C"/>
    <w:rsid w:val="005653E5"/>
    <w:rsid w:val="00574B33"/>
    <w:rsid w:val="00597D0C"/>
    <w:rsid w:val="005C3D87"/>
    <w:rsid w:val="005D0AFB"/>
    <w:rsid w:val="00617FB7"/>
    <w:rsid w:val="00663ACF"/>
    <w:rsid w:val="006641C1"/>
    <w:rsid w:val="00666DCB"/>
    <w:rsid w:val="00691312"/>
    <w:rsid w:val="0069615C"/>
    <w:rsid w:val="006C2BC2"/>
    <w:rsid w:val="006C5C5C"/>
    <w:rsid w:val="006C61D5"/>
    <w:rsid w:val="006C712C"/>
    <w:rsid w:val="006F0FA1"/>
    <w:rsid w:val="006F7585"/>
    <w:rsid w:val="00717188"/>
    <w:rsid w:val="00751D58"/>
    <w:rsid w:val="007611C9"/>
    <w:rsid w:val="00767055"/>
    <w:rsid w:val="0077184B"/>
    <w:rsid w:val="007754B3"/>
    <w:rsid w:val="007C12FE"/>
    <w:rsid w:val="00802390"/>
    <w:rsid w:val="00833292"/>
    <w:rsid w:val="008363AE"/>
    <w:rsid w:val="00856553"/>
    <w:rsid w:val="008A5CBD"/>
    <w:rsid w:val="008C1C48"/>
    <w:rsid w:val="008C4A8E"/>
    <w:rsid w:val="00A35BD1"/>
    <w:rsid w:val="00A4127A"/>
    <w:rsid w:val="00A46802"/>
    <w:rsid w:val="00A46AA6"/>
    <w:rsid w:val="00AD5F1E"/>
    <w:rsid w:val="00AE19D9"/>
    <w:rsid w:val="00B314CD"/>
    <w:rsid w:val="00B44AA2"/>
    <w:rsid w:val="00B52D7A"/>
    <w:rsid w:val="00B53330"/>
    <w:rsid w:val="00B56A79"/>
    <w:rsid w:val="00B671B8"/>
    <w:rsid w:val="00BA1588"/>
    <w:rsid w:val="00BD2A45"/>
    <w:rsid w:val="00BE36FF"/>
    <w:rsid w:val="00BF1E13"/>
    <w:rsid w:val="00C02386"/>
    <w:rsid w:val="00C53481"/>
    <w:rsid w:val="00C74F36"/>
    <w:rsid w:val="00C82B73"/>
    <w:rsid w:val="00CB43D1"/>
    <w:rsid w:val="00CB5711"/>
    <w:rsid w:val="00CC3206"/>
    <w:rsid w:val="00CE4C9C"/>
    <w:rsid w:val="00D21FFD"/>
    <w:rsid w:val="00D56280"/>
    <w:rsid w:val="00D97915"/>
    <w:rsid w:val="00DB2C57"/>
    <w:rsid w:val="00DB3D87"/>
    <w:rsid w:val="00E177D8"/>
    <w:rsid w:val="00E25285"/>
    <w:rsid w:val="00E264A1"/>
    <w:rsid w:val="00E32EE7"/>
    <w:rsid w:val="00E87CB6"/>
    <w:rsid w:val="00EB1CF5"/>
    <w:rsid w:val="00EC5BE4"/>
    <w:rsid w:val="00ED08E5"/>
    <w:rsid w:val="00EE1A7C"/>
    <w:rsid w:val="00EF1802"/>
    <w:rsid w:val="00F16D79"/>
    <w:rsid w:val="00F4698D"/>
    <w:rsid w:val="00F57FBE"/>
    <w:rsid w:val="00F639A5"/>
    <w:rsid w:val="00F8271C"/>
    <w:rsid w:val="00FC2737"/>
    <w:rsid w:val="00FD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359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20BB1"/>
    <w:rPr>
      <w:sz w:val="16"/>
      <w:szCs w:val="16"/>
    </w:rPr>
  </w:style>
  <w:style w:type="paragraph" w:styleId="CommentText">
    <w:name w:val="annotation text"/>
    <w:basedOn w:val="Normal"/>
    <w:link w:val="CommentTextChar"/>
    <w:uiPriority w:val="99"/>
    <w:unhideWhenUsed/>
    <w:rsid w:val="00220BB1"/>
    <w:pPr>
      <w:spacing w:line="240" w:lineRule="auto"/>
    </w:pPr>
    <w:rPr>
      <w:sz w:val="20"/>
      <w:szCs w:val="20"/>
    </w:rPr>
  </w:style>
  <w:style w:type="character" w:customStyle="1" w:styleId="CommentTextChar">
    <w:name w:val="Comment Text Char"/>
    <w:basedOn w:val="DefaultParagraphFont"/>
    <w:link w:val="CommentText"/>
    <w:uiPriority w:val="99"/>
    <w:rsid w:val="00220BB1"/>
    <w:rPr>
      <w:sz w:val="20"/>
      <w:szCs w:val="20"/>
    </w:rPr>
  </w:style>
  <w:style w:type="paragraph" w:styleId="CommentSubject">
    <w:name w:val="annotation subject"/>
    <w:basedOn w:val="CommentText"/>
    <w:next w:val="CommentText"/>
    <w:link w:val="CommentSubjectChar"/>
    <w:uiPriority w:val="99"/>
    <w:semiHidden/>
    <w:unhideWhenUsed/>
    <w:rsid w:val="00220BB1"/>
    <w:rPr>
      <w:b/>
      <w:bCs/>
    </w:rPr>
  </w:style>
  <w:style w:type="character" w:customStyle="1" w:styleId="CommentSubjectChar">
    <w:name w:val="Comment Subject Char"/>
    <w:basedOn w:val="CommentTextChar"/>
    <w:link w:val="CommentSubject"/>
    <w:uiPriority w:val="99"/>
    <w:semiHidden/>
    <w:rsid w:val="00220BB1"/>
    <w:rPr>
      <w:b/>
      <w:bCs/>
      <w:sz w:val="20"/>
      <w:szCs w:val="20"/>
    </w:rPr>
  </w:style>
  <w:style w:type="paragraph" w:styleId="BalloonText">
    <w:name w:val="Balloon Text"/>
    <w:basedOn w:val="Normal"/>
    <w:link w:val="BalloonTextChar"/>
    <w:uiPriority w:val="99"/>
    <w:semiHidden/>
    <w:unhideWhenUsed/>
    <w:rsid w:val="00220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BB1"/>
    <w:rPr>
      <w:rFonts w:ascii="Segoe UI" w:hAnsi="Segoe UI" w:cs="Segoe UI"/>
      <w:sz w:val="18"/>
      <w:szCs w:val="18"/>
    </w:rPr>
  </w:style>
  <w:style w:type="paragraph" w:styleId="FootnoteText">
    <w:name w:val="footnote text"/>
    <w:basedOn w:val="Normal"/>
    <w:link w:val="FootnoteTextChar"/>
    <w:uiPriority w:val="99"/>
    <w:semiHidden/>
    <w:unhideWhenUsed/>
    <w:rsid w:val="000C74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4CB"/>
    <w:rPr>
      <w:sz w:val="20"/>
      <w:szCs w:val="20"/>
    </w:rPr>
  </w:style>
  <w:style w:type="character" w:styleId="FootnoteReference">
    <w:name w:val="footnote reference"/>
    <w:basedOn w:val="DefaultParagraphFont"/>
    <w:uiPriority w:val="99"/>
    <w:semiHidden/>
    <w:unhideWhenUsed/>
    <w:rsid w:val="000C74CB"/>
    <w:rPr>
      <w:vertAlign w:val="superscript"/>
    </w:rPr>
  </w:style>
  <w:style w:type="character" w:styleId="Hyperlink">
    <w:name w:val="Hyperlink"/>
    <w:basedOn w:val="DefaultParagraphFont"/>
    <w:uiPriority w:val="99"/>
    <w:unhideWhenUsed/>
    <w:rsid w:val="00B56A79"/>
    <w:rPr>
      <w:color w:val="0563C1" w:themeColor="hyperlink"/>
      <w:u w:val="single"/>
    </w:rPr>
  </w:style>
  <w:style w:type="character" w:styleId="UnresolvedMention">
    <w:name w:val="Unresolved Mention"/>
    <w:basedOn w:val="DefaultParagraphFont"/>
    <w:uiPriority w:val="99"/>
    <w:semiHidden/>
    <w:unhideWhenUsed/>
    <w:rsid w:val="00B56A79"/>
    <w:rPr>
      <w:color w:val="605E5C"/>
      <w:shd w:val="clear" w:color="auto" w:fill="E1DFDD"/>
    </w:rPr>
  </w:style>
  <w:style w:type="character" w:styleId="FollowedHyperlink">
    <w:name w:val="FollowedHyperlink"/>
    <w:basedOn w:val="DefaultParagraphFont"/>
    <w:uiPriority w:val="99"/>
    <w:semiHidden/>
    <w:unhideWhenUsed/>
    <w:rsid w:val="00032494"/>
    <w:rPr>
      <w:color w:val="954F72" w:themeColor="followedHyperlink"/>
      <w:u w:val="single"/>
    </w:rPr>
  </w:style>
  <w:style w:type="paragraph" w:styleId="Header">
    <w:name w:val="header"/>
    <w:basedOn w:val="Normal"/>
    <w:link w:val="HeaderChar"/>
    <w:uiPriority w:val="99"/>
    <w:unhideWhenUsed/>
    <w:rsid w:val="00054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075"/>
  </w:style>
  <w:style w:type="paragraph" w:styleId="Footer">
    <w:name w:val="footer"/>
    <w:basedOn w:val="Normal"/>
    <w:link w:val="FooterChar"/>
    <w:uiPriority w:val="99"/>
    <w:unhideWhenUsed/>
    <w:rsid w:val="00054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cal-devices/premarket-notification-510k/510k-program-pilots" TargetMode="External"/><Relationship Id="rId3" Type="http://schemas.openxmlformats.org/officeDocument/2006/relationships/settings" Target="settings.xml"/><Relationship Id="rId7" Type="http://schemas.openxmlformats.org/officeDocument/2006/relationships/hyperlink" Target="https://www.fda.gov/medical-devices/standards-and-conformity-assessment-program/accreditation-scheme-conformity-assessment-as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DFCAE-C82C-4834-A789-AD1B07FA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2021-09-10T13:24:00Z</dcterms:created>
  <dcterms:modified xsi:type="dcterms:W3CDTF">2021-09-10T14:42:00Z</dcterms:modified>
</cp:coreProperties>
</file>