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6103" w:rsidRDefault="00F80D9B" w14:paraId="72723BE2" w14:textId="77777777">
      <w:pPr>
        <w:pStyle w:val="BodyText"/>
        <w:ind w:left="4800"/>
        <w:rPr>
          <w:sz w:val="20"/>
        </w:rPr>
      </w:pPr>
      <w:r>
        <w:rPr>
          <w:noProof/>
          <w:sz w:val="20"/>
        </w:rPr>
        <w:drawing>
          <wp:inline distT="0" distB="0" distL="0" distR="0" wp14:anchorId="683BED3C" wp14:editId="5E090DDB">
            <wp:extent cx="859898" cy="8641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859898" cy="864107"/>
                    </a:xfrm>
                    <a:prstGeom prst="rect">
                      <a:avLst/>
                    </a:prstGeom>
                  </pic:spPr>
                </pic:pic>
              </a:graphicData>
            </a:graphic>
          </wp:inline>
        </w:drawing>
      </w:r>
    </w:p>
    <w:p w:rsidR="006D6103" w:rsidRDefault="00F80D9B" w14:paraId="2370510D" w14:textId="77777777">
      <w:pPr>
        <w:pStyle w:val="Title"/>
      </w:pPr>
      <w:r>
        <w:rPr>
          <w:color w:val="0000FF"/>
        </w:rPr>
        <w:t>COMMONWEALTH</w:t>
      </w:r>
      <w:r>
        <w:rPr>
          <w:color w:val="0000FF"/>
          <w:spacing w:val="-5"/>
        </w:rPr>
        <w:t xml:space="preserve"> </w:t>
      </w:r>
      <w:r>
        <w:rPr>
          <w:color w:val="0000FF"/>
        </w:rPr>
        <w:t>of</w:t>
      </w:r>
      <w:r>
        <w:rPr>
          <w:color w:val="0000FF"/>
          <w:spacing w:val="-6"/>
        </w:rPr>
        <w:t xml:space="preserve"> </w:t>
      </w:r>
      <w:r>
        <w:rPr>
          <w:color w:val="0000FF"/>
        </w:rPr>
        <w:t>VIRGINIA</w:t>
      </w:r>
    </w:p>
    <w:tbl>
      <w:tblPr>
        <w:tblW w:w="0" w:type="auto"/>
        <w:tblInd w:w="110" w:type="dxa"/>
        <w:tblLayout w:type="fixed"/>
        <w:tblCellMar>
          <w:left w:w="0" w:type="dxa"/>
          <w:right w:w="0" w:type="dxa"/>
        </w:tblCellMar>
        <w:tblLook w:val="01E0" w:firstRow="1" w:lastRow="1" w:firstColumn="1" w:lastColumn="1" w:noHBand="0" w:noVBand="0"/>
      </w:tblPr>
      <w:tblGrid>
        <w:gridCol w:w="2225"/>
        <w:gridCol w:w="8610"/>
      </w:tblGrid>
      <w:tr w:rsidR="006D6103" w14:paraId="363BC227" w14:textId="77777777">
        <w:trPr>
          <w:trHeight w:val="289"/>
        </w:trPr>
        <w:tc>
          <w:tcPr>
            <w:tcW w:w="2225" w:type="dxa"/>
          </w:tcPr>
          <w:p w:rsidR="006D6103" w:rsidRDefault="00F80D9B" w14:paraId="26E2349E" w14:textId="77777777">
            <w:pPr>
              <w:pStyle w:val="TableParagraph"/>
              <w:spacing w:before="93"/>
              <w:ind w:left="200"/>
              <w:rPr>
                <w:rFonts w:ascii="Arial"/>
                <w:sz w:val="15"/>
              </w:rPr>
            </w:pPr>
            <w:r>
              <w:rPr>
                <w:rFonts w:ascii="Arial"/>
                <w:color w:val="0000FF"/>
                <w:spacing w:val="-6"/>
                <w:sz w:val="15"/>
              </w:rPr>
              <w:t>KAREN</w:t>
            </w:r>
            <w:r>
              <w:rPr>
                <w:rFonts w:ascii="Arial"/>
                <w:color w:val="0000FF"/>
                <w:spacing w:val="-22"/>
                <w:sz w:val="15"/>
              </w:rPr>
              <w:t xml:space="preserve"> </w:t>
            </w:r>
            <w:r>
              <w:rPr>
                <w:rFonts w:ascii="Arial"/>
                <w:color w:val="0000FF"/>
                <w:spacing w:val="-6"/>
                <w:sz w:val="15"/>
              </w:rPr>
              <w:t>KIMSEY</w:t>
            </w:r>
          </w:p>
        </w:tc>
        <w:tc>
          <w:tcPr>
            <w:tcW w:w="8610" w:type="dxa"/>
          </w:tcPr>
          <w:p w:rsidR="006D6103" w:rsidRDefault="00F80D9B" w14:paraId="4F096385" w14:textId="77777777">
            <w:pPr>
              <w:pStyle w:val="TableParagraph"/>
              <w:tabs>
                <w:tab w:val="left" w:pos="6866"/>
              </w:tabs>
              <w:spacing w:line="270" w:lineRule="exact"/>
              <w:ind w:left="979"/>
              <w:rPr>
                <w:sz w:val="15"/>
              </w:rPr>
            </w:pPr>
            <w:r>
              <w:rPr>
                <w:rFonts w:ascii="Times New Roman"/>
                <w:b/>
                <w:i/>
                <w:color w:val="0000FF"/>
                <w:sz w:val="26"/>
              </w:rPr>
              <w:t>Department</w:t>
            </w:r>
            <w:r>
              <w:rPr>
                <w:rFonts w:ascii="Times New Roman"/>
                <w:b/>
                <w:i/>
                <w:color w:val="0000FF"/>
                <w:spacing w:val="-7"/>
                <w:sz w:val="26"/>
              </w:rPr>
              <w:t xml:space="preserve"> </w:t>
            </w:r>
            <w:r>
              <w:rPr>
                <w:rFonts w:ascii="Times New Roman"/>
                <w:b/>
                <w:i/>
                <w:color w:val="0000FF"/>
                <w:sz w:val="26"/>
              </w:rPr>
              <w:t>of</w:t>
            </w:r>
            <w:r>
              <w:rPr>
                <w:rFonts w:ascii="Times New Roman"/>
                <w:b/>
                <w:i/>
                <w:color w:val="0000FF"/>
                <w:spacing w:val="-6"/>
                <w:sz w:val="26"/>
              </w:rPr>
              <w:t xml:space="preserve"> </w:t>
            </w:r>
            <w:r>
              <w:rPr>
                <w:rFonts w:ascii="Times New Roman"/>
                <w:b/>
                <w:i/>
                <w:color w:val="0000FF"/>
                <w:sz w:val="26"/>
              </w:rPr>
              <w:t>Medical</w:t>
            </w:r>
            <w:r>
              <w:rPr>
                <w:rFonts w:ascii="Times New Roman"/>
                <w:b/>
                <w:i/>
                <w:color w:val="0000FF"/>
                <w:spacing w:val="-6"/>
                <w:sz w:val="26"/>
              </w:rPr>
              <w:t xml:space="preserve"> </w:t>
            </w:r>
            <w:r>
              <w:rPr>
                <w:rFonts w:ascii="Times New Roman"/>
                <w:b/>
                <w:i/>
                <w:color w:val="0000FF"/>
                <w:sz w:val="26"/>
              </w:rPr>
              <w:t>Assistance</w:t>
            </w:r>
            <w:r>
              <w:rPr>
                <w:rFonts w:ascii="Times New Roman"/>
                <w:b/>
                <w:i/>
                <w:color w:val="0000FF"/>
                <w:spacing w:val="-6"/>
                <w:sz w:val="26"/>
              </w:rPr>
              <w:t xml:space="preserve"> </w:t>
            </w:r>
            <w:r>
              <w:rPr>
                <w:rFonts w:ascii="Times New Roman"/>
                <w:b/>
                <w:i/>
                <w:color w:val="0000FF"/>
                <w:sz w:val="26"/>
              </w:rPr>
              <w:t>Services</w:t>
            </w:r>
            <w:r>
              <w:rPr>
                <w:rFonts w:ascii="Times New Roman"/>
                <w:b/>
                <w:i/>
                <w:color w:val="0000FF"/>
                <w:sz w:val="26"/>
              </w:rPr>
              <w:tab/>
            </w:r>
            <w:r>
              <w:rPr>
                <w:color w:val="0000FF"/>
                <w:position w:val="2"/>
                <w:sz w:val="15"/>
              </w:rPr>
              <w:t>SUITE</w:t>
            </w:r>
            <w:r>
              <w:rPr>
                <w:color w:val="0000FF"/>
                <w:spacing w:val="-2"/>
                <w:position w:val="2"/>
                <w:sz w:val="15"/>
              </w:rPr>
              <w:t xml:space="preserve"> </w:t>
            </w:r>
            <w:r>
              <w:rPr>
                <w:color w:val="0000FF"/>
                <w:position w:val="2"/>
                <w:sz w:val="15"/>
              </w:rPr>
              <w:t>1300</w:t>
            </w:r>
          </w:p>
        </w:tc>
      </w:tr>
      <w:tr w:rsidR="006D6103" w14:paraId="33261D1D" w14:textId="77777777">
        <w:trPr>
          <w:trHeight w:val="378"/>
        </w:trPr>
        <w:tc>
          <w:tcPr>
            <w:tcW w:w="2225" w:type="dxa"/>
          </w:tcPr>
          <w:p w:rsidR="006D6103" w:rsidRDefault="00F80D9B" w14:paraId="2D942E08" w14:textId="77777777">
            <w:pPr>
              <w:pStyle w:val="TableParagraph"/>
              <w:spacing w:before="3"/>
              <w:ind w:left="200"/>
              <w:rPr>
                <w:rFonts w:ascii="Arial"/>
                <w:sz w:val="15"/>
              </w:rPr>
            </w:pPr>
            <w:r>
              <w:rPr>
                <w:rFonts w:ascii="Arial"/>
                <w:color w:val="0000FF"/>
                <w:sz w:val="15"/>
              </w:rPr>
              <w:t>DIRECTOR</w:t>
            </w:r>
          </w:p>
        </w:tc>
        <w:tc>
          <w:tcPr>
            <w:tcW w:w="8610" w:type="dxa"/>
          </w:tcPr>
          <w:p w:rsidR="006D6103" w:rsidRDefault="00F80D9B" w14:paraId="28B6B6E9" w14:textId="77777777">
            <w:pPr>
              <w:pStyle w:val="TableParagraph"/>
              <w:spacing w:before="1"/>
              <w:ind w:left="6866"/>
              <w:rPr>
                <w:sz w:val="15"/>
              </w:rPr>
            </w:pPr>
            <w:r>
              <w:rPr>
                <w:color w:val="0000FF"/>
                <w:sz w:val="15"/>
              </w:rPr>
              <w:t>600</w:t>
            </w:r>
            <w:r>
              <w:rPr>
                <w:color w:val="0000FF"/>
                <w:spacing w:val="-4"/>
                <w:sz w:val="15"/>
              </w:rPr>
              <w:t xml:space="preserve"> </w:t>
            </w:r>
            <w:r>
              <w:rPr>
                <w:color w:val="0000FF"/>
                <w:sz w:val="15"/>
              </w:rPr>
              <w:t>EAST</w:t>
            </w:r>
            <w:r>
              <w:rPr>
                <w:color w:val="0000FF"/>
                <w:spacing w:val="-4"/>
                <w:sz w:val="15"/>
              </w:rPr>
              <w:t xml:space="preserve"> </w:t>
            </w:r>
            <w:r>
              <w:rPr>
                <w:color w:val="0000FF"/>
                <w:sz w:val="15"/>
              </w:rPr>
              <w:t>BROAD</w:t>
            </w:r>
            <w:r>
              <w:rPr>
                <w:color w:val="0000FF"/>
                <w:spacing w:val="-4"/>
                <w:sz w:val="15"/>
              </w:rPr>
              <w:t xml:space="preserve"> </w:t>
            </w:r>
            <w:r>
              <w:rPr>
                <w:color w:val="0000FF"/>
                <w:sz w:val="15"/>
              </w:rPr>
              <w:t>STREET</w:t>
            </w:r>
          </w:p>
          <w:p w:rsidR="006D6103" w:rsidRDefault="00F80D9B" w14:paraId="0493BF7F" w14:textId="77777777">
            <w:pPr>
              <w:pStyle w:val="TableParagraph"/>
              <w:spacing w:before="16" w:line="169" w:lineRule="exact"/>
              <w:ind w:left="6866"/>
              <w:rPr>
                <w:sz w:val="15"/>
              </w:rPr>
            </w:pPr>
            <w:r>
              <w:rPr>
                <w:color w:val="0000FF"/>
                <w:sz w:val="15"/>
              </w:rPr>
              <w:t>RICHMOND,</w:t>
            </w:r>
            <w:r>
              <w:rPr>
                <w:color w:val="0000FF"/>
                <w:spacing w:val="-4"/>
                <w:sz w:val="15"/>
              </w:rPr>
              <w:t xml:space="preserve"> </w:t>
            </w:r>
            <w:r>
              <w:rPr>
                <w:color w:val="0000FF"/>
                <w:sz w:val="15"/>
              </w:rPr>
              <w:t>VA</w:t>
            </w:r>
            <w:r>
              <w:rPr>
                <w:color w:val="0000FF"/>
                <w:spacing w:val="29"/>
                <w:sz w:val="15"/>
              </w:rPr>
              <w:t xml:space="preserve"> </w:t>
            </w:r>
            <w:r>
              <w:rPr>
                <w:color w:val="0000FF"/>
                <w:sz w:val="15"/>
              </w:rPr>
              <w:t>23219</w:t>
            </w:r>
          </w:p>
        </w:tc>
      </w:tr>
      <w:tr w:rsidR="006D6103" w14:paraId="0E53A47F" w14:textId="77777777">
        <w:trPr>
          <w:trHeight w:val="395"/>
        </w:trPr>
        <w:tc>
          <w:tcPr>
            <w:tcW w:w="2225" w:type="dxa"/>
          </w:tcPr>
          <w:p w:rsidR="006D6103" w:rsidRDefault="006D6103" w14:paraId="5837C14B" w14:textId="77777777">
            <w:pPr>
              <w:pStyle w:val="TableParagraph"/>
              <w:rPr>
                <w:rFonts w:ascii="Times New Roman"/>
              </w:rPr>
            </w:pPr>
          </w:p>
        </w:tc>
        <w:tc>
          <w:tcPr>
            <w:tcW w:w="8610" w:type="dxa"/>
          </w:tcPr>
          <w:p w:rsidR="006D6103" w:rsidRDefault="00F80D9B" w14:paraId="6DFF3954" w14:textId="77777777">
            <w:pPr>
              <w:pStyle w:val="TableParagraph"/>
              <w:spacing w:before="16"/>
              <w:ind w:left="6866"/>
              <w:rPr>
                <w:sz w:val="15"/>
              </w:rPr>
            </w:pPr>
            <w:r>
              <w:rPr>
                <w:color w:val="0000FF"/>
                <w:sz w:val="15"/>
              </w:rPr>
              <w:t>804/786-7933</w:t>
            </w:r>
          </w:p>
          <w:p w:rsidR="006D6103" w:rsidRDefault="00F80D9B" w14:paraId="7347389C" w14:textId="77777777">
            <w:pPr>
              <w:pStyle w:val="TableParagraph"/>
              <w:spacing w:before="19" w:line="169" w:lineRule="exact"/>
              <w:ind w:left="6866"/>
              <w:rPr>
                <w:sz w:val="15"/>
              </w:rPr>
            </w:pPr>
            <w:r>
              <w:rPr>
                <w:color w:val="0000FF"/>
                <w:sz w:val="15"/>
              </w:rPr>
              <w:t>800/343-0634</w:t>
            </w:r>
            <w:r>
              <w:rPr>
                <w:color w:val="0000FF"/>
                <w:spacing w:val="-2"/>
                <w:sz w:val="15"/>
              </w:rPr>
              <w:t xml:space="preserve"> </w:t>
            </w:r>
            <w:r>
              <w:rPr>
                <w:color w:val="0000FF"/>
                <w:sz w:val="15"/>
              </w:rPr>
              <w:t>(TDD)</w:t>
            </w:r>
          </w:p>
        </w:tc>
      </w:tr>
      <w:tr w:rsidR="006D6103" w14:paraId="54100AB6" w14:textId="77777777">
        <w:trPr>
          <w:trHeight w:val="226"/>
        </w:trPr>
        <w:tc>
          <w:tcPr>
            <w:tcW w:w="2225" w:type="dxa"/>
          </w:tcPr>
          <w:p w:rsidR="006D6103" w:rsidRDefault="006D6103" w14:paraId="39DA5E4D" w14:textId="77777777">
            <w:pPr>
              <w:pStyle w:val="TableParagraph"/>
              <w:rPr>
                <w:rFonts w:ascii="Times New Roman"/>
                <w:sz w:val="16"/>
              </w:rPr>
            </w:pPr>
          </w:p>
        </w:tc>
        <w:tc>
          <w:tcPr>
            <w:tcW w:w="8610" w:type="dxa"/>
          </w:tcPr>
          <w:p w:rsidR="006D6103" w:rsidRDefault="001C587B" w14:paraId="0960725D" w14:textId="77777777">
            <w:pPr>
              <w:pStyle w:val="TableParagraph"/>
              <w:spacing w:before="16"/>
              <w:ind w:right="483"/>
              <w:jc w:val="right"/>
              <w:rPr>
                <w:sz w:val="15"/>
              </w:rPr>
            </w:pPr>
            <w:hyperlink r:id="rId7">
              <w:r w:rsidR="00F80D9B">
                <w:rPr>
                  <w:color w:val="0000FF"/>
                  <w:sz w:val="15"/>
                </w:rPr>
                <w:t>www.dmas.virginia.gov</w:t>
              </w:r>
            </w:hyperlink>
          </w:p>
        </w:tc>
      </w:tr>
    </w:tbl>
    <w:p w:rsidRPr="00555021" w:rsidR="00267C6C" w:rsidP="00267C6C" w:rsidRDefault="00267C6C" w14:paraId="0677D96A" w14:textId="77777777">
      <w:pPr>
        <w:spacing w:line="254" w:lineRule="auto"/>
        <w:rPr>
          <w:sz w:val="24"/>
        </w:rPr>
      </w:pPr>
    </w:p>
    <w:p w:rsidRPr="00555021" w:rsidR="00267C6C" w:rsidP="00267C6C" w:rsidRDefault="00267C6C" w14:paraId="3EDC5D32" w14:textId="77777777">
      <w:pPr>
        <w:spacing w:line="254" w:lineRule="auto"/>
        <w:rPr>
          <w:sz w:val="24"/>
        </w:rPr>
      </w:pPr>
    </w:p>
    <w:p w:rsidRPr="00555021" w:rsidR="00267C6C" w:rsidP="00267C6C" w:rsidRDefault="00267C6C" w14:paraId="26F02F04" w14:textId="77777777">
      <w:pPr>
        <w:spacing w:line="254" w:lineRule="auto"/>
        <w:rPr>
          <w:sz w:val="24"/>
        </w:rPr>
      </w:pPr>
      <w:r w:rsidRPr="00555021">
        <w:rPr>
          <w:sz w:val="24"/>
        </w:rPr>
        <w:t>[Date]</w:t>
      </w:r>
    </w:p>
    <w:p w:rsidRPr="00555021" w:rsidR="00267C6C" w:rsidP="00267C6C" w:rsidRDefault="00267C6C" w14:paraId="67487CD9" w14:textId="77777777">
      <w:pPr>
        <w:spacing w:line="254" w:lineRule="auto"/>
        <w:rPr>
          <w:sz w:val="24"/>
        </w:rPr>
      </w:pPr>
    </w:p>
    <w:p w:rsidRPr="00555021" w:rsidR="00267C6C" w:rsidP="00267C6C" w:rsidRDefault="00267C6C" w14:paraId="62EA8D36" w14:textId="77777777">
      <w:pPr>
        <w:spacing w:line="254" w:lineRule="auto"/>
        <w:rPr>
          <w:sz w:val="24"/>
        </w:rPr>
      </w:pPr>
      <w:r w:rsidRPr="00555021">
        <w:rPr>
          <w:sz w:val="24"/>
        </w:rPr>
        <w:t>[Clinician name/</w:t>
      </w:r>
      <w:r>
        <w:rPr>
          <w:sz w:val="24"/>
        </w:rPr>
        <w:t>credential</w:t>
      </w:r>
      <w:r w:rsidRPr="00555021">
        <w:rPr>
          <w:sz w:val="24"/>
        </w:rPr>
        <w:t>]</w:t>
      </w:r>
    </w:p>
    <w:p w:rsidR="00267C6C" w:rsidP="00267C6C" w:rsidRDefault="00267C6C" w14:paraId="5B383E89" w14:textId="77777777">
      <w:pPr>
        <w:spacing w:line="254" w:lineRule="auto"/>
        <w:rPr>
          <w:sz w:val="24"/>
        </w:rPr>
      </w:pPr>
      <w:r>
        <w:rPr>
          <w:sz w:val="24"/>
        </w:rPr>
        <w:t>[Practice mailing address]</w:t>
      </w:r>
    </w:p>
    <w:p w:rsidR="00267C6C" w:rsidP="00267C6C" w:rsidRDefault="00267C6C" w14:paraId="17C3F985" w14:textId="77777777">
      <w:pPr>
        <w:spacing w:line="254" w:lineRule="auto"/>
        <w:rPr>
          <w:sz w:val="24"/>
        </w:rPr>
      </w:pPr>
    </w:p>
    <w:p w:rsidR="00267C6C" w:rsidP="00267C6C" w:rsidRDefault="00267C6C" w14:paraId="54481E6F" w14:textId="77777777">
      <w:pPr>
        <w:spacing w:line="254" w:lineRule="auto"/>
        <w:rPr>
          <w:sz w:val="24"/>
        </w:rPr>
      </w:pPr>
      <w:r>
        <w:rPr>
          <w:b/>
          <w:sz w:val="24"/>
        </w:rPr>
        <w:t>Opportunity for peer-to-peer consultation on HIV medication adherence</w:t>
      </w:r>
    </w:p>
    <w:p w:rsidRPr="00555021" w:rsidR="00267C6C" w:rsidP="00267C6C" w:rsidRDefault="00267C6C" w14:paraId="6DC46E39" w14:textId="77777777">
      <w:pPr>
        <w:spacing w:line="254" w:lineRule="auto"/>
        <w:rPr>
          <w:sz w:val="24"/>
        </w:rPr>
      </w:pPr>
    </w:p>
    <w:p w:rsidRPr="00555021" w:rsidR="00267C6C" w:rsidP="00267C6C" w:rsidRDefault="00267C6C" w14:paraId="23C5821C" w14:textId="45481A67">
      <w:pPr>
        <w:spacing w:line="254" w:lineRule="auto"/>
        <w:rPr>
          <w:sz w:val="24"/>
        </w:rPr>
      </w:pPr>
      <w:r w:rsidRPr="00555021">
        <w:rPr>
          <w:sz w:val="24"/>
        </w:rPr>
        <w:t>Dear [</w:t>
      </w:r>
      <w:r>
        <w:rPr>
          <w:sz w:val="24"/>
        </w:rPr>
        <w:t>clinician</w:t>
      </w:r>
      <w:r w:rsidR="001C587B">
        <w:rPr>
          <w:sz w:val="24"/>
        </w:rPr>
        <w:t xml:space="preserve"> </w:t>
      </w:r>
      <w:r>
        <w:rPr>
          <w:sz w:val="24"/>
        </w:rPr>
        <w:t>title] [clinician</w:t>
      </w:r>
      <w:r w:rsidR="001C587B">
        <w:rPr>
          <w:sz w:val="24"/>
        </w:rPr>
        <w:t xml:space="preserve"> </w:t>
      </w:r>
      <w:r>
        <w:rPr>
          <w:sz w:val="24"/>
        </w:rPr>
        <w:t>last</w:t>
      </w:r>
      <w:r w:rsidR="001C587B">
        <w:rPr>
          <w:sz w:val="24"/>
        </w:rPr>
        <w:t xml:space="preserve"> </w:t>
      </w:r>
      <w:r>
        <w:rPr>
          <w:sz w:val="24"/>
        </w:rPr>
        <w:t>name]:</w:t>
      </w:r>
    </w:p>
    <w:p w:rsidR="00267C6C" w:rsidP="00267C6C" w:rsidRDefault="00267C6C" w14:paraId="6B1D3A52" w14:textId="77777777">
      <w:pPr>
        <w:spacing w:line="254" w:lineRule="auto"/>
        <w:rPr>
          <w:sz w:val="24"/>
        </w:rPr>
      </w:pPr>
    </w:p>
    <w:p w:rsidR="00267C6C" w:rsidP="00267C6C" w:rsidRDefault="00267C6C" w14:paraId="5B5346EF" w14:textId="77777777">
      <w:pPr>
        <w:spacing w:line="254" w:lineRule="auto"/>
        <w:rPr>
          <w:sz w:val="24"/>
        </w:rPr>
      </w:pPr>
      <w:bookmarkStart w:name="_Hlk68025874" w:id="0"/>
      <w:bookmarkStart w:name="_Hlk46183166" w:id="1"/>
      <w:r>
        <w:rPr>
          <w:sz w:val="24"/>
        </w:rPr>
        <w:t xml:space="preserve">In Virginia, an estimated one out of every three people living with HIV is not in care. </w:t>
      </w:r>
      <w:bookmarkEnd w:id="0"/>
      <w:r w:rsidRPr="00375E9E">
        <w:rPr>
          <w:sz w:val="23"/>
          <w:szCs w:val="23"/>
        </w:rPr>
        <w:t>People with HIV who stay in care are more likely to reach viral suppression and less likely to transmit HIV</w:t>
      </w:r>
      <w:r>
        <w:rPr>
          <w:sz w:val="23"/>
          <w:szCs w:val="23"/>
        </w:rPr>
        <w:t xml:space="preserve">. </w:t>
      </w:r>
      <w:r w:rsidRPr="00375E9E">
        <w:rPr>
          <w:sz w:val="23"/>
          <w:szCs w:val="23"/>
        </w:rPr>
        <w:t>Supporting</w:t>
      </w:r>
      <w:r>
        <w:rPr>
          <w:sz w:val="23"/>
          <w:szCs w:val="23"/>
        </w:rPr>
        <w:t xml:space="preserve"> members living with HIV and their providers</w:t>
      </w:r>
      <w:r w:rsidRPr="00375E9E">
        <w:rPr>
          <w:sz w:val="23"/>
          <w:szCs w:val="23"/>
        </w:rPr>
        <w:t xml:space="preserve">, before </w:t>
      </w:r>
      <w:r>
        <w:rPr>
          <w:sz w:val="23"/>
          <w:szCs w:val="23"/>
        </w:rPr>
        <w:t xml:space="preserve">loss </w:t>
      </w:r>
      <w:r w:rsidRPr="00375E9E">
        <w:rPr>
          <w:sz w:val="23"/>
          <w:szCs w:val="23"/>
        </w:rPr>
        <w:t>from care, is a way forward.</w:t>
      </w:r>
      <w:r>
        <w:rPr>
          <w:sz w:val="24"/>
        </w:rPr>
        <w:t xml:space="preserve"> </w:t>
      </w:r>
    </w:p>
    <w:p w:rsidR="00267C6C" w:rsidP="00267C6C" w:rsidRDefault="00267C6C" w14:paraId="24D53570" w14:textId="77777777">
      <w:pPr>
        <w:spacing w:line="254" w:lineRule="auto"/>
        <w:rPr>
          <w:sz w:val="24"/>
        </w:rPr>
      </w:pPr>
    </w:p>
    <w:p w:rsidR="00267C6C" w:rsidP="00267C6C" w:rsidRDefault="00267C6C" w14:paraId="226FD1C5" w14:textId="77777777">
      <w:pPr>
        <w:spacing w:line="254" w:lineRule="auto"/>
        <w:rPr>
          <w:sz w:val="24"/>
        </w:rPr>
      </w:pPr>
      <w:r>
        <w:rPr>
          <w:sz w:val="24"/>
        </w:rPr>
        <w:t>Virginia Medicaid is at the forefront of innovative programming that helps people stay in HIV care.</w:t>
      </w:r>
      <w:bookmarkEnd w:id="1"/>
      <w:r>
        <w:rPr>
          <w:sz w:val="24"/>
        </w:rPr>
        <w:t xml:space="preserve"> Virginia Medicaid and partners are implementing and evaluating </w:t>
      </w:r>
      <w:bookmarkStart w:name="_Hlk46183189" w:id="2"/>
      <w:r>
        <w:rPr>
          <w:sz w:val="24"/>
        </w:rPr>
        <w:t xml:space="preserve">the </w:t>
      </w:r>
      <w:r w:rsidRPr="003A2385">
        <w:rPr>
          <w:iCs/>
          <w:color w:val="808080" w:themeColor="background1" w:themeShade="80"/>
          <w:sz w:val="24"/>
        </w:rPr>
        <w:t xml:space="preserve">Antiretroviral Improvement among Medicaid </w:t>
      </w:r>
      <w:proofErr w:type="spellStart"/>
      <w:r w:rsidRPr="003A2385">
        <w:rPr>
          <w:iCs/>
          <w:color w:val="808080" w:themeColor="background1" w:themeShade="80"/>
          <w:sz w:val="24"/>
        </w:rPr>
        <w:t>enrolleeS</w:t>
      </w:r>
      <w:proofErr w:type="spellEnd"/>
      <w:r w:rsidRPr="0036370F">
        <w:rPr>
          <w:sz w:val="24"/>
        </w:rPr>
        <w:t xml:space="preserve"> </w:t>
      </w:r>
      <w:r>
        <w:rPr>
          <w:sz w:val="24"/>
        </w:rPr>
        <w:t>(</w:t>
      </w:r>
      <w:r w:rsidRPr="0036370F">
        <w:rPr>
          <w:sz w:val="24"/>
        </w:rPr>
        <w:t>AIMS</w:t>
      </w:r>
      <w:r>
        <w:rPr>
          <w:sz w:val="24"/>
        </w:rPr>
        <w:t>) program.</w:t>
      </w:r>
      <w:r w:rsidRPr="0036370F">
        <w:rPr>
          <w:sz w:val="24"/>
        </w:rPr>
        <w:t xml:space="preserve"> </w:t>
      </w:r>
      <w:bookmarkStart w:name="_Hlk68025976" w:id="3"/>
      <w:r>
        <w:rPr>
          <w:sz w:val="24"/>
        </w:rPr>
        <w:t>The program will evaluate whether referrals to support services improve HIV medication adherence and staying in care.</w:t>
      </w:r>
      <w:bookmarkEnd w:id="3"/>
      <w:r>
        <w:rPr>
          <w:sz w:val="24"/>
        </w:rPr>
        <w:t xml:space="preserve"> </w:t>
      </w:r>
    </w:p>
    <w:p w:rsidR="00267C6C" w:rsidP="00267C6C" w:rsidRDefault="00267C6C" w14:paraId="36CF425E" w14:textId="77777777">
      <w:pPr>
        <w:spacing w:line="254" w:lineRule="auto"/>
        <w:rPr>
          <w:sz w:val="24"/>
        </w:rPr>
      </w:pPr>
    </w:p>
    <w:bookmarkEnd w:id="2"/>
    <w:p w:rsidR="00267C6C" w:rsidP="00267C6C" w:rsidRDefault="00267C6C" w14:paraId="4831D4C8" w14:textId="77777777">
      <w:pPr>
        <w:spacing w:line="254" w:lineRule="auto"/>
        <w:rPr>
          <w:sz w:val="24"/>
        </w:rPr>
      </w:pPr>
      <w:r>
        <w:rPr>
          <w:sz w:val="24"/>
        </w:rPr>
        <w:t>The AIMS</w:t>
      </w:r>
      <w:r w:rsidRPr="0036370F">
        <w:rPr>
          <w:sz w:val="24"/>
        </w:rPr>
        <w:t xml:space="preserve"> </w:t>
      </w:r>
      <w:r>
        <w:rPr>
          <w:sz w:val="24"/>
        </w:rPr>
        <w:t xml:space="preserve">program supports Virginia Medicaid members at early risk of falling out of HIV care. It also supports their providers. Members are eligible if they have an antiretroviral therapy (ART) prescription refill(s) that is late by 30–90 days. Eligible members are identified using Medicaid insurance claims. Program staff will talk with participating members about their HIV medication adherence and offer referrals to support services. Providers of eligible members who have never filled an HIV prescription can have a peer-to-peer consultation that is tailored to their needs. Consults will be with expert HIV clinicians and may </w:t>
      </w:r>
      <w:r w:rsidRPr="00011C86">
        <w:rPr>
          <w:sz w:val="24"/>
        </w:rPr>
        <w:t xml:space="preserve">involve </w:t>
      </w:r>
      <w:r>
        <w:rPr>
          <w:sz w:val="24"/>
        </w:rPr>
        <w:t xml:space="preserve">discussion of ART </w:t>
      </w:r>
      <w:r w:rsidRPr="00011C86">
        <w:rPr>
          <w:sz w:val="24"/>
        </w:rPr>
        <w:t xml:space="preserve">clinical guidelines, strategies to optimize </w:t>
      </w:r>
      <w:r>
        <w:rPr>
          <w:sz w:val="24"/>
        </w:rPr>
        <w:t xml:space="preserve">ART </w:t>
      </w:r>
      <w:r w:rsidRPr="00011C86">
        <w:rPr>
          <w:sz w:val="24"/>
        </w:rPr>
        <w:t>adherence, and</w:t>
      </w:r>
      <w:r>
        <w:rPr>
          <w:sz w:val="24"/>
        </w:rPr>
        <w:t>/or</w:t>
      </w:r>
      <w:r w:rsidRPr="00011C86">
        <w:rPr>
          <w:sz w:val="24"/>
        </w:rPr>
        <w:t xml:space="preserve"> resources for clinical management and supporting people living with HIV</w:t>
      </w:r>
      <w:r>
        <w:rPr>
          <w:sz w:val="24"/>
        </w:rPr>
        <w:t>.</w:t>
      </w:r>
    </w:p>
    <w:p w:rsidR="00267C6C" w:rsidP="00267C6C" w:rsidRDefault="00267C6C" w14:paraId="3ABCE52F" w14:textId="77777777">
      <w:pPr>
        <w:spacing w:line="254" w:lineRule="auto"/>
        <w:rPr>
          <w:sz w:val="24"/>
        </w:rPr>
      </w:pPr>
    </w:p>
    <w:p w:rsidR="00267C6C" w:rsidP="00267C6C" w:rsidRDefault="00267C6C" w14:paraId="7BB0FE75" w14:textId="77777777">
      <w:pPr>
        <w:spacing w:line="254" w:lineRule="auto"/>
        <w:rPr>
          <w:sz w:val="24"/>
        </w:rPr>
      </w:pPr>
      <w:r>
        <w:rPr>
          <w:sz w:val="24"/>
        </w:rPr>
        <w:t xml:space="preserve">Virginia Commonwealth University (VCU) is our partner implementing the study on behalf of Virginia Medicaid. The Virginia Department of Health and University of Virginia are also partners. The Centers for Disease Control and Prevention (CDC) and National Institutes of Health are working with the team as well. Institutional review boards at VCU and the Virginia Department of Health approve the study. See the accompanying information sheet for details. </w:t>
      </w:r>
    </w:p>
    <w:p w:rsidR="00267C6C" w:rsidP="00267C6C" w:rsidRDefault="00267C6C" w14:paraId="501ECC28" w14:textId="77777777">
      <w:pPr>
        <w:spacing w:line="254" w:lineRule="auto"/>
        <w:rPr>
          <w:sz w:val="24"/>
        </w:rPr>
      </w:pPr>
    </w:p>
    <w:p w:rsidR="00267C6C" w:rsidP="00267C6C" w:rsidRDefault="00267C6C" w14:paraId="488B0BE6" w14:textId="77777777">
      <w:pPr>
        <w:spacing w:line="254" w:lineRule="auto"/>
        <w:rPr>
          <w:sz w:val="24"/>
        </w:rPr>
      </w:pPr>
      <w:r w:rsidRPr="00801A0C">
        <w:rPr>
          <w:sz w:val="24"/>
        </w:rPr>
        <w:t xml:space="preserve">You </w:t>
      </w:r>
      <w:r>
        <w:rPr>
          <w:sz w:val="24"/>
        </w:rPr>
        <w:t xml:space="preserve">have been identified </w:t>
      </w:r>
      <w:r w:rsidRPr="00801A0C">
        <w:rPr>
          <w:sz w:val="24"/>
        </w:rPr>
        <w:t xml:space="preserve">as </w:t>
      </w:r>
      <w:r>
        <w:rPr>
          <w:sz w:val="24"/>
        </w:rPr>
        <w:t xml:space="preserve">a </w:t>
      </w:r>
      <w:r w:rsidRPr="00801A0C">
        <w:rPr>
          <w:sz w:val="24"/>
        </w:rPr>
        <w:t xml:space="preserve">provider </w:t>
      </w:r>
      <w:r>
        <w:rPr>
          <w:sz w:val="24"/>
        </w:rPr>
        <w:t xml:space="preserve">who can have a peer-to-peer consultation. In the next two weeks, you will </w:t>
      </w:r>
      <w:r>
        <w:rPr>
          <w:sz w:val="24"/>
        </w:rPr>
        <w:lastRenderedPageBreak/>
        <w:t>receive a call to learn more about the program and its evaluation. You may also contact the program’s p</w:t>
      </w:r>
      <w:r w:rsidRPr="00555021">
        <w:rPr>
          <w:sz w:val="24"/>
        </w:rPr>
        <w:t xml:space="preserve">rincipal </w:t>
      </w:r>
      <w:r>
        <w:rPr>
          <w:sz w:val="24"/>
        </w:rPr>
        <w:t>i</w:t>
      </w:r>
      <w:r w:rsidRPr="00555021">
        <w:rPr>
          <w:sz w:val="24"/>
        </w:rPr>
        <w:t xml:space="preserve">nvestigator, </w:t>
      </w:r>
      <w:r>
        <w:rPr>
          <w:sz w:val="24"/>
        </w:rPr>
        <w:t>Dr. April Kimmel,</w:t>
      </w:r>
      <w:r w:rsidRPr="00555021">
        <w:rPr>
          <w:sz w:val="24"/>
        </w:rPr>
        <w:t xml:space="preserve"> at </w:t>
      </w:r>
      <w:hyperlink w:history="1" r:id="rId8">
        <w:r w:rsidRPr="00B57747">
          <w:rPr>
            <w:rStyle w:val="Hyperlink"/>
            <w:sz w:val="24"/>
          </w:rPr>
          <w:t>april.kimmel@vcuhealth.org</w:t>
        </w:r>
      </w:hyperlink>
      <w:r>
        <w:rPr>
          <w:sz w:val="24"/>
        </w:rPr>
        <w:t xml:space="preserve">.  </w:t>
      </w:r>
    </w:p>
    <w:p w:rsidR="00267C6C" w:rsidP="00267C6C" w:rsidRDefault="00267C6C" w14:paraId="19544994" w14:textId="77777777">
      <w:pPr>
        <w:spacing w:line="254" w:lineRule="auto"/>
        <w:rPr>
          <w:sz w:val="24"/>
        </w:rPr>
      </w:pPr>
    </w:p>
    <w:p w:rsidR="00267C6C" w:rsidP="00267C6C" w:rsidRDefault="00267C6C" w14:paraId="51977022" w14:textId="77777777">
      <w:pPr>
        <w:spacing w:line="254" w:lineRule="auto"/>
        <w:rPr>
          <w:sz w:val="24"/>
        </w:rPr>
      </w:pPr>
      <w:r>
        <w:rPr>
          <w:sz w:val="24"/>
        </w:rPr>
        <w:t xml:space="preserve">Thank you for your dedication to serving Virginians living with HIV. We look forward to telling you more about </w:t>
      </w:r>
    </w:p>
    <w:p w:rsidR="00267C6C" w:rsidP="00267C6C" w:rsidRDefault="00267C6C" w14:paraId="39B59920" w14:textId="77777777">
      <w:pPr>
        <w:spacing w:line="254" w:lineRule="auto"/>
        <w:rPr>
          <w:sz w:val="24"/>
        </w:rPr>
      </w:pPr>
      <w:r>
        <w:rPr>
          <w:sz w:val="24"/>
        </w:rPr>
        <w:t>the program.</w:t>
      </w:r>
    </w:p>
    <w:p w:rsidR="00267C6C" w:rsidP="00267C6C" w:rsidRDefault="00267C6C" w14:paraId="06C03320" w14:textId="77777777">
      <w:pPr>
        <w:rPr>
          <w:sz w:val="24"/>
        </w:rPr>
      </w:pPr>
    </w:p>
    <w:p w:rsidR="00267C6C" w:rsidP="00267C6C" w:rsidRDefault="00267C6C" w14:paraId="16760594" w14:textId="77777777">
      <w:pPr>
        <w:rPr>
          <w:sz w:val="24"/>
        </w:rPr>
      </w:pPr>
      <w:r>
        <w:rPr>
          <w:sz w:val="24"/>
        </w:rPr>
        <w:t>Sincerely,</w:t>
      </w:r>
    </w:p>
    <w:p w:rsidR="00267C6C" w:rsidP="00267C6C" w:rsidRDefault="00267C6C" w14:paraId="48C0C606" w14:textId="77777777">
      <w:pPr>
        <w:spacing w:line="254" w:lineRule="auto"/>
        <w:rPr>
          <w:b/>
          <w:sz w:val="24"/>
        </w:rPr>
      </w:pPr>
    </w:p>
    <w:p w:rsidRPr="009C4779" w:rsidR="00267C6C" w:rsidP="00267C6C" w:rsidRDefault="00267C6C" w14:paraId="2679A40E" w14:textId="77777777">
      <w:pPr>
        <w:spacing w:line="254" w:lineRule="auto"/>
        <w:rPr>
          <w:b/>
          <w:sz w:val="24"/>
        </w:rPr>
      </w:pPr>
      <w:r>
        <w:rPr>
          <w:b/>
          <w:sz w:val="24"/>
        </w:rPr>
        <w:t>John Morgan, MD</w:t>
      </w:r>
    </w:p>
    <w:p w:rsidR="00267C6C" w:rsidP="00267C6C" w:rsidRDefault="0087792C" w14:paraId="239778B1" w14:textId="77777777">
      <w:pPr>
        <w:spacing w:line="254" w:lineRule="auto"/>
        <w:rPr>
          <w:sz w:val="24"/>
        </w:rPr>
      </w:pPr>
      <w:r>
        <w:rPr>
          <w:sz w:val="24"/>
        </w:rPr>
        <w:t>Chief Clinical Innovation Officer</w:t>
      </w:r>
    </w:p>
    <w:p w:rsidR="00267C6C" w:rsidP="00267C6C" w:rsidRDefault="00267C6C" w14:paraId="04FDDC58" w14:textId="77777777">
      <w:pPr>
        <w:spacing w:line="254" w:lineRule="auto"/>
        <w:rPr>
          <w:sz w:val="24"/>
        </w:rPr>
      </w:pPr>
      <w:r>
        <w:rPr>
          <w:sz w:val="24"/>
        </w:rPr>
        <w:t>Office of the Chief Medical Officer</w:t>
      </w:r>
    </w:p>
    <w:p w:rsidR="00267C6C" w:rsidP="00267C6C" w:rsidRDefault="00267C6C" w14:paraId="19FADEBC" w14:textId="77777777">
      <w:pPr>
        <w:spacing w:line="254" w:lineRule="auto"/>
        <w:rPr>
          <w:sz w:val="24"/>
        </w:rPr>
      </w:pPr>
      <w:r>
        <w:rPr>
          <w:sz w:val="24"/>
        </w:rPr>
        <w:t>Department of Medical Assistance Services/Virginia Medicaid</w:t>
      </w:r>
    </w:p>
    <w:p w:rsidR="00267C6C" w:rsidP="00267C6C" w:rsidRDefault="00267C6C" w14:paraId="483F7FB4" w14:textId="77777777">
      <w:pPr>
        <w:spacing w:line="254" w:lineRule="auto"/>
        <w:rPr>
          <w:sz w:val="24"/>
        </w:rPr>
      </w:pPr>
      <w:r>
        <w:rPr>
          <w:sz w:val="24"/>
        </w:rPr>
        <w:t>600 E. Broad Street</w:t>
      </w:r>
      <w:r w:rsidR="00CC6470">
        <w:rPr>
          <w:sz w:val="24"/>
        </w:rPr>
        <w:t xml:space="preserve">, </w:t>
      </w:r>
      <w:r>
        <w:rPr>
          <w:sz w:val="24"/>
        </w:rPr>
        <w:t>Richmond, VA 23219</w:t>
      </w:r>
    </w:p>
    <w:p w:rsidRPr="0087792C" w:rsidR="00267C6C" w:rsidP="00267C6C" w:rsidRDefault="00267C6C" w14:paraId="4712F914" w14:textId="77777777">
      <w:pPr>
        <w:spacing w:line="254" w:lineRule="auto"/>
        <w:rPr>
          <w:sz w:val="24"/>
        </w:rPr>
      </w:pPr>
      <w:r>
        <w:rPr>
          <w:sz w:val="24"/>
        </w:rPr>
        <w:t xml:space="preserve">Phone: </w:t>
      </w:r>
      <w:r w:rsidRPr="0087792C">
        <w:rPr>
          <w:sz w:val="24"/>
        </w:rPr>
        <w:t>804-786-7933</w:t>
      </w:r>
    </w:p>
    <w:p w:rsidR="00267C6C" w:rsidP="00267C6C" w:rsidRDefault="00267C6C" w14:paraId="3DEA4231" w14:textId="77777777">
      <w:pPr>
        <w:spacing w:line="254" w:lineRule="auto"/>
        <w:rPr>
          <w:b/>
          <w:sz w:val="24"/>
        </w:rPr>
      </w:pPr>
      <w:r w:rsidRPr="0087792C">
        <w:rPr>
          <w:sz w:val="24"/>
        </w:rPr>
        <w:t>Email: john.morgan@dmas.virginia.gov</w:t>
      </w:r>
    </w:p>
    <w:p w:rsidR="00267C6C" w:rsidP="00267C6C" w:rsidRDefault="00267C6C" w14:paraId="5EFA280B" w14:textId="77777777">
      <w:pPr>
        <w:spacing w:line="254" w:lineRule="auto"/>
        <w:rPr>
          <w:b/>
          <w:sz w:val="24"/>
        </w:rPr>
      </w:pPr>
    </w:p>
    <w:p w:rsidRPr="009C4779" w:rsidR="00267C6C" w:rsidP="00267C6C" w:rsidRDefault="00267C6C" w14:paraId="3DDF0A75" w14:textId="77777777">
      <w:pPr>
        <w:spacing w:line="254" w:lineRule="auto"/>
        <w:rPr>
          <w:b/>
          <w:sz w:val="24"/>
        </w:rPr>
      </w:pPr>
      <w:r w:rsidRPr="009C4779">
        <w:rPr>
          <w:b/>
          <w:sz w:val="24"/>
        </w:rPr>
        <w:t xml:space="preserve">April </w:t>
      </w:r>
      <w:r>
        <w:rPr>
          <w:b/>
          <w:sz w:val="24"/>
        </w:rPr>
        <w:t xml:space="preserve">D. </w:t>
      </w:r>
      <w:r w:rsidRPr="009C4779">
        <w:rPr>
          <w:b/>
          <w:sz w:val="24"/>
        </w:rPr>
        <w:t>Kimmel, PhD</w:t>
      </w:r>
    </w:p>
    <w:p w:rsidR="00267C6C" w:rsidP="00267C6C" w:rsidRDefault="00267C6C" w14:paraId="30A109E4" w14:textId="77777777">
      <w:pPr>
        <w:spacing w:line="254" w:lineRule="auto"/>
        <w:rPr>
          <w:sz w:val="24"/>
        </w:rPr>
      </w:pPr>
      <w:r>
        <w:rPr>
          <w:sz w:val="24"/>
        </w:rPr>
        <w:t>Associate Professor, Department of Health Behavior and Policy</w:t>
      </w:r>
    </w:p>
    <w:p w:rsidR="00267C6C" w:rsidP="00267C6C" w:rsidRDefault="00267C6C" w14:paraId="2D052C12" w14:textId="77777777">
      <w:pPr>
        <w:spacing w:line="254" w:lineRule="auto"/>
        <w:rPr>
          <w:sz w:val="24"/>
        </w:rPr>
      </w:pPr>
      <w:r>
        <w:rPr>
          <w:sz w:val="24"/>
        </w:rPr>
        <w:t>Principal Investigator, The AIMS Program</w:t>
      </w:r>
    </w:p>
    <w:p w:rsidR="00267C6C" w:rsidP="00267C6C" w:rsidRDefault="00267C6C" w14:paraId="3A7889E1" w14:textId="77777777">
      <w:pPr>
        <w:spacing w:line="254" w:lineRule="auto"/>
        <w:rPr>
          <w:sz w:val="24"/>
        </w:rPr>
      </w:pPr>
      <w:r>
        <w:rPr>
          <w:sz w:val="24"/>
        </w:rPr>
        <w:t>Virginia Commonwealth University School of Medicine</w:t>
      </w:r>
    </w:p>
    <w:p w:rsidR="00267C6C" w:rsidP="00267C6C" w:rsidRDefault="00267C6C" w14:paraId="3D4E4053" w14:textId="77777777">
      <w:pPr>
        <w:spacing w:line="254" w:lineRule="auto"/>
        <w:rPr>
          <w:sz w:val="24"/>
        </w:rPr>
      </w:pPr>
      <w:r>
        <w:rPr>
          <w:sz w:val="24"/>
        </w:rPr>
        <w:t>830 East Main Street, Richmond, VA 23219</w:t>
      </w:r>
    </w:p>
    <w:p w:rsidR="00267C6C" w:rsidP="00267C6C" w:rsidRDefault="00267C6C" w14:paraId="7E0683D8" w14:textId="77777777">
      <w:pPr>
        <w:spacing w:line="254" w:lineRule="auto"/>
        <w:rPr>
          <w:sz w:val="24"/>
        </w:rPr>
      </w:pPr>
      <w:r>
        <w:rPr>
          <w:sz w:val="24"/>
        </w:rPr>
        <w:t>Phone: 804-628-6273</w:t>
      </w:r>
    </w:p>
    <w:p w:rsidRPr="00DB3DAE" w:rsidR="00267C6C" w:rsidP="00267C6C" w:rsidRDefault="00267C6C" w14:paraId="5AFCF18C" w14:textId="77777777">
      <w:pPr>
        <w:spacing w:line="254" w:lineRule="auto"/>
        <w:rPr>
          <w:sz w:val="24"/>
        </w:rPr>
      </w:pPr>
      <w:r>
        <w:rPr>
          <w:sz w:val="24"/>
        </w:rPr>
        <w:t xml:space="preserve">Email: </w:t>
      </w:r>
      <w:hyperlink w:history="1" r:id="rId9">
        <w:r w:rsidRPr="003A7FC3">
          <w:rPr>
            <w:rStyle w:val="Hyperlink"/>
            <w:sz w:val="24"/>
          </w:rPr>
          <w:t>april.kimmel@vcuhealth.org</w:t>
        </w:r>
      </w:hyperlink>
      <w:r>
        <w:rPr>
          <w:sz w:val="24"/>
        </w:rPr>
        <w:t xml:space="preserve">  </w:t>
      </w:r>
    </w:p>
    <w:p w:rsidR="00267C6C" w:rsidP="00267C6C" w:rsidRDefault="00267C6C" w14:paraId="34CB8045" w14:textId="77777777">
      <w:pPr>
        <w:spacing w:line="254" w:lineRule="auto"/>
        <w:rPr>
          <w:b/>
          <w:sz w:val="24"/>
        </w:rPr>
      </w:pPr>
    </w:p>
    <w:p w:rsidR="00267C6C" w:rsidP="00267C6C" w:rsidRDefault="00267C6C" w14:paraId="7E04ACEE" w14:textId="77777777">
      <w:pPr>
        <w:spacing w:line="254" w:lineRule="auto"/>
        <w:rPr>
          <w:b/>
          <w:sz w:val="24"/>
        </w:rPr>
      </w:pPr>
    </w:p>
    <w:p w:rsidR="00267C6C" w:rsidP="00267C6C" w:rsidRDefault="00267C6C" w14:paraId="146B2CCF" w14:textId="77777777">
      <w:pPr>
        <w:spacing w:line="254" w:lineRule="auto"/>
        <w:rPr>
          <w:b/>
          <w:sz w:val="24"/>
        </w:rPr>
      </w:pPr>
    </w:p>
    <w:p w:rsidR="006D6103" w:rsidP="00267C6C" w:rsidRDefault="006D6103" w14:paraId="6EA2CEE6" w14:textId="77777777">
      <w:pPr>
        <w:pStyle w:val="BodyText"/>
      </w:pPr>
    </w:p>
    <w:sectPr w:rsidR="006D6103" w:rsidSect="00267C6C">
      <w:headerReference w:type="even" r:id="rId10"/>
      <w:headerReference w:type="default" r:id="rId11"/>
      <w:footerReference w:type="even" r:id="rId12"/>
      <w:footerReference w:type="default" r:id="rId13"/>
      <w:headerReference w:type="first" r:id="rId14"/>
      <w:footerReference w:type="first" r:id="rId15"/>
      <w:type w:val="continuous"/>
      <w:pgSz w:w="12240" w:h="15840"/>
      <w:pgMar w:top="380" w:right="56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0F4367" w14:textId="77777777" w:rsidR="00133C9E" w:rsidRDefault="00133C9E" w:rsidP="0087792C">
      <w:r>
        <w:separator/>
      </w:r>
    </w:p>
  </w:endnote>
  <w:endnote w:type="continuationSeparator" w:id="0">
    <w:p w14:paraId="5499A50D" w14:textId="77777777" w:rsidR="00133C9E" w:rsidRDefault="00133C9E" w:rsidP="0087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80F8A" w14:textId="77777777" w:rsidR="00251871" w:rsidRDefault="00251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D3C9D" w14:textId="77777777" w:rsidR="00251871" w:rsidRDefault="002518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942FA" w14:textId="77777777" w:rsidR="00251871" w:rsidRDefault="00251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E4BDF5" w14:textId="77777777" w:rsidR="00133C9E" w:rsidRDefault="00133C9E" w:rsidP="0087792C">
      <w:r>
        <w:separator/>
      </w:r>
    </w:p>
  </w:footnote>
  <w:footnote w:type="continuationSeparator" w:id="0">
    <w:p w14:paraId="6B58284F" w14:textId="77777777" w:rsidR="00133C9E" w:rsidRDefault="00133C9E" w:rsidP="008779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2C4982" w14:textId="77777777" w:rsidR="00251871" w:rsidRDefault="002518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FE770" w14:textId="0A401BFC" w:rsidR="0087792C" w:rsidRPr="00CC6470" w:rsidRDefault="0087792C" w:rsidP="00CC6470">
    <w:pPr>
      <w:pStyle w:val="Header"/>
      <w:jc w:val="cent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9B00" w14:textId="77777777" w:rsidR="00251871" w:rsidRDefault="002518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103"/>
    <w:rsid w:val="00133C9E"/>
    <w:rsid w:val="001C587B"/>
    <w:rsid w:val="00251871"/>
    <w:rsid w:val="00267C6C"/>
    <w:rsid w:val="00360364"/>
    <w:rsid w:val="00482EDE"/>
    <w:rsid w:val="005D1A9C"/>
    <w:rsid w:val="006D6103"/>
    <w:rsid w:val="0087792C"/>
    <w:rsid w:val="00CC6470"/>
    <w:rsid w:val="00F44559"/>
    <w:rsid w:val="00F70F7C"/>
    <w:rsid w:val="00F80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0AEC0A"/>
  <w15:docId w15:val="{145419AD-B471-4DB2-80F9-FB77933A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145" w:after="48"/>
      <w:ind w:left="2246" w:right="2323"/>
      <w:jc w:val="center"/>
    </w:pPr>
    <w:rPr>
      <w:rFonts w:ascii="Imprint MT Shadow" w:eastAsia="Imprint MT Shadow" w:hAnsi="Imprint MT Shadow" w:cs="Imprint MT Shadow"/>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Narrow" w:eastAsia="Arial Narrow" w:hAnsi="Arial Narrow" w:cs="Arial Narrow"/>
    </w:rPr>
  </w:style>
  <w:style w:type="character" w:styleId="Hyperlink">
    <w:name w:val="Hyperlink"/>
    <w:basedOn w:val="DefaultParagraphFont"/>
    <w:uiPriority w:val="99"/>
    <w:unhideWhenUsed/>
    <w:rsid w:val="00267C6C"/>
    <w:rPr>
      <w:color w:val="0000FF" w:themeColor="hyperlink"/>
      <w:u w:val="single"/>
    </w:rPr>
  </w:style>
  <w:style w:type="paragraph" w:styleId="Header">
    <w:name w:val="header"/>
    <w:basedOn w:val="Normal"/>
    <w:link w:val="HeaderChar"/>
    <w:uiPriority w:val="99"/>
    <w:unhideWhenUsed/>
    <w:rsid w:val="0087792C"/>
    <w:pPr>
      <w:tabs>
        <w:tab w:val="center" w:pos="4680"/>
        <w:tab w:val="right" w:pos="9360"/>
      </w:tabs>
    </w:pPr>
  </w:style>
  <w:style w:type="character" w:customStyle="1" w:styleId="HeaderChar">
    <w:name w:val="Header Char"/>
    <w:basedOn w:val="DefaultParagraphFont"/>
    <w:link w:val="Header"/>
    <w:uiPriority w:val="99"/>
    <w:rsid w:val="0087792C"/>
    <w:rPr>
      <w:rFonts w:ascii="Times New Roman" w:eastAsia="Times New Roman" w:hAnsi="Times New Roman" w:cs="Times New Roman"/>
    </w:rPr>
  </w:style>
  <w:style w:type="paragraph" w:styleId="Footer">
    <w:name w:val="footer"/>
    <w:basedOn w:val="Normal"/>
    <w:link w:val="FooterChar"/>
    <w:uiPriority w:val="99"/>
    <w:unhideWhenUsed/>
    <w:rsid w:val="0087792C"/>
    <w:pPr>
      <w:tabs>
        <w:tab w:val="center" w:pos="4680"/>
        <w:tab w:val="right" w:pos="9360"/>
      </w:tabs>
    </w:pPr>
  </w:style>
  <w:style w:type="character" w:customStyle="1" w:styleId="FooterChar">
    <w:name w:val="Footer Char"/>
    <w:basedOn w:val="DefaultParagraphFont"/>
    <w:link w:val="Footer"/>
    <w:uiPriority w:val="99"/>
    <w:rsid w:val="0087792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pril.kimmel@vcuhealth.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mas.virginia.gov/"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april.kimmel@vcuhealth.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Kelley, Andrea (DMAS)</dc:creator>
  <cp:lastModifiedBy>Byrd, Kathy K. (CDC/DDID/NCHHSTP/DHP)</cp:lastModifiedBy>
  <cp:revision>3</cp:revision>
  <cp:lastPrinted>2021-05-28T16:07:00Z</cp:lastPrinted>
  <dcterms:created xsi:type="dcterms:W3CDTF">2021-07-19T21:16:00Z</dcterms:created>
  <dcterms:modified xsi:type="dcterms:W3CDTF">2021-09-09T18:00:00Z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2021-05-28T00:00:00Z</vt:filetime>
  </property>
  <property fmtid="{D5CDD505-2E9C-101B-9397-08002B2CF9AE}" pid="3" name="LastSaved">
    <vt:filetime>2021-05-28T00:00:00Z</vt:filetime>
  </property>
  <property fmtid="{D5CDD505-2E9C-101B-9397-08002B2CF9AE}" pid="4" name="MSIP_Label_8af03ff0-41c5-4c41-b55e-fabb8fae94be_Enabled">
    <vt:lpwstr>true</vt:lpwstr>
  </property>
  <property fmtid="{D5CDD505-2E9C-101B-9397-08002B2CF9AE}" pid="5" name="MSIP_Label_8af03ff0-41c5-4c41-b55e-fabb8fae94be_SetDate">
    <vt:lpwstr>2021-06-04T15:44:19Z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a34120a0-7493-4c4a-8da4-bae5ba711be8</vt:lpwstr>
  </property>
  <property fmtid="{D5CDD505-2E9C-101B-9397-08002B2CF9AE}" pid="10" name="MSIP_Label_8af03ff0-41c5-4c41-b55e-fabb8fae94be_ContentBits">
    <vt:lpwstr>0</vt:lpwstr>
  </property>
</Properties>
</file>