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C30" w:rsidR="00BB69E3" w:rsidP="00BB69E3" w:rsidRDefault="00BB69E3" w14:paraId="4C3DB22F" w14:textId="77777777">
      <w:pPr>
        <w:rPr>
          <w:rFonts w:ascii="Times New Roman" w:hAnsi="Times New Roman"/>
          <w:b/>
          <w:sz w:val="40"/>
          <w:szCs w:val="40"/>
        </w:rPr>
      </w:pPr>
    </w:p>
    <w:p w:rsidR="004103C7" w:rsidP="004103C7" w:rsidRDefault="004103C7" w14:paraId="592E1868" w14:textId="77777777">
      <w:pPr>
        <w:jc w:val="center"/>
        <w:rPr>
          <w:rFonts w:ascii="Times New Roman" w:hAnsi="Times New Roman"/>
          <w:b/>
          <w:sz w:val="24"/>
        </w:rPr>
      </w:pPr>
    </w:p>
    <w:p w:rsidR="004103C7" w:rsidP="004103C7" w:rsidRDefault="004103C7" w14:paraId="244014E4" w14:textId="77777777">
      <w:pPr>
        <w:jc w:val="center"/>
        <w:rPr>
          <w:rFonts w:ascii="Times New Roman" w:hAnsi="Times New Roman"/>
          <w:b/>
          <w:sz w:val="24"/>
        </w:rPr>
      </w:pPr>
    </w:p>
    <w:p w:rsidR="004103C7" w:rsidP="004103C7" w:rsidRDefault="004103C7" w14:paraId="21C4F4E6" w14:textId="77777777">
      <w:pPr>
        <w:jc w:val="center"/>
        <w:rPr>
          <w:rFonts w:ascii="Times New Roman" w:hAnsi="Times New Roman"/>
          <w:b/>
          <w:sz w:val="24"/>
        </w:rPr>
      </w:pPr>
    </w:p>
    <w:p w:rsidR="004103C7" w:rsidP="004103C7" w:rsidRDefault="004103C7" w14:paraId="73D01246" w14:textId="77777777">
      <w:pPr>
        <w:jc w:val="center"/>
        <w:rPr>
          <w:rFonts w:ascii="Times New Roman" w:hAnsi="Times New Roman"/>
          <w:b/>
          <w:sz w:val="24"/>
        </w:rPr>
      </w:pPr>
    </w:p>
    <w:p w:rsidR="004103C7" w:rsidP="004103C7" w:rsidRDefault="004103C7" w14:paraId="667F5F38" w14:textId="77777777">
      <w:pPr>
        <w:jc w:val="center"/>
        <w:rPr>
          <w:rFonts w:ascii="Times New Roman" w:hAnsi="Times New Roman"/>
          <w:b/>
          <w:sz w:val="24"/>
        </w:rPr>
      </w:pPr>
    </w:p>
    <w:p w:rsidR="004103C7" w:rsidP="004103C7" w:rsidRDefault="004103C7" w14:paraId="7E7A0A5A" w14:textId="77777777">
      <w:pPr>
        <w:jc w:val="center"/>
        <w:rPr>
          <w:rFonts w:ascii="Times New Roman" w:hAnsi="Times New Roman"/>
          <w:b/>
          <w:sz w:val="24"/>
        </w:rPr>
      </w:pPr>
    </w:p>
    <w:p w:rsidR="004103C7" w:rsidP="004103C7" w:rsidRDefault="004103C7" w14:paraId="409801A6" w14:textId="77777777">
      <w:pPr>
        <w:jc w:val="center"/>
        <w:rPr>
          <w:rFonts w:ascii="Times New Roman" w:hAnsi="Times New Roman"/>
          <w:b/>
          <w:sz w:val="24"/>
        </w:rPr>
      </w:pPr>
    </w:p>
    <w:p w:rsidR="00BB69E3" w:rsidP="004103C7" w:rsidRDefault="004103C7" w14:paraId="75E997D4" w14:textId="06FDBCEE">
      <w:pPr>
        <w:jc w:val="center"/>
        <w:rPr>
          <w:rFonts w:ascii="Times New Roman" w:hAnsi="Times New Roman"/>
          <w:b/>
          <w:sz w:val="28"/>
          <w:szCs w:val="28"/>
        </w:rPr>
      </w:pPr>
      <w:r w:rsidRPr="004103C7">
        <w:rPr>
          <w:rFonts w:ascii="Times New Roman" w:hAnsi="Times New Roman"/>
          <w:b/>
          <w:sz w:val="28"/>
          <w:szCs w:val="28"/>
        </w:rPr>
        <w:t xml:space="preserve">Attachment 7 Nitrogen </w:t>
      </w:r>
      <w:proofErr w:type="spellStart"/>
      <w:r w:rsidRPr="004103C7">
        <w:rPr>
          <w:rFonts w:ascii="Times New Roman" w:hAnsi="Times New Roman"/>
          <w:b/>
          <w:sz w:val="28"/>
          <w:szCs w:val="28"/>
        </w:rPr>
        <w:t>Multibreath</w:t>
      </w:r>
      <w:proofErr w:type="spellEnd"/>
      <w:r w:rsidRPr="004103C7">
        <w:rPr>
          <w:rFonts w:ascii="Times New Roman" w:hAnsi="Times New Roman"/>
          <w:b/>
          <w:sz w:val="28"/>
          <w:szCs w:val="28"/>
        </w:rPr>
        <w:t xml:space="preserve"> Washout Test</w:t>
      </w:r>
    </w:p>
    <w:p w:rsidR="004103C7" w:rsidP="004103C7" w:rsidRDefault="004103C7" w14:paraId="4F459D33" w14:textId="3CAC83D8">
      <w:pPr>
        <w:jc w:val="center"/>
        <w:rPr>
          <w:rFonts w:ascii="Times New Roman" w:hAnsi="Times New Roman"/>
          <w:b/>
          <w:sz w:val="28"/>
          <w:szCs w:val="28"/>
        </w:rPr>
      </w:pPr>
    </w:p>
    <w:p w:rsidR="004103C7" w:rsidP="004103C7" w:rsidRDefault="004103C7" w14:paraId="414AD8E6" w14:textId="6F6FCAD1">
      <w:pPr>
        <w:jc w:val="center"/>
        <w:rPr>
          <w:rFonts w:ascii="Times New Roman" w:hAnsi="Times New Roman"/>
          <w:b/>
          <w:sz w:val="28"/>
          <w:szCs w:val="28"/>
        </w:rPr>
      </w:pPr>
    </w:p>
    <w:p w:rsidR="004103C7" w:rsidP="004103C7" w:rsidRDefault="004103C7" w14:paraId="2EC496E8" w14:textId="46DE1A2C">
      <w:pPr>
        <w:jc w:val="center"/>
        <w:rPr>
          <w:rFonts w:ascii="Times New Roman" w:hAnsi="Times New Roman"/>
          <w:b/>
          <w:sz w:val="28"/>
          <w:szCs w:val="28"/>
        </w:rPr>
      </w:pPr>
    </w:p>
    <w:p w:rsidR="004103C7" w:rsidP="004103C7" w:rsidRDefault="004103C7" w14:paraId="519EE64C" w14:textId="57F5C30E">
      <w:pPr>
        <w:jc w:val="center"/>
        <w:rPr>
          <w:rFonts w:ascii="Times New Roman" w:hAnsi="Times New Roman"/>
          <w:b/>
          <w:sz w:val="28"/>
          <w:szCs w:val="28"/>
        </w:rPr>
      </w:pPr>
    </w:p>
    <w:p w:rsidR="004103C7" w:rsidP="004103C7" w:rsidRDefault="004103C7" w14:paraId="0A48DAF0" w14:textId="2803DD6A">
      <w:pPr>
        <w:jc w:val="center"/>
        <w:rPr>
          <w:rFonts w:ascii="Times New Roman" w:hAnsi="Times New Roman"/>
          <w:b/>
          <w:sz w:val="28"/>
          <w:szCs w:val="28"/>
        </w:rPr>
      </w:pPr>
    </w:p>
    <w:p w:rsidR="004103C7" w:rsidP="004103C7" w:rsidRDefault="004103C7" w14:paraId="3751F623" w14:textId="5E5C7341">
      <w:pPr>
        <w:jc w:val="center"/>
        <w:rPr>
          <w:rFonts w:ascii="Times New Roman" w:hAnsi="Times New Roman"/>
          <w:b/>
          <w:sz w:val="28"/>
          <w:szCs w:val="28"/>
        </w:rPr>
      </w:pPr>
    </w:p>
    <w:p w:rsidR="004103C7" w:rsidP="004103C7" w:rsidRDefault="004103C7" w14:paraId="1BBE7CF3" w14:textId="75CC452D">
      <w:pPr>
        <w:jc w:val="center"/>
        <w:rPr>
          <w:rFonts w:ascii="Times New Roman" w:hAnsi="Times New Roman"/>
          <w:b/>
          <w:sz w:val="28"/>
          <w:szCs w:val="28"/>
        </w:rPr>
      </w:pPr>
    </w:p>
    <w:p w:rsidR="004103C7" w:rsidP="004103C7" w:rsidRDefault="004103C7" w14:paraId="3886B374" w14:textId="229F3665">
      <w:pPr>
        <w:jc w:val="center"/>
        <w:rPr>
          <w:rFonts w:ascii="Times New Roman" w:hAnsi="Times New Roman"/>
          <w:b/>
          <w:sz w:val="28"/>
          <w:szCs w:val="28"/>
        </w:rPr>
      </w:pPr>
    </w:p>
    <w:p w:rsidR="004103C7" w:rsidP="004103C7" w:rsidRDefault="004103C7" w14:paraId="50F67E95" w14:textId="1B62F552">
      <w:pPr>
        <w:jc w:val="center"/>
        <w:rPr>
          <w:rFonts w:ascii="Times New Roman" w:hAnsi="Times New Roman"/>
          <w:b/>
          <w:sz w:val="28"/>
          <w:szCs w:val="28"/>
        </w:rPr>
      </w:pPr>
    </w:p>
    <w:p w:rsidR="004103C7" w:rsidP="004103C7" w:rsidRDefault="004103C7" w14:paraId="3E6A0070" w14:textId="039FA4A1">
      <w:pPr>
        <w:jc w:val="center"/>
        <w:rPr>
          <w:rFonts w:ascii="Times New Roman" w:hAnsi="Times New Roman"/>
          <w:b/>
          <w:sz w:val="28"/>
          <w:szCs w:val="28"/>
        </w:rPr>
      </w:pPr>
    </w:p>
    <w:p w:rsidR="004103C7" w:rsidP="004103C7" w:rsidRDefault="004103C7" w14:paraId="1E7B6319" w14:textId="7E9568CE">
      <w:pPr>
        <w:jc w:val="center"/>
        <w:rPr>
          <w:rFonts w:ascii="Times New Roman" w:hAnsi="Times New Roman"/>
          <w:b/>
          <w:sz w:val="28"/>
          <w:szCs w:val="28"/>
        </w:rPr>
      </w:pPr>
    </w:p>
    <w:p w:rsidR="004103C7" w:rsidP="004103C7" w:rsidRDefault="004103C7" w14:paraId="44E2A5EA" w14:textId="4603DE3F">
      <w:pPr>
        <w:jc w:val="center"/>
        <w:rPr>
          <w:rFonts w:ascii="Times New Roman" w:hAnsi="Times New Roman"/>
          <w:b/>
          <w:sz w:val="28"/>
          <w:szCs w:val="28"/>
        </w:rPr>
      </w:pPr>
    </w:p>
    <w:p w:rsidR="004103C7" w:rsidP="004103C7" w:rsidRDefault="004103C7" w14:paraId="1D71E15E" w14:textId="34DF9BC1">
      <w:pPr>
        <w:jc w:val="center"/>
        <w:rPr>
          <w:rFonts w:ascii="Times New Roman" w:hAnsi="Times New Roman"/>
          <w:b/>
          <w:sz w:val="28"/>
          <w:szCs w:val="28"/>
        </w:rPr>
      </w:pPr>
    </w:p>
    <w:p w:rsidR="004103C7" w:rsidP="004103C7" w:rsidRDefault="004103C7" w14:paraId="01671555" w14:textId="6AAA05AA">
      <w:pPr>
        <w:jc w:val="center"/>
        <w:rPr>
          <w:rFonts w:ascii="Times New Roman" w:hAnsi="Times New Roman"/>
          <w:b/>
          <w:sz w:val="28"/>
          <w:szCs w:val="28"/>
        </w:rPr>
      </w:pPr>
    </w:p>
    <w:p w:rsidR="004103C7" w:rsidP="004103C7" w:rsidRDefault="004103C7" w14:paraId="17A835E9" w14:textId="2B28E0D8">
      <w:pPr>
        <w:jc w:val="center"/>
        <w:rPr>
          <w:rFonts w:ascii="Times New Roman" w:hAnsi="Times New Roman"/>
          <w:b/>
          <w:sz w:val="28"/>
          <w:szCs w:val="28"/>
        </w:rPr>
      </w:pPr>
    </w:p>
    <w:p w:rsidR="004103C7" w:rsidP="004103C7" w:rsidRDefault="004103C7" w14:paraId="5A4696F5" w14:textId="611A22B2">
      <w:pPr>
        <w:jc w:val="center"/>
        <w:rPr>
          <w:rFonts w:ascii="Times New Roman" w:hAnsi="Times New Roman"/>
          <w:b/>
          <w:sz w:val="28"/>
          <w:szCs w:val="28"/>
        </w:rPr>
      </w:pPr>
    </w:p>
    <w:p w:rsidR="004103C7" w:rsidP="004103C7" w:rsidRDefault="004103C7" w14:paraId="42B203DF" w14:textId="424B497E">
      <w:pPr>
        <w:jc w:val="center"/>
        <w:rPr>
          <w:rFonts w:ascii="Times New Roman" w:hAnsi="Times New Roman"/>
          <w:b/>
          <w:sz w:val="28"/>
          <w:szCs w:val="28"/>
        </w:rPr>
      </w:pPr>
    </w:p>
    <w:p w:rsidR="004103C7" w:rsidP="004103C7" w:rsidRDefault="004103C7" w14:paraId="5D4F4B8D" w14:textId="461245D3">
      <w:pPr>
        <w:jc w:val="center"/>
        <w:rPr>
          <w:rFonts w:ascii="Times New Roman" w:hAnsi="Times New Roman"/>
          <w:b/>
          <w:sz w:val="28"/>
          <w:szCs w:val="28"/>
        </w:rPr>
      </w:pPr>
    </w:p>
    <w:p w:rsidR="004103C7" w:rsidP="004103C7" w:rsidRDefault="004103C7" w14:paraId="460D952E" w14:textId="1220E446">
      <w:pPr>
        <w:jc w:val="center"/>
        <w:rPr>
          <w:rFonts w:ascii="Times New Roman" w:hAnsi="Times New Roman"/>
          <w:b/>
          <w:sz w:val="28"/>
          <w:szCs w:val="28"/>
        </w:rPr>
      </w:pPr>
    </w:p>
    <w:p w:rsidR="004103C7" w:rsidP="004103C7" w:rsidRDefault="004103C7" w14:paraId="12E20DC0" w14:textId="05363AB2">
      <w:pPr>
        <w:jc w:val="center"/>
        <w:rPr>
          <w:rFonts w:ascii="Times New Roman" w:hAnsi="Times New Roman"/>
          <w:b/>
          <w:sz w:val="28"/>
          <w:szCs w:val="28"/>
        </w:rPr>
      </w:pPr>
    </w:p>
    <w:p w:rsidR="004103C7" w:rsidP="004103C7" w:rsidRDefault="004103C7" w14:paraId="0C767E22" w14:textId="38D18C0F">
      <w:pPr>
        <w:jc w:val="center"/>
        <w:rPr>
          <w:rFonts w:ascii="Times New Roman" w:hAnsi="Times New Roman"/>
          <w:b/>
          <w:sz w:val="28"/>
          <w:szCs w:val="28"/>
        </w:rPr>
      </w:pPr>
    </w:p>
    <w:p w:rsidR="004103C7" w:rsidP="004103C7" w:rsidRDefault="004103C7" w14:paraId="59F6EDA5" w14:textId="7107B6BE">
      <w:pPr>
        <w:jc w:val="center"/>
        <w:rPr>
          <w:rFonts w:ascii="Times New Roman" w:hAnsi="Times New Roman"/>
          <w:b/>
          <w:sz w:val="28"/>
          <w:szCs w:val="28"/>
        </w:rPr>
      </w:pPr>
    </w:p>
    <w:p w:rsidR="004103C7" w:rsidP="004103C7" w:rsidRDefault="004103C7" w14:paraId="4FFA9521" w14:textId="5B37E170">
      <w:pPr>
        <w:jc w:val="center"/>
        <w:rPr>
          <w:rFonts w:ascii="Times New Roman" w:hAnsi="Times New Roman"/>
          <w:b/>
          <w:sz w:val="28"/>
          <w:szCs w:val="28"/>
        </w:rPr>
      </w:pPr>
    </w:p>
    <w:p w:rsidR="004103C7" w:rsidP="004103C7" w:rsidRDefault="004103C7" w14:paraId="09D06659" w14:textId="1AF323F3">
      <w:pPr>
        <w:jc w:val="center"/>
        <w:rPr>
          <w:rFonts w:ascii="Times New Roman" w:hAnsi="Times New Roman"/>
          <w:b/>
          <w:sz w:val="28"/>
          <w:szCs w:val="28"/>
        </w:rPr>
      </w:pPr>
    </w:p>
    <w:p w:rsidR="004103C7" w:rsidP="004103C7" w:rsidRDefault="004103C7" w14:paraId="7CB6DCEB" w14:textId="0E4613B1">
      <w:pPr>
        <w:jc w:val="center"/>
        <w:rPr>
          <w:rFonts w:ascii="Times New Roman" w:hAnsi="Times New Roman"/>
          <w:b/>
          <w:sz w:val="28"/>
          <w:szCs w:val="28"/>
        </w:rPr>
      </w:pPr>
    </w:p>
    <w:p w:rsidR="004103C7" w:rsidP="004103C7" w:rsidRDefault="004103C7" w14:paraId="316E2B91" w14:textId="6A8A3157">
      <w:pPr>
        <w:jc w:val="center"/>
        <w:rPr>
          <w:rFonts w:ascii="Times New Roman" w:hAnsi="Times New Roman"/>
          <w:b/>
          <w:sz w:val="28"/>
          <w:szCs w:val="28"/>
        </w:rPr>
      </w:pPr>
    </w:p>
    <w:p w:rsidR="004103C7" w:rsidP="004103C7" w:rsidRDefault="004103C7" w14:paraId="5293C460" w14:textId="09E174B0">
      <w:pPr>
        <w:jc w:val="center"/>
        <w:rPr>
          <w:rFonts w:ascii="Times New Roman" w:hAnsi="Times New Roman"/>
          <w:b/>
          <w:sz w:val="28"/>
          <w:szCs w:val="28"/>
        </w:rPr>
      </w:pPr>
    </w:p>
    <w:p w:rsidR="004103C7" w:rsidP="004103C7" w:rsidRDefault="004103C7" w14:paraId="2946474D" w14:textId="082A13C4">
      <w:pPr>
        <w:jc w:val="center"/>
        <w:rPr>
          <w:rFonts w:ascii="Times New Roman" w:hAnsi="Times New Roman"/>
          <w:b/>
          <w:sz w:val="28"/>
          <w:szCs w:val="28"/>
        </w:rPr>
      </w:pPr>
    </w:p>
    <w:p w:rsidR="004103C7" w:rsidP="004103C7" w:rsidRDefault="004103C7" w14:paraId="514501EC" w14:textId="5F678BA8">
      <w:pPr>
        <w:jc w:val="center"/>
        <w:rPr>
          <w:rFonts w:ascii="Times New Roman" w:hAnsi="Times New Roman"/>
          <w:b/>
          <w:sz w:val="28"/>
          <w:szCs w:val="28"/>
        </w:rPr>
      </w:pPr>
    </w:p>
    <w:p w:rsidRPr="004103C7" w:rsidR="004103C7" w:rsidP="004103C7" w:rsidRDefault="004103C7" w14:paraId="68BD5B3A" w14:textId="77777777">
      <w:pPr>
        <w:jc w:val="center"/>
        <w:rPr>
          <w:rFonts w:ascii="Times New Roman" w:hAnsi="Times New Roman"/>
          <w:b/>
          <w:sz w:val="28"/>
          <w:szCs w:val="28"/>
        </w:rPr>
      </w:pPr>
    </w:p>
    <w:p w:rsidRPr="00E25C30" w:rsidR="00BB69E3" w:rsidP="00BB69E3" w:rsidRDefault="001577C5" w14:paraId="1D72894B" w14:textId="36012CC6">
      <w:pPr>
        <w:rPr>
          <w:rFonts w:ascii="Times New Roman" w:hAnsi="Times New Roman"/>
          <w:b/>
          <w:sz w:val="40"/>
          <w:szCs w:val="40"/>
        </w:rPr>
      </w:pPr>
      <w:r>
        <w:rPr>
          <w:rFonts w:ascii="Times New Roman" w:hAnsi="Times New Roman"/>
          <w:b/>
          <w:noProof/>
          <w:sz w:val="24"/>
        </w:rPr>
        <w:lastRenderedPageBreak/>
        <mc:AlternateContent>
          <mc:Choice Requires="wps">
            <w:drawing>
              <wp:anchor distT="0" distB="0" distL="114300" distR="114300" simplePos="0" relativeHeight="251661312" behindDoc="0" locked="0" layoutInCell="1" allowOverlap="1" wp14:editId="3B29857D" wp14:anchorId="661F7F25">
                <wp:simplePos x="0" y="0"/>
                <wp:positionH relativeFrom="column">
                  <wp:posOffset>4781550</wp:posOffset>
                </wp:positionH>
                <wp:positionV relativeFrom="paragraph">
                  <wp:posOffset>-775335</wp:posOffset>
                </wp:positionV>
                <wp:extent cx="1682750"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1577C5" w:rsidP="001577C5" w:rsidRDefault="001577C5" w14:paraId="75B58C7C" w14:textId="77777777">
                            <w:pPr>
                              <w:pStyle w:val="NoSpacing"/>
                              <w:rPr>
                                <w:sz w:val="20"/>
                                <w:szCs w:val="20"/>
                              </w:rPr>
                            </w:pPr>
                            <w:r w:rsidRPr="002B5718">
                              <w:rPr>
                                <w:sz w:val="20"/>
                                <w:szCs w:val="20"/>
                              </w:rPr>
                              <w:t>Form Approved</w:t>
                            </w:r>
                          </w:p>
                          <w:p w:rsidRPr="002B5718" w:rsidR="001577C5" w:rsidP="001577C5" w:rsidRDefault="001577C5" w14:paraId="50DB778B" w14:textId="77777777">
                            <w:pPr>
                              <w:pStyle w:val="NoSpacing"/>
                              <w:rPr>
                                <w:sz w:val="20"/>
                                <w:szCs w:val="20"/>
                              </w:rPr>
                            </w:pPr>
                            <w:r w:rsidRPr="002B5718">
                              <w:rPr>
                                <w:sz w:val="20"/>
                                <w:szCs w:val="20"/>
                              </w:rPr>
                              <w:t>OMB NO. 0920-</w:t>
                            </w:r>
                            <w:r>
                              <w:rPr>
                                <w:sz w:val="20"/>
                                <w:szCs w:val="20"/>
                              </w:rPr>
                              <w:t>xxxx</w:t>
                            </w:r>
                          </w:p>
                          <w:p w:rsidRPr="002B5718" w:rsidR="001577C5" w:rsidP="001577C5" w:rsidRDefault="001577C5" w14:paraId="0E85EB23"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1F7F25">
                <v:stroke joinstyle="miter"/>
                <v:path gradientshapeok="t" o:connecttype="rect"/>
              </v:shapetype>
              <v:shape id="Text Box 12" style="position:absolute;margin-left:376.5pt;margin-top:-61.05pt;width:132.5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">
                <v:textbox>
                  <w:txbxContent>
                    <w:p w:rsidRPr="002B5718" w:rsidR="001577C5" w:rsidP="001577C5" w:rsidRDefault="001577C5" w14:paraId="75B58C7C" w14:textId="77777777">
                      <w:pPr>
                        <w:pStyle w:val="NoSpacing"/>
                        <w:rPr>
                          <w:sz w:val="20"/>
                          <w:szCs w:val="20"/>
                        </w:rPr>
                      </w:pPr>
                      <w:r w:rsidRPr="002B5718">
                        <w:rPr>
                          <w:sz w:val="20"/>
                          <w:szCs w:val="20"/>
                        </w:rPr>
                        <w:t>Form Approved</w:t>
                      </w:r>
                    </w:p>
                    <w:p w:rsidRPr="002B5718" w:rsidR="001577C5" w:rsidP="001577C5" w:rsidRDefault="001577C5" w14:paraId="50DB778B" w14:textId="77777777">
                      <w:pPr>
                        <w:pStyle w:val="NoSpacing"/>
                        <w:rPr>
                          <w:sz w:val="20"/>
                          <w:szCs w:val="20"/>
                        </w:rPr>
                      </w:pPr>
                      <w:r w:rsidRPr="002B5718">
                        <w:rPr>
                          <w:sz w:val="20"/>
                          <w:szCs w:val="20"/>
                        </w:rPr>
                        <w:t>OMB NO. 0920-</w:t>
                      </w:r>
                      <w:r>
                        <w:rPr>
                          <w:sz w:val="20"/>
                          <w:szCs w:val="20"/>
                        </w:rPr>
                        <w:t>xxxx</w:t>
                      </w:r>
                    </w:p>
                    <w:p w:rsidRPr="002B5718" w:rsidR="001577C5" w:rsidP="001577C5" w:rsidRDefault="001577C5" w14:paraId="0E85EB23" w14:textId="77777777">
                      <w:pPr>
                        <w:pStyle w:val="NoSpacing"/>
                        <w:rPr>
                          <w:sz w:val="20"/>
                          <w:szCs w:val="20"/>
                        </w:rPr>
                      </w:pPr>
                      <w:r w:rsidRPr="002B5718">
                        <w:rPr>
                          <w:sz w:val="20"/>
                          <w:szCs w:val="20"/>
                        </w:rPr>
                        <w:t>Expiration Date: xx/xx/20xx</w:t>
                      </w:r>
                    </w:p>
                  </w:txbxContent>
                </v:textbox>
              </v:shape>
            </w:pict>
          </mc:Fallback>
        </mc:AlternateContent>
      </w:r>
    </w:p>
    <w:p w:rsidRPr="00E25C30" w:rsidR="00BB69E3" w:rsidP="00BB69E3" w:rsidRDefault="00CF208C" w14:paraId="4E09BDAA" w14:textId="77777777">
      <w:pPr>
        <w:rPr>
          <w:rFonts w:ascii="Times New Roman" w:hAnsi="Times New Roman"/>
          <w:b/>
          <w:sz w:val="40"/>
          <w:szCs w:val="40"/>
        </w:rPr>
      </w:pPr>
      <w:r>
        <w:rPr>
          <w:rFonts w:ascii="Times New Roman" w:hAnsi="Times New Roman"/>
          <w:b/>
          <w:sz w:val="40"/>
          <w:szCs w:val="40"/>
        </w:rPr>
        <w:t xml:space="preserve">NITROGEN </w:t>
      </w:r>
      <w:r w:rsidR="00D64E8D">
        <w:rPr>
          <w:rFonts w:ascii="Times New Roman" w:hAnsi="Times New Roman"/>
          <w:b/>
          <w:sz w:val="40"/>
          <w:szCs w:val="40"/>
        </w:rPr>
        <w:t>MULTIPLE BREATH WASHOUT</w:t>
      </w:r>
      <w:r w:rsidRPr="00E25C30" w:rsidR="00BB69E3">
        <w:rPr>
          <w:rFonts w:ascii="Times New Roman" w:hAnsi="Times New Roman"/>
          <w:b/>
          <w:sz w:val="40"/>
          <w:szCs w:val="40"/>
        </w:rPr>
        <w:t xml:space="preserve"> </w:t>
      </w:r>
      <w:r w:rsidR="00D64E8D">
        <w:rPr>
          <w:rFonts w:ascii="Times New Roman" w:hAnsi="Times New Roman"/>
          <w:b/>
          <w:sz w:val="40"/>
          <w:szCs w:val="40"/>
        </w:rPr>
        <w:t>(</w:t>
      </w:r>
      <w:r>
        <w:rPr>
          <w:rFonts w:ascii="Times New Roman" w:hAnsi="Times New Roman"/>
          <w:b/>
          <w:sz w:val="40"/>
          <w:szCs w:val="40"/>
        </w:rPr>
        <w:t>N</w:t>
      </w:r>
      <w:r w:rsidRPr="00CF208C">
        <w:rPr>
          <w:rFonts w:ascii="Times New Roman" w:hAnsi="Times New Roman"/>
          <w:b/>
          <w:sz w:val="40"/>
          <w:szCs w:val="40"/>
          <w:vertAlign w:val="subscript"/>
        </w:rPr>
        <w:t>2</w:t>
      </w:r>
      <w:r>
        <w:rPr>
          <w:rFonts w:ascii="Times New Roman" w:hAnsi="Times New Roman"/>
          <w:b/>
          <w:sz w:val="40"/>
          <w:szCs w:val="40"/>
        </w:rPr>
        <w:t>-</w:t>
      </w:r>
      <w:r w:rsidR="00D64E8D">
        <w:rPr>
          <w:rFonts w:ascii="Times New Roman" w:hAnsi="Times New Roman"/>
          <w:b/>
          <w:sz w:val="40"/>
          <w:szCs w:val="40"/>
        </w:rPr>
        <w:t xml:space="preserve">MBW) </w:t>
      </w:r>
      <w:r w:rsidRPr="00E25C30" w:rsidR="00BB69E3">
        <w:rPr>
          <w:rFonts w:ascii="Times New Roman" w:hAnsi="Times New Roman"/>
          <w:b/>
          <w:sz w:val="40"/>
          <w:szCs w:val="40"/>
        </w:rPr>
        <w:t>TEST</w:t>
      </w:r>
      <w:bookmarkStart w:name="_GoBack" w:id="0"/>
      <w:bookmarkEnd w:id="0"/>
    </w:p>
    <w:p w:rsidRPr="00E25C30" w:rsidR="00BB69E3" w:rsidP="00BB69E3" w:rsidRDefault="00BB69E3" w14:paraId="66BDFE2B" w14:textId="77777777">
      <w:pPr>
        <w:rPr>
          <w:rFonts w:ascii="Times New Roman" w:hAnsi="Times New Roman"/>
          <w:b/>
          <w:sz w:val="40"/>
          <w:szCs w:val="40"/>
        </w:rPr>
      </w:pPr>
      <w:r w:rsidRPr="00E25C30">
        <w:rPr>
          <w:rFonts w:ascii="Times New Roman" w:hAnsi="Times New Roman"/>
          <w:b/>
          <w:sz w:val="40"/>
          <w:szCs w:val="40"/>
        </w:rPr>
        <w:t>Standard Operating Procedures</w:t>
      </w:r>
    </w:p>
    <w:p w:rsidRPr="00E25C30" w:rsidR="00BB69E3" w:rsidRDefault="00BB69E3" w14:paraId="21CCA88A" w14:textId="77777777">
      <w:pPr>
        <w:rPr>
          <w:rFonts w:ascii="Times New Roman" w:hAnsi="Times New Roman"/>
          <w:sz w:val="36"/>
          <w:szCs w:val="36"/>
        </w:rPr>
        <w:sectPr w:rsidRPr="00E25C30" w:rsidR="00BB69E3" w:rsidSect="00FF42F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docGrid w:linePitch="272"/>
        </w:sectPr>
      </w:pPr>
    </w:p>
    <w:p w:rsidRPr="00E25C30" w:rsidR="003F7630" w:rsidP="00883796" w:rsidRDefault="004F245C" w14:paraId="436A85B5" w14:textId="77777777">
      <w:pPr>
        <w:rPr>
          <w:rFonts w:ascii="Times New Roman" w:hAnsi="Times New Roman"/>
          <w:sz w:val="24"/>
        </w:rPr>
      </w:pPr>
      <w:r>
        <w:rPr>
          <w:rFonts w:ascii="Times New Roman" w:hAnsi="Times New Roman"/>
          <w:b/>
          <w:bCs/>
          <w:sz w:val="24"/>
        </w:rPr>
        <w:t xml:space="preserve">I. </w:t>
      </w:r>
      <w:r w:rsidRPr="00E25C30" w:rsidR="003F7630">
        <w:rPr>
          <w:rFonts w:ascii="Times New Roman" w:hAnsi="Times New Roman"/>
          <w:b/>
          <w:bCs/>
          <w:sz w:val="24"/>
        </w:rPr>
        <w:t>INTRODUCTION</w:t>
      </w:r>
    </w:p>
    <w:p w:rsidRPr="00E25C30" w:rsidR="003F7630" w:rsidRDefault="003F7630" w14:paraId="689846D8" w14:textId="77777777">
      <w:pPr>
        <w:jc w:val="center"/>
        <w:rPr>
          <w:rFonts w:ascii="Times New Roman" w:hAnsi="Times New Roman"/>
          <w:sz w:val="24"/>
        </w:rPr>
      </w:pPr>
    </w:p>
    <w:p w:rsidRPr="00E25C30" w:rsidR="00B160C5" w:rsidP="00B160C5" w:rsidRDefault="00B160C5" w14:paraId="34E2C15C" w14:textId="38A5B01C">
      <w:pPr>
        <w:rPr>
          <w:rFonts w:ascii="Times New Roman" w:hAnsi="Times New Roman"/>
          <w:sz w:val="24"/>
        </w:rPr>
      </w:pPr>
      <w:r w:rsidRPr="00E25C30">
        <w:rPr>
          <w:rFonts w:ascii="Times New Roman" w:hAnsi="Times New Roman"/>
          <w:sz w:val="24"/>
        </w:rPr>
        <w:t xml:space="preserve">This document addresses </w:t>
      </w:r>
      <w:r>
        <w:rPr>
          <w:rFonts w:ascii="Times New Roman" w:hAnsi="Times New Roman"/>
          <w:sz w:val="24"/>
        </w:rPr>
        <w:t xml:space="preserve">procedures for </w:t>
      </w:r>
      <w:r w:rsidRPr="00E25C30">
        <w:rPr>
          <w:rFonts w:ascii="Times New Roman" w:hAnsi="Times New Roman"/>
          <w:sz w:val="24"/>
        </w:rPr>
        <w:t xml:space="preserve">the performance of the </w:t>
      </w:r>
      <w:r w:rsidR="0057157E">
        <w:rPr>
          <w:rFonts w:ascii="Times New Roman" w:hAnsi="Times New Roman"/>
          <w:sz w:val="24"/>
        </w:rPr>
        <w:t xml:space="preserve">nitrogen </w:t>
      </w:r>
      <w:r>
        <w:rPr>
          <w:rFonts w:ascii="Times New Roman" w:hAnsi="Times New Roman"/>
          <w:sz w:val="24"/>
        </w:rPr>
        <w:t>multiple breath washout test (</w:t>
      </w:r>
      <w:r w:rsidR="0057157E">
        <w:rPr>
          <w:rFonts w:ascii="Times New Roman" w:hAnsi="Times New Roman"/>
          <w:sz w:val="24"/>
        </w:rPr>
        <w:t>N</w:t>
      </w:r>
      <w:r w:rsidRPr="0057157E" w:rsidR="0057157E">
        <w:rPr>
          <w:rFonts w:ascii="Times New Roman" w:hAnsi="Times New Roman"/>
          <w:sz w:val="24"/>
          <w:vertAlign w:val="subscript"/>
        </w:rPr>
        <w:t>2</w:t>
      </w:r>
      <w:r w:rsidR="0057157E">
        <w:rPr>
          <w:rFonts w:ascii="Times New Roman" w:hAnsi="Times New Roman"/>
          <w:sz w:val="24"/>
        </w:rPr>
        <w:t>-</w:t>
      </w:r>
      <w:r>
        <w:rPr>
          <w:rFonts w:ascii="Times New Roman" w:hAnsi="Times New Roman"/>
          <w:sz w:val="24"/>
        </w:rPr>
        <w:t>MBW)</w:t>
      </w:r>
      <w:r w:rsidRPr="00E25C30">
        <w:rPr>
          <w:rFonts w:ascii="Times New Roman" w:hAnsi="Times New Roman"/>
          <w:sz w:val="24"/>
        </w:rPr>
        <w:t xml:space="preserve">.  It </w:t>
      </w:r>
      <w:r>
        <w:rPr>
          <w:rFonts w:ascii="Times New Roman" w:hAnsi="Times New Roman"/>
          <w:sz w:val="24"/>
        </w:rPr>
        <w:t>references</w:t>
      </w:r>
      <w:r w:rsidRPr="00E25C30">
        <w:rPr>
          <w:rFonts w:ascii="Times New Roman" w:hAnsi="Times New Roman"/>
          <w:sz w:val="24"/>
        </w:rPr>
        <w:t xml:space="preserve"> </w:t>
      </w:r>
      <w:r>
        <w:rPr>
          <w:rFonts w:ascii="Times New Roman" w:hAnsi="Times New Roman"/>
          <w:sz w:val="24"/>
        </w:rPr>
        <w:t>the 2013 ERS/ATS Consensus Statement (Robinson et al. 2013).</w:t>
      </w:r>
    </w:p>
    <w:p w:rsidRPr="00E25C30" w:rsidR="00B160C5" w:rsidRDefault="00B160C5" w14:paraId="7A20A7AE" w14:textId="77777777">
      <w:pPr>
        <w:rPr>
          <w:rFonts w:ascii="Times New Roman" w:hAnsi="Times New Roman"/>
          <w:sz w:val="24"/>
        </w:rPr>
      </w:pPr>
    </w:p>
    <w:p w:rsidRPr="00980818" w:rsidR="003F7630" w:rsidRDefault="004F245C" w14:paraId="51CDC66E" w14:textId="77777777">
      <w:pPr>
        <w:rPr>
          <w:rFonts w:ascii="Times New Roman" w:hAnsi="Times New Roman"/>
          <w:caps/>
          <w:sz w:val="24"/>
        </w:rPr>
      </w:pPr>
      <w:r>
        <w:rPr>
          <w:rFonts w:ascii="Times New Roman" w:hAnsi="Times New Roman"/>
          <w:b/>
          <w:bCs/>
          <w:sz w:val="24"/>
        </w:rPr>
        <w:t xml:space="preserve">II. </w:t>
      </w:r>
      <w:r w:rsidRPr="00980818" w:rsidR="003F7630">
        <w:rPr>
          <w:rFonts w:ascii="Times New Roman" w:hAnsi="Times New Roman"/>
          <w:b/>
          <w:bCs/>
          <w:caps/>
          <w:sz w:val="24"/>
        </w:rPr>
        <w:t>Background</w:t>
      </w:r>
    </w:p>
    <w:p w:rsidRPr="00E25C30" w:rsidR="003F7630" w:rsidRDefault="003F7630" w14:paraId="5E424C7D" w14:textId="77777777">
      <w:pPr>
        <w:rPr>
          <w:rFonts w:ascii="Times New Roman" w:hAnsi="Times New Roman"/>
          <w:sz w:val="24"/>
        </w:rPr>
      </w:pPr>
    </w:p>
    <w:p w:rsidR="001862F3" w:rsidP="001862F3" w:rsidRDefault="001862F3" w14:paraId="307D5225" w14:textId="6B8F7240">
      <w:pPr>
        <w:rPr>
          <w:rFonts w:ascii="Times New Roman" w:hAnsi="Times New Roman"/>
          <w:sz w:val="24"/>
        </w:rPr>
      </w:pPr>
      <w:r>
        <w:rPr>
          <w:rFonts w:ascii="Times New Roman" w:hAnsi="Times New Roman"/>
          <w:sz w:val="24"/>
        </w:rPr>
        <w:t xml:space="preserve">A healthy </w:t>
      </w:r>
      <w:r w:rsidRPr="001862F3">
        <w:rPr>
          <w:rFonts w:ascii="Times New Roman" w:hAnsi="Times New Roman"/>
          <w:sz w:val="24"/>
        </w:rPr>
        <w:t xml:space="preserve">airway </w:t>
      </w:r>
      <w:r>
        <w:rPr>
          <w:rFonts w:ascii="Times New Roman" w:hAnsi="Times New Roman"/>
          <w:sz w:val="24"/>
        </w:rPr>
        <w:t xml:space="preserve">tree promotes even distribution </w:t>
      </w:r>
      <w:r w:rsidRPr="001862F3">
        <w:rPr>
          <w:rFonts w:ascii="Times New Roman" w:hAnsi="Times New Roman"/>
          <w:sz w:val="24"/>
        </w:rPr>
        <w:t xml:space="preserve">and optimal mixing of inhaled gas with resident gas. </w:t>
      </w:r>
      <w:r w:rsidR="00F85F3D">
        <w:rPr>
          <w:rFonts w:ascii="Times New Roman" w:hAnsi="Times New Roman"/>
          <w:sz w:val="24"/>
        </w:rPr>
        <w:t xml:space="preserve"> </w:t>
      </w:r>
      <w:r w:rsidR="0057157E">
        <w:rPr>
          <w:rFonts w:ascii="Times New Roman" w:hAnsi="Times New Roman"/>
          <w:sz w:val="24"/>
        </w:rPr>
        <w:t>N</w:t>
      </w:r>
      <w:r w:rsidRPr="0057157E" w:rsidR="0057157E">
        <w:rPr>
          <w:rFonts w:ascii="Times New Roman" w:hAnsi="Times New Roman"/>
          <w:sz w:val="24"/>
          <w:vertAlign w:val="subscript"/>
        </w:rPr>
        <w:t>2</w:t>
      </w:r>
      <w:r w:rsidR="0057157E">
        <w:rPr>
          <w:rFonts w:ascii="Times New Roman" w:hAnsi="Times New Roman"/>
          <w:sz w:val="24"/>
        </w:rPr>
        <w:t>-</w:t>
      </w:r>
      <w:r>
        <w:rPr>
          <w:rFonts w:ascii="Times New Roman" w:hAnsi="Times New Roman"/>
          <w:sz w:val="24"/>
        </w:rPr>
        <w:t>MBW</w:t>
      </w:r>
      <w:r>
        <w:rPr>
          <w:rFonts w:ascii="Times New Roman" w:hAnsi="Times New Roman"/>
          <w:sz w:val="24"/>
          <w:vertAlign w:val="subscript"/>
        </w:rPr>
        <w:t xml:space="preserve"> </w:t>
      </w:r>
      <w:r>
        <w:rPr>
          <w:rFonts w:ascii="Times New Roman" w:hAnsi="Times New Roman"/>
          <w:sz w:val="24"/>
        </w:rPr>
        <w:t xml:space="preserve">can be used to assess </w:t>
      </w:r>
      <w:r w:rsidRPr="001862F3">
        <w:rPr>
          <w:rFonts w:ascii="Times New Roman" w:hAnsi="Times New Roman"/>
          <w:sz w:val="24"/>
        </w:rPr>
        <w:t>ventilation distribution</w:t>
      </w:r>
      <w:r>
        <w:rPr>
          <w:rFonts w:ascii="Times New Roman" w:hAnsi="Times New Roman"/>
          <w:sz w:val="24"/>
        </w:rPr>
        <w:t xml:space="preserve"> by measuring the </w:t>
      </w:r>
      <w:r w:rsidRPr="001862F3">
        <w:rPr>
          <w:rFonts w:ascii="Times New Roman" w:hAnsi="Times New Roman"/>
          <w:sz w:val="24"/>
        </w:rPr>
        <w:t>efficiency of</w:t>
      </w:r>
      <w:r>
        <w:rPr>
          <w:rFonts w:ascii="Times New Roman" w:hAnsi="Times New Roman"/>
          <w:sz w:val="24"/>
        </w:rPr>
        <w:t xml:space="preserve"> endogenous</w:t>
      </w:r>
      <w:r w:rsidRPr="001862F3">
        <w:rPr>
          <w:rFonts w:ascii="Times New Roman" w:hAnsi="Times New Roman"/>
          <w:sz w:val="24"/>
        </w:rPr>
        <w:t xml:space="preserve"> </w:t>
      </w:r>
      <w:r>
        <w:rPr>
          <w:rFonts w:ascii="Times New Roman" w:hAnsi="Times New Roman"/>
          <w:sz w:val="24"/>
        </w:rPr>
        <w:t>nitrogen (N</w:t>
      </w:r>
      <w:r w:rsidRPr="001862F3">
        <w:rPr>
          <w:rFonts w:ascii="Times New Roman" w:hAnsi="Times New Roman"/>
          <w:sz w:val="24"/>
          <w:vertAlign w:val="subscript"/>
        </w:rPr>
        <w:t>2</w:t>
      </w:r>
      <w:r>
        <w:rPr>
          <w:rFonts w:ascii="Times New Roman" w:hAnsi="Times New Roman"/>
          <w:sz w:val="24"/>
        </w:rPr>
        <w:t>)</w:t>
      </w:r>
      <w:r w:rsidRPr="001862F3">
        <w:rPr>
          <w:rFonts w:ascii="Times New Roman" w:hAnsi="Times New Roman"/>
          <w:sz w:val="24"/>
        </w:rPr>
        <w:t xml:space="preserve"> gas clearance</w:t>
      </w:r>
      <w:r>
        <w:rPr>
          <w:rFonts w:ascii="Times New Roman" w:hAnsi="Times New Roman"/>
          <w:sz w:val="24"/>
        </w:rPr>
        <w:t xml:space="preserve"> </w:t>
      </w:r>
      <w:r w:rsidRPr="001862F3">
        <w:rPr>
          <w:rFonts w:ascii="Times New Roman" w:hAnsi="Times New Roman"/>
          <w:sz w:val="24"/>
        </w:rPr>
        <w:t>from the lungs</w:t>
      </w:r>
      <w:r>
        <w:rPr>
          <w:rFonts w:ascii="Times New Roman" w:hAnsi="Times New Roman"/>
          <w:sz w:val="24"/>
        </w:rPr>
        <w:t xml:space="preserve">.  </w:t>
      </w:r>
      <w:r w:rsidR="0057157E">
        <w:rPr>
          <w:rFonts w:ascii="Times New Roman" w:hAnsi="Times New Roman"/>
          <w:sz w:val="24"/>
        </w:rPr>
        <w:t>In this test, 100% oxygen is inhaled and the concentration of N</w:t>
      </w:r>
      <w:r w:rsidRPr="0057157E" w:rsidR="0057157E">
        <w:rPr>
          <w:rFonts w:ascii="Times New Roman" w:hAnsi="Times New Roman"/>
          <w:sz w:val="24"/>
          <w:vertAlign w:val="subscript"/>
        </w:rPr>
        <w:t>2</w:t>
      </w:r>
      <w:r w:rsidR="0057157E">
        <w:rPr>
          <w:rFonts w:ascii="Times New Roman" w:hAnsi="Times New Roman"/>
          <w:sz w:val="24"/>
        </w:rPr>
        <w:t xml:space="preserve"> in exhaled gas over time is monitored.</w:t>
      </w:r>
      <w:r w:rsidR="00EE478A">
        <w:rPr>
          <w:rFonts w:ascii="Times New Roman" w:hAnsi="Times New Roman"/>
          <w:sz w:val="24"/>
        </w:rPr>
        <w:t xml:space="preserve"> </w:t>
      </w:r>
      <w:r w:rsidR="0057157E">
        <w:rPr>
          <w:rFonts w:ascii="Times New Roman" w:hAnsi="Times New Roman"/>
          <w:sz w:val="24"/>
        </w:rPr>
        <w:t xml:space="preserve"> N</w:t>
      </w:r>
      <w:r w:rsidRPr="0057157E" w:rsidR="0057157E">
        <w:rPr>
          <w:rFonts w:ascii="Times New Roman" w:hAnsi="Times New Roman"/>
          <w:sz w:val="24"/>
          <w:vertAlign w:val="subscript"/>
        </w:rPr>
        <w:t>2</w:t>
      </w:r>
      <w:r w:rsidR="0057157E">
        <w:rPr>
          <w:rFonts w:ascii="Times New Roman" w:hAnsi="Times New Roman"/>
          <w:sz w:val="24"/>
        </w:rPr>
        <w:t>-MB</w:t>
      </w:r>
      <w:r w:rsidR="006E4AE5">
        <w:rPr>
          <w:rFonts w:ascii="Times New Roman" w:hAnsi="Times New Roman"/>
          <w:sz w:val="24"/>
        </w:rPr>
        <w:t>W can detect</w:t>
      </w:r>
      <w:r w:rsidR="0057157E">
        <w:rPr>
          <w:rFonts w:ascii="Times New Roman" w:hAnsi="Times New Roman"/>
          <w:sz w:val="24"/>
        </w:rPr>
        <w:t xml:space="preserve"> </w:t>
      </w:r>
      <w:r w:rsidRPr="001862F3">
        <w:rPr>
          <w:rFonts w:ascii="Times New Roman" w:hAnsi="Times New Roman"/>
          <w:sz w:val="24"/>
        </w:rPr>
        <w:t xml:space="preserve">ventilation distribution abnormalities in </w:t>
      </w:r>
      <w:r>
        <w:rPr>
          <w:rFonts w:ascii="Times New Roman" w:hAnsi="Times New Roman"/>
          <w:sz w:val="24"/>
        </w:rPr>
        <w:t xml:space="preserve">obstructive lung disease </w:t>
      </w:r>
      <w:r w:rsidRPr="001862F3">
        <w:rPr>
          <w:rFonts w:ascii="Times New Roman" w:hAnsi="Times New Roman"/>
          <w:sz w:val="24"/>
        </w:rPr>
        <w:t xml:space="preserve">despite normal </w:t>
      </w:r>
      <w:r>
        <w:rPr>
          <w:rFonts w:ascii="Times New Roman" w:hAnsi="Times New Roman"/>
          <w:sz w:val="24"/>
        </w:rPr>
        <w:t>spirometry</w:t>
      </w:r>
      <w:r w:rsidRPr="001862F3">
        <w:rPr>
          <w:rFonts w:ascii="Times New Roman" w:hAnsi="Times New Roman"/>
          <w:sz w:val="24"/>
        </w:rPr>
        <w:t>.</w:t>
      </w:r>
      <w:r w:rsidR="00151575">
        <w:rPr>
          <w:rFonts w:ascii="Times New Roman" w:hAnsi="Times New Roman"/>
          <w:sz w:val="24"/>
        </w:rPr>
        <w:t xml:space="preserve"> </w:t>
      </w:r>
      <w:r w:rsidRPr="001862F3">
        <w:rPr>
          <w:rFonts w:ascii="Times New Roman" w:hAnsi="Times New Roman"/>
          <w:sz w:val="24"/>
        </w:rPr>
        <w:t xml:space="preserve"> </w:t>
      </w:r>
    </w:p>
    <w:p w:rsidRPr="00E25C30" w:rsidR="00151575" w:rsidP="001862F3" w:rsidRDefault="00151575" w14:paraId="52C51D26" w14:textId="77777777">
      <w:pPr>
        <w:rPr>
          <w:rFonts w:ascii="Times New Roman" w:hAnsi="Times New Roman"/>
          <w:sz w:val="24"/>
        </w:rPr>
      </w:pPr>
    </w:p>
    <w:p w:rsidRPr="00E25C30" w:rsidR="003F7630" w:rsidRDefault="004F245C" w14:paraId="6EFC0E1F" w14:textId="77777777">
      <w:pPr>
        <w:rPr>
          <w:rFonts w:ascii="Times New Roman" w:hAnsi="Times New Roman"/>
          <w:sz w:val="24"/>
        </w:rPr>
      </w:pPr>
      <w:r>
        <w:rPr>
          <w:rFonts w:ascii="Times New Roman" w:hAnsi="Times New Roman"/>
          <w:b/>
          <w:bCs/>
          <w:sz w:val="24"/>
        </w:rPr>
        <w:t xml:space="preserve">III. </w:t>
      </w:r>
      <w:r w:rsidRPr="00980818" w:rsidR="003F7630">
        <w:rPr>
          <w:rFonts w:ascii="Times New Roman" w:hAnsi="Times New Roman"/>
          <w:b/>
          <w:bCs/>
          <w:caps/>
          <w:sz w:val="24"/>
        </w:rPr>
        <w:t>Indications</w:t>
      </w:r>
    </w:p>
    <w:p w:rsidRPr="00E25C30" w:rsidR="003F7630" w:rsidRDefault="003F7630" w14:paraId="56B6BADD" w14:textId="77777777">
      <w:pPr>
        <w:ind w:firstLine="720"/>
        <w:rPr>
          <w:rFonts w:ascii="Times New Roman" w:hAnsi="Times New Roman"/>
          <w:sz w:val="24"/>
        </w:rPr>
      </w:pPr>
    </w:p>
    <w:p w:rsidR="005A3ED8" w:rsidP="00B75C36" w:rsidRDefault="008B05BE" w14:paraId="6CA7BC7A" w14:textId="77777777">
      <w:pPr>
        <w:rPr>
          <w:rFonts w:ascii="Times New Roman" w:hAnsi="Times New Roman"/>
          <w:sz w:val="24"/>
        </w:rPr>
      </w:pPr>
      <w:r>
        <w:rPr>
          <w:rFonts w:ascii="Times New Roman" w:hAnsi="Times New Roman"/>
          <w:sz w:val="24"/>
        </w:rPr>
        <w:t>N</w:t>
      </w:r>
      <w:r w:rsidRPr="0057157E">
        <w:rPr>
          <w:rFonts w:ascii="Times New Roman" w:hAnsi="Times New Roman"/>
          <w:sz w:val="24"/>
          <w:vertAlign w:val="subscript"/>
        </w:rPr>
        <w:t>2</w:t>
      </w:r>
      <w:r>
        <w:rPr>
          <w:rFonts w:ascii="Times New Roman" w:hAnsi="Times New Roman"/>
          <w:sz w:val="24"/>
        </w:rPr>
        <w:t>-MBW</w:t>
      </w:r>
      <w:r w:rsidR="00D36ED9">
        <w:rPr>
          <w:rFonts w:ascii="Times New Roman" w:hAnsi="Times New Roman"/>
          <w:sz w:val="24"/>
        </w:rPr>
        <w:t xml:space="preserve"> has been used clinically and in research settings to monitor patients who have normal spirometry but are at risk for obstructive lung disease from small airways dysfunction.  These patients include children with cystic fibrosis and adults who have undergone allogeneic h</w:t>
      </w:r>
      <w:r w:rsidRPr="00D36ED9" w:rsidR="00D36ED9">
        <w:rPr>
          <w:rFonts w:ascii="Times New Roman" w:hAnsi="Times New Roman"/>
          <w:sz w:val="24"/>
        </w:rPr>
        <w:t>ematopoietic stem cell transplantation</w:t>
      </w:r>
      <w:r w:rsidR="00D36ED9">
        <w:rPr>
          <w:rFonts w:ascii="Times New Roman" w:hAnsi="Times New Roman"/>
          <w:sz w:val="24"/>
        </w:rPr>
        <w:t xml:space="preserve">, who can develop bronchiolitis obliterans syndrome.  </w:t>
      </w:r>
    </w:p>
    <w:p w:rsidR="005A3ED8" w:rsidP="00B75C36" w:rsidRDefault="005A3ED8" w14:paraId="01F4DE4B" w14:textId="77777777">
      <w:pPr>
        <w:rPr>
          <w:rFonts w:ascii="Times New Roman" w:hAnsi="Times New Roman"/>
          <w:sz w:val="24"/>
        </w:rPr>
      </w:pPr>
    </w:p>
    <w:p w:rsidRPr="00B75C36" w:rsidR="00D36ED9" w:rsidP="00B75C36" w:rsidRDefault="00D36ED9" w14:paraId="3B2B9703" w14:textId="3685345A">
      <w:pPr>
        <w:rPr>
          <w:rFonts w:ascii="Times New Roman" w:hAnsi="Times New Roman"/>
          <w:sz w:val="24"/>
        </w:rPr>
      </w:pPr>
      <w:r>
        <w:rPr>
          <w:rFonts w:ascii="Times New Roman" w:hAnsi="Times New Roman"/>
          <w:sz w:val="24"/>
        </w:rPr>
        <w:t>In general, the advantage of N</w:t>
      </w:r>
      <w:r w:rsidRPr="0057157E">
        <w:rPr>
          <w:rFonts w:ascii="Times New Roman" w:hAnsi="Times New Roman"/>
          <w:sz w:val="24"/>
          <w:vertAlign w:val="subscript"/>
        </w:rPr>
        <w:t>2</w:t>
      </w:r>
      <w:r>
        <w:rPr>
          <w:rFonts w:ascii="Times New Roman" w:hAnsi="Times New Roman"/>
          <w:sz w:val="24"/>
        </w:rPr>
        <w:t xml:space="preserve">-MBW over spirometry is its sensitivity for peripheral (small airways) </w:t>
      </w:r>
      <w:r w:rsidR="00691131">
        <w:rPr>
          <w:rFonts w:ascii="Times New Roman" w:hAnsi="Times New Roman"/>
          <w:sz w:val="24"/>
        </w:rPr>
        <w:t>impairment, as can occur with certain occupational exposures.</w:t>
      </w:r>
      <w:r w:rsidR="00B75C36">
        <w:rPr>
          <w:rFonts w:ascii="Times New Roman" w:hAnsi="Times New Roman"/>
          <w:sz w:val="24"/>
        </w:rPr>
        <w:t xml:space="preserve">  Key parameters </w:t>
      </w:r>
      <w:r w:rsidR="005A3ED8">
        <w:rPr>
          <w:rFonts w:ascii="Times New Roman" w:hAnsi="Times New Roman"/>
          <w:sz w:val="24"/>
        </w:rPr>
        <w:t>derived from the N</w:t>
      </w:r>
      <w:r w:rsidRPr="0057157E" w:rsidR="005A3ED8">
        <w:rPr>
          <w:rFonts w:ascii="Times New Roman" w:hAnsi="Times New Roman"/>
          <w:sz w:val="24"/>
          <w:vertAlign w:val="subscript"/>
        </w:rPr>
        <w:t>2</w:t>
      </w:r>
      <w:r w:rsidR="005A3ED8">
        <w:rPr>
          <w:rFonts w:ascii="Times New Roman" w:hAnsi="Times New Roman"/>
          <w:sz w:val="24"/>
        </w:rPr>
        <w:t xml:space="preserve">-MBW </w:t>
      </w:r>
      <w:r w:rsidR="00B75C36">
        <w:rPr>
          <w:rFonts w:ascii="Times New Roman" w:hAnsi="Times New Roman"/>
          <w:sz w:val="24"/>
        </w:rPr>
        <w:t>that can be abnormal in</w:t>
      </w:r>
      <w:r w:rsidR="005A3ED8">
        <w:rPr>
          <w:rFonts w:ascii="Times New Roman" w:hAnsi="Times New Roman"/>
          <w:sz w:val="24"/>
        </w:rPr>
        <w:t xml:space="preserve"> peripheral lung disease despite a</w:t>
      </w:r>
      <w:r w:rsidR="00B75C36">
        <w:rPr>
          <w:rFonts w:ascii="Times New Roman" w:hAnsi="Times New Roman"/>
          <w:sz w:val="24"/>
        </w:rPr>
        <w:t xml:space="preserve"> normal FEV</w:t>
      </w:r>
      <w:r w:rsidRPr="005A3ED8" w:rsidR="00B75C36">
        <w:rPr>
          <w:rFonts w:ascii="Times New Roman" w:hAnsi="Times New Roman"/>
          <w:sz w:val="24"/>
          <w:vertAlign w:val="subscript"/>
        </w:rPr>
        <w:t>1</w:t>
      </w:r>
      <w:r w:rsidR="00B75C36">
        <w:rPr>
          <w:rFonts w:ascii="Times New Roman" w:hAnsi="Times New Roman"/>
          <w:sz w:val="24"/>
        </w:rPr>
        <w:t xml:space="preserve"> are the lung clearance index (LCI), a measure of global ventilation inhomogeneity, and the acinar slope (S</w:t>
      </w:r>
      <w:r w:rsidRPr="00B75C36" w:rsidR="00B75C36">
        <w:rPr>
          <w:rFonts w:ascii="Times New Roman" w:hAnsi="Times New Roman"/>
          <w:sz w:val="24"/>
          <w:vertAlign w:val="subscript"/>
        </w:rPr>
        <w:t>ACIN</w:t>
      </w:r>
      <w:r w:rsidR="00B75C36">
        <w:rPr>
          <w:rFonts w:ascii="Times New Roman" w:hAnsi="Times New Roman"/>
          <w:sz w:val="24"/>
        </w:rPr>
        <w:t>), a measure of distal ventilation inhomogeneity.</w:t>
      </w:r>
    </w:p>
    <w:p w:rsidRPr="00E25C30" w:rsidR="003F7630" w:rsidRDefault="003F7630" w14:paraId="124D290E" w14:textId="77777777">
      <w:pPr>
        <w:rPr>
          <w:rFonts w:ascii="Times New Roman" w:hAnsi="Times New Roman"/>
          <w:sz w:val="24"/>
        </w:rPr>
      </w:pPr>
    </w:p>
    <w:p w:rsidRPr="006D53DD" w:rsidR="003F7630" w:rsidP="003612CF" w:rsidRDefault="004F245C" w14:paraId="352CC532" w14:textId="546E5083">
      <w:pPr>
        <w:rPr>
          <w:rFonts w:ascii="Times New Roman" w:hAnsi="Times New Roman"/>
          <w:b/>
          <w:bCs/>
          <w:caps/>
          <w:sz w:val="24"/>
        </w:rPr>
      </w:pPr>
      <w:r w:rsidRPr="006D53DD">
        <w:rPr>
          <w:rFonts w:ascii="Times New Roman" w:hAnsi="Times New Roman"/>
          <w:b/>
          <w:bCs/>
          <w:sz w:val="24"/>
        </w:rPr>
        <w:t xml:space="preserve">IV. </w:t>
      </w:r>
      <w:r w:rsidRPr="006D53DD" w:rsidR="003769E4">
        <w:rPr>
          <w:rFonts w:ascii="Times New Roman" w:hAnsi="Times New Roman"/>
          <w:b/>
          <w:bCs/>
          <w:caps/>
          <w:sz w:val="24"/>
        </w:rPr>
        <w:t xml:space="preserve">Contraindications </w:t>
      </w:r>
      <w:r w:rsidRPr="006D53DD" w:rsidR="00664347">
        <w:rPr>
          <w:rFonts w:ascii="Times New Roman" w:hAnsi="Times New Roman"/>
          <w:b/>
          <w:bCs/>
          <w:caps/>
          <w:sz w:val="24"/>
        </w:rPr>
        <w:t xml:space="preserve">for </w:t>
      </w:r>
      <w:r w:rsidR="003612CF">
        <w:rPr>
          <w:rFonts w:ascii="Times New Roman" w:hAnsi="Times New Roman"/>
          <w:b/>
          <w:bCs/>
          <w:caps/>
          <w:sz w:val="24"/>
        </w:rPr>
        <w:t>Testing</w:t>
      </w:r>
    </w:p>
    <w:p w:rsidR="006D53DD" w:rsidRDefault="006D53DD" w14:paraId="1195D11B" w14:textId="77777777">
      <w:pPr>
        <w:rPr>
          <w:rFonts w:ascii="Times New Roman" w:hAnsi="Times New Roman"/>
          <w:b/>
          <w:bCs/>
          <w:caps/>
          <w:sz w:val="24"/>
          <w:highlight w:val="yellow"/>
        </w:rPr>
      </w:pPr>
    </w:p>
    <w:p w:rsidR="006D53DD" w:rsidP="006D53DD" w:rsidRDefault="006D53DD" w14:paraId="3B83A64A" w14:textId="77777777">
      <w:pPr>
        <w:rPr>
          <w:rFonts w:ascii="Times New Roman" w:hAnsi="Times New Roman"/>
          <w:b/>
          <w:bCs/>
          <w:caps/>
          <w:sz w:val="24"/>
          <w:highlight w:val="yellow"/>
        </w:rPr>
      </w:pPr>
      <w:r>
        <w:rPr>
          <w:rFonts w:ascii="Times New Roman" w:hAnsi="Times New Roman"/>
          <w:sz w:val="24"/>
        </w:rPr>
        <w:t>As N</w:t>
      </w:r>
      <w:r w:rsidRPr="0057157E">
        <w:rPr>
          <w:rFonts w:ascii="Times New Roman" w:hAnsi="Times New Roman"/>
          <w:sz w:val="24"/>
          <w:vertAlign w:val="subscript"/>
        </w:rPr>
        <w:t>2</w:t>
      </w:r>
      <w:r>
        <w:rPr>
          <w:rFonts w:ascii="Times New Roman" w:hAnsi="Times New Roman"/>
          <w:sz w:val="24"/>
        </w:rPr>
        <w:t>-MBW involves tidal breathing of oxygen</w:t>
      </w:r>
      <w:r w:rsidR="00311188">
        <w:rPr>
          <w:rFonts w:ascii="Times New Roman" w:hAnsi="Times New Roman"/>
          <w:sz w:val="24"/>
        </w:rPr>
        <w:t xml:space="preserve">, there are few </w:t>
      </w:r>
      <w:r>
        <w:rPr>
          <w:rFonts w:ascii="Times New Roman" w:hAnsi="Times New Roman"/>
          <w:sz w:val="24"/>
        </w:rPr>
        <w:t>contraindications.</w:t>
      </w:r>
      <w:r w:rsidR="00B3224B">
        <w:rPr>
          <w:rFonts w:ascii="Times New Roman" w:hAnsi="Times New Roman"/>
          <w:sz w:val="24"/>
        </w:rPr>
        <w:t xml:space="preserve">  However, if any of the following are present, the technician should not proceed with the test:</w:t>
      </w:r>
    </w:p>
    <w:p w:rsidRPr="00435184" w:rsidR="00664347" w:rsidP="00B3224B" w:rsidRDefault="00664347" w14:paraId="448F488A" w14:textId="77777777">
      <w:pPr>
        <w:rPr>
          <w:rFonts w:ascii="Times New Roman" w:hAnsi="Times New Roman"/>
          <w:sz w:val="24"/>
          <w:highlight w:val="yellow"/>
        </w:rPr>
      </w:pPr>
    </w:p>
    <w:p w:rsidR="00B3224B" w:rsidP="00B3224B" w:rsidRDefault="004F4F0D" w14:paraId="47DE9FF0" w14:textId="77777777">
      <w:pPr>
        <w:pStyle w:val="ListParagraph"/>
        <w:numPr>
          <w:ilvl w:val="0"/>
          <w:numId w:val="11"/>
        </w:numPr>
        <w:rPr>
          <w:rFonts w:ascii="Times New Roman" w:hAnsi="Times New Roman"/>
          <w:sz w:val="24"/>
        </w:rPr>
      </w:pPr>
      <w:r w:rsidRPr="00B3224B">
        <w:rPr>
          <w:rFonts w:ascii="Times New Roman" w:hAnsi="Times New Roman"/>
          <w:sz w:val="24"/>
        </w:rPr>
        <w:t>Hemoptysis</w:t>
      </w:r>
      <w:r w:rsidRPr="00B3224B" w:rsidR="00A27A3D">
        <w:rPr>
          <w:rFonts w:ascii="Times New Roman" w:hAnsi="Times New Roman"/>
          <w:sz w:val="24"/>
        </w:rPr>
        <w:t xml:space="preserve"> (coughing up blood)</w:t>
      </w:r>
      <w:r w:rsidRPr="00B3224B">
        <w:rPr>
          <w:rFonts w:ascii="Times New Roman" w:hAnsi="Times New Roman"/>
          <w:sz w:val="24"/>
        </w:rPr>
        <w:t xml:space="preserve"> of unknown origin</w:t>
      </w:r>
    </w:p>
    <w:p w:rsidR="004F4F0D" w:rsidP="00B3224B" w:rsidRDefault="00B3224B" w14:paraId="42AA90CE" w14:textId="77777777">
      <w:pPr>
        <w:pStyle w:val="ListParagraph"/>
        <w:numPr>
          <w:ilvl w:val="0"/>
          <w:numId w:val="11"/>
        </w:numPr>
        <w:rPr>
          <w:rFonts w:ascii="Times New Roman" w:hAnsi="Times New Roman"/>
          <w:sz w:val="24"/>
        </w:rPr>
      </w:pPr>
      <w:r w:rsidRPr="00B3224B">
        <w:rPr>
          <w:rFonts w:ascii="Times New Roman" w:hAnsi="Times New Roman"/>
          <w:sz w:val="24"/>
        </w:rPr>
        <w:t>Acute disorders that might affect subject performance during t</w:t>
      </w:r>
      <w:r>
        <w:rPr>
          <w:rFonts w:ascii="Times New Roman" w:hAnsi="Times New Roman"/>
          <w:sz w:val="24"/>
        </w:rPr>
        <w:t xml:space="preserve">esting: e.g., chest, back or </w:t>
      </w:r>
      <w:r w:rsidRPr="00B3224B">
        <w:rPr>
          <w:rFonts w:ascii="Times New Roman" w:hAnsi="Times New Roman"/>
          <w:sz w:val="24"/>
        </w:rPr>
        <w:t>gastrointestinal (GI) distress/discomfort</w:t>
      </w:r>
    </w:p>
    <w:p w:rsidR="00311188" w:rsidP="00B3224B" w:rsidRDefault="00311188" w14:paraId="248207C7" w14:textId="77777777">
      <w:pPr>
        <w:pStyle w:val="ListParagraph"/>
        <w:numPr>
          <w:ilvl w:val="0"/>
          <w:numId w:val="11"/>
        </w:numPr>
        <w:rPr>
          <w:rFonts w:ascii="Times New Roman" w:hAnsi="Times New Roman"/>
          <w:sz w:val="24"/>
        </w:rPr>
      </w:pPr>
      <w:r>
        <w:rPr>
          <w:rFonts w:ascii="Times New Roman" w:hAnsi="Times New Roman"/>
          <w:sz w:val="24"/>
        </w:rPr>
        <w:t>Confusion or inability to follow instructions</w:t>
      </w:r>
    </w:p>
    <w:p w:rsidR="0090051D" w:rsidP="00B3224B" w:rsidRDefault="0090051D" w14:paraId="2B712813" w14:textId="2DDAA356">
      <w:pPr>
        <w:pStyle w:val="ListParagraph"/>
        <w:numPr>
          <w:ilvl w:val="0"/>
          <w:numId w:val="11"/>
        </w:numPr>
        <w:rPr>
          <w:rFonts w:ascii="Times New Roman" w:hAnsi="Times New Roman"/>
          <w:sz w:val="24"/>
        </w:rPr>
      </w:pPr>
      <w:r>
        <w:rPr>
          <w:rFonts w:ascii="Times New Roman" w:hAnsi="Times New Roman"/>
          <w:sz w:val="24"/>
        </w:rPr>
        <w:t>Current use of supplemental oxygen, as 100% O</w:t>
      </w:r>
      <w:r w:rsidRPr="0090051D">
        <w:rPr>
          <w:rFonts w:ascii="Times New Roman" w:hAnsi="Times New Roman"/>
          <w:sz w:val="24"/>
          <w:vertAlign w:val="subscript"/>
        </w:rPr>
        <w:t>2</w:t>
      </w:r>
      <w:r>
        <w:rPr>
          <w:rFonts w:ascii="Times New Roman" w:hAnsi="Times New Roman"/>
          <w:sz w:val="24"/>
        </w:rPr>
        <w:t xml:space="preserve"> can precipitate CO</w:t>
      </w:r>
      <w:r w:rsidRPr="0090051D">
        <w:rPr>
          <w:rFonts w:ascii="Times New Roman" w:hAnsi="Times New Roman"/>
          <w:sz w:val="24"/>
          <w:vertAlign w:val="subscript"/>
        </w:rPr>
        <w:t>2</w:t>
      </w:r>
      <w:r>
        <w:rPr>
          <w:rFonts w:ascii="Times New Roman" w:hAnsi="Times New Roman"/>
          <w:sz w:val="24"/>
        </w:rPr>
        <w:t xml:space="preserve"> retention and decreased level of consciousness in some patients who require supplemental oxygen</w:t>
      </w:r>
    </w:p>
    <w:p w:rsidR="00311188" w:rsidP="00AD098C" w:rsidRDefault="001577C5" w14:paraId="2F1B1F05" w14:textId="37B8DD01">
      <w:pPr>
        <w:pStyle w:val="ListParagraph"/>
        <w:ind w:left="1080"/>
        <w:rPr>
          <w:rFonts w:ascii="Times New Roman" w:hAnsi="Times New Roman"/>
          <w:sz w:val="24"/>
        </w:rPr>
      </w:pPr>
      <w:r w:rsidRPr="001577C5">
        <w:rPr>
          <w:rFonts w:ascii="Times New Roman" w:hAnsi="Times New Roman" w:eastAsiaTheme="minorHAnsi"/>
          <w:noProof/>
          <w:sz w:val="24"/>
        </w:rPr>
        <mc:AlternateContent>
          <mc:Choice Requires="wps">
            <w:drawing>
              <wp:anchor distT="0" distB="0" distL="114300" distR="114300" simplePos="0" relativeHeight="251659264" behindDoc="0" locked="0" layoutInCell="1" allowOverlap="1" wp14:editId="61980A13" wp14:anchorId="06D0FE4F">
                <wp:simplePos x="0" y="0"/>
                <wp:positionH relativeFrom="margin">
                  <wp:posOffset>-311150</wp:posOffset>
                </wp:positionH>
                <wp:positionV relativeFrom="paragraph">
                  <wp:posOffset>424180</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1577C5" w:rsidP="001577C5" w:rsidRDefault="001577C5" w14:paraId="022004C0" w14:textId="1CF8E990">
                            <w:pPr>
                              <w:rPr>
                                <w:rFonts w:ascii="Calibri" w:hAnsi="Calibri" w:cs="Arial"/>
                                <w:sz w:val="16"/>
                                <w:szCs w:val="16"/>
                              </w:rPr>
                            </w:pPr>
                            <w:bookmarkStart w:name="_Hlk39588862" w:id="1"/>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30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p w:rsidR="001577C5" w:rsidP="001577C5" w:rsidRDefault="001577C5" w14:paraId="2162E4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24.5pt;margin-top:33.4pt;width:536.5pt;height:66.5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" w14:anchorId="06D0FE4F">
                <v:textbox>
                  <w:txbxContent>
                    <w:p w:rsidR="001577C5" w:rsidP="001577C5" w:rsidRDefault="001577C5" w14:paraId="022004C0" w14:textId="1CF8E990">
                      <w:pPr>
                        <w:rPr>
                          <w:rFonts w:ascii="Calibri" w:hAnsi="Calibri" w:cs="Arial"/>
                          <w:sz w:val="16"/>
                          <w:szCs w:val="16"/>
                        </w:rPr>
                      </w:pPr>
                      <w:bookmarkStart w:name="_Hlk39588862"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30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2"/>
                    <w:p w:rsidR="001577C5" w:rsidP="001577C5" w:rsidRDefault="001577C5" w14:paraId="2162E476" w14:textId="77777777"/>
                  </w:txbxContent>
                </v:textbox>
                <w10:wrap anchorx="margin"/>
              </v:shape>
            </w:pict>
          </mc:Fallback>
        </mc:AlternateContent>
      </w:r>
    </w:p>
    <w:p w:rsidRPr="00B3224B" w:rsidR="00AD098C" w:rsidP="00AD098C" w:rsidRDefault="00AD098C" w14:paraId="3E81CC8C" w14:textId="1132F8DB">
      <w:pPr>
        <w:pStyle w:val="ListParagraph"/>
        <w:ind w:left="0"/>
        <w:rPr>
          <w:rFonts w:ascii="Times New Roman" w:hAnsi="Times New Roman"/>
          <w:sz w:val="24"/>
        </w:rPr>
      </w:pPr>
      <w:r>
        <w:rPr>
          <w:rFonts w:ascii="Times New Roman" w:hAnsi="Times New Roman"/>
          <w:sz w:val="24"/>
        </w:rPr>
        <w:lastRenderedPageBreak/>
        <w:t>Of note, the authors of a study of COPD patients found that 7% (4/54) were unable to complete N</w:t>
      </w:r>
      <w:r w:rsidRPr="0057157E">
        <w:rPr>
          <w:rFonts w:ascii="Times New Roman" w:hAnsi="Times New Roman"/>
          <w:sz w:val="24"/>
          <w:vertAlign w:val="subscript"/>
        </w:rPr>
        <w:t>2</w:t>
      </w:r>
      <w:r>
        <w:rPr>
          <w:rFonts w:ascii="Times New Roman" w:hAnsi="Times New Roman"/>
          <w:sz w:val="24"/>
        </w:rPr>
        <w:t xml:space="preserve">-MBW testing </w:t>
      </w:r>
      <w:r w:rsidRPr="00AD098C">
        <w:rPr>
          <w:rFonts w:ascii="Times New Roman" w:hAnsi="Times New Roman"/>
          <w:sz w:val="24"/>
        </w:rPr>
        <w:t xml:space="preserve">due to leak at the mouthpiece, dry throat, or a sensation of dyspnea </w:t>
      </w:r>
      <w:r w:rsidR="00D50780">
        <w:rPr>
          <w:rFonts w:ascii="Times New Roman" w:hAnsi="Times New Roman"/>
          <w:sz w:val="24"/>
        </w:rPr>
        <w:t xml:space="preserve">(shortness of breath) </w:t>
      </w:r>
      <w:r w:rsidRPr="00AD098C">
        <w:rPr>
          <w:rFonts w:ascii="Times New Roman" w:hAnsi="Times New Roman"/>
          <w:sz w:val="24"/>
        </w:rPr>
        <w:t>when breathing high-flow O</w:t>
      </w:r>
      <w:r w:rsidRPr="00AD098C">
        <w:rPr>
          <w:rFonts w:ascii="Times New Roman" w:hAnsi="Times New Roman"/>
          <w:sz w:val="24"/>
          <w:vertAlign w:val="subscript"/>
        </w:rPr>
        <w:t>2</w:t>
      </w:r>
      <w:r>
        <w:rPr>
          <w:rFonts w:ascii="Times New Roman" w:hAnsi="Times New Roman"/>
          <w:sz w:val="24"/>
        </w:rPr>
        <w:t xml:space="preserve"> (Bell et al. 2018). </w:t>
      </w:r>
    </w:p>
    <w:p w:rsidR="0007772E" w:rsidP="004F245C" w:rsidRDefault="0007772E" w14:paraId="6E2787AB" w14:textId="77777777">
      <w:pPr>
        <w:widowControl/>
        <w:autoSpaceDE/>
        <w:autoSpaceDN/>
        <w:adjustRightInd/>
        <w:rPr>
          <w:rFonts w:ascii="Times New Roman" w:hAnsi="Times New Roman"/>
          <w:sz w:val="24"/>
        </w:rPr>
      </w:pPr>
    </w:p>
    <w:p w:rsidRPr="00435184" w:rsidR="003F7630" w:rsidP="004F245C" w:rsidRDefault="004F245C" w14:paraId="1490E683" w14:textId="258B5ACF">
      <w:pPr>
        <w:widowControl/>
        <w:autoSpaceDE/>
        <w:autoSpaceDN/>
        <w:adjustRightInd/>
        <w:rPr>
          <w:rFonts w:ascii="Times New Roman" w:hAnsi="Times New Roman"/>
          <w:sz w:val="24"/>
          <w:highlight w:val="yellow"/>
        </w:rPr>
      </w:pPr>
      <w:r w:rsidRPr="00D50780">
        <w:rPr>
          <w:rFonts w:ascii="Times New Roman" w:hAnsi="Times New Roman"/>
          <w:b/>
          <w:sz w:val="24"/>
        </w:rPr>
        <w:t>V.</w:t>
      </w:r>
      <w:r w:rsidRPr="00D50780">
        <w:rPr>
          <w:rFonts w:ascii="Times New Roman" w:hAnsi="Times New Roman"/>
          <w:sz w:val="24"/>
        </w:rPr>
        <w:t xml:space="preserve"> </w:t>
      </w:r>
      <w:r w:rsidRPr="00D50780" w:rsidR="003F7630">
        <w:rPr>
          <w:rFonts w:ascii="Times New Roman" w:hAnsi="Times New Roman"/>
          <w:b/>
          <w:bCs/>
          <w:caps/>
          <w:sz w:val="24"/>
        </w:rPr>
        <w:t>Equipment and Supplies</w:t>
      </w:r>
    </w:p>
    <w:p w:rsidR="003F7630" w:rsidP="00AF7693" w:rsidRDefault="003F7630" w14:paraId="15E7E64A" w14:textId="77777777">
      <w:pPr>
        <w:rPr>
          <w:rFonts w:ascii="Times New Roman" w:hAnsi="Times New Roman"/>
          <w:sz w:val="24"/>
          <w:highlight w:val="yellow"/>
        </w:rPr>
      </w:pPr>
    </w:p>
    <w:p w:rsidR="00AF7693" w:rsidRDefault="00AF7693" w14:paraId="7C7A6F49" w14:textId="77777777">
      <w:pPr>
        <w:rPr>
          <w:rFonts w:ascii="Times New Roman" w:hAnsi="Times New Roman"/>
          <w:sz w:val="24"/>
        </w:rPr>
      </w:pPr>
      <w:proofErr w:type="spellStart"/>
      <w:r>
        <w:rPr>
          <w:rFonts w:ascii="Times New Roman" w:hAnsi="Times New Roman"/>
          <w:sz w:val="24"/>
        </w:rPr>
        <w:t>ndd</w:t>
      </w:r>
      <w:proofErr w:type="spellEnd"/>
      <w:r>
        <w:rPr>
          <w:rFonts w:ascii="Times New Roman" w:hAnsi="Times New Roman"/>
          <w:sz w:val="24"/>
        </w:rPr>
        <w:t xml:space="preserve"> </w:t>
      </w:r>
      <w:proofErr w:type="spellStart"/>
      <w:r w:rsidRPr="00AF7693">
        <w:rPr>
          <w:rFonts w:ascii="Times New Roman" w:hAnsi="Times New Roman"/>
          <w:sz w:val="24"/>
        </w:rPr>
        <w:t>EasyOne</w:t>
      </w:r>
      <w:proofErr w:type="spellEnd"/>
      <w:r w:rsidRPr="00AF7693">
        <w:rPr>
          <w:rFonts w:ascii="Times New Roman" w:hAnsi="Times New Roman"/>
          <w:sz w:val="24"/>
        </w:rPr>
        <w:t xml:space="preserve"> Pro LAB</w:t>
      </w:r>
      <w:r>
        <w:rPr>
          <w:rFonts w:ascii="Times New Roman" w:hAnsi="Times New Roman"/>
          <w:sz w:val="24"/>
        </w:rPr>
        <w:t xml:space="preserve"> device</w:t>
      </w:r>
    </w:p>
    <w:p w:rsidR="00AF7693" w:rsidRDefault="00AF7693" w14:paraId="000C2B86" w14:textId="77777777">
      <w:pPr>
        <w:rPr>
          <w:rFonts w:ascii="Times New Roman" w:hAnsi="Times New Roman"/>
          <w:sz w:val="24"/>
        </w:rPr>
      </w:pPr>
    </w:p>
    <w:p w:rsidR="00AF7693" w:rsidRDefault="00AF7693" w14:paraId="6DEE6BA6" w14:textId="0A044C2B">
      <w:pPr>
        <w:rPr>
          <w:rFonts w:ascii="Times New Roman" w:hAnsi="Times New Roman"/>
          <w:sz w:val="24"/>
        </w:rPr>
      </w:pPr>
      <w:r>
        <w:rPr>
          <w:rFonts w:ascii="Times New Roman" w:hAnsi="Times New Roman"/>
          <w:sz w:val="24"/>
        </w:rPr>
        <w:t>mouthpiece</w:t>
      </w:r>
      <w:r w:rsidR="005A025E">
        <w:rPr>
          <w:rFonts w:ascii="Times New Roman" w:hAnsi="Times New Roman"/>
          <w:sz w:val="24"/>
        </w:rPr>
        <w:t xml:space="preserve"> (</w:t>
      </w:r>
      <w:proofErr w:type="spellStart"/>
      <w:r w:rsidR="005A025E">
        <w:rPr>
          <w:rFonts w:ascii="Times New Roman" w:hAnsi="Times New Roman"/>
          <w:sz w:val="24"/>
        </w:rPr>
        <w:t>Spirette</w:t>
      </w:r>
      <w:proofErr w:type="spellEnd"/>
      <w:r w:rsidR="005A025E">
        <w:rPr>
          <w:rFonts w:ascii="Times New Roman" w:hAnsi="Times New Roman"/>
          <w:sz w:val="24"/>
        </w:rPr>
        <w:t>)</w:t>
      </w:r>
    </w:p>
    <w:p w:rsidR="002A7F99" w:rsidRDefault="002A7F99" w14:paraId="61EABB53" w14:textId="21E07E61">
      <w:pPr>
        <w:rPr>
          <w:rFonts w:ascii="Times New Roman" w:hAnsi="Times New Roman"/>
          <w:sz w:val="24"/>
        </w:rPr>
      </w:pPr>
    </w:p>
    <w:p w:rsidR="002A7F99" w:rsidRDefault="002A7F99" w14:paraId="3C5D1453" w14:textId="05E56FDA">
      <w:pPr>
        <w:rPr>
          <w:rFonts w:ascii="Times New Roman" w:hAnsi="Times New Roman"/>
          <w:sz w:val="24"/>
        </w:rPr>
      </w:pPr>
      <w:r>
        <w:rPr>
          <w:rFonts w:ascii="Times New Roman" w:hAnsi="Times New Roman"/>
          <w:sz w:val="24"/>
        </w:rPr>
        <w:t>FRC-</w:t>
      </w:r>
      <w:proofErr w:type="spellStart"/>
      <w:r>
        <w:rPr>
          <w:rFonts w:ascii="Times New Roman" w:hAnsi="Times New Roman"/>
          <w:sz w:val="24"/>
        </w:rPr>
        <w:t>Barriette</w:t>
      </w:r>
      <w:proofErr w:type="spellEnd"/>
      <w:r>
        <w:rPr>
          <w:rFonts w:ascii="Times New Roman" w:hAnsi="Times New Roman"/>
          <w:sz w:val="24"/>
        </w:rPr>
        <w:t xml:space="preserve"> </w:t>
      </w:r>
    </w:p>
    <w:p w:rsidR="00AF7693" w:rsidRDefault="00AF7693" w14:paraId="6EA4B371" w14:textId="77777777">
      <w:pPr>
        <w:rPr>
          <w:rFonts w:ascii="Times New Roman" w:hAnsi="Times New Roman"/>
          <w:sz w:val="24"/>
        </w:rPr>
      </w:pPr>
    </w:p>
    <w:p w:rsidR="00AF7693" w:rsidRDefault="00AF7693" w14:paraId="3F84F282" w14:textId="77777777">
      <w:pPr>
        <w:rPr>
          <w:rFonts w:ascii="Times New Roman" w:hAnsi="Times New Roman"/>
          <w:sz w:val="24"/>
        </w:rPr>
      </w:pPr>
      <w:r>
        <w:rPr>
          <w:rFonts w:ascii="Times New Roman" w:hAnsi="Times New Roman"/>
          <w:sz w:val="24"/>
        </w:rPr>
        <w:t>nose clip</w:t>
      </w:r>
    </w:p>
    <w:p w:rsidR="00AF7693" w:rsidRDefault="00AF7693" w14:paraId="6A5833D3" w14:textId="77777777">
      <w:pPr>
        <w:rPr>
          <w:rFonts w:ascii="Times New Roman" w:hAnsi="Times New Roman"/>
          <w:sz w:val="24"/>
        </w:rPr>
      </w:pPr>
    </w:p>
    <w:p w:rsidR="00AF7693" w:rsidRDefault="00AF7693" w14:paraId="54C9143F" w14:textId="2D9D4C89">
      <w:pPr>
        <w:rPr>
          <w:rFonts w:ascii="Times New Roman" w:hAnsi="Times New Roman"/>
          <w:sz w:val="24"/>
        </w:rPr>
      </w:pPr>
      <w:r>
        <w:rPr>
          <w:rFonts w:ascii="Times New Roman" w:hAnsi="Times New Roman"/>
          <w:sz w:val="24"/>
        </w:rPr>
        <w:t>O</w:t>
      </w:r>
      <w:r w:rsidRPr="00AF7693">
        <w:rPr>
          <w:rFonts w:ascii="Times New Roman" w:hAnsi="Times New Roman"/>
          <w:sz w:val="24"/>
          <w:vertAlign w:val="subscript"/>
        </w:rPr>
        <w:t>2</w:t>
      </w:r>
      <w:r>
        <w:rPr>
          <w:rFonts w:ascii="Times New Roman" w:hAnsi="Times New Roman"/>
          <w:sz w:val="24"/>
        </w:rPr>
        <w:t xml:space="preserve"> tank</w:t>
      </w:r>
    </w:p>
    <w:p w:rsidR="0035358F" w:rsidRDefault="0035358F" w14:paraId="068DE45D" w14:textId="629A8211">
      <w:pPr>
        <w:rPr>
          <w:rFonts w:ascii="Times New Roman" w:hAnsi="Times New Roman"/>
          <w:sz w:val="24"/>
        </w:rPr>
      </w:pPr>
    </w:p>
    <w:p w:rsidR="0035358F" w:rsidRDefault="0035358F" w14:paraId="5C7CB4B2" w14:textId="215315A9">
      <w:pPr>
        <w:rPr>
          <w:rFonts w:ascii="Times New Roman" w:hAnsi="Times New Roman"/>
          <w:sz w:val="24"/>
        </w:rPr>
      </w:pPr>
      <w:r>
        <w:rPr>
          <w:rFonts w:ascii="Times New Roman" w:hAnsi="Times New Roman"/>
          <w:sz w:val="24"/>
        </w:rPr>
        <w:t>3-Liter calibration syringe</w:t>
      </w:r>
      <w:r w:rsidR="0044364C">
        <w:rPr>
          <w:rFonts w:ascii="Times New Roman" w:hAnsi="Times New Roman"/>
          <w:sz w:val="24"/>
        </w:rPr>
        <w:t xml:space="preserve"> w/ calibration adapter</w:t>
      </w:r>
    </w:p>
    <w:p w:rsidR="003612CF" w:rsidRDefault="003612CF" w14:paraId="0818CD67" w14:textId="5C2A8331">
      <w:pPr>
        <w:rPr>
          <w:rFonts w:ascii="Times New Roman" w:hAnsi="Times New Roman"/>
          <w:sz w:val="24"/>
        </w:rPr>
      </w:pPr>
    </w:p>
    <w:p w:rsidR="003612CF" w:rsidRDefault="003612CF" w14:paraId="65F7D035" w14:textId="2F18E536">
      <w:pPr>
        <w:rPr>
          <w:rFonts w:ascii="Times New Roman" w:hAnsi="Times New Roman"/>
          <w:sz w:val="24"/>
        </w:rPr>
      </w:pPr>
      <w:r>
        <w:rPr>
          <w:rFonts w:ascii="Times New Roman" w:hAnsi="Times New Roman"/>
          <w:sz w:val="24"/>
        </w:rPr>
        <w:t>Tissues</w:t>
      </w:r>
    </w:p>
    <w:p w:rsidR="003612CF" w:rsidRDefault="003612CF" w14:paraId="691E07EE" w14:textId="6D835981">
      <w:pPr>
        <w:rPr>
          <w:rFonts w:ascii="Times New Roman" w:hAnsi="Times New Roman"/>
          <w:sz w:val="24"/>
        </w:rPr>
      </w:pPr>
      <w:r>
        <w:rPr>
          <w:rFonts w:ascii="Times New Roman" w:hAnsi="Times New Roman"/>
          <w:sz w:val="24"/>
        </w:rPr>
        <w:br/>
        <w:t>Water</w:t>
      </w:r>
    </w:p>
    <w:p w:rsidR="00AF7693" w:rsidRDefault="00AF7693" w14:paraId="411A929F" w14:textId="77777777">
      <w:pPr>
        <w:rPr>
          <w:rFonts w:ascii="Times New Roman" w:hAnsi="Times New Roman"/>
          <w:sz w:val="24"/>
        </w:rPr>
      </w:pPr>
    </w:p>
    <w:p w:rsidR="00AF7693" w:rsidRDefault="00AF7693" w14:paraId="3377C085" w14:textId="77777777">
      <w:pPr>
        <w:rPr>
          <w:rFonts w:ascii="Times New Roman" w:hAnsi="Times New Roman"/>
          <w:sz w:val="24"/>
        </w:rPr>
      </w:pPr>
    </w:p>
    <w:p w:rsidRPr="00AF7693" w:rsidR="003F7630" w:rsidRDefault="004F245C" w14:paraId="1421713B" w14:textId="77777777">
      <w:pPr>
        <w:rPr>
          <w:rFonts w:ascii="Times New Roman" w:hAnsi="Times New Roman"/>
          <w:sz w:val="24"/>
        </w:rPr>
      </w:pPr>
      <w:r w:rsidRPr="00AF7693">
        <w:rPr>
          <w:rFonts w:ascii="Times New Roman" w:hAnsi="Times New Roman"/>
          <w:b/>
          <w:bCs/>
          <w:sz w:val="24"/>
        </w:rPr>
        <w:t xml:space="preserve">VI. </w:t>
      </w:r>
      <w:r w:rsidRPr="00AF7693" w:rsidR="003F7630">
        <w:rPr>
          <w:rFonts w:ascii="Times New Roman" w:hAnsi="Times New Roman"/>
          <w:b/>
          <w:bCs/>
          <w:caps/>
          <w:sz w:val="24"/>
        </w:rPr>
        <w:t>Preparation and Calibration of Equipment</w:t>
      </w:r>
    </w:p>
    <w:p w:rsidRPr="00F84047" w:rsidR="003F7630" w:rsidP="002A7F99" w:rsidRDefault="002A7F99" w14:paraId="62019FC6" w14:textId="1C9A0A0B">
      <w:pPr>
        <w:pStyle w:val="ListParagraph"/>
        <w:numPr>
          <w:ilvl w:val="0"/>
          <w:numId w:val="16"/>
        </w:numPr>
        <w:rPr>
          <w:rFonts w:ascii="Times New Roman" w:hAnsi="Times New Roman"/>
          <w:sz w:val="24"/>
        </w:rPr>
      </w:pPr>
      <w:r w:rsidRPr="00F84047">
        <w:rPr>
          <w:rFonts w:ascii="Times New Roman" w:hAnsi="Times New Roman"/>
          <w:sz w:val="24"/>
        </w:rPr>
        <w:t>At the beginning of each testing day the technician will perform a calibration check using a 3-Liter syringe.  The calibration check should be completed using 3 different flow rates (Utilities / Check Calibration / Multi Flow).</w:t>
      </w:r>
    </w:p>
    <w:p w:rsidRPr="000349B0" w:rsidR="00400E57" w:rsidP="002A7F99" w:rsidRDefault="002A7F99" w14:paraId="203A8730" w14:textId="550C4701">
      <w:pPr>
        <w:pStyle w:val="ListParagraph"/>
        <w:numPr>
          <w:ilvl w:val="0"/>
          <w:numId w:val="16"/>
        </w:numPr>
        <w:rPr>
          <w:rFonts w:ascii="Times New Roman" w:hAnsi="Times New Roman"/>
          <w:sz w:val="24"/>
        </w:rPr>
      </w:pPr>
      <w:r w:rsidRPr="00F84047">
        <w:rPr>
          <w:rFonts w:ascii="Times New Roman" w:hAnsi="Times New Roman"/>
          <w:sz w:val="24"/>
        </w:rPr>
        <w:t xml:space="preserve">Ensure that the oxygen tank has been connected to the device and open the cylinder.  The regulator on the cylinder should be set to 4 </w:t>
      </w:r>
      <w:proofErr w:type="gramStart"/>
      <w:r w:rsidRPr="00F84047">
        <w:rPr>
          <w:rFonts w:ascii="Times New Roman" w:hAnsi="Times New Roman"/>
          <w:sz w:val="24"/>
        </w:rPr>
        <w:t>bar</w:t>
      </w:r>
      <w:proofErr w:type="gramEnd"/>
      <w:r w:rsidRPr="00F84047">
        <w:rPr>
          <w:rFonts w:ascii="Times New Roman" w:hAnsi="Times New Roman"/>
          <w:sz w:val="24"/>
        </w:rPr>
        <w:t xml:space="preserve">.  Ensure that the volume in the cylinder is </w:t>
      </w:r>
      <w:proofErr w:type="gramStart"/>
      <w:r w:rsidRPr="00F84047">
        <w:rPr>
          <w:rFonts w:ascii="Times New Roman" w:hAnsi="Times New Roman"/>
          <w:sz w:val="24"/>
        </w:rPr>
        <w:t>sufficient</w:t>
      </w:r>
      <w:proofErr w:type="gramEnd"/>
      <w:r w:rsidRPr="00F84047">
        <w:rPr>
          <w:rFonts w:ascii="Times New Roman" w:hAnsi="Times New Roman"/>
          <w:sz w:val="24"/>
        </w:rPr>
        <w:t xml:space="preserve"> to complete a test, tank pressure should be above 30 bars</w:t>
      </w:r>
      <w:r w:rsidRPr="00F84047" w:rsidR="00400E57">
        <w:rPr>
          <w:rFonts w:ascii="Times New Roman" w:hAnsi="Times New Roman"/>
          <w:sz w:val="24"/>
        </w:rPr>
        <w:t>/ 400 psi</w:t>
      </w:r>
      <w:r w:rsidRPr="000349B0" w:rsidR="00400E57">
        <w:rPr>
          <w:rFonts w:ascii="Times New Roman" w:hAnsi="Times New Roman"/>
          <w:sz w:val="24"/>
        </w:rPr>
        <w:t>.  Check that there are no leaks in the gas supply connections.</w:t>
      </w:r>
    </w:p>
    <w:p w:rsidRPr="000349B0" w:rsidR="002A7F99" w:rsidP="00400E57" w:rsidRDefault="00400E57" w14:paraId="5C800775" w14:textId="075CE615">
      <w:pPr>
        <w:pStyle w:val="ListParagraph"/>
        <w:numPr>
          <w:ilvl w:val="0"/>
          <w:numId w:val="16"/>
        </w:numPr>
        <w:rPr>
          <w:rFonts w:ascii="Times New Roman" w:hAnsi="Times New Roman"/>
          <w:sz w:val="24"/>
        </w:rPr>
      </w:pPr>
      <w:r w:rsidRPr="000349B0">
        <w:rPr>
          <w:rFonts w:ascii="Times New Roman" w:hAnsi="Times New Roman"/>
          <w:sz w:val="24"/>
        </w:rPr>
        <w:t>Technician will perform Bio-QC washout procedure with at least two valid trials.  While</w:t>
      </w:r>
      <w:r w:rsidRPr="00F84047">
        <w:rPr>
          <w:rFonts w:ascii="Times New Roman" w:hAnsi="Times New Roman"/>
          <w:sz w:val="24"/>
        </w:rPr>
        <w:t xml:space="preserve"> performing the procedure watch the supply pressure to verify the pressure remains above 3 bars during the inhalation of the oxygen, if the pressure falls below 3 bars check the regulator and adjust if necessary. </w:t>
      </w:r>
      <w:r w:rsidRPr="000349B0">
        <w:rPr>
          <w:rFonts w:ascii="Times New Roman" w:hAnsi="Times New Roman"/>
          <w:sz w:val="24"/>
        </w:rPr>
        <w:t>Verify that the results are within 10% of the median values for FRC and LCI.</w:t>
      </w:r>
    </w:p>
    <w:p w:rsidRPr="00435184" w:rsidR="003F7630" w:rsidRDefault="003F7630" w14:paraId="735B69BC" w14:textId="77777777">
      <w:pPr>
        <w:rPr>
          <w:rFonts w:ascii="Times New Roman" w:hAnsi="Times New Roman"/>
          <w:sz w:val="24"/>
          <w:highlight w:val="yellow"/>
        </w:rPr>
      </w:pPr>
    </w:p>
    <w:p w:rsidRPr="00435184" w:rsidR="003F7630" w:rsidRDefault="003F7630" w14:paraId="14F44656" w14:textId="77777777">
      <w:pPr>
        <w:rPr>
          <w:rFonts w:ascii="Times New Roman" w:hAnsi="Times New Roman"/>
          <w:sz w:val="24"/>
          <w:highlight w:val="yellow"/>
        </w:rPr>
      </w:pPr>
    </w:p>
    <w:p w:rsidRPr="00AF7693" w:rsidR="003F7630" w:rsidRDefault="004F245C" w14:paraId="7A3B2097" w14:textId="77777777">
      <w:pPr>
        <w:rPr>
          <w:rFonts w:ascii="Times New Roman" w:hAnsi="Times New Roman"/>
          <w:b/>
          <w:bCs/>
          <w:sz w:val="24"/>
        </w:rPr>
      </w:pPr>
      <w:r w:rsidRPr="00AF7693">
        <w:rPr>
          <w:rFonts w:ascii="Times New Roman" w:hAnsi="Times New Roman"/>
          <w:b/>
          <w:bCs/>
          <w:sz w:val="24"/>
        </w:rPr>
        <w:t xml:space="preserve">VII. </w:t>
      </w:r>
      <w:r w:rsidRPr="00AF7693" w:rsidR="003F7630">
        <w:rPr>
          <w:rFonts w:ascii="Times New Roman" w:hAnsi="Times New Roman"/>
          <w:b/>
          <w:bCs/>
          <w:caps/>
          <w:sz w:val="24"/>
        </w:rPr>
        <w:t>Quality Control</w:t>
      </w:r>
    </w:p>
    <w:p w:rsidRPr="00AF7693" w:rsidR="003F7630" w:rsidRDefault="003F7630" w14:paraId="495E2868" w14:textId="77777777">
      <w:pPr>
        <w:rPr>
          <w:rFonts w:ascii="Times New Roman" w:hAnsi="Times New Roman"/>
          <w:sz w:val="24"/>
        </w:rPr>
      </w:pPr>
    </w:p>
    <w:p w:rsidRPr="00AF7693" w:rsidR="003F7630" w:rsidRDefault="003F7630" w14:paraId="3C40F8D2" w14:textId="77777777">
      <w:pPr>
        <w:rPr>
          <w:rFonts w:ascii="Times New Roman" w:hAnsi="Times New Roman"/>
          <w:sz w:val="24"/>
        </w:rPr>
      </w:pPr>
      <w:r w:rsidRPr="00AF7693">
        <w:rPr>
          <w:rFonts w:ascii="Times New Roman" w:hAnsi="Times New Roman"/>
          <w:sz w:val="24"/>
        </w:rPr>
        <w:t>The results of QC procedures and equipment maintenance should be dated, signed, and stored in the laboratory log book.</w:t>
      </w:r>
    </w:p>
    <w:p w:rsidRPr="00F803EA" w:rsidR="00650B40" w:rsidRDefault="00650B40" w14:paraId="23965E5E" w14:textId="77777777">
      <w:pPr>
        <w:rPr>
          <w:rFonts w:ascii="Times New Roman" w:hAnsi="Times New Roman"/>
          <w:sz w:val="24"/>
        </w:rPr>
      </w:pPr>
    </w:p>
    <w:p w:rsidRPr="00F803EA" w:rsidR="003F7630" w:rsidRDefault="004F245C" w14:paraId="5AAEF9F7" w14:textId="77777777">
      <w:pPr>
        <w:rPr>
          <w:rFonts w:ascii="Times New Roman" w:hAnsi="Times New Roman"/>
          <w:sz w:val="24"/>
        </w:rPr>
      </w:pPr>
      <w:r w:rsidRPr="00F803EA">
        <w:rPr>
          <w:rFonts w:ascii="Times New Roman" w:hAnsi="Times New Roman"/>
          <w:b/>
          <w:bCs/>
          <w:sz w:val="24"/>
        </w:rPr>
        <w:t xml:space="preserve">VIII. </w:t>
      </w:r>
      <w:r w:rsidRPr="00F803EA" w:rsidR="003F7630">
        <w:rPr>
          <w:rFonts w:ascii="Times New Roman" w:hAnsi="Times New Roman"/>
          <w:b/>
          <w:bCs/>
          <w:caps/>
          <w:sz w:val="24"/>
        </w:rPr>
        <w:t>Pre</w:t>
      </w:r>
      <w:r w:rsidRPr="00F803EA" w:rsidR="00F803EA">
        <w:rPr>
          <w:rFonts w:ascii="Times New Roman" w:hAnsi="Times New Roman"/>
          <w:b/>
          <w:bCs/>
          <w:caps/>
          <w:sz w:val="24"/>
        </w:rPr>
        <w:t>PARATION OF THE SUBJECT</w:t>
      </w:r>
    </w:p>
    <w:p w:rsidRPr="00F803EA" w:rsidR="003F7630" w:rsidRDefault="003F7630" w14:paraId="05B84CF4" w14:textId="77777777">
      <w:pPr>
        <w:rPr>
          <w:rFonts w:ascii="Times New Roman" w:hAnsi="Times New Roman"/>
          <w:sz w:val="24"/>
        </w:rPr>
      </w:pPr>
    </w:p>
    <w:p w:rsidRPr="00F803EA" w:rsidR="00D04AAC" w:rsidP="00F803EA" w:rsidRDefault="00D04AAC" w14:paraId="0A6CE66A" w14:textId="77777777">
      <w:pPr>
        <w:pStyle w:val="ListParagraph"/>
        <w:numPr>
          <w:ilvl w:val="0"/>
          <w:numId w:val="12"/>
        </w:numPr>
        <w:rPr>
          <w:rFonts w:ascii="Times New Roman" w:hAnsi="Times New Roman"/>
          <w:sz w:val="24"/>
        </w:rPr>
      </w:pPr>
      <w:r w:rsidRPr="00F803EA">
        <w:rPr>
          <w:rFonts w:ascii="Times New Roman" w:hAnsi="Times New Roman"/>
          <w:sz w:val="24"/>
        </w:rPr>
        <w:t xml:space="preserve">Show the equipment to the </w:t>
      </w:r>
      <w:r w:rsidR="00F803EA">
        <w:rPr>
          <w:rFonts w:ascii="Times New Roman" w:hAnsi="Times New Roman"/>
          <w:sz w:val="24"/>
        </w:rPr>
        <w:t>subject</w:t>
      </w:r>
      <w:r w:rsidRPr="00F803EA">
        <w:rPr>
          <w:rFonts w:ascii="Times New Roman" w:hAnsi="Times New Roman"/>
          <w:sz w:val="24"/>
        </w:rPr>
        <w:t xml:space="preserve"> with focus on the mouth piece and the nose</w:t>
      </w:r>
    </w:p>
    <w:p w:rsidR="00F803EA" w:rsidP="00F803EA" w:rsidRDefault="00D04AAC" w14:paraId="0ED025B6" w14:textId="77777777">
      <w:pPr>
        <w:ind w:firstLine="720"/>
        <w:rPr>
          <w:rFonts w:ascii="Times New Roman" w:hAnsi="Times New Roman"/>
          <w:sz w:val="24"/>
        </w:rPr>
      </w:pPr>
      <w:r w:rsidRPr="00D04AAC">
        <w:rPr>
          <w:rFonts w:ascii="Times New Roman" w:hAnsi="Times New Roman"/>
          <w:sz w:val="24"/>
        </w:rPr>
        <w:t>clip.</w:t>
      </w:r>
    </w:p>
    <w:p w:rsidRPr="00F803EA" w:rsidR="00D04AAC" w:rsidP="00F803EA" w:rsidRDefault="00D04AAC" w14:paraId="6243693E" w14:textId="77777777">
      <w:pPr>
        <w:pStyle w:val="ListParagraph"/>
        <w:numPr>
          <w:ilvl w:val="0"/>
          <w:numId w:val="12"/>
        </w:numPr>
        <w:rPr>
          <w:rFonts w:ascii="Times New Roman" w:hAnsi="Times New Roman"/>
          <w:sz w:val="24"/>
        </w:rPr>
      </w:pPr>
      <w:r w:rsidRPr="00F803EA">
        <w:rPr>
          <w:rFonts w:ascii="Times New Roman" w:hAnsi="Times New Roman"/>
          <w:sz w:val="24"/>
        </w:rPr>
        <w:t xml:space="preserve">Demonstrate what </w:t>
      </w:r>
      <w:r w:rsidR="00AF7693">
        <w:rPr>
          <w:rFonts w:ascii="Times New Roman" w:hAnsi="Times New Roman"/>
          <w:sz w:val="24"/>
        </w:rPr>
        <w:t>sounds</w:t>
      </w:r>
      <w:r w:rsidRPr="00F803EA">
        <w:rPr>
          <w:rFonts w:ascii="Times New Roman" w:hAnsi="Times New Roman"/>
          <w:sz w:val="24"/>
        </w:rPr>
        <w:t xml:space="preserve"> are to be expected during the test procedure. </w:t>
      </w:r>
      <w:r w:rsidR="00AF7693">
        <w:rPr>
          <w:rFonts w:ascii="Times New Roman" w:hAnsi="Times New Roman"/>
          <w:sz w:val="24"/>
        </w:rPr>
        <w:t xml:space="preserve"> </w:t>
      </w:r>
      <w:r w:rsidRPr="00F803EA">
        <w:rPr>
          <w:rFonts w:ascii="Times New Roman" w:hAnsi="Times New Roman"/>
          <w:sz w:val="24"/>
        </w:rPr>
        <w:t>For this</w:t>
      </w:r>
    </w:p>
    <w:p w:rsidR="00D04AAC" w:rsidP="00F803EA" w:rsidRDefault="00D04AAC" w14:paraId="4F295D38" w14:textId="77777777">
      <w:pPr>
        <w:ind w:left="720"/>
        <w:rPr>
          <w:rFonts w:ascii="Times New Roman" w:hAnsi="Times New Roman"/>
          <w:sz w:val="24"/>
        </w:rPr>
      </w:pPr>
      <w:r w:rsidRPr="00D04AAC">
        <w:rPr>
          <w:rFonts w:ascii="Times New Roman" w:hAnsi="Times New Roman"/>
          <w:sz w:val="24"/>
        </w:rPr>
        <w:t>purpose the valve can manually be closed and opened (Utilities / Configuration/ Device / DLCO Valve).</w:t>
      </w:r>
    </w:p>
    <w:p w:rsidRPr="00F803EA" w:rsidR="00D04AAC" w:rsidP="00F803EA" w:rsidRDefault="00D04AAC" w14:paraId="00EA0431" w14:textId="77777777">
      <w:pPr>
        <w:pStyle w:val="ListParagraph"/>
        <w:numPr>
          <w:ilvl w:val="0"/>
          <w:numId w:val="12"/>
        </w:numPr>
        <w:rPr>
          <w:rFonts w:ascii="Times New Roman" w:hAnsi="Times New Roman"/>
          <w:sz w:val="24"/>
        </w:rPr>
      </w:pPr>
      <w:r w:rsidRPr="00F803EA">
        <w:rPr>
          <w:rFonts w:ascii="Times New Roman" w:hAnsi="Times New Roman"/>
          <w:sz w:val="24"/>
        </w:rPr>
        <w:t xml:space="preserve">Explain to the </w:t>
      </w:r>
      <w:r w:rsidR="00AF7693">
        <w:rPr>
          <w:rFonts w:ascii="Times New Roman" w:hAnsi="Times New Roman"/>
          <w:sz w:val="24"/>
        </w:rPr>
        <w:t>subject</w:t>
      </w:r>
      <w:r w:rsidRPr="00F803EA">
        <w:rPr>
          <w:rFonts w:ascii="Times New Roman" w:hAnsi="Times New Roman"/>
          <w:sz w:val="24"/>
        </w:rPr>
        <w:t xml:space="preserve"> that he/she </w:t>
      </w:r>
      <w:r w:rsidR="00F803EA">
        <w:rPr>
          <w:rFonts w:ascii="Times New Roman" w:hAnsi="Times New Roman"/>
          <w:sz w:val="24"/>
        </w:rPr>
        <w:t>should</w:t>
      </w:r>
      <w:r w:rsidRPr="00F803EA">
        <w:rPr>
          <w:rFonts w:ascii="Times New Roman" w:hAnsi="Times New Roman"/>
          <w:sz w:val="24"/>
        </w:rPr>
        <w:t xml:space="preserve"> not feel a difference between breathing</w:t>
      </w:r>
    </w:p>
    <w:p w:rsidRPr="00D04AAC" w:rsidR="00D04AAC" w:rsidP="00AF7693" w:rsidRDefault="00D04AAC" w14:paraId="2CAF6CEC" w14:textId="77777777">
      <w:pPr>
        <w:ind w:firstLine="720"/>
        <w:rPr>
          <w:rFonts w:ascii="Times New Roman" w:hAnsi="Times New Roman"/>
          <w:sz w:val="24"/>
        </w:rPr>
      </w:pPr>
      <w:r w:rsidRPr="00D04AAC">
        <w:rPr>
          <w:rFonts w:ascii="Times New Roman" w:hAnsi="Times New Roman"/>
          <w:sz w:val="24"/>
        </w:rPr>
        <w:t xml:space="preserve">100% oxygen and normal air. The oxygen might feel </w:t>
      </w:r>
      <w:proofErr w:type="gramStart"/>
      <w:r w:rsidRPr="00D04AAC">
        <w:rPr>
          <w:rFonts w:ascii="Times New Roman" w:hAnsi="Times New Roman"/>
          <w:sz w:val="24"/>
        </w:rPr>
        <w:t>more ‘dry’</w:t>
      </w:r>
      <w:proofErr w:type="gramEnd"/>
      <w:r w:rsidRPr="00D04AAC">
        <w:rPr>
          <w:rFonts w:ascii="Times New Roman" w:hAnsi="Times New Roman"/>
          <w:sz w:val="24"/>
        </w:rPr>
        <w:t xml:space="preserve"> which can lead</w:t>
      </w:r>
    </w:p>
    <w:p w:rsidRPr="00D04AAC" w:rsidR="00D04AAC" w:rsidP="00AF7693" w:rsidRDefault="00D04AAC" w14:paraId="60F25826" w14:textId="77777777">
      <w:pPr>
        <w:ind w:left="720"/>
        <w:rPr>
          <w:rFonts w:ascii="Times New Roman" w:hAnsi="Times New Roman"/>
          <w:sz w:val="24"/>
        </w:rPr>
      </w:pPr>
      <w:r w:rsidRPr="00D04AAC">
        <w:rPr>
          <w:rFonts w:ascii="Times New Roman" w:hAnsi="Times New Roman"/>
          <w:sz w:val="24"/>
        </w:rPr>
        <w:t>to increased saliva production and, in rare cases, coughing.</w:t>
      </w:r>
    </w:p>
    <w:p w:rsidRPr="00AF7693" w:rsidR="00D04AAC" w:rsidP="00D04AAC" w:rsidRDefault="00D04AAC" w14:paraId="4C2C9AE9" w14:textId="77777777">
      <w:pPr>
        <w:pStyle w:val="ListParagraph"/>
        <w:numPr>
          <w:ilvl w:val="0"/>
          <w:numId w:val="12"/>
        </w:numPr>
        <w:rPr>
          <w:rFonts w:ascii="Times New Roman" w:hAnsi="Times New Roman"/>
          <w:sz w:val="24"/>
        </w:rPr>
      </w:pPr>
      <w:r w:rsidRPr="00AF7693">
        <w:rPr>
          <w:rFonts w:ascii="Times New Roman" w:hAnsi="Times New Roman"/>
          <w:sz w:val="24"/>
        </w:rPr>
        <w:t xml:space="preserve">Tell the </w:t>
      </w:r>
      <w:r w:rsidR="00AF7693">
        <w:rPr>
          <w:rFonts w:ascii="Times New Roman" w:hAnsi="Times New Roman"/>
          <w:sz w:val="24"/>
        </w:rPr>
        <w:t>subject</w:t>
      </w:r>
      <w:r w:rsidRPr="00AF7693">
        <w:rPr>
          <w:rFonts w:ascii="Times New Roman" w:hAnsi="Times New Roman"/>
          <w:sz w:val="24"/>
        </w:rPr>
        <w:t xml:space="preserve"> that he/she should breathe normally, continuously and steadily.</w:t>
      </w:r>
      <w:r w:rsidR="00AF7693">
        <w:rPr>
          <w:rFonts w:ascii="Times New Roman" w:hAnsi="Times New Roman"/>
          <w:sz w:val="24"/>
        </w:rPr>
        <w:t xml:space="preserve">  </w:t>
      </w:r>
      <w:r w:rsidRPr="00AF7693">
        <w:rPr>
          <w:rFonts w:ascii="Times New Roman" w:hAnsi="Times New Roman"/>
          <w:sz w:val="24"/>
        </w:rPr>
        <w:t xml:space="preserve">The mouth must be </w:t>
      </w:r>
      <w:proofErr w:type="gramStart"/>
      <w:r w:rsidRPr="00AF7693">
        <w:rPr>
          <w:rFonts w:ascii="Times New Roman" w:hAnsi="Times New Roman"/>
          <w:sz w:val="24"/>
        </w:rPr>
        <w:t>closed</w:t>
      </w:r>
      <w:proofErr w:type="gramEnd"/>
      <w:r w:rsidRPr="00AF7693">
        <w:rPr>
          <w:rFonts w:ascii="Times New Roman" w:hAnsi="Times New Roman"/>
          <w:sz w:val="24"/>
        </w:rPr>
        <w:t xml:space="preserve"> and the lips must seal tightly around the </w:t>
      </w:r>
      <w:proofErr w:type="spellStart"/>
      <w:r w:rsidRPr="00AF7693">
        <w:rPr>
          <w:rFonts w:ascii="Times New Roman" w:hAnsi="Times New Roman"/>
          <w:sz w:val="24"/>
        </w:rPr>
        <w:t>Spirette</w:t>
      </w:r>
      <w:proofErr w:type="spellEnd"/>
      <w:r w:rsidRPr="00AF7693">
        <w:rPr>
          <w:rFonts w:ascii="Times New Roman" w:hAnsi="Times New Roman"/>
          <w:sz w:val="24"/>
        </w:rPr>
        <w:t>.</w:t>
      </w:r>
      <w:r w:rsidR="00AF7693">
        <w:rPr>
          <w:rFonts w:ascii="Times New Roman" w:hAnsi="Times New Roman"/>
          <w:sz w:val="24"/>
        </w:rPr>
        <w:t xml:space="preserve">  Th</w:t>
      </w:r>
      <w:r w:rsidRPr="00AF7693">
        <w:rPr>
          <w:rFonts w:ascii="Times New Roman" w:hAnsi="Times New Roman"/>
          <w:sz w:val="24"/>
        </w:rPr>
        <w:t>e</w:t>
      </w:r>
      <w:r w:rsidR="00AF7693">
        <w:rPr>
          <w:rFonts w:ascii="Times New Roman" w:hAnsi="Times New Roman"/>
          <w:sz w:val="24"/>
        </w:rPr>
        <w:t xml:space="preserve"> subject</w:t>
      </w:r>
      <w:r w:rsidRPr="00AF7693">
        <w:rPr>
          <w:rFonts w:ascii="Times New Roman" w:hAnsi="Times New Roman"/>
          <w:sz w:val="24"/>
        </w:rPr>
        <w:t xml:space="preserve"> must not laugh, speak or yawn during the test.</w:t>
      </w:r>
    </w:p>
    <w:p w:rsidRPr="00AF7693" w:rsidR="00D04AAC" w:rsidP="00AF7693" w:rsidRDefault="00D04AAC" w14:paraId="663FAA6B" w14:textId="77777777">
      <w:pPr>
        <w:pStyle w:val="ListParagraph"/>
        <w:numPr>
          <w:ilvl w:val="0"/>
          <w:numId w:val="12"/>
        </w:numPr>
        <w:rPr>
          <w:rFonts w:ascii="Times New Roman" w:hAnsi="Times New Roman"/>
          <w:sz w:val="24"/>
        </w:rPr>
      </w:pPr>
      <w:r w:rsidRPr="00AF7693">
        <w:rPr>
          <w:rFonts w:ascii="Times New Roman" w:hAnsi="Times New Roman"/>
          <w:sz w:val="24"/>
        </w:rPr>
        <w:t xml:space="preserve">The teeth must be placed on-top of the </w:t>
      </w:r>
      <w:proofErr w:type="spellStart"/>
      <w:r w:rsidRPr="00AF7693">
        <w:rPr>
          <w:rFonts w:ascii="Times New Roman" w:hAnsi="Times New Roman"/>
          <w:sz w:val="24"/>
        </w:rPr>
        <w:t>Spirette</w:t>
      </w:r>
      <w:proofErr w:type="spellEnd"/>
      <w:r w:rsidRPr="00AF7693">
        <w:rPr>
          <w:rFonts w:ascii="Times New Roman" w:hAnsi="Times New Roman"/>
          <w:sz w:val="24"/>
        </w:rPr>
        <w:t xml:space="preserve">, not biting down on the </w:t>
      </w:r>
      <w:proofErr w:type="spellStart"/>
      <w:r w:rsidRPr="00AF7693">
        <w:rPr>
          <w:rFonts w:ascii="Times New Roman" w:hAnsi="Times New Roman"/>
          <w:sz w:val="24"/>
        </w:rPr>
        <w:t>Spirette</w:t>
      </w:r>
      <w:proofErr w:type="spellEnd"/>
      <w:r w:rsidRPr="00AF7693">
        <w:rPr>
          <w:rFonts w:ascii="Times New Roman" w:hAnsi="Times New Roman"/>
          <w:sz w:val="24"/>
        </w:rPr>
        <w:t>.</w:t>
      </w:r>
    </w:p>
    <w:p w:rsidRPr="00AF7693" w:rsidR="00D04AAC" w:rsidP="00AF7693" w:rsidRDefault="00D04AAC" w14:paraId="3379B98B" w14:textId="77777777">
      <w:pPr>
        <w:pStyle w:val="ListParagraph"/>
        <w:numPr>
          <w:ilvl w:val="0"/>
          <w:numId w:val="12"/>
        </w:numPr>
        <w:rPr>
          <w:rFonts w:ascii="Times New Roman" w:hAnsi="Times New Roman"/>
          <w:sz w:val="24"/>
        </w:rPr>
      </w:pPr>
      <w:r w:rsidRPr="00AF7693">
        <w:rPr>
          <w:rFonts w:ascii="Times New Roman" w:hAnsi="Times New Roman"/>
          <w:sz w:val="24"/>
        </w:rPr>
        <w:t>Swallowing is OK if necessary.</w:t>
      </w:r>
    </w:p>
    <w:p w:rsidRPr="00AF7693" w:rsidR="00D04AAC" w:rsidP="00D04AAC" w:rsidRDefault="00AF7693" w14:paraId="5FCFC7D6" w14:textId="77777777">
      <w:pPr>
        <w:pStyle w:val="ListParagraph"/>
        <w:numPr>
          <w:ilvl w:val="0"/>
          <w:numId w:val="12"/>
        </w:numPr>
        <w:rPr>
          <w:rFonts w:ascii="Times New Roman" w:hAnsi="Times New Roman"/>
          <w:sz w:val="24"/>
        </w:rPr>
      </w:pPr>
      <w:r>
        <w:rPr>
          <w:rFonts w:ascii="Times New Roman" w:hAnsi="Times New Roman"/>
          <w:sz w:val="24"/>
        </w:rPr>
        <w:t>S</w:t>
      </w:r>
      <w:r w:rsidRPr="00AF7693" w:rsidR="00D04AAC">
        <w:rPr>
          <w:rFonts w:ascii="Times New Roman" w:hAnsi="Times New Roman"/>
          <w:sz w:val="24"/>
        </w:rPr>
        <w:t>ighing during the washout phase</w:t>
      </w:r>
      <w:r>
        <w:rPr>
          <w:rFonts w:ascii="Times New Roman" w:hAnsi="Times New Roman"/>
          <w:sz w:val="24"/>
        </w:rPr>
        <w:t xml:space="preserve"> </w:t>
      </w:r>
      <w:r w:rsidRPr="00AF7693" w:rsidR="00D04AAC">
        <w:rPr>
          <w:rFonts w:ascii="Times New Roman" w:hAnsi="Times New Roman"/>
          <w:sz w:val="24"/>
        </w:rPr>
        <w:t>should lead to exclusion of the test (as it may significantly elevate FRC).</w:t>
      </w:r>
    </w:p>
    <w:p w:rsidRPr="00AF7693" w:rsidR="00D04AAC" w:rsidP="00AF7693" w:rsidRDefault="00D04AAC" w14:paraId="41323B60" w14:textId="77777777">
      <w:pPr>
        <w:pStyle w:val="ListParagraph"/>
        <w:numPr>
          <w:ilvl w:val="0"/>
          <w:numId w:val="12"/>
        </w:numPr>
        <w:rPr>
          <w:rFonts w:ascii="Times New Roman" w:hAnsi="Times New Roman"/>
          <w:sz w:val="24"/>
        </w:rPr>
      </w:pPr>
      <w:r w:rsidRPr="00AF7693">
        <w:rPr>
          <w:rFonts w:ascii="Times New Roman" w:hAnsi="Times New Roman"/>
          <w:sz w:val="24"/>
        </w:rPr>
        <w:t xml:space="preserve">Each </w:t>
      </w:r>
      <w:r w:rsidR="00AF7693">
        <w:rPr>
          <w:rFonts w:ascii="Times New Roman" w:hAnsi="Times New Roman"/>
          <w:sz w:val="24"/>
        </w:rPr>
        <w:t>trial</w:t>
      </w:r>
      <w:r w:rsidRPr="00AF7693">
        <w:rPr>
          <w:rFonts w:ascii="Times New Roman" w:hAnsi="Times New Roman"/>
          <w:sz w:val="24"/>
        </w:rPr>
        <w:t xml:space="preserve"> takes about three to five minutes.</w:t>
      </w:r>
    </w:p>
    <w:p w:rsidR="00D04AAC" w:rsidP="0002354E" w:rsidRDefault="00D04AAC" w14:paraId="3F1CBB86" w14:textId="6A63AC9D">
      <w:pPr>
        <w:pStyle w:val="ListParagraph"/>
        <w:numPr>
          <w:ilvl w:val="0"/>
          <w:numId w:val="12"/>
        </w:numPr>
        <w:rPr>
          <w:rFonts w:ascii="Times New Roman" w:hAnsi="Times New Roman"/>
          <w:sz w:val="24"/>
        </w:rPr>
      </w:pPr>
      <w:r w:rsidRPr="00AF7693">
        <w:rPr>
          <w:rFonts w:ascii="Times New Roman" w:hAnsi="Times New Roman"/>
          <w:sz w:val="24"/>
        </w:rPr>
        <w:t xml:space="preserve">The time between two </w:t>
      </w:r>
      <w:r w:rsidR="00AF7693">
        <w:rPr>
          <w:rFonts w:ascii="Times New Roman" w:hAnsi="Times New Roman"/>
          <w:sz w:val="24"/>
        </w:rPr>
        <w:t>trials</w:t>
      </w:r>
      <w:r w:rsidRPr="00AF7693">
        <w:rPr>
          <w:rFonts w:ascii="Times New Roman" w:hAnsi="Times New Roman"/>
          <w:sz w:val="24"/>
        </w:rPr>
        <w:t xml:space="preserve"> must be twice </w:t>
      </w:r>
      <w:proofErr w:type="gramStart"/>
      <w:r w:rsidRPr="00AF7693">
        <w:rPr>
          <w:rFonts w:ascii="Times New Roman" w:hAnsi="Times New Roman"/>
          <w:sz w:val="24"/>
        </w:rPr>
        <w:t>as long as</w:t>
      </w:r>
      <w:proofErr w:type="gramEnd"/>
      <w:r w:rsidRPr="00AF7693">
        <w:rPr>
          <w:rFonts w:ascii="Times New Roman" w:hAnsi="Times New Roman"/>
          <w:sz w:val="24"/>
        </w:rPr>
        <w:t xml:space="preserve"> the </w:t>
      </w:r>
      <w:r w:rsidR="00AF7693">
        <w:rPr>
          <w:rFonts w:ascii="Times New Roman" w:hAnsi="Times New Roman"/>
          <w:sz w:val="24"/>
        </w:rPr>
        <w:t>trial</w:t>
      </w:r>
      <w:r w:rsidRPr="00AF7693">
        <w:rPr>
          <w:rFonts w:ascii="Times New Roman" w:hAnsi="Times New Roman"/>
          <w:sz w:val="24"/>
        </w:rPr>
        <w:t xml:space="preserve"> time. </w:t>
      </w:r>
      <w:r w:rsidR="0002354E">
        <w:rPr>
          <w:rFonts w:ascii="Times New Roman" w:hAnsi="Times New Roman"/>
          <w:sz w:val="24"/>
        </w:rPr>
        <w:t>If shorter interval is used, confirm N</w:t>
      </w:r>
      <w:r w:rsidR="0002354E">
        <w:rPr>
          <w:rFonts w:ascii="Times New Roman" w:hAnsi="Times New Roman"/>
          <w:sz w:val="24"/>
          <w:vertAlign w:val="subscript"/>
        </w:rPr>
        <w:t>2</w:t>
      </w:r>
      <w:r w:rsidRPr="0002354E" w:rsidR="0002354E">
        <w:rPr>
          <w:rFonts w:ascii="Times New Roman" w:hAnsi="Times New Roman"/>
          <w:sz w:val="24"/>
        </w:rPr>
        <w:t xml:space="preserve"> gas concentration </w:t>
      </w:r>
      <w:r w:rsidR="0002354E">
        <w:rPr>
          <w:rFonts w:ascii="Times New Roman" w:hAnsi="Times New Roman"/>
          <w:sz w:val="24"/>
        </w:rPr>
        <w:t>has</w:t>
      </w:r>
      <w:r w:rsidRPr="0002354E" w:rsidR="0002354E">
        <w:rPr>
          <w:rFonts w:ascii="Times New Roman" w:hAnsi="Times New Roman"/>
          <w:sz w:val="24"/>
        </w:rPr>
        <w:t xml:space="preserve"> return</w:t>
      </w:r>
      <w:r w:rsidR="0002354E">
        <w:rPr>
          <w:rFonts w:ascii="Times New Roman" w:hAnsi="Times New Roman"/>
          <w:sz w:val="24"/>
        </w:rPr>
        <w:t xml:space="preserve">ed to baseline.  </w:t>
      </w:r>
      <w:r w:rsidRPr="00AF7693">
        <w:rPr>
          <w:rFonts w:ascii="Times New Roman" w:hAnsi="Times New Roman"/>
          <w:sz w:val="24"/>
        </w:rPr>
        <w:t>During this</w:t>
      </w:r>
      <w:r w:rsidR="00AF7693">
        <w:rPr>
          <w:rFonts w:ascii="Times New Roman" w:hAnsi="Times New Roman"/>
          <w:sz w:val="24"/>
        </w:rPr>
        <w:t xml:space="preserve"> </w:t>
      </w:r>
      <w:r w:rsidRPr="00AF7693">
        <w:rPr>
          <w:rFonts w:ascii="Times New Roman" w:hAnsi="Times New Roman"/>
          <w:sz w:val="24"/>
        </w:rPr>
        <w:t xml:space="preserve">time the </w:t>
      </w:r>
      <w:r w:rsidR="00AF7693">
        <w:rPr>
          <w:rFonts w:ascii="Times New Roman" w:hAnsi="Times New Roman"/>
          <w:sz w:val="24"/>
        </w:rPr>
        <w:t>subject</w:t>
      </w:r>
      <w:r w:rsidRPr="00AF7693">
        <w:rPr>
          <w:rFonts w:ascii="Times New Roman" w:hAnsi="Times New Roman"/>
          <w:sz w:val="24"/>
        </w:rPr>
        <w:t xml:space="preserve"> should remove the mouth piece and may remove the nose clip</w:t>
      </w:r>
      <w:r w:rsidR="00AF7693">
        <w:rPr>
          <w:rFonts w:ascii="Times New Roman" w:hAnsi="Times New Roman"/>
          <w:sz w:val="24"/>
        </w:rPr>
        <w:t xml:space="preserve"> </w:t>
      </w:r>
      <w:r w:rsidRPr="00AF7693" w:rsidR="00AF7693">
        <w:rPr>
          <w:rFonts w:ascii="Times New Roman" w:hAnsi="Times New Roman"/>
          <w:sz w:val="24"/>
        </w:rPr>
        <w:t xml:space="preserve">as well. The </w:t>
      </w:r>
      <w:r w:rsidR="00AF7693">
        <w:rPr>
          <w:rFonts w:ascii="Times New Roman" w:hAnsi="Times New Roman"/>
          <w:sz w:val="24"/>
        </w:rPr>
        <w:t>subject</w:t>
      </w:r>
      <w:r w:rsidRPr="00AF7693" w:rsidR="00AF7693">
        <w:rPr>
          <w:rFonts w:ascii="Times New Roman" w:hAnsi="Times New Roman"/>
          <w:sz w:val="24"/>
        </w:rPr>
        <w:t xml:space="preserve"> can drink between tests, but he/she should not drink</w:t>
      </w:r>
      <w:r w:rsidR="00AF7693">
        <w:rPr>
          <w:rFonts w:ascii="Times New Roman" w:hAnsi="Times New Roman"/>
          <w:sz w:val="24"/>
        </w:rPr>
        <w:t xml:space="preserve"> </w:t>
      </w:r>
      <w:r w:rsidRPr="00AF7693" w:rsidR="00AF7693">
        <w:rPr>
          <w:rFonts w:ascii="Times New Roman" w:hAnsi="Times New Roman"/>
          <w:sz w:val="24"/>
        </w:rPr>
        <w:t xml:space="preserve">carbonated drinks (this can cause artifacts due to CO2).  </w:t>
      </w:r>
    </w:p>
    <w:p w:rsidR="00B65968" w:rsidP="00B65968" w:rsidRDefault="00B65968" w14:paraId="0403839A" w14:textId="331A3F7C">
      <w:pPr>
        <w:rPr>
          <w:rFonts w:ascii="Times New Roman" w:hAnsi="Times New Roman"/>
          <w:sz w:val="24"/>
        </w:rPr>
      </w:pPr>
    </w:p>
    <w:p w:rsidRPr="00B65968" w:rsidR="00B65968" w:rsidP="00B65968" w:rsidRDefault="00B65968" w14:paraId="1102599B" w14:textId="77777777">
      <w:pPr>
        <w:rPr>
          <w:rFonts w:ascii="Times New Roman" w:hAnsi="Times New Roman"/>
          <w:sz w:val="24"/>
        </w:rPr>
        <w:sectPr w:rsidRPr="00B65968" w:rsidR="00B65968" w:rsidSect="00FF42F7">
          <w:footerReference w:type="default" r:id="rId14"/>
          <w:endnotePr>
            <w:numFmt w:val="decimal"/>
          </w:endnotePr>
          <w:type w:val="continuous"/>
          <w:pgSz w:w="12240" w:h="15840"/>
          <w:pgMar w:top="1440" w:right="1440" w:bottom="1440" w:left="1440" w:header="1440" w:footer="1440" w:gutter="0"/>
          <w:cols w:space="720"/>
          <w:noEndnote/>
        </w:sectPr>
      </w:pPr>
    </w:p>
    <w:p w:rsidRPr="00BB584E" w:rsidR="00BB584E" w:rsidRDefault="004F245C" w14:paraId="1693F7B8" w14:textId="22798F1C">
      <w:pPr>
        <w:rPr>
          <w:rFonts w:ascii="Times New Roman" w:hAnsi="Times New Roman"/>
          <w:b/>
          <w:bCs/>
          <w:caps/>
          <w:sz w:val="24"/>
        </w:rPr>
      </w:pPr>
      <w:r w:rsidRPr="00986D56">
        <w:rPr>
          <w:rFonts w:ascii="Times New Roman" w:hAnsi="Times New Roman"/>
          <w:b/>
          <w:bCs/>
          <w:sz w:val="24"/>
        </w:rPr>
        <w:t xml:space="preserve">IX. </w:t>
      </w:r>
      <w:r w:rsidRPr="00986D56" w:rsidR="003F7630">
        <w:rPr>
          <w:rFonts w:ascii="Times New Roman" w:hAnsi="Times New Roman"/>
          <w:b/>
          <w:bCs/>
          <w:caps/>
          <w:sz w:val="24"/>
        </w:rPr>
        <w:t>Testing Procedure</w:t>
      </w:r>
    </w:p>
    <w:p w:rsidR="00B65968" w:rsidRDefault="00B65968" w14:paraId="38ABFE98" w14:textId="77777777">
      <w:pPr>
        <w:rPr>
          <w:rFonts w:ascii="Times New Roman" w:hAnsi="Times New Roman"/>
          <w:b/>
          <w:bCs/>
          <w:caps/>
          <w:sz w:val="24"/>
        </w:rPr>
      </w:pPr>
    </w:p>
    <w:p w:rsidR="00BB584E" w:rsidP="00BB584E" w:rsidRDefault="00BB584E" w14:paraId="60CB9E09" w14:textId="0BA58DE9">
      <w:pPr>
        <w:rPr>
          <w:rFonts w:ascii="Times New Roman" w:hAnsi="Times New Roman"/>
          <w:sz w:val="24"/>
        </w:rPr>
      </w:pPr>
      <w:r>
        <w:rPr>
          <w:rFonts w:ascii="Times New Roman" w:hAnsi="Times New Roman"/>
          <w:sz w:val="24"/>
        </w:rPr>
        <w:t>To prepare the MBW test:</w:t>
      </w:r>
    </w:p>
    <w:p w:rsidRPr="00BB584E" w:rsidR="00BB584E" w:rsidP="00BB584E" w:rsidRDefault="00BB584E" w14:paraId="6941E1C2" w14:textId="77777777">
      <w:pPr>
        <w:rPr>
          <w:rFonts w:ascii="Times New Roman" w:hAnsi="Times New Roman"/>
          <w:sz w:val="24"/>
        </w:rPr>
      </w:pPr>
    </w:p>
    <w:p w:rsidRPr="00B65968" w:rsidR="00B65968" w:rsidP="00B65968" w:rsidRDefault="00B65968" w14:paraId="7B2CF19F" w14:textId="218043E3">
      <w:pPr>
        <w:pStyle w:val="ListParagraph"/>
        <w:numPr>
          <w:ilvl w:val="0"/>
          <w:numId w:val="17"/>
        </w:numPr>
        <w:rPr>
          <w:rFonts w:ascii="Times New Roman" w:hAnsi="Times New Roman"/>
          <w:sz w:val="24"/>
        </w:rPr>
      </w:pPr>
      <w:r w:rsidRPr="00B65968">
        <w:rPr>
          <w:rFonts w:ascii="Times New Roman" w:hAnsi="Times New Roman"/>
          <w:sz w:val="24"/>
        </w:rPr>
        <w:t xml:space="preserve">Partly unwrap the </w:t>
      </w:r>
      <w:proofErr w:type="spellStart"/>
      <w:r w:rsidRPr="00B65968">
        <w:rPr>
          <w:rFonts w:ascii="Times New Roman" w:hAnsi="Times New Roman"/>
          <w:sz w:val="24"/>
        </w:rPr>
        <w:t>spirette</w:t>
      </w:r>
      <w:proofErr w:type="spellEnd"/>
      <w:r w:rsidRPr="00B65968">
        <w:rPr>
          <w:rFonts w:ascii="Times New Roman" w:hAnsi="Times New Roman"/>
          <w:sz w:val="24"/>
        </w:rPr>
        <w:t>.</w:t>
      </w:r>
    </w:p>
    <w:p w:rsidR="00B65968" w:rsidP="0007772E" w:rsidRDefault="00B65968" w14:paraId="7D1B7504" w14:textId="29780067">
      <w:pPr>
        <w:pStyle w:val="ListParagraph"/>
        <w:numPr>
          <w:ilvl w:val="0"/>
          <w:numId w:val="21"/>
        </w:numPr>
        <w:rPr>
          <w:rFonts w:ascii="Times New Roman" w:hAnsi="Times New Roman"/>
          <w:sz w:val="24"/>
        </w:rPr>
      </w:pPr>
      <w:r w:rsidRPr="0007772E">
        <w:rPr>
          <w:rFonts w:ascii="Times New Roman" w:hAnsi="Times New Roman"/>
          <w:sz w:val="24"/>
        </w:rPr>
        <w:t xml:space="preserve">For hygiene reasons, grip the partly unwrapped </w:t>
      </w:r>
      <w:proofErr w:type="spellStart"/>
      <w:r w:rsidRPr="0007772E">
        <w:rPr>
          <w:rFonts w:ascii="Times New Roman" w:hAnsi="Times New Roman"/>
          <w:sz w:val="24"/>
        </w:rPr>
        <w:t>spirette</w:t>
      </w:r>
      <w:proofErr w:type="spellEnd"/>
      <w:r w:rsidRPr="0007772E">
        <w:rPr>
          <w:rFonts w:ascii="Times New Roman" w:hAnsi="Times New Roman"/>
          <w:sz w:val="24"/>
        </w:rPr>
        <w:t xml:space="preserve"> only with the</w:t>
      </w:r>
      <w:r>
        <w:rPr>
          <w:rFonts w:ascii="Times New Roman" w:hAnsi="Times New Roman"/>
          <w:sz w:val="24"/>
        </w:rPr>
        <w:t xml:space="preserve"> </w:t>
      </w:r>
      <w:r w:rsidRPr="0007772E">
        <w:rPr>
          <w:rFonts w:ascii="Times New Roman" w:hAnsi="Times New Roman"/>
          <w:sz w:val="24"/>
        </w:rPr>
        <w:t xml:space="preserve">wrapper at the mouthpiece. Do not touch the </w:t>
      </w:r>
      <w:proofErr w:type="spellStart"/>
      <w:r w:rsidRPr="0007772E">
        <w:rPr>
          <w:rFonts w:ascii="Times New Roman" w:hAnsi="Times New Roman"/>
          <w:sz w:val="24"/>
        </w:rPr>
        <w:t>spirette</w:t>
      </w:r>
      <w:proofErr w:type="spellEnd"/>
      <w:r w:rsidRPr="0007772E">
        <w:rPr>
          <w:rFonts w:ascii="Times New Roman" w:hAnsi="Times New Roman"/>
          <w:sz w:val="24"/>
        </w:rPr>
        <w:t>.</w:t>
      </w:r>
    </w:p>
    <w:p w:rsidRPr="0007772E" w:rsidR="00B65968" w:rsidP="00B65968" w:rsidRDefault="00B65968" w14:paraId="1F8A00D3" w14:textId="1EDDD65B">
      <w:pPr>
        <w:pStyle w:val="ListParagraph"/>
        <w:numPr>
          <w:ilvl w:val="0"/>
          <w:numId w:val="17"/>
        </w:numPr>
        <w:rPr>
          <w:rFonts w:ascii="Times New Roman" w:hAnsi="Times New Roman"/>
          <w:sz w:val="24"/>
        </w:rPr>
      </w:pPr>
      <w:r w:rsidRPr="00B65968">
        <w:rPr>
          <w:rFonts w:ascii="Times New Roman" w:hAnsi="Times New Roman"/>
          <w:sz w:val="24"/>
        </w:rPr>
        <w:t xml:space="preserve">Fully insert the </w:t>
      </w:r>
      <w:proofErr w:type="spellStart"/>
      <w:r w:rsidRPr="00B65968">
        <w:rPr>
          <w:rFonts w:ascii="Times New Roman" w:hAnsi="Times New Roman"/>
          <w:sz w:val="24"/>
        </w:rPr>
        <w:t>spirette</w:t>
      </w:r>
      <w:proofErr w:type="spellEnd"/>
      <w:r w:rsidRPr="00B65968">
        <w:rPr>
          <w:rFonts w:ascii="Times New Roman" w:hAnsi="Times New Roman"/>
          <w:sz w:val="24"/>
        </w:rPr>
        <w:t xml:space="preserve"> into the </w:t>
      </w:r>
      <w:proofErr w:type="spellStart"/>
      <w:r w:rsidRPr="00B65968">
        <w:rPr>
          <w:rFonts w:ascii="Times New Roman" w:hAnsi="Times New Roman"/>
          <w:sz w:val="24"/>
        </w:rPr>
        <w:t>s</w:t>
      </w:r>
      <w:r>
        <w:rPr>
          <w:rFonts w:ascii="Times New Roman" w:hAnsi="Times New Roman"/>
          <w:sz w:val="24"/>
        </w:rPr>
        <w:t>pirette</w:t>
      </w:r>
      <w:proofErr w:type="spellEnd"/>
      <w:r>
        <w:rPr>
          <w:rFonts w:ascii="Times New Roman" w:hAnsi="Times New Roman"/>
          <w:sz w:val="24"/>
        </w:rPr>
        <w:t xml:space="preserve"> </w:t>
      </w:r>
      <w:proofErr w:type="gramStart"/>
      <w:r>
        <w:rPr>
          <w:rFonts w:ascii="Times New Roman" w:hAnsi="Times New Roman"/>
          <w:sz w:val="24"/>
        </w:rPr>
        <w:t>holder</w:t>
      </w:r>
      <w:r w:rsidRPr="00B65968">
        <w:rPr>
          <w:rFonts w:ascii="Times New Roman" w:hAnsi="Times New Roman"/>
          <w:sz w:val="24"/>
        </w:rPr>
        <w:t>, but</w:t>
      </w:r>
      <w:proofErr w:type="gramEnd"/>
      <w:r w:rsidRPr="00B65968">
        <w:rPr>
          <w:rFonts w:ascii="Times New Roman" w:hAnsi="Times New Roman"/>
          <w:sz w:val="24"/>
        </w:rPr>
        <w:t xml:space="preserve"> keep</w:t>
      </w:r>
      <w:r>
        <w:rPr>
          <w:rFonts w:ascii="Times New Roman" w:hAnsi="Times New Roman"/>
          <w:sz w:val="24"/>
        </w:rPr>
        <w:t xml:space="preserve"> </w:t>
      </w:r>
      <w:r w:rsidRPr="0007772E">
        <w:rPr>
          <w:rFonts w:ascii="Times New Roman" w:hAnsi="Times New Roman"/>
          <w:sz w:val="24"/>
        </w:rPr>
        <w:t xml:space="preserve">the partly unwrapped wrapper on the mouthpiece of the </w:t>
      </w:r>
      <w:proofErr w:type="spellStart"/>
      <w:r w:rsidRPr="0007772E">
        <w:rPr>
          <w:rFonts w:ascii="Times New Roman" w:hAnsi="Times New Roman"/>
          <w:sz w:val="24"/>
        </w:rPr>
        <w:t>spirette</w:t>
      </w:r>
      <w:proofErr w:type="spellEnd"/>
      <w:r w:rsidRPr="0007772E">
        <w:rPr>
          <w:rFonts w:ascii="Times New Roman" w:hAnsi="Times New Roman"/>
          <w:sz w:val="24"/>
        </w:rPr>
        <w:t>.</w:t>
      </w:r>
    </w:p>
    <w:p w:rsidRPr="00794A16" w:rsidR="00794A16" w:rsidP="00794A16" w:rsidRDefault="00B65968" w14:paraId="633B1EEF" w14:textId="4DFABEA6">
      <w:pPr>
        <w:pStyle w:val="ListParagraph"/>
        <w:numPr>
          <w:ilvl w:val="0"/>
          <w:numId w:val="22"/>
        </w:numPr>
        <w:rPr>
          <w:rFonts w:ascii="Times New Roman" w:hAnsi="Times New Roman"/>
          <w:sz w:val="24"/>
        </w:rPr>
      </w:pPr>
      <w:r w:rsidRPr="0007772E">
        <w:rPr>
          <w:rFonts w:ascii="Times New Roman" w:hAnsi="Times New Roman"/>
          <w:sz w:val="24"/>
        </w:rPr>
        <w:t xml:space="preserve">The shape of the </w:t>
      </w:r>
      <w:proofErr w:type="spellStart"/>
      <w:r w:rsidRPr="0007772E">
        <w:rPr>
          <w:rFonts w:ascii="Times New Roman" w:hAnsi="Times New Roman"/>
          <w:sz w:val="24"/>
        </w:rPr>
        <w:t>spirette</w:t>
      </w:r>
      <w:proofErr w:type="spellEnd"/>
      <w:r w:rsidRPr="0007772E">
        <w:rPr>
          <w:rFonts w:ascii="Times New Roman" w:hAnsi="Times New Roman"/>
          <w:sz w:val="24"/>
        </w:rPr>
        <w:t xml:space="preserve"> and the </w:t>
      </w:r>
      <w:proofErr w:type="spellStart"/>
      <w:r w:rsidRPr="0007772E">
        <w:rPr>
          <w:rFonts w:ascii="Times New Roman" w:hAnsi="Times New Roman"/>
          <w:sz w:val="24"/>
        </w:rPr>
        <w:t>spirette</w:t>
      </w:r>
      <w:proofErr w:type="spellEnd"/>
      <w:r w:rsidRPr="0007772E">
        <w:rPr>
          <w:rFonts w:ascii="Times New Roman" w:hAnsi="Times New Roman"/>
          <w:sz w:val="24"/>
        </w:rPr>
        <w:t xml:space="preserve"> holder guide the orientation </w:t>
      </w:r>
      <w:r w:rsidRPr="0007772E" w:rsidR="0007772E">
        <w:rPr>
          <w:rFonts w:ascii="Times New Roman" w:hAnsi="Times New Roman"/>
          <w:sz w:val="24"/>
        </w:rPr>
        <w:t xml:space="preserve">of the </w:t>
      </w:r>
      <w:proofErr w:type="spellStart"/>
      <w:r w:rsidRPr="0007772E" w:rsidR="0007772E">
        <w:rPr>
          <w:rFonts w:ascii="Times New Roman" w:hAnsi="Times New Roman"/>
          <w:sz w:val="24"/>
        </w:rPr>
        <w:t>spirette</w:t>
      </w:r>
      <w:proofErr w:type="spellEnd"/>
      <w:r w:rsidRPr="0007772E" w:rsidR="0007772E">
        <w:rPr>
          <w:rFonts w:ascii="Times New Roman" w:hAnsi="Times New Roman"/>
          <w:sz w:val="24"/>
        </w:rPr>
        <w:t>.</w:t>
      </w:r>
      <w:r w:rsidR="0007772E">
        <w:rPr>
          <w:rFonts w:ascii="Times New Roman" w:hAnsi="Times New Roman"/>
          <w:sz w:val="24"/>
        </w:rPr>
        <w:t xml:space="preserve"> </w:t>
      </w:r>
      <w:r w:rsidRPr="0007772E">
        <w:rPr>
          <w:rFonts w:ascii="Times New Roman" w:hAnsi="Times New Roman"/>
          <w:sz w:val="24"/>
        </w:rPr>
        <w:t xml:space="preserve">You can only insert the </w:t>
      </w:r>
      <w:proofErr w:type="spellStart"/>
      <w:r w:rsidRPr="0007772E">
        <w:rPr>
          <w:rFonts w:ascii="Times New Roman" w:hAnsi="Times New Roman"/>
          <w:sz w:val="24"/>
        </w:rPr>
        <w:t>spirette</w:t>
      </w:r>
      <w:proofErr w:type="spellEnd"/>
      <w:r w:rsidRPr="0007772E">
        <w:rPr>
          <w:rFonts w:ascii="Times New Roman" w:hAnsi="Times New Roman"/>
          <w:sz w:val="24"/>
        </w:rPr>
        <w:t xml:space="preserve"> fully if it is in the correct orientation.</w:t>
      </w:r>
    </w:p>
    <w:p w:rsidR="00794A16" w:rsidP="0007772E" w:rsidRDefault="00794A16" w14:paraId="0CEDCB61" w14:textId="35B3FBC3">
      <w:pPr>
        <w:pStyle w:val="ListParagraph"/>
        <w:numPr>
          <w:ilvl w:val="0"/>
          <w:numId w:val="17"/>
        </w:numPr>
        <w:rPr>
          <w:rFonts w:ascii="Times New Roman" w:hAnsi="Times New Roman"/>
          <w:sz w:val="24"/>
        </w:rPr>
      </w:pPr>
      <w:r>
        <w:rPr>
          <w:rFonts w:ascii="Times New Roman" w:hAnsi="Times New Roman"/>
          <w:sz w:val="24"/>
        </w:rPr>
        <w:t xml:space="preserve"> </w:t>
      </w:r>
      <w:r w:rsidR="00FF1F9F">
        <w:rPr>
          <w:rFonts w:ascii="Times New Roman" w:hAnsi="Times New Roman"/>
          <w:sz w:val="24"/>
        </w:rPr>
        <w:t xml:space="preserve">Place a new FRC </w:t>
      </w:r>
      <w:proofErr w:type="spellStart"/>
      <w:r w:rsidR="00FF1F9F">
        <w:rPr>
          <w:rFonts w:ascii="Times New Roman" w:hAnsi="Times New Roman"/>
          <w:sz w:val="24"/>
        </w:rPr>
        <w:t>barriette</w:t>
      </w:r>
      <w:proofErr w:type="spellEnd"/>
      <w:r w:rsidR="00FF1F9F">
        <w:rPr>
          <w:rFonts w:ascii="Times New Roman" w:hAnsi="Times New Roman"/>
          <w:sz w:val="24"/>
        </w:rPr>
        <w:t xml:space="preserve"> into the valve unit, making sure to align the arrows on the side of the </w:t>
      </w:r>
      <w:proofErr w:type="spellStart"/>
      <w:r w:rsidR="00FF1F9F">
        <w:rPr>
          <w:rFonts w:ascii="Times New Roman" w:hAnsi="Times New Roman"/>
          <w:sz w:val="24"/>
        </w:rPr>
        <w:t>barriette</w:t>
      </w:r>
      <w:proofErr w:type="spellEnd"/>
      <w:r w:rsidR="00FF1F9F">
        <w:rPr>
          <w:rFonts w:ascii="Times New Roman" w:hAnsi="Times New Roman"/>
          <w:sz w:val="24"/>
        </w:rPr>
        <w:t xml:space="preserve"> with the mark on the valve unit.</w:t>
      </w:r>
    </w:p>
    <w:p w:rsidRPr="0007772E" w:rsidR="00B65968" w:rsidP="0007772E" w:rsidRDefault="00B65968" w14:paraId="749C635A" w14:textId="02A4F23D">
      <w:pPr>
        <w:pStyle w:val="ListParagraph"/>
        <w:numPr>
          <w:ilvl w:val="0"/>
          <w:numId w:val="17"/>
        </w:numPr>
        <w:rPr>
          <w:rFonts w:ascii="Times New Roman" w:hAnsi="Times New Roman"/>
          <w:sz w:val="24"/>
        </w:rPr>
      </w:pPr>
      <w:r w:rsidRPr="0007772E">
        <w:rPr>
          <w:rFonts w:ascii="Times New Roman" w:hAnsi="Times New Roman"/>
          <w:sz w:val="24"/>
        </w:rPr>
        <w:t xml:space="preserve"> On the main menu, choose Patients.</w:t>
      </w:r>
    </w:p>
    <w:p w:rsidRPr="0007772E" w:rsidR="00B65968" w:rsidP="00FF1F9F" w:rsidRDefault="00B65968" w14:paraId="2E9C6656" w14:textId="60EEEF63">
      <w:pPr>
        <w:pStyle w:val="ListParagraph"/>
        <w:numPr>
          <w:ilvl w:val="0"/>
          <w:numId w:val="17"/>
        </w:numPr>
        <w:rPr>
          <w:rFonts w:ascii="Times New Roman" w:hAnsi="Times New Roman"/>
          <w:sz w:val="24"/>
        </w:rPr>
      </w:pPr>
      <w:r w:rsidRPr="0007772E">
        <w:rPr>
          <w:rFonts w:ascii="Times New Roman" w:hAnsi="Times New Roman"/>
          <w:sz w:val="24"/>
        </w:rPr>
        <w:t xml:space="preserve"> Select the patient that you want to test</w:t>
      </w:r>
      <w:r w:rsidR="00FF1F9F">
        <w:rPr>
          <w:rFonts w:ascii="Times New Roman" w:hAnsi="Times New Roman"/>
          <w:sz w:val="24"/>
        </w:rPr>
        <w:t xml:space="preserve"> or add a new patient and complete the demographics information on the first screen</w:t>
      </w:r>
      <w:r w:rsidRPr="0007772E">
        <w:rPr>
          <w:rFonts w:ascii="Times New Roman" w:hAnsi="Times New Roman"/>
          <w:sz w:val="24"/>
        </w:rPr>
        <w:t>.</w:t>
      </w:r>
    </w:p>
    <w:p w:rsidRPr="0007772E" w:rsidR="00B65968" w:rsidP="0007772E" w:rsidRDefault="00B65968" w14:paraId="410EC7C9" w14:textId="3BEF8D76">
      <w:pPr>
        <w:pStyle w:val="ListParagraph"/>
        <w:numPr>
          <w:ilvl w:val="0"/>
          <w:numId w:val="17"/>
        </w:numPr>
        <w:rPr>
          <w:rFonts w:ascii="Times New Roman" w:hAnsi="Times New Roman"/>
          <w:sz w:val="24"/>
        </w:rPr>
      </w:pPr>
      <w:r w:rsidRPr="0007772E">
        <w:rPr>
          <w:rFonts w:ascii="Times New Roman" w:hAnsi="Times New Roman"/>
          <w:sz w:val="24"/>
        </w:rPr>
        <w:t xml:space="preserve"> At the bottom of the screen, choose Test.</w:t>
      </w:r>
    </w:p>
    <w:p w:rsidRPr="0007772E" w:rsidR="00B65968" w:rsidP="0007772E" w:rsidRDefault="00B65968" w14:paraId="6F133BFD" w14:textId="3C641C3E">
      <w:pPr>
        <w:pStyle w:val="ListParagraph"/>
        <w:numPr>
          <w:ilvl w:val="0"/>
          <w:numId w:val="17"/>
        </w:numPr>
        <w:rPr>
          <w:rFonts w:ascii="Times New Roman" w:hAnsi="Times New Roman"/>
          <w:sz w:val="24"/>
        </w:rPr>
      </w:pPr>
      <w:r w:rsidRPr="0007772E">
        <w:rPr>
          <w:rFonts w:ascii="Times New Roman" w:hAnsi="Times New Roman"/>
          <w:sz w:val="24"/>
        </w:rPr>
        <w:lastRenderedPageBreak/>
        <w:t xml:space="preserve"> Choose FRC (MBW).</w:t>
      </w:r>
    </w:p>
    <w:p w:rsidRPr="0007772E" w:rsidR="00B65968" w:rsidP="0007772E" w:rsidRDefault="00B65968" w14:paraId="7750D229" w14:textId="6D131DBD">
      <w:pPr>
        <w:pStyle w:val="ListParagraph"/>
        <w:numPr>
          <w:ilvl w:val="0"/>
          <w:numId w:val="17"/>
        </w:numPr>
        <w:rPr>
          <w:rFonts w:ascii="Times New Roman" w:hAnsi="Times New Roman"/>
          <w:sz w:val="24"/>
        </w:rPr>
      </w:pPr>
      <w:r w:rsidRPr="0007772E">
        <w:rPr>
          <w:rFonts w:ascii="Times New Roman" w:hAnsi="Times New Roman"/>
          <w:sz w:val="24"/>
        </w:rPr>
        <w:t xml:space="preserve"> If the environment conditions screen is displayed, verify or adapt the</w:t>
      </w:r>
      <w:r w:rsidR="0007772E">
        <w:rPr>
          <w:rFonts w:ascii="Times New Roman" w:hAnsi="Times New Roman"/>
          <w:sz w:val="24"/>
        </w:rPr>
        <w:t xml:space="preserve"> </w:t>
      </w:r>
      <w:r w:rsidRPr="0007772E">
        <w:rPr>
          <w:rFonts w:ascii="Times New Roman" w:hAnsi="Times New Roman"/>
          <w:sz w:val="24"/>
        </w:rPr>
        <w:t>current values and choose Confirm &gt;&gt;.</w:t>
      </w:r>
    </w:p>
    <w:p w:rsidRPr="000349B0" w:rsidR="0007772E" w:rsidP="000349B0" w:rsidRDefault="00B65968" w14:paraId="1B06D07B" w14:textId="436AF599">
      <w:pPr>
        <w:pStyle w:val="ListParagraph"/>
        <w:ind w:left="1080"/>
        <w:rPr>
          <w:rFonts w:ascii="Times New Roman" w:hAnsi="Times New Roman"/>
          <w:sz w:val="24"/>
        </w:rPr>
      </w:pPr>
      <w:r w:rsidRPr="0007772E">
        <w:rPr>
          <w:rFonts w:ascii="Times New Roman" w:hAnsi="Times New Roman"/>
          <w:sz w:val="24"/>
        </w:rPr>
        <w:t xml:space="preserve">The temperature and humidity sensor </w:t>
      </w:r>
      <w:proofErr w:type="gramStart"/>
      <w:r w:rsidRPr="0007772E">
        <w:rPr>
          <w:rFonts w:ascii="Times New Roman" w:hAnsi="Times New Roman"/>
          <w:sz w:val="24"/>
        </w:rPr>
        <w:t>measures</w:t>
      </w:r>
      <w:proofErr w:type="gramEnd"/>
      <w:r w:rsidRPr="0007772E">
        <w:rPr>
          <w:rFonts w:ascii="Times New Roman" w:hAnsi="Times New Roman"/>
          <w:sz w:val="24"/>
        </w:rPr>
        <w:t xml:space="preserve"> the required data</w:t>
      </w:r>
      <w:r w:rsidR="0007772E">
        <w:rPr>
          <w:rFonts w:ascii="Times New Roman" w:hAnsi="Times New Roman"/>
          <w:sz w:val="24"/>
        </w:rPr>
        <w:t xml:space="preserve"> </w:t>
      </w:r>
      <w:r w:rsidRPr="0007772E">
        <w:rPr>
          <w:rFonts w:ascii="Times New Roman" w:hAnsi="Times New Roman"/>
          <w:sz w:val="24"/>
        </w:rPr>
        <w:t>automatically. However, check these values for plausibility. For example, if</w:t>
      </w:r>
      <w:r w:rsidR="0007772E">
        <w:rPr>
          <w:rFonts w:ascii="Times New Roman" w:hAnsi="Times New Roman"/>
          <w:sz w:val="24"/>
        </w:rPr>
        <w:t xml:space="preserve"> </w:t>
      </w:r>
      <w:r w:rsidRPr="0007772E">
        <w:rPr>
          <w:rFonts w:ascii="Times New Roman" w:hAnsi="Times New Roman"/>
          <w:sz w:val="24"/>
        </w:rPr>
        <w:t>the temperature and humidity sensor is too close to the fan on the back of</w:t>
      </w:r>
      <w:r w:rsidR="0007772E">
        <w:rPr>
          <w:rFonts w:ascii="Times New Roman" w:hAnsi="Times New Roman"/>
          <w:sz w:val="24"/>
        </w:rPr>
        <w:t xml:space="preserve"> </w:t>
      </w:r>
      <w:proofErr w:type="spellStart"/>
      <w:r w:rsidRPr="0007772E">
        <w:rPr>
          <w:rFonts w:ascii="Times New Roman" w:hAnsi="Times New Roman"/>
          <w:sz w:val="24"/>
        </w:rPr>
        <w:t>EasyOne</w:t>
      </w:r>
      <w:proofErr w:type="spellEnd"/>
      <w:r w:rsidRPr="0007772E">
        <w:rPr>
          <w:rFonts w:ascii="Times New Roman" w:hAnsi="Times New Roman"/>
          <w:sz w:val="24"/>
        </w:rPr>
        <w:t xml:space="preserve"> Pro/LAB, the measured temperature and humidity can be wrong.</w:t>
      </w:r>
    </w:p>
    <w:p w:rsidRPr="0007772E" w:rsidR="0007772E" w:rsidP="0007772E" w:rsidRDefault="0007772E" w14:paraId="4977AC61" w14:textId="1C6F9AF3">
      <w:pPr>
        <w:pStyle w:val="ListParagraph"/>
        <w:numPr>
          <w:ilvl w:val="0"/>
          <w:numId w:val="17"/>
        </w:numPr>
        <w:rPr>
          <w:rFonts w:ascii="Times New Roman" w:hAnsi="Times New Roman"/>
          <w:sz w:val="24"/>
        </w:rPr>
      </w:pPr>
      <w:r w:rsidRPr="0007772E">
        <w:rPr>
          <w:rFonts w:ascii="Times New Roman" w:hAnsi="Times New Roman"/>
          <w:sz w:val="24"/>
        </w:rPr>
        <w:t xml:space="preserve">To confirm that you have inserted the FRC </w:t>
      </w:r>
      <w:proofErr w:type="spellStart"/>
      <w:r w:rsidRPr="0007772E">
        <w:rPr>
          <w:rFonts w:ascii="Times New Roman" w:hAnsi="Times New Roman"/>
          <w:sz w:val="24"/>
        </w:rPr>
        <w:t>barriette</w:t>
      </w:r>
      <w:proofErr w:type="spellEnd"/>
      <w:r w:rsidRPr="0007772E">
        <w:rPr>
          <w:rFonts w:ascii="Times New Roman" w:hAnsi="Times New Roman"/>
          <w:sz w:val="24"/>
        </w:rPr>
        <w:t>, choose OK.</w:t>
      </w:r>
    </w:p>
    <w:p w:rsidRPr="0007772E" w:rsidR="0007772E" w:rsidP="0007772E" w:rsidRDefault="0007772E" w14:paraId="634D60ED" w14:textId="33633F10">
      <w:pPr>
        <w:pStyle w:val="ListParagraph"/>
        <w:numPr>
          <w:ilvl w:val="1"/>
          <w:numId w:val="17"/>
        </w:numPr>
        <w:rPr>
          <w:rFonts w:ascii="Times New Roman" w:hAnsi="Times New Roman"/>
          <w:sz w:val="24"/>
        </w:rPr>
      </w:pPr>
      <w:r w:rsidRPr="0007772E">
        <w:rPr>
          <w:rFonts w:ascii="Times New Roman" w:hAnsi="Times New Roman"/>
          <w:sz w:val="24"/>
        </w:rPr>
        <w:t xml:space="preserve">The motor and valve unit </w:t>
      </w:r>
      <w:proofErr w:type="gramStart"/>
      <w:r w:rsidRPr="0007772E">
        <w:rPr>
          <w:rFonts w:ascii="Times New Roman" w:hAnsi="Times New Roman"/>
          <w:sz w:val="24"/>
        </w:rPr>
        <w:t>blocks</w:t>
      </w:r>
      <w:proofErr w:type="gramEnd"/>
      <w:r w:rsidRPr="0007772E">
        <w:rPr>
          <w:rFonts w:ascii="Times New Roman" w:hAnsi="Times New Roman"/>
          <w:sz w:val="24"/>
        </w:rPr>
        <w:t xml:space="preserve"> the </w:t>
      </w:r>
      <w:proofErr w:type="spellStart"/>
      <w:r w:rsidRPr="0007772E">
        <w:rPr>
          <w:rFonts w:ascii="Times New Roman" w:hAnsi="Times New Roman"/>
          <w:sz w:val="24"/>
        </w:rPr>
        <w:t>spirette</w:t>
      </w:r>
      <w:proofErr w:type="spellEnd"/>
      <w:r w:rsidRPr="0007772E">
        <w:rPr>
          <w:rFonts w:ascii="Times New Roman" w:hAnsi="Times New Roman"/>
          <w:sz w:val="24"/>
        </w:rPr>
        <w:t>. The baseline is set</w:t>
      </w:r>
      <w:r>
        <w:rPr>
          <w:rFonts w:ascii="Times New Roman" w:hAnsi="Times New Roman"/>
          <w:sz w:val="24"/>
        </w:rPr>
        <w:t xml:space="preserve"> </w:t>
      </w:r>
      <w:proofErr w:type="gramStart"/>
      <w:r w:rsidRPr="0007772E">
        <w:rPr>
          <w:rFonts w:ascii="Times New Roman" w:hAnsi="Times New Roman"/>
          <w:sz w:val="24"/>
        </w:rPr>
        <w:t>automatically</w:t>
      </w:r>
      <w:proofErr w:type="gramEnd"/>
      <w:r w:rsidRPr="0007772E">
        <w:rPr>
          <w:rFonts w:ascii="Times New Roman" w:hAnsi="Times New Roman"/>
          <w:sz w:val="24"/>
        </w:rPr>
        <w:t xml:space="preserve"> and other preparations are performed automatically.</w:t>
      </w:r>
    </w:p>
    <w:p w:rsidRPr="0007772E" w:rsidR="0007772E" w:rsidP="0007772E" w:rsidRDefault="0007772E" w14:paraId="2F832545" w14:textId="69024013">
      <w:pPr>
        <w:pStyle w:val="ListParagraph"/>
        <w:numPr>
          <w:ilvl w:val="1"/>
          <w:numId w:val="17"/>
        </w:numPr>
        <w:rPr>
          <w:rFonts w:ascii="Times New Roman" w:hAnsi="Times New Roman"/>
          <w:sz w:val="24"/>
        </w:rPr>
      </w:pPr>
      <w:r w:rsidRPr="0007772E">
        <w:rPr>
          <w:rFonts w:ascii="Times New Roman" w:hAnsi="Times New Roman"/>
          <w:sz w:val="24"/>
        </w:rPr>
        <w:t xml:space="preserve"> Hold the flow sensor away from the patient because gas is flushed from</w:t>
      </w:r>
      <w:r>
        <w:rPr>
          <w:rFonts w:ascii="Times New Roman" w:hAnsi="Times New Roman"/>
          <w:sz w:val="24"/>
        </w:rPr>
        <w:t xml:space="preserve"> </w:t>
      </w:r>
      <w:r w:rsidRPr="0007772E">
        <w:rPr>
          <w:rFonts w:ascii="Times New Roman" w:hAnsi="Times New Roman"/>
          <w:sz w:val="24"/>
        </w:rPr>
        <w:t>the patient tube. If the patient inhales the gas that is flushed, this can</w:t>
      </w:r>
      <w:r>
        <w:rPr>
          <w:rFonts w:ascii="Times New Roman" w:hAnsi="Times New Roman"/>
          <w:sz w:val="24"/>
        </w:rPr>
        <w:t xml:space="preserve"> </w:t>
      </w:r>
      <w:r w:rsidRPr="0007772E">
        <w:rPr>
          <w:rFonts w:ascii="Times New Roman" w:hAnsi="Times New Roman"/>
          <w:sz w:val="24"/>
        </w:rPr>
        <w:t>influence the later measurement.</w:t>
      </w:r>
    </w:p>
    <w:p w:rsidRPr="0007772E" w:rsidR="0007772E" w:rsidP="0007772E" w:rsidRDefault="0007772E" w14:paraId="1D3367E8" w14:textId="4CC40131">
      <w:pPr>
        <w:pStyle w:val="ListParagraph"/>
        <w:numPr>
          <w:ilvl w:val="1"/>
          <w:numId w:val="17"/>
        </w:numPr>
        <w:rPr>
          <w:rFonts w:ascii="Times New Roman" w:hAnsi="Times New Roman"/>
          <w:sz w:val="24"/>
        </w:rPr>
      </w:pPr>
      <w:r w:rsidRPr="0007772E">
        <w:rPr>
          <w:rFonts w:ascii="Times New Roman" w:hAnsi="Times New Roman"/>
          <w:sz w:val="24"/>
        </w:rPr>
        <w:t>After all preparations are finished, Tidal Breathing is displayed in the</w:t>
      </w:r>
      <w:r>
        <w:rPr>
          <w:rFonts w:ascii="Times New Roman" w:hAnsi="Times New Roman"/>
          <w:sz w:val="24"/>
        </w:rPr>
        <w:t xml:space="preserve"> </w:t>
      </w:r>
      <w:r w:rsidRPr="0007772E">
        <w:rPr>
          <w:rFonts w:ascii="Times New Roman" w:hAnsi="Times New Roman"/>
          <w:sz w:val="24"/>
        </w:rPr>
        <w:t>colored status bar.</w:t>
      </w:r>
    </w:p>
    <w:p w:rsidRPr="0007772E" w:rsidR="0007772E" w:rsidP="0007772E" w:rsidRDefault="0007772E" w14:paraId="5825F1BE" w14:textId="04A07A5D">
      <w:pPr>
        <w:pStyle w:val="ListParagraph"/>
        <w:numPr>
          <w:ilvl w:val="0"/>
          <w:numId w:val="17"/>
        </w:numPr>
        <w:rPr>
          <w:rFonts w:ascii="Times New Roman" w:hAnsi="Times New Roman"/>
          <w:sz w:val="24"/>
        </w:rPr>
      </w:pPr>
      <w:r w:rsidRPr="0007772E">
        <w:rPr>
          <w:rFonts w:ascii="Times New Roman" w:hAnsi="Times New Roman"/>
          <w:sz w:val="24"/>
        </w:rPr>
        <w:t xml:space="preserve"> Remove the wrapper from the </w:t>
      </w:r>
      <w:proofErr w:type="spellStart"/>
      <w:proofErr w:type="gramStart"/>
      <w:r w:rsidRPr="0007772E">
        <w:rPr>
          <w:rFonts w:ascii="Times New Roman" w:hAnsi="Times New Roman"/>
          <w:sz w:val="24"/>
        </w:rPr>
        <w:t>spirette</w:t>
      </w:r>
      <w:proofErr w:type="spellEnd"/>
      <w:r w:rsidRPr="0007772E">
        <w:rPr>
          <w:rFonts w:ascii="Times New Roman" w:hAnsi="Times New Roman"/>
          <w:sz w:val="24"/>
        </w:rPr>
        <w:t>, but</w:t>
      </w:r>
      <w:proofErr w:type="gramEnd"/>
      <w:r w:rsidRPr="0007772E">
        <w:rPr>
          <w:rFonts w:ascii="Times New Roman" w:hAnsi="Times New Roman"/>
          <w:sz w:val="24"/>
        </w:rPr>
        <w:t xml:space="preserve"> keep the wrapper.</w:t>
      </w:r>
    </w:p>
    <w:p w:rsidRPr="0007772E" w:rsidR="0007772E" w:rsidP="00FF1F9F" w:rsidRDefault="0007772E" w14:paraId="23BD8B54" w14:textId="5A3DA38D">
      <w:pPr>
        <w:pStyle w:val="ListParagraph"/>
        <w:numPr>
          <w:ilvl w:val="0"/>
          <w:numId w:val="17"/>
        </w:numPr>
        <w:rPr>
          <w:rFonts w:ascii="Times New Roman" w:hAnsi="Times New Roman"/>
          <w:sz w:val="24"/>
        </w:rPr>
      </w:pPr>
      <w:r w:rsidRPr="0007772E">
        <w:rPr>
          <w:rFonts w:ascii="Times New Roman" w:hAnsi="Times New Roman"/>
          <w:sz w:val="24"/>
        </w:rPr>
        <w:t xml:space="preserve"> </w:t>
      </w:r>
      <w:r w:rsidR="00FF1F9F">
        <w:rPr>
          <w:rFonts w:ascii="Times New Roman" w:hAnsi="Times New Roman"/>
          <w:sz w:val="24"/>
        </w:rPr>
        <w:t xml:space="preserve">Have the patient place the </w:t>
      </w:r>
      <w:r w:rsidRPr="0007772E">
        <w:rPr>
          <w:rFonts w:ascii="Times New Roman" w:hAnsi="Times New Roman"/>
          <w:sz w:val="24"/>
        </w:rPr>
        <w:t xml:space="preserve">nose clip </w:t>
      </w:r>
      <w:r w:rsidR="00FF1F9F">
        <w:rPr>
          <w:rFonts w:ascii="Times New Roman" w:hAnsi="Times New Roman"/>
          <w:sz w:val="24"/>
        </w:rPr>
        <w:t>on their</w:t>
      </w:r>
      <w:r w:rsidRPr="0007772E" w:rsidR="00FF1F9F">
        <w:rPr>
          <w:rFonts w:ascii="Times New Roman" w:hAnsi="Times New Roman"/>
          <w:sz w:val="24"/>
        </w:rPr>
        <w:t xml:space="preserve"> </w:t>
      </w:r>
      <w:r w:rsidRPr="0007772E">
        <w:rPr>
          <w:rFonts w:ascii="Times New Roman" w:hAnsi="Times New Roman"/>
          <w:sz w:val="24"/>
        </w:rPr>
        <w:t>nose.</w:t>
      </w:r>
    </w:p>
    <w:p w:rsidR="0007772E" w:rsidP="0007772E" w:rsidRDefault="0007772E" w14:paraId="28311ED0" w14:textId="77777777">
      <w:pPr>
        <w:pStyle w:val="ListParagraph"/>
        <w:numPr>
          <w:ilvl w:val="0"/>
          <w:numId w:val="17"/>
        </w:numPr>
        <w:rPr>
          <w:rFonts w:ascii="Times New Roman" w:hAnsi="Times New Roman"/>
          <w:sz w:val="24"/>
        </w:rPr>
      </w:pPr>
      <w:r w:rsidRPr="0007772E">
        <w:rPr>
          <w:rFonts w:ascii="Times New Roman" w:hAnsi="Times New Roman"/>
          <w:sz w:val="24"/>
        </w:rPr>
        <w:t>Hand the flow sensor to the patient.</w:t>
      </w:r>
      <w:r w:rsidRPr="0007772E" w:rsidDel="0007772E">
        <w:rPr>
          <w:rFonts w:ascii="Times New Roman" w:hAnsi="Times New Roman"/>
          <w:sz w:val="24"/>
        </w:rPr>
        <w:t xml:space="preserve"> </w:t>
      </w:r>
    </w:p>
    <w:p w:rsidR="00BB584E" w:rsidP="00BB584E" w:rsidRDefault="00BB584E" w14:paraId="125BA52B" w14:textId="6F27CBA6">
      <w:pPr>
        <w:ind w:left="360"/>
        <w:rPr>
          <w:rFonts w:ascii="Times New Roman" w:hAnsi="Times New Roman"/>
          <w:sz w:val="24"/>
        </w:rPr>
      </w:pPr>
    </w:p>
    <w:p w:rsidR="00BB584E" w:rsidP="00BB584E" w:rsidRDefault="00BB584E" w14:paraId="64BC837B" w14:textId="6CE460B9">
      <w:pPr>
        <w:rPr>
          <w:rFonts w:ascii="Times New Roman" w:hAnsi="Times New Roman"/>
          <w:sz w:val="24"/>
        </w:rPr>
      </w:pPr>
      <w:r w:rsidRPr="00BB584E">
        <w:rPr>
          <w:rFonts w:ascii="Times New Roman" w:hAnsi="Times New Roman"/>
          <w:sz w:val="24"/>
        </w:rPr>
        <w:t>To perform MBW</w:t>
      </w:r>
      <w:r w:rsidR="00FF1F9F">
        <w:rPr>
          <w:rFonts w:ascii="Times New Roman" w:hAnsi="Times New Roman"/>
          <w:sz w:val="24"/>
        </w:rPr>
        <w:t xml:space="preserve"> with linked SVC</w:t>
      </w:r>
      <w:r w:rsidRPr="00BB584E">
        <w:rPr>
          <w:rFonts w:ascii="Times New Roman" w:hAnsi="Times New Roman"/>
          <w:sz w:val="24"/>
        </w:rPr>
        <w:t xml:space="preserve"> maneuver:</w:t>
      </w:r>
    </w:p>
    <w:p w:rsidRPr="00BB584E" w:rsidR="00BB584E" w:rsidP="00BB584E" w:rsidRDefault="00BB584E" w14:paraId="137DEFB7" w14:textId="77777777">
      <w:pPr>
        <w:ind w:left="360"/>
        <w:rPr>
          <w:rFonts w:ascii="Times New Roman" w:hAnsi="Times New Roman"/>
          <w:sz w:val="24"/>
        </w:rPr>
      </w:pPr>
    </w:p>
    <w:p w:rsidRPr="00BB584E" w:rsidR="00B65968" w:rsidP="00BB584E" w:rsidRDefault="00B65968" w14:paraId="6D51EA15" w14:textId="4CDC443B">
      <w:pPr>
        <w:pStyle w:val="ListParagraph"/>
        <w:numPr>
          <w:ilvl w:val="0"/>
          <w:numId w:val="27"/>
        </w:numPr>
        <w:rPr>
          <w:rFonts w:ascii="Times New Roman" w:hAnsi="Times New Roman"/>
          <w:sz w:val="24"/>
        </w:rPr>
      </w:pPr>
      <w:r w:rsidRPr="00BB584E">
        <w:rPr>
          <w:rFonts w:ascii="Times New Roman" w:hAnsi="Times New Roman"/>
          <w:sz w:val="24"/>
        </w:rPr>
        <w:t xml:space="preserve">Tell the patient to take the </w:t>
      </w:r>
      <w:proofErr w:type="spellStart"/>
      <w:r w:rsidRPr="00BB584E">
        <w:rPr>
          <w:rFonts w:ascii="Times New Roman" w:hAnsi="Times New Roman"/>
          <w:sz w:val="24"/>
        </w:rPr>
        <w:t>spirette</w:t>
      </w:r>
      <w:proofErr w:type="spellEnd"/>
      <w:r w:rsidRPr="00BB584E">
        <w:rPr>
          <w:rFonts w:ascii="Times New Roman" w:hAnsi="Times New Roman"/>
          <w:sz w:val="24"/>
        </w:rPr>
        <w:t xml:space="preserve"> into the mouth and to seal the lips around the </w:t>
      </w:r>
      <w:proofErr w:type="spellStart"/>
      <w:r w:rsidRPr="00BB584E">
        <w:rPr>
          <w:rFonts w:ascii="Times New Roman" w:hAnsi="Times New Roman"/>
          <w:sz w:val="24"/>
        </w:rPr>
        <w:t>spirette</w:t>
      </w:r>
      <w:proofErr w:type="spellEnd"/>
      <w:r w:rsidRPr="00BB584E">
        <w:rPr>
          <w:rFonts w:ascii="Times New Roman" w:hAnsi="Times New Roman"/>
          <w:sz w:val="24"/>
        </w:rPr>
        <w:t>.</w:t>
      </w:r>
    </w:p>
    <w:p w:rsidRPr="00B65968" w:rsidR="00B65968" w:rsidP="00B65968" w:rsidRDefault="00B65968" w14:paraId="37258FF5" w14:textId="51C92898">
      <w:pPr>
        <w:pStyle w:val="ListParagraph"/>
        <w:numPr>
          <w:ilvl w:val="0"/>
          <w:numId w:val="18"/>
        </w:numPr>
        <w:rPr>
          <w:rFonts w:ascii="Times New Roman" w:hAnsi="Times New Roman"/>
          <w:sz w:val="24"/>
        </w:rPr>
      </w:pPr>
      <w:r w:rsidRPr="0007772E">
        <w:rPr>
          <w:rFonts w:ascii="Times New Roman" w:hAnsi="Times New Roman"/>
          <w:sz w:val="24"/>
        </w:rPr>
        <w:t>The patient must not block the opening with the tongue or teeth or bite</w:t>
      </w:r>
      <w:r>
        <w:rPr>
          <w:rFonts w:ascii="Times New Roman" w:hAnsi="Times New Roman"/>
          <w:sz w:val="24"/>
        </w:rPr>
        <w:t xml:space="preserve"> </w:t>
      </w:r>
      <w:r w:rsidRPr="00B65968">
        <w:rPr>
          <w:rFonts w:ascii="Times New Roman" w:hAnsi="Times New Roman"/>
          <w:sz w:val="24"/>
        </w:rPr>
        <w:t xml:space="preserve">down excessively on the </w:t>
      </w:r>
      <w:proofErr w:type="spellStart"/>
      <w:r w:rsidRPr="00B65968">
        <w:rPr>
          <w:rFonts w:ascii="Times New Roman" w:hAnsi="Times New Roman"/>
          <w:sz w:val="24"/>
        </w:rPr>
        <w:t>spirette</w:t>
      </w:r>
      <w:proofErr w:type="spellEnd"/>
      <w:r w:rsidRPr="00B65968">
        <w:rPr>
          <w:rFonts w:ascii="Times New Roman" w:hAnsi="Times New Roman"/>
          <w:sz w:val="24"/>
        </w:rPr>
        <w:t>.</w:t>
      </w:r>
    </w:p>
    <w:p w:rsidRPr="0007772E" w:rsidR="00B65968" w:rsidP="00BB584E" w:rsidRDefault="00B65968" w14:paraId="37108DBC" w14:textId="6CC615D7">
      <w:pPr>
        <w:pStyle w:val="ListParagraph"/>
        <w:numPr>
          <w:ilvl w:val="0"/>
          <w:numId w:val="27"/>
        </w:numPr>
        <w:rPr>
          <w:rFonts w:ascii="Times New Roman" w:hAnsi="Times New Roman"/>
          <w:sz w:val="24"/>
        </w:rPr>
      </w:pPr>
      <w:r w:rsidRPr="0007772E">
        <w:rPr>
          <w:rFonts w:ascii="Times New Roman" w:hAnsi="Times New Roman"/>
          <w:sz w:val="24"/>
        </w:rPr>
        <w:t>Tell the patient to breathe at rest.</w:t>
      </w:r>
    </w:p>
    <w:p w:rsidR="00D67F6A" w:rsidP="0007772E" w:rsidRDefault="00D67F6A" w14:paraId="534241F9" w14:textId="5490AB9B">
      <w:pPr>
        <w:pStyle w:val="ListParagraph"/>
        <w:numPr>
          <w:ilvl w:val="0"/>
          <w:numId w:val="19"/>
        </w:numPr>
        <w:rPr>
          <w:rFonts w:ascii="Times New Roman" w:hAnsi="Times New Roman"/>
          <w:sz w:val="24"/>
        </w:rPr>
      </w:pPr>
      <w:r>
        <w:rPr>
          <w:rFonts w:ascii="Times New Roman" w:hAnsi="Times New Roman"/>
          <w:sz w:val="24"/>
        </w:rPr>
        <w:t>The patient will breath at rest for approximately 4-5 breaths or unit the machine has determined the patient has reached a stable breathing pattern.</w:t>
      </w:r>
    </w:p>
    <w:p w:rsidR="00D67F6A" w:rsidP="0007772E" w:rsidRDefault="00D67F6A" w14:paraId="09611219" w14:textId="77777777">
      <w:pPr>
        <w:pStyle w:val="ListParagraph"/>
        <w:numPr>
          <w:ilvl w:val="0"/>
          <w:numId w:val="19"/>
        </w:numPr>
        <w:rPr>
          <w:rFonts w:ascii="Times New Roman" w:hAnsi="Times New Roman"/>
          <w:sz w:val="24"/>
        </w:rPr>
      </w:pPr>
      <w:r>
        <w:rPr>
          <w:rFonts w:ascii="Times New Roman" w:hAnsi="Times New Roman"/>
          <w:sz w:val="24"/>
        </w:rPr>
        <w:t>The machine will then display a message ‘Inhale fully’, instruct the patient slowly inhale to maximal capacity and then to slowly and steadily exhale fully.  Encourage the patient to keep exhaling until the flow-volume curve shows a distinct plateau.</w:t>
      </w:r>
    </w:p>
    <w:p w:rsidR="00306EF8" w:rsidP="00D67F6A" w:rsidRDefault="00D67F6A" w14:paraId="0CDBAA47" w14:textId="77777777">
      <w:pPr>
        <w:pStyle w:val="ListParagraph"/>
        <w:numPr>
          <w:ilvl w:val="0"/>
          <w:numId w:val="19"/>
        </w:numPr>
        <w:rPr>
          <w:rFonts w:ascii="Times New Roman" w:hAnsi="Times New Roman"/>
          <w:sz w:val="24"/>
        </w:rPr>
      </w:pPr>
      <w:r>
        <w:rPr>
          <w:rFonts w:ascii="Times New Roman" w:hAnsi="Times New Roman"/>
          <w:sz w:val="24"/>
        </w:rPr>
        <w:t>Tell the patient to return to normal relaxed breathing, once the patient’s breathing has returned to a stable pattern click the ‘Active MBW’</w:t>
      </w:r>
      <w:r w:rsidR="00306EF8">
        <w:rPr>
          <w:rFonts w:ascii="Times New Roman" w:hAnsi="Times New Roman"/>
          <w:sz w:val="24"/>
        </w:rPr>
        <w:t xml:space="preserve"> button.  </w:t>
      </w:r>
    </w:p>
    <w:p w:rsidRPr="00306EF8" w:rsidR="00306EF8" w:rsidP="00306EF8" w:rsidRDefault="00306EF8" w14:paraId="48ED2063" w14:textId="4B280CD5">
      <w:pPr>
        <w:pStyle w:val="ListParagraph"/>
        <w:numPr>
          <w:ilvl w:val="0"/>
          <w:numId w:val="19"/>
        </w:numPr>
        <w:rPr>
          <w:rFonts w:ascii="Times New Roman" w:hAnsi="Times New Roman"/>
          <w:sz w:val="24"/>
        </w:rPr>
      </w:pPr>
      <w:r w:rsidRPr="00306EF8">
        <w:rPr>
          <w:rFonts w:ascii="Times New Roman" w:hAnsi="Times New Roman"/>
          <w:sz w:val="24"/>
        </w:rPr>
        <w:t xml:space="preserve">After clicking the </w:t>
      </w:r>
      <w:proofErr w:type="gramStart"/>
      <w:r w:rsidRPr="00306EF8">
        <w:rPr>
          <w:rFonts w:ascii="Times New Roman" w:hAnsi="Times New Roman"/>
          <w:sz w:val="24"/>
        </w:rPr>
        <w:t>button</w:t>
      </w:r>
      <w:proofErr w:type="gramEnd"/>
      <w:r w:rsidRPr="00306EF8">
        <w:rPr>
          <w:rFonts w:ascii="Times New Roman" w:hAnsi="Times New Roman"/>
          <w:sz w:val="24"/>
        </w:rPr>
        <w:t xml:space="preserve"> the machine will wait for 5 more breaths before activating the washout phase. The valve will close </w:t>
      </w:r>
      <w:proofErr w:type="gramStart"/>
      <w:r w:rsidRPr="00306EF8">
        <w:rPr>
          <w:rFonts w:ascii="Times New Roman" w:hAnsi="Times New Roman"/>
          <w:sz w:val="24"/>
        </w:rPr>
        <w:t>automatically</w:t>
      </w:r>
      <w:proofErr w:type="gramEnd"/>
      <w:r w:rsidRPr="00306EF8">
        <w:rPr>
          <w:rFonts w:ascii="Times New Roman" w:hAnsi="Times New Roman"/>
          <w:sz w:val="24"/>
        </w:rPr>
        <w:t xml:space="preserve"> and the patient inhales the O2 gas.</w:t>
      </w:r>
      <w:r>
        <w:rPr>
          <w:rFonts w:ascii="Times New Roman" w:hAnsi="Times New Roman"/>
          <w:sz w:val="24"/>
        </w:rPr>
        <w:t xml:space="preserve">  L</w:t>
      </w:r>
      <w:r w:rsidRPr="00306EF8">
        <w:rPr>
          <w:rFonts w:ascii="Times New Roman" w:hAnsi="Times New Roman"/>
          <w:sz w:val="24"/>
        </w:rPr>
        <w:t>et the</w:t>
      </w:r>
      <w:r>
        <w:rPr>
          <w:rFonts w:ascii="Times New Roman" w:hAnsi="Times New Roman"/>
          <w:sz w:val="24"/>
        </w:rPr>
        <w:t xml:space="preserve"> patient</w:t>
      </w:r>
      <w:r w:rsidRPr="00306EF8">
        <w:rPr>
          <w:rFonts w:ascii="Times New Roman" w:hAnsi="Times New Roman"/>
          <w:sz w:val="24"/>
        </w:rPr>
        <w:t xml:space="preserve"> know there will be a noise from the </w:t>
      </w:r>
      <w:r>
        <w:rPr>
          <w:rFonts w:ascii="Times New Roman" w:hAnsi="Times New Roman"/>
          <w:sz w:val="24"/>
        </w:rPr>
        <w:t>valve/</w:t>
      </w:r>
      <w:r w:rsidRPr="00306EF8">
        <w:rPr>
          <w:rFonts w:ascii="Times New Roman" w:hAnsi="Times New Roman"/>
          <w:sz w:val="24"/>
        </w:rPr>
        <w:t>tank and that they may feel cold, dry air in their throat. Remind them to maintain normal tidal breath</w:t>
      </w:r>
      <w:r>
        <w:rPr>
          <w:rFonts w:ascii="Times New Roman" w:hAnsi="Times New Roman"/>
          <w:sz w:val="24"/>
        </w:rPr>
        <w:t>ing</w:t>
      </w:r>
      <w:r w:rsidRPr="00306EF8">
        <w:rPr>
          <w:rFonts w:ascii="Times New Roman" w:hAnsi="Times New Roman"/>
          <w:sz w:val="24"/>
        </w:rPr>
        <w:t xml:space="preserve"> while the oxygen is flowing</w:t>
      </w:r>
      <w:r w:rsidR="0003634A">
        <w:rPr>
          <w:rFonts w:ascii="Times New Roman" w:hAnsi="Times New Roman"/>
          <w:sz w:val="24"/>
        </w:rPr>
        <w:t>.</w:t>
      </w:r>
      <w:r>
        <w:rPr>
          <w:rFonts w:ascii="Times New Roman" w:hAnsi="Times New Roman"/>
          <w:sz w:val="24"/>
        </w:rPr>
        <w:t xml:space="preserve"> </w:t>
      </w:r>
    </w:p>
    <w:p w:rsidR="00B65968" w:rsidP="00306EF8" w:rsidRDefault="00B65968" w14:paraId="35992309" w14:textId="4CCB7F02">
      <w:pPr>
        <w:pStyle w:val="ListParagraph"/>
        <w:numPr>
          <w:ilvl w:val="0"/>
          <w:numId w:val="19"/>
        </w:numPr>
        <w:rPr>
          <w:rFonts w:ascii="Times New Roman" w:hAnsi="Times New Roman"/>
          <w:sz w:val="24"/>
        </w:rPr>
      </w:pPr>
      <w:r w:rsidRPr="0007772E">
        <w:rPr>
          <w:rFonts w:ascii="Times New Roman" w:hAnsi="Times New Roman"/>
          <w:sz w:val="24"/>
        </w:rPr>
        <w:t xml:space="preserve">During the </w:t>
      </w:r>
      <w:r w:rsidR="00306EF8">
        <w:rPr>
          <w:rFonts w:ascii="Times New Roman" w:hAnsi="Times New Roman"/>
          <w:sz w:val="24"/>
        </w:rPr>
        <w:t>washout</w:t>
      </w:r>
      <w:r w:rsidRPr="0007772E">
        <w:rPr>
          <w:rFonts w:ascii="Times New Roman" w:hAnsi="Times New Roman"/>
          <w:sz w:val="24"/>
        </w:rPr>
        <w:t xml:space="preserve"> maneuver the patient only needs to breathe</w:t>
      </w:r>
      <w:r>
        <w:rPr>
          <w:rFonts w:ascii="Times New Roman" w:hAnsi="Times New Roman"/>
          <w:sz w:val="24"/>
        </w:rPr>
        <w:t xml:space="preserve"> </w:t>
      </w:r>
      <w:r w:rsidRPr="0007772E">
        <w:rPr>
          <w:rFonts w:ascii="Times New Roman" w:hAnsi="Times New Roman"/>
          <w:sz w:val="24"/>
        </w:rPr>
        <w:t>at rest. The patient must not breathe particularly deeply or forcefully.</w:t>
      </w:r>
    </w:p>
    <w:p w:rsidRPr="0007772E" w:rsidR="00306EF8" w:rsidP="00306EF8" w:rsidRDefault="00306EF8" w14:paraId="2F4EF5E8" w14:textId="7D8F5B59">
      <w:pPr>
        <w:pStyle w:val="ListParagraph"/>
        <w:numPr>
          <w:ilvl w:val="0"/>
          <w:numId w:val="19"/>
        </w:numPr>
        <w:rPr>
          <w:rFonts w:ascii="Times New Roman" w:hAnsi="Times New Roman"/>
          <w:sz w:val="24"/>
        </w:rPr>
      </w:pPr>
      <w:r>
        <w:rPr>
          <w:rFonts w:ascii="Times New Roman" w:hAnsi="Times New Roman"/>
          <w:sz w:val="24"/>
        </w:rPr>
        <w:t>Tell the patient to</w:t>
      </w:r>
      <w:r w:rsidRPr="00306EF8">
        <w:rPr>
          <w:rFonts w:ascii="Times New Roman" w:hAnsi="Times New Roman"/>
          <w:sz w:val="24"/>
        </w:rPr>
        <w:t xml:space="preserve"> watch the "inspiratory target" graphic on the far right middle of the screen.  They should stay in the white area, hence causing them to take breaths of a preferred depth</w:t>
      </w:r>
      <w:r>
        <w:rPr>
          <w:rFonts w:ascii="Times New Roman" w:hAnsi="Times New Roman"/>
          <w:sz w:val="24"/>
        </w:rPr>
        <w:t>, between 0.9 and 1.5 liters</w:t>
      </w:r>
      <w:r w:rsidRPr="00306EF8">
        <w:rPr>
          <w:rFonts w:ascii="Times New Roman" w:hAnsi="Times New Roman"/>
          <w:sz w:val="24"/>
        </w:rPr>
        <w:t>.</w:t>
      </w:r>
      <w:r>
        <w:rPr>
          <w:rFonts w:ascii="Times New Roman" w:hAnsi="Times New Roman"/>
          <w:sz w:val="24"/>
        </w:rPr>
        <w:t xml:space="preserve"> Instruct the patient to try to inhale to the </w:t>
      </w:r>
      <w:r>
        <w:rPr>
          <w:rFonts w:ascii="Times New Roman" w:hAnsi="Times New Roman"/>
          <w:sz w:val="24"/>
        </w:rPr>
        <w:lastRenderedPageBreak/>
        <w:t>same level with each breath.</w:t>
      </w:r>
    </w:p>
    <w:p w:rsidRPr="00AF561F" w:rsidR="00B65968" w:rsidP="00AF561F" w:rsidRDefault="00B65968" w14:paraId="099E01BD" w14:textId="3DCB4184">
      <w:pPr>
        <w:pStyle w:val="ListParagraph"/>
        <w:ind w:left="1080"/>
        <w:rPr>
          <w:rFonts w:ascii="Times New Roman" w:hAnsi="Times New Roman"/>
          <w:sz w:val="24"/>
        </w:rPr>
      </w:pPr>
    </w:p>
    <w:p w:rsidR="00B65968" w:rsidP="0007772E" w:rsidRDefault="00B65968" w14:paraId="0DB56829" w14:textId="2FB7706D">
      <w:pPr>
        <w:pStyle w:val="ListParagraph"/>
        <w:numPr>
          <w:ilvl w:val="0"/>
          <w:numId w:val="19"/>
        </w:numPr>
        <w:rPr>
          <w:rFonts w:ascii="Times New Roman" w:hAnsi="Times New Roman"/>
          <w:sz w:val="24"/>
        </w:rPr>
      </w:pPr>
      <w:r w:rsidRPr="0007772E">
        <w:rPr>
          <w:rFonts w:ascii="Times New Roman" w:hAnsi="Times New Roman"/>
          <w:sz w:val="24"/>
        </w:rPr>
        <w:t xml:space="preserve">If the patient </w:t>
      </w:r>
      <w:proofErr w:type="gramStart"/>
      <w:r w:rsidRPr="0007772E">
        <w:rPr>
          <w:rFonts w:ascii="Times New Roman" w:hAnsi="Times New Roman"/>
          <w:sz w:val="24"/>
        </w:rPr>
        <w:t>has to</w:t>
      </w:r>
      <w:proofErr w:type="gramEnd"/>
      <w:r w:rsidRPr="0007772E">
        <w:rPr>
          <w:rFonts w:ascii="Times New Roman" w:hAnsi="Times New Roman"/>
          <w:sz w:val="24"/>
        </w:rPr>
        <w:t xml:space="preserve"> cough, you must abort and repeat the trial.</w:t>
      </w:r>
      <w:r w:rsidR="00306EF8">
        <w:rPr>
          <w:rFonts w:ascii="Times New Roman" w:hAnsi="Times New Roman"/>
          <w:sz w:val="24"/>
        </w:rPr>
        <w:t xml:space="preserve"> </w:t>
      </w:r>
      <w:r w:rsidR="00581944">
        <w:rPr>
          <w:rFonts w:ascii="Times New Roman" w:hAnsi="Times New Roman"/>
          <w:sz w:val="24"/>
        </w:rPr>
        <w:t xml:space="preserve"> </w:t>
      </w:r>
      <w:r w:rsidR="00306EF8">
        <w:rPr>
          <w:rFonts w:ascii="Times New Roman" w:hAnsi="Times New Roman"/>
          <w:sz w:val="24"/>
        </w:rPr>
        <w:t xml:space="preserve">If at any time during the washout the patient comes off the </w:t>
      </w:r>
      <w:proofErr w:type="spellStart"/>
      <w:r w:rsidR="00306EF8">
        <w:rPr>
          <w:rFonts w:ascii="Times New Roman" w:hAnsi="Times New Roman"/>
          <w:sz w:val="24"/>
        </w:rPr>
        <w:t>spirette</w:t>
      </w:r>
      <w:proofErr w:type="spellEnd"/>
      <w:r w:rsidR="00306EF8">
        <w:rPr>
          <w:rFonts w:ascii="Times New Roman" w:hAnsi="Times New Roman"/>
          <w:sz w:val="24"/>
        </w:rPr>
        <w:t xml:space="preserve"> the trial must be aborted.  This will usually appear as a rapid increase in the N2 concentration</w:t>
      </w:r>
      <w:r w:rsidR="00C867CF">
        <w:rPr>
          <w:rFonts w:ascii="Times New Roman" w:hAnsi="Times New Roman"/>
          <w:sz w:val="24"/>
        </w:rPr>
        <w:t xml:space="preserve"> shown in the bar chart on the display.</w:t>
      </w:r>
    </w:p>
    <w:p w:rsidRPr="0007772E" w:rsidR="00C867CF" w:rsidP="0007772E" w:rsidRDefault="00C867CF" w14:paraId="48EFDFFC" w14:textId="4B96C603">
      <w:pPr>
        <w:pStyle w:val="ListParagraph"/>
        <w:numPr>
          <w:ilvl w:val="0"/>
          <w:numId w:val="19"/>
        </w:numPr>
        <w:rPr>
          <w:rFonts w:ascii="Times New Roman" w:hAnsi="Times New Roman"/>
          <w:sz w:val="24"/>
        </w:rPr>
      </w:pPr>
      <w:r>
        <w:rPr>
          <w:rFonts w:ascii="Times New Roman" w:hAnsi="Times New Roman"/>
          <w:sz w:val="24"/>
        </w:rPr>
        <w:t>During the washout also watch the flow volume plot making sure the flow-volume curves do not get narrower as this may indicate the patient is beginning to hyperventilate.  If you see this remind the patient to breath slower and relaxed.</w:t>
      </w:r>
    </w:p>
    <w:p w:rsidRPr="00B65968" w:rsidR="00B65968" w:rsidP="00C867CF" w:rsidRDefault="00B65968" w14:paraId="06FD80DF" w14:textId="6D07DB95">
      <w:pPr>
        <w:pStyle w:val="ListParagraph"/>
        <w:numPr>
          <w:ilvl w:val="0"/>
          <w:numId w:val="19"/>
        </w:numPr>
        <w:rPr>
          <w:rFonts w:ascii="Times New Roman" w:hAnsi="Times New Roman"/>
          <w:sz w:val="24"/>
        </w:rPr>
      </w:pPr>
      <w:r w:rsidRPr="0007772E">
        <w:rPr>
          <w:rFonts w:ascii="Times New Roman" w:hAnsi="Times New Roman"/>
          <w:sz w:val="24"/>
        </w:rPr>
        <w:t>In the corner on the top right, the progress of the N2 washout is</w:t>
      </w:r>
      <w:r>
        <w:rPr>
          <w:rFonts w:ascii="Times New Roman" w:hAnsi="Times New Roman"/>
          <w:sz w:val="24"/>
        </w:rPr>
        <w:t xml:space="preserve"> </w:t>
      </w:r>
      <w:r w:rsidRPr="00B65968">
        <w:rPr>
          <w:rFonts w:ascii="Times New Roman" w:hAnsi="Times New Roman"/>
          <w:sz w:val="24"/>
        </w:rPr>
        <w:t>indicated in percentages.</w:t>
      </w:r>
      <w:r>
        <w:rPr>
          <w:rFonts w:ascii="Times New Roman" w:hAnsi="Times New Roman"/>
          <w:sz w:val="24"/>
        </w:rPr>
        <w:t xml:space="preserve"> </w:t>
      </w:r>
      <w:r w:rsidRPr="00B65968">
        <w:rPr>
          <w:rFonts w:ascii="Times New Roman" w:hAnsi="Times New Roman"/>
          <w:sz w:val="24"/>
        </w:rPr>
        <w:t xml:space="preserve">When the N2 concentration is </w:t>
      </w:r>
      <w:r w:rsidR="00C867CF">
        <w:rPr>
          <w:rFonts w:ascii="Times New Roman" w:hAnsi="Times New Roman"/>
          <w:sz w:val="24"/>
        </w:rPr>
        <w:t xml:space="preserve">falls </w:t>
      </w:r>
      <w:r w:rsidRPr="00B65968">
        <w:rPr>
          <w:rFonts w:ascii="Times New Roman" w:hAnsi="Times New Roman"/>
          <w:sz w:val="24"/>
        </w:rPr>
        <w:t>below 2%</w:t>
      </w:r>
      <w:r w:rsidR="00C867CF">
        <w:rPr>
          <w:rFonts w:ascii="Times New Roman" w:hAnsi="Times New Roman"/>
          <w:sz w:val="24"/>
        </w:rPr>
        <w:t xml:space="preserve"> for at least 3 consecutive breaths</w:t>
      </w:r>
      <w:r w:rsidRPr="00B65968">
        <w:rPr>
          <w:rFonts w:ascii="Times New Roman" w:hAnsi="Times New Roman"/>
          <w:sz w:val="24"/>
        </w:rPr>
        <w:t xml:space="preserve"> the test</w:t>
      </w:r>
      <w:r>
        <w:rPr>
          <w:rFonts w:ascii="Times New Roman" w:hAnsi="Times New Roman"/>
          <w:sz w:val="24"/>
        </w:rPr>
        <w:t xml:space="preserve"> </w:t>
      </w:r>
      <w:r w:rsidR="00C867CF">
        <w:rPr>
          <w:rFonts w:ascii="Times New Roman" w:hAnsi="Times New Roman"/>
          <w:sz w:val="24"/>
        </w:rPr>
        <w:t xml:space="preserve">will </w:t>
      </w:r>
      <w:r w:rsidRPr="00B65968">
        <w:rPr>
          <w:rFonts w:ascii="Times New Roman" w:hAnsi="Times New Roman"/>
          <w:sz w:val="24"/>
        </w:rPr>
        <w:t>end automatically.</w:t>
      </w:r>
    </w:p>
    <w:p w:rsidRPr="00B65968" w:rsidR="00B65968" w:rsidP="00BB584E" w:rsidRDefault="00B65968" w14:paraId="7AA3F323" w14:textId="402CF0D5">
      <w:pPr>
        <w:pStyle w:val="ListParagraph"/>
        <w:numPr>
          <w:ilvl w:val="0"/>
          <w:numId w:val="27"/>
        </w:numPr>
        <w:rPr>
          <w:rFonts w:ascii="Times New Roman" w:hAnsi="Times New Roman"/>
          <w:sz w:val="24"/>
        </w:rPr>
      </w:pPr>
      <w:r w:rsidRPr="0007772E">
        <w:rPr>
          <w:rFonts w:ascii="Times New Roman" w:hAnsi="Times New Roman"/>
          <w:sz w:val="24"/>
        </w:rPr>
        <w:t xml:space="preserve"> Tell the patient to take the </w:t>
      </w:r>
      <w:proofErr w:type="spellStart"/>
      <w:r w:rsidRPr="0007772E">
        <w:rPr>
          <w:rFonts w:ascii="Times New Roman" w:hAnsi="Times New Roman"/>
          <w:sz w:val="24"/>
        </w:rPr>
        <w:t>spirette</w:t>
      </w:r>
      <w:proofErr w:type="spellEnd"/>
      <w:r w:rsidRPr="0007772E">
        <w:rPr>
          <w:rFonts w:ascii="Times New Roman" w:hAnsi="Times New Roman"/>
          <w:sz w:val="24"/>
        </w:rPr>
        <w:t xml:space="preserve"> out of the mouth and to breathe</w:t>
      </w:r>
      <w:r>
        <w:rPr>
          <w:rFonts w:ascii="Times New Roman" w:hAnsi="Times New Roman"/>
          <w:sz w:val="24"/>
        </w:rPr>
        <w:t xml:space="preserve"> </w:t>
      </w:r>
      <w:r w:rsidRPr="00B65968">
        <w:rPr>
          <w:rFonts w:ascii="Times New Roman" w:hAnsi="Times New Roman"/>
          <w:sz w:val="24"/>
        </w:rPr>
        <w:t>normally again.</w:t>
      </w:r>
    </w:p>
    <w:p w:rsidRPr="0007772E" w:rsidR="00B65968" w:rsidP="0007772E" w:rsidRDefault="00B65968" w14:paraId="7EB37102" w14:textId="162BCF0B">
      <w:pPr>
        <w:pStyle w:val="ListParagraph"/>
        <w:numPr>
          <w:ilvl w:val="0"/>
          <w:numId w:val="20"/>
        </w:numPr>
        <w:rPr>
          <w:rFonts w:ascii="Times New Roman" w:hAnsi="Times New Roman"/>
          <w:sz w:val="24"/>
        </w:rPr>
      </w:pPr>
      <w:r w:rsidRPr="0007772E">
        <w:rPr>
          <w:rFonts w:ascii="Times New Roman" w:hAnsi="Times New Roman"/>
          <w:sz w:val="24"/>
        </w:rPr>
        <w:t xml:space="preserve"> If the trial is acceptable, the green quality message is displayed.</w:t>
      </w:r>
    </w:p>
    <w:p w:rsidRPr="00BB584E" w:rsidR="00B65968" w:rsidP="00B65968" w:rsidRDefault="00B65968" w14:paraId="57DCB185" w14:textId="6E11BF44">
      <w:pPr>
        <w:pStyle w:val="ListParagraph"/>
        <w:numPr>
          <w:ilvl w:val="0"/>
          <w:numId w:val="20"/>
        </w:numPr>
        <w:rPr>
          <w:rFonts w:ascii="Times New Roman" w:hAnsi="Times New Roman"/>
          <w:sz w:val="24"/>
        </w:rPr>
      </w:pPr>
      <w:r w:rsidRPr="0007772E">
        <w:rPr>
          <w:rFonts w:ascii="Times New Roman" w:hAnsi="Times New Roman"/>
          <w:sz w:val="24"/>
        </w:rPr>
        <w:t xml:space="preserve"> If the trial is not acceptable, a yellow or red quality message is</w:t>
      </w:r>
      <w:r>
        <w:rPr>
          <w:rFonts w:ascii="Times New Roman" w:hAnsi="Times New Roman"/>
          <w:sz w:val="24"/>
        </w:rPr>
        <w:t xml:space="preserve"> </w:t>
      </w:r>
      <w:r w:rsidRPr="00B65968">
        <w:rPr>
          <w:rFonts w:ascii="Times New Roman" w:hAnsi="Times New Roman"/>
          <w:sz w:val="24"/>
        </w:rPr>
        <w:t xml:space="preserve">displayed suggesting </w:t>
      </w:r>
      <w:r w:rsidRPr="00BB584E">
        <w:rPr>
          <w:rFonts w:ascii="Times New Roman" w:hAnsi="Times New Roman"/>
          <w:sz w:val="24"/>
        </w:rPr>
        <w:t>how to improve the breathing maneuver.</w:t>
      </w:r>
    </w:p>
    <w:p w:rsidRPr="00BB584E" w:rsidR="00BB584E" w:rsidP="00BB584E" w:rsidRDefault="0007772E" w14:paraId="3F03D36C" w14:textId="77777777">
      <w:pPr>
        <w:pStyle w:val="ListParagraph"/>
        <w:numPr>
          <w:ilvl w:val="0"/>
          <w:numId w:val="27"/>
        </w:numPr>
        <w:rPr>
          <w:rFonts w:ascii="Times New Roman" w:hAnsi="Times New Roman"/>
          <w:sz w:val="24"/>
        </w:rPr>
      </w:pPr>
      <w:r w:rsidRPr="00BB584E">
        <w:rPr>
          <w:rFonts w:ascii="Times New Roman" w:hAnsi="Times New Roman"/>
          <w:sz w:val="24"/>
        </w:rPr>
        <w:t>Let the patient take a break.</w:t>
      </w:r>
    </w:p>
    <w:p w:rsidR="00BB584E" w:rsidP="00BB584E" w:rsidRDefault="0007772E" w14:paraId="41CF17D3" w14:textId="77777777">
      <w:pPr>
        <w:pStyle w:val="ListParagraph"/>
        <w:numPr>
          <w:ilvl w:val="1"/>
          <w:numId w:val="27"/>
        </w:numPr>
        <w:rPr>
          <w:rFonts w:ascii="Times New Roman" w:hAnsi="Times New Roman"/>
          <w:sz w:val="24"/>
        </w:rPr>
      </w:pPr>
      <w:r w:rsidRPr="00BB584E">
        <w:rPr>
          <w:rFonts w:ascii="Times New Roman" w:hAnsi="Times New Roman"/>
          <w:sz w:val="24"/>
        </w:rPr>
        <w:t>The length of the break varies according to the length of the previous</w:t>
      </w:r>
      <w:r w:rsidRPr="00BB584E" w:rsidR="00BB584E">
        <w:rPr>
          <w:rFonts w:ascii="Times New Roman" w:hAnsi="Times New Roman"/>
          <w:sz w:val="24"/>
        </w:rPr>
        <w:t xml:space="preserve"> </w:t>
      </w:r>
      <w:r w:rsidRPr="00BB584E">
        <w:rPr>
          <w:rFonts w:ascii="Times New Roman" w:hAnsi="Times New Roman"/>
          <w:sz w:val="24"/>
        </w:rPr>
        <w:t>trial. In any case, a countdown for the length of the break is displayed on</w:t>
      </w:r>
      <w:r w:rsidRPr="00BB584E" w:rsidR="00BB584E">
        <w:rPr>
          <w:rFonts w:ascii="Times New Roman" w:hAnsi="Times New Roman"/>
          <w:sz w:val="24"/>
        </w:rPr>
        <w:t xml:space="preserve"> </w:t>
      </w:r>
      <w:r w:rsidRPr="00BB584E">
        <w:rPr>
          <w:rFonts w:ascii="Times New Roman" w:hAnsi="Times New Roman"/>
          <w:sz w:val="24"/>
        </w:rPr>
        <w:t>the results screen.</w:t>
      </w:r>
    </w:p>
    <w:p w:rsidR="003F7630" w:rsidP="00BB584E" w:rsidRDefault="0007772E" w14:paraId="22AFC17D" w14:textId="1A439A35">
      <w:pPr>
        <w:pStyle w:val="ListParagraph"/>
        <w:numPr>
          <w:ilvl w:val="1"/>
          <w:numId w:val="27"/>
        </w:numPr>
        <w:rPr>
          <w:rFonts w:ascii="Times New Roman" w:hAnsi="Times New Roman"/>
          <w:sz w:val="24"/>
        </w:rPr>
      </w:pPr>
      <w:r w:rsidRPr="00BB584E">
        <w:rPr>
          <w:rFonts w:ascii="Times New Roman" w:hAnsi="Times New Roman"/>
          <w:sz w:val="24"/>
        </w:rPr>
        <w:t>When the countdown is up, a Start button is displayed.</w:t>
      </w:r>
    </w:p>
    <w:p w:rsidR="00BB584E" w:rsidP="00BB584E" w:rsidRDefault="00BB584E" w14:paraId="2E7F948F" w14:textId="7705FA4B">
      <w:pPr>
        <w:rPr>
          <w:rFonts w:ascii="Times New Roman" w:hAnsi="Times New Roman"/>
          <w:sz w:val="24"/>
        </w:rPr>
      </w:pPr>
    </w:p>
    <w:p w:rsidR="00BB584E" w:rsidP="00BB584E" w:rsidRDefault="00BB584E" w14:paraId="6806FFDD" w14:textId="6B09B30A">
      <w:pPr>
        <w:rPr>
          <w:rFonts w:ascii="Times New Roman" w:hAnsi="Times New Roman"/>
          <w:sz w:val="24"/>
        </w:rPr>
      </w:pPr>
      <w:r w:rsidRPr="00BB584E">
        <w:rPr>
          <w:rFonts w:ascii="Times New Roman" w:hAnsi="Times New Roman"/>
          <w:sz w:val="24"/>
        </w:rPr>
        <w:t>To add trials</w:t>
      </w:r>
      <w:r>
        <w:rPr>
          <w:rFonts w:ascii="Times New Roman" w:hAnsi="Times New Roman"/>
          <w:sz w:val="24"/>
        </w:rPr>
        <w:t>:</w:t>
      </w:r>
    </w:p>
    <w:p w:rsidRPr="00BB584E" w:rsidR="00BB584E" w:rsidP="00BB584E" w:rsidRDefault="00BB584E" w14:paraId="6E266B8F" w14:textId="77777777">
      <w:pPr>
        <w:rPr>
          <w:rFonts w:ascii="Times New Roman" w:hAnsi="Times New Roman"/>
          <w:sz w:val="24"/>
        </w:rPr>
      </w:pPr>
    </w:p>
    <w:p w:rsidR="00BB584E" w:rsidP="00BB584E" w:rsidRDefault="00BB584E" w14:paraId="69CDB1EC" w14:textId="77777777">
      <w:pPr>
        <w:pStyle w:val="ListParagraph"/>
        <w:numPr>
          <w:ilvl w:val="0"/>
          <w:numId w:val="25"/>
        </w:numPr>
        <w:rPr>
          <w:rFonts w:ascii="Times New Roman" w:hAnsi="Times New Roman"/>
          <w:sz w:val="24"/>
        </w:rPr>
      </w:pPr>
      <w:r w:rsidRPr="00BB584E">
        <w:rPr>
          <w:rFonts w:ascii="Times New Roman" w:hAnsi="Times New Roman"/>
          <w:sz w:val="24"/>
        </w:rPr>
        <w:t xml:space="preserve"> Choose Start.</w:t>
      </w:r>
    </w:p>
    <w:p w:rsidRPr="00BB584E" w:rsidR="00BB584E" w:rsidP="00BB584E" w:rsidRDefault="00BB584E" w14:paraId="6BAB4EDD" w14:textId="59DF625F">
      <w:pPr>
        <w:pStyle w:val="ListParagraph"/>
        <w:numPr>
          <w:ilvl w:val="1"/>
          <w:numId w:val="25"/>
        </w:numPr>
        <w:rPr>
          <w:rFonts w:ascii="Times New Roman" w:hAnsi="Times New Roman"/>
          <w:sz w:val="24"/>
        </w:rPr>
      </w:pPr>
      <w:r w:rsidRPr="00BB584E">
        <w:rPr>
          <w:rFonts w:ascii="Times New Roman" w:hAnsi="Times New Roman"/>
          <w:sz w:val="24"/>
        </w:rPr>
        <w:t>Again, preparations are performed automatically.</w:t>
      </w:r>
    </w:p>
    <w:p w:rsidRPr="00BB584E" w:rsidR="00BB584E" w:rsidP="00BB584E" w:rsidRDefault="00BB584E" w14:paraId="6227B9DB" w14:textId="231C5044">
      <w:pPr>
        <w:pStyle w:val="ListParagraph"/>
        <w:numPr>
          <w:ilvl w:val="1"/>
          <w:numId w:val="25"/>
        </w:numPr>
        <w:rPr>
          <w:rFonts w:ascii="Times New Roman" w:hAnsi="Times New Roman"/>
          <w:sz w:val="24"/>
        </w:rPr>
      </w:pPr>
      <w:r w:rsidRPr="00BB584E">
        <w:rPr>
          <w:rFonts w:ascii="Times New Roman" w:hAnsi="Times New Roman"/>
          <w:sz w:val="24"/>
        </w:rPr>
        <w:t>Hold the flow sensor away from the patient because gas is flushed from</w:t>
      </w:r>
      <w:r>
        <w:rPr>
          <w:rFonts w:ascii="Times New Roman" w:hAnsi="Times New Roman"/>
          <w:sz w:val="24"/>
        </w:rPr>
        <w:t xml:space="preserve"> </w:t>
      </w:r>
      <w:r w:rsidRPr="00BB584E">
        <w:rPr>
          <w:rFonts w:ascii="Times New Roman" w:hAnsi="Times New Roman"/>
          <w:sz w:val="24"/>
        </w:rPr>
        <w:t>the patient tube. If the patient inhales the gas that is flushed, this can</w:t>
      </w:r>
      <w:r>
        <w:rPr>
          <w:rFonts w:ascii="Times New Roman" w:hAnsi="Times New Roman"/>
          <w:sz w:val="24"/>
        </w:rPr>
        <w:t xml:space="preserve"> </w:t>
      </w:r>
      <w:r w:rsidRPr="00BB584E">
        <w:rPr>
          <w:rFonts w:ascii="Times New Roman" w:hAnsi="Times New Roman"/>
          <w:sz w:val="24"/>
        </w:rPr>
        <w:t>influence the later measurement.</w:t>
      </w:r>
    </w:p>
    <w:p w:rsidRPr="00BB584E" w:rsidR="00BB584E" w:rsidP="00BB584E" w:rsidRDefault="00BB584E" w14:paraId="303BDF50" w14:textId="60CF81B1">
      <w:pPr>
        <w:pStyle w:val="ListParagraph"/>
        <w:numPr>
          <w:ilvl w:val="1"/>
          <w:numId w:val="25"/>
        </w:numPr>
        <w:rPr>
          <w:rFonts w:ascii="Times New Roman" w:hAnsi="Times New Roman"/>
          <w:sz w:val="24"/>
        </w:rPr>
      </w:pPr>
      <w:r w:rsidRPr="00BB584E">
        <w:rPr>
          <w:rFonts w:ascii="Times New Roman" w:hAnsi="Times New Roman"/>
          <w:sz w:val="24"/>
        </w:rPr>
        <w:t>After all preparations are finished, Tidal Breathing is displayed in the</w:t>
      </w:r>
      <w:r>
        <w:rPr>
          <w:rFonts w:ascii="Times New Roman" w:hAnsi="Times New Roman"/>
          <w:sz w:val="24"/>
        </w:rPr>
        <w:t xml:space="preserve"> </w:t>
      </w:r>
      <w:r w:rsidRPr="00BB584E">
        <w:rPr>
          <w:rFonts w:ascii="Times New Roman" w:hAnsi="Times New Roman"/>
          <w:sz w:val="24"/>
        </w:rPr>
        <w:t>colored status bar.</w:t>
      </w:r>
    </w:p>
    <w:p w:rsidRPr="00BB584E" w:rsidR="00BB584E" w:rsidP="00BB584E" w:rsidRDefault="00BB584E" w14:paraId="2627E633" w14:textId="31F6FF9C">
      <w:pPr>
        <w:pStyle w:val="ListParagraph"/>
        <w:numPr>
          <w:ilvl w:val="0"/>
          <w:numId w:val="25"/>
        </w:numPr>
        <w:rPr>
          <w:rFonts w:ascii="Times New Roman" w:hAnsi="Times New Roman"/>
          <w:sz w:val="24"/>
        </w:rPr>
      </w:pPr>
      <w:r w:rsidRPr="00BB584E">
        <w:rPr>
          <w:rFonts w:ascii="Times New Roman" w:hAnsi="Times New Roman"/>
          <w:sz w:val="24"/>
        </w:rPr>
        <w:t xml:space="preserve">Repeat the previous procedure </w:t>
      </w:r>
      <w:r>
        <w:rPr>
          <w:rFonts w:ascii="Times New Roman" w:hAnsi="Times New Roman"/>
          <w:sz w:val="24"/>
        </w:rPr>
        <w:t>“</w:t>
      </w:r>
      <w:r w:rsidRPr="00BB584E">
        <w:rPr>
          <w:rFonts w:ascii="Times New Roman" w:hAnsi="Times New Roman"/>
          <w:sz w:val="24"/>
        </w:rPr>
        <w:t>To pe</w:t>
      </w:r>
      <w:r>
        <w:rPr>
          <w:rFonts w:ascii="Times New Roman" w:hAnsi="Times New Roman"/>
          <w:sz w:val="24"/>
        </w:rPr>
        <w:t xml:space="preserve">rform the MBW breathing maneuver” </w:t>
      </w:r>
      <w:r w:rsidRPr="00BB584E">
        <w:rPr>
          <w:rFonts w:ascii="Times New Roman" w:hAnsi="Times New Roman"/>
          <w:sz w:val="24"/>
        </w:rPr>
        <w:t>and this procedure “To add trials” until the green Session Complete!</w:t>
      </w:r>
      <w:r>
        <w:rPr>
          <w:rFonts w:ascii="Times New Roman" w:hAnsi="Times New Roman"/>
          <w:sz w:val="24"/>
        </w:rPr>
        <w:t xml:space="preserve"> </w:t>
      </w:r>
      <w:r w:rsidRPr="00BB584E">
        <w:rPr>
          <w:rFonts w:ascii="Times New Roman" w:hAnsi="Times New Roman"/>
          <w:sz w:val="24"/>
        </w:rPr>
        <w:t>message is displayed.</w:t>
      </w:r>
    </w:p>
    <w:p w:rsidR="00BB584E" w:rsidP="00BB584E" w:rsidRDefault="00BB584E" w14:paraId="54C168EF" w14:textId="77777777">
      <w:pPr>
        <w:pStyle w:val="ListParagraph"/>
        <w:numPr>
          <w:ilvl w:val="1"/>
          <w:numId w:val="25"/>
        </w:numPr>
        <w:rPr>
          <w:rFonts w:ascii="Times New Roman" w:hAnsi="Times New Roman"/>
          <w:sz w:val="24"/>
        </w:rPr>
      </w:pPr>
      <w:r w:rsidRPr="00BB584E">
        <w:rPr>
          <w:rFonts w:ascii="Times New Roman" w:hAnsi="Times New Roman"/>
          <w:sz w:val="24"/>
        </w:rPr>
        <w:t xml:space="preserve">In the Test Information </w:t>
      </w:r>
      <w:proofErr w:type="gramStart"/>
      <w:r w:rsidRPr="00BB584E">
        <w:rPr>
          <w:rFonts w:ascii="Times New Roman" w:hAnsi="Times New Roman"/>
          <w:sz w:val="24"/>
        </w:rPr>
        <w:t>area</w:t>
      </w:r>
      <w:proofErr w:type="gramEnd"/>
      <w:r w:rsidRPr="00BB584E">
        <w:rPr>
          <w:rFonts w:ascii="Times New Roman" w:hAnsi="Times New Roman"/>
          <w:sz w:val="24"/>
        </w:rPr>
        <w:t xml:space="preserve"> the quality grade for the test is displayed.</w:t>
      </w:r>
    </w:p>
    <w:p w:rsidR="00BB584E" w:rsidP="00BB584E" w:rsidRDefault="00BB584E" w14:paraId="3CD731D7" w14:textId="77777777">
      <w:pPr>
        <w:pStyle w:val="ListParagraph"/>
        <w:numPr>
          <w:ilvl w:val="0"/>
          <w:numId w:val="25"/>
        </w:numPr>
        <w:rPr>
          <w:rFonts w:ascii="Times New Roman" w:hAnsi="Times New Roman"/>
          <w:sz w:val="24"/>
        </w:rPr>
      </w:pPr>
      <w:r>
        <w:rPr>
          <w:rFonts w:ascii="Times New Roman" w:hAnsi="Times New Roman"/>
          <w:sz w:val="24"/>
        </w:rPr>
        <w:t>Do the following:</w:t>
      </w:r>
    </w:p>
    <w:p w:rsidR="00BB584E" w:rsidP="00BB584E" w:rsidRDefault="00BB584E" w14:paraId="3546B198" w14:textId="77777777">
      <w:pPr>
        <w:pStyle w:val="ListParagraph"/>
        <w:numPr>
          <w:ilvl w:val="1"/>
          <w:numId w:val="25"/>
        </w:numPr>
        <w:rPr>
          <w:rFonts w:ascii="Times New Roman" w:hAnsi="Times New Roman"/>
          <w:sz w:val="24"/>
        </w:rPr>
      </w:pPr>
      <w:r w:rsidRPr="00BB584E">
        <w:rPr>
          <w:rFonts w:ascii="Times New Roman" w:hAnsi="Times New Roman"/>
          <w:sz w:val="24"/>
        </w:rPr>
        <w:t>Review the test quality that is displayed in the Test Information area.</w:t>
      </w:r>
    </w:p>
    <w:p w:rsidR="00BB584E" w:rsidP="00BB584E" w:rsidRDefault="00BB584E" w14:paraId="2763E513" w14:textId="77777777">
      <w:pPr>
        <w:pStyle w:val="ListParagraph"/>
        <w:numPr>
          <w:ilvl w:val="1"/>
          <w:numId w:val="25"/>
        </w:numPr>
        <w:rPr>
          <w:rFonts w:ascii="Times New Roman" w:hAnsi="Times New Roman"/>
          <w:sz w:val="24"/>
        </w:rPr>
      </w:pPr>
      <w:r w:rsidRPr="00BB584E">
        <w:rPr>
          <w:rFonts w:ascii="Times New Roman" w:hAnsi="Times New Roman"/>
          <w:sz w:val="24"/>
        </w:rPr>
        <w:t xml:space="preserve">Decide whether the test quality is </w:t>
      </w:r>
      <w:proofErr w:type="gramStart"/>
      <w:r w:rsidRPr="00BB584E">
        <w:rPr>
          <w:rFonts w:ascii="Times New Roman" w:hAnsi="Times New Roman"/>
          <w:sz w:val="24"/>
        </w:rPr>
        <w:t>sufficient</w:t>
      </w:r>
      <w:proofErr w:type="gramEnd"/>
      <w:r w:rsidRPr="00BB584E">
        <w:rPr>
          <w:rFonts w:ascii="Times New Roman" w:hAnsi="Times New Roman"/>
          <w:sz w:val="24"/>
        </w:rPr>
        <w:t xml:space="preserve"> or not.</w:t>
      </w:r>
    </w:p>
    <w:p w:rsidR="00BB584E" w:rsidP="00BB584E" w:rsidRDefault="00BB584E" w14:paraId="4A11BBD8" w14:textId="2F8958FE">
      <w:pPr>
        <w:pStyle w:val="ListParagraph"/>
        <w:numPr>
          <w:ilvl w:val="1"/>
          <w:numId w:val="25"/>
        </w:numPr>
        <w:rPr>
          <w:rFonts w:ascii="Times New Roman" w:hAnsi="Times New Roman"/>
          <w:sz w:val="24"/>
        </w:rPr>
      </w:pPr>
      <w:r w:rsidRPr="00BB584E">
        <w:rPr>
          <w:rFonts w:ascii="Times New Roman" w:hAnsi="Times New Roman"/>
          <w:sz w:val="24"/>
        </w:rPr>
        <w:t xml:space="preserve">If necessary, add a trial and repeat the procedure </w:t>
      </w:r>
      <w:r>
        <w:rPr>
          <w:rFonts w:ascii="Times New Roman" w:hAnsi="Times New Roman"/>
          <w:sz w:val="24"/>
        </w:rPr>
        <w:t>“</w:t>
      </w:r>
      <w:r w:rsidRPr="00BB584E">
        <w:rPr>
          <w:rFonts w:ascii="Times New Roman" w:hAnsi="Times New Roman"/>
          <w:sz w:val="24"/>
        </w:rPr>
        <w:t>To perform the MBW</w:t>
      </w:r>
      <w:r>
        <w:rPr>
          <w:rFonts w:ascii="Times New Roman" w:hAnsi="Times New Roman"/>
          <w:sz w:val="24"/>
        </w:rPr>
        <w:t xml:space="preserve"> </w:t>
      </w:r>
      <w:r w:rsidRPr="00BB584E">
        <w:rPr>
          <w:rFonts w:ascii="Times New Roman" w:hAnsi="Times New Roman"/>
          <w:sz w:val="24"/>
        </w:rPr>
        <w:t>breathing maneuver.</w:t>
      </w:r>
      <w:r>
        <w:rPr>
          <w:rFonts w:ascii="Times New Roman" w:hAnsi="Times New Roman"/>
          <w:sz w:val="24"/>
        </w:rPr>
        <w:t>”</w:t>
      </w:r>
    </w:p>
    <w:p w:rsidRPr="00B64417" w:rsidR="00BB584E" w:rsidP="000F61A0" w:rsidRDefault="00B64417" w14:paraId="73B84F8C" w14:textId="795CD41B">
      <w:pPr>
        <w:rPr>
          <w:rFonts w:ascii="Times New Roman" w:hAnsi="Times New Roman"/>
          <w:sz w:val="24"/>
        </w:rPr>
      </w:pPr>
      <w:r w:rsidRPr="00B64417">
        <w:rPr>
          <w:rFonts w:ascii="Times New Roman" w:hAnsi="Times New Roman"/>
          <w:sz w:val="24"/>
        </w:rPr>
        <w:t xml:space="preserve"> C</w:t>
      </w:r>
      <w:r w:rsidR="0002354E">
        <w:rPr>
          <w:rFonts w:ascii="Times New Roman" w:hAnsi="Times New Roman"/>
          <w:sz w:val="24"/>
        </w:rPr>
        <w:t>onduct a minimum of three</w:t>
      </w:r>
      <w:r w:rsidRPr="00B64417">
        <w:rPr>
          <w:rFonts w:ascii="Times New Roman" w:hAnsi="Times New Roman"/>
          <w:sz w:val="24"/>
        </w:rPr>
        <w:t xml:space="preserve"> acceptable trials.  FRC</w:t>
      </w:r>
      <w:r>
        <w:rPr>
          <w:rFonts w:ascii="Times New Roman" w:hAnsi="Times New Roman"/>
          <w:sz w:val="24"/>
        </w:rPr>
        <w:t xml:space="preserve"> and LCI</w:t>
      </w:r>
      <w:r w:rsidRPr="00B64417">
        <w:rPr>
          <w:rFonts w:ascii="Times New Roman" w:hAnsi="Times New Roman"/>
          <w:sz w:val="24"/>
        </w:rPr>
        <w:t xml:space="preserve"> </w:t>
      </w:r>
      <w:r>
        <w:rPr>
          <w:rFonts w:ascii="Times New Roman" w:hAnsi="Times New Roman"/>
          <w:sz w:val="24"/>
        </w:rPr>
        <w:t>variability</w:t>
      </w:r>
      <w:r w:rsidRPr="00B64417">
        <w:rPr>
          <w:rFonts w:ascii="Times New Roman" w:hAnsi="Times New Roman"/>
          <w:sz w:val="24"/>
        </w:rPr>
        <w:t xml:space="preserve"> s</w:t>
      </w:r>
      <w:r>
        <w:rPr>
          <w:rFonts w:ascii="Times New Roman" w:hAnsi="Times New Roman"/>
          <w:sz w:val="24"/>
        </w:rPr>
        <w:t>hould be within 10%.</w:t>
      </w:r>
      <w:r w:rsidRPr="00B64417">
        <w:rPr>
          <w:rFonts w:ascii="Times New Roman" w:hAnsi="Times New Roman"/>
          <w:sz w:val="24"/>
        </w:rPr>
        <w:t xml:space="preserve"> </w:t>
      </w:r>
      <w:r w:rsidR="0002354E">
        <w:rPr>
          <w:rFonts w:ascii="Times New Roman" w:hAnsi="Times New Roman"/>
          <w:sz w:val="24"/>
        </w:rPr>
        <w:t xml:space="preserve">Tests where FRC differs by </w:t>
      </w:r>
      <w:r w:rsidRPr="0002354E" w:rsidR="0002354E">
        <w:rPr>
          <w:rFonts w:ascii="Times New Roman" w:hAnsi="Times New Roman"/>
          <w:sz w:val="24"/>
        </w:rPr>
        <w:t>25% from the median FRC value across the three tests should be automatically rejected</w:t>
      </w:r>
      <w:r w:rsidR="0002354E">
        <w:rPr>
          <w:rFonts w:ascii="Times New Roman" w:hAnsi="Times New Roman"/>
          <w:sz w:val="24"/>
        </w:rPr>
        <w:t>.</w:t>
      </w:r>
    </w:p>
    <w:p w:rsidR="00BB584E" w:rsidP="00BB584E" w:rsidRDefault="00BB584E" w14:paraId="2560353F" w14:textId="50BC0125">
      <w:pPr>
        <w:rPr>
          <w:rFonts w:ascii="Times New Roman" w:hAnsi="Times New Roman"/>
          <w:sz w:val="24"/>
        </w:rPr>
      </w:pPr>
      <w:r w:rsidRPr="00BB584E">
        <w:rPr>
          <w:rFonts w:ascii="Times New Roman" w:hAnsi="Times New Roman"/>
          <w:sz w:val="24"/>
        </w:rPr>
        <w:t>To end the MBW test</w:t>
      </w:r>
      <w:r w:rsidR="00F66E33">
        <w:rPr>
          <w:rFonts w:ascii="Times New Roman" w:hAnsi="Times New Roman"/>
          <w:sz w:val="24"/>
        </w:rPr>
        <w:t>:</w:t>
      </w:r>
    </w:p>
    <w:p w:rsidRPr="00BB584E" w:rsidR="00F66E33" w:rsidP="00BB584E" w:rsidRDefault="00F66E33" w14:paraId="5784D7A2" w14:textId="77777777">
      <w:pPr>
        <w:rPr>
          <w:rFonts w:ascii="Times New Roman" w:hAnsi="Times New Roman"/>
          <w:sz w:val="24"/>
        </w:rPr>
      </w:pPr>
    </w:p>
    <w:p w:rsidR="00BB584E" w:rsidP="00BB584E" w:rsidRDefault="00BB584E" w14:paraId="3B600D20" w14:textId="05F816F3">
      <w:pPr>
        <w:pStyle w:val="ListParagraph"/>
        <w:numPr>
          <w:ilvl w:val="0"/>
          <w:numId w:val="28"/>
        </w:numPr>
        <w:rPr>
          <w:rFonts w:ascii="Times New Roman" w:hAnsi="Times New Roman"/>
          <w:sz w:val="24"/>
        </w:rPr>
      </w:pPr>
      <w:r w:rsidRPr="00BB584E">
        <w:rPr>
          <w:rFonts w:ascii="Times New Roman" w:hAnsi="Times New Roman"/>
          <w:sz w:val="24"/>
        </w:rPr>
        <w:t xml:space="preserve">Grip the </w:t>
      </w:r>
      <w:proofErr w:type="spellStart"/>
      <w:r w:rsidRPr="00BB584E">
        <w:rPr>
          <w:rFonts w:ascii="Times New Roman" w:hAnsi="Times New Roman"/>
          <w:sz w:val="24"/>
        </w:rPr>
        <w:t>spirette</w:t>
      </w:r>
      <w:proofErr w:type="spellEnd"/>
      <w:r w:rsidRPr="00BB584E">
        <w:rPr>
          <w:rFonts w:ascii="Times New Roman" w:hAnsi="Times New Roman"/>
          <w:sz w:val="24"/>
        </w:rPr>
        <w:t xml:space="preserve"> with the wrapper around again and pull the </w:t>
      </w:r>
      <w:proofErr w:type="spellStart"/>
      <w:r w:rsidRPr="00BB584E">
        <w:rPr>
          <w:rFonts w:ascii="Times New Roman" w:hAnsi="Times New Roman"/>
          <w:sz w:val="24"/>
        </w:rPr>
        <w:t>spirette</w:t>
      </w:r>
      <w:proofErr w:type="spellEnd"/>
      <w:r w:rsidRPr="00BB584E">
        <w:rPr>
          <w:rFonts w:ascii="Times New Roman" w:hAnsi="Times New Roman"/>
          <w:sz w:val="24"/>
        </w:rPr>
        <w:t xml:space="preserve"> out of</w:t>
      </w:r>
      <w:r>
        <w:rPr>
          <w:rFonts w:ascii="Times New Roman" w:hAnsi="Times New Roman"/>
          <w:sz w:val="24"/>
        </w:rPr>
        <w:t xml:space="preserve"> </w:t>
      </w:r>
      <w:r w:rsidRPr="00BB584E">
        <w:rPr>
          <w:rFonts w:ascii="Times New Roman" w:hAnsi="Times New Roman"/>
          <w:sz w:val="24"/>
        </w:rPr>
        <w:t xml:space="preserve">the </w:t>
      </w:r>
      <w:proofErr w:type="spellStart"/>
      <w:r w:rsidRPr="00BB584E">
        <w:rPr>
          <w:rFonts w:ascii="Times New Roman" w:hAnsi="Times New Roman"/>
          <w:sz w:val="24"/>
        </w:rPr>
        <w:t>spirette</w:t>
      </w:r>
      <w:proofErr w:type="spellEnd"/>
      <w:r w:rsidRPr="00BB584E">
        <w:rPr>
          <w:rFonts w:ascii="Times New Roman" w:hAnsi="Times New Roman"/>
          <w:sz w:val="24"/>
        </w:rPr>
        <w:t xml:space="preserve"> holder. Do not touch the </w:t>
      </w:r>
      <w:proofErr w:type="spellStart"/>
      <w:r w:rsidRPr="00BB584E">
        <w:rPr>
          <w:rFonts w:ascii="Times New Roman" w:hAnsi="Times New Roman"/>
          <w:sz w:val="24"/>
        </w:rPr>
        <w:t>spirette</w:t>
      </w:r>
      <w:proofErr w:type="spellEnd"/>
      <w:r w:rsidRPr="00BB584E">
        <w:rPr>
          <w:rFonts w:ascii="Times New Roman" w:hAnsi="Times New Roman"/>
          <w:sz w:val="24"/>
        </w:rPr>
        <w:t>.</w:t>
      </w:r>
    </w:p>
    <w:p w:rsidR="00BB584E" w:rsidP="00BB584E" w:rsidRDefault="00BB584E" w14:paraId="778FE8CB" w14:textId="5C4EF8BC">
      <w:pPr>
        <w:pStyle w:val="ListParagraph"/>
        <w:numPr>
          <w:ilvl w:val="0"/>
          <w:numId w:val="28"/>
        </w:numPr>
        <w:rPr>
          <w:rFonts w:ascii="Times New Roman" w:hAnsi="Times New Roman"/>
          <w:sz w:val="24"/>
        </w:rPr>
      </w:pPr>
      <w:r>
        <w:rPr>
          <w:rFonts w:ascii="Times New Roman" w:hAnsi="Times New Roman"/>
          <w:sz w:val="24"/>
        </w:rPr>
        <w:t xml:space="preserve">Dispose of the </w:t>
      </w:r>
      <w:proofErr w:type="spellStart"/>
      <w:r>
        <w:rPr>
          <w:rFonts w:ascii="Times New Roman" w:hAnsi="Times New Roman"/>
          <w:sz w:val="24"/>
        </w:rPr>
        <w:t>spirette</w:t>
      </w:r>
      <w:proofErr w:type="spellEnd"/>
      <w:r>
        <w:rPr>
          <w:rFonts w:ascii="Times New Roman" w:hAnsi="Times New Roman"/>
          <w:sz w:val="24"/>
        </w:rPr>
        <w:t xml:space="preserve"> together with the wrapper.</w:t>
      </w:r>
    </w:p>
    <w:p w:rsidRPr="00ED6F42" w:rsidR="00BB584E" w:rsidP="00ED6F42" w:rsidRDefault="00BB584E" w14:paraId="20016726" w14:textId="43EF4126">
      <w:pPr>
        <w:pStyle w:val="ListParagraph"/>
        <w:numPr>
          <w:ilvl w:val="0"/>
          <w:numId w:val="28"/>
        </w:numPr>
        <w:rPr>
          <w:rFonts w:ascii="Times New Roman" w:hAnsi="Times New Roman"/>
          <w:sz w:val="24"/>
        </w:rPr>
      </w:pPr>
      <w:r w:rsidRPr="00BB584E">
        <w:rPr>
          <w:rFonts w:ascii="Times New Roman" w:hAnsi="Times New Roman"/>
          <w:sz w:val="24"/>
        </w:rPr>
        <w:t>CAUTION! Always wear disposable gloves. Between patients, always</w:t>
      </w:r>
      <w:r w:rsidR="00ED6F42">
        <w:rPr>
          <w:rFonts w:ascii="Times New Roman" w:hAnsi="Times New Roman"/>
          <w:sz w:val="24"/>
        </w:rPr>
        <w:t xml:space="preserve"> </w:t>
      </w:r>
      <w:r w:rsidRPr="00ED6F42">
        <w:rPr>
          <w:rFonts w:ascii="Times New Roman" w:hAnsi="Times New Roman"/>
          <w:sz w:val="24"/>
        </w:rPr>
        <w:t>exchange disposable gloves, clean the flow sensor, and disinfect hands.</w:t>
      </w:r>
      <w:r w:rsidR="00ED6F42">
        <w:rPr>
          <w:rFonts w:ascii="Times New Roman" w:hAnsi="Times New Roman"/>
          <w:sz w:val="24"/>
        </w:rPr>
        <w:t xml:space="preserve"> </w:t>
      </w:r>
      <w:r w:rsidRPr="00ED6F42">
        <w:rPr>
          <w:rFonts w:ascii="Times New Roman" w:hAnsi="Times New Roman"/>
          <w:sz w:val="24"/>
        </w:rPr>
        <w:t>Make sure that no fluid penetrates the flow sensor or the inside of</w:t>
      </w:r>
      <w:r w:rsidR="00ED6F42">
        <w:rPr>
          <w:rFonts w:ascii="Times New Roman" w:hAnsi="Times New Roman"/>
          <w:sz w:val="24"/>
        </w:rPr>
        <w:t xml:space="preserve"> </w:t>
      </w:r>
      <w:proofErr w:type="spellStart"/>
      <w:r w:rsidRPr="00ED6F42">
        <w:rPr>
          <w:rFonts w:ascii="Times New Roman" w:hAnsi="Times New Roman"/>
          <w:sz w:val="24"/>
        </w:rPr>
        <w:t>EasyOne</w:t>
      </w:r>
      <w:proofErr w:type="spellEnd"/>
      <w:r w:rsidRPr="00ED6F42">
        <w:rPr>
          <w:rFonts w:ascii="Times New Roman" w:hAnsi="Times New Roman"/>
          <w:sz w:val="24"/>
        </w:rPr>
        <w:t xml:space="preserve"> Pro/LAB while cleaning. To clean the flow sensor, do not immerse</w:t>
      </w:r>
      <w:r w:rsidR="00ED6F42">
        <w:rPr>
          <w:rFonts w:ascii="Times New Roman" w:hAnsi="Times New Roman"/>
          <w:sz w:val="24"/>
        </w:rPr>
        <w:t xml:space="preserve"> </w:t>
      </w:r>
      <w:r w:rsidRPr="00ED6F42">
        <w:rPr>
          <w:rFonts w:ascii="Times New Roman" w:hAnsi="Times New Roman"/>
          <w:sz w:val="24"/>
        </w:rPr>
        <w:t>the flow sensor into any fluid.</w:t>
      </w:r>
      <w:r w:rsidR="00ED6F42">
        <w:rPr>
          <w:rFonts w:ascii="Times New Roman" w:hAnsi="Times New Roman"/>
          <w:sz w:val="24"/>
        </w:rPr>
        <w:t xml:space="preserve"> </w:t>
      </w:r>
      <w:r w:rsidRPr="00ED6F42">
        <w:rPr>
          <w:rFonts w:ascii="Times New Roman" w:hAnsi="Times New Roman"/>
          <w:sz w:val="24"/>
        </w:rPr>
        <w:t xml:space="preserve">To clean the flow sensor of </w:t>
      </w:r>
      <w:proofErr w:type="spellStart"/>
      <w:r w:rsidRPr="00ED6F42">
        <w:rPr>
          <w:rFonts w:ascii="Times New Roman" w:hAnsi="Times New Roman"/>
          <w:sz w:val="24"/>
        </w:rPr>
        <w:t>EasyOne</w:t>
      </w:r>
      <w:proofErr w:type="spellEnd"/>
      <w:r w:rsidRPr="00ED6F42">
        <w:rPr>
          <w:rFonts w:ascii="Times New Roman" w:hAnsi="Times New Roman"/>
          <w:sz w:val="24"/>
        </w:rPr>
        <w:t xml:space="preserve"> Pro/LAB and to disinfect your hands</w:t>
      </w:r>
      <w:r w:rsidR="00ED6F42">
        <w:rPr>
          <w:rFonts w:ascii="Times New Roman" w:hAnsi="Times New Roman"/>
          <w:sz w:val="24"/>
        </w:rPr>
        <w:t xml:space="preserve"> </w:t>
      </w:r>
      <w:r w:rsidRPr="00ED6F42">
        <w:rPr>
          <w:rFonts w:ascii="Times New Roman" w:hAnsi="Times New Roman"/>
          <w:sz w:val="24"/>
        </w:rPr>
        <w:t>after each patient, do the following:</w:t>
      </w:r>
    </w:p>
    <w:p w:rsidRPr="00ED6F42" w:rsidR="00BB584E" w:rsidP="00ED6F42" w:rsidRDefault="00BB584E" w14:paraId="335E587D" w14:textId="432357DE">
      <w:pPr>
        <w:pStyle w:val="ListParagraph"/>
        <w:numPr>
          <w:ilvl w:val="1"/>
          <w:numId w:val="28"/>
        </w:numPr>
        <w:rPr>
          <w:rFonts w:ascii="Times New Roman" w:hAnsi="Times New Roman"/>
          <w:sz w:val="24"/>
        </w:rPr>
      </w:pPr>
      <w:r w:rsidRPr="00BB584E">
        <w:rPr>
          <w:rFonts w:ascii="Times New Roman" w:hAnsi="Times New Roman"/>
          <w:sz w:val="24"/>
        </w:rPr>
        <w:t>Clean the outside of the flow sensor</w:t>
      </w:r>
      <w:r w:rsidRPr="00ED6F42">
        <w:rPr>
          <w:rFonts w:ascii="Times New Roman" w:hAnsi="Times New Roman"/>
          <w:sz w:val="24"/>
        </w:rPr>
        <w:t>.</w:t>
      </w:r>
    </w:p>
    <w:p w:rsidR="00ED6F42" w:rsidP="00ED6F42" w:rsidRDefault="00BB584E" w14:paraId="6AFBB681" w14:textId="77777777">
      <w:pPr>
        <w:pStyle w:val="ListParagraph"/>
        <w:numPr>
          <w:ilvl w:val="1"/>
          <w:numId w:val="28"/>
        </w:numPr>
        <w:rPr>
          <w:rFonts w:ascii="Times New Roman" w:hAnsi="Times New Roman"/>
          <w:sz w:val="24"/>
        </w:rPr>
      </w:pPr>
      <w:r w:rsidRPr="00BB584E">
        <w:rPr>
          <w:rFonts w:ascii="Times New Roman" w:hAnsi="Times New Roman"/>
          <w:sz w:val="24"/>
        </w:rPr>
        <w:t xml:space="preserve">Put down the flow sensor of </w:t>
      </w:r>
      <w:proofErr w:type="spellStart"/>
      <w:r w:rsidRPr="00BB584E">
        <w:rPr>
          <w:rFonts w:ascii="Times New Roman" w:hAnsi="Times New Roman"/>
          <w:sz w:val="24"/>
        </w:rPr>
        <w:t>EasyOne</w:t>
      </w:r>
      <w:proofErr w:type="spellEnd"/>
      <w:r w:rsidRPr="00BB584E">
        <w:rPr>
          <w:rFonts w:ascii="Times New Roman" w:hAnsi="Times New Roman"/>
          <w:sz w:val="24"/>
        </w:rPr>
        <w:t xml:space="preserve"> Pro/LAB.</w:t>
      </w:r>
    </w:p>
    <w:p w:rsidR="00ED6F42" w:rsidP="00ED6F42" w:rsidRDefault="00BB584E" w14:paraId="400BE075" w14:textId="1138DD85">
      <w:pPr>
        <w:pStyle w:val="ListParagraph"/>
        <w:numPr>
          <w:ilvl w:val="1"/>
          <w:numId w:val="28"/>
        </w:numPr>
        <w:rPr>
          <w:rFonts w:ascii="Times New Roman" w:hAnsi="Times New Roman"/>
          <w:sz w:val="24"/>
        </w:rPr>
      </w:pPr>
      <w:r w:rsidRPr="00ED6F42">
        <w:rPr>
          <w:rFonts w:ascii="Times New Roman" w:hAnsi="Times New Roman"/>
          <w:sz w:val="24"/>
        </w:rPr>
        <w:t>Take off or change the disposable gloves and disinfect your hands</w:t>
      </w:r>
      <w:r w:rsidR="00ED6F42">
        <w:rPr>
          <w:rFonts w:ascii="Times New Roman" w:hAnsi="Times New Roman"/>
          <w:sz w:val="24"/>
        </w:rPr>
        <w:t xml:space="preserve"> </w:t>
      </w:r>
      <w:r w:rsidRPr="00ED6F42">
        <w:rPr>
          <w:rFonts w:ascii="Times New Roman" w:hAnsi="Times New Roman"/>
          <w:sz w:val="24"/>
        </w:rPr>
        <w:t>before you put on new disposable gloves.</w:t>
      </w:r>
    </w:p>
    <w:p w:rsidRPr="00435184" w:rsidR="003F7630" w:rsidRDefault="003F7630" w14:paraId="4B9EA8F5" w14:textId="77777777">
      <w:pPr>
        <w:rPr>
          <w:rFonts w:ascii="Times New Roman" w:hAnsi="Times New Roman"/>
          <w:sz w:val="24"/>
          <w:highlight w:val="yellow"/>
        </w:rPr>
      </w:pPr>
    </w:p>
    <w:p w:rsidRPr="001B4D77" w:rsidR="003F7630" w:rsidRDefault="004F245C" w14:paraId="20C4A2F6" w14:textId="77777777">
      <w:pPr>
        <w:rPr>
          <w:rFonts w:ascii="Times New Roman" w:hAnsi="Times New Roman"/>
          <w:sz w:val="24"/>
        </w:rPr>
      </w:pPr>
      <w:r w:rsidRPr="001B4D77">
        <w:rPr>
          <w:rFonts w:ascii="Times New Roman" w:hAnsi="Times New Roman"/>
          <w:b/>
          <w:bCs/>
          <w:sz w:val="24"/>
        </w:rPr>
        <w:t xml:space="preserve">X. </w:t>
      </w:r>
      <w:r w:rsidRPr="001B4D77" w:rsidR="003F7630">
        <w:rPr>
          <w:rFonts w:ascii="Times New Roman" w:hAnsi="Times New Roman"/>
          <w:b/>
          <w:bCs/>
          <w:caps/>
          <w:sz w:val="24"/>
        </w:rPr>
        <w:t>Safety</w:t>
      </w:r>
    </w:p>
    <w:p w:rsidRPr="001B4D77" w:rsidR="003F7630" w:rsidRDefault="003F7630" w14:paraId="32AC76AF" w14:textId="77777777">
      <w:pPr>
        <w:rPr>
          <w:rFonts w:ascii="Times New Roman" w:hAnsi="Times New Roman"/>
          <w:sz w:val="24"/>
        </w:rPr>
      </w:pPr>
    </w:p>
    <w:p w:rsidRPr="001B4D77" w:rsidR="001B4D77" w:rsidP="001B4D77" w:rsidRDefault="001B4D77" w14:paraId="1D51DDB6" w14:textId="77777777">
      <w:pPr>
        <w:pStyle w:val="ListParagraph"/>
        <w:numPr>
          <w:ilvl w:val="0"/>
          <w:numId w:val="13"/>
        </w:numPr>
        <w:rPr>
          <w:rFonts w:ascii="Times New Roman" w:hAnsi="Times New Roman"/>
          <w:sz w:val="24"/>
        </w:rPr>
      </w:pPr>
      <w:r w:rsidRPr="001B4D77">
        <w:rPr>
          <w:rFonts w:ascii="Times New Roman" w:hAnsi="Times New Roman"/>
          <w:sz w:val="24"/>
        </w:rPr>
        <w:t>To prevent electrical shock, all equipment will be plugged into a grounded electrical outlet.</w:t>
      </w:r>
    </w:p>
    <w:p w:rsidRPr="001B4D77" w:rsidR="001B4D77" w:rsidP="001B4D77" w:rsidRDefault="001B4D77" w14:paraId="68B34331" w14:textId="77777777">
      <w:pPr>
        <w:pStyle w:val="ListParagraph"/>
        <w:numPr>
          <w:ilvl w:val="0"/>
          <w:numId w:val="13"/>
        </w:numPr>
        <w:rPr>
          <w:rFonts w:ascii="Times New Roman" w:hAnsi="Times New Roman"/>
          <w:sz w:val="24"/>
        </w:rPr>
      </w:pPr>
      <w:r w:rsidRPr="001B4D77">
        <w:rPr>
          <w:rFonts w:ascii="Times New Roman" w:hAnsi="Times New Roman"/>
          <w:sz w:val="24"/>
        </w:rPr>
        <w:t>Infection control measures:</w:t>
      </w:r>
    </w:p>
    <w:p w:rsidRPr="001B4D77" w:rsidR="001B4D77" w:rsidP="001B4D77" w:rsidRDefault="001B4D77" w14:paraId="402591DB" w14:textId="77777777">
      <w:pPr>
        <w:pStyle w:val="ListParagraph"/>
        <w:numPr>
          <w:ilvl w:val="0"/>
          <w:numId w:val="15"/>
        </w:numPr>
        <w:rPr>
          <w:rFonts w:ascii="Times New Roman" w:hAnsi="Times New Roman"/>
          <w:sz w:val="24"/>
        </w:rPr>
      </w:pPr>
      <w:r w:rsidRPr="001B4D77">
        <w:rPr>
          <w:rFonts w:ascii="Times New Roman" w:hAnsi="Times New Roman"/>
          <w:sz w:val="24"/>
        </w:rPr>
        <w:t>Only disposable mouthpieces will be used.</w:t>
      </w:r>
    </w:p>
    <w:p w:rsidRPr="000349B0" w:rsidR="001B4D77" w:rsidP="000349B0" w:rsidRDefault="001B4D77" w14:paraId="7C595D57" w14:textId="733EFC56">
      <w:pPr>
        <w:rPr>
          <w:rFonts w:ascii="Times New Roman" w:hAnsi="Times New Roman"/>
          <w:sz w:val="24"/>
        </w:rPr>
      </w:pPr>
    </w:p>
    <w:p w:rsidRPr="001B4D77" w:rsidR="001B4D77" w:rsidP="001B4D77" w:rsidRDefault="001B4D77" w14:paraId="0B5ECA32" w14:textId="77777777">
      <w:pPr>
        <w:pStyle w:val="ListParagraph"/>
        <w:numPr>
          <w:ilvl w:val="0"/>
          <w:numId w:val="15"/>
        </w:numPr>
        <w:rPr>
          <w:rFonts w:ascii="Times New Roman" w:hAnsi="Times New Roman"/>
          <w:sz w:val="24"/>
        </w:rPr>
      </w:pPr>
      <w:r w:rsidRPr="001B4D77">
        <w:rPr>
          <w:rFonts w:ascii="Times New Roman" w:hAnsi="Times New Roman"/>
          <w:sz w:val="24"/>
        </w:rPr>
        <w:t>Equipment will be cleaned and disinfected daily.</w:t>
      </w:r>
    </w:p>
    <w:p w:rsidRPr="001B4D77" w:rsidR="001B4D77" w:rsidP="001B4D77" w:rsidRDefault="001B4D77" w14:paraId="4E7F8FBE" w14:textId="77777777">
      <w:pPr>
        <w:pStyle w:val="ListParagraph"/>
        <w:numPr>
          <w:ilvl w:val="0"/>
          <w:numId w:val="13"/>
        </w:numPr>
        <w:rPr>
          <w:rFonts w:ascii="Times New Roman" w:hAnsi="Times New Roman"/>
          <w:sz w:val="24"/>
        </w:rPr>
      </w:pPr>
      <w:r w:rsidRPr="001B4D77">
        <w:rPr>
          <w:rFonts w:ascii="Times New Roman" w:hAnsi="Times New Roman"/>
          <w:sz w:val="24"/>
        </w:rPr>
        <w:t>Subjects in wheelchairs will perform the test while seated in their wheelchairs.  Wheelchair wheels will be locked prior to testing.</w:t>
      </w:r>
    </w:p>
    <w:p w:rsidRPr="001B4D77" w:rsidR="00857123" w:rsidP="001B4D77" w:rsidRDefault="003F7630" w14:paraId="0EBA52FA" w14:textId="77777777">
      <w:pPr>
        <w:pStyle w:val="ListParagraph"/>
        <w:numPr>
          <w:ilvl w:val="0"/>
          <w:numId w:val="13"/>
        </w:numPr>
        <w:rPr>
          <w:rFonts w:ascii="Times New Roman" w:hAnsi="Times New Roman"/>
          <w:sz w:val="24"/>
        </w:rPr>
      </w:pPr>
      <w:r w:rsidRPr="001B4D77">
        <w:rPr>
          <w:rFonts w:ascii="Times New Roman" w:hAnsi="Times New Roman"/>
          <w:sz w:val="24"/>
        </w:rPr>
        <w:t>Subjects will never be left unattended during the test procedure.</w:t>
      </w:r>
    </w:p>
    <w:p w:rsidRPr="001B4D77" w:rsidR="004F245C" w:rsidP="001B4D77" w:rsidRDefault="00F355CD" w14:paraId="1D0E0A54" w14:textId="77777777">
      <w:pPr>
        <w:pStyle w:val="ListParagraph"/>
        <w:numPr>
          <w:ilvl w:val="0"/>
          <w:numId w:val="13"/>
        </w:numPr>
        <w:rPr>
          <w:rFonts w:ascii="Times New Roman" w:hAnsi="Times New Roman"/>
          <w:sz w:val="24"/>
        </w:rPr>
      </w:pPr>
      <w:r w:rsidRPr="001B4D77">
        <w:rPr>
          <w:rFonts w:ascii="Times New Roman" w:hAnsi="Times New Roman"/>
          <w:sz w:val="24"/>
        </w:rPr>
        <w:t>An e</w:t>
      </w:r>
      <w:r w:rsidRPr="001B4D77" w:rsidR="00857123">
        <w:rPr>
          <w:rFonts w:ascii="Times New Roman" w:hAnsi="Times New Roman"/>
          <w:sz w:val="24"/>
        </w:rPr>
        <w:t>mergency instruction card will be present at the test site.</w:t>
      </w:r>
      <w:r w:rsidRPr="001B4D77" w:rsidR="00980818">
        <w:rPr>
          <w:rFonts w:ascii="Times New Roman" w:hAnsi="Times New Roman"/>
          <w:sz w:val="24"/>
        </w:rPr>
        <w:t xml:space="preserve">  </w:t>
      </w:r>
      <w:r w:rsidRPr="001B4D77" w:rsidR="00857123">
        <w:rPr>
          <w:rFonts w:ascii="Times New Roman" w:hAnsi="Times New Roman"/>
          <w:sz w:val="24"/>
        </w:rPr>
        <w:t xml:space="preserve">This card will include:  </w:t>
      </w:r>
    </w:p>
    <w:p w:rsidRPr="001B4D77" w:rsidR="00857123" w:rsidP="001B4D77" w:rsidRDefault="004F245C" w14:paraId="3EAEF343" w14:textId="77777777">
      <w:pPr>
        <w:pStyle w:val="ListParagraph"/>
        <w:numPr>
          <w:ilvl w:val="0"/>
          <w:numId w:val="1"/>
        </w:numPr>
        <w:rPr>
          <w:rFonts w:ascii="Times New Roman" w:hAnsi="Times New Roman"/>
          <w:sz w:val="24"/>
        </w:rPr>
      </w:pPr>
      <w:r w:rsidRPr="001B4D77">
        <w:rPr>
          <w:rFonts w:ascii="Times New Roman" w:hAnsi="Times New Roman"/>
          <w:sz w:val="24"/>
        </w:rPr>
        <w:t>Instruction to c</w:t>
      </w:r>
      <w:r w:rsidRPr="001B4D77" w:rsidR="00857123">
        <w:rPr>
          <w:rFonts w:ascii="Times New Roman" w:hAnsi="Times New Roman"/>
          <w:sz w:val="24"/>
        </w:rPr>
        <w:t>all 911</w:t>
      </w:r>
      <w:r w:rsidRPr="001B4D77" w:rsidR="00F355CD">
        <w:rPr>
          <w:rFonts w:ascii="Times New Roman" w:hAnsi="Times New Roman"/>
          <w:sz w:val="24"/>
        </w:rPr>
        <w:t>.</w:t>
      </w:r>
    </w:p>
    <w:p w:rsidRPr="001B4D77" w:rsidR="00857123" w:rsidP="004F245C" w:rsidRDefault="00857123" w14:paraId="58B71466" w14:textId="77777777">
      <w:pPr>
        <w:pStyle w:val="ListParagraph"/>
        <w:numPr>
          <w:ilvl w:val="0"/>
          <w:numId w:val="1"/>
        </w:numPr>
        <w:rPr>
          <w:rFonts w:ascii="Times New Roman" w:hAnsi="Times New Roman"/>
          <w:sz w:val="24"/>
        </w:rPr>
      </w:pPr>
      <w:r w:rsidRPr="001B4D77">
        <w:rPr>
          <w:rFonts w:ascii="Times New Roman" w:hAnsi="Times New Roman"/>
          <w:sz w:val="24"/>
        </w:rPr>
        <w:t>Arrangement information for transportation to nearest hospital.</w:t>
      </w:r>
    </w:p>
    <w:p w:rsidR="003F7630" w:rsidP="00AD098C" w:rsidRDefault="00857123" w14:paraId="02967CB4" w14:textId="0DBB5371">
      <w:pPr>
        <w:pStyle w:val="ListParagraph"/>
        <w:numPr>
          <w:ilvl w:val="0"/>
          <w:numId w:val="1"/>
        </w:numPr>
        <w:rPr>
          <w:rFonts w:ascii="Times New Roman" w:hAnsi="Times New Roman"/>
          <w:sz w:val="24"/>
        </w:rPr>
      </w:pPr>
      <w:r w:rsidRPr="001B4D77">
        <w:rPr>
          <w:rFonts w:ascii="Times New Roman" w:hAnsi="Times New Roman"/>
          <w:sz w:val="24"/>
        </w:rPr>
        <w:t>Address</w:t>
      </w:r>
      <w:r w:rsidRPr="001B4D77" w:rsidR="00F355CD">
        <w:rPr>
          <w:rFonts w:ascii="Times New Roman" w:hAnsi="Times New Roman"/>
          <w:sz w:val="24"/>
        </w:rPr>
        <w:t xml:space="preserve"> and tele</w:t>
      </w:r>
      <w:r w:rsidRPr="001B4D77">
        <w:rPr>
          <w:rFonts w:ascii="Times New Roman" w:hAnsi="Times New Roman"/>
          <w:sz w:val="24"/>
        </w:rPr>
        <w:t>phone number</w:t>
      </w:r>
      <w:r w:rsidRPr="001B4D77" w:rsidR="00AD098C">
        <w:rPr>
          <w:rFonts w:ascii="Times New Roman" w:hAnsi="Times New Roman"/>
          <w:sz w:val="24"/>
        </w:rPr>
        <w:t xml:space="preserve"> for the nearest hospital</w:t>
      </w:r>
      <w:r w:rsidRPr="001B4D77" w:rsidR="001B4D77">
        <w:rPr>
          <w:rFonts w:ascii="Times New Roman" w:hAnsi="Times New Roman"/>
          <w:sz w:val="24"/>
        </w:rPr>
        <w:t>.</w:t>
      </w:r>
    </w:p>
    <w:p w:rsidRPr="001B4D77" w:rsidR="00574003" w:rsidP="00AD098C" w:rsidRDefault="00574003" w14:paraId="667CC867" w14:textId="77777777">
      <w:pPr>
        <w:pStyle w:val="ListParagraph"/>
        <w:numPr>
          <w:ilvl w:val="0"/>
          <w:numId w:val="1"/>
        </w:numPr>
        <w:rPr>
          <w:rFonts w:ascii="Times New Roman" w:hAnsi="Times New Roman"/>
          <w:sz w:val="24"/>
        </w:rPr>
        <w:sectPr w:rsidRPr="001B4D77" w:rsidR="00574003" w:rsidSect="00FF42F7">
          <w:endnotePr>
            <w:numFmt w:val="decimal"/>
          </w:endnotePr>
          <w:type w:val="continuous"/>
          <w:pgSz w:w="12240" w:h="15840"/>
          <w:pgMar w:top="1440" w:right="1440" w:bottom="1440" w:left="1440" w:header="1440" w:footer="1440" w:gutter="0"/>
          <w:cols w:space="720"/>
          <w:noEndnote/>
        </w:sectPr>
      </w:pPr>
    </w:p>
    <w:p w:rsidR="00574003" w:rsidP="008F504B" w:rsidRDefault="00574003" w14:paraId="60DEA784" w14:textId="2C673A87">
      <w:pPr>
        <w:rPr>
          <w:rFonts w:ascii="Times New Roman" w:hAnsi="Times New Roman"/>
          <w:b/>
          <w:sz w:val="24"/>
        </w:rPr>
      </w:pPr>
      <w:r>
        <w:rPr>
          <w:rFonts w:ascii="Times New Roman" w:hAnsi="Times New Roman"/>
          <w:b/>
          <w:sz w:val="24"/>
        </w:rPr>
        <w:lastRenderedPageBreak/>
        <w:t>XI.  TEST SEQUENCE WITH OTHER TESTS</w:t>
      </w:r>
    </w:p>
    <w:p w:rsidR="00574003" w:rsidP="008F504B" w:rsidRDefault="00574003" w14:paraId="0F3D0624" w14:textId="2F5C4FF5">
      <w:pPr>
        <w:rPr>
          <w:rFonts w:ascii="Times New Roman" w:hAnsi="Times New Roman"/>
          <w:b/>
          <w:sz w:val="24"/>
        </w:rPr>
      </w:pPr>
    </w:p>
    <w:p w:rsidR="00642FC3" w:rsidP="000349B0" w:rsidRDefault="00642FC3" w14:paraId="49D69B5A" w14:textId="52905D6C">
      <w:pPr>
        <w:ind w:left="720"/>
        <w:rPr>
          <w:rFonts w:ascii="Times New Roman" w:hAnsi="Times New Roman"/>
          <w:sz w:val="24"/>
        </w:rPr>
      </w:pPr>
    </w:p>
    <w:p w:rsidR="000349B0" w:rsidP="000349B0" w:rsidRDefault="000349B0" w14:paraId="5C48ECDE" w14:textId="2B77CBD2">
      <w:pPr>
        <w:ind w:left="720"/>
        <w:rPr>
          <w:rFonts w:ascii="Times New Roman" w:hAnsi="Times New Roman"/>
          <w:sz w:val="24"/>
        </w:rPr>
      </w:pPr>
      <w:r>
        <w:rPr>
          <w:rFonts w:ascii="Times New Roman" w:hAnsi="Times New Roman"/>
          <w:sz w:val="24"/>
        </w:rPr>
        <w:t>The recommended testing order is:</w:t>
      </w:r>
    </w:p>
    <w:p w:rsidRPr="000349B0" w:rsidR="000349B0" w:rsidP="000349B0" w:rsidRDefault="000349B0" w14:paraId="2DD2F482" w14:textId="5CEBD6BA">
      <w:pPr>
        <w:ind w:left="720"/>
        <w:rPr>
          <w:rFonts w:ascii="Times New Roman" w:hAnsi="Times New Roman"/>
          <w:sz w:val="24"/>
        </w:rPr>
      </w:pPr>
      <w:proofErr w:type="spellStart"/>
      <w:r>
        <w:rPr>
          <w:rFonts w:ascii="Times New Roman" w:hAnsi="Times New Roman"/>
          <w:sz w:val="24"/>
        </w:rPr>
        <w:t>FeNO</w:t>
      </w:r>
      <w:proofErr w:type="spellEnd"/>
      <w:r>
        <w:rPr>
          <w:rFonts w:ascii="Times New Roman" w:hAnsi="Times New Roman"/>
          <w:sz w:val="24"/>
        </w:rPr>
        <w:t>, MBW_N2, iOS, spirometry, and DLCO.</w:t>
      </w:r>
    </w:p>
    <w:p w:rsidRPr="00F84047" w:rsidR="00F84047" w:rsidP="00F84047" w:rsidRDefault="00F84047" w14:paraId="6DBBE42D" w14:textId="77777777">
      <w:pPr>
        <w:rPr>
          <w:rFonts w:ascii="Times New Roman" w:hAnsi="Times New Roman"/>
          <w:b/>
          <w:sz w:val="24"/>
        </w:rPr>
      </w:pPr>
    </w:p>
    <w:p w:rsidRPr="00435184" w:rsidR="008F504B" w:rsidP="008F504B" w:rsidRDefault="008F504B" w14:paraId="623AAB3A" w14:textId="36486CE3">
      <w:pPr>
        <w:rPr>
          <w:rFonts w:ascii="Times New Roman" w:hAnsi="Times New Roman"/>
          <w:b/>
          <w:sz w:val="24"/>
          <w:highlight w:val="yellow"/>
        </w:rPr>
      </w:pPr>
      <w:r w:rsidRPr="00AD098C">
        <w:rPr>
          <w:rFonts w:ascii="Times New Roman" w:hAnsi="Times New Roman"/>
          <w:b/>
          <w:sz w:val="24"/>
        </w:rPr>
        <w:t>X</w:t>
      </w:r>
      <w:r w:rsidR="00574003">
        <w:rPr>
          <w:rFonts w:ascii="Times New Roman" w:hAnsi="Times New Roman"/>
          <w:b/>
          <w:sz w:val="24"/>
        </w:rPr>
        <w:t>I</w:t>
      </w:r>
      <w:r w:rsidRPr="00AD098C" w:rsidR="00AD098C">
        <w:rPr>
          <w:rFonts w:ascii="Times New Roman" w:hAnsi="Times New Roman"/>
          <w:b/>
          <w:sz w:val="24"/>
        </w:rPr>
        <w:t>I.  REFERENCES</w:t>
      </w:r>
    </w:p>
    <w:p w:rsidRPr="00435184" w:rsidR="00362717" w:rsidP="00362717" w:rsidRDefault="00362717" w14:paraId="7FC7C5DB" w14:textId="77777777">
      <w:pPr>
        <w:tabs>
          <w:tab w:val="num" w:pos="720"/>
        </w:tabs>
        <w:ind w:left="720"/>
        <w:rPr>
          <w:highlight w:val="yellow"/>
        </w:rPr>
      </w:pPr>
    </w:p>
    <w:p w:rsidR="00AD098C" w:rsidP="00F66E33" w:rsidRDefault="00F66E33" w14:paraId="13EBBB7B" w14:textId="3D3871C7">
      <w:pPr>
        <w:rPr>
          <w:rFonts w:ascii="Times New Roman" w:hAnsi="Times New Roman"/>
          <w:sz w:val="24"/>
        </w:rPr>
      </w:pPr>
      <w:r w:rsidRPr="00F66E33">
        <w:rPr>
          <w:rFonts w:ascii="Times New Roman" w:hAnsi="Times New Roman"/>
          <w:sz w:val="24"/>
        </w:rPr>
        <w:t>Bell AS, L</w:t>
      </w:r>
      <w:r>
        <w:rPr>
          <w:rFonts w:ascii="Times New Roman" w:hAnsi="Times New Roman"/>
          <w:sz w:val="24"/>
        </w:rPr>
        <w:t xml:space="preserve">awrence PJ, Singh D, Horsley A. </w:t>
      </w:r>
      <w:r w:rsidRPr="00F66E33">
        <w:rPr>
          <w:rFonts w:ascii="Times New Roman" w:hAnsi="Times New Roman"/>
          <w:sz w:val="24"/>
        </w:rPr>
        <w:t>Feasibility and challenges of using multiple breath washout in COPD.</w:t>
      </w:r>
      <w:r>
        <w:rPr>
          <w:rFonts w:ascii="Times New Roman" w:hAnsi="Times New Roman"/>
          <w:sz w:val="24"/>
        </w:rPr>
        <w:t xml:space="preserve"> </w:t>
      </w:r>
      <w:r w:rsidRPr="00A055AC">
        <w:rPr>
          <w:rFonts w:ascii="Times New Roman" w:hAnsi="Times New Roman"/>
          <w:i/>
          <w:sz w:val="24"/>
        </w:rPr>
        <w:t xml:space="preserve">Int J Chron Obstruct </w:t>
      </w:r>
      <w:proofErr w:type="spellStart"/>
      <w:r w:rsidRPr="00A055AC">
        <w:rPr>
          <w:rFonts w:ascii="Times New Roman" w:hAnsi="Times New Roman"/>
          <w:i/>
          <w:sz w:val="24"/>
        </w:rPr>
        <w:t>Pulmon</w:t>
      </w:r>
      <w:proofErr w:type="spellEnd"/>
      <w:r w:rsidRPr="00A055AC">
        <w:rPr>
          <w:rFonts w:ascii="Times New Roman" w:hAnsi="Times New Roman"/>
          <w:i/>
          <w:sz w:val="24"/>
        </w:rPr>
        <w:t xml:space="preserve"> Dis.</w:t>
      </w:r>
      <w:r>
        <w:rPr>
          <w:rFonts w:ascii="Times New Roman" w:hAnsi="Times New Roman"/>
          <w:sz w:val="24"/>
        </w:rPr>
        <w:t xml:space="preserve"> </w:t>
      </w:r>
      <w:proofErr w:type="gramStart"/>
      <w:r>
        <w:rPr>
          <w:rFonts w:ascii="Times New Roman" w:hAnsi="Times New Roman"/>
          <w:sz w:val="24"/>
        </w:rPr>
        <w:t>2018</w:t>
      </w:r>
      <w:r w:rsidRPr="00F66E33">
        <w:rPr>
          <w:rFonts w:ascii="Times New Roman" w:hAnsi="Times New Roman"/>
          <w:sz w:val="24"/>
        </w:rPr>
        <w:t>;13:2113</w:t>
      </w:r>
      <w:proofErr w:type="gramEnd"/>
      <w:r w:rsidRPr="00F66E33">
        <w:rPr>
          <w:rFonts w:ascii="Times New Roman" w:hAnsi="Times New Roman"/>
          <w:sz w:val="24"/>
        </w:rPr>
        <w:t>-2119.</w:t>
      </w:r>
    </w:p>
    <w:p w:rsidR="00A055AC" w:rsidP="00AD098C" w:rsidRDefault="00A055AC" w14:paraId="532C73B7" w14:textId="77777777">
      <w:pPr>
        <w:tabs>
          <w:tab w:val="left" w:pos="-1440"/>
        </w:tabs>
        <w:rPr>
          <w:rFonts w:ascii="Times New Roman" w:hAnsi="Times New Roman"/>
          <w:sz w:val="24"/>
        </w:rPr>
      </w:pPr>
    </w:p>
    <w:p w:rsidR="00F803EA" w:rsidP="00AD098C" w:rsidRDefault="00F803EA" w14:paraId="65D3C080" w14:textId="48287565">
      <w:pPr>
        <w:tabs>
          <w:tab w:val="left" w:pos="-1440"/>
        </w:tabs>
        <w:rPr>
          <w:rFonts w:ascii="Times New Roman" w:hAnsi="Times New Roman"/>
          <w:sz w:val="24"/>
        </w:rPr>
      </w:pPr>
      <w:proofErr w:type="spellStart"/>
      <w:r>
        <w:rPr>
          <w:rFonts w:ascii="Times New Roman" w:hAnsi="Times New Roman"/>
          <w:sz w:val="24"/>
        </w:rPr>
        <w:t>ndd</w:t>
      </w:r>
      <w:proofErr w:type="spellEnd"/>
      <w:r>
        <w:rPr>
          <w:rFonts w:ascii="Times New Roman" w:hAnsi="Times New Roman"/>
          <w:sz w:val="24"/>
        </w:rPr>
        <w:t>. Application Note.  Multi-breath washout FAQ. 2018.</w:t>
      </w:r>
    </w:p>
    <w:p w:rsidR="00F66E33" w:rsidP="00AD098C" w:rsidRDefault="00F66E33" w14:paraId="7C8A21AF" w14:textId="058AF3E0">
      <w:pPr>
        <w:tabs>
          <w:tab w:val="left" w:pos="-1440"/>
        </w:tabs>
        <w:rPr>
          <w:rFonts w:ascii="Times New Roman" w:hAnsi="Times New Roman"/>
          <w:sz w:val="24"/>
        </w:rPr>
      </w:pPr>
    </w:p>
    <w:p w:rsidR="00A055AC" w:rsidP="00A055AC" w:rsidRDefault="00F66E33" w14:paraId="4B07AE68" w14:textId="1475276B">
      <w:pPr>
        <w:rPr>
          <w:rFonts w:ascii="Times New Roman" w:hAnsi="Times New Roman"/>
          <w:sz w:val="24"/>
        </w:rPr>
      </w:pPr>
      <w:proofErr w:type="spellStart"/>
      <w:r>
        <w:rPr>
          <w:rFonts w:ascii="Times New Roman" w:hAnsi="Times New Roman"/>
          <w:sz w:val="24"/>
        </w:rPr>
        <w:t>ndd</w:t>
      </w:r>
      <w:proofErr w:type="spellEnd"/>
      <w:r>
        <w:rPr>
          <w:rFonts w:ascii="Times New Roman" w:hAnsi="Times New Roman"/>
          <w:sz w:val="24"/>
        </w:rPr>
        <w:t xml:space="preserve">. </w:t>
      </w:r>
      <w:proofErr w:type="spellStart"/>
      <w:r>
        <w:rPr>
          <w:rFonts w:ascii="Times New Roman" w:hAnsi="Times New Roman"/>
          <w:sz w:val="24"/>
        </w:rPr>
        <w:t>EasyOne</w:t>
      </w:r>
      <w:proofErr w:type="spellEnd"/>
      <w:r>
        <w:rPr>
          <w:rFonts w:ascii="Times New Roman" w:hAnsi="Times New Roman"/>
          <w:sz w:val="24"/>
        </w:rPr>
        <w:t xml:space="preserve"> Pro/Lab Operator’s Manual V5.0.</w:t>
      </w:r>
      <w:r w:rsidRPr="00A055AC" w:rsidR="00A055AC">
        <w:rPr>
          <w:rFonts w:ascii="Times New Roman" w:hAnsi="Times New Roman"/>
          <w:sz w:val="24"/>
        </w:rPr>
        <w:t xml:space="preserve"> </w:t>
      </w:r>
    </w:p>
    <w:p w:rsidRPr="00A055AC" w:rsidR="00A055AC" w:rsidP="00A055AC" w:rsidRDefault="00A055AC" w14:paraId="1F64CAA3" w14:textId="5CA6B301">
      <w:pPr>
        <w:rPr>
          <w:rFonts w:ascii="Times New Roman" w:hAnsi="Times New Roman"/>
          <w:sz w:val="24"/>
        </w:rPr>
      </w:pPr>
    </w:p>
    <w:p w:rsidR="00A055AC" w:rsidP="00A055AC" w:rsidRDefault="00A055AC" w14:paraId="527162F7" w14:textId="3064ABB6">
      <w:pPr>
        <w:rPr>
          <w:rFonts w:ascii="Times New Roman" w:hAnsi="Times New Roman"/>
          <w:sz w:val="24"/>
        </w:rPr>
      </w:pPr>
      <w:proofErr w:type="spellStart"/>
      <w:r w:rsidRPr="00A055AC">
        <w:rPr>
          <w:rFonts w:ascii="Times New Roman" w:hAnsi="Times New Roman"/>
          <w:sz w:val="24"/>
        </w:rPr>
        <w:t>Nyilas</w:t>
      </w:r>
      <w:proofErr w:type="spellEnd"/>
      <w:r w:rsidRPr="00A055AC">
        <w:rPr>
          <w:rFonts w:ascii="Times New Roman" w:hAnsi="Times New Roman"/>
          <w:sz w:val="24"/>
        </w:rPr>
        <w:t xml:space="preserve"> S, </w:t>
      </w:r>
      <w:proofErr w:type="spellStart"/>
      <w:r w:rsidRPr="00A055AC">
        <w:rPr>
          <w:rFonts w:ascii="Times New Roman" w:hAnsi="Times New Roman"/>
          <w:sz w:val="24"/>
        </w:rPr>
        <w:t>Baumeler</w:t>
      </w:r>
      <w:proofErr w:type="spellEnd"/>
      <w:r w:rsidRPr="00A055AC">
        <w:rPr>
          <w:rFonts w:ascii="Times New Roman" w:hAnsi="Times New Roman"/>
          <w:sz w:val="24"/>
        </w:rPr>
        <w:t xml:space="preserve"> L, Tamm M, Halter JP, </w:t>
      </w:r>
      <w:proofErr w:type="spellStart"/>
      <w:r w:rsidRPr="00A055AC">
        <w:rPr>
          <w:rFonts w:ascii="Times New Roman" w:hAnsi="Times New Roman"/>
          <w:sz w:val="24"/>
        </w:rPr>
        <w:t>Savic</w:t>
      </w:r>
      <w:proofErr w:type="spellEnd"/>
      <w:r w:rsidRPr="00A055AC">
        <w:rPr>
          <w:rFonts w:ascii="Times New Roman" w:hAnsi="Times New Roman"/>
          <w:sz w:val="24"/>
        </w:rPr>
        <w:t xml:space="preserve"> S, </w:t>
      </w:r>
      <w:proofErr w:type="spellStart"/>
      <w:r w:rsidRPr="00A055AC">
        <w:rPr>
          <w:rFonts w:ascii="Times New Roman" w:hAnsi="Times New Roman"/>
          <w:sz w:val="24"/>
        </w:rPr>
        <w:t>Korten</w:t>
      </w:r>
      <w:proofErr w:type="spellEnd"/>
      <w:r w:rsidRPr="00A055AC">
        <w:rPr>
          <w:rFonts w:ascii="Times New Roman" w:hAnsi="Times New Roman"/>
          <w:sz w:val="24"/>
        </w:rPr>
        <w:t xml:space="preserve"> I, Meyer A, Singer F, </w:t>
      </w:r>
      <w:proofErr w:type="spellStart"/>
      <w:r w:rsidRPr="00A055AC">
        <w:rPr>
          <w:rFonts w:ascii="Times New Roman" w:hAnsi="Times New Roman"/>
          <w:sz w:val="24"/>
        </w:rPr>
        <w:t>Passweg</w:t>
      </w:r>
      <w:proofErr w:type="spellEnd"/>
      <w:r w:rsidRPr="00A055AC">
        <w:rPr>
          <w:rFonts w:ascii="Times New Roman" w:hAnsi="Times New Roman"/>
          <w:sz w:val="24"/>
        </w:rPr>
        <w:t xml:space="preserve"> JR, </w:t>
      </w:r>
      <w:proofErr w:type="spellStart"/>
      <w:r w:rsidRPr="00A055AC">
        <w:rPr>
          <w:rFonts w:ascii="Times New Roman" w:hAnsi="Times New Roman"/>
          <w:sz w:val="24"/>
        </w:rPr>
        <w:t>Latzin</w:t>
      </w:r>
      <w:proofErr w:type="spellEnd"/>
      <w:r w:rsidRPr="00A055AC">
        <w:rPr>
          <w:rFonts w:ascii="Times New Roman" w:hAnsi="Times New Roman"/>
          <w:sz w:val="24"/>
        </w:rPr>
        <w:t xml:space="preserve"> P, Stolz D. </w:t>
      </w:r>
      <w:r>
        <w:rPr>
          <w:rFonts w:ascii="Times New Roman" w:hAnsi="Times New Roman"/>
          <w:sz w:val="24"/>
        </w:rPr>
        <w:t>I</w:t>
      </w:r>
      <w:r w:rsidRPr="00A055AC">
        <w:rPr>
          <w:rFonts w:ascii="Times New Roman" w:hAnsi="Times New Roman"/>
          <w:sz w:val="24"/>
        </w:rPr>
        <w:t>nert gas washout in bronchiolitis obliterans following hematopoietic cell transplantation.</w:t>
      </w:r>
      <w:r>
        <w:rPr>
          <w:rFonts w:ascii="Times New Roman" w:hAnsi="Times New Roman"/>
          <w:sz w:val="24"/>
        </w:rPr>
        <w:t xml:space="preserve"> </w:t>
      </w:r>
      <w:r w:rsidRPr="00A055AC">
        <w:rPr>
          <w:rFonts w:ascii="Times New Roman" w:hAnsi="Times New Roman"/>
          <w:i/>
          <w:sz w:val="24"/>
        </w:rPr>
        <w:t>Chest</w:t>
      </w:r>
      <w:r w:rsidRPr="00A055AC">
        <w:rPr>
          <w:rFonts w:ascii="Times New Roman" w:hAnsi="Times New Roman"/>
          <w:sz w:val="24"/>
        </w:rPr>
        <w:t>. 2018;154(1):157-168.</w:t>
      </w:r>
    </w:p>
    <w:p w:rsidR="00A055AC" w:rsidP="00A055AC" w:rsidRDefault="00A055AC" w14:paraId="5A5F905D" w14:textId="77777777">
      <w:pPr>
        <w:rPr>
          <w:rFonts w:ascii="Times New Roman" w:hAnsi="Times New Roman"/>
          <w:sz w:val="24"/>
        </w:rPr>
      </w:pPr>
    </w:p>
    <w:p w:rsidR="00A055AC" w:rsidP="00A055AC" w:rsidRDefault="00A055AC" w14:paraId="13F7B05C" w14:textId="79EFE62A">
      <w:pPr>
        <w:tabs>
          <w:tab w:val="left" w:pos="-1440"/>
        </w:tabs>
        <w:rPr>
          <w:rFonts w:ascii="Times New Roman" w:hAnsi="Times New Roman"/>
          <w:sz w:val="24"/>
        </w:rPr>
      </w:pPr>
      <w:r w:rsidRPr="00A055AC">
        <w:rPr>
          <w:rFonts w:ascii="Times New Roman" w:hAnsi="Times New Roman"/>
          <w:sz w:val="24"/>
        </w:rPr>
        <w:t xml:space="preserve">Robinson PD, </w:t>
      </w:r>
      <w:proofErr w:type="spellStart"/>
      <w:r w:rsidRPr="00A055AC">
        <w:rPr>
          <w:rFonts w:ascii="Times New Roman" w:hAnsi="Times New Roman"/>
          <w:sz w:val="24"/>
        </w:rPr>
        <w:t>Latzin</w:t>
      </w:r>
      <w:proofErr w:type="spellEnd"/>
      <w:r w:rsidRPr="00A055AC">
        <w:rPr>
          <w:rFonts w:ascii="Times New Roman" w:hAnsi="Times New Roman"/>
          <w:sz w:val="24"/>
        </w:rPr>
        <w:t xml:space="preserve"> P, </w:t>
      </w:r>
      <w:proofErr w:type="spellStart"/>
      <w:r w:rsidRPr="00A055AC">
        <w:rPr>
          <w:rFonts w:ascii="Times New Roman" w:hAnsi="Times New Roman"/>
          <w:sz w:val="24"/>
        </w:rPr>
        <w:t>Verbanck</w:t>
      </w:r>
      <w:proofErr w:type="spellEnd"/>
      <w:r w:rsidRPr="00A055AC">
        <w:rPr>
          <w:rFonts w:ascii="Times New Roman" w:hAnsi="Times New Roman"/>
          <w:sz w:val="24"/>
        </w:rPr>
        <w:t xml:space="preserve"> S, Hall GL, Horsley A, </w:t>
      </w:r>
      <w:proofErr w:type="spellStart"/>
      <w:r w:rsidRPr="00A055AC">
        <w:rPr>
          <w:rFonts w:ascii="Times New Roman" w:hAnsi="Times New Roman"/>
          <w:sz w:val="24"/>
        </w:rPr>
        <w:t>Gappa</w:t>
      </w:r>
      <w:proofErr w:type="spellEnd"/>
      <w:r w:rsidRPr="00A055AC">
        <w:rPr>
          <w:rFonts w:ascii="Times New Roman" w:hAnsi="Times New Roman"/>
          <w:sz w:val="24"/>
        </w:rPr>
        <w:t xml:space="preserve"> M, </w:t>
      </w:r>
      <w:proofErr w:type="spellStart"/>
      <w:r w:rsidRPr="00A055AC">
        <w:rPr>
          <w:rFonts w:ascii="Times New Roman" w:hAnsi="Times New Roman"/>
          <w:sz w:val="24"/>
        </w:rPr>
        <w:t>Thamrin</w:t>
      </w:r>
      <w:proofErr w:type="spellEnd"/>
      <w:r w:rsidRPr="00A055AC">
        <w:rPr>
          <w:rFonts w:ascii="Times New Roman" w:hAnsi="Times New Roman"/>
          <w:sz w:val="24"/>
        </w:rPr>
        <w:t xml:space="preserve"> C, </w:t>
      </w:r>
      <w:proofErr w:type="spellStart"/>
      <w:r w:rsidRPr="00A055AC">
        <w:rPr>
          <w:rFonts w:ascii="Times New Roman" w:hAnsi="Times New Roman"/>
          <w:sz w:val="24"/>
        </w:rPr>
        <w:t>Arets</w:t>
      </w:r>
      <w:proofErr w:type="spellEnd"/>
      <w:r w:rsidRPr="00A055AC">
        <w:rPr>
          <w:rFonts w:ascii="Times New Roman" w:hAnsi="Times New Roman"/>
          <w:sz w:val="24"/>
        </w:rPr>
        <w:t xml:space="preserve"> HG, Aurora P, Fuchs SI, King GG, Lum S, Macleod K, Paiva M, Pillow JJ, Ranganathan S, </w:t>
      </w:r>
      <w:proofErr w:type="spellStart"/>
      <w:r w:rsidRPr="00A055AC">
        <w:rPr>
          <w:rFonts w:ascii="Times New Roman" w:hAnsi="Times New Roman"/>
          <w:sz w:val="24"/>
        </w:rPr>
        <w:t>Ratjen</w:t>
      </w:r>
      <w:proofErr w:type="spellEnd"/>
      <w:r w:rsidRPr="00A055AC">
        <w:rPr>
          <w:rFonts w:ascii="Times New Roman" w:hAnsi="Times New Roman"/>
          <w:sz w:val="24"/>
        </w:rPr>
        <w:t xml:space="preserve"> F, Singer F, </w:t>
      </w:r>
      <w:proofErr w:type="spellStart"/>
      <w:r w:rsidRPr="00A055AC">
        <w:rPr>
          <w:rFonts w:ascii="Times New Roman" w:hAnsi="Times New Roman"/>
          <w:sz w:val="24"/>
        </w:rPr>
        <w:t>Sonnappa</w:t>
      </w:r>
      <w:proofErr w:type="spellEnd"/>
      <w:r w:rsidRPr="00A055AC">
        <w:rPr>
          <w:rFonts w:ascii="Times New Roman" w:hAnsi="Times New Roman"/>
          <w:sz w:val="24"/>
        </w:rPr>
        <w:t xml:space="preserve"> S, Stocks J, Subbarao P, Thompson BR, Gustafsson PM. Consensus statement for inert gas washout measurement using multiple- and single- breath tests.</w:t>
      </w:r>
      <w:r>
        <w:rPr>
          <w:rFonts w:ascii="Times New Roman" w:hAnsi="Times New Roman"/>
          <w:sz w:val="24"/>
        </w:rPr>
        <w:t xml:space="preserve"> </w:t>
      </w:r>
      <w:r w:rsidRPr="00A055AC">
        <w:rPr>
          <w:rFonts w:ascii="Times New Roman" w:hAnsi="Times New Roman"/>
          <w:i/>
          <w:sz w:val="24"/>
        </w:rPr>
        <w:t xml:space="preserve">Eur Respir J. </w:t>
      </w:r>
      <w:r>
        <w:rPr>
          <w:rFonts w:ascii="Times New Roman" w:hAnsi="Times New Roman"/>
          <w:sz w:val="24"/>
        </w:rPr>
        <w:t>2013</w:t>
      </w:r>
      <w:r w:rsidRPr="00A055AC">
        <w:rPr>
          <w:rFonts w:ascii="Times New Roman" w:hAnsi="Times New Roman"/>
          <w:sz w:val="24"/>
        </w:rPr>
        <w:t>;41(3):507-22.</w:t>
      </w:r>
    </w:p>
    <w:p w:rsidRPr="00E25C30" w:rsidR="00F66E33" w:rsidP="00AD098C" w:rsidRDefault="00F66E33" w14:paraId="3EBA95BE" w14:textId="4C16AAFB">
      <w:pPr>
        <w:tabs>
          <w:tab w:val="left" w:pos="-1440"/>
        </w:tabs>
        <w:rPr>
          <w:rFonts w:ascii="Times New Roman" w:hAnsi="Times New Roman"/>
          <w:sz w:val="24"/>
        </w:rPr>
      </w:pPr>
    </w:p>
    <w:sectPr w:rsidRPr="00E25C30" w:rsidR="00F66E33" w:rsidSect="00FF42F7">
      <w:endnotePr>
        <w:numFmt w:val="decimal"/>
      </w:endnotePr>
      <w:type w:val="continuous"/>
      <w:pgSz w:w="12240" w:h="20160" w:code="5"/>
      <w:pgMar w:top="1440" w:right="1440" w:bottom="1440" w:left="144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1306" w14:textId="77777777" w:rsidR="008E4C22" w:rsidRDefault="008E4C22">
      <w:r>
        <w:separator/>
      </w:r>
    </w:p>
  </w:endnote>
  <w:endnote w:type="continuationSeparator" w:id="0">
    <w:p w14:paraId="2F07586D" w14:textId="77777777" w:rsidR="008E4C22" w:rsidRDefault="008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ltic MN">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0DA0" w14:textId="77777777" w:rsidR="00A93347" w:rsidRDefault="00A93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F7DF" w14:textId="77777777" w:rsidR="00A93347" w:rsidRDefault="00A93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C85B" w14:textId="77777777" w:rsidR="00A93347" w:rsidRDefault="00A933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BAE6" w14:textId="77777777" w:rsidR="008E4C22" w:rsidRDefault="008E4C22">
    <w:pPr>
      <w:spacing w:line="240" w:lineRule="exact"/>
    </w:pPr>
  </w:p>
  <w:p w14:paraId="1A59F514" w14:textId="1D996279" w:rsidR="008E4C22" w:rsidRDefault="008E4C22" w:rsidP="00D2591A">
    <w:pPr>
      <w:framePr w:w="8611" w:h="406" w:hRule="exact" w:wrap="notBeside" w:vAnchor="text" w:hAnchor="text" w:x="1" w:y="9"/>
      <w:jc w:val="center"/>
      <w:rPr>
        <w:szCs w:val="20"/>
      </w:rPr>
    </w:pPr>
    <w:r>
      <w:rPr>
        <w:szCs w:val="20"/>
      </w:rPr>
      <w:fldChar w:fldCharType="begin"/>
    </w:r>
    <w:r>
      <w:rPr>
        <w:szCs w:val="20"/>
      </w:rPr>
      <w:instrText xml:space="preserve">PAGE </w:instrText>
    </w:r>
    <w:r>
      <w:rPr>
        <w:szCs w:val="20"/>
      </w:rPr>
      <w:fldChar w:fldCharType="separate"/>
    </w:r>
    <w:r w:rsidR="0002354E">
      <w:rPr>
        <w:noProof/>
        <w:szCs w:val="20"/>
      </w:rPr>
      <w:t>2</w:t>
    </w:r>
    <w:r>
      <w:rPr>
        <w:szCs w:val="20"/>
      </w:rPr>
      <w:fldChar w:fldCharType="end"/>
    </w:r>
  </w:p>
  <w:p w14:paraId="081BCCD9" w14:textId="77777777" w:rsidR="008E4C22" w:rsidRDefault="008E4C22">
    <w:pPr>
      <w:ind w:left="-360"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B0E0" w14:textId="77777777" w:rsidR="008E4C22" w:rsidRDefault="008E4C22">
      <w:r>
        <w:separator/>
      </w:r>
    </w:p>
  </w:footnote>
  <w:footnote w:type="continuationSeparator" w:id="0">
    <w:p w14:paraId="262F2D54" w14:textId="77777777" w:rsidR="008E4C22" w:rsidRDefault="008E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CD59" w14:textId="77777777" w:rsidR="00A93347" w:rsidRDefault="00A93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E03F" w14:textId="77777777" w:rsidR="00A93347" w:rsidRDefault="00A93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4A4A" w14:textId="77777777" w:rsidR="00A93347" w:rsidRDefault="00A9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6C53DB"/>
    <w:multiLevelType w:val="hybridMultilevel"/>
    <w:tmpl w:val="47D05D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66F3"/>
    <w:multiLevelType w:val="hybridMultilevel"/>
    <w:tmpl w:val="B0C40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E4BFB"/>
    <w:multiLevelType w:val="hybridMultilevel"/>
    <w:tmpl w:val="DB725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138E"/>
    <w:multiLevelType w:val="hybridMultilevel"/>
    <w:tmpl w:val="89C82592"/>
    <w:lvl w:ilvl="0" w:tplc="8F94C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26BBE"/>
    <w:multiLevelType w:val="hybridMultilevel"/>
    <w:tmpl w:val="9986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B603A"/>
    <w:multiLevelType w:val="hybridMultilevel"/>
    <w:tmpl w:val="8872ED0E"/>
    <w:lvl w:ilvl="0" w:tplc="800A5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4B3E"/>
    <w:multiLevelType w:val="hybridMultilevel"/>
    <w:tmpl w:val="D72C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758AC"/>
    <w:multiLevelType w:val="hybridMultilevel"/>
    <w:tmpl w:val="E2F8E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2444C"/>
    <w:multiLevelType w:val="hybridMultilevel"/>
    <w:tmpl w:val="FE7468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31A22"/>
    <w:multiLevelType w:val="hybridMultilevel"/>
    <w:tmpl w:val="E7DA45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260D8"/>
    <w:multiLevelType w:val="hybridMultilevel"/>
    <w:tmpl w:val="DCF41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A364F"/>
    <w:multiLevelType w:val="hybridMultilevel"/>
    <w:tmpl w:val="5F4A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A4C35"/>
    <w:multiLevelType w:val="hybridMultilevel"/>
    <w:tmpl w:val="C6D45B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538CA"/>
    <w:multiLevelType w:val="hybridMultilevel"/>
    <w:tmpl w:val="5596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C6921"/>
    <w:multiLevelType w:val="hybridMultilevel"/>
    <w:tmpl w:val="EEC0E8F0"/>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4BBC37A1"/>
    <w:multiLevelType w:val="hybridMultilevel"/>
    <w:tmpl w:val="5758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16728"/>
    <w:multiLevelType w:val="hybridMultilevel"/>
    <w:tmpl w:val="A5F2E1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84D90"/>
    <w:multiLevelType w:val="hybridMultilevel"/>
    <w:tmpl w:val="1182242A"/>
    <w:lvl w:ilvl="0" w:tplc="D1B22C78">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733264"/>
    <w:multiLevelType w:val="hybridMultilevel"/>
    <w:tmpl w:val="FE20C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E0E89"/>
    <w:multiLevelType w:val="hybridMultilevel"/>
    <w:tmpl w:val="8554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A29BB"/>
    <w:multiLevelType w:val="hybridMultilevel"/>
    <w:tmpl w:val="5018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067E0"/>
    <w:multiLevelType w:val="hybridMultilevel"/>
    <w:tmpl w:val="D4CACA50"/>
    <w:lvl w:ilvl="0" w:tplc="2F4A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C20CCF"/>
    <w:multiLevelType w:val="hybridMultilevel"/>
    <w:tmpl w:val="15B651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CC4FBE"/>
    <w:multiLevelType w:val="hybridMultilevel"/>
    <w:tmpl w:val="09BCAFA2"/>
    <w:lvl w:ilvl="0" w:tplc="0046C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FB0F90"/>
    <w:multiLevelType w:val="hybridMultilevel"/>
    <w:tmpl w:val="CC4049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4017CA"/>
    <w:multiLevelType w:val="hybridMultilevel"/>
    <w:tmpl w:val="908C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51056"/>
    <w:multiLevelType w:val="hybridMultilevel"/>
    <w:tmpl w:val="87B826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7B6BEA"/>
    <w:multiLevelType w:val="hybridMultilevel"/>
    <w:tmpl w:val="CEA883B6"/>
    <w:lvl w:ilvl="0" w:tplc="0CAC9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AD25C5"/>
    <w:multiLevelType w:val="hybridMultilevel"/>
    <w:tmpl w:val="51E07F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0"/>
  </w:num>
  <w:num w:numId="4">
    <w:abstractNumId w:val="29"/>
  </w:num>
  <w:num w:numId="5">
    <w:abstractNumId w:val="21"/>
  </w:num>
  <w:num w:numId="6">
    <w:abstractNumId w:val="13"/>
  </w:num>
  <w:num w:numId="7">
    <w:abstractNumId w:val="26"/>
  </w:num>
  <w:num w:numId="8">
    <w:abstractNumId w:val="5"/>
  </w:num>
  <w:num w:numId="9">
    <w:abstractNumId w:val="16"/>
  </w:num>
  <w:num w:numId="10">
    <w:abstractNumId w:val="15"/>
  </w:num>
  <w:num w:numId="11">
    <w:abstractNumId w:val="22"/>
  </w:num>
  <w:num w:numId="12">
    <w:abstractNumId w:val="14"/>
  </w:num>
  <w:num w:numId="13">
    <w:abstractNumId w:val="7"/>
  </w:num>
  <w:num w:numId="14">
    <w:abstractNumId w:val="6"/>
  </w:num>
  <w:num w:numId="15">
    <w:abstractNumId w:val="23"/>
  </w:num>
  <w:num w:numId="16">
    <w:abstractNumId w:val="24"/>
  </w:num>
  <w:num w:numId="17">
    <w:abstractNumId w:val="19"/>
  </w:num>
  <w:num w:numId="18">
    <w:abstractNumId w:val="1"/>
  </w:num>
  <w:num w:numId="19">
    <w:abstractNumId w:val="25"/>
  </w:num>
  <w:num w:numId="20">
    <w:abstractNumId w:val="9"/>
  </w:num>
  <w:num w:numId="21">
    <w:abstractNumId w:val="10"/>
  </w:num>
  <w:num w:numId="22">
    <w:abstractNumId w:val="4"/>
  </w:num>
  <w:num w:numId="23">
    <w:abstractNumId w:val="27"/>
  </w:num>
  <w:num w:numId="24">
    <w:abstractNumId w:val="12"/>
  </w:num>
  <w:num w:numId="25">
    <w:abstractNumId w:val="3"/>
  </w:num>
  <w:num w:numId="26">
    <w:abstractNumId w:val="17"/>
  </w:num>
  <w:num w:numId="27">
    <w:abstractNumId w:val="11"/>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30"/>
    <w:rsid w:val="0002354E"/>
    <w:rsid w:val="000349B0"/>
    <w:rsid w:val="0003634A"/>
    <w:rsid w:val="0007772E"/>
    <w:rsid w:val="000B2BD6"/>
    <w:rsid w:val="000F7099"/>
    <w:rsid w:val="00105895"/>
    <w:rsid w:val="00151575"/>
    <w:rsid w:val="001577C5"/>
    <w:rsid w:val="00180BAB"/>
    <w:rsid w:val="001862F3"/>
    <w:rsid w:val="001B4D77"/>
    <w:rsid w:val="00203525"/>
    <w:rsid w:val="0021037D"/>
    <w:rsid w:val="0022736B"/>
    <w:rsid w:val="0025579C"/>
    <w:rsid w:val="002A7F99"/>
    <w:rsid w:val="00306EF8"/>
    <w:rsid w:val="00311188"/>
    <w:rsid w:val="0035358F"/>
    <w:rsid w:val="003612CF"/>
    <w:rsid w:val="00362717"/>
    <w:rsid w:val="00370D35"/>
    <w:rsid w:val="003769E4"/>
    <w:rsid w:val="003D1821"/>
    <w:rsid w:val="003D60A5"/>
    <w:rsid w:val="003F7630"/>
    <w:rsid w:val="00400E57"/>
    <w:rsid w:val="004103C7"/>
    <w:rsid w:val="00413B76"/>
    <w:rsid w:val="00435184"/>
    <w:rsid w:val="0044364C"/>
    <w:rsid w:val="00492A3D"/>
    <w:rsid w:val="004C6871"/>
    <w:rsid w:val="004F245C"/>
    <w:rsid w:val="004F4F0D"/>
    <w:rsid w:val="005541F3"/>
    <w:rsid w:val="00562B63"/>
    <w:rsid w:val="0057157E"/>
    <w:rsid w:val="00574003"/>
    <w:rsid w:val="00581944"/>
    <w:rsid w:val="005A025E"/>
    <w:rsid w:val="005A3ED8"/>
    <w:rsid w:val="00607640"/>
    <w:rsid w:val="00615F8C"/>
    <w:rsid w:val="00642CD3"/>
    <w:rsid w:val="00642FC3"/>
    <w:rsid w:val="00650B40"/>
    <w:rsid w:val="0065494E"/>
    <w:rsid w:val="00664347"/>
    <w:rsid w:val="00673D1A"/>
    <w:rsid w:val="00691131"/>
    <w:rsid w:val="006926D5"/>
    <w:rsid w:val="006A77EA"/>
    <w:rsid w:val="006B59B2"/>
    <w:rsid w:val="006D2EA5"/>
    <w:rsid w:val="006D53DD"/>
    <w:rsid w:val="006E4AE5"/>
    <w:rsid w:val="00794A16"/>
    <w:rsid w:val="007E305D"/>
    <w:rsid w:val="00852AC9"/>
    <w:rsid w:val="00857123"/>
    <w:rsid w:val="00883796"/>
    <w:rsid w:val="008A2703"/>
    <w:rsid w:val="008B05BE"/>
    <w:rsid w:val="008E4C22"/>
    <w:rsid w:val="008F504B"/>
    <w:rsid w:val="0090051D"/>
    <w:rsid w:val="00980818"/>
    <w:rsid w:val="00986D56"/>
    <w:rsid w:val="009918B7"/>
    <w:rsid w:val="009A0433"/>
    <w:rsid w:val="009E7F90"/>
    <w:rsid w:val="009F0F1F"/>
    <w:rsid w:val="009F55A4"/>
    <w:rsid w:val="00A055AC"/>
    <w:rsid w:val="00A27A3D"/>
    <w:rsid w:val="00A93347"/>
    <w:rsid w:val="00AD098C"/>
    <w:rsid w:val="00AF561F"/>
    <w:rsid w:val="00AF7693"/>
    <w:rsid w:val="00B03202"/>
    <w:rsid w:val="00B13F05"/>
    <w:rsid w:val="00B160C5"/>
    <w:rsid w:val="00B3224B"/>
    <w:rsid w:val="00B64417"/>
    <w:rsid w:val="00B65968"/>
    <w:rsid w:val="00B725F1"/>
    <w:rsid w:val="00B75C36"/>
    <w:rsid w:val="00BB584E"/>
    <w:rsid w:val="00BB69E3"/>
    <w:rsid w:val="00BC2FF6"/>
    <w:rsid w:val="00C867CF"/>
    <w:rsid w:val="00CA2D9B"/>
    <w:rsid w:val="00CE0B64"/>
    <w:rsid w:val="00CF208C"/>
    <w:rsid w:val="00D04AAC"/>
    <w:rsid w:val="00D2591A"/>
    <w:rsid w:val="00D36ED9"/>
    <w:rsid w:val="00D50780"/>
    <w:rsid w:val="00D64E8D"/>
    <w:rsid w:val="00D67F6A"/>
    <w:rsid w:val="00DA68D0"/>
    <w:rsid w:val="00E25C30"/>
    <w:rsid w:val="00E517DE"/>
    <w:rsid w:val="00EC13D0"/>
    <w:rsid w:val="00EC387A"/>
    <w:rsid w:val="00EC74E6"/>
    <w:rsid w:val="00ED6F42"/>
    <w:rsid w:val="00EE20F0"/>
    <w:rsid w:val="00EE478A"/>
    <w:rsid w:val="00EF7382"/>
    <w:rsid w:val="00F355CD"/>
    <w:rsid w:val="00F511BB"/>
    <w:rsid w:val="00F66E33"/>
    <w:rsid w:val="00F70A3F"/>
    <w:rsid w:val="00F803EA"/>
    <w:rsid w:val="00F84047"/>
    <w:rsid w:val="00F85F3D"/>
    <w:rsid w:val="00FB60D5"/>
    <w:rsid w:val="00FF1F9F"/>
    <w:rsid w:val="00FF4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0A724B"/>
  <w15:docId w15:val="{7C1445EC-767D-4390-8FE8-898E057A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eltic MN" w:hAnsi="Celtic MN"/>
      <w:szCs w:val="24"/>
    </w:rPr>
  </w:style>
  <w:style w:type="paragraph" w:styleId="Heading1">
    <w:name w:val="heading 1"/>
    <w:basedOn w:val="Normal"/>
    <w:next w:val="Normal"/>
    <w:qFormat/>
    <w:rsid w:val="004F4F0D"/>
    <w:pPr>
      <w:keepNext/>
      <w:widowControl/>
      <w:autoSpaceDE/>
      <w:autoSpaceDN/>
      <w:adjustRightInd/>
      <w:outlineLvl w:val="0"/>
    </w:pPr>
    <w:rPr>
      <w:rFonts w:ascii="Times New Roman" w:hAnsi="Times New Roman"/>
      <w:b/>
      <w:bCs/>
      <w:sz w:val="24"/>
    </w:rPr>
  </w:style>
  <w:style w:type="paragraph" w:styleId="Heading2">
    <w:name w:val="heading 2"/>
    <w:basedOn w:val="Normal"/>
    <w:next w:val="Normal"/>
    <w:qFormat/>
    <w:rsid w:val="004F4F0D"/>
    <w:pPr>
      <w:keepNext/>
      <w:widowControl/>
      <w:autoSpaceDE/>
      <w:autoSpaceDN/>
      <w:adjustRightInd/>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5895"/>
    <w:rPr>
      <w:rFonts w:ascii="Tahoma" w:hAnsi="Tahoma" w:cs="Tahoma"/>
      <w:sz w:val="16"/>
      <w:szCs w:val="16"/>
    </w:rPr>
  </w:style>
  <w:style w:type="paragraph" w:styleId="Header">
    <w:name w:val="header"/>
    <w:basedOn w:val="Normal"/>
    <w:link w:val="HeaderChar"/>
    <w:rsid w:val="00615F8C"/>
    <w:pPr>
      <w:tabs>
        <w:tab w:val="center" w:pos="4680"/>
        <w:tab w:val="right" w:pos="9360"/>
      </w:tabs>
    </w:pPr>
  </w:style>
  <w:style w:type="character" w:customStyle="1" w:styleId="HeaderChar">
    <w:name w:val="Header Char"/>
    <w:basedOn w:val="DefaultParagraphFont"/>
    <w:link w:val="Header"/>
    <w:rsid w:val="00615F8C"/>
    <w:rPr>
      <w:rFonts w:ascii="Celtic MN" w:hAnsi="Celtic MN"/>
      <w:szCs w:val="24"/>
    </w:rPr>
  </w:style>
  <w:style w:type="paragraph" w:styleId="Footer">
    <w:name w:val="footer"/>
    <w:basedOn w:val="Normal"/>
    <w:link w:val="FooterChar"/>
    <w:rsid w:val="00615F8C"/>
    <w:pPr>
      <w:tabs>
        <w:tab w:val="center" w:pos="4680"/>
        <w:tab w:val="right" w:pos="9360"/>
      </w:tabs>
    </w:pPr>
  </w:style>
  <w:style w:type="character" w:customStyle="1" w:styleId="FooterChar">
    <w:name w:val="Footer Char"/>
    <w:basedOn w:val="DefaultParagraphFont"/>
    <w:link w:val="Footer"/>
    <w:rsid w:val="00615F8C"/>
    <w:rPr>
      <w:rFonts w:ascii="Celtic MN" w:hAnsi="Celtic MN"/>
      <w:szCs w:val="24"/>
    </w:rPr>
  </w:style>
  <w:style w:type="table" w:styleId="TableGrid">
    <w:name w:val="Table Grid"/>
    <w:basedOn w:val="TableNormal"/>
    <w:uiPriority w:val="99"/>
    <w:rsid w:val="00642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F245C"/>
    <w:pPr>
      <w:ind w:left="720"/>
      <w:contextualSpacing/>
    </w:pPr>
  </w:style>
  <w:style w:type="character" w:styleId="CommentReference">
    <w:name w:val="annotation reference"/>
    <w:basedOn w:val="DefaultParagraphFont"/>
    <w:semiHidden/>
    <w:unhideWhenUsed/>
    <w:rsid w:val="00D50780"/>
    <w:rPr>
      <w:sz w:val="16"/>
      <w:szCs w:val="16"/>
    </w:rPr>
  </w:style>
  <w:style w:type="paragraph" w:styleId="CommentText">
    <w:name w:val="annotation text"/>
    <w:basedOn w:val="Normal"/>
    <w:link w:val="CommentTextChar"/>
    <w:semiHidden/>
    <w:unhideWhenUsed/>
    <w:rsid w:val="00D50780"/>
    <w:rPr>
      <w:szCs w:val="20"/>
    </w:rPr>
  </w:style>
  <w:style w:type="character" w:customStyle="1" w:styleId="CommentTextChar">
    <w:name w:val="Comment Text Char"/>
    <w:basedOn w:val="DefaultParagraphFont"/>
    <w:link w:val="CommentText"/>
    <w:semiHidden/>
    <w:rsid w:val="00D50780"/>
    <w:rPr>
      <w:rFonts w:ascii="Celtic MN" w:hAnsi="Celtic MN"/>
    </w:rPr>
  </w:style>
  <w:style w:type="paragraph" w:styleId="CommentSubject">
    <w:name w:val="annotation subject"/>
    <w:basedOn w:val="CommentText"/>
    <w:next w:val="CommentText"/>
    <w:link w:val="CommentSubjectChar"/>
    <w:semiHidden/>
    <w:unhideWhenUsed/>
    <w:rsid w:val="00D50780"/>
    <w:rPr>
      <w:b/>
      <w:bCs/>
    </w:rPr>
  </w:style>
  <w:style w:type="character" w:customStyle="1" w:styleId="CommentSubjectChar">
    <w:name w:val="Comment Subject Char"/>
    <w:basedOn w:val="CommentTextChar"/>
    <w:link w:val="CommentSubject"/>
    <w:semiHidden/>
    <w:rsid w:val="00D50780"/>
    <w:rPr>
      <w:rFonts w:ascii="Celtic MN" w:hAnsi="Celtic MN"/>
      <w:b/>
      <w:bCs/>
    </w:rPr>
  </w:style>
  <w:style w:type="paragraph" w:styleId="Revision">
    <w:name w:val="Revision"/>
    <w:hidden/>
    <w:uiPriority w:val="99"/>
    <w:semiHidden/>
    <w:rsid w:val="00B65968"/>
    <w:rPr>
      <w:rFonts w:ascii="Celtic MN" w:hAnsi="Celtic MN"/>
      <w:szCs w:val="24"/>
    </w:rPr>
  </w:style>
  <w:style w:type="paragraph" w:styleId="NoSpacing">
    <w:name w:val="No Spacing"/>
    <w:uiPriority w:val="1"/>
    <w:qFormat/>
    <w:rsid w:val="001577C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15607">
      <w:bodyDiv w:val="1"/>
      <w:marLeft w:val="0"/>
      <w:marRight w:val="0"/>
      <w:marTop w:val="0"/>
      <w:marBottom w:val="0"/>
      <w:divBdr>
        <w:top w:val="none" w:sz="0" w:space="0" w:color="auto"/>
        <w:left w:val="none" w:sz="0" w:space="0" w:color="auto"/>
        <w:bottom w:val="none" w:sz="0" w:space="0" w:color="auto"/>
        <w:right w:val="none" w:sz="0" w:space="0" w:color="auto"/>
      </w:divBdr>
      <w:divsChild>
        <w:div w:id="800344308">
          <w:marLeft w:val="0"/>
          <w:marRight w:val="0"/>
          <w:marTop w:val="150"/>
          <w:marBottom w:val="0"/>
          <w:divBdr>
            <w:top w:val="none" w:sz="0" w:space="0" w:color="auto"/>
            <w:left w:val="none" w:sz="0" w:space="0" w:color="auto"/>
            <w:bottom w:val="none" w:sz="0" w:space="0" w:color="auto"/>
            <w:right w:val="none" w:sz="0" w:space="0" w:color="auto"/>
          </w:divBdr>
          <w:divsChild>
            <w:div w:id="2649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85F9-12D2-4300-B0DD-FEA4309F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2239</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NIOSH</vt:lpstr>
    </vt:vector>
  </TitlesOfParts>
  <Company>DRDS / NIOSH</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dc:title>
  <dc:subject/>
  <dc:creator>Dave Spainhour</dc:creator>
  <cp:keywords/>
  <dc:description/>
  <cp:lastModifiedBy>Sawyer, Tamela (CDC/NIOSH/OD/ODDM)</cp:lastModifiedBy>
  <cp:revision>4</cp:revision>
  <cp:lastPrinted>2019-03-08T14:19:00Z</cp:lastPrinted>
  <dcterms:created xsi:type="dcterms:W3CDTF">2020-05-22T19:29:00Z</dcterms:created>
  <dcterms:modified xsi:type="dcterms:W3CDTF">2020-09-15T20:12:00Z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MSIP_Label_7b94a7b8-f06c-4dfe-bdcc-9b548fd58c31_Enabled">
    <vt:lpwstr>True</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Owner">
    <vt:lpwstr>nui7@cdc.gov</vt:lpwstr>
  </property>
  <property fmtid="{D5CDD505-2E9C-101B-9397-08002B2CF9AE}" pid="10" name="MSIP_Label_7b94a7b8-f06c-4dfe-bdcc-9b548fd58c31_SetDate">
    <vt:lpwstr>2020-05-22T19:29:02.2829532Z</vt:lpwstr>
  </property>
  <property fmtid="{D5CDD505-2E9C-101B-9397-08002B2CF9AE}" pid="11" name="MSIP_Label_7b94a7b8-f06c-4dfe-bdcc-9b548fd58c31_Name">
    <vt:lpwstr>General</vt:lpwstr>
  </property>
  <property fmtid="{D5CDD505-2E9C-101B-9397-08002B2CF9AE}" pid="12" name="MSIP_Label_7b94a7b8-f06c-4dfe-bdcc-9b548fd58c31_Application">
    <vt:lpwstr>Microsoft Azure Information Protection</vt:lpwstr>
  </property>
  <property fmtid="{D5CDD505-2E9C-101B-9397-08002B2CF9AE}" pid="13" name="MSIP_Label_7b94a7b8-f06c-4dfe-bdcc-9b548fd58c31_ActionId">
    <vt:lpwstr>712d5ed6-6fbd-4954-b9e9-fccb40761a40</vt:lpwstr>
  </property>
  <property fmtid="{D5CDD505-2E9C-101B-9397-08002B2CF9AE}" pid="14" name="MSIP_Label_7b94a7b8-f06c-4dfe-bdcc-9b548fd58c31_Extended_MSFT_Method">
    <vt:lpwstr>Manual</vt:lpwstr>
  </property>
  <property fmtid="{D5CDD505-2E9C-101B-9397-08002B2CF9AE}" pid="15" name="Sensitivity">
    <vt:lpwstr>General</vt:lpwstr>
  </property>
</Properties>
</file>