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C15AF" w:rsidR="00EC15AF" w:rsidP="00EC15AF" w:rsidRDefault="00EC15AF" w14:paraId="60CE5C25" w14:textId="6ECA2183">
      <w:pPr>
        <w:pageBreakBefore/>
        <w:tabs>
          <w:tab w:val="left" w:pos="432"/>
        </w:tabs>
        <w:spacing w:before="2640" w:after="0" w:line="240" w:lineRule="auto"/>
        <w:jc w:val="center"/>
        <w:rPr>
          <w:rFonts w:ascii="Arial Black" w:hAnsi="Arial Black" w:eastAsia="Times New Roman" w:cs="Times New Roman"/>
          <w:caps/>
          <w:szCs w:val="24"/>
        </w:rPr>
      </w:pPr>
      <w:r w:rsidRPr="00EC15AF">
        <w:rPr>
          <w:rFonts w:ascii="Arial Black" w:hAnsi="Arial Black" w:eastAsia="Times New Roman" w:cs="Times New Roman"/>
          <w:caps/>
          <w:szCs w:val="24"/>
        </w:rPr>
        <w:t xml:space="preserve">instrument </w:t>
      </w:r>
      <w:r w:rsidR="0079477F">
        <w:rPr>
          <w:rFonts w:ascii="Arial Black" w:hAnsi="Arial Black" w:eastAsia="Times New Roman" w:cs="Times New Roman"/>
          <w:caps/>
          <w:szCs w:val="24"/>
        </w:rPr>
        <w:t>8</w:t>
      </w:r>
      <w:r w:rsidRPr="00EC15AF">
        <w:rPr>
          <w:rFonts w:ascii="Arial Black" w:hAnsi="Arial Black" w:eastAsia="Times New Roman" w:cs="Times New Roman"/>
          <w:caps/>
          <w:szCs w:val="24"/>
        </w:rPr>
        <w:br/>
      </w:r>
      <w:r w:rsidRPr="00EC15AF">
        <w:rPr>
          <w:rFonts w:ascii="Arial Black" w:hAnsi="Arial Black" w:eastAsia="Times New Roman" w:cs="Times New Roman"/>
          <w:caps/>
          <w:szCs w:val="24"/>
        </w:rPr>
        <w:br/>
      </w:r>
      <w:bookmarkStart w:name="_Hlk41049864" w:id="0"/>
      <w:r>
        <w:rPr>
          <w:rFonts w:ascii="Arial Black" w:hAnsi="Arial Black" w:eastAsia="Times New Roman" w:cs="Times New Roman"/>
          <w:caps/>
          <w:szCs w:val="24"/>
        </w:rPr>
        <w:t>TEACHING STAFF SURVEY</w:t>
      </w:r>
      <w:bookmarkEnd w:id="0"/>
    </w:p>
    <w:p w:rsidRPr="00EC15AF" w:rsidR="00EC15AF" w:rsidP="00EC15AF" w:rsidRDefault="00EC15AF" w14:paraId="67B1E3B6" w14:textId="77777777">
      <w:pPr>
        <w:spacing w:after="0" w:line="240" w:lineRule="auto"/>
        <w:jc w:val="center"/>
        <w:outlineLvl w:val="1"/>
        <w:rPr>
          <w:rFonts w:ascii="Arial Black" w:hAnsi="Arial Black" w:eastAsia="Times New Roman" w:cs="Times New Roman"/>
          <w:caps/>
          <w:color w:val="223767"/>
          <w:szCs w:val="20"/>
        </w:rPr>
        <w:sectPr w:rsidRPr="00EC15AF" w:rsidR="00EC15AF" w:rsidSect="00EC3B86">
          <w:footerReference w:type="first" r:id="rId6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Pr="00EC15AF" w:rsidR="00EC15AF" w:rsidP="00EC15AF" w:rsidRDefault="00EC15AF" w14:paraId="2E79A904" w14:textId="77777777">
      <w:pPr>
        <w:widowControl w:val="0"/>
        <w:tabs>
          <w:tab w:val="left" w:pos="432"/>
        </w:tabs>
        <w:spacing w:before="2640" w:after="0" w:line="240" w:lineRule="auto"/>
        <w:ind w:left="1582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EC15AF">
        <w:rPr>
          <w:rFonts w:ascii="Times New Roman" w:hAnsi="Times New Roman" w:eastAsia="Times New Roman" w:cs="Times New Roman"/>
          <w:b/>
          <w:bCs/>
          <w:sz w:val="24"/>
          <w:szCs w:val="24"/>
        </w:rPr>
        <w:lastRenderedPageBreak/>
        <w:t>This page</w:t>
      </w:r>
      <w:r w:rsidRPr="00EC15AF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EC15AF">
        <w:rPr>
          <w:rFonts w:ascii="Times New Roman" w:hAnsi="Times New Roman" w:eastAsia="Times New Roman" w:cs="Times New Roman"/>
          <w:b/>
          <w:bCs/>
          <w:sz w:val="24"/>
          <w:szCs w:val="24"/>
        </w:rPr>
        <w:t>has</w:t>
      </w:r>
      <w:r w:rsidRPr="00EC15AF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 xml:space="preserve"> </w:t>
      </w:r>
      <w:r w:rsidRPr="00EC15AF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been</w:t>
      </w:r>
      <w:r w:rsidRPr="00EC15A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left</w:t>
      </w:r>
      <w:r w:rsidRPr="00EC15AF"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 xml:space="preserve"> </w:t>
      </w:r>
      <w:r w:rsidRPr="00EC15AF">
        <w:rPr>
          <w:rFonts w:ascii="Times New Roman" w:hAnsi="Times New Roman" w:eastAsia="Times New Roman" w:cs="Times New Roman"/>
          <w:b/>
          <w:bCs/>
          <w:sz w:val="24"/>
          <w:szCs w:val="24"/>
        </w:rPr>
        <w:t>blank</w:t>
      </w:r>
      <w:r w:rsidRPr="00EC15AF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 </w:t>
      </w:r>
      <w:r w:rsidRPr="00EC15AF">
        <w:rPr>
          <w:rFonts w:ascii="Times New Roman" w:hAnsi="Times New Roman" w:eastAsia="Times New Roman" w:cs="Times New Roman"/>
          <w:b/>
          <w:bCs/>
          <w:sz w:val="24"/>
          <w:szCs w:val="24"/>
        </w:rPr>
        <w:t>for</w:t>
      </w:r>
      <w:r w:rsidRPr="00EC15AF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</w:rPr>
        <w:t xml:space="preserve"> </w:t>
      </w:r>
      <w:r w:rsidRPr="00EC15AF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double-sided</w:t>
      </w:r>
      <w:r w:rsidRPr="00EC15AF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 </w:t>
      </w:r>
      <w:r w:rsidRPr="00EC15AF">
        <w:rPr>
          <w:rFonts w:ascii="Times New Roman" w:hAnsi="Times New Roman" w:eastAsia="Times New Roman" w:cs="Times New Roman"/>
          <w:b/>
          <w:bCs/>
          <w:sz w:val="24"/>
          <w:szCs w:val="24"/>
        </w:rPr>
        <w:t>copying.</w:t>
      </w:r>
    </w:p>
    <w:p w:rsidR="00EC15AF" w:rsidRDefault="00EC15AF" w14:paraId="51A1FE42" w14:textId="5DF13EF3">
      <w:r>
        <w:br w:type="page"/>
      </w:r>
    </w:p>
    <w:p w:rsidRPr="003459FF" w:rsidR="00826A89" w:rsidP="003459FF" w:rsidRDefault="00826A89" w14:paraId="2E784327" w14:textId="05AAF90F">
      <w:pPr>
        <w:pBdr>
          <w:bottom w:val="single" w:color="auto" w:sz="2" w:space="1"/>
        </w:pBdr>
        <w:spacing w:before="240" w:after="240" w:line="240" w:lineRule="auto"/>
        <w:outlineLvl w:val="8"/>
        <w:rPr>
          <w:rFonts w:ascii="Arial Black" w:hAnsi="Arial Black" w:cs="Times New Roman"/>
          <w:caps/>
        </w:rPr>
      </w:pPr>
      <w:r w:rsidRPr="003459FF">
        <w:rPr>
          <w:rFonts w:ascii="Arial Black" w:hAnsi="Arial Black" w:cs="Times New Roman"/>
          <w:caps/>
        </w:rPr>
        <w:lastRenderedPageBreak/>
        <w:t>TEACHING STAFF SURVEY</w:t>
      </w:r>
    </w:p>
    <w:p w:rsidR="009A4BBC" w:rsidP="00D20910" w:rsidRDefault="009A4BBC" w14:paraId="31AC7AFB" w14:textId="0A687514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Supportive </w:t>
      </w:r>
      <w:r w:rsidRPr="00826A89">
        <w:rPr>
          <w:rFonts w:ascii="Times New Roman" w:hAnsi="Times New Roman" w:eastAsia="Calibri" w:cs="Times New Roman"/>
          <w:sz w:val="24"/>
          <w:szCs w:val="24"/>
        </w:rPr>
        <w:t>Environmental Quality Underlying Adult Learning</w:t>
      </w:r>
      <w:r>
        <w:rPr>
          <w:rFonts w:ascii="Times New Roman" w:hAnsi="Times New Roman" w:eastAsia="Calibri" w:cs="Times New Roman"/>
          <w:sz w:val="24"/>
          <w:szCs w:val="24"/>
        </w:rPr>
        <w:t xml:space="preserve"> (SEQUAL) </w:t>
      </w:r>
      <w:r w:rsidR="004B00FE">
        <w:rPr>
          <w:rFonts w:ascii="Times New Roman" w:hAnsi="Times New Roman" w:eastAsia="Calibri" w:cs="Times New Roman"/>
          <w:sz w:val="24"/>
          <w:szCs w:val="24"/>
        </w:rPr>
        <w:t>–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="004B00FE">
        <w:rPr>
          <w:rFonts w:ascii="Times New Roman" w:hAnsi="Times New Roman" w:eastAsia="Calibri" w:cs="Times New Roman"/>
          <w:sz w:val="24"/>
          <w:szCs w:val="24"/>
        </w:rPr>
        <w:t>Teaching Supports, Learning Community, Job Crafting, Adult Well-Being domains</w:t>
      </w:r>
    </w:p>
    <w:p w:rsidR="009A4BBC" w:rsidP="00D20910" w:rsidRDefault="009A4BBC" w14:paraId="33001440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Pr="00826A89" w:rsidR="00D20910" w:rsidP="004B00FE" w:rsidRDefault="004B00FE" w14:paraId="5646EB41" w14:textId="202E1B7E">
      <w:pPr>
        <w:spacing w:after="0" w:line="240" w:lineRule="auto"/>
        <w:ind w:left="72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Authors and citation: </w:t>
      </w:r>
      <w:proofErr w:type="spellStart"/>
      <w:r w:rsidRPr="00826A89" w:rsidR="00D20910">
        <w:rPr>
          <w:rFonts w:ascii="Times New Roman" w:hAnsi="Times New Roman" w:eastAsia="Calibri" w:cs="Times New Roman"/>
          <w:sz w:val="24"/>
          <w:szCs w:val="24"/>
        </w:rPr>
        <w:t>Whitebook</w:t>
      </w:r>
      <w:proofErr w:type="spellEnd"/>
      <w:r w:rsidRPr="00826A89" w:rsidR="00D20910">
        <w:rPr>
          <w:rFonts w:ascii="Times New Roman" w:hAnsi="Times New Roman" w:eastAsia="Calibri" w:cs="Times New Roman"/>
          <w:sz w:val="24"/>
          <w:szCs w:val="24"/>
        </w:rPr>
        <w:t>, M.  &amp; Ryan, S. (2018). SEQUAL2.1</w:t>
      </w:r>
      <w:r w:rsidR="00C05072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826A89" w:rsidR="00D20910">
        <w:rPr>
          <w:rFonts w:ascii="Times New Roman" w:hAnsi="Times New Roman" w:eastAsia="Calibri" w:cs="Times New Roman"/>
          <w:sz w:val="24"/>
          <w:szCs w:val="24"/>
        </w:rPr>
        <w:t>(Supportive Environmental Quality Underlying Adult Learning) Assessment. Berkeley CA: Center for the Study of Child Care Employment (CSCCE), University of CA, Berkeley.   </w:t>
      </w:r>
    </w:p>
    <w:p w:rsidR="00D20910" w:rsidRDefault="00D20910" w14:paraId="4425713E" w14:textId="1207AFAD">
      <w:pPr>
        <w:rPr>
          <w:rFonts w:ascii="Times New Roman" w:hAnsi="Times New Roman" w:cs="Times New Roman"/>
        </w:rPr>
      </w:pPr>
    </w:p>
    <w:p w:rsidRPr="00EC15AF" w:rsidR="008D685E" w:rsidRDefault="008D685E" w14:paraId="4BEB3EAD" w14:textId="4DEBD9EB">
      <w:pPr>
        <w:rPr>
          <w:rFonts w:ascii="Times New Roman" w:hAnsi="Times New Roman" w:cs="Times New Roman"/>
        </w:rPr>
      </w:pPr>
    </w:p>
    <w:p w:rsidR="00EC15AF" w:rsidRDefault="00EC15AF" w14:paraId="3CBF20FE" w14:textId="77777777"/>
    <w:sectPr w:rsidR="00EC15AF" w:rsidSect="003459FF">
      <w:headerReference w:type="default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CE71C" w14:textId="77777777" w:rsidR="00153DAA" w:rsidRDefault="00A56E30">
      <w:pPr>
        <w:spacing w:after="0" w:line="240" w:lineRule="auto"/>
      </w:pPr>
      <w:r>
        <w:separator/>
      </w:r>
    </w:p>
  </w:endnote>
  <w:endnote w:type="continuationSeparator" w:id="0">
    <w:p w14:paraId="0256BAF1" w14:textId="77777777" w:rsidR="00153DAA" w:rsidRDefault="00A56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5C783" w14:textId="77777777" w:rsidR="00C21392" w:rsidRDefault="0032073E" w:rsidP="00C21392">
    <w:pPr>
      <w:pStyle w:val="Footer"/>
      <w:jc w:val="center"/>
    </w:pPr>
    <w:r>
      <w:t>7.</w:t>
    </w:r>
    <w:sdt>
      <w:sdtPr>
        <w:id w:val="142823441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C3ECE" w14:textId="77777777" w:rsidR="003A761F" w:rsidRPr="003A761F" w:rsidRDefault="003A761F" w:rsidP="003A761F">
    <w:pPr>
      <w:tabs>
        <w:tab w:val="center" w:pos="4320"/>
        <w:tab w:val="right" w:leader="underscore" w:pos="8539"/>
        <w:tab w:val="right" w:pos="8640"/>
      </w:tabs>
      <w:spacing w:after="0" w:line="240" w:lineRule="auto"/>
      <w:rPr>
        <w:rFonts w:ascii="Times New Roman" w:eastAsia="Times New Roman" w:hAnsi="Times New Roman" w:cs="Arial"/>
        <w:snapToGrid w:val="0"/>
        <w:sz w:val="24"/>
        <w:szCs w:val="14"/>
      </w:rPr>
    </w:pPr>
  </w:p>
  <w:p w14:paraId="13E257EE" w14:textId="77777777" w:rsidR="003A761F" w:rsidRPr="003A761F" w:rsidRDefault="003A761F" w:rsidP="003A761F">
    <w:pPr>
      <w:pBdr>
        <w:top w:val="single" w:sz="2" w:space="1" w:color="auto"/>
      </w:pBd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Times New Roman"/>
        <w:sz w:val="20"/>
        <w:szCs w:val="20"/>
      </w:rPr>
    </w:pPr>
  </w:p>
  <w:p w14:paraId="75861FA8" w14:textId="39DA4728" w:rsidR="003A761F" w:rsidRPr="003A761F" w:rsidRDefault="0079477F" w:rsidP="003A761F">
    <w:pPr>
      <w:spacing w:after="0" w:line="240" w:lineRule="auto"/>
      <w:jc w:val="center"/>
      <w:rPr>
        <w:rFonts w:ascii="Cambria" w:eastAsia="Calibri" w:hAnsi="Cambria" w:cs="Times New Roman"/>
        <w:sz w:val="24"/>
        <w:szCs w:val="24"/>
      </w:rPr>
    </w:pPr>
    <w:r>
      <w:rPr>
        <w:rFonts w:ascii="Arial" w:eastAsia="Calibri" w:hAnsi="Arial" w:cs="Times New Roman"/>
        <w:sz w:val="20"/>
        <w:szCs w:val="24"/>
      </w:rPr>
      <w:t>8</w:t>
    </w:r>
    <w:r w:rsidR="003A761F" w:rsidRPr="003A761F">
      <w:rPr>
        <w:rFonts w:ascii="Arial" w:eastAsia="Calibri" w:hAnsi="Arial" w:cs="Times New Roman"/>
        <w:sz w:val="20"/>
        <w:szCs w:val="24"/>
      </w:rPr>
      <w:t>.</w:t>
    </w:r>
    <w:r>
      <w:rPr>
        <w:rFonts w:ascii="Arial" w:eastAsia="Calibri" w:hAnsi="Arial" w:cs="Times New Roman"/>
        <w:sz w:val="20"/>
        <w:szCs w:val="2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251C9" w14:textId="42287020" w:rsidR="003459FF" w:rsidRPr="003459FF" w:rsidRDefault="003459FF" w:rsidP="00345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A069F" w14:textId="77777777" w:rsidR="00153DAA" w:rsidRDefault="00A56E30">
      <w:pPr>
        <w:spacing w:after="0" w:line="240" w:lineRule="auto"/>
      </w:pPr>
      <w:r>
        <w:separator/>
      </w:r>
    </w:p>
  </w:footnote>
  <w:footnote w:type="continuationSeparator" w:id="0">
    <w:p w14:paraId="231B1B40" w14:textId="77777777" w:rsidR="00153DAA" w:rsidRDefault="00A56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FEC99" w14:textId="784C0C95" w:rsidR="003A761F" w:rsidRPr="003A761F" w:rsidRDefault="003459FF" w:rsidP="003A761F">
    <w:pPr>
      <w:pBdr>
        <w:bottom w:val="single" w:sz="4" w:space="1" w:color="auto"/>
      </w:pBdr>
      <w:tabs>
        <w:tab w:val="right" w:pos="9360"/>
      </w:tabs>
      <w:spacing w:after="0" w:line="240" w:lineRule="auto"/>
      <w:rPr>
        <w:rFonts w:ascii="Arial" w:eastAsia="Times New Roman" w:hAnsi="Arial" w:cs="Arial"/>
        <w:caps/>
        <w:sz w:val="16"/>
        <w:szCs w:val="14"/>
      </w:rPr>
    </w:pPr>
    <w:r w:rsidRPr="003459FF">
      <w:rPr>
        <w:rFonts w:ascii="Arial" w:eastAsia="Times New Roman" w:hAnsi="Arial" w:cs="Arial"/>
        <w:caps/>
        <w:sz w:val="16"/>
        <w:szCs w:val="14"/>
      </w:rPr>
      <w:t>TEACHING STAFF SURVEY</w:t>
    </w:r>
    <w:r w:rsidR="003A761F" w:rsidRPr="003A761F">
      <w:rPr>
        <w:rFonts w:ascii="Arial" w:eastAsia="Times New Roman" w:hAnsi="Arial" w:cs="Arial"/>
        <w:caps/>
        <w:sz w:val="16"/>
        <w:szCs w:val="14"/>
      </w:rPr>
      <w:tab/>
      <w:t>ECE-ICHQ Field Test</w:t>
    </w:r>
  </w:p>
  <w:p w14:paraId="7D0F3455" w14:textId="77777777" w:rsidR="003A761F" w:rsidRDefault="003A76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5D"/>
    <w:rsid w:val="00153DAA"/>
    <w:rsid w:val="0032073E"/>
    <w:rsid w:val="003459FF"/>
    <w:rsid w:val="003A761F"/>
    <w:rsid w:val="004B00FE"/>
    <w:rsid w:val="005F2EB2"/>
    <w:rsid w:val="00756A20"/>
    <w:rsid w:val="0079477F"/>
    <w:rsid w:val="00826A89"/>
    <w:rsid w:val="008D685E"/>
    <w:rsid w:val="009A4BBC"/>
    <w:rsid w:val="00A3085D"/>
    <w:rsid w:val="00A56E30"/>
    <w:rsid w:val="00AD7332"/>
    <w:rsid w:val="00C05072"/>
    <w:rsid w:val="00C42C2E"/>
    <w:rsid w:val="00D20910"/>
    <w:rsid w:val="00E71200"/>
    <w:rsid w:val="00EC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DFDF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61F"/>
  </w:style>
  <w:style w:type="paragraph" w:styleId="Heading1">
    <w:name w:val="heading 1"/>
    <w:basedOn w:val="Normal"/>
    <w:next w:val="Normal"/>
    <w:link w:val="Heading1Char"/>
    <w:uiPriority w:val="9"/>
    <w:qFormat/>
    <w:rsid w:val="003A76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1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5AF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C1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5AF"/>
  </w:style>
  <w:style w:type="character" w:styleId="CommentReference">
    <w:name w:val="annotation reference"/>
    <w:basedOn w:val="DefaultParagraphFont"/>
    <w:uiPriority w:val="99"/>
    <w:semiHidden/>
    <w:unhideWhenUsed/>
    <w:rsid w:val="00EC1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5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5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5A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7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61F"/>
  </w:style>
  <w:style w:type="paragraph" w:styleId="Subtitle">
    <w:name w:val="Subtitle"/>
    <w:basedOn w:val="Normal"/>
    <w:next w:val="Normal"/>
    <w:link w:val="SubtitleChar"/>
    <w:uiPriority w:val="11"/>
    <w:qFormat/>
    <w:rsid w:val="003A761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A761F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3A7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A76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26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2021-06-25T15:14:00Z</dcterms:created>
  <dcterms:modified xsi:type="dcterms:W3CDTF">2021-06-25T15:14:00Z</dcterms:modified>
</cp:coreProperties>
</file>