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AA538D" w:rsidP="00AA538D" w:rsidRDefault="00AA538D" w14:paraId="7F030B1F" w14:textId="77777777">
      <w:pPr>
        <w:spacing w:after="0"/>
        <w:rPr>
          <w:rFonts w:ascii="Arial" w:hAnsi="Arial" w:eastAsia="Arial Unicode MS" w:cs="Arial"/>
          <w:b/>
          <w:noProof/>
          <w:sz w:val="40"/>
          <w:szCs w:val="40"/>
        </w:rPr>
      </w:pPr>
      <w:r>
        <w:rPr>
          <w:rFonts w:ascii="Arial" w:hAnsi="Arial" w:eastAsia="Arial Unicode MS" w:cs="Arial"/>
          <w:b/>
          <w:noProof/>
          <w:sz w:val="40"/>
          <w:szCs w:val="40"/>
        </w:rPr>
        <w:tab/>
        <w:t xml:space="preserve">  </w:t>
      </w:r>
    </w:p>
    <w:p w:rsidRPr="009139B3" w:rsidR="00AA538D" w:rsidP="00AA538D" w:rsidRDefault="00AA538D" w14:paraId="32CE9B8C" w14:textId="77777777">
      <w:pPr>
        <w:pStyle w:val="ReportCover-Title"/>
        <w:jc w:val="center"/>
        <w:rPr>
          <w:rFonts w:ascii="Arial" w:hAnsi="Arial" w:eastAsia="Arial Unicode MS" w:cs="Arial"/>
          <w:noProof/>
          <w:color w:val="auto"/>
        </w:rPr>
      </w:pPr>
    </w:p>
    <w:p w:rsidRPr="009139B3" w:rsidR="00AA538D" w:rsidP="00AA538D" w:rsidRDefault="00AA538D" w14:paraId="3B322A4B" w14:textId="77777777">
      <w:pPr>
        <w:pStyle w:val="ReportCover-Title"/>
        <w:jc w:val="center"/>
        <w:rPr>
          <w:rFonts w:ascii="Arial" w:hAnsi="Arial" w:eastAsia="Arial Unicode MS" w:cs="Arial"/>
          <w:noProof/>
          <w:color w:val="auto"/>
        </w:rPr>
      </w:pPr>
    </w:p>
    <w:p w:rsidRPr="009139B3" w:rsidR="00AA538D" w:rsidP="00AA538D" w:rsidRDefault="00AA538D" w14:paraId="0E8D5052" w14:textId="77777777">
      <w:pPr>
        <w:pStyle w:val="ReportCover-Title"/>
        <w:jc w:val="center"/>
        <w:rPr>
          <w:rFonts w:ascii="Arial" w:hAnsi="Arial" w:eastAsia="Arial Unicode MS" w:cs="Arial"/>
          <w:noProof/>
          <w:color w:val="auto"/>
        </w:rPr>
      </w:pPr>
    </w:p>
    <w:p w:rsidRPr="009139B3" w:rsidR="00AA538D" w:rsidP="00AA538D" w:rsidRDefault="00AA538D" w14:paraId="5E4F21CB" w14:textId="77777777">
      <w:pPr>
        <w:pStyle w:val="ReportCover-Title"/>
        <w:jc w:val="center"/>
        <w:rPr>
          <w:rFonts w:ascii="Arial" w:hAnsi="Arial" w:eastAsia="Arial Unicode MS" w:cs="Arial"/>
          <w:noProof/>
          <w:color w:val="auto"/>
        </w:rPr>
      </w:pPr>
    </w:p>
    <w:p w:rsidRPr="009139B3" w:rsidR="00AA538D" w:rsidP="00AA538D" w:rsidRDefault="00AA538D" w14:paraId="1CD057F1" w14:textId="77777777">
      <w:pPr>
        <w:pStyle w:val="ReportCover-Title"/>
        <w:jc w:val="center"/>
        <w:rPr>
          <w:rFonts w:ascii="Arial" w:hAnsi="Arial" w:cs="Arial"/>
          <w:color w:val="auto"/>
        </w:rPr>
      </w:pPr>
      <w:r w:rsidRPr="00F84BEA">
        <w:rPr>
          <w:rFonts w:ascii="Arial" w:hAnsi="Arial" w:eastAsia="Arial Unicode MS" w:cs="Arial"/>
          <w:noProof/>
          <w:color w:val="auto"/>
        </w:rPr>
        <w:t>The Study of Disability Services Coordinators and Inclusion in Head Start, 2019-2024</w:t>
      </w:r>
    </w:p>
    <w:p w:rsidRPr="009139B3" w:rsidR="00AA538D" w:rsidP="00AA538D" w:rsidRDefault="00AA538D" w14:paraId="7FCA814D" w14:textId="77777777">
      <w:pPr>
        <w:pStyle w:val="ReportCover-Title"/>
        <w:rPr>
          <w:rFonts w:ascii="Arial" w:hAnsi="Arial" w:cs="Arial"/>
          <w:color w:val="auto"/>
        </w:rPr>
      </w:pPr>
    </w:p>
    <w:p w:rsidRPr="009139B3" w:rsidR="00AA538D" w:rsidP="00AA538D" w:rsidRDefault="00AA538D" w14:paraId="16CF757D" w14:textId="77777777">
      <w:pPr>
        <w:pStyle w:val="ReportCover-Title"/>
        <w:rPr>
          <w:rFonts w:ascii="Arial" w:hAnsi="Arial" w:cs="Arial"/>
          <w:color w:val="auto"/>
        </w:rPr>
      </w:pPr>
    </w:p>
    <w:p w:rsidRPr="009139B3" w:rsidR="00AA538D" w:rsidP="00AA538D" w:rsidRDefault="00AA538D" w14:paraId="2FDB0278"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AA538D" w:rsidP="00AA538D" w:rsidRDefault="00AA538D" w14:paraId="7FFA890F" w14:textId="77777777">
      <w:pPr>
        <w:pStyle w:val="ReportCover-Title"/>
        <w:jc w:val="center"/>
        <w:rPr>
          <w:rFonts w:ascii="Arial" w:hAnsi="Arial" w:cs="Arial"/>
          <w:color w:val="auto"/>
          <w:sz w:val="32"/>
          <w:szCs w:val="32"/>
        </w:rPr>
      </w:pPr>
      <w:r w:rsidRPr="3B6D37C4">
        <w:rPr>
          <w:rFonts w:ascii="Arial" w:hAnsi="Arial" w:cs="Arial"/>
          <w:color w:val="auto"/>
          <w:sz w:val="32"/>
          <w:szCs w:val="32"/>
        </w:rPr>
        <w:t>New Collection</w:t>
      </w:r>
    </w:p>
    <w:p w:rsidRPr="009139B3" w:rsidR="00AA538D" w:rsidP="00AA538D" w:rsidRDefault="00AA538D" w14:paraId="496911FD" w14:textId="77777777">
      <w:pPr>
        <w:spacing w:after="0"/>
        <w:rPr>
          <w:rFonts w:ascii="Arial" w:hAnsi="Arial" w:cs="Arial"/>
        </w:rPr>
      </w:pPr>
    </w:p>
    <w:p w:rsidRPr="009139B3" w:rsidR="00AA538D" w:rsidP="00AA538D" w:rsidRDefault="00AA538D" w14:paraId="5EE3F565" w14:textId="77777777">
      <w:pPr>
        <w:spacing w:after="0"/>
        <w:rPr>
          <w:rFonts w:ascii="Arial" w:hAnsi="Arial" w:cs="Arial"/>
        </w:rPr>
      </w:pPr>
    </w:p>
    <w:p w:rsidRPr="009139B3" w:rsidR="00AA538D" w:rsidP="00AA538D" w:rsidRDefault="00AA538D" w14:paraId="6A49FF67" w14:textId="77777777">
      <w:pPr>
        <w:pStyle w:val="ReportCover-Date"/>
        <w:spacing w:after="0"/>
        <w:jc w:val="center"/>
        <w:rPr>
          <w:rFonts w:ascii="Arial" w:hAnsi="Arial" w:cs="Arial"/>
          <w:color w:val="auto"/>
        </w:rPr>
      </w:pPr>
    </w:p>
    <w:p w:rsidRPr="009139B3" w:rsidR="00AA538D" w:rsidP="00AA538D" w:rsidRDefault="00AA538D" w14:paraId="33D7F8D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AA538D" w:rsidP="00AA538D" w:rsidRDefault="00AA538D" w14:paraId="7F725BEB"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A538D" w:rsidP="00AA538D" w:rsidRDefault="00AA538D" w14:paraId="613D4453" w14:textId="77777777">
      <w:pPr>
        <w:pStyle w:val="ReportCover-Date"/>
        <w:spacing w:after="0"/>
        <w:jc w:val="center"/>
        <w:rPr>
          <w:rFonts w:ascii="Arial" w:hAnsi="Arial" w:cs="Arial"/>
          <w:color w:val="auto"/>
        </w:rPr>
      </w:pPr>
    </w:p>
    <w:p w:rsidRPr="009139B3" w:rsidR="00AA538D" w:rsidP="00AA538D" w:rsidRDefault="00AA538D" w14:paraId="06730B08" w14:textId="77777777">
      <w:pPr>
        <w:pStyle w:val="ReportCover-Date"/>
        <w:spacing w:after="0"/>
        <w:jc w:val="center"/>
        <w:rPr>
          <w:rFonts w:ascii="Arial" w:hAnsi="Arial" w:cs="Arial"/>
          <w:color w:val="auto"/>
        </w:rPr>
      </w:pPr>
    </w:p>
    <w:p w:rsidRPr="009139B3" w:rsidR="00AA538D" w:rsidP="00AA538D" w:rsidRDefault="00AA538D" w14:paraId="067AF472" w14:textId="77777777">
      <w:pPr>
        <w:pStyle w:val="ReportCover-Date"/>
        <w:spacing w:after="0"/>
        <w:jc w:val="center"/>
        <w:rPr>
          <w:rFonts w:ascii="Arial" w:hAnsi="Arial" w:cs="Arial"/>
          <w:color w:val="auto"/>
        </w:rPr>
      </w:pPr>
    </w:p>
    <w:p w:rsidRPr="009139B3" w:rsidR="00AA538D" w:rsidP="00AA538D" w:rsidRDefault="00AA538D" w14:paraId="36007848" w14:textId="77777777">
      <w:pPr>
        <w:pStyle w:val="ReportCover-Date"/>
        <w:spacing w:after="0"/>
        <w:jc w:val="center"/>
        <w:rPr>
          <w:rFonts w:ascii="Arial" w:hAnsi="Arial" w:cs="Arial"/>
          <w:color w:val="auto"/>
        </w:rPr>
      </w:pPr>
    </w:p>
    <w:p w:rsidRPr="009139B3" w:rsidR="00AA538D" w:rsidP="00AA538D" w:rsidRDefault="00AA538D" w14:paraId="4B1324D8" w14:textId="77777777">
      <w:pPr>
        <w:pStyle w:val="ReportCover-Date"/>
        <w:spacing w:after="0"/>
        <w:jc w:val="center"/>
        <w:rPr>
          <w:rFonts w:ascii="Arial" w:hAnsi="Arial" w:cs="Arial"/>
          <w:color w:val="auto"/>
        </w:rPr>
      </w:pPr>
    </w:p>
    <w:p w:rsidRPr="009139B3" w:rsidR="00AA538D" w:rsidP="00AA538D" w:rsidRDefault="00AA538D" w14:paraId="38793F45" w14:textId="77777777">
      <w:pPr>
        <w:pStyle w:val="ReportCover-Date"/>
        <w:spacing w:after="0"/>
        <w:jc w:val="center"/>
        <w:rPr>
          <w:rFonts w:ascii="Arial" w:hAnsi="Arial" w:cs="Arial"/>
          <w:color w:val="auto"/>
        </w:rPr>
      </w:pPr>
      <w:r>
        <w:rPr>
          <w:rFonts w:ascii="Arial" w:hAnsi="Arial" w:cs="Arial"/>
          <w:color w:val="auto"/>
        </w:rPr>
        <w:t>September</w:t>
      </w:r>
      <w:r w:rsidRPr="3B6D37C4">
        <w:rPr>
          <w:rFonts w:ascii="Arial" w:hAnsi="Arial" w:cs="Arial"/>
          <w:color w:val="auto"/>
        </w:rPr>
        <w:t xml:space="preserve"> 2021</w:t>
      </w:r>
    </w:p>
    <w:p w:rsidRPr="009139B3" w:rsidR="00AA538D" w:rsidP="00AA538D" w:rsidRDefault="00AA538D" w14:paraId="1E7D1AE0" w14:textId="77777777">
      <w:pPr>
        <w:spacing w:after="0" w:line="240" w:lineRule="auto"/>
        <w:jc w:val="center"/>
        <w:rPr>
          <w:rFonts w:ascii="Arial" w:hAnsi="Arial" w:cs="Arial"/>
        </w:rPr>
      </w:pPr>
    </w:p>
    <w:p w:rsidRPr="009139B3" w:rsidR="00AA538D" w:rsidP="00AA538D" w:rsidRDefault="00AA538D" w14:paraId="407CD0ED" w14:textId="77777777">
      <w:pPr>
        <w:spacing w:after="0" w:line="240" w:lineRule="auto"/>
        <w:jc w:val="center"/>
        <w:rPr>
          <w:rFonts w:ascii="Arial" w:hAnsi="Arial" w:cs="Arial"/>
        </w:rPr>
      </w:pPr>
    </w:p>
    <w:p w:rsidRPr="009139B3" w:rsidR="00AA538D" w:rsidP="00AA538D" w:rsidRDefault="00AA538D" w14:paraId="0F67EDDD" w14:textId="77777777">
      <w:pPr>
        <w:spacing w:after="0" w:line="240" w:lineRule="auto"/>
        <w:jc w:val="center"/>
        <w:rPr>
          <w:rFonts w:ascii="Arial" w:hAnsi="Arial" w:cs="Arial"/>
        </w:rPr>
      </w:pPr>
    </w:p>
    <w:p w:rsidRPr="009139B3" w:rsidR="00AA538D" w:rsidP="00AA538D" w:rsidRDefault="00AA538D" w14:paraId="211D01FE" w14:textId="77777777">
      <w:pPr>
        <w:spacing w:after="0" w:line="240" w:lineRule="auto"/>
        <w:jc w:val="center"/>
        <w:rPr>
          <w:rFonts w:ascii="Arial" w:hAnsi="Arial" w:cs="Arial"/>
        </w:rPr>
      </w:pPr>
    </w:p>
    <w:p w:rsidRPr="009139B3" w:rsidR="00AA538D" w:rsidP="00AA538D" w:rsidRDefault="00AA538D" w14:paraId="70E2246B" w14:textId="77777777">
      <w:pPr>
        <w:spacing w:after="0" w:line="240" w:lineRule="auto"/>
        <w:jc w:val="center"/>
        <w:rPr>
          <w:rFonts w:ascii="Arial" w:hAnsi="Arial" w:cs="Arial"/>
        </w:rPr>
      </w:pPr>
    </w:p>
    <w:p w:rsidRPr="009139B3" w:rsidR="00AA538D" w:rsidP="00AA538D" w:rsidRDefault="00AA538D" w14:paraId="2E9C1116" w14:textId="77777777">
      <w:pPr>
        <w:spacing w:after="0" w:line="240" w:lineRule="auto"/>
        <w:jc w:val="center"/>
        <w:rPr>
          <w:rFonts w:ascii="Arial" w:hAnsi="Arial" w:cs="Arial"/>
        </w:rPr>
      </w:pPr>
    </w:p>
    <w:p w:rsidRPr="009139B3" w:rsidR="00AA538D" w:rsidP="00AA538D" w:rsidRDefault="00AA538D" w14:paraId="34484858" w14:textId="77777777">
      <w:pPr>
        <w:spacing w:after="0" w:line="240" w:lineRule="auto"/>
        <w:jc w:val="center"/>
        <w:rPr>
          <w:rFonts w:ascii="Arial" w:hAnsi="Arial" w:cs="Arial"/>
        </w:rPr>
      </w:pPr>
    </w:p>
    <w:p w:rsidRPr="009139B3" w:rsidR="00AA538D" w:rsidP="00AA538D" w:rsidRDefault="00AA538D" w14:paraId="540C1928" w14:textId="77777777">
      <w:pPr>
        <w:spacing w:after="0" w:line="240" w:lineRule="auto"/>
        <w:jc w:val="center"/>
        <w:rPr>
          <w:rFonts w:ascii="Arial" w:hAnsi="Arial" w:cs="Arial"/>
        </w:rPr>
      </w:pPr>
      <w:r w:rsidRPr="28C51AA2">
        <w:rPr>
          <w:rFonts w:ascii="Arial" w:hAnsi="Arial" w:cs="Arial"/>
        </w:rPr>
        <w:t>Submitted By:</w:t>
      </w:r>
    </w:p>
    <w:p w:rsidRPr="009139B3" w:rsidR="00AA538D" w:rsidP="00AA538D" w:rsidRDefault="00AA538D" w14:paraId="6F2DEE6B"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AA538D" w:rsidP="00AA538D" w:rsidRDefault="00AA538D" w14:paraId="5020655F"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AA538D" w:rsidP="00AA538D" w:rsidRDefault="00AA538D" w14:paraId="05DDD9F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AA538D" w:rsidP="00AA538D" w:rsidRDefault="00AA538D" w14:paraId="2AFE794C" w14:textId="77777777">
      <w:pPr>
        <w:spacing w:after="0" w:line="240" w:lineRule="auto"/>
        <w:jc w:val="center"/>
        <w:rPr>
          <w:rFonts w:ascii="Arial" w:hAnsi="Arial" w:cs="Arial"/>
        </w:rPr>
      </w:pPr>
    </w:p>
    <w:p w:rsidRPr="009139B3" w:rsidR="00AA538D" w:rsidP="00AA538D" w:rsidRDefault="00AA538D" w14:paraId="7F80196B"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AA538D" w:rsidP="00AA538D" w:rsidRDefault="00AA538D" w14:paraId="705C22A4" w14:textId="77777777">
      <w:pPr>
        <w:spacing w:after="0" w:line="240" w:lineRule="auto"/>
        <w:jc w:val="center"/>
        <w:rPr>
          <w:rFonts w:ascii="Arial" w:hAnsi="Arial" w:cs="Arial"/>
        </w:rPr>
      </w:pPr>
      <w:r w:rsidRPr="009139B3">
        <w:rPr>
          <w:rFonts w:ascii="Arial" w:hAnsi="Arial" w:cs="Arial"/>
        </w:rPr>
        <w:t>330 C Street, SW</w:t>
      </w:r>
    </w:p>
    <w:p w:rsidRPr="009139B3" w:rsidR="00AA538D" w:rsidP="00AA538D" w:rsidRDefault="00AA538D" w14:paraId="19A9E8B0" w14:textId="77777777">
      <w:pPr>
        <w:spacing w:after="0" w:line="240" w:lineRule="auto"/>
        <w:jc w:val="center"/>
        <w:rPr>
          <w:rFonts w:ascii="Arial" w:hAnsi="Arial" w:cs="Arial"/>
        </w:rPr>
      </w:pPr>
      <w:r w:rsidRPr="009139B3">
        <w:rPr>
          <w:rFonts w:ascii="Arial" w:hAnsi="Arial" w:cs="Arial"/>
        </w:rPr>
        <w:t>Washington, D.C. 20201</w:t>
      </w:r>
    </w:p>
    <w:p w:rsidRPr="009139B3" w:rsidR="00AA538D" w:rsidP="00AA538D" w:rsidRDefault="00AA538D" w14:paraId="26506C33" w14:textId="77777777">
      <w:pPr>
        <w:spacing w:after="0" w:line="240" w:lineRule="auto"/>
        <w:jc w:val="center"/>
        <w:rPr>
          <w:rFonts w:ascii="Arial" w:hAnsi="Arial" w:cs="Arial"/>
        </w:rPr>
      </w:pPr>
    </w:p>
    <w:p w:rsidRPr="001A59B6" w:rsidR="00AA538D" w:rsidP="00AA538D" w:rsidRDefault="00AA538D" w14:paraId="7653A635" w14:textId="77777777">
      <w:pPr>
        <w:spacing w:after="0" w:line="240" w:lineRule="auto"/>
        <w:jc w:val="center"/>
        <w:rPr>
          <w:rFonts w:cstheme="minorHAnsi"/>
        </w:rPr>
      </w:pPr>
      <w:r w:rsidRPr="009139B3">
        <w:rPr>
          <w:rFonts w:ascii="Arial" w:hAnsi="Arial" w:cs="Arial"/>
        </w:rPr>
        <w:t>Project Officers:</w:t>
      </w:r>
      <w:r>
        <w:rPr>
          <w:rFonts w:ascii="Arial" w:hAnsi="Arial" w:cs="Arial"/>
        </w:rPr>
        <w:t xml:space="preserve"> </w:t>
      </w:r>
      <w:r>
        <w:rPr>
          <w:rFonts w:cstheme="minorHAnsi"/>
        </w:rPr>
        <w:t>Laura Hoard (ACF) and Wendy DeCourcey (ACF)</w:t>
      </w:r>
    </w:p>
    <w:p w:rsidRPr="009139B3" w:rsidR="00AA538D" w:rsidP="00AA538D" w:rsidRDefault="00AA538D" w14:paraId="021C3C9D" w14:textId="77777777">
      <w:pPr>
        <w:spacing w:after="0" w:line="240" w:lineRule="auto"/>
        <w:jc w:val="center"/>
        <w:rPr>
          <w:rFonts w:ascii="Arial" w:hAnsi="Arial" w:cs="Arial"/>
        </w:rPr>
      </w:pPr>
    </w:p>
    <w:p w:rsidRPr="009139B3" w:rsidR="00AA538D" w:rsidP="00AA538D" w:rsidRDefault="00AA538D" w14:paraId="104E022B" w14:textId="77777777">
      <w:pPr>
        <w:spacing w:after="0" w:line="240" w:lineRule="auto"/>
        <w:jc w:val="center"/>
        <w:rPr>
          <w:b/>
        </w:rPr>
      </w:pPr>
    </w:p>
    <w:p w:rsidRPr="009139B3" w:rsidR="00AA538D" w:rsidP="00AA538D" w:rsidRDefault="00AA538D" w14:paraId="62EB00B2" w14:textId="77777777">
      <w:pPr>
        <w:spacing w:after="0"/>
        <w:rPr>
          <w:b/>
        </w:rPr>
      </w:pPr>
    </w:p>
    <w:p w:rsidRPr="009139B3" w:rsidR="00AA538D" w:rsidP="00AA538D" w:rsidRDefault="00AA538D" w14:paraId="6C8685AD" w14:textId="77777777">
      <w:pPr>
        <w:spacing w:after="0" w:line="240" w:lineRule="auto"/>
        <w:jc w:val="center"/>
        <w:rPr>
          <w:b/>
          <w:bCs/>
          <w:sz w:val="32"/>
          <w:szCs w:val="32"/>
        </w:rPr>
      </w:pPr>
      <w:r w:rsidRPr="7F0FD0BF">
        <w:rPr>
          <w:b/>
          <w:bCs/>
          <w:sz w:val="32"/>
          <w:szCs w:val="32"/>
        </w:rPr>
        <w:t>Part A</w:t>
      </w:r>
    </w:p>
    <w:p w:rsidRPr="009139B3" w:rsidR="00AA538D" w:rsidP="00AA538D" w:rsidRDefault="00AA538D" w14:paraId="7FC335F4" w14:textId="77777777">
      <w:pPr>
        <w:spacing w:after="0" w:line="240" w:lineRule="auto"/>
        <w:jc w:val="center"/>
        <w:rPr>
          <w:b/>
        </w:rPr>
      </w:pPr>
    </w:p>
    <w:p w:rsidRPr="009139B3" w:rsidR="00AA538D" w:rsidP="00AA538D" w:rsidRDefault="00AA538D" w14:paraId="28460DCB" w14:textId="77777777">
      <w:pPr>
        <w:spacing w:after="0" w:line="240" w:lineRule="auto"/>
        <w:rPr>
          <w:b/>
          <w:sz w:val="28"/>
        </w:rPr>
      </w:pPr>
      <w:r w:rsidRPr="009139B3">
        <w:rPr>
          <w:b/>
          <w:sz w:val="28"/>
          <w:u w:val="single"/>
        </w:rPr>
        <w:t>Executive Summary</w:t>
      </w:r>
    </w:p>
    <w:p w:rsidRPr="009139B3" w:rsidR="00AA538D" w:rsidP="00AA538D" w:rsidRDefault="00AA538D" w14:paraId="228BF06D" w14:textId="77777777">
      <w:pPr>
        <w:spacing w:after="0" w:line="240" w:lineRule="auto"/>
        <w:rPr>
          <w:b/>
        </w:rPr>
      </w:pPr>
    </w:p>
    <w:p w:rsidRPr="009139B3" w:rsidR="00AA538D" w:rsidP="00AA538D" w:rsidRDefault="00AA538D" w14:paraId="6D934A9B" w14:textId="5DB6B05B">
      <w:pPr>
        <w:pStyle w:val="ListParagraph"/>
        <w:numPr>
          <w:ilvl w:val="0"/>
          <w:numId w:val="2"/>
        </w:numPr>
        <w:spacing w:after="0" w:line="240" w:lineRule="auto"/>
      </w:pPr>
      <w:r w:rsidRPr="0023B218">
        <w:rPr>
          <w:b/>
          <w:bCs/>
        </w:rPr>
        <w:t xml:space="preserve">Type of Request: </w:t>
      </w:r>
      <w:r>
        <w:t xml:space="preserve">This Information Collection Request is for a new collection. We are requesting </w:t>
      </w:r>
      <w:r w:rsidR="00AF754B">
        <w:t>two</w:t>
      </w:r>
      <w:r>
        <w:t xml:space="preserve"> years of approval. </w:t>
      </w:r>
    </w:p>
    <w:p w:rsidRPr="009139B3" w:rsidR="00AA538D" w:rsidP="00AA538D" w:rsidRDefault="00AA538D" w14:paraId="46A20150" w14:textId="77777777">
      <w:pPr>
        <w:spacing w:after="0" w:line="240" w:lineRule="auto"/>
      </w:pPr>
    </w:p>
    <w:p w:rsidRPr="00501E63" w:rsidR="00AA538D" w:rsidP="00AA538D" w:rsidRDefault="00AA538D" w14:paraId="50192E35" w14:textId="77777777">
      <w:pPr>
        <w:pStyle w:val="ListParagraph"/>
        <w:numPr>
          <w:ilvl w:val="0"/>
          <w:numId w:val="2"/>
        </w:numPr>
        <w:spacing w:after="0" w:line="240" w:lineRule="auto"/>
        <w:rPr>
          <w:rFonts w:cs="Calibri"/>
        </w:rPr>
      </w:pPr>
      <w:r w:rsidRPr="009139B3">
        <w:rPr>
          <w:b/>
        </w:rPr>
        <w:t>Description of Request:</w:t>
      </w:r>
      <w:r>
        <w:rPr>
          <w:b/>
        </w:rPr>
        <w:t xml:space="preserve"> </w:t>
      </w:r>
      <w:r w:rsidRPr="00822671">
        <w:rPr>
          <w:rFonts w:cs="Calibri"/>
        </w:rPr>
        <w:t xml:space="preserve">The Office of Planning, Research &amp; Evaluation within the Administration for Children and Families at the Department of Health and Human Services proposes </w:t>
      </w:r>
      <w:r>
        <w:rPr>
          <w:rFonts w:cs="Calibri"/>
        </w:rPr>
        <w:t xml:space="preserve">to </w:t>
      </w:r>
      <w:r w:rsidRPr="00822671">
        <w:rPr>
          <w:rFonts w:cs="Calibri"/>
        </w:rPr>
        <w:t>conduct</w:t>
      </w:r>
      <w:r w:rsidRPr="00842BEB">
        <w:rPr>
          <w:rFonts w:cs="Calibri"/>
        </w:rPr>
        <w:t xml:space="preserve"> a study to provide a nationally representative picture of </w:t>
      </w:r>
      <w:r>
        <w:t xml:space="preserve">the Early Head Start (EHS) and Head Start (HS) Disability Services Coordinator (DSC) workforce, as well as services provided to children with disabilities and their families within these programs. This is the first study of the DSC workforce and will contain three phases of data collection. We will administer national web-based surveys to </w:t>
      </w:r>
      <w:r w:rsidRPr="00822671">
        <w:rPr>
          <w:rFonts w:eastAsiaTheme="minorEastAsia"/>
          <w:color w:val="000000" w:themeColor="text1"/>
        </w:rPr>
        <w:t xml:space="preserve">EHS/HS grantee and delegate agency </w:t>
      </w:r>
      <w:r w:rsidRPr="00501E63">
        <w:rPr>
          <w:rFonts w:eastAsiaTheme="minorEastAsia"/>
          <w:color w:val="000000" w:themeColor="text1"/>
        </w:rPr>
        <w:t>(hereafter referred to as "EHS/HS program</w:t>
      </w:r>
      <w:r w:rsidRPr="00895210">
        <w:rPr>
          <w:rFonts w:eastAsiaTheme="minorEastAsia"/>
          <w:color w:val="000000" w:themeColor="text1"/>
        </w:rPr>
        <w:t>”</w:t>
      </w:r>
      <w:r w:rsidRPr="00A21A76">
        <w:rPr>
          <w:rFonts w:eastAsiaTheme="minorEastAsia"/>
          <w:color w:val="000000" w:themeColor="text1"/>
        </w:rPr>
        <w:t xml:space="preserve">) </w:t>
      </w:r>
      <w:r w:rsidRPr="00452183">
        <w:rPr>
          <w:rFonts w:eastAsiaTheme="minorEastAsia"/>
          <w:color w:val="000000" w:themeColor="text1"/>
        </w:rPr>
        <w:t>directors</w:t>
      </w:r>
      <w:r>
        <w:t xml:space="preserve"> (Phase 1) and to the DSCs identified by the EHS/HS directors (Phase 2). We will also conduct semi-structured interviews with purposively sampled subsets of DSCs (Phase 3). </w:t>
      </w:r>
      <w:r w:rsidRPr="00822671">
        <w:rPr>
          <w:rFonts w:cs="Calibri"/>
        </w:rPr>
        <w:t xml:space="preserve"> We do not intend for this information to be used as the principal basis for public policy decisions.</w:t>
      </w:r>
    </w:p>
    <w:p w:rsidRPr="009139B3" w:rsidR="00AA538D" w:rsidP="00AA538D" w:rsidRDefault="00AA538D" w14:paraId="710E806A" w14:textId="77777777">
      <w:pPr>
        <w:spacing w:after="0"/>
      </w:pPr>
    </w:p>
    <w:p w:rsidRPr="009139B3" w:rsidR="00AA538D" w:rsidP="00AA538D" w:rsidRDefault="00AA538D" w14:paraId="5461688E" w14:textId="77777777">
      <w:pPr>
        <w:spacing w:after="0" w:line="240" w:lineRule="auto"/>
        <w:rPr>
          <w:b/>
        </w:rPr>
      </w:pPr>
    </w:p>
    <w:p w:rsidRPr="009139B3" w:rsidR="00AA538D" w:rsidP="00AA538D" w:rsidRDefault="00AA538D" w14:paraId="37F4E7C7" w14:textId="77777777">
      <w:pPr>
        <w:spacing w:after="0" w:line="240" w:lineRule="auto"/>
        <w:rPr>
          <w:b/>
        </w:rPr>
      </w:pPr>
    </w:p>
    <w:p w:rsidRPr="009139B3" w:rsidR="00AA538D" w:rsidP="00AA538D" w:rsidRDefault="00AA538D" w14:paraId="496C8F1D" w14:textId="77777777">
      <w:pPr>
        <w:spacing w:after="0"/>
      </w:pPr>
      <w:r w:rsidRPr="009139B3">
        <w:br w:type="page"/>
      </w:r>
    </w:p>
    <w:p w:rsidRPr="009139B3" w:rsidR="00AA538D" w:rsidP="00AA538D" w:rsidRDefault="00AA538D" w14:paraId="7C9B0E44" w14:textId="77777777">
      <w:pPr>
        <w:spacing w:after="120" w:line="240" w:lineRule="auto"/>
      </w:pPr>
      <w:r w:rsidRPr="35899FB9">
        <w:rPr>
          <w:b/>
          <w:bCs/>
        </w:rPr>
        <w:lastRenderedPageBreak/>
        <w:t>A1</w:t>
      </w:r>
      <w:r>
        <w:t xml:space="preserve">. </w:t>
      </w:r>
      <w:r>
        <w:tab/>
      </w:r>
      <w:r w:rsidRPr="35899FB9">
        <w:rPr>
          <w:b/>
          <w:bCs/>
        </w:rPr>
        <w:t>Necessity for Collection</w:t>
      </w:r>
      <w:r>
        <w:t xml:space="preserve"> </w:t>
      </w:r>
    </w:p>
    <w:p w:rsidR="00AA538D" w:rsidP="00AA538D" w:rsidRDefault="00AA538D" w14:paraId="637F3991" w14:textId="77777777">
      <w:pPr>
        <w:spacing w:after="0" w:line="240" w:lineRule="atLeast"/>
      </w:pPr>
      <w:r>
        <w:t>According to the Head Start (HS) Performance Standards,</w:t>
      </w:r>
      <w:r>
        <w:rPr>
          <w:rStyle w:val="FootnoteReference"/>
        </w:rPr>
        <w:footnoteReference w:id="1"/>
      </w:r>
      <w:r>
        <w:t xml:space="preserve"> a minimum of 10% of children served must have an identified disability.  HS standards go on to discuss the need for Disability Service Coordinators and programs to be given leeway in how they implement the standards. Very little HS administrative information is gathered about how the standards are implemented.</w:t>
      </w:r>
    </w:p>
    <w:p w:rsidR="00AA538D" w:rsidP="00AA538D" w:rsidRDefault="00AA538D" w14:paraId="22D05B0D" w14:textId="77777777">
      <w:pPr>
        <w:spacing w:after="0" w:line="240" w:lineRule="atLeast"/>
      </w:pPr>
    </w:p>
    <w:p w:rsidRPr="001A59B6" w:rsidR="00AA538D" w:rsidP="00AA538D" w:rsidRDefault="00AA538D" w14:paraId="2E41C05D" w14:textId="77777777">
      <w:pPr>
        <w:spacing w:after="0" w:line="240" w:lineRule="atLeast"/>
        <w:rPr>
          <w:color w:val="FF0000"/>
        </w:rPr>
      </w:pPr>
      <w:r w:rsidRPr="00822671">
        <w:rPr>
          <w:rFonts w:cs="Calibri"/>
        </w:rPr>
        <w:t xml:space="preserve">The Office of Planning, Research &amp; Evaluation </w:t>
      </w:r>
      <w:r>
        <w:rPr>
          <w:rFonts w:cs="Calibri"/>
        </w:rPr>
        <w:t xml:space="preserve">(OPRE) </w:t>
      </w:r>
      <w:r w:rsidRPr="00822671">
        <w:rPr>
          <w:rFonts w:cs="Calibri"/>
        </w:rPr>
        <w:t xml:space="preserve">within the Administration for Children and Families </w:t>
      </w:r>
      <w:r>
        <w:rPr>
          <w:rFonts w:cs="Calibri"/>
        </w:rPr>
        <w:t xml:space="preserve">(ACF) </w:t>
      </w:r>
      <w:r w:rsidRPr="00822671">
        <w:rPr>
          <w:rFonts w:cs="Calibri"/>
        </w:rPr>
        <w:t xml:space="preserve">at the Department of Health and Human Services proposes </w:t>
      </w:r>
      <w:r>
        <w:rPr>
          <w:rFonts w:cs="Calibri"/>
        </w:rPr>
        <w:t xml:space="preserve">to </w:t>
      </w:r>
      <w:r w:rsidRPr="00822671">
        <w:rPr>
          <w:rFonts w:cs="Calibri"/>
        </w:rPr>
        <w:t>conduct</w:t>
      </w:r>
      <w:r w:rsidRPr="00DC3915">
        <w:rPr>
          <w:rFonts w:cs="Calibri"/>
        </w:rPr>
        <w:t xml:space="preserve"> </w:t>
      </w:r>
      <w:r>
        <w:rPr>
          <w:rFonts w:cs="Calibri"/>
        </w:rPr>
        <w:t>t</w:t>
      </w:r>
      <w:r>
        <w:t xml:space="preserve">he </w:t>
      </w:r>
      <w:r w:rsidRPr="5C91E20E">
        <w:rPr>
          <w:rFonts w:eastAsiaTheme="minorEastAsia"/>
          <w:color w:val="000000" w:themeColor="text1"/>
        </w:rPr>
        <w:t xml:space="preserve">Study of Disability Services Coordinators </w:t>
      </w:r>
      <w:r>
        <w:rPr>
          <w:rFonts w:eastAsiaTheme="minorEastAsia"/>
          <w:color w:val="000000" w:themeColor="text1"/>
        </w:rPr>
        <w:t xml:space="preserve">(DSCs) </w:t>
      </w:r>
      <w:r w:rsidRPr="5C91E20E">
        <w:rPr>
          <w:rFonts w:eastAsiaTheme="minorEastAsia"/>
          <w:color w:val="000000" w:themeColor="text1"/>
        </w:rPr>
        <w:t xml:space="preserve">and Inclusion in </w:t>
      </w:r>
      <w:r>
        <w:rPr>
          <w:rFonts w:eastAsiaTheme="minorEastAsia"/>
          <w:color w:val="000000" w:themeColor="text1"/>
        </w:rPr>
        <w:t>Early Head Start/</w:t>
      </w:r>
      <w:r w:rsidRPr="5C91E20E">
        <w:rPr>
          <w:rFonts w:eastAsiaTheme="minorEastAsia"/>
          <w:color w:val="000000" w:themeColor="text1"/>
        </w:rPr>
        <w:t>Head Start</w:t>
      </w:r>
      <w:r>
        <w:rPr>
          <w:rFonts w:eastAsiaTheme="minorEastAsia"/>
          <w:color w:val="000000" w:themeColor="text1"/>
        </w:rPr>
        <w:t xml:space="preserve"> (EHS/HS)</w:t>
      </w:r>
      <w:r w:rsidRPr="5C91E20E">
        <w:rPr>
          <w:rFonts w:eastAsiaTheme="minorEastAsia"/>
          <w:color w:val="000000" w:themeColor="text1"/>
        </w:rPr>
        <w:t xml:space="preserve"> to fill a gap in knowledge about the characteristics of DSCs, their roles and responsibilities, and how they collaborate to fulfill th</w:t>
      </w:r>
      <w:r>
        <w:rPr>
          <w:rFonts w:eastAsiaTheme="minorEastAsia"/>
          <w:color w:val="000000" w:themeColor="text1"/>
        </w:rPr>
        <w:t>e</w:t>
      </w:r>
      <w:r w:rsidRPr="5C91E20E">
        <w:rPr>
          <w:rFonts w:eastAsiaTheme="minorEastAsia"/>
          <w:color w:val="000000" w:themeColor="text1"/>
        </w:rPr>
        <w:t xml:space="preserve">se duties. </w:t>
      </w:r>
      <w:r>
        <w:t xml:space="preserve">Given the flexibility in the HS standards, EHS/HS programs may have addressed the DSC requirements in varied and customized ways. A national study will be conducted to fully understand the range of DSC implementation as well as to examine subgroup approaches.  ACF has contracted with NORC </w:t>
      </w:r>
      <w:r w:rsidRPr="001D36A7">
        <w:rPr>
          <w:rFonts w:eastAsia="Calibri" w:cstheme="minorHAnsi"/>
        </w:rPr>
        <w:t>at the University of Chicago</w:t>
      </w:r>
      <w:r>
        <w:rPr>
          <w:rFonts w:eastAsia="Calibri" w:cstheme="minorHAnsi"/>
        </w:rPr>
        <w:t xml:space="preserve"> (NORC) to complete this work. </w:t>
      </w:r>
      <w:r>
        <w:t xml:space="preserve">There are no legal or administrative requirements that necessitate this collection. ACF is undertaking the collection at the discretion of the agency. </w:t>
      </w:r>
    </w:p>
    <w:p w:rsidRPr="009139B3" w:rsidR="00AA538D" w:rsidP="00AA538D" w:rsidRDefault="00AA538D" w14:paraId="2B7D83EE" w14:textId="77777777">
      <w:pPr>
        <w:spacing w:after="0" w:line="240" w:lineRule="auto"/>
      </w:pPr>
    </w:p>
    <w:p w:rsidRPr="009139B3" w:rsidR="00AA538D" w:rsidP="00AA538D" w:rsidRDefault="00AA538D" w14:paraId="093B1AA1" w14:textId="77777777">
      <w:pPr>
        <w:spacing w:after="120" w:line="240" w:lineRule="auto"/>
        <w:rPr>
          <w:b/>
          <w:bCs/>
        </w:rPr>
      </w:pPr>
      <w:r w:rsidRPr="3B6D37C4">
        <w:rPr>
          <w:b/>
          <w:bCs/>
        </w:rPr>
        <w:t>A2. Purpose</w:t>
      </w:r>
      <w:r w:rsidRPr="009139B3">
        <w:tab/>
      </w:r>
    </w:p>
    <w:p w:rsidR="00AA538D" w:rsidP="00AA538D" w:rsidRDefault="00AA538D" w14:paraId="3B794BCF" w14:textId="77777777">
      <w:pPr>
        <w:spacing w:after="60" w:line="240" w:lineRule="auto"/>
        <w:rPr>
          <w:i/>
          <w:iCs/>
        </w:rPr>
      </w:pPr>
      <w:r w:rsidRPr="004C6751">
        <w:rPr>
          <w:i/>
          <w:iCs/>
        </w:rPr>
        <w:t xml:space="preserve">Purpose and Use </w:t>
      </w:r>
    </w:p>
    <w:p w:rsidRPr="00A046D4" w:rsidR="00AA538D" w:rsidP="00AA538D" w:rsidRDefault="00AA538D" w14:paraId="375E1C51" w14:textId="36FBD326">
      <w:pPr>
        <w:spacing w:after="0" w:line="240" w:lineRule="auto"/>
        <w:rPr>
          <w:rFonts w:eastAsiaTheme="minorEastAsia"/>
          <w:color w:val="000000" w:themeColor="text1"/>
        </w:rPr>
      </w:pPr>
      <w:r>
        <w:rPr>
          <w:rFonts w:eastAsiaTheme="minorEastAsia"/>
          <w:color w:val="000000" w:themeColor="text1"/>
        </w:rPr>
        <w:t xml:space="preserve">The DSC study will provide a descriptive understanding of current practices and processes of the DSC role.  </w:t>
      </w:r>
      <w:r w:rsidRPr="453EDC33">
        <w:rPr>
          <w:rFonts w:eastAsiaTheme="minorEastAsia"/>
          <w:color w:val="000000" w:themeColor="text1"/>
        </w:rPr>
        <w:t xml:space="preserve">Specifically, the study will provide ACF with a unique opportunity to better understand, support, and improve EHS/HS policies and practices for delivering disability services, as well as collaborating with local education agencies (LEAs), early intervention (EI) programs, health providers, and other community stakeholders who serve young children at risk for or with disabilities and their families. </w:t>
      </w:r>
      <w:r>
        <w:rPr>
          <w:rFonts w:eastAsiaTheme="minorEastAsia"/>
          <w:color w:val="000000" w:themeColor="text1"/>
        </w:rPr>
        <w:t xml:space="preserve">This information will inform the design and provision of training and technical assistance and guidance at the national and regional level. Training needs for staff and for DSCs about disabilities and disability services will be identified, including any needs for training in cultural and linguistic responsiveness. Variations in implementation of DSC standards will assist in identifying service approaches that are tailored to local communities. The study will be able to identify the staffing approaches, typical qualifications, and any challenges in retaining and hiring DSCs.  Once archived, the </w:t>
      </w:r>
      <w:r w:rsidR="00F235B0">
        <w:rPr>
          <w:rFonts w:eastAsiaTheme="minorEastAsia"/>
          <w:color w:val="000000" w:themeColor="text1"/>
        </w:rPr>
        <w:t>i</w:t>
      </w:r>
      <w:r>
        <w:rPr>
          <w:rFonts w:eastAsiaTheme="minorEastAsia"/>
          <w:color w:val="000000" w:themeColor="text1"/>
        </w:rPr>
        <w:t xml:space="preserve">nformation may be used by advocacy organizations exploring the associations between state policies and service program implementation; by policy analysts interested in examining variations in disability service coordinators’ roles and processes; or by local programs interested in better understanding their approach to disabilities in the context of the national and regional approaches.  </w:t>
      </w:r>
      <w:r w:rsidRPr="453EDC33">
        <w:rPr>
          <w:rFonts w:eastAsiaTheme="minorEastAsia"/>
        </w:rPr>
        <w:t>Th</w:t>
      </w:r>
      <w:r>
        <w:rPr>
          <w:rFonts w:eastAsiaTheme="minorEastAsia"/>
        </w:rPr>
        <w:t>e information collected is meant</w:t>
      </w:r>
      <w:r w:rsidRPr="453EDC33">
        <w:rPr>
          <w:rFonts w:eastAsiaTheme="minorEastAsia"/>
        </w:rPr>
        <w:t xml:space="preserve"> to contribute to the body of knowledge </w:t>
      </w:r>
      <w:r>
        <w:rPr>
          <w:rFonts w:eastAsiaTheme="minorEastAsia"/>
        </w:rPr>
        <w:t>on ACF programs</w:t>
      </w:r>
      <w:r w:rsidRPr="453EDC33">
        <w:rPr>
          <w:rFonts w:eastAsiaTheme="minorEastAsia"/>
        </w:rPr>
        <w:t>. It is not intended to be used as the principal basis for decision</w:t>
      </w:r>
      <w:r>
        <w:rPr>
          <w:rFonts w:eastAsiaTheme="minorEastAsia"/>
        </w:rPr>
        <w:t>s</w:t>
      </w:r>
      <w:r w:rsidRPr="453EDC33">
        <w:rPr>
          <w:rFonts w:eastAsiaTheme="minorEastAsia"/>
        </w:rPr>
        <w:t xml:space="preserve"> by federal decision-maker</w:t>
      </w:r>
      <w:r>
        <w:rPr>
          <w:rFonts w:eastAsiaTheme="minorEastAsia"/>
        </w:rPr>
        <w:t>s</w:t>
      </w:r>
      <w:r w:rsidRPr="453EDC33">
        <w:rPr>
          <w:rFonts w:eastAsiaTheme="minorEastAsia"/>
        </w:rPr>
        <w:t xml:space="preserve"> and is not expected to meet the threshold of influential or highly influential scientific information.</w:t>
      </w:r>
      <w:r>
        <w:rPr>
          <w:rFonts w:eastAsiaTheme="minorEastAsia"/>
        </w:rPr>
        <w:t xml:space="preserve">  </w:t>
      </w:r>
      <w:r w:rsidRPr="002027BE">
        <w:rPr>
          <w:rFonts w:eastAsiaTheme="minorEastAsia"/>
          <w:color w:val="000000" w:themeColor="text1"/>
        </w:rPr>
        <w:t xml:space="preserve"> </w:t>
      </w:r>
    </w:p>
    <w:p w:rsidRPr="009139B3" w:rsidR="00AA538D" w:rsidP="00AA538D" w:rsidRDefault="00AA538D" w14:paraId="30711A48" w14:textId="77777777">
      <w:pPr>
        <w:spacing w:after="0" w:line="240" w:lineRule="auto"/>
        <w:rPr>
          <w:i/>
        </w:rPr>
      </w:pPr>
    </w:p>
    <w:p w:rsidRPr="009139B3" w:rsidR="00AA538D" w:rsidP="00AA538D" w:rsidRDefault="00AA538D" w14:paraId="7E0A013D" w14:textId="77777777">
      <w:pPr>
        <w:spacing w:after="60" w:line="240" w:lineRule="auto"/>
        <w:rPr>
          <w:i/>
          <w:iCs/>
        </w:rPr>
      </w:pPr>
      <w:r w:rsidRPr="627ECCC9">
        <w:rPr>
          <w:i/>
          <w:iCs/>
        </w:rPr>
        <w:t>Research Questions</w:t>
      </w:r>
    </w:p>
    <w:p w:rsidR="00AA538D" w:rsidP="00AA538D" w:rsidRDefault="00AA538D" w14:paraId="60DE6D21" w14:textId="77777777">
      <w:pPr>
        <w:spacing w:after="0" w:line="288" w:lineRule="auto"/>
        <w:rPr>
          <w:rFonts w:eastAsiaTheme="minorEastAsia"/>
          <w:color w:val="000000" w:themeColor="text1"/>
        </w:rPr>
      </w:pPr>
      <w:r w:rsidRPr="453EDC33">
        <w:rPr>
          <w:rFonts w:eastAsiaTheme="minorEastAsia"/>
          <w:color w:val="000000" w:themeColor="text1"/>
        </w:rPr>
        <w:t>The proposed study design will seek to answer research questions focused on EHS/HS DSCs and services provided to children with disabilities and their families within EHS/HS programs:</w:t>
      </w:r>
    </w:p>
    <w:p w:rsidRPr="00B30027" w:rsidR="00AA538D" w:rsidP="00AA538D" w:rsidRDefault="00AA538D" w14:paraId="500D8173" w14:textId="77777777">
      <w:pPr>
        <w:pStyle w:val="ListParagraph"/>
        <w:numPr>
          <w:ilvl w:val="0"/>
          <w:numId w:val="2"/>
        </w:numPr>
        <w:spacing w:after="0" w:line="288" w:lineRule="auto"/>
        <w:rPr>
          <w:rFonts w:eastAsiaTheme="minorEastAsia"/>
          <w:color w:val="000000" w:themeColor="text1"/>
        </w:rPr>
      </w:pPr>
      <w:r w:rsidRPr="35899FB9">
        <w:rPr>
          <w:rFonts w:eastAsia="Times New Roman"/>
          <w:b/>
          <w:bCs/>
          <w:color w:val="000000" w:themeColor="text1"/>
        </w:rPr>
        <w:t>Research question 1:</w:t>
      </w:r>
      <w:r w:rsidRPr="35899FB9">
        <w:rPr>
          <w:rFonts w:eastAsia="Times New Roman"/>
          <w:color w:val="000000" w:themeColor="text1"/>
        </w:rPr>
        <w:t xml:space="preserve"> What are the characteristics of the </w:t>
      </w:r>
      <w:r w:rsidRPr="35899FB9">
        <w:rPr>
          <w:rFonts w:eastAsiaTheme="minorEastAsia"/>
          <w:color w:val="000000" w:themeColor="text1"/>
        </w:rPr>
        <w:t>EHS/HS</w:t>
      </w:r>
      <w:r w:rsidRPr="35899FB9">
        <w:rPr>
          <w:rFonts w:eastAsia="Times New Roman"/>
          <w:color w:val="000000" w:themeColor="text1"/>
        </w:rPr>
        <w:t xml:space="preserve"> DSC workforce and related staff within EHS/HS programs across the country?</w:t>
      </w:r>
    </w:p>
    <w:p w:rsidRPr="00B30027" w:rsidR="00AA538D" w:rsidP="00AA538D" w:rsidRDefault="00AA538D" w14:paraId="312BF949"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lastRenderedPageBreak/>
        <w:t>Research question 2:</w:t>
      </w:r>
      <w:r w:rsidRPr="35899FB9">
        <w:rPr>
          <w:rFonts w:eastAsia="Times New Roman"/>
          <w:color w:val="000000" w:themeColor="text1"/>
        </w:rPr>
        <w:t xml:space="preserve"> What practices and policies do EHS/HS DSCs use to identify, recruit, screen, assess, and provide services, including implementation of Individual Family Service Plans (IFSPs) and Individual Education Plans (IEPs), to children with disabilities and their families?</w:t>
      </w:r>
    </w:p>
    <w:p w:rsidRPr="00B30027" w:rsidR="00AA538D" w:rsidP="00AA538D" w:rsidRDefault="00AA538D" w14:paraId="7F073D8F"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3:</w:t>
      </w:r>
      <w:r w:rsidRPr="35899FB9">
        <w:rPr>
          <w:rFonts w:eastAsia="Times New Roman"/>
          <w:color w:val="000000" w:themeColor="text1"/>
        </w:rPr>
        <w:t xml:space="preserve"> How do EHS/HS programs engage in capacity building with families (including providing or referring to supportive services) to ensure that they understand their rights and available resources, so that they can advocate for their children with potential or identified disabilities? </w:t>
      </w:r>
    </w:p>
    <w:p w:rsidRPr="00405479" w:rsidR="00AA538D" w:rsidP="00AA538D" w:rsidRDefault="00AA538D" w14:paraId="53D18132"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4</w:t>
      </w:r>
    </w:p>
    <w:p w:rsidRPr="00405479" w:rsidR="00AA538D" w:rsidP="00AA538D" w:rsidRDefault="00AA538D" w14:paraId="27564AE2" w14:textId="77777777">
      <w:pPr>
        <w:pStyle w:val="ListParagraph"/>
        <w:numPr>
          <w:ilvl w:val="1"/>
          <w:numId w:val="2"/>
        </w:numPr>
        <w:spacing w:after="0" w:line="288" w:lineRule="auto"/>
        <w:rPr>
          <w:rFonts w:eastAsia="Times New Roman"/>
          <w:color w:val="000000" w:themeColor="text1"/>
        </w:rPr>
      </w:pPr>
      <w:r>
        <w:rPr>
          <w:rFonts w:eastAsia="Times New Roman"/>
          <w:b/>
          <w:bCs/>
          <w:color w:val="000000" w:themeColor="text1"/>
        </w:rPr>
        <w:t>4</w:t>
      </w:r>
      <w:r w:rsidRPr="35899FB9">
        <w:rPr>
          <w:rFonts w:eastAsia="Times New Roman"/>
          <w:b/>
          <w:bCs/>
          <w:color w:val="000000" w:themeColor="text1"/>
        </w:rPr>
        <w:t>a</w:t>
      </w:r>
      <w:r w:rsidRPr="00405479">
        <w:rPr>
          <w:rFonts w:eastAsia="Times New Roman"/>
          <w:b/>
          <w:bCs/>
          <w:color w:val="000000" w:themeColor="text1"/>
        </w:rPr>
        <w:t xml:space="preserve">: </w:t>
      </w:r>
      <w:r w:rsidRPr="00405479">
        <w:rPr>
          <w:rFonts w:eastAsia="Times New Roman"/>
          <w:color w:val="000000" w:themeColor="text1"/>
        </w:rPr>
        <w:t>When children are identified as eligible for Individuals with Disabilities Education Act (IDEA) services, what services can EHS/HS programs provide them?</w:t>
      </w:r>
    </w:p>
    <w:p w:rsidRPr="00B30027" w:rsidR="00AA538D" w:rsidP="00AA538D" w:rsidRDefault="00AA538D" w14:paraId="34839346" w14:textId="77777777">
      <w:pPr>
        <w:pStyle w:val="ListParagraph"/>
        <w:numPr>
          <w:ilvl w:val="1"/>
          <w:numId w:val="2"/>
        </w:numPr>
        <w:spacing w:after="0" w:line="288" w:lineRule="auto"/>
        <w:rPr>
          <w:rFonts w:eastAsia="Times New Roman"/>
          <w:color w:val="000000" w:themeColor="text1"/>
        </w:rPr>
      </w:pPr>
      <w:r w:rsidRPr="35899FB9">
        <w:rPr>
          <w:rFonts w:eastAsia="Times New Roman"/>
          <w:b/>
          <w:bCs/>
          <w:color w:val="000000" w:themeColor="text1"/>
        </w:rPr>
        <w:t>4b:</w:t>
      </w:r>
      <w:r w:rsidRPr="35899FB9">
        <w:rPr>
          <w:rFonts w:eastAsia="Times New Roman"/>
          <w:color w:val="000000" w:themeColor="text1"/>
        </w:rPr>
        <w:t xml:space="preserve"> What disability services do EHS/HS </w:t>
      </w:r>
      <w:r>
        <w:rPr>
          <w:rFonts w:eastAsia="Times New Roman"/>
          <w:color w:val="000000" w:themeColor="text1"/>
        </w:rPr>
        <w:t xml:space="preserve">programs </w:t>
      </w:r>
      <w:r w:rsidRPr="35899FB9">
        <w:rPr>
          <w:rFonts w:eastAsia="Times New Roman"/>
          <w:color w:val="000000" w:themeColor="text1"/>
        </w:rPr>
        <w:t xml:space="preserve">provide to children with needs </w:t>
      </w:r>
      <w:r>
        <w:rPr>
          <w:rFonts w:eastAsia="Times New Roman"/>
          <w:color w:val="000000" w:themeColor="text1"/>
        </w:rPr>
        <w:t xml:space="preserve">who are </w:t>
      </w:r>
      <w:r w:rsidRPr="35899FB9">
        <w:rPr>
          <w:rFonts w:eastAsia="Times New Roman"/>
          <w:color w:val="000000" w:themeColor="text1"/>
        </w:rPr>
        <w:t>not found eligible for services under IDEA?</w:t>
      </w:r>
    </w:p>
    <w:p w:rsidR="00AA538D" w:rsidP="00AA538D" w:rsidRDefault="00AA538D" w14:paraId="36B5AFBC"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5</w:t>
      </w:r>
    </w:p>
    <w:p w:rsidRPr="00B30027" w:rsidR="00AA538D" w:rsidP="00AA538D" w:rsidRDefault="00AA538D" w14:paraId="732387D3" w14:textId="77777777">
      <w:pPr>
        <w:pStyle w:val="ListParagraph"/>
        <w:numPr>
          <w:ilvl w:val="1"/>
          <w:numId w:val="2"/>
        </w:numPr>
        <w:spacing w:after="0" w:line="288" w:lineRule="auto"/>
        <w:rPr>
          <w:rFonts w:eastAsia="Times New Roman"/>
          <w:color w:val="000000" w:themeColor="text1"/>
        </w:rPr>
      </w:pPr>
      <w:r>
        <w:rPr>
          <w:rFonts w:eastAsia="Times New Roman"/>
          <w:b/>
          <w:bCs/>
          <w:color w:val="000000" w:themeColor="text1"/>
        </w:rPr>
        <w:t xml:space="preserve">5a: </w:t>
      </w:r>
      <w:r w:rsidRPr="35899FB9">
        <w:rPr>
          <w:rFonts w:eastAsia="Times New Roman"/>
          <w:color w:val="000000" w:themeColor="text1"/>
        </w:rPr>
        <w:t xml:space="preserve">How do EHS/HS programs engage and collaborate with internal team members: </w:t>
      </w:r>
      <w:r>
        <w:rPr>
          <w:rFonts w:eastAsia="Times New Roman"/>
          <w:color w:val="000000" w:themeColor="text1"/>
        </w:rPr>
        <w:t>teacher</w:t>
      </w:r>
      <w:r w:rsidRPr="35899FB9">
        <w:rPr>
          <w:rFonts w:eastAsia="Times New Roman"/>
          <w:color w:val="000000" w:themeColor="text1"/>
        </w:rPr>
        <w:t xml:space="preserve">/assistant </w:t>
      </w:r>
      <w:r>
        <w:rPr>
          <w:rFonts w:eastAsia="Times New Roman"/>
          <w:color w:val="000000" w:themeColor="text1"/>
        </w:rPr>
        <w:t>teachers</w:t>
      </w:r>
      <w:r w:rsidRPr="35899FB9">
        <w:rPr>
          <w:rFonts w:eastAsia="Times New Roman"/>
          <w:color w:val="000000" w:themeColor="text1"/>
        </w:rPr>
        <w:t>, mental health consultant</w:t>
      </w:r>
      <w:r>
        <w:rPr>
          <w:rFonts w:eastAsia="Times New Roman"/>
          <w:color w:val="000000" w:themeColor="text1"/>
        </w:rPr>
        <w:t>s</w:t>
      </w:r>
      <w:r w:rsidRPr="35899FB9">
        <w:rPr>
          <w:rFonts w:eastAsia="Times New Roman"/>
          <w:color w:val="000000" w:themeColor="text1"/>
        </w:rPr>
        <w:t xml:space="preserve"> (MHC), family support workers, education coordinators, health managers, policy council, and health services advisory committee (HSAC)?</w:t>
      </w:r>
    </w:p>
    <w:p w:rsidRPr="00B30027" w:rsidR="00AA538D" w:rsidP="00AA538D" w:rsidRDefault="00AA538D" w14:paraId="351EA343" w14:textId="77777777">
      <w:pPr>
        <w:pStyle w:val="ListParagraph"/>
        <w:numPr>
          <w:ilvl w:val="1"/>
          <w:numId w:val="2"/>
        </w:numPr>
        <w:spacing w:after="0" w:line="288" w:lineRule="auto"/>
        <w:rPr>
          <w:rFonts w:eastAsia="Times New Roman"/>
          <w:color w:val="000000" w:themeColor="text1"/>
        </w:rPr>
      </w:pPr>
      <w:r w:rsidRPr="35899FB9">
        <w:rPr>
          <w:rFonts w:eastAsia="Times New Roman"/>
          <w:b/>
          <w:bCs/>
          <w:color w:val="000000" w:themeColor="text1"/>
        </w:rPr>
        <w:t>5b:</w:t>
      </w:r>
      <w:r w:rsidRPr="35899FB9">
        <w:rPr>
          <w:rFonts w:eastAsia="Times New Roman"/>
          <w:color w:val="000000" w:themeColor="text1"/>
        </w:rPr>
        <w:t xml:space="preserve"> How do EHS/HS programs engage and collaborate with LEAs, IDEA Part B (preschool special education services), and Part C (early intervention services, birth to three)?</w:t>
      </w:r>
    </w:p>
    <w:p w:rsidRPr="00B30027" w:rsidR="00AA538D" w:rsidP="00AA538D" w:rsidRDefault="00AA538D" w14:paraId="736A13AF" w14:textId="77777777">
      <w:pPr>
        <w:pStyle w:val="ListParagraph"/>
        <w:numPr>
          <w:ilvl w:val="1"/>
          <w:numId w:val="2"/>
        </w:numPr>
        <w:spacing w:after="0" w:line="288" w:lineRule="auto"/>
        <w:rPr>
          <w:rFonts w:eastAsia="Times New Roman" w:cstheme="minorHAnsi"/>
          <w:color w:val="000000" w:themeColor="text1"/>
        </w:rPr>
      </w:pPr>
      <w:r w:rsidRPr="00B30027">
        <w:rPr>
          <w:rFonts w:eastAsia="Times New Roman" w:cstheme="minorHAnsi"/>
          <w:b/>
          <w:color w:val="000000" w:themeColor="text1"/>
        </w:rPr>
        <w:t>5c:</w:t>
      </w:r>
      <w:r w:rsidRPr="00B30027">
        <w:rPr>
          <w:rFonts w:eastAsia="Times New Roman" w:cstheme="minorHAnsi"/>
          <w:color w:val="000000" w:themeColor="text1"/>
        </w:rPr>
        <w:t xml:space="preserve"> How do EHS/HS programs engage and collaborate with other relevant services within their communities, including mental health providers and community programs?</w:t>
      </w:r>
    </w:p>
    <w:p w:rsidRPr="00405479" w:rsidR="00AA538D" w:rsidP="00AA538D" w:rsidRDefault="00AA538D" w14:paraId="47821251"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6</w:t>
      </w:r>
    </w:p>
    <w:p w:rsidRPr="00B30027" w:rsidR="00AA538D" w:rsidP="00AA538D" w:rsidRDefault="00AA538D" w14:paraId="64057D13" w14:textId="77777777">
      <w:pPr>
        <w:pStyle w:val="ListParagraph"/>
        <w:numPr>
          <w:ilvl w:val="1"/>
          <w:numId w:val="2"/>
        </w:numPr>
        <w:spacing w:after="0" w:line="288" w:lineRule="auto"/>
        <w:rPr>
          <w:rFonts w:eastAsia="Times New Roman"/>
          <w:color w:val="000000" w:themeColor="text1"/>
        </w:rPr>
      </w:pPr>
      <w:r>
        <w:rPr>
          <w:rFonts w:eastAsia="Times New Roman"/>
          <w:b/>
          <w:bCs/>
          <w:color w:val="000000" w:themeColor="text1"/>
        </w:rPr>
        <w:t>6</w:t>
      </w:r>
      <w:r w:rsidRPr="35899FB9">
        <w:rPr>
          <w:rFonts w:eastAsia="Times New Roman"/>
          <w:b/>
          <w:bCs/>
          <w:color w:val="000000" w:themeColor="text1"/>
        </w:rPr>
        <w:t>a</w:t>
      </w:r>
      <w:r w:rsidRPr="35899FB9">
        <w:rPr>
          <w:rFonts w:eastAsia="Times New Roman"/>
          <w:color w:val="000000" w:themeColor="text1"/>
        </w:rPr>
        <w:t xml:space="preserve">: What types and range of training supports do EHS/HS DSCs and other staff receive and/or need? </w:t>
      </w:r>
    </w:p>
    <w:p w:rsidRPr="00B30027" w:rsidR="00AA538D" w:rsidP="00AA538D" w:rsidRDefault="00AA538D" w14:paraId="419C1EF7" w14:textId="77777777">
      <w:pPr>
        <w:pStyle w:val="ListParagraph"/>
        <w:numPr>
          <w:ilvl w:val="1"/>
          <w:numId w:val="2"/>
        </w:numPr>
        <w:spacing w:after="0" w:line="288" w:lineRule="auto"/>
        <w:rPr>
          <w:rFonts w:eastAsia="Times New Roman"/>
          <w:color w:val="000000" w:themeColor="text1"/>
        </w:rPr>
      </w:pPr>
      <w:r w:rsidRPr="35899FB9">
        <w:rPr>
          <w:rFonts w:eastAsia="Times New Roman"/>
          <w:b/>
          <w:bCs/>
          <w:color w:val="000000" w:themeColor="text1"/>
        </w:rPr>
        <w:t>6b:</w:t>
      </w:r>
      <w:r w:rsidRPr="35899FB9">
        <w:rPr>
          <w:rFonts w:eastAsia="Times New Roman"/>
          <w:color w:val="000000" w:themeColor="text1"/>
        </w:rPr>
        <w:t xml:space="preserve"> What supports do DSCs provide to</w:t>
      </w:r>
      <w:r>
        <w:rPr>
          <w:rFonts w:eastAsia="Times New Roman"/>
          <w:color w:val="000000" w:themeColor="text1"/>
        </w:rPr>
        <w:t xml:space="preserve"> teachers</w:t>
      </w:r>
      <w:r w:rsidRPr="35899FB9">
        <w:rPr>
          <w:rFonts w:eastAsia="Times New Roman"/>
          <w:color w:val="000000" w:themeColor="text1"/>
        </w:rPr>
        <w:t xml:space="preserve"> to individualize practices for children with disabilities?</w:t>
      </w:r>
    </w:p>
    <w:p w:rsidRPr="00B30027" w:rsidR="00AA538D" w:rsidP="00AA538D" w:rsidRDefault="00AA538D" w14:paraId="1D5CB423" w14:textId="77777777">
      <w:pPr>
        <w:pStyle w:val="ListParagraph"/>
        <w:numPr>
          <w:ilvl w:val="1"/>
          <w:numId w:val="2"/>
        </w:numPr>
        <w:spacing w:after="0" w:line="288" w:lineRule="auto"/>
        <w:rPr>
          <w:rFonts w:eastAsia="Times New Roman" w:cstheme="minorHAnsi"/>
          <w:color w:val="000000" w:themeColor="text1"/>
        </w:rPr>
      </w:pPr>
      <w:r w:rsidRPr="00B30027">
        <w:rPr>
          <w:rFonts w:eastAsia="Times New Roman" w:cstheme="minorHAnsi"/>
          <w:b/>
          <w:color w:val="000000" w:themeColor="text1"/>
        </w:rPr>
        <w:t>6c:</w:t>
      </w:r>
      <w:r w:rsidRPr="00B30027">
        <w:rPr>
          <w:rFonts w:eastAsia="Times New Roman" w:cstheme="minorHAnsi"/>
          <w:color w:val="000000" w:themeColor="text1"/>
        </w:rPr>
        <w:t xml:space="preserve"> What strategies do DSCs provide to </w:t>
      </w:r>
      <w:r>
        <w:rPr>
          <w:rFonts w:eastAsia="Times New Roman" w:cstheme="minorHAnsi"/>
          <w:color w:val="000000" w:themeColor="text1"/>
        </w:rPr>
        <w:t>teachers</w:t>
      </w:r>
      <w:r w:rsidRPr="00B30027">
        <w:rPr>
          <w:rFonts w:eastAsia="Times New Roman" w:cstheme="minorHAnsi"/>
          <w:color w:val="000000" w:themeColor="text1"/>
        </w:rPr>
        <w:t xml:space="preserve"> to support the full inclusion of children with disabilities in the classroom?</w:t>
      </w:r>
    </w:p>
    <w:p w:rsidRPr="00405479" w:rsidR="00AA538D" w:rsidP="00AA538D" w:rsidRDefault="00AA538D" w14:paraId="0877645B" w14:textId="77777777">
      <w:pPr>
        <w:pStyle w:val="ListParagraph"/>
        <w:numPr>
          <w:ilvl w:val="0"/>
          <w:numId w:val="2"/>
        </w:numPr>
        <w:spacing w:after="0" w:line="288" w:lineRule="auto"/>
        <w:rPr>
          <w:rFonts w:eastAsia="Times New Roman"/>
          <w:color w:val="000000" w:themeColor="text1"/>
        </w:rPr>
      </w:pPr>
      <w:r w:rsidRPr="35899FB9">
        <w:rPr>
          <w:rFonts w:eastAsia="Times New Roman"/>
          <w:b/>
          <w:bCs/>
          <w:color w:val="000000" w:themeColor="text1"/>
        </w:rPr>
        <w:t>Research question 7</w:t>
      </w:r>
    </w:p>
    <w:p w:rsidRPr="00B30027" w:rsidR="00AA538D" w:rsidP="00AA538D" w:rsidRDefault="00AA538D" w14:paraId="6751AF07" w14:textId="77777777">
      <w:pPr>
        <w:pStyle w:val="ListParagraph"/>
        <w:numPr>
          <w:ilvl w:val="1"/>
          <w:numId w:val="2"/>
        </w:numPr>
        <w:spacing w:after="0" w:line="288" w:lineRule="auto"/>
        <w:rPr>
          <w:rFonts w:eastAsia="Times New Roman"/>
          <w:color w:val="000000" w:themeColor="text1"/>
        </w:rPr>
      </w:pPr>
      <w:r>
        <w:rPr>
          <w:rFonts w:eastAsia="Times New Roman"/>
          <w:b/>
          <w:bCs/>
          <w:color w:val="000000" w:themeColor="text1"/>
        </w:rPr>
        <w:t>7</w:t>
      </w:r>
      <w:r w:rsidRPr="35899FB9">
        <w:rPr>
          <w:rFonts w:eastAsia="Times New Roman"/>
          <w:b/>
          <w:bCs/>
          <w:color w:val="000000" w:themeColor="text1"/>
        </w:rPr>
        <w:t>a:</w:t>
      </w:r>
      <w:r w:rsidRPr="35899FB9">
        <w:rPr>
          <w:rFonts w:eastAsia="Times New Roman"/>
          <w:color w:val="000000" w:themeColor="text1"/>
        </w:rPr>
        <w:t xml:space="preserve"> How do EHS programs engage with HS programs and families to facilitate successful transitions to HS or pre-K for children with disabilities?</w:t>
      </w:r>
    </w:p>
    <w:p w:rsidRPr="00B30027" w:rsidR="00AA538D" w:rsidP="00AA538D" w:rsidRDefault="00AA538D" w14:paraId="43B493AF" w14:textId="77777777">
      <w:pPr>
        <w:pStyle w:val="ListParagraph"/>
        <w:numPr>
          <w:ilvl w:val="1"/>
          <w:numId w:val="2"/>
        </w:numPr>
        <w:spacing w:after="0" w:line="288" w:lineRule="auto"/>
        <w:rPr>
          <w:rFonts w:eastAsia="Times New Roman" w:cstheme="minorHAnsi"/>
          <w:color w:val="000000" w:themeColor="text1"/>
        </w:rPr>
      </w:pPr>
      <w:r w:rsidRPr="00B30027">
        <w:rPr>
          <w:rFonts w:eastAsia="Times New Roman" w:cstheme="minorHAnsi"/>
          <w:b/>
          <w:color w:val="000000" w:themeColor="text1"/>
        </w:rPr>
        <w:t>7b:</w:t>
      </w:r>
      <w:r w:rsidRPr="00B30027">
        <w:rPr>
          <w:rFonts w:eastAsia="Times New Roman" w:cstheme="minorHAnsi"/>
          <w:color w:val="000000" w:themeColor="text1"/>
        </w:rPr>
        <w:t xml:space="preserve"> How do HS programs engage with LEAs and families to facilitate successful transitions to kindergarten?</w:t>
      </w:r>
    </w:p>
    <w:p w:rsidRPr="009139B3" w:rsidR="00AA538D" w:rsidP="00AA538D" w:rsidRDefault="00AA538D" w14:paraId="019268E2" w14:textId="77777777">
      <w:pPr>
        <w:spacing w:after="0" w:line="288" w:lineRule="auto"/>
        <w:rPr>
          <w:rFonts w:ascii="Times New Roman" w:hAnsi="Times New Roman" w:eastAsia="Times New Roman" w:cs="Times New Roman"/>
          <w:color w:val="000000" w:themeColor="text1"/>
          <w:sz w:val="24"/>
          <w:szCs w:val="24"/>
        </w:rPr>
      </w:pPr>
    </w:p>
    <w:p w:rsidRPr="009139B3" w:rsidR="00AA538D" w:rsidP="00AA538D" w:rsidRDefault="00AA538D" w14:paraId="68CE6471" w14:textId="77777777">
      <w:pPr>
        <w:spacing w:after="60" w:line="240" w:lineRule="auto"/>
        <w:rPr>
          <w:i/>
          <w:iCs/>
        </w:rPr>
      </w:pPr>
      <w:r w:rsidRPr="004C6751">
        <w:rPr>
          <w:i/>
          <w:iCs/>
        </w:rPr>
        <w:t>Study Design</w:t>
      </w:r>
    </w:p>
    <w:p w:rsidR="00AA538D" w:rsidP="00AA538D" w:rsidRDefault="00AA538D" w14:paraId="50F021B0" w14:textId="77777777">
      <w:pPr>
        <w:spacing w:after="0" w:line="240" w:lineRule="auto"/>
      </w:pPr>
      <w:r>
        <w:t>ACF aims to address the research questions through a national survey of EHS/HS program directors</w:t>
      </w:r>
      <w:r>
        <w:rPr>
          <w:rStyle w:val="FootnoteReference"/>
        </w:rPr>
        <w:footnoteReference w:id="2"/>
      </w:r>
      <w:r>
        <w:t xml:space="preserve"> (Phase 1), a survey with DSCs identified by the directors (Phase 2), and a </w:t>
      </w:r>
      <w:r>
        <w:rPr>
          <w:rFonts w:cstheme="minorHAnsi"/>
        </w:rPr>
        <w:t>one-time qualitative interview</w:t>
      </w:r>
      <w:r w:rsidRPr="00712760">
        <w:rPr>
          <w:rFonts w:cstheme="minorHAnsi"/>
        </w:rPr>
        <w:t xml:space="preserve"> with a subset of </w:t>
      </w:r>
      <w:r>
        <w:rPr>
          <w:rFonts w:cstheme="minorHAnsi"/>
        </w:rPr>
        <w:t>DSCs</w:t>
      </w:r>
      <w:r w:rsidRPr="00712760">
        <w:rPr>
          <w:rFonts w:cstheme="minorHAnsi"/>
        </w:rPr>
        <w:t xml:space="preserve"> who respond to the </w:t>
      </w:r>
      <w:r>
        <w:rPr>
          <w:rFonts w:cstheme="minorHAnsi"/>
        </w:rPr>
        <w:t>web-based survey (Phase 3).</w:t>
      </w:r>
      <w:r>
        <w:t xml:space="preserve">  Given the lack of administrative data about DSCs, it is essential that a national survey of EHS/HS directors be conducted to identify DSC </w:t>
      </w:r>
      <w:r>
        <w:lastRenderedPageBreak/>
        <w:t>respondents.  We have no data regarding the population of the DSC workforce and subgroups, preventing us from setting a frame for selecting a nationally representative sample.  A purposive sample of DSCs who completed the Phase 2 survey will be asked to participate in a semi-structured, qualitative interview. We will interview up to 36 EHS/HS DSCs.</w:t>
      </w:r>
    </w:p>
    <w:p w:rsidR="00AA538D" w:rsidP="00AA538D" w:rsidRDefault="00AA538D" w14:paraId="27492BB0" w14:textId="77777777">
      <w:pPr>
        <w:spacing w:after="0" w:line="240" w:lineRule="auto"/>
      </w:pPr>
    </w:p>
    <w:p w:rsidRPr="00475AF7" w:rsidR="00AA538D" w:rsidP="00AA538D" w:rsidRDefault="00AA538D" w14:paraId="3D1DD51B" w14:textId="77777777">
      <w:pPr>
        <w:spacing w:after="60" w:line="240" w:lineRule="auto"/>
        <w:rPr>
          <w:rFonts w:ascii="Calibri" w:hAnsi="Calibri" w:eastAsia="Calibri" w:cs="Calibri"/>
        </w:rPr>
      </w:pPr>
      <w:r>
        <w:t xml:space="preserve">Data collection activities will occur over fifteen months, beginning shortly after OMB approval.  The three waves of data collection will overlap with staggered start dates: the Phase 1 survey will be fielded for approximately 8 months; the Phase 2 will be fielded for approximately 12 months; and the Phase 3 interviews will be conducted over 4 months. </w:t>
      </w:r>
      <w:r w:rsidRPr="453EDC33">
        <w:rPr>
          <w:rFonts w:ascii="Calibri" w:hAnsi="Calibri" w:eastAsia="Calibri" w:cs="Calibri"/>
        </w:rPr>
        <w:t xml:space="preserve">We provide additional details on the study design, its appropriateness for the intended use, and its limitations in </w:t>
      </w:r>
      <w:r>
        <w:rPr>
          <w:rFonts w:ascii="Calibri" w:hAnsi="Calibri" w:eastAsia="Calibri" w:cs="Calibri"/>
        </w:rPr>
        <w:t>Supporting Statement B.</w:t>
      </w:r>
    </w:p>
    <w:p w:rsidR="00AA538D" w:rsidP="00C20356" w:rsidRDefault="00AA538D" w14:paraId="3C85424D" w14:textId="77777777">
      <w:pPr>
        <w:spacing w:after="0" w:line="240" w:lineRule="auto"/>
        <w:rPr>
          <w:i/>
          <w:iCs/>
        </w:rPr>
      </w:pPr>
    </w:p>
    <w:p w:rsidRPr="009139B3" w:rsidR="00AA538D" w:rsidP="00AA538D" w:rsidRDefault="00AA538D" w14:paraId="5F4D677A" w14:textId="77777777">
      <w:pPr>
        <w:spacing w:after="0" w:line="240" w:lineRule="auto"/>
        <w:rPr>
          <w:b/>
          <w:bCs/>
          <w:i/>
          <w:iCs/>
        </w:rPr>
      </w:pPr>
      <w:r w:rsidRPr="6F760619">
        <w:rPr>
          <w:b/>
          <w:bCs/>
          <w:i/>
          <w:iCs/>
        </w:rPr>
        <w:t>Exhibit A. Data Collection Activities</w:t>
      </w:r>
    </w:p>
    <w:tbl>
      <w:tblPr>
        <w:tblStyle w:val="TableGrid"/>
        <w:tblW w:w="5147" w:type="pct"/>
        <w:tblInd w:w="0" w:type="dxa"/>
        <w:tblLook w:val="04A0" w:firstRow="1" w:lastRow="0" w:firstColumn="1" w:lastColumn="0" w:noHBand="0" w:noVBand="1"/>
      </w:tblPr>
      <w:tblGrid>
        <w:gridCol w:w="1166"/>
        <w:gridCol w:w="1802"/>
        <w:gridCol w:w="4749"/>
        <w:gridCol w:w="1908"/>
      </w:tblGrid>
      <w:tr w:rsidRPr="009139B3" w:rsidR="00AA538D" w:rsidTr="00F46AAC" w14:paraId="77C8457F" w14:textId="77777777">
        <w:tc>
          <w:tcPr>
            <w:tcW w:w="606" w:type="pct"/>
            <w:shd w:val="clear" w:color="auto" w:fill="D9D9D9" w:themeFill="background1" w:themeFillShade="D9"/>
          </w:tcPr>
          <w:p w:rsidRPr="00D47E5E" w:rsidR="00AA538D" w:rsidP="00F46AAC" w:rsidRDefault="00AA538D" w14:paraId="3787958D" w14:textId="77777777">
            <w:pPr>
              <w:rPr>
                <w:rFonts w:asciiTheme="minorHAnsi" w:hAnsiTheme="minorHAnsi" w:cstheme="minorHAnsi"/>
                <w:i/>
              </w:rPr>
            </w:pPr>
            <w:r w:rsidRPr="00D47E5E">
              <w:rPr>
                <w:rFonts w:asciiTheme="minorHAnsi" w:hAnsiTheme="minorHAnsi" w:cstheme="minorHAnsi"/>
                <w:i/>
              </w:rPr>
              <w:t>Data Collection Activity</w:t>
            </w:r>
          </w:p>
        </w:tc>
        <w:tc>
          <w:tcPr>
            <w:tcW w:w="936" w:type="pct"/>
            <w:shd w:val="clear" w:color="auto" w:fill="D9D9D9" w:themeFill="background1" w:themeFillShade="D9"/>
          </w:tcPr>
          <w:p w:rsidRPr="00D47E5E" w:rsidR="00AA538D" w:rsidP="00F46AAC" w:rsidRDefault="00AA538D" w14:paraId="67812114" w14:textId="77777777">
            <w:pPr>
              <w:rPr>
                <w:rFonts w:asciiTheme="minorHAnsi" w:hAnsiTheme="minorHAnsi" w:cstheme="minorHAnsi"/>
                <w:i/>
              </w:rPr>
            </w:pPr>
            <w:r w:rsidRPr="00D47E5E">
              <w:rPr>
                <w:rFonts w:asciiTheme="minorHAnsi" w:hAnsiTheme="minorHAnsi" w:cstheme="minorHAnsi"/>
                <w:i/>
              </w:rPr>
              <w:t>Instruments</w:t>
            </w:r>
          </w:p>
        </w:tc>
        <w:tc>
          <w:tcPr>
            <w:tcW w:w="2467" w:type="pct"/>
            <w:shd w:val="clear" w:color="auto" w:fill="D9D9D9" w:themeFill="background1" w:themeFillShade="D9"/>
          </w:tcPr>
          <w:p w:rsidRPr="00D47E5E" w:rsidR="00AA538D" w:rsidP="00F46AAC" w:rsidRDefault="00AA538D" w14:paraId="5FDEFAD1" w14:textId="55119F80">
            <w:pPr>
              <w:rPr>
                <w:rFonts w:asciiTheme="minorHAnsi" w:hAnsiTheme="minorHAnsi" w:cstheme="minorHAnsi"/>
                <w:i/>
              </w:rPr>
            </w:pPr>
            <w:r w:rsidRPr="00D47E5E">
              <w:rPr>
                <w:rFonts w:asciiTheme="minorHAnsi" w:hAnsiTheme="minorHAnsi" w:cstheme="minorHAnsi"/>
                <w:i/>
              </w:rPr>
              <w:t>Respondent, Content, Purpose of Collection</w:t>
            </w:r>
          </w:p>
        </w:tc>
        <w:tc>
          <w:tcPr>
            <w:tcW w:w="991" w:type="pct"/>
            <w:shd w:val="clear" w:color="auto" w:fill="D9D9D9" w:themeFill="background1" w:themeFillShade="D9"/>
          </w:tcPr>
          <w:p w:rsidRPr="00D47E5E" w:rsidR="00AA538D" w:rsidP="00F46AAC" w:rsidRDefault="00AA538D" w14:paraId="08491C1D" w14:textId="77777777">
            <w:pPr>
              <w:rPr>
                <w:rFonts w:asciiTheme="minorHAnsi" w:hAnsiTheme="minorHAnsi" w:cstheme="minorHAnsi"/>
                <w:i/>
              </w:rPr>
            </w:pPr>
            <w:r w:rsidRPr="00D47E5E">
              <w:rPr>
                <w:rFonts w:asciiTheme="minorHAnsi" w:hAnsiTheme="minorHAnsi" w:cstheme="minorHAnsi"/>
                <w:i/>
              </w:rPr>
              <w:t>Mode and Duration</w:t>
            </w:r>
          </w:p>
        </w:tc>
      </w:tr>
      <w:tr w:rsidRPr="009139B3" w:rsidR="00AA538D" w:rsidTr="00F46AAC" w14:paraId="494C552F" w14:textId="77777777">
        <w:tc>
          <w:tcPr>
            <w:tcW w:w="606" w:type="pct"/>
          </w:tcPr>
          <w:p w:rsidRPr="00C20356" w:rsidR="00AA538D" w:rsidP="00F46AAC" w:rsidRDefault="00AA538D" w14:paraId="591F057B" w14:textId="77777777">
            <w:pPr>
              <w:rPr>
                <w:rFonts w:asciiTheme="minorHAnsi" w:hAnsiTheme="minorHAnsi" w:cstheme="minorHAnsi"/>
              </w:rPr>
            </w:pPr>
            <w:r w:rsidRPr="00C20356">
              <w:rPr>
                <w:rFonts w:asciiTheme="minorHAnsi" w:hAnsiTheme="minorHAnsi" w:cstheme="minorHAnsi"/>
              </w:rPr>
              <w:t xml:space="preserve">Phase 1 </w:t>
            </w:r>
          </w:p>
        </w:tc>
        <w:tc>
          <w:tcPr>
            <w:tcW w:w="936" w:type="pct"/>
          </w:tcPr>
          <w:p w:rsidRPr="00C20356" w:rsidR="00AA538D" w:rsidP="00F46AAC" w:rsidRDefault="00AA538D" w14:paraId="162232B4" w14:textId="77777777">
            <w:pPr>
              <w:rPr>
                <w:rFonts w:asciiTheme="minorHAnsi" w:hAnsiTheme="minorHAnsi" w:cstheme="minorHAnsi"/>
              </w:rPr>
            </w:pPr>
            <w:r w:rsidRPr="00C20356">
              <w:rPr>
                <w:rFonts w:asciiTheme="minorHAnsi" w:hAnsiTheme="minorHAnsi" w:cstheme="minorHAnsi"/>
              </w:rPr>
              <w:t>Survey of EHS/HS Program Directors</w:t>
            </w:r>
            <w:r w:rsidRPr="00C20356">
              <w:rPr>
                <w:rFonts w:asciiTheme="minorHAnsi" w:hAnsiTheme="minorHAnsi" w:cstheme="minorHAnsi"/>
                <w:vertAlign w:val="superscript"/>
              </w:rPr>
              <w:t>1</w:t>
            </w:r>
          </w:p>
        </w:tc>
        <w:tc>
          <w:tcPr>
            <w:tcW w:w="2467" w:type="pct"/>
          </w:tcPr>
          <w:p w:rsidRPr="00C20356" w:rsidR="00AA538D" w:rsidP="00F46AAC" w:rsidRDefault="00AA538D" w14:paraId="38FFCFE6" w14:textId="77777777">
            <w:pPr>
              <w:rPr>
                <w:rFonts w:asciiTheme="minorHAnsi" w:hAnsiTheme="minorHAnsi" w:cstheme="minorHAnsi"/>
              </w:rPr>
            </w:pPr>
            <w:r w:rsidRPr="00C20356">
              <w:rPr>
                <w:rFonts w:asciiTheme="minorHAnsi" w:hAnsiTheme="minorHAnsi" w:cstheme="minorHAnsi"/>
                <w:b/>
              </w:rPr>
              <w:t>Respondents</w:t>
            </w:r>
            <w:r w:rsidRPr="00C20356">
              <w:rPr>
                <w:rFonts w:asciiTheme="minorHAnsi" w:hAnsiTheme="minorHAnsi" w:cstheme="minorHAnsi"/>
              </w:rPr>
              <w:t>: All EHS/HS grantee/delegate directors</w:t>
            </w:r>
          </w:p>
          <w:p w:rsidRPr="00C20356" w:rsidR="00AA538D" w:rsidP="00F46AAC" w:rsidRDefault="00AA538D" w14:paraId="0E63AF5A" w14:textId="77777777">
            <w:pPr>
              <w:rPr>
                <w:rFonts w:asciiTheme="minorHAnsi" w:hAnsiTheme="minorHAnsi" w:cstheme="minorHAnsi"/>
              </w:rPr>
            </w:pPr>
            <w:r w:rsidRPr="00C20356">
              <w:rPr>
                <w:rFonts w:asciiTheme="minorHAnsi" w:hAnsiTheme="minorHAnsi" w:cstheme="minorHAnsi"/>
                <w:b/>
              </w:rPr>
              <w:t>Purpose</w:t>
            </w:r>
            <w:r w:rsidRPr="00C20356">
              <w:rPr>
                <w:rFonts w:asciiTheme="minorHAnsi" w:hAnsiTheme="minorHAnsi" w:cstheme="minorHAnsi"/>
              </w:rPr>
              <w:t xml:space="preserve">: To collect contact information for DSCs and program-level information about the provision of disabilities and inclusion-related services. Phase 1 data will also inform weights for the Phase 2 survey data.   </w:t>
            </w:r>
          </w:p>
          <w:p w:rsidRPr="00C20356" w:rsidR="00AA538D" w:rsidP="00F46AAC" w:rsidRDefault="00AA538D" w14:paraId="4AF7CEA0" w14:textId="77777777">
            <w:pPr>
              <w:rPr>
                <w:rFonts w:asciiTheme="minorHAnsi" w:hAnsiTheme="minorHAnsi" w:cstheme="minorHAnsi"/>
              </w:rPr>
            </w:pPr>
            <w:r w:rsidRPr="00C20356">
              <w:rPr>
                <w:rFonts w:asciiTheme="minorHAnsi" w:hAnsiTheme="minorHAnsi" w:cstheme="minorHAnsi"/>
                <w:b/>
              </w:rPr>
              <w:t>Content</w:t>
            </w:r>
            <w:r w:rsidRPr="00C20356">
              <w:rPr>
                <w:rFonts w:asciiTheme="minorHAnsi" w:hAnsiTheme="minorHAnsi" w:cstheme="minorHAnsi"/>
              </w:rPr>
              <w:t xml:space="preserve">: Survey sections include: (1) director background; (2) DSC contact information; (3) program-level characteristics; (4) training and other professional development; (5) external collaborations; and (6) transitions. </w:t>
            </w:r>
          </w:p>
        </w:tc>
        <w:tc>
          <w:tcPr>
            <w:tcW w:w="991" w:type="pct"/>
          </w:tcPr>
          <w:p w:rsidRPr="00C20356" w:rsidR="00AA538D" w:rsidP="00F46AAC" w:rsidRDefault="00AA538D" w14:paraId="1FBE9A3B" w14:textId="77777777">
            <w:pPr>
              <w:rPr>
                <w:rFonts w:asciiTheme="minorHAnsi" w:hAnsiTheme="minorHAnsi" w:cstheme="minorHAnsi"/>
              </w:rPr>
            </w:pPr>
            <w:r w:rsidRPr="00C20356">
              <w:rPr>
                <w:rFonts w:asciiTheme="minorHAnsi" w:hAnsiTheme="minorHAnsi" w:cstheme="minorHAnsi"/>
                <w:b/>
                <w:bCs/>
              </w:rPr>
              <w:t>Mode</w:t>
            </w:r>
            <w:r w:rsidRPr="00C20356">
              <w:rPr>
                <w:rFonts w:asciiTheme="minorHAnsi" w:hAnsiTheme="minorHAnsi" w:cstheme="minorHAnsi"/>
              </w:rPr>
              <w:t xml:space="preserve">: </w:t>
            </w:r>
          </w:p>
          <w:p w:rsidRPr="00C20356" w:rsidR="00AA538D" w:rsidP="00F46AAC" w:rsidRDefault="00AA538D" w14:paraId="6E2F958F" w14:textId="77777777">
            <w:pPr>
              <w:ind w:left="181" w:hanging="181"/>
              <w:rPr>
                <w:rFonts w:asciiTheme="minorHAnsi" w:hAnsiTheme="minorHAnsi" w:cstheme="minorHAnsi"/>
              </w:rPr>
            </w:pPr>
            <w:r w:rsidRPr="00C20356">
              <w:rPr>
                <w:rFonts w:asciiTheme="minorHAnsi" w:hAnsiTheme="minorHAnsi" w:cstheme="minorHAnsi"/>
              </w:rPr>
              <w:t xml:space="preserve">Web-based survey (primary mode)  </w:t>
            </w:r>
          </w:p>
          <w:p w:rsidRPr="00C20356" w:rsidR="00AA538D" w:rsidP="00F46AAC" w:rsidRDefault="00AA538D" w14:paraId="32897DC5" w14:textId="77777777">
            <w:pPr>
              <w:ind w:left="181" w:hanging="180"/>
              <w:rPr>
                <w:rFonts w:asciiTheme="minorHAnsi" w:hAnsiTheme="minorHAnsi" w:cstheme="minorHAnsi"/>
              </w:rPr>
            </w:pPr>
            <w:r w:rsidRPr="00C20356">
              <w:rPr>
                <w:rFonts w:asciiTheme="minorHAnsi" w:hAnsiTheme="minorHAnsi" w:cstheme="minorHAnsi"/>
              </w:rPr>
              <w:t xml:space="preserve">Phone (option, as needed) </w:t>
            </w:r>
          </w:p>
          <w:p w:rsidRPr="00C20356" w:rsidR="00AA538D" w:rsidP="00F46AAC" w:rsidRDefault="00AA538D" w14:paraId="5FAABAEB" w14:textId="77777777">
            <w:pPr>
              <w:rPr>
                <w:rFonts w:asciiTheme="minorHAnsi" w:hAnsiTheme="minorHAnsi" w:cstheme="minorHAnsi"/>
              </w:rPr>
            </w:pPr>
          </w:p>
          <w:p w:rsidRPr="00C20356" w:rsidR="00AA538D" w:rsidP="00F46AAC" w:rsidRDefault="00AA538D" w14:paraId="33D1A6BC" w14:textId="77777777">
            <w:pPr>
              <w:rPr>
                <w:rFonts w:asciiTheme="minorHAnsi" w:hAnsiTheme="minorHAnsi" w:cstheme="minorHAnsi"/>
              </w:rPr>
            </w:pPr>
            <w:r w:rsidRPr="00C20356">
              <w:rPr>
                <w:rFonts w:asciiTheme="minorHAnsi" w:hAnsiTheme="minorHAnsi" w:cstheme="minorHAnsi"/>
                <w:b/>
                <w:bCs/>
              </w:rPr>
              <w:t>Duration</w:t>
            </w:r>
            <w:r w:rsidRPr="00C20356">
              <w:rPr>
                <w:rFonts w:asciiTheme="minorHAnsi" w:hAnsiTheme="minorHAnsi" w:cstheme="minorHAnsi"/>
              </w:rPr>
              <w:t>:</w:t>
            </w:r>
          </w:p>
          <w:p w:rsidRPr="00C20356" w:rsidR="00AA538D" w:rsidP="00F46AAC" w:rsidRDefault="00AA538D" w14:paraId="0CF63A37" w14:textId="77777777">
            <w:pPr>
              <w:rPr>
                <w:rFonts w:asciiTheme="minorHAnsi" w:hAnsiTheme="minorHAnsi" w:cstheme="minorHAnsi"/>
              </w:rPr>
            </w:pPr>
            <w:r w:rsidRPr="00C20356">
              <w:rPr>
                <w:rFonts w:asciiTheme="minorHAnsi" w:hAnsiTheme="minorHAnsi" w:cstheme="minorHAnsi"/>
              </w:rPr>
              <w:t>25 minutes (web)</w:t>
            </w:r>
          </w:p>
          <w:p w:rsidRPr="00C20356" w:rsidR="00AA538D" w:rsidP="00C20356" w:rsidRDefault="00AA538D" w14:paraId="5D240122" w14:textId="77777777">
            <w:pPr>
              <w:spacing w:after="120"/>
              <w:rPr>
                <w:rFonts w:asciiTheme="minorHAnsi" w:hAnsiTheme="minorHAnsi" w:cstheme="minorHAnsi"/>
              </w:rPr>
            </w:pPr>
            <w:r w:rsidRPr="00C20356">
              <w:rPr>
                <w:rFonts w:asciiTheme="minorHAnsi" w:hAnsiTheme="minorHAnsi" w:cstheme="minorHAnsi"/>
              </w:rPr>
              <w:t>40 minutes (phone)</w:t>
            </w:r>
          </w:p>
        </w:tc>
      </w:tr>
      <w:tr w:rsidRPr="009139B3" w:rsidR="00AA538D" w:rsidTr="00F46AAC" w14:paraId="3E6D697A" w14:textId="77777777">
        <w:tc>
          <w:tcPr>
            <w:tcW w:w="606" w:type="pct"/>
          </w:tcPr>
          <w:p w:rsidRPr="00C20356" w:rsidR="00AA538D" w:rsidP="00F46AAC" w:rsidRDefault="00AA538D" w14:paraId="106CD221" w14:textId="77777777">
            <w:pPr>
              <w:rPr>
                <w:rFonts w:asciiTheme="minorHAnsi" w:hAnsiTheme="minorHAnsi" w:cstheme="minorHAnsi"/>
              </w:rPr>
            </w:pPr>
            <w:r w:rsidRPr="00C20356">
              <w:rPr>
                <w:rFonts w:asciiTheme="minorHAnsi" w:hAnsiTheme="minorHAnsi" w:cstheme="minorHAnsi"/>
              </w:rPr>
              <w:t xml:space="preserve">Phase 2 </w:t>
            </w:r>
          </w:p>
        </w:tc>
        <w:tc>
          <w:tcPr>
            <w:tcW w:w="936" w:type="pct"/>
          </w:tcPr>
          <w:p w:rsidRPr="00C20356" w:rsidR="00AA538D" w:rsidP="00F46AAC" w:rsidRDefault="00AA538D" w14:paraId="39C5FE9A" w14:textId="77777777">
            <w:pPr>
              <w:rPr>
                <w:rFonts w:asciiTheme="minorHAnsi" w:hAnsiTheme="minorHAnsi" w:cstheme="minorHAnsi"/>
              </w:rPr>
            </w:pPr>
            <w:r w:rsidRPr="00C20356">
              <w:rPr>
                <w:rFonts w:asciiTheme="minorHAnsi" w:hAnsiTheme="minorHAnsi" w:cstheme="minorHAnsi"/>
              </w:rPr>
              <w:t>Survey of EHS/HS DSCs</w:t>
            </w:r>
            <w:r w:rsidRPr="00C20356">
              <w:rPr>
                <w:rFonts w:asciiTheme="minorHAnsi" w:hAnsiTheme="minorHAnsi" w:cstheme="minorHAnsi"/>
                <w:vertAlign w:val="superscript"/>
              </w:rPr>
              <w:t>1</w:t>
            </w:r>
          </w:p>
        </w:tc>
        <w:tc>
          <w:tcPr>
            <w:tcW w:w="2467" w:type="pct"/>
          </w:tcPr>
          <w:p w:rsidRPr="00C20356" w:rsidR="00AA538D" w:rsidP="00F46AAC" w:rsidRDefault="00AA538D" w14:paraId="7BC51FC6" w14:textId="77777777">
            <w:pPr>
              <w:rPr>
                <w:rFonts w:asciiTheme="minorHAnsi" w:hAnsiTheme="minorHAnsi" w:cstheme="minorHAnsi"/>
              </w:rPr>
            </w:pPr>
            <w:r w:rsidRPr="00C20356">
              <w:rPr>
                <w:rFonts w:asciiTheme="minorHAnsi" w:hAnsiTheme="minorHAnsi" w:cstheme="minorHAnsi"/>
                <w:b/>
              </w:rPr>
              <w:t>Respondents</w:t>
            </w:r>
            <w:r w:rsidRPr="00C20356">
              <w:rPr>
                <w:rFonts w:asciiTheme="minorHAnsi" w:hAnsiTheme="minorHAnsi" w:cstheme="minorHAnsi"/>
              </w:rPr>
              <w:t>: DSCs provided by grantee/delegate directors in Phase 1</w:t>
            </w:r>
          </w:p>
          <w:p w:rsidRPr="00C20356" w:rsidR="00AA538D" w:rsidP="00F46AAC" w:rsidRDefault="00AA538D" w14:paraId="5460FA38" w14:textId="77777777">
            <w:pPr>
              <w:rPr>
                <w:rFonts w:asciiTheme="minorHAnsi" w:hAnsiTheme="minorHAnsi" w:cstheme="minorHAnsi"/>
              </w:rPr>
            </w:pPr>
            <w:r w:rsidRPr="00C20356">
              <w:rPr>
                <w:rFonts w:asciiTheme="minorHAnsi" w:hAnsiTheme="minorHAnsi" w:cstheme="minorHAnsi"/>
                <w:b/>
              </w:rPr>
              <w:t>Purpose</w:t>
            </w:r>
            <w:r w:rsidRPr="00C20356">
              <w:rPr>
                <w:rFonts w:asciiTheme="minorHAnsi" w:hAnsiTheme="minorHAnsi" w:cstheme="minorHAnsi"/>
              </w:rPr>
              <w:t xml:space="preserve">: To collect nationally-representative data to describe the characteristics of the DSC workforce and services provided to children with disabilities or suspected delays and their families. </w:t>
            </w:r>
          </w:p>
          <w:p w:rsidRPr="00C20356" w:rsidR="00AA538D" w:rsidP="00F46AAC" w:rsidRDefault="00AA538D" w14:paraId="276C29F6" w14:textId="77777777">
            <w:pPr>
              <w:rPr>
                <w:rFonts w:asciiTheme="minorHAnsi" w:hAnsiTheme="minorHAnsi" w:cstheme="minorHAnsi"/>
              </w:rPr>
            </w:pPr>
          </w:p>
          <w:p w:rsidRPr="00C20356" w:rsidR="00AA538D" w:rsidP="00F46AAC" w:rsidRDefault="00AA538D" w14:paraId="7B928041" w14:textId="77777777">
            <w:pPr>
              <w:rPr>
                <w:rFonts w:asciiTheme="minorHAnsi" w:hAnsiTheme="minorHAnsi" w:cstheme="minorHAnsi"/>
              </w:rPr>
            </w:pPr>
            <w:r w:rsidRPr="00C20356">
              <w:rPr>
                <w:rFonts w:asciiTheme="minorHAnsi" w:hAnsiTheme="minorHAnsi" w:cstheme="minorHAnsi"/>
                <w:b/>
              </w:rPr>
              <w:t>Content</w:t>
            </w:r>
            <w:r w:rsidRPr="00C20356">
              <w:rPr>
                <w:rFonts w:asciiTheme="minorHAnsi" w:hAnsiTheme="minorHAnsi" w:cstheme="minorHAnsi"/>
              </w:rPr>
              <w:t xml:space="preserve">: Survey sections include: (1) DSC characteristics; (2) screening, recruitment, referral, and evaluation; (3) capacity building and coordination with families; (4) disabilities services provided when children are or are not IDEA eligible; (5) collaboration with internal team and external partners; (6) supporting staff implementation of inclusion; and (7) transitions.    </w:t>
            </w:r>
          </w:p>
        </w:tc>
        <w:tc>
          <w:tcPr>
            <w:tcW w:w="991" w:type="pct"/>
          </w:tcPr>
          <w:p w:rsidRPr="00C20356" w:rsidR="00AA538D" w:rsidP="00F46AAC" w:rsidRDefault="00AA538D" w14:paraId="3E4F3F2A" w14:textId="77777777">
            <w:pPr>
              <w:rPr>
                <w:rFonts w:asciiTheme="minorHAnsi" w:hAnsiTheme="minorHAnsi" w:cstheme="minorHAnsi"/>
              </w:rPr>
            </w:pPr>
            <w:r w:rsidRPr="00C20356">
              <w:rPr>
                <w:rFonts w:asciiTheme="minorHAnsi" w:hAnsiTheme="minorHAnsi" w:cstheme="minorHAnsi"/>
                <w:b/>
              </w:rPr>
              <w:t>Mode</w:t>
            </w:r>
            <w:r w:rsidRPr="00C20356">
              <w:rPr>
                <w:rFonts w:asciiTheme="minorHAnsi" w:hAnsiTheme="minorHAnsi" w:cstheme="minorHAnsi"/>
              </w:rPr>
              <w:t xml:space="preserve">: </w:t>
            </w:r>
          </w:p>
          <w:p w:rsidRPr="00C20356" w:rsidR="00AA538D" w:rsidP="00F46AAC" w:rsidRDefault="00AA538D" w14:paraId="01370A59" w14:textId="77777777">
            <w:pPr>
              <w:ind w:left="181" w:hanging="181"/>
              <w:rPr>
                <w:rFonts w:asciiTheme="minorHAnsi" w:hAnsiTheme="minorHAnsi" w:cstheme="minorHAnsi"/>
              </w:rPr>
            </w:pPr>
            <w:r w:rsidRPr="00C20356">
              <w:rPr>
                <w:rFonts w:asciiTheme="minorHAnsi" w:hAnsiTheme="minorHAnsi" w:cstheme="minorHAnsi"/>
              </w:rPr>
              <w:t xml:space="preserve">Web-based survey (primary mode)  </w:t>
            </w:r>
          </w:p>
          <w:p w:rsidRPr="00C20356" w:rsidR="00AA538D" w:rsidP="00F46AAC" w:rsidRDefault="00AA538D" w14:paraId="3794B4E0" w14:textId="77777777">
            <w:pPr>
              <w:ind w:left="181" w:hanging="180"/>
              <w:rPr>
                <w:rFonts w:asciiTheme="minorHAnsi" w:hAnsiTheme="minorHAnsi" w:cstheme="minorHAnsi"/>
              </w:rPr>
            </w:pPr>
            <w:r w:rsidRPr="00C20356">
              <w:rPr>
                <w:rFonts w:asciiTheme="minorHAnsi" w:hAnsiTheme="minorHAnsi" w:cstheme="minorHAnsi"/>
              </w:rPr>
              <w:t xml:space="preserve">Phone (option, as needed) </w:t>
            </w:r>
          </w:p>
          <w:p w:rsidRPr="00C20356" w:rsidR="00AA538D" w:rsidP="00F46AAC" w:rsidRDefault="00AA538D" w14:paraId="5EEBC639" w14:textId="77777777">
            <w:pPr>
              <w:rPr>
                <w:rFonts w:asciiTheme="minorHAnsi" w:hAnsiTheme="minorHAnsi" w:cstheme="minorHAnsi"/>
              </w:rPr>
            </w:pPr>
          </w:p>
          <w:p w:rsidRPr="00C20356" w:rsidR="00AA538D" w:rsidP="00F46AAC" w:rsidRDefault="00AA538D" w14:paraId="16205DA3" w14:textId="77777777">
            <w:pPr>
              <w:rPr>
                <w:rFonts w:asciiTheme="minorHAnsi" w:hAnsiTheme="minorHAnsi" w:cstheme="minorHAnsi"/>
              </w:rPr>
            </w:pPr>
            <w:r w:rsidRPr="00C20356">
              <w:rPr>
                <w:rFonts w:asciiTheme="minorHAnsi" w:hAnsiTheme="minorHAnsi" w:cstheme="minorHAnsi"/>
                <w:b/>
                <w:bCs/>
              </w:rPr>
              <w:t>Duration</w:t>
            </w:r>
            <w:r w:rsidRPr="00C20356">
              <w:rPr>
                <w:rFonts w:asciiTheme="minorHAnsi" w:hAnsiTheme="minorHAnsi" w:cstheme="minorHAnsi"/>
              </w:rPr>
              <w:t>:</w:t>
            </w:r>
          </w:p>
          <w:p w:rsidRPr="00C20356" w:rsidR="00AA538D" w:rsidP="00F46AAC" w:rsidRDefault="00AA538D" w14:paraId="72B50363" w14:textId="77777777">
            <w:pPr>
              <w:rPr>
                <w:rFonts w:asciiTheme="minorHAnsi" w:hAnsiTheme="minorHAnsi" w:cstheme="minorHAnsi"/>
              </w:rPr>
            </w:pPr>
            <w:r w:rsidRPr="00C20356">
              <w:rPr>
                <w:rFonts w:asciiTheme="minorHAnsi" w:hAnsiTheme="minorHAnsi" w:cstheme="minorHAnsi"/>
              </w:rPr>
              <w:t>45 minutes (web)</w:t>
            </w:r>
          </w:p>
          <w:p w:rsidRPr="00C20356" w:rsidR="00AA538D" w:rsidP="00F46AAC" w:rsidRDefault="00AA538D" w14:paraId="254FF09E" w14:textId="77777777">
            <w:pPr>
              <w:rPr>
                <w:rFonts w:asciiTheme="minorHAnsi" w:hAnsiTheme="minorHAnsi" w:cstheme="minorHAnsi"/>
              </w:rPr>
            </w:pPr>
            <w:r w:rsidRPr="00C20356">
              <w:rPr>
                <w:rFonts w:asciiTheme="minorHAnsi" w:hAnsiTheme="minorHAnsi" w:cstheme="minorHAnsi"/>
              </w:rPr>
              <w:t>60 minutes (phone)</w:t>
            </w:r>
          </w:p>
          <w:p w:rsidRPr="00C20356" w:rsidR="00AA538D" w:rsidP="00F46AAC" w:rsidRDefault="00AA538D" w14:paraId="06CE966C" w14:textId="77777777">
            <w:pPr>
              <w:rPr>
                <w:rFonts w:asciiTheme="minorHAnsi" w:hAnsiTheme="minorHAnsi" w:cstheme="minorHAnsi"/>
              </w:rPr>
            </w:pPr>
          </w:p>
        </w:tc>
      </w:tr>
      <w:tr w:rsidRPr="009139B3" w:rsidR="00AA538D" w:rsidTr="00F46AAC" w14:paraId="013B59C8" w14:textId="77777777">
        <w:tc>
          <w:tcPr>
            <w:tcW w:w="606" w:type="pct"/>
          </w:tcPr>
          <w:p w:rsidRPr="00C20356" w:rsidR="00AA538D" w:rsidP="00F46AAC" w:rsidRDefault="00AA538D" w14:paraId="067448A9" w14:textId="77777777">
            <w:pPr>
              <w:rPr>
                <w:rFonts w:asciiTheme="minorHAnsi" w:hAnsiTheme="minorHAnsi" w:cstheme="minorHAnsi"/>
              </w:rPr>
            </w:pPr>
            <w:r w:rsidRPr="00C20356">
              <w:rPr>
                <w:rFonts w:asciiTheme="minorHAnsi" w:hAnsiTheme="minorHAnsi" w:cstheme="minorHAnsi"/>
              </w:rPr>
              <w:lastRenderedPageBreak/>
              <w:t xml:space="preserve">Phase 3 </w:t>
            </w:r>
          </w:p>
        </w:tc>
        <w:tc>
          <w:tcPr>
            <w:tcW w:w="936" w:type="pct"/>
          </w:tcPr>
          <w:p w:rsidRPr="00C20356" w:rsidR="00AA538D" w:rsidP="00F46AAC" w:rsidRDefault="00AA538D" w14:paraId="36143EFB" w14:textId="77777777">
            <w:pPr>
              <w:rPr>
                <w:rFonts w:asciiTheme="minorHAnsi" w:hAnsiTheme="minorHAnsi" w:cstheme="minorHAnsi"/>
              </w:rPr>
            </w:pPr>
            <w:r w:rsidRPr="00C20356">
              <w:rPr>
                <w:rFonts w:asciiTheme="minorHAnsi" w:hAnsiTheme="minorHAnsi" w:cstheme="minorHAnsi"/>
              </w:rPr>
              <w:t xml:space="preserve">DSC Interview </w:t>
            </w:r>
          </w:p>
        </w:tc>
        <w:tc>
          <w:tcPr>
            <w:tcW w:w="2467" w:type="pct"/>
          </w:tcPr>
          <w:p w:rsidRPr="00C20356" w:rsidR="00AA538D" w:rsidP="00F46AAC" w:rsidRDefault="00AA538D" w14:paraId="41C0F6E1" w14:textId="77777777">
            <w:pPr>
              <w:rPr>
                <w:rFonts w:asciiTheme="minorHAnsi" w:hAnsiTheme="minorHAnsi" w:cstheme="minorHAnsi"/>
                <w:u w:val="single"/>
              </w:rPr>
            </w:pPr>
            <w:r w:rsidRPr="00C20356">
              <w:rPr>
                <w:rFonts w:asciiTheme="minorHAnsi" w:hAnsiTheme="minorHAnsi" w:cstheme="minorHAnsi"/>
                <w:b/>
              </w:rPr>
              <w:t>Respondents</w:t>
            </w:r>
            <w:r w:rsidRPr="00C20356">
              <w:rPr>
                <w:rFonts w:asciiTheme="minorHAnsi" w:hAnsiTheme="minorHAnsi" w:cstheme="minorHAnsi"/>
              </w:rPr>
              <w:t>: Purposively selected DSCs from pool of DSCs who completed the Phase 2 web-based survey</w:t>
            </w:r>
          </w:p>
          <w:p w:rsidRPr="00C20356" w:rsidR="00AA538D" w:rsidP="00F46AAC" w:rsidRDefault="00AA538D" w14:paraId="22CBEB75" w14:textId="77777777">
            <w:pPr>
              <w:rPr>
                <w:rFonts w:asciiTheme="minorHAnsi" w:hAnsiTheme="minorHAnsi" w:cstheme="minorHAnsi"/>
              </w:rPr>
            </w:pPr>
            <w:r w:rsidRPr="00C20356">
              <w:rPr>
                <w:rFonts w:asciiTheme="minorHAnsi" w:hAnsiTheme="minorHAnsi" w:cstheme="minorHAnsi"/>
                <w:b/>
              </w:rPr>
              <w:t>Purpose</w:t>
            </w:r>
            <w:r w:rsidRPr="00C20356">
              <w:rPr>
                <w:rFonts w:asciiTheme="minorHAnsi" w:hAnsiTheme="minorHAnsi" w:cstheme="minorHAnsi"/>
              </w:rPr>
              <w:t>: To collect qualitative information from DSCs about how they collaborate with community-based disability service providers, identify teacher training needs, recruit and enroll children with disabilities, communicate and build relationships with families or children with disabilities and suspected delays, successfully transition children with disabilities from an EHS/HS setting, and provide services that are responsive to the children’s and families’ racial, ethnic, cultural, and linguistic needs.</w:t>
            </w:r>
          </w:p>
          <w:p w:rsidRPr="00C20356" w:rsidR="00AA538D" w:rsidP="00F46AAC" w:rsidRDefault="00AA538D" w14:paraId="0414B98E" w14:textId="77777777">
            <w:pPr>
              <w:rPr>
                <w:rFonts w:asciiTheme="minorHAnsi" w:hAnsiTheme="minorHAnsi" w:cstheme="minorHAnsi"/>
                <w:highlight w:val="yellow"/>
              </w:rPr>
            </w:pPr>
            <w:r w:rsidRPr="00C20356">
              <w:rPr>
                <w:rFonts w:asciiTheme="minorHAnsi" w:hAnsiTheme="minorHAnsi" w:cstheme="minorHAnsi"/>
                <w:b/>
              </w:rPr>
              <w:t>Content</w:t>
            </w:r>
            <w:r w:rsidRPr="00C20356">
              <w:rPr>
                <w:rFonts w:asciiTheme="minorHAnsi" w:hAnsiTheme="minorHAnsi" w:cstheme="minorHAnsi"/>
              </w:rPr>
              <w:t>: The interviews will gather data on: a) partnerships with community-based disability service providers; b) teacher training and other professional development; c) recruitment and enrollment of children with disabilities and suspected delays; d) family collaboration; e) transitioning children with disabilities; and f) racial, ethnic, cultural, and linguistic responsiveness.</w:t>
            </w:r>
          </w:p>
        </w:tc>
        <w:tc>
          <w:tcPr>
            <w:tcW w:w="991" w:type="pct"/>
          </w:tcPr>
          <w:p w:rsidRPr="00C20356" w:rsidR="00AA538D" w:rsidP="00F46AAC" w:rsidRDefault="00AA538D" w14:paraId="2A1F2C18" w14:textId="77777777">
            <w:pPr>
              <w:rPr>
                <w:rFonts w:asciiTheme="minorHAnsi" w:hAnsiTheme="minorHAnsi" w:cstheme="minorHAnsi"/>
              </w:rPr>
            </w:pPr>
            <w:r w:rsidRPr="00C20356">
              <w:rPr>
                <w:rFonts w:asciiTheme="minorHAnsi" w:hAnsiTheme="minorHAnsi" w:cstheme="minorHAnsi"/>
                <w:b/>
              </w:rPr>
              <w:t>Mode</w:t>
            </w:r>
            <w:r w:rsidRPr="00C20356">
              <w:rPr>
                <w:rFonts w:asciiTheme="minorHAnsi" w:hAnsiTheme="minorHAnsi" w:cstheme="minorHAnsi"/>
              </w:rPr>
              <w:t xml:space="preserve">: </w:t>
            </w:r>
          </w:p>
          <w:p w:rsidRPr="00C20356" w:rsidR="00AA538D" w:rsidP="00F46AAC" w:rsidRDefault="00AA538D" w14:paraId="08EB4E58" w14:textId="77777777">
            <w:pPr>
              <w:rPr>
                <w:rFonts w:asciiTheme="minorHAnsi" w:hAnsiTheme="minorHAnsi" w:cstheme="minorHAnsi"/>
              </w:rPr>
            </w:pPr>
            <w:r w:rsidRPr="00C20356">
              <w:rPr>
                <w:rFonts w:asciiTheme="minorHAnsi" w:hAnsiTheme="minorHAnsi" w:cstheme="minorHAnsi"/>
              </w:rPr>
              <w:t>Semi-structured phone interviews</w:t>
            </w:r>
          </w:p>
          <w:p w:rsidRPr="00C20356" w:rsidR="00AA538D" w:rsidP="00F46AAC" w:rsidRDefault="00AA538D" w14:paraId="46292D3B" w14:textId="77777777">
            <w:pPr>
              <w:rPr>
                <w:rFonts w:asciiTheme="minorHAnsi" w:hAnsiTheme="minorHAnsi" w:cstheme="minorHAnsi"/>
              </w:rPr>
            </w:pPr>
          </w:p>
          <w:p w:rsidRPr="00C20356" w:rsidR="00AA538D" w:rsidP="00F46AAC" w:rsidRDefault="00AA538D" w14:paraId="34B9112B" w14:textId="77777777">
            <w:pPr>
              <w:rPr>
                <w:rFonts w:asciiTheme="minorHAnsi" w:hAnsiTheme="minorHAnsi" w:cstheme="minorHAnsi"/>
                <w:bCs/>
              </w:rPr>
            </w:pPr>
            <w:r w:rsidRPr="00C20356">
              <w:rPr>
                <w:rFonts w:asciiTheme="minorHAnsi" w:hAnsiTheme="minorHAnsi" w:cstheme="minorHAnsi"/>
                <w:b/>
                <w:bCs/>
              </w:rPr>
              <w:t>Duration</w:t>
            </w:r>
            <w:r w:rsidRPr="00C20356">
              <w:rPr>
                <w:rFonts w:asciiTheme="minorHAnsi" w:hAnsiTheme="minorHAnsi" w:cstheme="minorHAnsi"/>
              </w:rPr>
              <w:t>:</w:t>
            </w:r>
            <w:r w:rsidRPr="00C20356">
              <w:rPr>
                <w:rFonts w:asciiTheme="minorHAnsi" w:hAnsiTheme="minorHAnsi" w:cstheme="minorHAnsi"/>
                <w:bCs/>
              </w:rPr>
              <w:t>45 minutes</w:t>
            </w:r>
          </w:p>
          <w:p w:rsidRPr="00C20356" w:rsidR="00AA538D" w:rsidP="00F46AAC" w:rsidRDefault="00AA538D" w14:paraId="3AD46534" w14:textId="77777777">
            <w:pPr>
              <w:rPr>
                <w:rFonts w:asciiTheme="minorHAnsi" w:hAnsiTheme="minorHAnsi" w:cstheme="minorHAnsi"/>
              </w:rPr>
            </w:pPr>
          </w:p>
        </w:tc>
      </w:tr>
    </w:tbl>
    <w:p w:rsidRPr="00C20356" w:rsidR="00AA538D" w:rsidP="00AA538D" w:rsidRDefault="00AA538D" w14:paraId="5CEFF19F" w14:textId="77777777">
      <w:pPr>
        <w:pStyle w:val="ListParagraph"/>
        <w:numPr>
          <w:ilvl w:val="0"/>
          <w:numId w:val="4"/>
        </w:numPr>
        <w:spacing w:after="0" w:line="240" w:lineRule="auto"/>
        <w:ind w:firstLine="0"/>
        <w:rPr>
          <w:i/>
          <w:sz w:val="20"/>
          <w:szCs w:val="20"/>
        </w:rPr>
      </w:pPr>
      <w:r w:rsidRPr="00C20356">
        <w:rPr>
          <w:i/>
          <w:sz w:val="20"/>
          <w:szCs w:val="20"/>
        </w:rPr>
        <w:t xml:space="preserve">The primary mode for data collection will be online survey. However, both the Director and DSC Survey will include an option to complete by phone. </w:t>
      </w:r>
    </w:p>
    <w:p w:rsidRPr="00EC0BC1" w:rsidR="00AA538D" w:rsidP="00AA538D" w:rsidRDefault="00AA538D" w14:paraId="7C1541CB" w14:textId="77777777">
      <w:pPr>
        <w:spacing w:after="0" w:line="240" w:lineRule="auto"/>
        <w:rPr>
          <w:i/>
        </w:rPr>
      </w:pPr>
    </w:p>
    <w:p w:rsidRPr="009139B3" w:rsidR="00AA538D" w:rsidP="00AA538D" w:rsidRDefault="00AA538D" w14:paraId="5689F6AA" w14:textId="77777777">
      <w:pPr>
        <w:spacing w:after="60" w:line="240" w:lineRule="auto"/>
        <w:rPr>
          <w:i/>
        </w:rPr>
      </w:pPr>
      <w:r w:rsidRPr="004C6751">
        <w:rPr>
          <w:i/>
          <w:iCs/>
        </w:rPr>
        <w:t>Other Data Sources and Uses of Information</w:t>
      </w:r>
    </w:p>
    <w:p w:rsidRPr="009139B3" w:rsidR="00AA538D" w:rsidP="00AA538D" w:rsidRDefault="00AA538D" w14:paraId="05C8C395" w14:textId="77777777">
      <w:pPr>
        <w:spacing w:after="0"/>
        <w:rPr>
          <w:rFonts w:ascii="Calibri" w:hAnsi="Calibri" w:eastAsia="Calibri" w:cs="Calibri"/>
        </w:rPr>
      </w:pPr>
      <w:r>
        <w:rPr>
          <w:rFonts w:ascii="Calibri" w:hAnsi="Calibri" w:eastAsia="Calibri" w:cs="Calibri"/>
        </w:rPr>
        <w:t>The HS Program Information Report (PIR, OMB #</w:t>
      </w:r>
      <w:r w:rsidRPr="00955C73">
        <w:rPr>
          <w:rFonts w:ascii="Calibri" w:hAnsi="Calibri" w:eastAsia="Calibri" w:cs="Calibri"/>
        </w:rPr>
        <w:t>0970-0427</w:t>
      </w:r>
      <w:r>
        <w:rPr>
          <w:rFonts w:ascii="Calibri" w:hAnsi="Calibri" w:eastAsia="Calibri" w:cs="Calibri"/>
        </w:rPr>
        <w:t xml:space="preserve">) will be used to get the list of the population of EHS/HS Directors as potential respondents to Phase 1.  The PIR also contains program level disability data including the number of children with disabilities being served, referred, and evaluated. This data will be used in analysis and reporting from the study. </w:t>
      </w:r>
      <w:r w:rsidRPr="453EDC33">
        <w:rPr>
          <w:rFonts w:ascii="Calibri" w:hAnsi="Calibri" w:eastAsia="Calibri" w:cs="Calibri"/>
        </w:rPr>
        <w:t>This data source is publicly available.</w:t>
      </w:r>
    </w:p>
    <w:p w:rsidR="00AA538D" w:rsidP="00AA538D" w:rsidRDefault="00AA538D" w14:paraId="0203ED38" w14:textId="77777777">
      <w:pPr>
        <w:spacing w:after="0" w:line="240" w:lineRule="auto"/>
      </w:pPr>
    </w:p>
    <w:p w:rsidRPr="009139B3" w:rsidR="00AA538D" w:rsidP="00AA538D" w:rsidRDefault="00AA538D" w14:paraId="6BB038C2" w14:textId="77777777">
      <w:pPr>
        <w:spacing w:after="0" w:line="240" w:lineRule="auto"/>
      </w:pPr>
    </w:p>
    <w:p w:rsidRPr="009139B3" w:rsidR="00AA538D" w:rsidP="00AA538D" w:rsidRDefault="00AA538D" w14:paraId="627E6C41" w14:textId="77777777">
      <w:pPr>
        <w:spacing w:after="120" w:line="240" w:lineRule="auto"/>
        <w:rPr>
          <w:b/>
          <w:bCs/>
        </w:rPr>
      </w:pPr>
      <w:r w:rsidRPr="6F760619">
        <w:rPr>
          <w:b/>
          <w:bCs/>
        </w:rPr>
        <w:t>A3</w:t>
      </w:r>
      <w:r w:rsidRPr="009139B3">
        <w:t xml:space="preserve">. </w:t>
      </w:r>
      <w:r w:rsidRPr="009139B3">
        <w:tab/>
      </w:r>
      <w:r w:rsidRPr="6F760619">
        <w:rPr>
          <w:b/>
          <w:bCs/>
        </w:rPr>
        <w:t>Use of Information Technology to Reduce Burden</w:t>
      </w:r>
    </w:p>
    <w:p w:rsidRPr="009139B3" w:rsidR="00AA538D" w:rsidP="00AA538D" w:rsidRDefault="00AA538D" w14:paraId="270BDB3F" w14:textId="77777777">
      <w:pPr>
        <w:spacing w:after="0"/>
      </w:pPr>
      <w:r>
        <w:t xml:space="preserve">The surveys (attached as Instruments 1: EHS/HS Director Survey and Instrument 2: EHS/HS DSC Survey) will be administered online via Qualtrics Survey Software. Collecting data in this manner reduces burden on respondents and improves data quality. The Phase 3 interviews will occur over the phone and will be recorded and transcribed.  </w:t>
      </w:r>
    </w:p>
    <w:p w:rsidR="00AA538D" w:rsidP="00AA538D" w:rsidRDefault="00AA538D" w14:paraId="0CE6CD5E" w14:textId="77777777">
      <w:pPr>
        <w:pStyle w:val="ListParagraph"/>
        <w:spacing w:after="0" w:line="240" w:lineRule="auto"/>
        <w:ind w:left="360"/>
      </w:pPr>
    </w:p>
    <w:p w:rsidRPr="009139B3" w:rsidR="00AA538D" w:rsidP="00AA538D" w:rsidRDefault="00AA538D" w14:paraId="0D613B96" w14:textId="77777777">
      <w:pPr>
        <w:pStyle w:val="ListParagraph"/>
        <w:spacing w:after="0" w:line="240" w:lineRule="auto"/>
        <w:ind w:left="360"/>
      </w:pPr>
    </w:p>
    <w:p w:rsidRPr="009139B3" w:rsidR="00AA538D" w:rsidP="00AA538D" w:rsidRDefault="00AA538D" w14:paraId="663791F4" w14:textId="77777777">
      <w:pPr>
        <w:spacing w:after="120" w:line="240" w:lineRule="auto"/>
        <w:ind w:left="720" w:hanging="720"/>
        <w:rPr>
          <w:b/>
          <w:bCs/>
        </w:rPr>
      </w:pPr>
      <w:r w:rsidRPr="453EDC33">
        <w:rPr>
          <w:b/>
          <w:bCs/>
        </w:rPr>
        <w:t>A4.</w:t>
      </w:r>
      <w:r>
        <w:rPr>
          <w:b/>
          <w:bCs/>
        </w:rPr>
        <w:tab/>
      </w:r>
      <w:r w:rsidRPr="453EDC33">
        <w:rPr>
          <w:b/>
          <w:bCs/>
        </w:rPr>
        <w:t>Use</w:t>
      </w:r>
      <w:r>
        <w:t xml:space="preserve"> </w:t>
      </w:r>
      <w:r w:rsidRPr="453EDC33">
        <w:rPr>
          <w:b/>
          <w:bCs/>
        </w:rPr>
        <w:t>of Existing Data: Efforts to reduce duplication, minimize burden, and increase utility and government efficiency</w:t>
      </w:r>
    </w:p>
    <w:p w:rsidRPr="009139B3" w:rsidR="00AA538D" w:rsidP="00AA538D" w:rsidRDefault="00AA538D" w14:paraId="7CE71AC6" w14:textId="77777777">
      <w:pPr>
        <w:spacing w:after="0"/>
      </w:pPr>
      <w:r w:rsidRPr="453EDC33">
        <w:rPr>
          <w:rFonts w:ascii="Calibri" w:hAnsi="Calibri" w:eastAsia="Calibri" w:cs="Calibri"/>
        </w:rPr>
        <w:t xml:space="preserve">The proposed study does not duplicate any other work being done by ACF and does not duplicate any other data sources. </w:t>
      </w:r>
      <w:r>
        <w:rPr>
          <w:rFonts w:ascii="Calibri" w:hAnsi="Calibri" w:eastAsia="Calibri" w:cs="Calibri"/>
        </w:rPr>
        <w:t>Care was taken to not duplicate questions already asked within the PIR.</w:t>
      </w:r>
    </w:p>
    <w:p w:rsidR="00AA538D" w:rsidP="00AA538D" w:rsidRDefault="00AA538D" w14:paraId="48FB15AA" w14:textId="77777777">
      <w:pPr>
        <w:spacing w:after="0" w:line="240" w:lineRule="auto"/>
      </w:pPr>
    </w:p>
    <w:p w:rsidRPr="009139B3" w:rsidR="00AA538D" w:rsidP="00AA538D" w:rsidRDefault="00AA538D" w14:paraId="637AFEC9" w14:textId="77777777">
      <w:pPr>
        <w:spacing w:after="0" w:line="240" w:lineRule="auto"/>
      </w:pPr>
    </w:p>
    <w:p w:rsidRPr="009139B3" w:rsidR="00AA538D" w:rsidP="00AA538D" w:rsidRDefault="00AA538D" w14:paraId="008D51AB" w14:textId="77777777">
      <w:pPr>
        <w:spacing w:after="120" w:line="240" w:lineRule="auto"/>
      </w:pPr>
      <w:r w:rsidRPr="453EDC33">
        <w:rPr>
          <w:b/>
          <w:bCs/>
        </w:rPr>
        <w:t>A5.</w:t>
      </w:r>
      <w:r>
        <w:rPr>
          <w:b/>
          <w:bCs/>
        </w:rPr>
        <w:tab/>
      </w:r>
      <w:r w:rsidRPr="453EDC33">
        <w:rPr>
          <w:b/>
          <w:bCs/>
        </w:rPr>
        <w:t>Impact on Small Businesses</w:t>
      </w:r>
      <w:r>
        <w:t xml:space="preserve"> </w:t>
      </w:r>
    </w:p>
    <w:p w:rsidRPr="009139B3" w:rsidR="00AA538D" w:rsidP="00AA538D" w:rsidRDefault="00AA538D" w14:paraId="4882CF22" w14:textId="77777777">
      <w:pPr>
        <w:spacing w:after="0" w:line="240" w:lineRule="auto"/>
        <w:rPr>
          <w:rFonts w:eastAsiaTheme="minorEastAsia"/>
          <w:color w:val="333333"/>
        </w:rPr>
      </w:pPr>
      <w:r>
        <w:rPr>
          <w:rFonts w:eastAsiaTheme="minorEastAsia"/>
          <w:color w:val="333333"/>
        </w:rPr>
        <w:t>T</w:t>
      </w:r>
      <w:r w:rsidRPr="28C51AA2">
        <w:rPr>
          <w:rFonts w:eastAsiaTheme="minorEastAsia"/>
          <w:color w:val="333333"/>
        </w:rPr>
        <w:t xml:space="preserve">he </w:t>
      </w:r>
      <w:r>
        <w:rPr>
          <w:rFonts w:eastAsiaTheme="minorEastAsia"/>
          <w:color w:val="333333"/>
        </w:rPr>
        <w:t>EHS/</w:t>
      </w:r>
      <w:r w:rsidRPr="28C51AA2">
        <w:rPr>
          <w:rFonts w:eastAsiaTheme="minorEastAsia"/>
          <w:color w:val="333333"/>
        </w:rPr>
        <w:t xml:space="preserve">HS programs </w:t>
      </w:r>
      <w:r>
        <w:rPr>
          <w:rFonts w:eastAsiaTheme="minorEastAsia"/>
          <w:color w:val="333333"/>
        </w:rPr>
        <w:t xml:space="preserve">may be small organizations, including community-based organizations and other nonprofits.  </w:t>
      </w:r>
      <w:r w:rsidRPr="00882249">
        <w:rPr>
          <w:rFonts w:eastAsiaTheme="minorEastAsia"/>
          <w:color w:val="333333"/>
        </w:rPr>
        <w:t>We will minimize burden for respondents by offering a web-based survey that respondents can complete at their convenience and by restricting the length of the survey. We will schedule the phone interviews at times that are</w:t>
      </w:r>
      <w:r>
        <w:rPr>
          <w:rFonts w:eastAsiaTheme="minorEastAsia"/>
          <w:color w:val="333333"/>
        </w:rPr>
        <w:t xml:space="preserve"> convenient for the respondents.</w:t>
      </w:r>
      <w:r w:rsidRPr="00882249">
        <w:rPr>
          <w:rFonts w:eastAsiaTheme="minorEastAsia"/>
          <w:color w:val="333333"/>
        </w:rPr>
        <w:t xml:space="preserve"> </w:t>
      </w:r>
    </w:p>
    <w:p w:rsidR="00AA538D" w:rsidP="00AA538D" w:rsidRDefault="00AA538D" w14:paraId="5D51262A" w14:textId="77777777">
      <w:pPr>
        <w:spacing w:after="0" w:line="240" w:lineRule="auto"/>
      </w:pPr>
    </w:p>
    <w:p w:rsidRPr="009139B3" w:rsidR="00AA538D" w:rsidP="00AA538D" w:rsidRDefault="00AA538D" w14:paraId="0D320442" w14:textId="77777777">
      <w:pPr>
        <w:spacing w:after="0" w:line="240" w:lineRule="auto"/>
      </w:pPr>
    </w:p>
    <w:p w:rsidRPr="009139B3" w:rsidR="00AA538D" w:rsidP="00AA538D" w:rsidRDefault="00AA538D" w14:paraId="52DA1A23" w14:textId="77777777">
      <w:pPr>
        <w:spacing w:after="120"/>
      </w:pPr>
      <w:r w:rsidRPr="004C6751">
        <w:rPr>
          <w:b/>
          <w:bCs/>
        </w:rPr>
        <w:t>A6.</w:t>
      </w:r>
      <w:r>
        <w:rPr>
          <w:b/>
          <w:bCs/>
        </w:rPr>
        <w:tab/>
      </w:r>
      <w:r w:rsidRPr="004C6751">
        <w:rPr>
          <w:b/>
          <w:bCs/>
        </w:rPr>
        <w:t>Consequences</w:t>
      </w:r>
      <w:r>
        <w:rPr>
          <w:b/>
          <w:bCs/>
        </w:rPr>
        <w:t xml:space="preserve"> </w:t>
      </w:r>
      <w:r w:rsidRPr="004C6751">
        <w:rPr>
          <w:b/>
          <w:bCs/>
        </w:rPr>
        <w:t>of Less Frequent Collection</w:t>
      </w:r>
      <w:r w:rsidRPr="009139B3">
        <w:t xml:space="preserve"> </w:t>
      </w:r>
      <w:r>
        <w:br/>
      </w:r>
      <w:r w:rsidRPr="00807E5E">
        <w:rPr>
          <w:rFonts w:ascii="Calibri" w:hAnsi="Calibri" w:eastAsia="Calibri" w:cs="Calibri"/>
        </w:rPr>
        <w:t>This is a one-time data collection.</w:t>
      </w:r>
    </w:p>
    <w:p w:rsidRPr="009139B3" w:rsidR="00AA538D" w:rsidP="00AA538D" w:rsidRDefault="00AA538D" w14:paraId="14299978" w14:textId="77777777">
      <w:pPr>
        <w:spacing w:after="0"/>
      </w:pPr>
    </w:p>
    <w:p w:rsidRPr="009139B3" w:rsidR="00AA538D" w:rsidP="00AA538D" w:rsidRDefault="00AA538D" w14:paraId="1AF14186"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AA538D" w:rsidP="00AA538D" w:rsidRDefault="00AA538D" w14:paraId="346B7C9C" w14:textId="77777777">
      <w:pPr>
        <w:spacing w:after="0" w:line="240" w:lineRule="auto"/>
        <w:rPr>
          <w:b/>
        </w:rPr>
      </w:pPr>
    </w:p>
    <w:p w:rsidRPr="009139B3" w:rsidR="00AA538D" w:rsidP="00AA538D" w:rsidRDefault="00AA538D" w14:paraId="1A9838BA" w14:textId="77777777">
      <w:pPr>
        <w:spacing w:after="0" w:line="240" w:lineRule="auto"/>
        <w:rPr>
          <w:b/>
        </w:rPr>
      </w:pPr>
    </w:p>
    <w:p w:rsidRPr="009139B3" w:rsidR="00AA538D" w:rsidP="00AA538D" w:rsidRDefault="00AA538D" w14:paraId="5CC4F90E" w14:textId="77777777">
      <w:pPr>
        <w:spacing w:after="120"/>
        <w:rPr>
          <w:b/>
        </w:rPr>
      </w:pPr>
      <w:r w:rsidRPr="009139B3">
        <w:rPr>
          <w:b/>
        </w:rPr>
        <w:t>A8</w:t>
      </w:r>
      <w:r w:rsidRPr="009139B3">
        <w:t>.</w:t>
      </w:r>
      <w:r w:rsidRPr="009139B3">
        <w:tab/>
      </w:r>
      <w:r w:rsidRPr="009139B3">
        <w:rPr>
          <w:b/>
        </w:rPr>
        <w:t>Consultation</w:t>
      </w:r>
    </w:p>
    <w:p w:rsidRPr="009139B3" w:rsidR="00AA538D" w:rsidP="00AA538D" w:rsidRDefault="00AA538D" w14:paraId="0B9384DA" w14:textId="77777777">
      <w:pPr>
        <w:spacing w:after="60"/>
        <w:rPr>
          <w:i/>
        </w:rPr>
      </w:pPr>
      <w:r w:rsidRPr="009139B3">
        <w:rPr>
          <w:i/>
        </w:rPr>
        <w:t>Federal Register Notice and Comments</w:t>
      </w:r>
    </w:p>
    <w:p w:rsidRPr="009139B3" w:rsidR="00AA538D" w:rsidP="00AA538D" w:rsidRDefault="00AA538D" w14:paraId="355C4EDA" w14:textId="77777777">
      <w:pPr>
        <w:spacing w:after="0"/>
      </w:pPr>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This notice was published on July 22, 2021, Volume 86, Number 138, page 38722, and provided a 60-day period for public comment. During the notice and comment period, two sets of comments were received, one from the National Head Start Association and one from the Start Early organization. The comments and OPRE’s responses to these comments are summarized in Attachment G.</w:t>
      </w:r>
    </w:p>
    <w:p w:rsidRPr="009139B3" w:rsidR="00AA538D" w:rsidP="00AA538D" w:rsidRDefault="00AA538D" w14:paraId="3149C8C1" w14:textId="77777777">
      <w:pPr>
        <w:spacing w:after="0"/>
      </w:pPr>
    </w:p>
    <w:p w:rsidRPr="00807E5E" w:rsidR="00AA538D" w:rsidP="00AA538D" w:rsidRDefault="00AA538D" w14:paraId="76A7597E" w14:textId="77777777">
      <w:pPr>
        <w:pStyle w:val="Heading4"/>
        <w:spacing w:before="0"/>
        <w:rPr>
          <w:rFonts w:asciiTheme="minorHAnsi" w:hAnsiTheme="minorHAnsi" w:cstheme="minorHAnsi"/>
          <w:b w:val="0"/>
          <w:i/>
          <w:sz w:val="22"/>
          <w:szCs w:val="22"/>
        </w:rPr>
      </w:pPr>
      <w:r w:rsidRPr="00807E5E">
        <w:rPr>
          <w:rFonts w:asciiTheme="minorHAnsi" w:hAnsiTheme="minorHAnsi" w:cstheme="minorBidi"/>
          <w:b w:val="0"/>
          <w:bCs w:val="0"/>
          <w:i/>
          <w:iCs/>
          <w:sz w:val="22"/>
          <w:szCs w:val="22"/>
        </w:rPr>
        <w:t>Consultation with Experts Outside of the Study</w:t>
      </w:r>
    </w:p>
    <w:p w:rsidR="00AA538D" w:rsidP="00AA538D" w:rsidRDefault="00AA538D" w14:paraId="0D213E9F" w14:textId="77777777">
      <w:pPr>
        <w:spacing w:after="120"/>
        <w:rPr>
          <w:rFonts w:ascii="Calibri" w:hAnsi="Calibri" w:eastAsia="Calibri" w:cs="Calibri"/>
          <w:color w:val="000000" w:themeColor="text1"/>
        </w:rPr>
      </w:pPr>
      <w:r>
        <w:rPr>
          <w:rFonts w:ascii="Calibri" w:hAnsi="Calibri" w:eastAsia="Calibri" w:cs="Calibri"/>
          <w:color w:val="000000" w:themeColor="text1"/>
        </w:rPr>
        <w:t>Stakeholders were briefed on the study and given opportunities to provide feedback on study constructs, instrument development, dissemination channels, and the tribal EHS/HS IRB process. For additional details on stakeholder activities, s</w:t>
      </w:r>
      <w:r w:rsidRPr="28C51AA2">
        <w:rPr>
          <w:rFonts w:ascii="Calibri" w:hAnsi="Calibri" w:eastAsia="Calibri" w:cs="Calibri"/>
          <w:color w:val="000000" w:themeColor="text1"/>
        </w:rPr>
        <w:t>ee S</w:t>
      </w:r>
      <w:r>
        <w:rPr>
          <w:rFonts w:ascii="Calibri" w:hAnsi="Calibri" w:eastAsia="Calibri" w:cs="Calibri"/>
          <w:color w:val="000000" w:themeColor="text1"/>
        </w:rPr>
        <w:t xml:space="preserve">upporting </w:t>
      </w:r>
      <w:r w:rsidRPr="28C51AA2">
        <w:rPr>
          <w:rFonts w:ascii="Calibri" w:hAnsi="Calibri" w:eastAsia="Calibri" w:cs="Calibri"/>
          <w:color w:val="000000" w:themeColor="text1"/>
        </w:rPr>
        <w:t>S</w:t>
      </w:r>
      <w:r>
        <w:rPr>
          <w:rFonts w:ascii="Calibri" w:hAnsi="Calibri" w:eastAsia="Calibri" w:cs="Calibri"/>
          <w:color w:val="000000" w:themeColor="text1"/>
        </w:rPr>
        <w:t xml:space="preserve">tatement </w:t>
      </w:r>
      <w:r w:rsidRPr="28C51AA2">
        <w:rPr>
          <w:rFonts w:ascii="Calibri" w:hAnsi="Calibri" w:eastAsia="Calibri" w:cs="Calibri"/>
          <w:color w:val="000000" w:themeColor="text1"/>
        </w:rPr>
        <w:t>B</w:t>
      </w:r>
      <w:r>
        <w:rPr>
          <w:rFonts w:ascii="Calibri" w:hAnsi="Calibri" w:eastAsia="Calibri" w:cs="Calibri"/>
          <w:color w:val="000000" w:themeColor="text1"/>
        </w:rPr>
        <w:t>,</w:t>
      </w:r>
      <w:r w:rsidRPr="28C51AA2">
        <w:rPr>
          <w:rFonts w:ascii="Calibri" w:hAnsi="Calibri" w:eastAsia="Calibri" w:cs="Calibri"/>
          <w:color w:val="000000" w:themeColor="text1"/>
        </w:rPr>
        <w:t xml:space="preserve"> Section B3</w:t>
      </w:r>
      <w:r>
        <w:rPr>
          <w:rFonts w:ascii="Calibri" w:hAnsi="Calibri" w:eastAsia="Calibri" w:cs="Calibri"/>
          <w:color w:val="000000" w:themeColor="text1"/>
        </w:rPr>
        <w:t>.</w:t>
      </w:r>
    </w:p>
    <w:p w:rsidRPr="0003122B" w:rsidR="00AA538D" w:rsidP="00AA538D" w:rsidRDefault="00AA538D" w14:paraId="4F6C1960" w14:textId="77777777">
      <w:pPr>
        <w:spacing w:after="120"/>
        <w:rPr>
          <w:rFonts w:cstheme="minorHAnsi"/>
        </w:rPr>
      </w:pPr>
      <w:r w:rsidRPr="00405479">
        <w:rPr>
          <w:rFonts w:cstheme="minorHAnsi"/>
          <w:b/>
          <w:bCs/>
          <w:u w:val="single"/>
        </w:rPr>
        <w:t xml:space="preserve">Stakeholder </w:t>
      </w:r>
      <w:r>
        <w:rPr>
          <w:rFonts w:cstheme="minorHAnsi"/>
          <w:b/>
          <w:bCs/>
          <w:u w:val="single"/>
        </w:rPr>
        <w:t>Gr</w:t>
      </w:r>
      <w:r w:rsidRPr="00405479">
        <w:rPr>
          <w:rFonts w:cstheme="minorHAnsi"/>
          <w:b/>
          <w:bCs/>
          <w:u w:val="single"/>
        </w:rPr>
        <w:t>oup </w:t>
      </w:r>
      <w:r w:rsidRPr="00405479">
        <w:rPr>
          <w:rFonts w:cstheme="minorHAnsi"/>
        </w:rPr>
        <w:t> </w:t>
      </w:r>
    </w:p>
    <w:tbl>
      <w:tblPr>
        <w:tblW w:w="5438"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9"/>
        <w:gridCol w:w="7474"/>
      </w:tblGrid>
      <w:tr w:rsidRPr="00955C73" w:rsidR="00AA538D" w:rsidTr="00F46AAC" w14:paraId="2932E6A5" w14:textId="77777777">
        <w:trPr>
          <w:trHeight w:val="300"/>
        </w:trPr>
        <w:tc>
          <w:tcPr>
            <w:tcW w:w="1323" w:type="pct"/>
            <w:tcBorders>
              <w:top w:val="single" w:color="CCCCCC" w:sz="6" w:space="0"/>
              <w:left w:val="single" w:color="CCCCCC" w:sz="6" w:space="0"/>
              <w:bottom w:val="single" w:color="CCCCCC" w:sz="6" w:space="0"/>
              <w:right w:val="single" w:color="CCCCCC" w:sz="6" w:space="0"/>
            </w:tcBorders>
            <w:shd w:val="clear" w:color="auto" w:fill="9DA8E7"/>
            <w:vAlign w:val="bottom"/>
            <w:hideMark/>
          </w:tcPr>
          <w:p w:rsidRPr="00405479" w:rsidR="00AA538D" w:rsidP="00F46AAC" w:rsidRDefault="00AA538D" w14:paraId="011659E3" w14:textId="77777777">
            <w:pPr>
              <w:spacing w:after="0" w:line="240" w:lineRule="auto"/>
              <w:jc w:val="center"/>
              <w:textAlignment w:val="baseline"/>
              <w:rPr>
                <w:rFonts w:eastAsia="Times New Roman" w:cstheme="minorHAnsi"/>
              </w:rPr>
            </w:pPr>
            <w:r w:rsidRPr="00405479">
              <w:rPr>
                <w:rFonts w:eastAsia="Times New Roman" w:cstheme="minorHAnsi"/>
                <w:b/>
                <w:bCs/>
                <w:color w:val="FFFFFF"/>
              </w:rPr>
              <w:t>Name</w:t>
            </w:r>
            <w:r w:rsidRPr="00405479">
              <w:rPr>
                <w:rFonts w:eastAsia="Times New Roman" w:cstheme="minorHAnsi"/>
                <w:color w:val="FFFFFF"/>
              </w:rPr>
              <w:t> </w:t>
            </w:r>
          </w:p>
        </w:tc>
        <w:tc>
          <w:tcPr>
            <w:tcW w:w="3677" w:type="pct"/>
            <w:tcBorders>
              <w:top w:val="single" w:color="CCCCCC" w:sz="6" w:space="0"/>
              <w:left w:val="single" w:color="CCCCCC" w:sz="6" w:space="0"/>
              <w:bottom w:val="single" w:color="CCCCCC" w:sz="6" w:space="0"/>
              <w:right w:val="single" w:color="CCCCCC" w:sz="6" w:space="0"/>
            </w:tcBorders>
            <w:shd w:val="clear" w:color="auto" w:fill="9DA8E7"/>
            <w:vAlign w:val="bottom"/>
            <w:hideMark/>
          </w:tcPr>
          <w:p w:rsidRPr="00405479" w:rsidR="00AA538D" w:rsidP="00F46AAC" w:rsidRDefault="00AA538D" w14:paraId="5182FD0E" w14:textId="77777777">
            <w:pPr>
              <w:spacing w:after="0" w:line="240" w:lineRule="auto"/>
              <w:jc w:val="center"/>
              <w:textAlignment w:val="baseline"/>
              <w:rPr>
                <w:rFonts w:eastAsia="Times New Roman" w:cstheme="minorHAnsi"/>
              </w:rPr>
            </w:pPr>
            <w:r w:rsidRPr="00405479">
              <w:rPr>
                <w:rFonts w:eastAsia="Times New Roman" w:cstheme="minorHAnsi"/>
                <w:b/>
                <w:bCs/>
                <w:color w:val="FFFFFF"/>
              </w:rPr>
              <w:t>Organization</w:t>
            </w:r>
            <w:r w:rsidRPr="00405479">
              <w:rPr>
                <w:rFonts w:eastAsia="Times New Roman" w:cstheme="minorHAnsi"/>
                <w:color w:val="FFFFFF"/>
              </w:rPr>
              <w:t> </w:t>
            </w:r>
          </w:p>
        </w:tc>
      </w:tr>
      <w:tr w:rsidRPr="0085512F" w:rsidR="00AA538D" w:rsidTr="00F46AAC" w14:paraId="0009C580"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20C6FDBE" w14:textId="77777777">
            <w:pPr>
              <w:spacing w:after="0" w:line="240" w:lineRule="auto"/>
              <w:textAlignment w:val="baseline"/>
              <w:rPr>
                <w:rFonts w:eastAsia="Times New Roman" w:cstheme="minorHAnsi"/>
              </w:rPr>
            </w:pPr>
            <w:r w:rsidRPr="00F42B1C">
              <w:rPr>
                <w:rFonts w:eastAsia="Times New Roman" w:cstheme="minorHAnsi"/>
              </w:rPr>
              <w:t xml:space="preserve">Angela Branch </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0D01258A" w14:textId="77777777">
            <w:pPr>
              <w:spacing w:after="0" w:line="240" w:lineRule="auto"/>
              <w:textAlignment w:val="baseline"/>
              <w:rPr>
                <w:rFonts w:eastAsia="Times New Roman" w:cstheme="minorHAnsi"/>
              </w:rPr>
            </w:pPr>
            <w:r w:rsidRPr="00F42B1C">
              <w:rPr>
                <w:rFonts w:eastAsia="Times New Roman" w:cstheme="minorHAnsi"/>
              </w:rPr>
              <w:t>FHI360, Region XII T/TA Center</w:t>
            </w:r>
          </w:p>
        </w:tc>
      </w:tr>
      <w:tr w:rsidRPr="00955C73" w:rsidR="00AA538D" w:rsidTr="00F46AAC" w14:paraId="285172D2" w14:textId="77777777">
        <w:tc>
          <w:tcPr>
            <w:tcW w:w="1323"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11EA72FB" w14:textId="77777777">
            <w:pPr>
              <w:spacing w:after="0" w:line="240" w:lineRule="auto"/>
              <w:textAlignment w:val="baseline"/>
              <w:rPr>
                <w:rFonts w:eastAsia="Times New Roman" w:cstheme="minorHAnsi"/>
              </w:rPr>
            </w:pPr>
            <w:r w:rsidRPr="00405479">
              <w:rPr>
                <w:rFonts w:eastAsia="Times New Roman" w:cstheme="minorHAnsi"/>
              </w:rPr>
              <w:t>Mary Beth Bruder </w:t>
            </w:r>
          </w:p>
        </w:tc>
        <w:tc>
          <w:tcPr>
            <w:tcW w:w="3677"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6A49B27E" w14:textId="77777777">
            <w:pPr>
              <w:spacing w:after="0" w:line="240" w:lineRule="auto"/>
              <w:textAlignment w:val="baseline"/>
              <w:rPr>
                <w:rFonts w:cstheme="minorHAnsi"/>
                <w:color w:val="333333"/>
              </w:rPr>
            </w:pPr>
            <w:r w:rsidRPr="00405479">
              <w:rPr>
                <w:rFonts w:eastAsia="Times New Roman" w:cstheme="minorHAnsi"/>
              </w:rPr>
              <w:t>University of Connecticut</w:t>
            </w:r>
            <w:r w:rsidRPr="00405479">
              <w:rPr>
                <w:rFonts w:eastAsia="Times New Roman" w:cstheme="minorHAnsi"/>
              </w:rPr>
              <w:br/>
              <w:t>A.J. Pappanikou Center for Excellence in Developmental Disabilities Research, Education, and Service</w:t>
            </w:r>
          </w:p>
        </w:tc>
      </w:tr>
      <w:tr w:rsidRPr="0085512F" w:rsidR="00AA538D" w:rsidTr="00F46AAC" w14:paraId="1D467CEF"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57AEAAE5" w14:textId="77777777">
            <w:pPr>
              <w:spacing w:after="0" w:line="240" w:lineRule="auto"/>
              <w:textAlignment w:val="baseline"/>
              <w:rPr>
                <w:rFonts w:eastAsia="Times New Roman" w:cstheme="minorHAnsi"/>
              </w:rPr>
            </w:pPr>
            <w:r w:rsidRPr="001E66FD">
              <w:rPr>
                <w:rFonts w:eastAsia="Times New Roman" w:cstheme="minorHAnsi"/>
              </w:rPr>
              <w:t>Guadalupe Cuesta </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62DEED67" w14:textId="77777777">
            <w:pPr>
              <w:spacing w:after="0" w:line="240" w:lineRule="auto"/>
              <w:textAlignment w:val="baseline"/>
              <w:rPr>
                <w:rFonts w:eastAsia="Times New Roman" w:cstheme="minorHAnsi"/>
              </w:rPr>
            </w:pPr>
            <w:r w:rsidRPr="009C6E8A">
              <w:rPr>
                <w:rFonts w:eastAsia="Times New Roman" w:cstheme="minorHAnsi"/>
              </w:rPr>
              <w:t>National Migrant/Seasonal Head Start Collaboration Office </w:t>
            </w:r>
          </w:p>
        </w:tc>
      </w:tr>
      <w:tr w:rsidRPr="00955C73" w:rsidR="00AA538D" w:rsidTr="00F46AAC" w14:paraId="0FD63F14" w14:textId="77777777">
        <w:tc>
          <w:tcPr>
            <w:tcW w:w="1323"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3433A19C" w14:textId="77777777">
            <w:pPr>
              <w:spacing w:after="0" w:line="240" w:lineRule="auto"/>
              <w:textAlignment w:val="baseline"/>
              <w:rPr>
                <w:rFonts w:eastAsia="Times New Roman" w:cstheme="minorHAnsi"/>
              </w:rPr>
            </w:pPr>
            <w:r w:rsidRPr="00405479">
              <w:rPr>
                <w:rFonts w:eastAsia="Times New Roman" w:cstheme="minorHAnsi"/>
              </w:rPr>
              <w:t>Amy Hunter </w:t>
            </w:r>
          </w:p>
        </w:tc>
        <w:tc>
          <w:tcPr>
            <w:tcW w:w="3677"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3BCBADC5" w14:textId="77777777">
            <w:pPr>
              <w:spacing w:after="0" w:line="240" w:lineRule="auto"/>
              <w:textAlignment w:val="baseline"/>
              <w:rPr>
                <w:rFonts w:eastAsia="Times New Roman" w:cstheme="minorHAnsi"/>
              </w:rPr>
            </w:pPr>
            <w:r w:rsidRPr="00405479">
              <w:rPr>
                <w:rFonts w:eastAsia="Times New Roman" w:cstheme="minorHAnsi"/>
              </w:rPr>
              <w:t>National Center on Early Childhood on Health and Wellness </w:t>
            </w:r>
          </w:p>
        </w:tc>
      </w:tr>
      <w:tr w:rsidRPr="0085512F" w:rsidR="00AA538D" w:rsidTr="00F46AAC" w14:paraId="04AD77AE" w14:textId="77777777">
        <w:tc>
          <w:tcPr>
            <w:tcW w:w="1323" w:type="pct"/>
            <w:tcBorders>
              <w:top w:val="single" w:color="CCCCCC" w:sz="6" w:space="0"/>
              <w:left w:val="single" w:color="CCCCCC" w:sz="6" w:space="0"/>
              <w:bottom w:val="single" w:color="CCCCCC" w:sz="6" w:space="0"/>
              <w:right w:val="single" w:color="CCCCCC" w:sz="6" w:space="0"/>
            </w:tcBorders>
          </w:tcPr>
          <w:p w:rsidRPr="0085512F" w:rsidR="00AA538D" w:rsidP="00F46AAC" w:rsidRDefault="00AA538D" w14:paraId="293E93F2" w14:textId="77777777">
            <w:pPr>
              <w:spacing w:after="0" w:line="240" w:lineRule="auto"/>
              <w:textAlignment w:val="baseline"/>
              <w:rPr>
                <w:rFonts w:eastAsia="Times New Roman" w:cstheme="minorHAnsi"/>
              </w:rPr>
            </w:pPr>
            <w:r w:rsidRPr="002176F7">
              <w:t xml:space="preserve">Christy Kavulic </w:t>
            </w:r>
          </w:p>
        </w:tc>
        <w:tc>
          <w:tcPr>
            <w:tcW w:w="3677" w:type="pct"/>
            <w:tcBorders>
              <w:top w:val="single" w:color="CCCCCC" w:sz="6" w:space="0"/>
              <w:left w:val="single" w:color="CCCCCC" w:sz="6" w:space="0"/>
              <w:bottom w:val="single" w:color="CCCCCC" w:sz="6" w:space="0"/>
              <w:right w:val="single" w:color="CCCCCC" w:sz="6" w:space="0"/>
            </w:tcBorders>
          </w:tcPr>
          <w:p w:rsidRPr="0085512F" w:rsidR="00AA538D" w:rsidP="00F46AAC" w:rsidRDefault="00AA538D" w14:paraId="60BE6ECC" w14:textId="77777777">
            <w:pPr>
              <w:spacing w:after="0" w:line="240" w:lineRule="auto"/>
              <w:textAlignment w:val="baseline"/>
              <w:rPr>
                <w:rFonts w:eastAsia="Times New Roman" w:cstheme="minorHAnsi"/>
              </w:rPr>
            </w:pPr>
            <w:r w:rsidRPr="002176F7">
              <w:t>O</w:t>
            </w:r>
            <w:r>
              <w:t>ffice of Special Education Programs</w:t>
            </w:r>
            <w:r w:rsidRPr="002176F7">
              <w:t xml:space="preserve"> </w:t>
            </w:r>
          </w:p>
        </w:tc>
      </w:tr>
      <w:tr w:rsidRPr="0085512F" w:rsidR="00AA538D" w:rsidTr="00F46AAC" w14:paraId="3DD1D826"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0DD51373" w14:textId="77777777">
            <w:pPr>
              <w:spacing w:after="0" w:line="240" w:lineRule="auto"/>
              <w:textAlignment w:val="baseline"/>
              <w:rPr>
                <w:rFonts w:eastAsia="Times New Roman" w:cstheme="minorHAnsi"/>
              </w:rPr>
            </w:pPr>
            <w:r w:rsidRPr="000A1571">
              <w:rPr>
                <w:rFonts w:eastAsia="Times New Roman" w:cstheme="minorHAnsi"/>
              </w:rPr>
              <w:t>Maria Pimentel</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4257CFF6" w14:textId="77777777">
            <w:pPr>
              <w:spacing w:after="0" w:line="240" w:lineRule="auto"/>
              <w:textAlignment w:val="baseline"/>
              <w:rPr>
                <w:rFonts w:eastAsia="Times New Roman" w:cstheme="minorHAnsi"/>
              </w:rPr>
            </w:pPr>
            <w:r w:rsidRPr="000A1571">
              <w:rPr>
                <w:rFonts w:eastAsia="Times New Roman" w:cstheme="minorHAnsi"/>
              </w:rPr>
              <w:t>Disabilities &amp; Mental Health Coordinator, Chicanos Por La Causa (CPLC)</w:t>
            </w:r>
          </w:p>
        </w:tc>
      </w:tr>
      <w:tr w:rsidRPr="0085512F" w:rsidR="00AA538D" w:rsidTr="00F46AAC" w14:paraId="7517B5C4"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0A1571" w:rsidR="00AA538D" w:rsidP="00F46AAC" w:rsidRDefault="00AA538D" w14:paraId="365E0418" w14:textId="77777777">
            <w:pPr>
              <w:spacing w:after="0" w:line="240" w:lineRule="auto"/>
              <w:textAlignment w:val="baseline"/>
              <w:rPr>
                <w:rFonts w:eastAsia="Times New Roman" w:cstheme="minorHAnsi"/>
              </w:rPr>
            </w:pPr>
            <w:r w:rsidRPr="00405479">
              <w:rPr>
                <w:rFonts w:eastAsia="Times New Roman" w:cstheme="minorHAnsi"/>
              </w:rPr>
              <w:t>Megan Vinh </w:t>
            </w:r>
          </w:p>
        </w:tc>
        <w:tc>
          <w:tcPr>
            <w:tcW w:w="3677" w:type="pct"/>
            <w:tcBorders>
              <w:top w:val="single" w:color="CCCCCC" w:sz="6" w:space="0"/>
              <w:left w:val="single" w:color="CCCCCC" w:sz="6" w:space="0"/>
              <w:bottom w:val="single" w:color="CCCCCC" w:sz="6" w:space="0"/>
              <w:right w:val="single" w:color="CCCCCC" w:sz="6" w:space="0"/>
            </w:tcBorders>
            <w:vAlign w:val="bottom"/>
          </w:tcPr>
          <w:p w:rsidRPr="000A1571" w:rsidR="00AA538D" w:rsidP="00F46AAC" w:rsidRDefault="00AA538D" w14:paraId="4FCFE1D6" w14:textId="77777777">
            <w:pPr>
              <w:spacing w:after="0" w:line="240" w:lineRule="auto"/>
              <w:textAlignment w:val="baseline"/>
              <w:rPr>
                <w:rFonts w:eastAsia="Times New Roman" w:cstheme="minorHAnsi"/>
              </w:rPr>
            </w:pPr>
            <w:r w:rsidRPr="00405479">
              <w:rPr>
                <w:rFonts w:eastAsia="Times New Roman" w:cstheme="minorHAnsi"/>
              </w:rPr>
              <w:t>Early Childhood TA Center </w:t>
            </w:r>
          </w:p>
        </w:tc>
      </w:tr>
      <w:tr w:rsidRPr="00955C73" w:rsidR="00AA538D" w:rsidTr="00F46AAC" w14:paraId="4EA3D1F0" w14:textId="77777777">
        <w:tc>
          <w:tcPr>
            <w:tcW w:w="1323"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29A5170B" w14:textId="77777777">
            <w:pPr>
              <w:spacing w:after="0" w:line="240" w:lineRule="auto"/>
              <w:textAlignment w:val="baseline"/>
              <w:rPr>
                <w:rFonts w:eastAsia="Times New Roman" w:cstheme="minorHAnsi"/>
              </w:rPr>
            </w:pPr>
            <w:r w:rsidRPr="00405479">
              <w:rPr>
                <w:rFonts w:eastAsia="Times New Roman" w:cstheme="minorHAnsi"/>
              </w:rPr>
              <w:t>Mike Richardson </w:t>
            </w:r>
          </w:p>
        </w:tc>
        <w:tc>
          <w:tcPr>
            <w:tcW w:w="3677"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3D71B7C5" w14:textId="77777777">
            <w:pPr>
              <w:spacing w:after="0" w:line="240" w:lineRule="auto"/>
              <w:textAlignment w:val="baseline"/>
              <w:rPr>
                <w:rFonts w:eastAsia="Times New Roman" w:cstheme="minorHAnsi"/>
              </w:rPr>
            </w:pPr>
            <w:r w:rsidRPr="00405479">
              <w:rPr>
                <w:rFonts w:eastAsia="Times New Roman" w:cstheme="minorHAnsi"/>
              </w:rPr>
              <w:t>National American Indian and Alaska Native Head Start Collaboration Office </w:t>
            </w:r>
          </w:p>
        </w:tc>
      </w:tr>
      <w:tr w:rsidRPr="0085512F" w:rsidR="00AA538D" w:rsidTr="00F46AAC" w14:paraId="510A58B8"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7DB9C810" w14:textId="77777777">
            <w:pPr>
              <w:spacing w:after="0" w:line="240" w:lineRule="auto"/>
              <w:textAlignment w:val="baseline"/>
              <w:rPr>
                <w:rFonts w:eastAsia="Times New Roman" w:cstheme="minorHAnsi"/>
              </w:rPr>
            </w:pPr>
            <w:r w:rsidRPr="00864BC8">
              <w:rPr>
                <w:rFonts w:eastAsia="Times New Roman" w:cstheme="minorHAnsi"/>
              </w:rPr>
              <w:lastRenderedPageBreak/>
              <w:t>Maria Riestra-Quintero </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5B3D12E2" w14:textId="77777777">
            <w:pPr>
              <w:spacing w:after="0" w:line="240" w:lineRule="auto"/>
              <w:textAlignment w:val="baseline"/>
              <w:rPr>
                <w:rFonts w:eastAsia="Times New Roman" w:cstheme="minorHAnsi"/>
              </w:rPr>
            </w:pPr>
            <w:r w:rsidRPr="00864BC8">
              <w:rPr>
                <w:rFonts w:eastAsia="Times New Roman" w:cstheme="minorHAnsi"/>
              </w:rPr>
              <w:t>Early Head Start Executive Director </w:t>
            </w:r>
          </w:p>
        </w:tc>
      </w:tr>
      <w:tr w:rsidRPr="0085512F" w:rsidR="00AA538D" w:rsidTr="00F46AAC" w14:paraId="7F270AF2"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14FA64E9" w14:textId="77777777">
            <w:pPr>
              <w:spacing w:after="0" w:line="240" w:lineRule="auto"/>
              <w:textAlignment w:val="baseline"/>
              <w:rPr>
                <w:rFonts w:eastAsia="Times New Roman" w:cstheme="minorHAnsi"/>
              </w:rPr>
            </w:pPr>
            <w:r w:rsidRPr="00293170">
              <w:rPr>
                <w:rFonts w:eastAsia="Times New Roman" w:cstheme="minorHAnsi"/>
              </w:rPr>
              <w:t>Tina Routh </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64FDFEDB" w14:textId="77777777">
            <w:pPr>
              <w:spacing w:after="0" w:line="240" w:lineRule="auto"/>
              <w:textAlignment w:val="baseline"/>
              <w:rPr>
                <w:rFonts w:eastAsia="Times New Roman" w:cstheme="minorHAnsi"/>
              </w:rPr>
            </w:pPr>
            <w:r w:rsidRPr="00293170">
              <w:rPr>
                <w:rFonts w:eastAsia="Times New Roman" w:cstheme="minorHAnsi"/>
              </w:rPr>
              <w:t>Mississippi Band of Choctaw (AIAN DSC) </w:t>
            </w:r>
          </w:p>
        </w:tc>
      </w:tr>
      <w:tr w:rsidRPr="00955C73" w:rsidR="00AA538D" w:rsidTr="00F46AAC" w14:paraId="6243579B" w14:textId="77777777">
        <w:tc>
          <w:tcPr>
            <w:tcW w:w="1323"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17DBDBA1" w14:textId="77777777">
            <w:pPr>
              <w:spacing w:after="0" w:line="240" w:lineRule="auto"/>
              <w:textAlignment w:val="baseline"/>
              <w:rPr>
                <w:rFonts w:eastAsia="Times New Roman" w:cstheme="minorHAnsi"/>
              </w:rPr>
            </w:pPr>
            <w:r w:rsidRPr="00405479">
              <w:rPr>
                <w:rFonts w:eastAsia="Times New Roman" w:cstheme="minorHAnsi"/>
              </w:rPr>
              <w:t>Susan Sandall </w:t>
            </w:r>
          </w:p>
        </w:tc>
        <w:tc>
          <w:tcPr>
            <w:tcW w:w="3677"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688570C0" w14:textId="77777777">
            <w:pPr>
              <w:spacing w:after="0" w:line="240" w:lineRule="auto"/>
              <w:textAlignment w:val="baseline"/>
              <w:rPr>
                <w:rFonts w:eastAsia="Times New Roman" w:cstheme="minorHAnsi"/>
              </w:rPr>
            </w:pPr>
            <w:r w:rsidRPr="00405479">
              <w:rPr>
                <w:rFonts w:eastAsia="Times New Roman" w:cstheme="minorHAnsi"/>
              </w:rPr>
              <w:t>National Center on Early Childhood Development, Teaching and Learning </w:t>
            </w:r>
          </w:p>
        </w:tc>
      </w:tr>
      <w:tr w:rsidRPr="0085512F" w:rsidR="00AA538D" w:rsidTr="00F46AAC" w14:paraId="6606473E"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4C84B7B0" w14:textId="77777777">
            <w:pPr>
              <w:spacing w:after="0" w:line="240" w:lineRule="auto"/>
              <w:textAlignment w:val="baseline"/>
              <w:rPr>
                <w:rFonts w:eastAsia="Times New Roman" w:cstheme="minorHAnsi"/>
              </w:rPr>
            </w:pPr>
            <w:r w:rsidRPr="009D3F61">
              <w:rPr>
                <w:rFonts w:eastAsia="Times New Roman" w:cstheme="minorHAnsi"/>
              </w:rPr>
              <w:t>Michelle Sarche </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1A87C7BC" w14:textId="77777777">
            <w:pPr>
              <w:spacing w:after="0" w:line="240" w:lineRule="auto"/>
              <w:textAlignment w:val="baseline"/>
              <w:rPr>
                <w:rFonts w:eastAsia="Times New Roman" w:cstheme="minorHAnsi"/>
              </w:rPr>
            </w:pPr>
            <w:r w:rsidRPr="009D3F61">
              <w:rPr>
                <w:rFonts w:eastAsia="Times New Roman" w:cstheme="minorHAnsi"/>
              </w:rPr>
              <w:t>Colorado School of Public Health </w:t>
            </w:r>
          </w:p>
        </w:tc>
      </w:tr>
      <w:tr w:rsidRPr="00955C73" w:rsidR="00AA538D" w:rsidTr="00F46AAC" w14:paraId="142FCE86" w14:textId="77777777">
        <w:tc>
          <w:tcPr>
            <w:tcW w:w="1323"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19E80E76" w14:textId="77777777">
            <w:pPr>
              <w:spacing w:after="0" w:line="240" w:lineRule="auto"/>
              <w:textAlignment w:val="baseline"/>
              <w:rPr>
                <w:rFonts w:eastAsia="Times New Roman" w:cstheme="minorHAnsi"/>
              </w:rPr>
            </w:pPr>
            <w:r w:rsidRPr="00405479">
              <w:rPr>
                <w:rFonts w:eastAsia="Times New Roman" w:cstheme="minorHAnsi"/>
              </w:rPr>
              <w:t>Josh Sparrow </w:t>
            </w:r>
          </w:p>
        </w:tc>
        <w:tc>
          <w:tcPr>
            <w:tcW w:w="3677"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767F7EC9" w14:textId="77777777">
            <w:pPr>
              <w:spacing w:after="0" w:line="240" w:lineRule="auto"/>
              <w:textAlignment w:val="baseline"/>
              <w:rPr>
                <w:rFonts w:eastAsia="Times New Roman" w:cstheme="minorHAnsi"/>
              </w:rPr>
            </w:pPr>
            <w:r w:rsidRPr="00405479">
              <w:rPr>
                <w:rFonts w:eastAsia="Times New Roman" w:cstheme="minorHAnsi"/>
              </w:rPr>
              <w:t>Brazelton Touchpoints Center (BTC) </w:t>
            </w:r>
          </w:p>
        </w:tc>
      </w:tr>
      <w:tr w:rsidRPr="0085512F" w:rsidR="00AA538D" w:rsidTr="00F46AAC" w14:paraId="58D95046"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09129491" w14:textId="77777777">
            <w:pPr>
              <w:spacing w:after="0" w:line="240" w:lineRule="auto"/>
              <w:textAlignment w:val="baseline"/>
              <w:rPr>
                <w:rFonts w:eastAsia="Times New Roman" w:cstheme="minorHAnsi"/>
                <w:highlight w:val="yellow"/>
              </w:rPr>
            </w:pPr>
            <w:r w:rsidRPr="008F4ACD">
              <w:rPr>
                <w:rFonts w:eastAsia="Times New Roman" w:cstheme="minorHAnsi"/>
              </w:rPr>
              <w:t>Juan Carlos Tarango</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28DA46C2" w14:textId="77777777">
            <w:pPr>
              <w:spacing w:after="0" w:line="240" w:lineRule="auto"/>
              <w:textAlignment w:val="baseline"/>
              <w:rPr>
                <w:rFonts w:eastAsia="Times New Roman" w:cstheme="minorHAnsi"/>
                <w:highlight w:val="yellow"/>
              </w:rPr>
            </w:pPr>
            <w:r w:rsidRPr="008F4ACD">
              <w:rPr>
                <w:rFonts w:eastAsia="Times New Roman" w:cstheme="minorHAnsi"/>
              </w:rPr>
              <w:t>FHI360, Disabilities Content Lead, Region XII</w:t>
            </w:r>
          </w:p>
        </w:tc>
      </w:tr>
      <w:tr w:rsidRPr="0085512F" w:rsidR="00AA538D" w:rsidTr="00F46AAC" w14:paraId="63CC4C02" w14:textId="77777777">
        <w:tc>
          <w:tcPr>
            <w:tcW w:w="1323"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23E9786E" w14:textId="77777777">
            <w:pPr>
              <w:spacing w:after="0" w:line="240" w:lineRule="auto"/>
              <w:textAlignment w:val="baseline"/>
              <w:rPr>
                <w:rFonts w:eastAsia="Times New Roman" w:cstheme="minorHAnsi"/>
                <w:highlight w:val="yellow"/>
              </w:rPr>
            </w:pPr>
            <w:r w:rsidRPr="00242438">
              <w:rPr>
                <w:rFonts w:eastAsia="Times New Roman" w:cstheme="minorHAnsi"/>
              </w:rPr>
              <w:t>Sofia Zulema Thorp </w:t>
            </w:r>
          </w:p>
        </w:tc>
        <w:tc>
          <w:tcPr>
            <w:tcW w:w="3677" w:type="pct"/>
            <w:tcBorders>
              <w:top w:val="single" w:color="CCCCCC" w:sz="6" w:space="0"/>
              <w:left w:val="single" w:color="CCCCCC" w:sz="6" w:space="0"/>
              <w:bottom w:val="single" w:color="CCCCCC" w:sz="6" w:space="0"/>
              <w:right w:val="single" w:color="CCCCCC" w:sz="6" w:space="0"/>
            </w:tcBorders>
            <w:vAlign w:val="bottom"/>
          </w:tcPr>
          <w:p w:rsidRPr="0085512F" w:rsidR="00AA538D" w:rsidP="00F46AAC" w:rsidRDefault="00AA538D" w14:paraId="4EBDD61F" w14:textId="77777777">
            <w:pPr>
              <w:spacing w:after="0" w:line="240" w:lineRule="auto"/>
              <w:textAlignment w:val="baseline"/>
              <w:rPr>
                <w:rFonts w:eastAsia="Times New Roman" w:cstheme="minorHAnsi"/>
                <w:highlight w:val="yellow"/>
              </w:rPr>
            </w:pPr>
            <w:r w:rsidRPr="00242438">
              <w:rPr>
                <w:rFonts w:eastAsia="Times New Roman" w:cstheme="minorHAnsi"/>
              </w:rPr>
              <w:t>Mental Health and Disabilities Specialist, Santa Fe Children’s Services-Flores Del Sol </w:t>
            </w:r>
          </w:p>
        </w:tc>
      </w:tr>
    </w:tbl>
    <w:p w:rsidRPr="00405479" w:rsidR="00AA538D" w:rsidP="00C20356" w:rsidRDefault="00AA538D" w14:paraId="2F8CE662" w14:textId="77777777">
      <w:pPr>
        <w:spacing w:after="0"/>
        <w:textAlignment w:val="baseline"/>
        <w:rPr>
          <w:rFonts w:cstheme="minorHAnsi"/>
        </w:rPr>
      </w:pPr>
    </w:p>
    <w:p w:rsidRPr="00405479" w:rsidR="00AA538D" w:rsidP="00C20356" w:rsidRDefault="00AA538D" w14:paraId="4B6F0888" w14:textId="77777777">
      <w:pPr>
        <w:spacing w:after="120"/>
        <w:textAlignment w:val="baseline"/>
        <w:rPr>
          <w:rFonts w:cstheme="minorHAnsi"/>
        </w:rPr>
      </w:pPr>
      <w:r w:rsidRPr="00405479">
        <w:rPr>
          <w:rFonts w:cstheme="minorHAnsi"/>
          <w:b/>
          <w:bCs/>
          <w:u w:val="single"/>
        </w:rPr>
        <w:t>Region XI Workgroup </w:t>
      </w:r>
      <w:r w:rsidRPr="00405479">
        <w:rPr>
          <w:rFonts w:cstheme="minorHAnsi"/>
        </w:rPr>
        <w:t> </w:t>
      </w:r>
    </w:p>
    <w:tbl>
      <w:tblPr>
        <w:tblW w:w="5438"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54"/>
        <w:gridCol w:w="7809"/>
      </w:tblGrid>
      <w:tr w:rsidRPr="00955C73" w:rsidR="00AA538D" w:rsidTr="00F46AAC" w14:paraId="2779A09C" w14:textId="77777777">
        <w:trPr>
          <w:trHeight w:val="300"/>
        </w:trPr>
        <w:tc>
          <w:tcPr>
            <w:tcW w:w="1158" w:type="pct"/>
            <w:tcBorders>
              <w:top w:val="single" w:color="CCCCCC" w:sz="6" w:space="0"/>
              <w:left w:val="single" w:color="CCCCCC" w:sz="6" w:space="0"/>
              <w:bottom w:val="single" w:color="CCCCCC" w:sz="6" w:space="0"/>
              <w:right w:val="single" w:color="CCCCCC" w:sz="6" w:space="0"/>
            </w:tcBorders>
            <w:shd w:val="clear" w:color="auto" w:fill="9DA8E7"/>
            <w:vAlign w:val="bottom"/>
            <w:hideMark/>
          </w:tcPr>
          <w:p w:rsidRPr="00405479" w:rsidR="00AA538D" w:rsidP="00F46AAC" w:rsidRDefault="00AA538D" w14:paraId="7DA71574" w14:textId="77777777">
            <w:pPr>
              <w:spacing w:after="0" w:line="240" w:lineRule="auto"/>
              <w:jc w:val="center"/>
              <w:textAlignment w:val="baseline"/>
              <w:rPr>
                <w:rFonts w:eastAsia="Times New Roman" w:cstheme="minorHAnsi"/>
              </w:rPr>
            </w:pPr>
            <w:r w:rsidRPr="00405479">
              <w:rPr>
                <w:rFonts w:eastAsia="Times New Roman" w:cstheme="minorHAnsi"/>
                <w:b/>
                <w:bCs/>
                <w:color w:val="FFFFFF"/>
              </w:rPr>
              <w:t>Name</w:t>
            </w:r>
            <w:r w:rsidRPr="00405479">
              <w:rPr>
                <w:rFonts w:eastAsia="Times New Roman" w:cstheme="minorHAnsi"/>
                <w:color w:val="FFFFFF"/>
              </w:rPr>
              <w:t> </w:t>
            </w:r>
          </w:p>
        </w:tc>
        <w:tc>
          <w:tcPr>
            <w:tcW w:w="3842" w:type="pct"/>
            <w:tcBorders>
              <w:top w:val="single" w:color="CCCCCC" w:sz="6" w:space="0"/>
              <w:left w:val="single" w:color="CCCCCC" w:sz="6" w:space="0"/>
              <w:bottom w:val="single" w:color="CCCCCC" w:sz="6" w:space="0"/>
              <w:right w:val="single" w:color="CCCCCC" w:sz="6" w:space="0"/>
            </w:tcBorders>
            <w:shd w:val="clear" w:color="auto" w:fill="9DA8E7"/>
            <w:vAlign w:val="bottom"/>
            <w:hideMark/>
          </w:tcPr>
          <w:p w:rsidRPr="00405479" w:rsidR="00AA538D" w:rsidP="00F46AAC" w:rsidRDefault="00AA538D" w14:paraId="0DEF115C" w14:textId="77777777">
            <w:pPr>
              <w:spacing w:after="0" w:line="240" w:lineRule="auto"/>
              <w:jc w:val="center"/>
              <w:textAlignment w:val="baseline"/>
              <w:rPr>
                <w:rFonts w:eastAsia="Times New Roman" w:cstheme="minorHAnsi"/>
              </w:rPr>
            </w:pPr>
            <w:r w:rsidRPr="00405479">
              <w:rPr>
                <w:rFonts w:eastAsia="Times New Roman" w:cstheme="minorHAnsi"/>
                <w:b/>
                <w:bCs/>
                <w:color w:val="FFFFFF"/>
              </w:rPr>
              <w:t>Organization and Title</w:t>
            </w:r>
            <w:r w:rsidRPr="00405479">
              <w:rPr>
                <w:rFonts w:eastAsia="Times New Roman" w:cstheme="minorHAnsi"/>
                <w:color w:val="FFFFFF"/>
              </w:rPr>
              <w:t> </w:t>
            </w:r>
          </w:p>
        </w:tc>
      </w:tr>
      <w:tr w:rsidRPr="00955C73" w:rsidR="00AA538D" w:rsidTr="00F46AAC" w14:paraId="5FE463F3" w14:textId="77777777">
        <w:trPr>
          <w:trHeight w:val="300"/>
        </w:trPr>
        <w:tc>
          <w:tcPr>
            <w:tcW w:w="1158" w:type="pct"/>
            <w:tcBorders>
              <w:top w:val="single" w:color="CCCCCC" w:sz="6" w:space="0"/>
              <w:left w:val="single" w:color="CCCCCC" w:sz="6" w:space="0"/>
              <w:bottom w:val="single" w:color="CCCCCC" w:sz="6" w:space="0"/>
              <w:right w:val="single" w:color="CCCCCC" w:sz="6" w:space="0"/>
            </w:tcBorders>
            <w:shd w:val="clear" w:color="auto" w:fill="EFEFEF"/>
            <w:vAlign w:val="bottom"/>
            <w:hideMark/>
          </w:tcPr>
          <w:p w:rsidRPr="00405479" w:rsidR="00AA538D" w:rsidP="00F46AAC" w:rsidRDefault="00AA538D" w14:paraId="00133E44" w14:textId="77777777">
            <w:pPr>
              <w:spacing w:after="0" w:line="240" w:lineRule="auto"/>
              <w:textAlignment w:val="baseline"/>
              <w:rPr>
                <w:rFonts w:eastAsia="Times New Roman" w:cstheme="minorHAnsi"/>
              </w:rPr>
            </w:pPr>
            <w:r w:rsidRPr="00405479">
              <w:rPr>
                <w:rFonts w:eastAsia="Times New Roman" w:cstheme="minorHAnsi"/>
              </w:rPr>
              <w:t>Robert Pickens </w:t>
            </w:r>
          </w:p>
        </w:tc>
        <w:tc>
          <w:tcPr>
            <w:tcW w:w="3842" w:type="pct"/>
            <w:tcBorders>
              <w:top w:val="single" w:color="CCCCCC" w:sz="6" w:space="0"/>
              <w:left w:val="single" w:color="CCCCCC" w:sz="6" w:space="0"/>
              <w:bottom w:val="single" w:color="CCCCCC" w:sz="6" w:space="0"/>
              <w:right w:val="single" w:color="CCCCCC" w:sz="6" w:space="0"/>
            </w:tcBorders>
            <w:shd w:val="clear" w:color="auto" w:fill="EFEFEF"/>
            <w:vAlign w:val="bottom"/>
            <w:hideMark/>
          </w:tcPr>
          <w:p w:rsidRPr="00405479" w:rsidR="00AA538D" w:rsidP="00F46AAC" w:rsidRDefault="00AA538D" w14:paraId="7D487604" w14:textId="77777777">
            <w:pPr>
              <w:spacing w:after="0" w:line="240" w:lineRule="auto"/>
              <w:textAlignment w:val="baseline"/>
              <w:rPr>
                <w:rFonts w:eastAsia="Times New Roman" w:cstheme="minorHAnsi"/>
              </w:rPr>
            </w:pPr>
            <w:r w:rsidRPr="00405479">
              <w:rPr>
                <w:rFonts w:eastAsia="Times New Roman" w:cstheme="minorHAnsi"/>
                <w:b/>
                <w:bCs/>
              </w:rPr>
              <w:t>Chickasaw</w:t>
            </w:r>
            <w:r w:rsidRPr="00405479">
              <w:rPr>
                <w:rFonts w:eastAsia="Times New Roman" w:cstheme="minorHAnsi"/>
              </w:rPr>
              <w:t> - Director </w:t>
            </w:r>
          </w:p>
        </w:tc>
      </w:tr>
      <w:tr w:rsidRPr="00955C73" w:rsidR="00AA538D" w:rsidTr="00F46AAC" w14:paraId="11CC8870" w14:textId="77777777">
        <w:trPr>
          <w:trHeight w:val="372"/>
        </w:trPr>
        <w:tc>
          <w:tcPr>
            <w:tcW w:w="1158"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57DB4980" w14:textId="77777777">
            <w:pPr>
              <w:spacing w:after="0" w:line="240" w:lineRule="auto"/>
              <w:textAlignment w:val="baseline"/>
              <w:rPr>
                <w:rFonts w:eastAsia="Times New Roman" w:cstheme="minorHAnsi"/>
              </w:rPr>
            </w:pPr>
            <w:r w:rsidRPr="00405479">
              <w:rPr>
                <w:rFonts w:eastAsia="Times New Roman" w:cstheme="minorHAnsi"/>
              </w:rPr>
              <w:t>Judy Bryan </w:t>
            </w:r>
          </w:p>
        </w:tc>
        <w:tc>
          <w:tcPr>
            <w:tcW w:w="3842"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129FA6BE" w14:textId="77777777">
            <w:pPr>
              <w:spacing w:after="0" w:line="240" w:lineRule="auto"/>
              <w:textAlignment w:val="baseline"/>
              <w:rPr>
                <w:rFonts w:eastAsia="Times New Roman" w:cstheme="minorHAnsi"/>
              </w:rPr>
            </w:pPr>
            <w:r w:rsidRPr="00405479">
              <w:rPr>
                <w:rFonts w:eastAsia="Times New Roman" w:cstheme="minorHAnsi"/>
                <w:b/>
                <w:bCs/>
              </w:rPr>
              <w:t>Chickasaw</w:t>
            </w:r>
            <w:r w:rsidRPr="00405479">
              <w:rPr>
                <w:rFonts w:eastAsia="Times New Roman" w:cstheme="minorHAnsi"/>
              </w:rPr>
              <w:t> - DSC </w:t>
            </w:r>
          </w:p>
        </w:tc>
      </w:tr>
      <w:tr w:rsidRPr="00955C73" w:rsidR="00AA538D" w:rsidTr="00F46AAC" w14:paraId="4BD1E5E4" w14:textId="77777777">
        <w:trPr>
          <w:trHeight w:val="300"/>
        </w:trPr>
        <w:tc>
          <w:tcPr>
            <w:tcW w:w="1158"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6E9AFA1D" w14:textId="77777777">
            <w:pPr>
              <w:spacing w:after="0" w:line="240" w:lineRule="auto"/>
              <w:textAlignment w:val="baseline"/>
              <w:rPr>
                <w:rFonts w:eastAsia="Times New Roman" w:cstheme="minorHAnsi"/>
              </w:rPr>
            </w:pPr>
            <w:r>
              <w:rPr>
                <w:rFonts w:eastAsia="Times New Roman" w:cstheme="minorHAnsi"/>
              </w:rPr>
              <w:t>-----------------*</w:t>
            </w:r>
          </w:p>
        </w:tc>
        <w:tc>
          <w:tcPr>
            <w:tcW w:w="3842"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4A7A2B09" w14:textId="77777777">
            <w:pPr>
              <w:spacing w:after="0" w:line="240" w:lineRule="auto"/>
              <w:textAlignment w:val="baseline"/>
              <w:rPr>
                <w:rFonts w:eastAsia="Times New Roman" w:cstheme="minorHAnsi"/>
              </w:rPr>
            </w:pPr>
            <w:r w:rsidRPr="00405479">
              <w:rPr>
                <w:rFonts w:eastAsia="Times New Roman" w:cstheme="minorHAnsi"/>
                <w:b/>
                <w:bCs/>
              </w:rPr>
              <w:t>Chickasaw</w:t>
            </w:r>
            <w:r w:rsidRPr="00405479">
              <w:rPr>
                <w:rFonts w:eastAsia="Times New Roman" w:cstheme="minorHAnsi"/>
              </w:rPr>
              <w:t> -Primary caregiver of child(ren) with disabilities </w:t>
            </w:r>
          </w:p>
        </w:tc>
      </w:tr>
      <w:tr w:rsidRPr="00955C73" w:rsidR="00AA538D" w:rsidTr="00F46AAC" w14:paraId="2132EBAE" w14:textId="77777777">
        <w:trPr>
          <w:trHeight w:val="300"/>
        </w:trPr>
        <w:tc>
          <w:tcPr>
            <w:tcW w:w="1158" w:type="pct"/>
            <w:tcBorders>
              <w:top w:val="single" w:color="CCCCCC" w:sz="6" w:space="0"/>
              <w:left w:val="single" w:color="CCCCCC" w:sz="6" w:space="0"/>
              <w:bottom w:val="single" w:color="CCCCCC" w:sz="6" w:space="0"/>
              <w:right w:val="single" w:color="CCCCCC" w:sz="6" w:space="0"/>
            </w:tcBorders>
            <w:shd w:val="clear" w:color="auto" w:fill="F3F3F3"/>
            <w:vAlign w:val="bottom"/>
            <w:hideMark/>
          </w:tcPr>
          <w:p w:rsidRPr="00405479" w:rsidR="00AA538D" w:rsidP="00F46AAC" w:rsidRDefault="00AA538D" w14:paraId="4E6D2BB3" w14:textId="77777777">
            <w:pPr>
              <w:spacing w:after="0" w:line="240" w:lineRule="auto"/>
              <w:textAlignment w:val="baseline"/>
              <w:rPr>
                <w:rFonts w:eastAsia="Times New Roman" w:cstheme="minorHAnsi"/>
              </w:rPr>
            </w:pPr>
            <w:r w:rsidRPr="00405479">
              <w:rPr>
                <w:rFonts w:eastAsia="Times New Roman" w:cstheme="minorHAnsi"/>
              </w:rPr>
              <w:t>Jennifer Russell </w:t>
            </w:r>
          </w:p>
        </w:tc>
        <w:tc>
          <w:tcPr>
            <w:tcW w:w="3842" w:type="pct"/>
            <w:tcBorders>
              <w:top w:val="single" w:color="CCCCCC" w:sz="6" w:space="0"/>
              <w:left w:val="single" w:color="CCCCCC" w:sz="6" w:space="0"/>
              <w:bottom w:val="single" w:color="CCCCCC" w:sz="6" w:space="0"/>
              <w:right w:val="single" w:color="CCCCCC" w:sz="6" w:space="0"/>
            </w:tcBorders>
            <w:shd w:val="clear" w:color="auto" w:fill="F3F3F3"/>
            <w:vAlign w:val="bottom"/>
            <w:hideMark/>
          </w:tcPr>
          <w:p w:rsidRPr="00405479" w:rsidR="00AA538D" w:rsidP="00F46AAC" w:rsidRDefault="00AA538D" w14:paraId="4D3263FE" w14:textId="77777777">
            <w:pPr>
              <w:spacing w:after="0" w:line="240" w:lineRule="auto"/>
              <w:textAlignment w:val="baseline"/>
              <w:rPr>
                <w:rFonts w:eastAsia="Times New Roman" w:cstheme="minorHAnsi"/>
              </w:rPr>
            </w:pPr>
            <w:r w:rsidRPr="00405479">
              <w:rPr>
                <w:rFonts w:eastAsia="Times New Roman" w:cstheme="minorHAnsi"/>
                <w:b/>
                <w:bCs/>
              </w:rPr>
              <w:t>Tanana Chiefs Conference</w:t>
            </w:r>
            <w:r w:rsidRPr="00405479">
              <w:rPr>
                <w:rFonts w:eastAsia="Times New Roman" w:cstheme="minorHAnsi"/>
              </w:rPr>
              <w:t> - Director  </w:t>
            </w:r>
          </w:p>
        </w:tc>
      </w:tr>
      <w:tr w:rsidRPr="00955C73" w:rsidR="00AA538D" w:rsidTr="00F46AAC" w14:paraId="73F975C1" w14:textId="77777777">
        <w:trPr>
          <w:trHeight w:val="300"/>
        </w:trPr>
        <w:tc>
          <w:tcPr>
            <w:tcW w:w="1158"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398834F9" w14:textId="77777777">
            <w:pPr>
              <w:spacing w:after="0" w:line="240" w:lineRule="auto"/>
              <w:textAlignment w:val="baseline"/>
              <w:rPr>
                <w:rFonts w:eastAsia="Times New Roman" w:cstheme="minorHAnsi"/>
              </w:rPr>
            </w:pPr>
            <w:r w:rsidRPr="00405479">
              <w:rPr>
                <w:rFonts w:eastAsia="Times New Roman" w:cstheme="minorHAnsi"/>
              </w:rPr>
              <w:t>Evelyn Ekada</w:t>
            </w:r>
          </w:p>
        </w:tc>
        <w:tc>
          <w:tcPr>
            <w:tcW w:w="3842"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3965083A" w14:textId="77777777">
            <w:pPr>
              <w:spacing w:after="0" w:line="240" w:lineRule="auto"/>
              <w:textAlignment w:val="baseline"/>
              <w:rPr>
                <w:rFonts w:eastAsia="Times New Roman" w:cstheme="minorHAnsi"/>
              </w:rPr>
            </w:pPr>
            <w:r w:rsidRPr="00405479">
              <w:rPr>
                <w:rFonts w:eastAsia="Times New Roman" w:cstheme="minorHAnsi"/>
                <w:b/>
                <w:bCs/>
              </w:rPr>
              <w:t>Tanana Chiefs Conference</w:t>
            </w:r>
            <w:r w:rsidRPr="00405479">
              <w:rPr>
                <w:rFonts w:eastAsia="Times New Roman" w:cstheme="minorHAnsi"/>
              </w:rPr>
              <w:t> - DSC </w:t>
            </w:r>
          </w:p>
        </w:tc>
      </w:tr>
      <w:tr w:rsidRPr="00955C73" w:rsidR="00AA538D" w:rsidTr="00F46AAC" w14:paraId="1B3169DC" w14:textId="77777777">
        <w:trPr>
          <w:trHeight w:val="300"/>
        </w:trPr>
        <w:tc>
          <w:tcPr>
            <w:tcW w:w="1158" w:type="pct"/>
            <w:tcBorders>
              <w:top w:val="single" w:color="CCCCCC" w:sz="6" w:space="0"/>
              <w:left w:val="single" w:color="CCCCCC" w:sz="6" w:space="0"/>
              <w:bottom w:val="single" w:color="CCCCCC" w:sz="6" w:space="0"/>
              <w:right w:val="single" w:color="CCCCCC" w:sz="6" w:space="0"/>
            </w:tcBorders>
            <w:shd w:val="clear" w:color="auto" w:fill="F3F3F3"/>
            <w:vAlign w:val="bottom"/>
          </w:tcPr>
          <w:p w:rsidRPr="00405479" w:rsidR="00AA538D" w:rsidP="00F46AAC" w:rsidRDefault="00AA538D" w14:paraId="44276167" w14:textId="77777777">
            <w:pPr>
              <w:spacing w:after="0" w:line="240" w:lineRule="auto"/>
              <w:textAlignment w:val="baseline"/>
              <w:rPr>
                <w:rFonts w:eastAsia="Times New Roman" w:cstheme="minorHAnsi"/>
              </w:rPr>
            </w:pPr>
            <w:r w:rsidRPr="00405479">
              <w:rPr>
                <w:rFonts w:eastAsia="Times New Roman" w:cstheme="minorHAnsi"/>
              </w:rPr>
              <w:t>Elvira Bitsoi </w:t>
            </w:r>
          </w:p>
        </w:tc>
        <w:tc>
          <w:tcPr>
            <w:tcW w:w="3842" w:type="pct"/>
            <w:tcBorders>
              <w:top w:val="single" w:color="CCCCCC" w:sz="6" w:space="0"/>
              <w:left w:val="single" w:color="CCCCCC" w:sz="6" w:space="0"/>
              <w:bottom w:val="single" w:color="CCCCCC" w:sz="6" w:space="0"/>
              <w:right w:val="single" w:color="CCCCCC" w:sz="6" w:space="0"/>
            </w:tcBorders>
            <w:shd w:val="clear" w:color="auto" w:fill="F3F3F3"/>
            <w:vAlign w:val="bottom"/>
          </w:tcPr>
          <w:p w:rsidRPr="00405479" w:rsidR="00AA538D" w:rsidP="00F46AAC" w:rsidRDefault="00AA538D" w14:paraId="35D082A9" w14:textId="77777777">
            <w:pPr>
              <w:spacing w:after="0" w:line="240" w:lineRule="auto"/>
              <w:textAlignment w:val="baseline"/>
              <w:rPr>
                <w:rFonts w:eastAsia="Times New Roman" w:cstheme="minorHAnsi"/>
              </w:rPr>
            </w:pPr>
            <w:r w:rsidRPr="00405479">
              <w:rPr>
                <w:rFonts w:eastAsia="Times New Roman" w:cstheme="minorHAnsi"/>
                <w:b/>
                <w:bCs/>
              </w:rPr>
              <w:t>Navajo Head Start </w:t>
            </w:r>
            <w:r w:rsidRPr="00405479">
              <w:rPr>
                <w:rFonts w:eastAsia="Times New Roman" w:cstheme="minorHAnsi"/>
              </w:rPr>
              <w:t>- Director </w:t>
            </w:r>
          </w:p>
        </w:tc>
      </w:tr>
      <w:tr w:rsidRPr="00955C73" w:rsidR="00AA538D" w:rsidTr="00F46AAC" w14:paraId="50AE16DE" w14:textId="77777777">
        <w:trPr>
          <w:trHeight w:val="315"/>
        </w:trPr>
        <w:tc>
          <w:tcPr>
            <w:tcW w:w="1158" w:type="pct"/>
            <w:tcBorders>
              <w:top w:val="single" w:color="CCCCCC" w:sz="6" w:space="0"/>
              <w:left w:val="single" w:color="CCCCCC" w:sz="6" w:space="0"/>
              <w:bottom w:val="single" w:color="CCCCCC" w:sz="6" w:space="0"/>
              <w:right w:val="single" w:color="CCCCCC" w:sz="6" w:space="0"/>
            </w:tcBorders>
            <w:shd w:val="clear" w:color="auto" w:fill="EFEFEF"/>
            <w:vAlign w:val="bottom"/>
          </w:tcPr>
          <w:p w:rsidRPr="00405479" w:rsidR="00AA538D" w:rsidP="00F46AAC" w:rsidRDefault="00AA538D" w14:paraId="51B6D5F1" w14:textId="77777777">
            <w:pPr>
              <w:spacing w:after="0" w:line="240" w:lineRule="auto"/>
              <w:textAlignment w:val="baseline"/>
              <w:rPr>
                <w:rFonts w:eastAsia="Times New Roman" w:cstheme="minorHAnsi"/>
              </w:rPr>
            </w:pPr>
            <w:r w:rsidRPr="00405479">
              <w:rPr>
                <w:rFonts w:eastAsia="Times New Roman" w:cstheme="minorHAnsi"/>
              </w:rPr>
              <w:t>Lee Turney </w:t>
            </w:r>
          </w:p>
        </w:tc>
        <w:tc>
          <w:tcPr>
            <w:tcW w:w="3842" w:type="pct"/>
            <w:tcBorders>
              <w:top w:val="single" w:color="CCCCCC" w:sz="6" w:space="0"/>
              <w:left w:val="single" w:color="CCCCCC" w:sz="6" w:space="0"/>
              <w:bottom w:val="single" w:color="CCCCCC" w:sz="6" w:space="0"/>
              <w:right w:val="single" w:color="CCCCCC" w:sz="6" w:space="0"/>
            </w:tcBorders>
            <w:shd w:val="clear" w:color="auto" w:fill="EFEFEF"/>
            <w:vAlign w:val="bottom"/>
          </w:tcPr>
          <w:p w:rsidRPr="00405479" w:rsidR="00AA538D" w:rsidP="00F46AAC" w:rsidRDefault="00AA538D" w14:paraId="6E3A6127" w14:textId="77777777">
            <w:pPr>
              <w:spacing w:after="0" w:line="240" w:lineRule="auto"/>
              <w:textAlignment w:val="baseline"/>
              <w:rPr>
                <w:rFonts w:eastAsia="Times New Roman" w:cstheme="minorHAnsi"/>
              </w:rPr>
            </w:pPr>
            <w:r w:rsidRPr="00405479">
              <w:rPr>
                <w:rFonts w:eastAsia="Times New Roman" w:cstheme="minorHAnsi"/>
                <w:b/>
                <w:bCs/>
              </w:rPr>
              <w:t>Ojibwe Leech Lake</w:t>
            </w:r>
            <w:r w:rsidRPr="00405479">
              <w:rPr>
                <w:rFonts w:eastAsia="Times New Roman" w:cstheme="minorHAnsi"/>
              </w:rPr>
              <w:t> - Director </w:t>
            </w:r>
          </w:p>
        </w:tc>
      </w:tr>
      <w:tr w:rsidRPr="00955C73" w:rsidR="00AA538D" w:rsidTr="00F46AAC" w14:paraId="2BCF8C67" w14:textId="77777777">
        <w:trPr>
          <w:trHeight w:val="300"/>
        </w:trPr>
        <w:tc>
          <w:tcPr>
            <w:tcW w:w="1158" w:type="pct"/>
            <w:tcBorders>
              <w:top w:val="single" w:color="CCCCCC" w:sz="6" w:space="0"/>
              <w:left w:val="single" w:color="CCCCCC" w:sz="6" w:space="0"/>
              <w:bottom w:val="single" w:color="CCCCCC" w:sz="6" w:space="0"/>
              <w:right w:val="single" w:color="CCCCCC" w:sz="6" w:space="0"/>
            </w:tcBorders>
            <w:vAlign w:val="bottom"/>
          </w:tcPr>
          <w:p w:rsidRPr="00405479" w:rsidR="00AA538D" w:rsidP="00F46AAC" w:rsidRDefault="00AA538D" w14:paraId="41B02CAC" w14:textId="77777777">
            <w:pPr>
              <w:spacing w:after="0" w:line="240" w:lineRule="auto"/>
              <w:textAlignment w:val="baseline"/>
              <w:rPr>
                <w:rFonts w:eastAsia="Times New Roman" w:cstheme="minorHAnsi"/>
              </w:rPr>
            </w:pPr>
            <w:r w:rsidRPr="00405479">
              <w:rPr>
                <w:rFonts w:eastAsia="Times New Roman" w:cstheme="minorHAnsi"/>
              </w:rPr>
              <w:t>Leila Goggleye </w:t>
            </w:r>
          </w:p>
        </w:tc>
        <w:tc>
          <w:tcPr>
            <w:tcW w:w="3842" w:type="pct"/>
            <w:tcBorders>
              <w:top w:val="single" w:color="CCCCCC" w:sz="6" w:space="0"/>
              <w:left w:val="single" w:color="CCCCCC" w:sz="6" w:space="0"/>
              <w:bottom w:val="single" w:color="CCCCCC" w:sz="6" w:space="0"/>
              <w:right w:val="single" w:color="CCCCCC" w:sz="6" w:space="0"/>
            </w:tcBorders>
            <w:vAlign w:val="bottom"/>
          </w:tcPr>
          <w:p w:rsidRPr="00405479" w:rsidR="00AA538D" w:rsidP="00F46AAC" w:rsidRDefault="00AA538D" w14:paraId="1EAE9D26" w14:textId="77777777">
            <w:pPr>
              <w:spacing w:after="0" w:line="240" w:lineRule="auto"/>
              <w:textAlignment w:val="baseline"/>
              <w:rPr>
                <w:rFonts w:eastAsia="Times New Roman" w:cstheme="minorHAnsi"/>
              </w:rPr>
            </w:pPr>
            <w:r w:rsidRPr="00405479">
              <w:rPr>
                <w:rFonts w:eastAsia="Times New Roman" w:cstheme="minorHAnsi"/>
                <w:b/>
                <w:bCs/>
              </w:rPr>
              <w:t>Ojibwe Leech Lake</w:t>
            </w:r>
            <w:r w:rsidRPr="00405479">
              <w:rPr>
                <w:rFonts w:eastAsia="Times New Roman" w:cstheme="minorHAnsi"/>
              </w:rPr>
              <w:t> - DSC </w:t>
            </w:r>
          </w:p>
        </w:tc>
      </w:tr>
      <w:tr w:rsidRPr="00955C73" w:rsidR="00AA538D" w:rsidTr="00F46AAC" w14:paraId="32909485" w14:textId="77777777">
        <w:trPr>
          <w:trHeight w:val="300"/>
        </w:trPr>
        <w:tc>
          <w:tcPr>
            <w:tcW w:w="1158"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544A1DD7" w14:textId="77777777">
            <w:pPr>
              <w:spacing w:after="0" w:line="240" w:lineRule="auto"/>
              <w:textAlignment w:val="baseline"/>
              <w:rPr>
                <w:rFonts w:eastAsia="Times New Roman" w:cstheme="minorHAnsi"/>
              </w:rPr>
            </w:pPr>
            <w:r>
              <w:rPr>
                <w:rFonts w:eastAsia="Times New Roman" w:cstheme="minorHAnsi"/>
              </w:rPr>
              <w:t>---------------*</w:t>
            </w:r>
          </w:p>
        </w:tc>
        <w:tc>
          <w:tcPr>
            <w:tcW w:w="3842"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3A679374" w14:textId="77777777">
            <w:pPr>
              <w:spacing w:after="0" w:line="240" w:lineRule="auto"/>
              <w:textAlignment w:val="baseline"/>
              <w:rPr>
                <w:rFonts w:eastAsia="Times New Roman" w:cstheme="minorHAnsi"/>
              </w:rPr>
            </w:pPr>
            <w:r w:rsidRPr="00405479">
              <w:rPr>
                <w:rFonts w:eastAsia="Times New Roman" w:cstheme="minorHAnsi"/>
                <w:b/>
                <w:bCs/>
              </w:rPr>
              <w:t>Ojibwe Leech Lake</w:t>
            </w:r>
            <w:r w:rsidRPr="00405479">
              <w:rPr>
                <w:rFonts w:eastAsia="Times New Roman" w:cstheme="minorHAnsi"/>
              </w:rPr>
              <w:t> - Primary caregiver of child(ren) with disabilities </w:t>
            </w:r>
          </w:p>
        </w:tc>
      </w:tr>
      <w:tr w:rsidRPr="00955C73" w:rsidR="00AA538D" w:rsidTr="00F46AAC" w14:paraId="6EAD0B5E" w14:textId="77777777">
        <w:trPr>
          <w:trHeight w:val="300"/>
        </w:trPr>
        <w:tc>
          <w:tcPr>
            <w:tcW w:w="1158" w:type="pct"/>
            <w:tcBorders>
              <w:top w:val="single" w:color="CCCCCC" w:sz="6" w:space="0"/>
              <w:left w:val="single" w:color="CCCCCC" w:sz="6" w:space="0"/>
              <w:bottom w:val="single" w:color="CCCCCC" w:sz="6" w:space="0"/>
              <w:right w:val="single" w:color="CCCCCC" w:sz="6" w:space="0"/>
            </w:tcBorders>
            <w:shd w:val="clear" w:color="auto" w:fill="F3F3F3"/>
            <w:vAlign w:val="bottom"/>
          </w:tcPr>
          <w:p w:rsidRPr="00405479" w:rsidR="00AA538D" w:rsidP="00F46AAC" w:rsidRDefault="00AA538D" w14:paraId="6F9E81D0" w14:textId="77777777">
            <w:pPr>
              <w:spacing w:after="0" w:line="240" w:lineRule="auto"/>
              <w:textAlignment w:val="baseline"/>
              <w:rPr>
                <w:rFonts w:eastAsia="Times New Roman" w:cstheme="minorHAnsi"/>
              </w:rPr>
            </w:pPr>
            <w:r w:rsidRPr="00405479">
              <w:rPr>
                <w:rFonts w:eastAsia="Times New Roman" w:cstheme="minorHAnsi"/>
              </w:rPr>
              <w:t>Kelly Spruce </w:t>
            </w:r>
          </w:p>
        </w:tc>
        <w:tc>
          <w:tcPr>
            <w:tcW w:w="3842" w:type="pct"/>
            <w:tcBorders>
              <w:top w:val="single" w:color="CCCCCC" w:sz="6" w:space="0"/>
              <w:left w:val="single" w:color="CCCCCC" w:sz="6" w:space="0"/>
              <w:bottom w:val="single" w:color="CCCCCC" w:sz="6" w:space="0"/>
              <w:right w:val="single" w:color="CCCCCC" w:sz="6" w:space="0"/>
            </w:tcBorders>
            <w:shd w:val="clear" w:color="auto" w:fill="F3F3F3"/>
            <w:vAlign w:val="bottom"/>
          </w:tcPr>
          <w:p w:rsidRPr="00405479" w:rsidR="00AA538D" w:rsidP="00F46AAC" w:rsidRDefault="00AA538D" w14:paraId="2EE6FE0D" w14:textId="77777777">
            <w:pPr>
              <w:spacing w:after="0" w:line="240" w:lineRule="auto"/>
              <w:textAlignment w:val="baseline"/>
              <w:rPr>
                <w:rFonts w:eastAsia="Times New Roman" w:cstheme="minorHAnsi"/>
              </w:rPr>
            </w:pPr>
            <w:r w:rsidRPr="00405479">
              <w:rPr>
                <w:rFonts w:eastAsia="Times New Roman" w:cstheme="minorHAnsi"/>
                <w:b/>
                <w:bCs/>
              </w:rPr>
              <w:t>Seneca Nation </w:t>
            </w:r>
            <w:r w:rsidRPr="00405479">
              <w:rPr>
                <w:rFonts w:eastAsia="Times New Roman" w:cstheme="minorHAnsi"/>
              </w:rPr>
              <w:t>- Executive Director of HS Program  </w:t>
            </w:r>
          </w:p>
        </w:tc>
      </w:tr>
      <w:tr w:rsidRPr="00955C73" w:rsidR="00AA538D" w:rsidTr="00F46AAC" w14:paraId="0626C4C4" w14:textId="77777777">
        <w:trPr>
          <w:trHeight w:val="300"/>
        </w:trPr>
        <w:tc>
          <w:tcPr>
            <w:tcW w:w="1158"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7F99FC65" w14:textId="77777777">
            <w:pPr>
              <w:spacing w:after="0" w:line="240" w:lineRule="auto"/>
              <w:textAlignment w:val="baseline"/>
              <w:rPr>
                <w:rFonts w:eastAsia="Times New Roman" w:cstheme="minorHAnsi"/>
              </w:rPr>
            </w:pPr>
            <w:r w:rsidRPr="00405479">
              <w:rPr>
                <w:rFonts w:eastAsia="Times New Roman" w:cstheme="minorHAnsi"/>
              </w:rPr>
              <w:t>Lacy Nikola </w:t>
            </w:r>
          </w:p>
        </w:tc>
        <w:tc>
          <w:tcPr>
            <w:tcW w:w="3842" w:type="pct"/>
            <w:tcBorders>
              <w:top w:val="single" w:color="CCCCCC" w:sz="6" w:space="0"/>
              <w:left w:val="single" w:color="CCCCCC" w:sz="6" w:space="0"/>
              <w:bottom w:val="single" w:color="CCCCCC" w:sz="6" w:space="0"/>
              <w:right w:val="single" w:color="CCCCCC" w:sz="6" w:space="0"/>
            </w:tcBorders>
            <w:vAlign w:val="bottom"/>
            <w:hideMark/>
          </w:tcPr>
          <w:p w:rsidRPr="00405479" w:rsidR="00AA538D" w:rsidP="00F46AAC" w:rsidRDefault="00AA538D" w14:paraId="5174BA95" w14:textId="77777777">
            <w:pPr>
              <w:spacing w:after="0" w:line="240" w:lineRule="auto"/>
              <w:textAlignment w:val="baseline"/>
              <w:rPr>
                <w:rFonts w:eastAsia="Times New Roman" w:cstheme="minorHAnsi"/>
              </w:rPr>
            </w:pPr>
            <w:r w:rsidRPr="00405479">
              <w:rPr>
                <w:rFonts w:eastAsia="Times New Roman" w:cstheme="minorHAnsi"/>
                <w:b/>
                <w:bCs/>
              </w:rPr>
              <w:t>Seneca Nation</w:t>
            </w:r>
            <w:r w:rsidRPr="00405479">
              <w:rPr>
                <w:rFonts w:eastAsia="Times New Roman" w:cstheme="minorHAnsi"/>
              </w:rPr>
              <w:t> - DSC  </w:t>
            </w:r>
          </w:p>
        </w:tc>
      </w:tr>
    </w:tbl>
    <w:p w:rsidRPr="00405479" w:rsidR="00AA538D" w:rsidP="00AA538D" w:rsidRDefault="00AA538D" w14:paraId="1857567E" w14:textId="77777777">
      <w:pPr>
        <w:textAlignment w:val="baseline"/>
        <w:rPr>
          <w:rFonts w:cstheme="minorHAnsi"/>
        </w:rPr>
      </w:pPr>
      <w:r>
        <w:rPr>
          <w:rFonts w:cstheme="minorHAnsi"/>
        </w:rPr>
        <w:t xml:space="preserve">*name withheld for privacy </w:t>
      </w:r>
    </w:p>
    <w:p w:rsidRPr="009139B3" w:rsidR="00AA538D" w:rsidP="00AA538D" w:rsidRDefault="00AA538D" w14:paraId="699DD798" w14:textId="77777777">
      <w:pPr>
        <w:spacing w:after="0"/>
      </w:pPr>
    </w:p>
    <w:p w:rsidRPr="009139B3" w:rsidR="00AA538D" w:rsidP="00AA538D" w:rsidRDefault="00AA538D" w14:paraId="6764C86B" w14:textId="77777777">
      <w:pPr>
        <w:spacing w:after="120" w:line="240" w:lineRule="auto"/>
      </w:pPr>
      <w:r w:rsidRPr="0A52DAFF">
        <w:rPr>
          <w:b/>
          <w:bCs/>
        </w:rPr>
        <w:t>A9</w:t>
      </w:r>
      <w:r w:rsidRPr="009139B3">
        <w:t>.</w:t>
      </w:r>
      <w:r w:rsidRPr="009139B3">
        <w:tab/>
      </w:r>
      <w:r w:rsidRPr="0A52DAFF">
        <w:rPr>
          <w:b/>
          <w:bCs/>
        </w:rPr>
        <w:t>Tokens of Appreciation</w:t>
      </w:r>
    </w:p>
    <w:p w:rsidR="00AA538D" w:rsidP="00AA538D" w:rsidRDefault="00AA538D" w14:paraId="2069A7C9" w14:textId="77777777">
      <w:pPr>
        <w:spacing w:after="0"/>
      </w:pPr>
      <w:r w:rsidRPr="00575028">
        <w:rPr>
          <w:rFonts w:cstheme="minorHAnsi"/>
        </w:rPr>
        <w:t xml:space="preserve">There are no </w:t>
      </w:r>
      <w:r>
        <w:rPr>
          <w:rFonts w:cstheme="minorHAnsi"/>
        </w:rPr>
        <w:t>tokens of appreciation proposed</w:t>
      </w:r>
      <w:r w:rsidRPr="00575028">
        <w:rPr>
          <w:rFonts w:cstheme="minorHAnsi"/>
        </w:rPr>
        <w:t xml:space="preserve"> for respondents in this data collection</w:t>
      </w:r>
      <w:r w:rsidDel="003251DC">
        <w:t xml:space="preserve"> </w:t>
      </w:r>
    </w:p>
    <w:p w:rsidRPr="00C20356" w:rsidR="00AA538D" w:rsidP="00AA538D" w:rsidRDefault="00AA538D" w14:paraId="1056879D" w14:textId="77777777">
      <w:pPr>
        <w:spacing w:after="0"/>
        <w:rPr>
          <w:sz w:val="20"/>
          <w:szCs w:val="20"/>
        </w:rPr>
      </w:pPr>
    </w:p>
    <w:p w:rsidRPr="00C20356" w:rsidR="00AA538D" w:rsidP="00AA538D" w:rsidRDefault="00AA538D" w14:paraId="629D5159" w14:textId="77777777">
      <w:pPr>
        <w:spacing w:after="0"/>
        <w:rPr>
          <w:sz w:val="20"/>
          <w:szCs w:val="20"/>
        </w:rPr>
      </w:pPr>
    </w:p>
    <w:p w:rsidRPr="009139B3" w:rsidR="00AA538D" w:rsidP="00AA538D" w:rsidRDefault="00AA538D" w14:paraId="4846AFD4" w14:textId="77777777">
      <w:pPr>
        <w:spacing w:after="120" w:line="240" w:lineRule="auto"/>
      </w:pPr>
      <w:r w:rsidRPr="28C51AA2">
        <w:rPr>
          <w:b/>
          <w:bCs/>
        </w:rPr>
        <w:t>A10</w:t>
      </w:r>
      <w:r>
        <w:t>.</w:t>
      </w:r>
      <w:r>
        <w:tab/>
      </w:r>
      <w:r w:rsidRPr="28C51AA2">
        <w:rPr>
          <w:b/>
          <w:bCs/>
        </w:rPr>
        <w:t>Privacy: Procedures to protect privacy of information, while maximizing data sharing</w:t>
      </w:r>
    </w:p>
    <w:p w:rsidRPr="009139B3" w:rsidR="00AA538D" w:rsidP="00AA538D" w:rsidRDefault="00AA538D" w14:paraId="5AD43274" w14:textId="77777777">
      <w:pPr>
        <w:spacing w:after="60" w:line="240" w:lineRule="auto"/>
        <w:rPr>
          <w:i/>
        </w:rPr>
      </w:pPr>
      <w:r w:rsidRPr="009139B3">
        <w:rPr>
          <w:i/>
        </w:rPr>
        <w:t>Personally Identifiable Information</w:t>
      </w:r>
    </w:p>
    <w:p w:rsidR="00AA538D" w:rsidP="00AA538D" w:rsidRDefault="00AA538D" w14:paraId="19A06F33" w14:textId="1F3F7BD6">
      <w:pPr>
        <w:spacing w:after="0" w:line="240" w:lineRule="auto"/>
      </w:pPr>
      <w:r>
        <w:t xml:space="preserve">Contact information for Phase 2 participants will be collected from Phase 1 survey respondents (i.e., full name, phone number and email address). The collection of this personal information is necessary because no datasets currently exist with contact information for DSCs across all EHS/HS programs. Each DSC will be assigned a masked alphanumerical identifier to be used in any dataset with their individual responses from the Phase 2 survey or the Phase 3 interviews. After the completion of Phase 2 and 3, the DSC’s personal information will not be maintained in any paper or electronic system from which data are actually or directly retrieved. Any personal information that is shared by the respondent as part of the Phase 3 interview will be redacted from the transcript. All data will be stored on NORC secure servers. </w:t>
      </w:r>
    </w:p>
    <w:p w:rsidR="00C20356" w:rsidP="00AA538D" w:rsidRDefault="00C20356" w14:paraId="617E76D7" w14:textId="77777777">
      <w:pPr>
        <w:spacing w:after="0" w:line="240" w:lineRule="auto"/>
      </w:pPr>
    </w:p>
    <w:p w:rsidR="00AA538D" w:rsidP="00AA538D" w:rsidRDefault="00AA538D" w14:paraId="3AD6AFF3" w14:textId="77777777">
      <w:pPr>
        <w:spacing w:after="0" w:line="240" w:lineRule="auto"/>
        <w:rPr>
          <w:i/>
        </w:rPr>
      </w:pPr>
      <w:r>
        <w:rPr>
          <w:rFonts w:cstheme="minorHAnsi"/>
        </w:rPr>
        <w:t>Information will not be maintained in a paper or electronic system from which data are actually or directly retrieved by an individuals’ personal identifier.</w:t>
      </w:r>
    </w:p>
    <w:p w:rsidR="00AA538D" w:rsidP="00AA538D" w:rsidRDefault="00AA538D" w14:paraId="5928CE80" w14:textId="77777777">
      <w:pPr>
        <w:spacing w:after="60" w:line="240" w:lineRule="auto"/>
        <w:rPr>
          <w:i/>
          <w:iCs/>
        </w:rPr>
      </w:pPr>
    </w:p>
    <w:p w:rsidRPr="009139B3" w:rsidR="00AA538D" w:rsidP="00AA538D" w:rsidRDefault="00AA538D" w14:paraId="0D86DA72" w14:textId="77777777">
      <w:pPr>
        <w:spacing w:after="60" w:line="240" w:lineRule="auto"/>
        <w:rPr>
          <w:i/>
          <w:iCs/>
        </w:rPr>
      </w:pPr>
      <w:r w:rsidRPr="28C51AA2">
        <w:rPr>
          <w:i/>
          <w:iCs/>
        </w:rPr>
        <w:t>Assurances of Privacy</w:t>
      </w:r>
    </w:p>
    <w:p w:rsidRPr="0003122B" w:rsidR="00AA538D" w:rsidP="00AA538D" w:rsidRDefault="00AA538D" w14:paraId="09770802" w14:textId="70A02783">
      <w:pPr>
        <w:spacing w:after="0" w:line="240" w:lineRule="auto"/>
        <w:rPr>
          <w:rFonts w:cstheme="minorHAnsi"/>
        </w:rPr>
      </w:pPr>
      <w:r>
        <w:t xml:space="preserve">Information collected will be kept private to the extent permitted by law. Respondents will be informed of all planned uses of data, that their participation is voluntary, and that their information will be kept private to the extent permitted by law. For the Phase 3 </w:t>
      </w:r>
      <w:r w:rsidRPr="009139B3">
        <w:t>interviews</w:t>
      </w:r>
      <w:r>
        <w:t xml:space="preserve">, respondents will be </w:t>
      </w:r>
      <w:r w:rsidRPr="009139B3">
        <w:t>asked permission</w:t>
      </w:r>
      <w:r>
        <w:t xml:space="preserve"> to record.</w:t>
      </w:r>
      <w:r w:rsidRPr="009926D4">
        <w:rPr>
          <w:rFonts w:cstheme="minorHAnsi"/>
        </w:rPr>
        <w:t xml:space="preserve"> </w:t>
      </w:r>
      <w:r>
        <w:rPr>
          <w:rFonts w:cstheme="minorHAnsi"/>
        </w:rPr>
        <w:t xml:space="preserve">These assurances will be specified in the consent forms (see Appendix C). </w:t>
      </w:r>
      <w:r>
        <w:t>As specified in the contract, the Contractor will comply with all federal and departmental regulations for private information.</w:t>
      </w:r>
      <w:r w:rsidRPr="009926D4">
        <w:t xml:space="preserve"> </w:t>
      </w:r>
      <w:r>
        <w:rPr>
          <w:rFonts w:cstheme="minorHAnsi"/>
        </w:rPr>
        <w:t xml:space="preserve">The study has provided the informed consent forms to the Institutional Review Board (IRB) for the respondents not from tribal programs.  The IRB has provided a preview and initial feedback on the consent forms. The informed consent forms in Attachment B incorporate this feedback. The complete clearance process has not been </w:t>
      </w:r>
      <w:r w:rsidR="00F235B0">
        <w:rPr>
          <w:rFonts w:cstheme="minorHAnsi"/>
        </w:rPr>
        <w:t>completed at the time of OMB submission, but</w:t>
      </w:r>
      <w:r>
        <w:rPr>
          <w:rFonts w:cstheme="minorHAnsi"/>
        </w:rPr>
        <w:t xml:space="preserve"> </w:t>
      </w:r>
      <w:r w:rsidR="00F235B0">
        <w:rPr>
          <w:rFonts w:cstheme="minorHAnsi"/>
        </w:rPr>
        <w:t>d</w:t>
      </w:r>
      <w:r>
        <w:rPr>
          <w:rFonts w:cstheme="minorHAnsi"/>
        </w:rPr>
        <w:t xml:space="preserve">ata collection will not begin until IRB approval </w:t>
      </w:r>
      <w:r w:rsidR="00073A79">
        <w:rPr>
          <w:rFonts w:cstheme="minorHAnsi"/>
        </w:rPr>
        <w:t xml:space="preserve">is </w:t>
      </w:r>
      <w:r>
        <w:rPr>
          <w:rFonts w:cstheme="minorHAnsi"/>
        </w:rPr>
        <w:t>received. In addition, the approval process with the applicable tribal IRBs ha</w:t>
      </w:r>
      <w:r w:rsidR="00F235B0">
        <w:rPr>
          <w:rFonts w:cstheme="minorHAnsi"/>
        </w:rPr>
        <w:t>s</w:t>
      </w:r>
      <w:r>
        <w:rPr>
          <w:rFonts w:cstheme="minorHAnsi"/>
        </w:rPr>
        <w:t xml:space="preserve"> yet to be initiated. Tribal IRB clearance will be completed before tribal data collection begins in the relevant communities. </w:t>
      </w:r>
    </w:p>
    <w:p w:rsidR="00AA538D" w:rsidP="00AA538D" w:rsidRDefault="00AA538D" w14:paraId="367AD7DE" w14:textId="77777777">
      <w:pPr>
        <w:spacing w:after="0" w:line="240" w:lineRule="auto"/>
      </w:pPr>
    </w:p>
    <w:p w:rsidRPr="009139B3" w:rsidR="00AA538D" w:rsidP="00AA538D" w:rsidRDefault="00AA538D" w14:paraId="21B840C2" w14:textId="77777777">
      <w:pPr>
        <w:spacing w:after="60" w:line="240" w:lineRule="auto"/>
        <w:rPr>
          <w:rFonts w:cstheme="minorHAnsi"/>
          <w:i/>
        </w:rPr>
      </w:pPr>
      <w:r w:rsidRPr="009139B3">
        <w:rPr>
          <w:rFonts w:cstheme="minorHAnsi"/>
          <w:i/>
        </w:rPr>
        <w:t>Data Security and Monitoring</w:t>
      </w:r>
    </w:p>
    <w:p w:rsidRPr="009139B3" w:rsidR="00AA538D" w:rsidP="00AA538D" w:rsidRDefault="00AA538D" w14:paraId="3499158A" w14:textId="77777777">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9139B3" w:rsidR="00AA538D" w:rsidP="00AA538D" w:rsidRDefault="00AA538D" w14:paraId="6FDC1869" w14:textId="77777777">
      <w:pPr>
        <w:spacing w:after="0" w:line="240" w:lineRule="auto"/>
        <w:rPr>
          <w:rFonts w:eastAsia="Times New Roman" w:cstheme="minorHAnsi"/>
        </w:rPr>
      </w:pPr>
    </w:p>
    <w:p w:rsidRPr="009139B3" w:rsidR="00AA538D" w:rsidP="00AA538D" w:rsidRDefault="00AA538D" w14:paraId="69A166B5" w14:textId="77777777">
      <w:pPr>
        <w:spacing w:after="0" w:line="240" w:lineRule="auto"/>
        <w:rPr>
          <w:rFonts w:eastAsia="Times New Roman"/>
        </w:rPr>
      </w:pPr>
      <w:r w:rsidRPr="28C51AA2">
        <w:rPr>
          <w:rFonts w:eastAsia="Times New Roman"/>
        </w:rPr>
        <w:t xml:space="preserve">As specified in the evaluator’s contract, </w:t>
      </w:r>
      <w:r>
        <w:rPr>
          <w:rFonts w:eastAsia="Times New Roman"/>
        </w:rPr>
        <w:t xml:space="preserve">the Contractor </w:t>
      </w:r>
      <w:r w:rsidRPr="28C51AA2">
        <w:rPr>
          <w:rFonts w:eastAsia="Times New Roman"/>
        </w:rPr>
        <w:t xml:space="preserve">will use Federal Information Processing Standard compliant encryption (Security Requirements for Cryptographic Module, as amended) to protect all instances of sensitive information during storage and transmission. </w:t>
      </w:r>
      <w:r>
        <w:rPr>
          <w:rFonts w:eastAsia="Times New Roman"/>
        </w:rPr>
        <w:t>The Contractor shall</w:t>
      </w:r>
      <w:r w:rsidRPr="28C51AA2">
        <w:rPr>
          <w:rFonts w:eastAsia="Times New Roman"/>
        </w:rPr>
        <w:t xml:space="preserve"> securely generate and manage encryption keys to prevent unauthorized decryption of information, in accordance with the Federal Processing Standard. </w:t>
      </w:r>
      <w:r>
        <w:rPr>
          <w:rFonts w:eastAsia="Times New Roman"/>
        </w:rPr>
        <w:t>The Contractor shall:</w:t>
      </w:r>
      <w:r w:rsidRPr="28C51AA2">
        <w:rPr>
          <w:rFonts w:eastAsia="Times New Roman"/>
        </w:rPr>
        <w:t xml:space="preserve"> ensure that this standard is incorporated into its property management/control system</w:t>
      </w:r>
      <w:r>
        <w:rPr>
          <w:rFonts w:eastAsia="Times New Roman"/>
        </w:rPr>
        <w:t xml:space="preserve">; </w:t>
      </w:r>
      <w:r w:rsidRPr="28C51AA2">
        <w:rPr>
          <w:rFonts w:eastAsia="Times New Roman"/>
        </w:rPr>
        <w:t xml:space="preserve">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w:t>
      </w:r>
      <w:r>
        <w:rPr>
          <w:rFonts w:eastAsia="Times New Roman"/>
        </w:rPr>
        <w:t xml:space="preserve">the Contractor must </w:t>
      </w:r>
      <w:r w:rsidRPr="28C51AA2">
        <w:rPr>
          <w:rFonts w:eastAsia="Times New Roman"/>
        </w:rPr>
        <w:t xml:space="preserve">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Pr="009139B3" w:rsidR="00AA538D" w:rsidP="00AA538D" w:rsidRDefault="00AA538D" w14:paraId="6FEE239D" w14:textId="77777777">
      <w:pPr>
        <w:spacing w:after="0" w:line="240" w:lineRule="auto"/>
        <w:rPr>
          <w:rFonts w:cstheme="minorHAnsi"/>
        </w:rPr>
      </w:pPr>
    </w:p>
    <w:p w:rsidR="00C20356" w:rsidP="00AA538D" w:rsidRDefault="00C20356" w14:paraId="1F539F05" w14:textId="77777777">
      <w:pPr>
        <w:spacing w:after="120" w:line="240" w:lineRule="auto"/>
        <w:rPr>
          <w:b/>
          <w:bCs/>
        </w:rPr>
      </w:pPr>
    </w:p>
    <w:p w:rsidR="00C20356" w:rsidP="00AA538D" w:rsidRDefault="00C20356" w14:paraId="64512A54" w14:textId="77777777">
      <w:pPr>
        <w:spacing w:after="120" w:line="240" w:lineRule="auto"/>
        <w:rPr>
          <w:b/>
          <w:bCs/>
        </w:rPr>
      </w:pPr>
    </w:p>
    <w:p w:rsidR="00C20356" w:rsidP="00AA538D" w:rsidRDefault="00C20356" w14:paraId="4488271F" w14:textId="77777777">
      <w:pPr>
        <w:spacing w:after="120" w:line="240" w:lineRule="auto"/>
        <w:rPr>
          <w:b/>
          <w:bCs/>
        </w:rPr>
      </w:pPr>
    </w:p>
    <w:p w:rsidR="00C20356" w:rsidP="00AA538D" w:rsidRDefault="00C20356" w14:paraId="74CC8690" w14:textId="77777777">
      <w:pPr>
        <w:spacing w:after="120" w:line="240" w:lineRule="auto"/>
        <w:rPr>
          <w:b/>
          <w:bCs/>
        </w:rPr>
      </w:pPr>
    </w:p>
    <w:p w:rsidR="00C20356" w:rsidP="00AA538D" w:rsidRDefault="00C20356" w14:paraId="47174918" w14:textId="77777777">
      <w:pPr>
        <w:spacing w:after="120" w:line="240" w:lineRule="auto"/>
        <w:rPr>
          <w:b/>
          <w:bCs/>
        </w:rPr>
      </w:pPr>
    </w:p>
    <w:p w:rsidRPr="009139B3" w:rsidR="00AA538D" w:rsidP="00AA538D" w:rsidRDefault="00AA538D" w14:paraId="1DD93386" w14:textId="655348A8">
      <w:pPr>
        <w:spacing w:after="120" w:line="240" w:lineRule="auto"/>
        <w:rPr>
          <w:rStyle w:val="FootnoteReference"/>
        </w:rPr>
      </w:pPr>
      <w:r w:rsidRPr="004C6751">
        <w:rPr>
          <w:b/>
          <w:bCs/>
        </w:rPr>
        <w:lastRenderedPageBreak/>
        <w:t>A11</w:t>
      </w:r>
      <w:r w:rsidRPr="009139B3">
        <w:t>.</w:t>
      </w:r>
      <w:r w:rsidRPr="009139B3">
        <w:tab/>
      </w:r>
      <w:r w:rsidRPr="004C6751">
        <w:rPr>
          <w:b/>
          <w:bCs/>
        </w:rPr>
        <w:t>Sensitive Information</w:t>
      </w:r>
      <w:r w:rsidRPr="009139B3">
        <w:rPr>
          <w:rStyle w:val="FootnoteReference"/>
        </w:rPr>
        <w:t xml:space="preserve"> </w:t>
      </w:r>
      <w:r w:rsidRPr="009139B3">
        <w:rPr>
          <w:rStyle w:val="FootnoteReference"/>
        </w:rPr>
        <w:footnoteReference w:id="3"/>
      </w:r>
    </w:p>
    <w:p w:rsidRPr="009139B3" w:rsidR="00AA538D" w:rsidP="00AA538D" w:rsidRDefault="00AA538D" w14:paraId="309A6E54" w14:textId="77777777">
      <w:pPr>
        <w:spacing w:after="0"/>
        <w:rPr>
          <w:rFonts w:ascii="Calibri" w:hAnsi="Calibri" w:eastAsia="Calibri" w:cs="Calibri"/>
          <w:color w:val="000000" w:themeColor="text1"/>
        </w:rPr>
      </w:pPr>
      <w:r>
        <w:rPr>
          <w:rFonts w:ascii="Calibri" w:hAnsi="Calibri" w:eastAsia="Calibri" w:cs="Calibri"/>
          <w:color w:val="000000" w:themeColor="text1"/>
        </w:rPr>
        <w:t>T</w:t>
      </w:r>
      <w:r w:rsidRPr="28C51AA2">
        <w:rPr>
          <w:rFonts w:ascii="Calibri" w:hAnsi="Calibri" w:eastAsia="Calibri" w:cs="Calibri"/>
          <w:color w:val="000000" w:themeColor="text1"/>
        </w:rPr>
        <w:t>he study does not intend to collect sensitive information</w:t>
      </w:r>
      <w:r>
        <w:rPr>
          <w:rFonts w:ascii="Calibri" w:hAnsi="Calibri" w:eastAsia="Calibri" w:cs="Calibri"/>
          <w:color w:val="000000" w:themeColor="text1"/>
        </w:rPr>
        <w:t>.  However,</w:t>
      </w:r>
      <w:r w:rsidRPr="28C51AA2">
        <w:rPr>
          <w:rFonts w:ascii="Calibri" w:hAnsi="Calibri" w:eastAsia="Calibri" w:cs="Calibri"/>
          <w:color w:val="000000" w:themeColor="text1"/>
        </w:rPr>
        <w:t xml:space="preserve"> </w:t>
      </w:r>
      <w:r w:rsidRPr="28C51AA2">
        <w:rPr>
          <w:rFonts w:ascii="Calibri" w:hAnsi="Calibri" w:eastAsia="Calibri" w:cs="Calibri"/>
        </w:rPr>
        <w:t xml:space="preserve">in the </w:t>
      </w:r>
      <w:r>
        <w:rPr>
          <w:rFonts w:ascii="Calibri" w:hAnsi="Calibri" w:eastAsia="Calibri" w:cs="Calibri"/>
        </w:rPr>
        <w:t>Phase 3</w:t>
      </w:r>
      <w:r w:rsidRPr="28C51AA2">
        <w:rPr>
          <w:rFonts w:ascii="Calibri" w:hAnsi="Calibri" w:eastAsia="Calibri" w:cs="Calibri"/>
        </w:rPr>
        <w:t xml:space="preserve"> interviews </w:t>
      </w:r>
      <w:r w:rsidRPr="28C51AA2">
        <w:rPr>
          <w:rFonts w:ascii="Calibri" w:hAnsi="Calibri" w:eastAsia="Calibri" w:cs="Calibri"/>
          <w:color w:val="000000" w:themeColor="text1"/>
        </w:rPr>
        <w:t xml:space="preserve">it is possible that </w:t>
      </w:r>
      <w:r w:rsidRPr="28C51AA2">
        <w:rPr>
          <w:rFonts w:ascii="Calibri" w:hAnsi="Calibri" w:eastAsia="Calibri" w:cs="Calibri"/>
        </w:rPr>
        <w:t xml:space="preserve">participants </w:t>
      </w:r>
      <w:r>
        <w:rPr>
          <w:rFonts w:ascii="Calibri" w:hAnsi="Calibri" w:eastAsia="Calibri" w:cs="Calibri"/>
        </w:rPr>
        <w:t xml:space="preserve">will voluntarily disclose </w:t>
      </w:r>
      <w:r w:rsidRPr="28C51AA2">
        <w:rPr>
          <w:rFonts w:ascii="Calibri" w:hAnsi="Calibri" w:eastAsia="Calibri" w:cs="Calibri"/>
        </w:rPr>
        <w:t xml:space="preserve">sensitive information about themselves or the </w:t>
      </w:r>
      <w:r>
        <w:rPr>
          <w:rFonts w:ascii="Calibri" w:hAnsi="Calibri" w:eastAsia="Calibri" w:cs="Calibri"/>
        </w:rPr>
        <w:t>EHS/</w:t>
      </w:r>
      <w:r w:rsidRPr="28C51AA2">
        <w:rPr>
          <w:rFonts w:ascii="Calibri" w:hAnsi="Calibri" w:eastAsia="Calibri" w:cs="Calibri"/>
        </w:rPr>
        <w:t>HS children and families with whom they work.</w:t>
      </w:r>
      <w:r w:rsidRPr="28C51AA2">
        <w:rPr>
          <w:rFonts w:ascii="Calibri" w:hAnsi="Calibri" w:eastAsia="Calibri" w:cs="Calibri"/>
          <w:color w:val="000000" w:themeColor="text1"/>
        </w:rPr>
        <w:t xml:space="preserve"> All of this information will be protected as described in the Contractor’s Data Security and Monitoring Plan.</w:t>
      </w:r>
    </w:p>
    <w:p w:rsidR="00AA538D" w:rsidP="00AA538D" w:rsidRDefault="00AA538D" w14:paraId="2F874D68" w14:textId="77777777">
      <w:pPr>
        <w:spacing w:after="0"/>
        <w:rPr>
          <w:rFonts w:ascii="Calibri" w:hAnsi="Calibri" w:eastAsia="Calibri" w:cs="Calibri"/>
          <w:color w:val="000000" w:themeColor="text1"/>
        </w:rPr>
      </w:pPr>
    </w:p>
    <w:p w:rsidRPr="009139B3" w:rsidR="00AA538D" w:rsidP="00AA538D" w:rsidRDefault="00AA538D" w14:paraId="74B14DCB" w14:textId="257BE382">
      <w:pPr>
        <w:spacing w:after="0"/>
        <w:ind w:left="1"/>
        <w:rPr>
          <w:rFonts w:ascii="Times New Roman" w:hAnsi="Times New Roman" w:eastAsia="Times New Roman" w:cs="Times New Roman"/>
          <w:color w:val="000000" w:themeColor="text1"/>
          <w:sz w:val="24"/>
          <w:szCs w:val="24"/>
        </w:rPr>
      </w:pPr>
      <w:r>
        <w:rPr>
          <w:rFonts w:ascii="Calibri" w:hAnsi="Calibri" w:eastAsia="Calibri" w:cs="Calibri"/>
        </w:rPr>
        <w:t>The Contractor has submitted informed consents to the IRB for initial feedback</w:t>
      </w:r>
      <w:r w:rsidR="00F235B0">
        <w:rPr>
          <w:rFonts w:ascii="Calibri" w:hAnsi="Calibri" w:eastAsia="Calibri" w:cs="Calibri"/>
        </w:rPr>
        <w:t xml:space="preserve"> and will obtain approval from applicable IRB approval </w:t>
      </w:r>
      <w:r>
        <w:rPr>
          <w:rFonts w:ascii="Calibri" w:hAnsi="Calibri" w:eastAsia="Calibri" w:cs="Calibri"/>
          <w:color w:val="000000" w:themeColor="text1"/>
        </w:rPr>
        <w:t>prior to data collection.</w:t>
      </w:r>
    </w:p>
    <w:p w:rsidRPr="009139B3" w:rsidR="00AA538D" w:rsidP="00AA538D" w:rsidRDefault="00AA538D" w14:paraId="51025BBB" w14:textId="77777777">
      <w:pPr>
        <w:spacing w:after="0" w:line="240" w:lineRule="auto"/>
        <w:rPr>
          <w:rFonts w:cstheme="minorHAnsi"/>
        </w:rPr>
      </w:pPr>
    </w:p>
    <w:p w:rsidRPr="009139B3" w:rsidR="00AA538D" w:rsidP="00AA538D" w:rsidRDefault="00AA538D" w14:paraId="6285FFDB" w14:textId="77777777">
      <w:pPr>
        <w:spacing w:after="120" w:line="240" w:lineRule="auto"/>
        <w:rPr>
          <w:b/>
        </w:rPr>
      </w:pPr>
      <w:r w:rsidRPr="009139B3">
        <w:rPr>
          <w:b/>
        </w:rPr>
        <w:t>A12</w:t>
      </w:r>
      <w:r w:rsidRPr="009139B3">
        <w:t>.</w:t>
      </w:r>
      <w:r w:rsidRPr="009139B3">
        <w:tab/>
      </w:r>
      <w:r w:rsidRPr="009139B3">
        <w:rPr>
          <w:b/>
        </w:rPr>
        <w:t>Burden</w:t>
      </w:r>
    </w:p>
    <w:p w:rsidRPr="009139B3" w:rsidR="00AA538D" w:rsidP="00AA538D" w:rsidRDefault="00AA538D" w14:paraId="49B5561D" w14:textId="77777777">
      <w:pPr>
        <w:spacing w:after="60" w:line="240" w:lineRule="auto"/>
        <w:rPr>
          <w:i/>
        </w:rPr>
      </w:pPr>
      <w:r w:rsidRPr="009139B3">
        <w:rPr>
          <w:i/>
        </w:rPr>
        <w:t>Explanation of Burden Estimates</w:t>
      </w:r>
    </w:p>
    <w:p w:rsidR="00AA538D" w:rsidP="00AA538D" w:rsidRDefault="00AA538D" w14:paraId="4CB58368" w14:textId="1CD3B7C3">
      <w:pPr>
        <w:spacing w:after="0" w:line="240" w:lineRule="auto"/>
      </w:pPr>
      <w:r>
        <w:t xml:space="preserve">We estimate that the Phase 1 Survey of EHS/HS Program Directors will take approximately 25 minutes to complete, the Phase 2 Survey of EHS/HS DSCs will take an estimated 45 minutes to complete, and the Phase 3 DSC interviews will last approximately 45 minutes. Phone versions of each of the surveys we expect to take approximately 15 minutes longer, to carefully pace the reading and presentation of the survey questions and responses. </w:t>
      </w:r>
      <w:r w:rsidR="00F235B0">
        <w:t>This request is for two years of information collection</w:t>
      </w:r>
      <w:r>
        <w:t>.</w:t>
      </w:r>
    </w:p>
    <w:p w:rsidR="00AA538D" w:rsidP="00AA538D" w:rsidRDefault="00AA538D" w14:paraId="6A7F03B2" w14:textId="77777777">
      <w:pPr>
        <w:spacing w:after="0" w:line="240" w:lineRule="auto"/>
      </w:pPr>
    </w:p>
    <w:p w:rsidR="00AA538D" w:rsidP="00AA538D" w:rsidRDefault="00AA538D" w14:paraId="25BDB87B" w14:textId="77777777">
      <w:pPr>
        <w:spacing w:after="0" w:line="240" w:lineRule="auto"/>
      </w:pPr>
      <w:r>
        <w:t xml:space="preserve">Currently, there are 1600 HS agencies nationally, so 1600 directors will be invited to respond to our Phase 1 survey and we </w:t>
      </w:r>
      <w:r w:rsidRPr="00E93A54">
        <w:t>estimate a 79% response</w:t>
      </w:r>
      <w:r>
        <w:t xml:space="preserve"> rate: 1264 responses. We expect those directors to refer us to 1 to 3 DSCs (average 2 per director). Out of the universe of 2528 DSCs, we expect a 75% response rate: 1896 survey responses. We plan to select only 35 DSCs to complete the Phase 3 interviews. We expect a minimal number of respondents to select the phone survey option (5 of the 1264 directors and 5 of the 1896 DSCs). These response rates are comparable to those achieved for the HS Health Manager Survey (2016) and the T/TA Center Study (2019), both with similar designs (i.e., surveying directors in Phase 1 and gathering information on Phase 2 respondents). </w:t>
      </w:r>
    </w:p>
    <w:p w:rsidR="00AA538D" w:rsidP="00AA538D" w:rsidRDefault="00AA538D" w14:paraId="7A5B00F9" w14:textId="77777777">
      <w:pPr>
        <w:spacing w:after="0" w:line="240" w:lineRule="auto"/>
      </w:pPr>
    </w:p>
    <w:p w:rsidRPr="009139B3" w:rsidR="00AA538D" w:rsidP="00AA538D" w:rsidRDefault="00AA538D" w14:paraId="155288BA" w14:textId="77777777">
      <w:pPr>
        <w:spacing w:after="60" w:line="240" w:lineRule="auto"/>
        <w:rPr>
          <w:i/>
          <w:iCs/>
        </w:rPr>
      </w:pPr>
      <w:r w:rsidRPr="35899FB9">
        <w:rPr>
          <w:i/>
          <w:iCs/>
        </w:rPr>
        <w:t>Estimated Annualized Cost to Respondents</w:t>
      </w:r>
    </w:p>
    <w:p w:rsidR="00AA538D" w:rsidP="00C20356" w:rsidRDefault="003274D0" w14:paraId="23CFC1A7" w14:textId="2A9F96C9">
      <w:pPr>
        <w:rPr>
          <w:b/>
          <w:bCs/>
        </w:rPr>
      </w:pPr>
      <w:r>
        <w:t xml:space="preserve">The wage rates are from the May 2020 National Occupational Employment and Wage Estimates from the U.S. Bureau of Labor Statistics. </w:t>
      </w:r>
      <w:r>
        <w:rPr>
          <w:u w:val="single"/>
        </w:rPr>
        <w:t>For Program Directors</w:t>
      </w:r>
      <w:r>
        <w:t xml:space="preserve"> we utilized 11-9030 Education and Childcare Administrators rates and for </w:t>
      </w:r>
      <w:r>
        <w:rPr>
          <w:u w:val="single"/>
        </w:rPr>
        <w:t>DSCs</w:t>
      </w:r>
      <w:r>
        <w:t xml:space="preserve"> we utilized 11-9031 Education and Childcare Administrators, Preschool and Daycare.</w:t>
      </w:r>
    </w:p>
    <w:p w:rsidR="00C20356" w:rsidP="00AA538D" w:rsidRDefault="00C20356" w14:paraId="0A82ABAE" w14:textId="77777777">
      <w:pPr>
        <w:spacing w:after="0" w:line="240" w:lineRule="auto"/>
        <w:rPr>
          <w:b/>
          <w:bCs/>
        </w:rPr>
      </w:pPr>
    </w:p>
    <w:p w:rsidR="00C20356" w:rsidP="00AA538D" w:rsidRDefault="00C20356" w14:paraId="073C0554" w14:textId="77777777">
      <w:pPr>
        <w:spacing w:after="0" w:line="240" w:lineRule="auto"/>
        <w:rPr>
          <w:b/>
          <w:bCs/>
        </w:rPr>
      </w:pPr>
    </w:p>
    <w:p w:rsidR="00C20356" w:rsidP="00AA538D" w:rsidRDefault="00C20356" w14:paraId="6E70A3C7" w14:textId="77777777">
      <w:pPr>
        <w:spacing w:after="0" w:line="240" w:lineRule="auto"/>
        <w:rPr>
          <w:b/>
          <w:bCs/>
        </w:rPr>
      </w:pPr>
    </w:p>
    <w:p w:rsidR="00C20356" w:rsidP="00AA538D" w:rsidRDefault="00C20356" w14:paraId="4E1A5C0E" w14:textId="77777777">
      <w:pPr>
        <w:spacing w:after="0" w:line="240" w:lineRule="auto"/>
        <w:rPr>
          <w:b/>
          <w:bCs/>
        </w:rPr>
      </w:pPr>
    </w:p>
    <w:p w:rsidR="00C20356" w:rsidP="00AA538D" w:rsidRDefault="00C20356" w14:paraId="172AD91D" w14:textId="77777777">
      <w:pPr>
        <w:spacing w:after="0" w:line="240" w:lineRule="auto"/>
        <w:rPr>
          <w:b/>
          <w:bCs/>
        </w:rPr>
      </w:pPr>
    </w:p>
    <w:p w:rsidRPr="00E97CC7" w:rsidR="00AA538D" w:rsidP="00AA538D" w:rsidRDefault="00AA538D" w14:paraId="7AC72EE1" w14:textId="644A7301">
      <w:pPr>
        <w:spacing w:after="0" w:line="240" w:lineRule="auto"/>
        <w:rPr>
          <w:b/>
          <w:bCs/>
        </w:rPr>
      </w:pPr>
      <w:r w:rsidRPr="00E97CC7">
        <w:rPr>
          <w:b/>
          <w:bCs/>
        </w:rPr>
        <w:lastRenderedPageBreak/>
        <w:t>Estimated Burden and Costs to Respondents</w:t>
      </w:r>
    </w:p>
    <w:tbl>
      <w:tblPr>
        <w:tblStyle w:val="TableGrid"/>
        <w:tblW w:w="11160" w:type="dxa"/>
        <w:tblInd w:w="-905" w:type="dxa"/>
        <w:tblLayout w:type="fixed"/>
        <w:tblLook w:val="01E0" w:firstRow="1" w:lastRow="1" w:firstColumn="1" w:lastColumn="1" w:noHBand="0" w:noVBand="0"/>
      </w:tblPr>
      <w:tblGrid>
        <w:gridCol w:w="1800"/>
        <w:gridCol w:w="810"/>
        <w:gridCol w:w="1350"/>
        <w:gridCol w:w="1530"/>
        <w:gridCol w:w="1080"/>
        <w:gridCol w:w="1080"/>
        <w:gridCol w:w="1080"/>
        <w:gridCol w:w="1080"/>
        <w:gridCol w:w="1350"/>
      </w:tblGrid>
      <w:tr w:rsidRPr="00C20356" w:rsidR="00AA538D" w:rsidTr="00C20356" w14:paraId="508718DC" w14:textId="77777777">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465E5A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rPr>
            </w:pPr>
            <w:r w:rsidRPr="00C20356">
              <w:rPr>
                <w:rFonts w:asciiTheme="minorHAnsi" w:hAnsiTheme="minorHAnsi" w:cstheme="minorHAnsi"/>
                <w:b/>
              </w:rPr>
              <w:t>Instrument</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20356" w:rsidR="00AA538D" w:rsidP="00C20356" w:rsidRDefault="00AA538D" w14:paraId="2CAFE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Mode</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73CBA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6687BD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00748F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Avg. Burden per Response</w:t>
            </w:r>
          </w:p>
          <w:p w:rsidRPr="00C20356" w:rsidR="00AA538D" w:rsidP="00C20356" w:rsidRDefault="00AA538D" w14:paraId="12B4EB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 xml:space="preserve"> (in hours)</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20356" w:rsidR="00AA538D" w:rsidP="00C20356" w:rsidRDefault="00AA538D" w14:paraId="41B198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Total Burden (in hours)</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5533FF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Annual Burden (in hours)</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46DD3B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Average Hourly Wage Rate</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C20356" w:rsidR="00AA538D" w:rsidP="00C20356" w:rsidRDefault="00AA538D" w14:paraId="3033DBE1" w14:textId="704C8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heme="minorHAnsi" w:hAnsiTheme="minorHAnsi" w:cstheme="minorHAnsi"/>
                <w:b/>
                <w:bCs/>
              </w:rPr>
            </w:pPr>
            <w:r w:rsidRPr="00C20356">
              <w:rPr>
                <w:rFonts w:asciiTheme="minorHAnsi" w:hAnsiTheme="minorHAnsi" w:cstheme="minorHAnsi"/>
                <w:b/>
                <w:bCs/>
              </w:rPr>
              <w:t>Total Annual Respondent Cost</w:t>
            </w:r>
          </w:p>
        </w:tc>
      </w:tr>
      <w:tr w:rsidRPr="00C20356" w:rsidR="00AA538D" w:rsidTr="00C20356" w14:paraId="063353E9" w14:textId="77777777">
        <w:trPr>
          <w:trHeight w:val="660"/>
        </w:trPr>
        <w:tc>
          <w:tcPr>
            <w:tcW w:w="1800" w:type="dxa"/>
            <w:vMerge w:val="restart"/>
            <w:tcBorders>
              <w:top w:val="single" w:color="auto" w:sz="4" w:space="0"/>
              <w:left w:val="single" w:color="auto" w:sz="4" w:space="0"/>
              <w:right w:val="single" w:color="auto" w:sz="4" w:space="0"/>
            </w:tcBorders>
            <w:vAlign w:val="center"/>
          </w:tcPr>
          <w:p w:rsidRPr="00C20356" w:rsidR="00AA538D" w:rsidP="00F46AAC" w:rsidRDefault="00AA538D" w14:paraId="69D18C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C20356">
              <w:rPr>
                <w:rFonts w:asciiTheme="minorHAnsi" w:hAnsiTheme="minorHAnsi" w:cstheme="minorHAnsi"/>
              </w:rPr>
              <w:t>Survey of EHS/HS Program Directors (Phase 1)</w:t>
            </w:r>
          </w:p>
        </w:tc>
        <w:tc>
          <w:tcPr>
            <w:tcW w:w="81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2711CA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Web</w:t>
            </w:r>
          </w:p>
        </w:tc>
        <w:tc>
          <w:tcPr>
            <w:tcW w:w="135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708C39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1259</w:t>
            </w:r>
          </w:p>
        </w:tc>
        <w:tc>
          <w:tcPr>
            <w:tcW w:w="153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4E8ACC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3DD4E2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0.42</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2B0826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529</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72C4F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265</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C20356" w:rsidR="00AA538D" w:rsidP="00F46AAC" w:rsidRDefault="00AA538D" w14:paraId="0896AC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$47.25</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C20356" w:rsidR="00AA538D" w:rsidP="00F46AAC" w:rsidRDefault="00AA538D" w14:paraId="175DD7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color w:val="000000"/>
              </w:rPr>
              <w:t xml:space="preserve">$12,521.25 </w:t>
            </w:r>
          </w:p>
        </w:tc>
      </w:tr>
      <w:tr w:rsidRPr="00C20356" w:rsidR="00AA538D" w:rsidTr="00C20356" w14:paraId="67AEA747" w14:textId="77777777">
        <w:trPr>
          <w:trHeight w:val="660"/>
        </w:trPr>
        <w:tc>
          <w:tcPr>
            <w:tcW w:w="1800" w:type="dxa"/>
            <w:vMerge/>
            <w:tcBorders>
              <w:left w:val="single" w:color="auto" w:sz="4" w:space="0"/>
              <w:bottom w:val="single" w:color="auto" w:sz="4" w:space="0"/>
              <w:right w:val="single" w:color="auto" w:sz="4" w:space="0"/>
            </w:tcBorders>
            <w:vAlign w:val="center"/>
          </w:tcPr>
          <w:p w:rsidRPr="00C20356" w:rsidR="00AA538D" w:rsidP="00F46AAC" w:rsidRDefault="00AA538D" w14:paraId="7A26CD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c>
        <w:tc>
          <w:tcPr>
            <w:tcW w:w="81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3D95BA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Phone</w:t>
            </w:r>
          </w:p>
        </w:tc>
        <w:tc>
          <w:tcPr>
            <w:tcW w:w="135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34160D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5</w:t>
            </w:r>
          </w:p>
        </w:tc>
        <w:tc>
          <w:tcPr>
            <w:tcW w:w="153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4D1582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4D43E3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20356">
              <w:rPr>
                <w:rFonts w:asciiTheme="minorHAnsi" w:hAnsiTheme="minorHAnsi" w:cstheme="minorHAnsi"/>
              </w:rPr>
              <w:t>1.0</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406CEA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5</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2D7808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3</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70F083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$47.25</w:t>
            </w:r>
          </w:p>
        </w:tc>
        <w:tc>
          <w:tcPr>
            <w:tcW w:w="1350" w:type="dxa"/>
            <w:tcBorders>
              <w:top w:val="single" w:color="auto" w:sz="4" w:space="0"/>
              <w:left w:val="single" w:color="auto" w:sz="4" w:space="0"/>
              <w:bottom w:val="single" w:color="auto" w:sz="4" w:space="0"/>
              <w:right w:val="single" w:color="auto" w:sz="4" w:space="0"/>
            </w:tcBorders>
            <w:vAlign w:val="bottom"/>
          </w:tcPr>
          <w:p w:rsidRPr="00C20356" w:rsidR="00AA538D" w:rsidP="00F46AAC" w:rsidRDefault="00AA538D" w14:paraId="55FD0B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color w:val="000000"/>
              </w:rPr>
              <w:t xml:space="preserve">$141.75 </w:t>
            </w:r>
          </w:p>
        </w:tc>
      </w:tr>
      <w:tr w:rsidRPr="00C20356" w:rsidR="00AA538D" w:rsidTr="00C20356" w14:paraId="44E928A6" w14:textId="77777777">
        <w:tc>
          <w:tcPr>
            <w:tcW w:w="1800" w:type="dxa"/>
            <w:vMerge w:val="restart"/>
            <w:tcBorders>
              <w:top w:val="single" w:color="auto" w:sz="4" w:space="0"/>
              <w:left w:val="single" w:color="auto" w:sz="4" w:space="0"/>
              <w:right w:val="single" w:color="auto" w:sz="4" w:space="0"/>
            </w:tcBorders>
            <w:vAlign w:val="center"/>
          </w:tcPr>
          <w:p w:rsidRPr="00C20356" w:rsidR="00AA538D" w:rsidP="00F46AAC" w:rsidRDefault="00AA538D" w14:paraId="32544C13" w14:textId="77777777">
            <w:pPr>
              <w:spacing w:before="60" w:after="60"/>
              <w:rPr>
                <w:rFonts w:asciiTheme="minorHAnsi" w:hAnsiTheme="minorHAnsi" w:cstheme="minorHAnsi"/>
              </w:rPr>
            </w:pPr>
            <w:r w:rsidRPr="00C20356">
              <w:rPr>
                <w:rFonts w:asciiTheme="minorHAnsi" w:hAnsiTheme="minorHAnsi" w:cstheme="minorHAnsi"/>
              </w:rPr>
              <w:t>Survey of EHS/HS DSCs (Phase 2)</w:t>
            </w:r>
          </w:p>
        </w:tc>
        <w:tc>
          <w:tcPr>
            <w:tcW w:w="81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66F7435A" w14:textId="77777777">
            <w:pPr>
              <w:spacing w:before="60" w:after="60"/>
              <w:jc w:val="center"/>
              <w:rPr>
                <w:rFonts w:asciiTheme="minorHAnsi" w:hAnsiTheme="minorHAnsi" w:cstheme="minorHAnsi"/>
              </w:rPr>
            </w:pPr>
            <w:r w:rsidRPr="00C20356">
              <w:rPr>
                <w:rFonts w:asciiTheme="minorHAnsi" w:hAnsiTheme="minorHAnsi" w:cstheme="minorHAnsi"/>
              </w:rPr>
              <w:t>Web</w:t>
            </w:r>
          </w:p>
        </w:tc>
        <w:tc>
          <w:tcPr>
            <w:tcW w:w="135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36DFB45B" w14:textId="77777777">
            <w:pPr>
              <w:jc w:val="center"/>
              <w:rPr>
                <w:rFonts w:asciiTheme="minorHAnsi" w:hAnsiTheme="minorHAnsi" w:cstheme="minorHAnsi"/>
              </w:rPr>
            </w:pPr>
            <w:r w:rsidRPr="00C20356">
              <w:rPr>
                <w:rFonts w:asciiTheme="minorHAnsi" w:hAnsiTheme="minorHAnsi" w:cstheme="minorHAnsi"/>
              </w:rPr>
              <w:t>1891</w:t>
            </w:r>
          </w:p>
        </w:tc>
        <w:tc>
          <w:tcPr>
            <w:tcW w:w="153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3F16C6AC" w14:textId="77777777">
            <w:pPr>
              <w:jc w:val="center"/>
              <w:rPr>
                <w:rFonts w:asciiTheme="minorHAnsi" w:hAnsiTheme="minorHAnsi" w:cstheme="minorHAnsi"/>
              </w:rPr>
            </w:pPr>
            <w:r w:rsidRPr="00C20356">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67D0967D" w14:textId="77777777">
            <w:pPr>
              <w:jc w:val="center"/>
              <w:rPr>
                <w:rFonts w:asciiTheme="minorHAnsi" w:hAnsiTheme="minorHAnsi" w:cstheme="minorHAnsi"/>
              </w:rPr>
            </w:pPr>
            <w:r w:rsidRPr="00C20356">
              <w:rPr>
                <w:rFonts w:asciiTheme="minorHAnsi" w:hAnsiTheme="minorHAnsi" w:cstheme="minorHAnsi"/>
              </w:rPr>
              <w:t>0.75</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482A29BA" w14:textId="77777777">
            <w:pPr>
              <w:jc w:val="center"/>
              <w:rPr>
                <w:rFonts w:asciiTheme="minorHAnsi" w:hAnsiTheme="minorHAnsi" w:cstheme="minorHAnsi"/>
              </w:rPr>
            </w:pPr>
            <w:r w:rsidRPr="00C20356">
              <w:rPr>
                <w:rFonts w:asciiTheme="minorHAnsi" w:hAnsiTheme="minorHAnsi" w:cstheme="minorHAnsi"/>
              </w:rPr>
              <w:t>1418</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148FA921" w14:textId="77777777">
            <w:pPr>
              <w:jc w:val="center"/>
              <w:rPr>
                <w:rFonts w:asciiTheme="minorHAnsi" w:hAnsiTheme="minorHAnsi" w:cstheme="minorHAnsi"/>
              </w:rPr>
            </w:pPr>
            <w:r w:rsidRPr="00C20356">
              <w:rPr>
                <w:rFonts w:asciiTheme="minorHAnsi" w:hAnsiTheme="minorHAnsi" w:cstheme="minorHAnsi"/>
              </w:rPr>
              <w:t>709</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C20356" w:rsidR="00AA538D" w:rsidP="00F46AAC" w:rsidRDefault="00AA538D" w14:paraId="66580152" w14:textId="77777777">
            <w:pPr>
              <w:jc w:val="center"/>
              <w:rPr>
                <w:rFonts w:asciiTheme="minorHAnsi" w:hAnsiTheme="minorHAnsi" w:cstheme="minorHAnsi"/>
              </w:rPr>
            </w:pPr>
            <w:r w:rsidRPr="00C20356">
              <w:rPr>
                <w:rFonts w:asciiTheme="minorHAnsi" w:hAnsiTheme="minorHAnsi" w:cstheme="minorHAnsi"/>
                <w:bCs/>
              </w:rPr>
              <w:t>$25.81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C20356" w:rsidR="00AA538D" w:rsidP="00F46AAC" w:rsidRDefault="00AA538D" w14:paraId="593798AE" w14:textId="77777777">
            <w:pPr>
              <w:jc w:val="center"/>
              <w:rPr>
                <w:rFonts w:asciiTheme="minorHAnsi" w:hAnsiTheme="minorHAnsi" w:cstheme="minorHAnsi"/>
              </w:rPr>
            </w:pPr>
            <w:r w:rsidRPr="00C20356">
              <w:rPr>
                <w:rFonts w:asciiTheme="minorHAnsi" w:hAnsiTheme="minorHAnsi" w:cstheme="minorHAnsi"/>
                <w:color w:val="000000"/>
              </w:rPr>
              <w:t xml:space="preserve">$18,299.29 </w:t>
            </w:r>
          </w:p>
        </w:tc>
      </w:tr>
      <w:tr w:rsidRPr="00C20356" w:rsidR="00AA538D" w:rsidTr="00C20356" w14:paraId="1613D4AC" w14:textId="77777777">
        <w:tc>
          <w:tcPr>
            <w:tcW w:w="1800" w:type="dxa"/>
            <w:vMerge/>
            <w:tcBorders>
              <w:left w:val="single" w:color="auto" w:sz="4" w:space="0"/>
              <w:bottom w:val="single" w:color="auto" w:sz="4" w:space="0"/>
              <w:right w:val="single" w:color="auto" w:sz="4" w:space="0"/>
            </w:tcBorders>
            <w:vAlign w:val="center"/>
          </w:tcPr>
          <w:p w:rsidRPr="00C20356" w:rsidR="00AA538D" w:rsidP="00F46AAC" w:rsidRDefault="00AA538D" w14:paraId="3FC92F30" w14:textId="77777777">
            <w:pPr>
              <w:spacing w:before="60" w:after="60"/>
              <w:rPr>
                <w:rFonts w:asciiTheme="minorHAnsi" w:hAnsiTheme="minorHAnsi" w:cstheme="minorHAnsi"/>
              </w:rPr>
            </w:pPr>
          </w:p>
        </w:tc>
        <w:tc>
          <w:tcPr>
            <w:tcW w:w="81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242417D6" w14:textId="77777777">
            <w:pPr>
              <w:spacing w:before="60" w:after="60"/>
              <w:jc w:val="center"/>
              <w:rPr>
                <w:rFonts w:asciiTheme="minorHAnsi" w:hAnsiTheme="minorHAnsi" w:cstheme="minorHAnsi"/>
              </w:rPr>
            </w:pPr>
            <w:r w:rsidRPr="00C20356">
              <w:rPr>
                <w:rFonts w:asciiTheme="minorHAnsi" w:hAnsiTheme="minorHAnsi" w:cstheme="minorHAnsi"/>
              </w:rPr>
              <w:t>Phone</w:t>
            </w:r>
          </w:p>
        </w:tc>
        <w:tc>
          <w:tcPr>
            <w:tcW w:w="135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17B32697" w14:textId="77777777">
            <w:pPr>
              <w:jc w:val="center"/>
              <w:rPr>
                <w:rFonts w:asciiTheme="minorHAnsi" w:hAnsiTheme="minorHAnsi" w:cstheme="minorHAnsi"/>
              </w:rPr>
            </w:pPr>
            <w:r w:rsidRPr="00C20356">
              <w:rPr>
                <w:rFonts w:asciiTheme="minorHAnsi" w:hAnsiTheme="minorHAnsi" w:cstheme="minorHAnsi"/>
              </w:rPr>
              <w:t>5</w:t>
            </w:r>
          </w:p>
        </w:tc>
        <w:tc>
          <w:tcPr>
            <w:tcW w:w="153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4EDC2B06" w14:textId="77777777">
            <w:pPr>
              <w:jc w:val="center"/>
              <w:rPr>
                <w:rFonts w:asciiTheme="minorHAnsi" w:hAnsiTheme="minorHAnsi" w:cstheme="minorHAnsi"/>
              </w:rPr>
            </w:pPr>
            <w:r w:rsidRPr="00C20356">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6F6B598C" w14:textId="77777777">
            <w:pPr>
              <w:jc w:val="center"/>
              <w:rPr>
                <w:rFonts w:asciiTheme="minorHAnsi" w:hAnsiTheme="minorHAnsi" w:cstheme="minorHAnsi"/>
              </w:rPr>
            </w:pPr>
            <w:r w:rsidRPr="00C20356">
              <w:rPr>
                <w:rFonts w:asciiTheme="minorHAnsi" w:hAnsiTheme="minorHAnsi" w:cstheme="minorHAnsi"/>
              </w:rPr>
              <w:t>1.0</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04573DEF" w14:textId="77777777">
            <w:pPr>
              <w:jc w:val="center"/>
              <w:rPr>
                <w:rFonts w:asciiTheme="minorHAnsi" w:hAnsiTheme="minorHAnsi" w:cstheme="minorHAnsi"/>
              </w:rPr>
            </w:pPr>
            <w:r w:rsidRPr="00C20356">
              <w:rPr>
                <w:rFonts w:asciiTheme="minorHAnsi" w:hAnsiTheme="minorHAnsi" w:cstheme="minorHAnsi"/>
              </w:rPr>
              <w:t>5</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21EFA6DC" w14:textId="77777777">
            <w:pPr>
              <w:jc w:val="center"/>
              <w:rPr>
                <w:rFonts w:asciiTheme="minorHAnsi" w:hAnsiTheme="minorHAnsi" w:cstheme="minorHAnsi"/>
              </w:rPr>
            </w:pPr>
            <w:r w:rsidRPr="00C20356">
              <w:rPr>
                <w:rFonts w:asciiTheme="minorHAnsi" w:hAnsiTheme="minorHAnsi" w:cstheme="minorHAnsi"/>
              </w:rPr>
              <w:t>3</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01E0FFC5" w14:textId="77777777">
            <w:pPr>
              <w:jc w:val="center"/>
              <w:rPr>
                <w:rFonts w:asciiTheme="minorHAnsi" w:hAnsiTheme="minorHAnsi" w:cstheme="minorHAnsi"/>
                <w:bCs/>
              </w:rPr>
            </w:pPr>
            <w:r w:rsidRPr="00C20356">
              <w:rPr>
                <w:rFonts w:asciiTheme="minorHAnsi" w:hAnsiTheme="minorHAnsi" w:cstheme="minorHAnsi"/>
                <w:bCs/>
              </w:rPr>
              <w:t>$25.81</w:t>
            </w:r>
          </w:p>
        </w:tc>
        <w:tc>
          <w:tcPr>
            <w:tcW w:w="1350" w:type="dxa"/>
            <w:tcBorders>
              <w:top w:val="single" w:color="auto" w:sz="4" w:space="0"/>
              <w:left w:val="single" w:color="auto" w:sz="4" w:space="0"/>
              <w:bottom w:val="single" w:color="auto" w:sz="4" w:space="0"/>
              <w:right w:val="single" w:color="auto" w:sz="4" w:space="0"/>
            </w:tcBorders>
            <w:vAlign w:val="bottom"/>
          </w:tcPr>
          <w:p w:rsidRPr="00C20356" w:rsidR="00AA538D" w:rsidP="00F46AAC" w:rsidRDefault="00AA538D" w14:paraId="2FC0E4BC" w14:textId="77777777">
            <w:pPr>
              <w:jc w:val="center"/>
              <w:rPr>
                <w:rFonts w:asciiTheme="minorHAnsi" w:hAnsiTheme="minorHAnsi" w:cstheme="minorHAnsi"/>
                <w:bCs/>
              </w:rPr>
            </w:pPr>
            <w:r w:rsidRPr="00C20356">
              <w:rPr>
                <w:rFonts w:asciiTheme="minorHAnsi" w:hAnsiTheme="minorHAnsi" w:cstheme="minorHAnsi"/>
                <w:color w:val="000000"/>
              </w:rPr>
              <w:t xml:space="preserve">$77.43 </w:t>
            </w:r>
          </w:p>
        </w:tc>
      </w:tr>
      <w:tr w:rsidRPr="00C20356" w:rsidR="00AA538D" w:rsidTr="00C20356" w14:paraId="1F90D0B2" w14:textId="77777777">
        <w:tc>
          <w:tcPr>
            <w:tcW w:w="180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11D282D5" w14:textId="77777777">
            <w:pPr>
              <w:spacing w:before="60" w:after="60"/>
              <w:rPr>
                <w:rFonts w:asciiTheme="minorHAnsi" w:hAnsiTheme="minorHAnsi" w:cstheme="minorHAnsi"/>
              </w:rPr>
            </w:pPr>
            <w:r w:rsidRPr="00C20356">
              <w:rPr>
                <w:rFonts w:eastAsia="Calibri" w:asciiTheme="minorHAnsi" w:hAnsiTheme="minorHAnsi" w:cstheme="minorHAnsi"/>
                <w:color w:val="000000" w:themeColor="text1"/>
              </w:rPr>
              <w:t>DSC Interview (</w:t>
            </w:r>
            <w:r w:rsidRPr="00C20356">
              <w:rPr>
                <w:rFonts w:asciiTheme="minorHAnsi" w:hAnsiTheme="minorHAnsi" w:cstheme="minorHAnsi"/>
              </w:rPr>
              <w:t>Phase 3)</w:t>
            </w:r>
          </w:p>
        </w:tc>
        <w:tc>
          <w:tcPr>
            <w:tcW w:w="81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53F1EFA2" w14:textId="77777777">
            <w:pPr>
              <w:jc w:val="center"/>
              <w:rPr>
                <w:rFonts w:asciiTheme="minorHAnsi" w:hAnsiTheme="minorHAnsi" w:cstheme="minorHAnsi"/>
              </w:rPr>
            </w:pPr>
            <w:r w:rsidRPr="00C20356">
              <w:rPr>
                <w:rFonts w:asciiTheme="minorHAnsi" w:hAnsiTheme="minorHAnsi" w:cstheme="minorHAnsi"/>
              </w:rPr>
              <w:t>Phone</w:t>
            </w:r>
          </w:p>
        </w:tc>
        <w:tc>
          <w:tcPr>
            <w:tcW w:w="135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0382F3EB" w14:textId="77777777">
            <w:pPr>
              <w:jc w:val="center"/>
              <w:rPr>
                <w:rFonts w:eastAsia="Calibri" w:asciiTheme="minorHAnsi" w:hAnsiTheme="minorHAnsi" w:cstheme="minorHAnsi"/>
              </w:rPr>
            </w:pPr>
            <w:r w:rsidRPr="00C20356">
              <w:rPr>
                <w:rFonts w:asciiTheme="minorHAnsi" w:hAnsiTheme="minorHAnsi" w:cstheme="minorHAnsi"/>
              </w:rPr>
              <w:t>36</w:t>
            </w:r>
          </w:p>
        </w:tc>
        <w:tc>
          <w:tcPr>
            <w:tcW w:w="153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51D43E95" w14:textId="77777777">
            <w:pPr>
              <w:jc w:val="center"/>
              <w:rPr>
                <w:rFonts w:asciiTheme="minorHAnsi" w:hAnsiTheme="minorHAnsi" w:cstheme="minorHAnsi"/>
              </w:rPr>
            </w:pPr>
            <w:r w:rsidRPr="00C20356">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5671CD84" w14:textId="77777777">
            <w:pPr>
              <w:jc w:val="center"/>
              <w:rPr>
                <w:rFonts w:asciiTheme="minorHAnsi" w:hAnsiTheme="minorHAnsi" w:cstheme="minorHAnsi"/>
              </w:rPr>
            </w:pPr>
            <w:r w:rsidRPr="00C20356">
              <w:rPr>
                <w:rFonts w:asciiTheme="minorHAnsi" w:hAnsiTheme="minorHAnsi" w:cstheme="minorHAnsi"/>
              </w:rPr>
              <w:t>0.75</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66E636AA" w14:textId="77777777">
            <w:pPr>
              <w:jc w:val="center"/>
              <w:rPr>
                <w:rFonts w:asciiTheme="minorHAnsi" w:hAnsiTheme="minorHAnsi" w:cstheme="minorHAnsi"/>
              </w:rPr>
            </w:pPr>
            <w:r w:rsidRPr="00C20356">
              <w:rPr>
                <w:rFonts w:asciiTheme="minorHAnsi" w:hAnsiTheme="minorHAnsi" w:cstheme="minorHAnsi"/>
              </w:rPr>
              <w:t>27</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28CBFF4F" w14:textId="77777777">
            <w:pPr>
              <w:jc w:val="center"/>
              <w:rPr>
                <w:rFonts w:asciiTheme="minorHAnsi" w:hAnsiTheme="minorHAnsi" w:cstheme="minorHAnsi"/>
              </w:rPr>
            </w:pPr>
            <w:r w:rsidRPr="00C20356">
              <w:rPr>
                <w:rFonts w:asciiTheme="minorHAnsi" w:hAnsiTheme="minorHAnsi" w:cstheme="minorHAnsi"/>
              </w:rPr>
              <w:t>14</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C20356" w:rsidR="00AA538D" w:rsidP="00F46AAC" w:rsidRDefault="00AA538D" w14:paraId="350E5497" w14:textId="77777777">
            <w:pPr>
              <w:jc w:val="center"/>
              <w:rPr>
                <w:rFonts w:asciiTheme="minorHAnsi" w:hAnsiTheme="minorHAnsi" w:cstheme="minorHAnsi"/>
              </w:rPr>
            </w:pPr>
            <w:r w:rsidRPr="00C20356">
              <w:rPr>
                <w:rFonts w:asciiTheme="minorHAnsi" w:hAnsiTheme="minorHAnsi" w:cstheme="minorHAnsi"/>
                <w:bCs/>
              </w:rPr>
              <w:t>$25.81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C20356" w:rsidR="00AA538D" w:rsidP="00F46AAC" w:rsidRDefault="00AA538D" w14:paraId="01CFE500" w14:textId="77777777">
            <w:pPr>
              <w:jc w:val="center"/>
              <w:rPr>
                <w:rFonts w:asciiTheme="minorHAnsi" w:hAnsiTheme="minorHAnsi" w:cstheme="minorHAnsi"/>
              </w:rPr>
            </w:pPr>
            <w:r w:rsidRPr="00C20356">
              <w:rPr>
                <w:rFonts w:asciiTheme="minorHAnsi" w:hAnsiTheme="minorHAnsi" w:cstheme="minorHAnsi"/>
                <w:color w:val="000000"/>
              </w:rPr>
              <w:t xml:space="preserve">$361.34 </w:t>
            </w:r>
          </w:p>
        </w:tc>
      </w:tr>
      <w:tr w:rsidRPr="00C20356" w:rsidR="00AA538D" w:rsidTr="00C20356" w14:paraId="6B7A95AA" w14:textId="77777777">
        <w:trPr>
          <w:trHeight w:val="350"/>
        </w:trPr>
        <w:tc>
          <w:tcPr>
            <w:tcW w:w="7650" w:type="dxa"/>
            <w:gridSpan w:val="6"/>
            <w:tcBorders>
              <w:top w:val="single" w:color="auto" w:sz="4" w:space="0"/>
              <w:left w:val="single" w:color="auto" w:sz="4" w:space="0"/>
              <w:bottom w:val="single" w:color="auto" w:sz="4" w:space="0"/>
              <w:right w:val="single" w:color="auto" w:sz="4" w:space="0"/>
            </w:tcBorders>
            <w:vAlign w:val="center"/>
            <w:hideMark/>
          </w:tcPr>
          <w:p w:rsidRPr="00C20356" w:rsidR="00AA538D" w:rsidP="00F46AAC" w:rsidRDefault="00AA538D" w14:paraId="11A310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C20356">
              <w:rPr>
                <w:rFonts w:asciiTheme="minorHAnsi" w:hAnsiTheme="minorHAnsi" w:cstheme="minorHAnsi"/>
                <w:bCs/>
              </w:rPr>
              <w:t>Totals</w:t>
            </w:r>
          </w:p>
        </w:tc>
        <w:tc>
          <w:tcPr>
            <w:tcW w:w="1080" w:type="dxa"/>
            <w:tcBorders>
              <w:top w:val="single" w:color="auto" w:sz="4" w:space="0"/>
              <w:left w:val="single" w:color="auto" w:sz="4" w:space="0"/>
              <w:bottom w:val="single" w:color="auto" w:sz="4" w:space="0"/>
              <w:right w:val="single" w:color="auto" w:sz="4" w:space="0"/>
            </w:tcBorders>
            <w:vAlign w:val="center"/>
          </w:tcPr>
          <w:p w:rsidRPr="00C20356" w:rsidR="00AA538D" w:rsidP="00F46AAC" w:rsidRDefault="00AA538D" w14:paraId="37AEE6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20356">
              <w:rPr>
                <w:rFonts w:asciiTheme="minorHAnsi" w:hAnsiTheme="minorHAnsi" w:cstheme="minorHAnsi"/>
                <w:bCs/>
              </w:rPr>
              <w:t>994 hours</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C20356" w:rsidR="00AA538D" w:rsidP="00F46AAC" w:rsidRDefault="00AA538D" w14:paraId="4BCEC4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hideMark/>
          </w:tcPr>
          <w:p w:rsidRPr="00C20356" w:rsidR="00AA538D" w:rsidP="00F46AAC" w:rsidRDefault="00AA538D" w14:paraId="565ECF51" w14:textId="77777777">
            <w:pPr>
              <w:jc w:val="center"/>
              <w:rPr>
                <w:rFonts w:asciiTheme="minorHAnsi" w:hAnsiTheme="minorHAnsi" w:cstheme="minorHAnsi"/>
                <w:color w:val="000000"/>
              </w:rPr>
            </w:pPr>
            <w:r w:rsidRPr="00C20356">
              <w:rPr>
                <w:rFonts w:asciiTheme="minorHAnsi" w:hAnsiTheme="minorHAnsi" w:cstheme="minorHAnsi"/>
                <w:color w:val="000000"/>
              </w:rPr>
              <w:t xml:space="preserve">$31,401.06 </w:t>
            </w:r>
          </w:p>
          <w:p w:rsidRPr="00C20356" w:rsidR="00AA538D" w:rsidP="00F46AAC" w:rsidRDefault="00AA538D" w14:paraId="0E4440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r>
    </w:tbl>
    <w:p w:rsidRPr="009139B3" w:rsidR="00AA538D" w:rsidP="00AA538D" w:rsidRDefault="00AA538D" w14:paraId="58CC79FE" w14:textId="77777777">
      <w:pPr>
        <w:spacing w:after="0" w:line="240" w:lineRule="auto"/>
      </w:pPr>
    </w:p>
    <w:p w:rsidRPr="009139B3" w:rsidR="00AA538D" w:rsidP="00AA538D" w:rsidRDefault="00AA538D" w14:paraId="3770DA05" w14:textId="77777777">
      <w:pPr>
        <w:spacing w:after="0" w:line="240" w:lineRule="auto"/>
      </w:pPr>
    </w:p>
    <w:p w:rsidRPr="009139B3" w:rsidR="00AA538D" w:rsidP="00AA538D" w:rsidRDefault="00AA538D" w14:paraId="7F68B5FF"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AA538D" w:rsidP="00AA538D" w:rsidRDefault="00AA538D" w14:paraId="6F1B0313" w14:textId="77777777">
      <w:r w:rsidRPr="009139B3">
        <w:t>There are no additional costs to respondents.</w:t>
      </w:r>
    </w:p>
    <w:p w:rsidRPr="009139B3" w:rsidR="00AA538D" w:rsidP="00AA538D" w:rsidRDefault="00AA538D" w14:paraId="7A51F173" w14:textId="77777777">
      <w:pPr>
        <w:autoSpaceDE w:val="0"/>
        <w:autoSpaceDN w:val="0"/>
        <w:adjustRightInd w:val="0"/>
        <w:spacing w:after="0" w:line="240" w:lineRule="auto"/>
        <w:rPr>
          <w:rFonts w:cstheme="minorHAnsi"/>
        </w:rPr>
      </w:pPr>
    </w:p>
    <w:p w:rsidRPr="009139B3" w:rsidR="00AA538D" w:rsidP="00AA538D" w:rsidRDefault="00AA538D" w14:paraId="34A8CB3B"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9139B3" w:rsidR="00AA538D" w:rsidP="00AA538D" w:rsidRDefault="00AA538D" w14:paraId="4A89530D" w14:textId="77777777">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2510"/>
        <w:gridCol w:w="4590"/>
        <w:gridCol w:w="1710"/>
      </w:tblGrid>
      <w:tr w:rsidRPr="009139B3" w:rsidR="00AA538D" w:rsidTr="00F46AAC" w14:paraId="696D0816" w14:textId="77777777">
        <w:tc>
          <w:tcPr>
            <w:tcW w:w="251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139B3" w:rsidR="00AA538D" w:rsidP="00F46AAC" w:rsidRDefault="00AA538D" w14:paraId="1143F18B" w14:textId="77777777">
            <w:pPr>
              <w:spacing w:after="0"/>
              <w:rPr>
                <w:b/>
                <w:sz w:val="20"/>
              </w:rPr>
            </w:pPr>
            <w:r w:rsidRPr="009139B3">
              <w:rPr>
                <w:b/>
                <w:sz w:val="20"/>
              </w:rPr>
              <w:t>Activity</w:t>
            </w:r>
          </w:p>
        </w:tc>
        <w:tc>
          <w:tcPr>
            <w:tcW w:w="45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139B3" w:rsidR="00AA538D" w:rsidP="00F46AAC" w:rsidRDefault="00AA538D" w14:paraId="76961079" w14:textId="77777777">
            <w:pPr>
              <w:spacing w:after="0"/>
              <w:rPr>
                <w:rFonts w:ascii="Calibri" w:hAnsi="Calibri" w:cs="Calibri"/>
                <w:b/>
                <w:sz w:val="20"/>
              </w:rPr>
            </w:pPr>
            <w:r w:rsidRPr="009139B3">
              <w:rPr>
                <w:b/>
                <w:sz w:val="20"/>
              </w:rPr>
              <w:t>Detail</w:t>
            </w:r>
          </w:p>
        </w:tc>
        <w:tc>
          <w:tcPr>
            <w:tcW w:w="1710" w:type="dxa"/>
            <w:tcBorders>
              <w:top w:val="single" w:color="auto" w:sz="8" w:space="0"/>
              <w:left w:val="nil"/>
              <w:bottom w:val="single" w:color="auto" w:sz="8" w:space="0"/>
              <w:right w:val="single" w:color="auto" w:sz="8" w:space="0"/>
            </w:tcBorders>
            <w:shd w:val="clear" w:color="auto" w:fill="D9D9D9" w:themeFill="background1" w:themeFillShade="D9"/>
            <w:hideMark/>
          </w:tcPr>
          <w:p w:rsidRPr="009139B3" w:rsidR="00AA538D" w:rsidP="00F46AAC" w:rsidRDefault="00AA538D" w14:paraId="7602EDE3" w14:textId="77777777">
            <w:pPr>
              <w:spacing w:after="0"/>
              <w:rPr>
                <w:b/>
                <w:sz w:val="20"/>
              </w:rPr>
            </w:pPr>
            <w:r w:rsidRPr="009139B3">
              <w:rPr>
                <w:b/>
                <w:sz w:val="20"/>
              </w:rPr>
              <w:t>Estimated Cost</w:t>
            </w:r>
          </w:p>
        </w:tc>
      </w:tr>
      <w:tr w:rsidRPr="009139B3" w:rsidR="00AA538D" w:rsidTr="00F46AAC" w14:paraId="4CB3360D" w14:textId="77777777">
        <w:tc>
          <w:tcPr>
            <w:tcW w:w="2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AA538D" w:rsidP="00F46AAC" w:rsidRDefault="00AA538D" w14:paraId="16DC201E" w14:textId="77777777">
            <w:pPr>
              <w:spacing w:after="0"/>
              <w:rPr>
                <w:sz w:val="20"/>
              </w:rPr>
            </w:pPr>
            <w:r w:rsidRPr="009139B3">
              <w:rPr>
                <w:sz w:val="20"/>
              </w:rPr>
              <w:t>Survey Design</w:t>
            </w:r>
          </w:p>
          <w:p w:rsidRPr="009139B3" w:rsidR="00AA538D" w:rsidP="00F46AAC" w:rsidRDefault="00AA538D" w14:paraId="15C8D680" w14:textId="77777777">
            <w:pPr>
              <w:spacing w:after="0"/>
              <w:rPr>
                <w:sz w:val="20"/>
              </w:rPr>
            </w:pPr>
            <w:r w:rsidRPr="009139B3">
              <w:rPr>
                <w:sz w:val="20"/>
              </w:rPr>
              <w:t>Instrument Development</w:t>
            </w:r>
          </w:p>
          <w:p w:rsidRPr="009139B3" w:rsidR="00AA538D" w:rsidP="00F46AAC" w:rsidRDefault="00AA538D" w14:paraId="54D9976F" w14:textId="77777777">
            <w:pPr>
              <w:spacing w:after="0"/>
              <w:rPr>
                <w:sz w:val="20"/>
              </w:rPr>
            </w:pPr>
            <w:r w:rsidRPr="009139B3">
              <w:rPr>
                <w:sz w:val="20"/>
              </w:rPr>
              <w:t>Pilot and User Testing</w:t>
            </w:r>
          </w:p>
          <w:p w:rsidRPr="009139B3" w:rsidR="00AA538D" w:rsidP="00F46AAC" w:rsidRDefault="00AA538D" w14:paraId="3A935A3C" w14:textId="77777777">
            <w:pPr>
              <w:spacing w:after="0"/>
              <w:rPr>
                <w:sz w:val="20"/>
              </w:rPr>
            </w:pPr>
            <w:r w:rsidRPr="009139B3">
              <w:rPr>
                <w:sz w:val="20"/>
              </w:rPr>
              <w:t>OMB Clearance</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9139B3" w:rsidR="00AA538D" w:rsidP="00F46AAC" w:rsidRDefault="00AA538D" w14:paraId="41F992A1" w14:textId="77777777">
            <w:pPr>
              <w:pStyle w:val="ListParagraph"/>
              <w:numPr>
                <w:ilvl w:val="0"/>
                <w:numId w:val="1"/>
              </w:numPr>
              <w:spacing w:after="0" w:line="240" w:lineRule="auto"/>
              <w:ind w:left="256" w:hanging="180"/>
              <w:contextualSpacing w:val="0"/>
              <w:rPr>
                <w:sz w:val="20"/>
              </w:rPr>
            </w:pPr>
            <w:r w:rsidRPr="009139B3">
              <w:rPr>
                <w:sz w:val="20"/>
              </w:rPr>
              <w:t>FTE time</w:t>
            </w:r>
          </w:p>
          <w:p w:rsidRPr="009139B3" w:rsidR="00AA538D" w:rsidP="00F46AAC" w:rsidRDefault="00AA538D" w14:paraId="1E7AF45F" w14:textId="77777777">
            <w:pPr>
              <w:pStyle w:val="ListParagraph"/>
              <w:numPr>
                <w:ilvl w:val="0"/>
                <w:numId w:val="1"/>
              </w:numPr>
              <w:spacing w:after="0" w:line="240" w:lineRule="auto"/>
              <w:ind w:left="256" w:hanging="180"/>
              <w:contextualSpacing w:val="0"/>
              <w:rPr>
                <w:sz w:val="20"/>
              </w:rPr>
            </w:pPr>
            <w:r w:rsidRPr="009139B3">
              <w:rPr>
                <w:sz w:val="20"/>
              </w:rPr>
              <w:t>Operational expenses (such as equipment, overhead, printing, and staff support)</w:t>
            </w:r>
          </w:p>
          <w:p w:rsidRPr="009139B3" w:rsidR="00AA538D" w:rsidP="00F46AAC" w:rsidRDefault="00AA538D" w14:paraId="6DFD97BB" w14:textId="77777777">
            <w:pPr>
              <w:pStyle w:val="ListParagraph"/>
              <w:numPr>
                <w:ilvl w:val="0"/>
                <w:numId w:val="1"/>
              </w:numPr>
              <w:spacing w:after="0" w:line="240" w:lineRule="auto"/>
              <w:ind w:left="256" w:hanging="180"/>
              <w:contextualSpacing w:val="0"/>
              <w:rPr>
                <w:sz w:val="20"/>
                <w:szCs w:val="20"/>
              </w:rPr>
            </w:pPr>
            <w:r w:rsidRPr="28C51AA2">
              <w:rPr>
                <w:sz w:val="20"/>
                <w:szCs w:val="20"/>
              </w:rPr>
              <w:t>Other expenses that would not have been incurred without this collection of information</w:t>
            </w:r>
          </w:p>
        </w:tc>
        <w:tc>
          <w:tcPr>
            <w:tcW w:w="1710" w:type="dxa"/>
            <w:tcBorders>
              <w:top w:val="nil"/>
              <w:left w:val="nil"/>
              <w:bottom w:val="single" w:color="auto" w:sz="8" w:space="0"/>
              <w:right w:val="single" w:color="auto" w:sz="8" w:space="0"/>
            </w:tcBorders>
            <w:vAlign w:val="center"/>
            <w:hideMark/>
          </w:tcPr>
          <w:p w:rsidRPr="009139B3" w:rsidR="00AA538D" w:rsidP="00F46AAC" w:rsidRDefault="00AA538D" w14:paraId="34B2DC1E" w14:textId="77777777">
            <w:pPr>
              <w:spacing w:after="0"/>
              <w:jc w:val="center"/>
              <w:rPr>
                <w:sz w:val="20"/>
              </w:rPr>
            </w:pPr>
            <w:r w:rsidRPr="009139B3">
              <w:rPr>
                <w:sz w:val="20"/>
              </w:rPr>
              <w:t>$</w:t>
            </w:r>
            <w:r>
              <w:rPr>
                <w:sz w:val="20"/>
              </w:rPr>
              <w:t>236,860</w:t>
            </w:r>
          </w:p>
        </w:tc>
      </w:tr>
      <w:tr w:rsidRPr="009139B3" w:rsidR="00AA538D" w:rsidTr="00F46AAC" w14:paraId="677C3094" w14:textId="77777777">
        <w:tc>
          <w:tcPr>
            <w:tcW w:w="2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AA538D" w:rsidP="00F46AAC" w:rsidRDefault="00AA538D" w14:paraId="122D71AF" w14:textId="77777777">
            <w:pPr>
              <w:spacing w:after="0"/>
              <w:rPr>
                <w:sz w:val="20"/>
                <w:szCs w:val="20"/>
              </w:rPr>
            </w:pPr>
            <w:r w:rsidRPr="28C51AA2">
              <w:rPr>
                <w:sz w:val="20"/>
                <w:szCs w:val="20"/>
              </w:rPr>
              <w:t>Survey Administration</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9139B3" w:rsidR="00AA538D" w:rsidP="00F46AAC" w:rsidRDefault="00AA538D" w14:paraId="746EFBB2" w14:textId="77777777">
            <w:pPr>
              <w:pStyle w:val="ListParagraph"/>
              <w:numPr>
                <w:ilvl w:val="0"/>
                <w:numId w:val="1"/>
              </w:numPr>
              <w:spacing w:after="0" w:line="240" w:lineRule="auto"/>
              <w:ind w:left="256" w:hanging="180"/>
              <w:contextualSpacing w:val="0"/>
              <w:rPr>
                <w:sz w:val="20"/>
              </w:rPr>
            </w:pPr>
            <w:r w:rsidRPr="009139B3">
              <w:rPr>
                <w:sz w:val="20"/>
              </w:rPr>
              <w:t>FTE time</w:t>
            </w:r>
          </w:p>
          <w:p w:rsidRPr="009139B3" w:rsidR="00AA538D" w:rsidP="00F46AAC" w:rsidRDefault="00AA538D" w14:paraId="60BAD38C" w14:textId="77777777">
            <w:pPr>
              <w:pStyle w:val="ListParagraph"/>
              <w:numPr>
                <w:ilvl w:val="0"/>
                <w:numId w:val="1"/>
              </w:numPr>
              <w:spacing w:after="0" w:line="240" w:lineRule="auto"/>
              <w:ind w:left="256" w:hanging="180"/>
              <w:contextualSpacing w:val="0"/>
              <w:rPr>
                <w:sz w:val="20"/>
              </w:rPr>
            </w:pPr>
            <w:r w:rsidRPr="009139B3">
              <w:rPr>
                <w:sz w:val="20"/>
              </w:rPr>
              <w:t>Operational expenses (such as equipment, overhead, printing, and staff support)</w:t>
            </w:r>
          </w:p>
          <w:p w:rsidRPr="009139B3" w:rsidR="00AA538D" w:rsidP="00F46AAC" w:rsidRDefault="00AA538D" w14:paraId="7A5293AC" w14:textId="77777777">
            <w:pPr>
              <w:pStyle w:val="ListParagraph"/>
              <w:numPr>
                <w:ilvl w:val="0"/>
                <w:numId w:val="1"/>
              </w:numPr>
              <w:spacing w:after="0" w:line="240" w:lineRule="auto"/>
              <w:ind w:left="256" w:hanging="180"/>
              <w:contextualSpacing w:val="0"/>
              <w:rPr>
                <w:sz w:val="20"/>
                <w:szCs w:val="20"/>
              </w:rPr>
            </w:pPr>
            <w:r w:rsidRPr="28C51AA2">
              <w:rPr>
                <w:sz w:val="20"/>
                <w:szCs w:val="20"/>
              </w:rPr>
              <w:t>Other expenses that would not have been incurred without this collection of information</w:t>
            </w:r>
          </w:p>
        </w:tc>
        <w:tc>
          <w:tcPr>
            <w:tcW w:w="1710" w:type="dxa"/>
            <w:tcBorders>
              <w:top w:val="nil"/>
              <w:left w:val="nil"/>
              <w:bottom w:val="single" w:color="auto" w:sz="8" w:space="0"/>
              <w:right w:val="single" w:color="auto" w:sz="8" w:space="0"/>
            </w:tcBorders>
            <w:vAlign w:val="center"/>
            <w:hideMark/>
          </w:tcPr>
          <w:p w:rsidRPr="009139B3" w:rsidR="00AA538D" w:rsidP="00F46AAC" w:rsidRDefault="00AA538D" w14:paraId="4CF82A51" w14:textId="77777777">
            <w:pPr>
              <w:spacing w:after="0"/>
              <w:jc w:val="center"/>
              <w:rPr>
                <w:sz w:val="20"/>
              </w:rPr>
            </w:pPr>
            <w:r w:rsidRPr="009139B3">
              <w:rPr>
                <w:sz w:val="20"/>
              </w:rPr>
              <w:t>$</w:t>
            </w:r>
            <w:r>
              <w:rPr>
                <w:sz w:val="20"/>
              </w:rPr>
              <w:t>274,266</w:t>
            </w:r>
          </w:p>
        </w:tc>
      </w:tr>
      <w:tr w:rsidRPr="009139B3" w:rsidR="00AA538D" w:rsidTr="00F46AAC" w14:paraId="0CCD57C4" w14:textId="77777777">
        <w:tc>
          <w:tcPr>
            <w:tcW w:w="251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AA538D" w:rsidP="00F46AAC" w:rsidRDefault="00AA538D" w14:paraId="22607EBA" w14:textId="77777777">
            <w:pPr>
              <w:spacing w:after="0"/>
              <w:rPr>
                <w:sz w:val="20"/>
                <w:szCs w:val="20"/>
              </w:rPr>
            </w:pPr>
            <w:r w:rsidRPr="28C51AA2">
              <w:rPr>
                <w:sz w:val="20"/>
                <w:szCs w:val="20"/>
              </w:rPr>
              <w:t>Analysis and Initial Dissemination</w:t>
            </w:r>
          </w:p>
        </w:tc>
        <w:tc>
          <w:tcPr>
            <w:tcW w:w="4590" w:type="dxa"/>
            <w:tcBorders>
              <w:top w:val="nil"/>
              <w:left w:val="nil"/>
              <w:bottom w:val="single" w:color="auto" w:sz="4" w:space="0"/>
              <w:right w:val="single" w:color="auto" w:sz="8" w:space="0"/>
            </w:tcBorders>
            <w:tcMar>
              <w:top w:w="0" w:type="dxa"/>
              <w:left w:w="108" w:type="dxa"/>
              <w:bottom w:w="0" w:type="dxa"/>
              <w:right w:w="108" w:type="dxa"/>
            </w:tcMar>
            <w:hideMark/>
          </w:tcPr>
          <w:p w:rsidRPr="009139B3" w:rsidR="00AA538D" w:rsidP="00F46AAC" w:rsidRDefault="00AA538D" w14:paraId="6AEA5AB1" w14:textId="77777777">
            <w:pPr>
              <w:pStyle w:val="ListParagraph"/>
              <w:numPr>
                <w:ilvl w:val="0"/>
                <w:numId w:val="1"/>
              </w:numPr>
              <w:spacing w:after="0" w:line="240" w:lineRule="auto"/>
              <w:ind w:left="256" w:hanging="180"/>
              <w:contextualSpacing w:val="0"/>
              <w:rPr>
                <w:sz w:val="20"/>
              </w:rPr>
            </w:pPr>
            <w:r w:rsidRPr="009139B3">
              <w:rPr>
                <w:sz w:val="20"/>
              </w:rPr>
              <w:t>FTE time</w:t>
            </w:r>
          </w:p>
          <w:p w:rsidRPr="009139B3" w:rsidR="00AA538D" w:rsidP="00F46AAC" w:rsidRDefault="00AA538D" w14:paraId="3BA63030" w14:textId="77777777">
            <w:pPr>
              <w:pStyle w:val="ListParagraph"/>
              <w:numPr>
                <w:ilvl w:val="0"/>
                <w:numId w:val="1"/>
              </w:numPr>
              <w:spacing w:after="0" w:line="240" w:lineRule="auto"/>
              <w:ind w:left="256" w:hanging="180"/>
              <w:contextualSpacing w:val="0"/>
              <w:rPr>
                <w:sz w:val="20"/>
              </w:rPr>
            </w:pPr>
            <w:r w:rsidRPr="009139B3">
              <w:rPr>
                <w:sz w:val="20"/>
              </w:rPr>
              <w:t>Operational expenses (such as equipment, overhead, printing, and staff support)</w:t>
            </w:r>
          </w:p>
          <w:p w:rsidRPr="009139B3" w:rsidR="00AA538D" w:rsidP="00F46AAC" w:rsidRDefault="00AA538D" w14:paraId="71936CE3" w14:textId="77777777">
            <w:pPr>
              <w:pStyle w:val="ListParagraph"/>
              <w:numPr>
                <w:ilvl w:val="0"/>
                <w:numId w:val="1"/>
              </w:numPr>
              <w:spacing w:after="0" w:line="240" w:lineRule="auto"/>
              <w:ind w:left="256" w:hanging="180"/>
              <w:contextualSpacing w:val="0"/>
              <w:rPr>
                <w:sz w:val="20"/>
                <w:szCs w:val="20"/>
              </w:rPr>
            </w:pPr>
            <w:r w:rsidRPr="28C51AA2">
              <w:rPr>
                <w:sz w:val="20"/>
                <w:szCs w:val="20"/>
              </w:rPr>
              <w:t>Other expenses that would not have been incurred without this collection of information</w:t>
            </w:r>
          </w:p>
        </w:tc>
        <w:tc>
          <w:tcPr>
            <w:tcW w:w="1710" w:type="dxa"/>
            <w:tcBorders>
              <w:top w:val="nil"/>
              <w:left w:val="nil"/>
              <w:bottom w:val="single" w:color="auto" w:sz="4" w:space="0"/>
              <w:right w:val="single" w:color="auto" w:sz="8" w:space="0"/>
            </w:tcBorders>
            <w:vAlign w:val="center"/>
            <w:hideMark/>
          </w:tcPr>
          <w:p w:rsidRPr="009139B3" w:rsidR="00AA538D" w:rsidP="00F46AAC" w:rsidRDefault="00AA538D" w14:paraId="3FC53D4C" w14:textId="77777777">
            <w:pPr>
              <w:spacing w:after="0"/>
              <w:jc w:val="center"/>
              <w:rPr>
                <w:sz w:val="20"/>
              </w:rPr>
            </w:pPr>
            <w:r>
              <w:rPr>
                <w:sz w:val="20"/>
              </w:rPr>
              <w:t>$338,048</w:t>
            </w:r>
          </w:p>
        </w:tc>
      </w:tr>
      <w:tr w:rsidRPr="009139B3" w:rsidR="00AA538D" w:rsidTr="00F46AAC" w14:paraId="5C95AC1A" w14:textId="77777777">
        <w:tc>
          <w:tcPr>
            <w:tcW w:w="71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AA538D" w:rsidP="00F46AAC" w:rsidRDefault="00AA538D" w14:paraId="3CACB4CC" w14:textId="77777777">
            <w:pPr>
              <w:spacing w:after="0"/>
              <w:jc w:val="right"/>
              <w:rPr>
                <w:b/>
                <w:sz w:val="20"/>
              </w:rPr>
            </w:pPr>
            <w:r w:rsidRPr="009139B3">
              <w:rPr>
                <w:b/>
                <w:color w:val="000000"/>
                <w:sz w:val="20"/>
              </w:rPr>
              <w:t>Total costs over the request period</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9139B3" w:rsidR="00AA538D" w:rsidP="00F46AAC" w:rsidRDefault="00AA538D" w14:paraId="48A0D199" w14:textId="77777777">
            <w:pPr>
              <w:spacing w:after="0"/>
              <w:jc w:val="center"/>
              <w:rPr>
                <w:sz w:val="20"/>
              </w:rPr>
            </w:pPr>
            <w:r w:rsidRPr="009139B3">
              <w:rPr>
                <w:sz w:val="20"/>
              </w:rPr>
              <w:t>$</w:t>
            </w:r>
            <w:r>
              <w:rPr>
                <w:sz w:val="20"/>
              </w:rPr>
              <w:t>849,174</w:t>
            </w:r>
          </w:p>
        </w:tc>
      </w:tr>
      <w:tr w:rsidRPr="009139B3" w:rsidR="00AA538D" w:rsidTr="00F46AAC" w14:paraId="70FB5B5A" w14:textId="77777777">
        <w:tc>
          <w:tcPr>
            <w:tcW w:w="71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AA538D" w:rsidP="00F46AAC" w:rsidRDefault="00AA538D" w14:paraId="74F85342" w14:textId="77777777">
            <w:pPr>
              <w:spacing w:after="0"/>
              <w:jc w:val="right"/>
              <w:rPr>
                <w:b/>
                <w:color w:val="000000"/>
                <w:sz w:val="20"/>
              </w:rPr>
            </w:pPr>
            <w:r w:rsidRPr="009139B3">
              <w:rPr>
                <w:b/>
                <w:color w:val="000000"/>
                <w:sz w:val="20"/>
              </w:rPr>
              <w:t>Annual costs</w:t>
            </w:r>
          </w:p>
        </w:tc>
        <w:tc>
          <w:tcPr>
            <w:tcW w:w="1710" w:type="dxa"/>
            <w:tcBorders>
              <w:top w:val="single" w:color="auto" w:sz="4" w:space="0"/>
              <w:left w:val="single" w:color="auto" w:sz="4" w:space="0"/>
              <w:bottom w:val="single" w:color="auto" w:sz="4" w:space="0"/>
              <w:right w:val="single" w:color="auto" w:sz="4" w:space="0"/>
            </w:tcBorders>
            <w:vAlign w:val="center"/>
          </w:tcPr>
          <w:p w:rsidRPr="009139B3" w:rsidR="00AA538D" w:rsidP="003274D0" w:rsidRDefault="00AA538D" w14:paraId="759F07CE" w14:textId="493C3D32">
            <w:pPr>
              <w:spacing w:after="0"/>
              <w:jc w:val="center"/>
              <w:rPr>
                <w:sz w:val="20"/>
              </w:rPr>
            </w:pPr>
            <w:r w:rsidRPr="009139B3">
              <w:rPr>
                <w:sz w:val="20"/>
              </w:rPr>
              <w:t>$</w:t>
            </w:r>
            <w:r w:rsidR="003274D0">
              <w:rPr>
                <w:sz w:val="20"/>
              </w:rPr>
              <w:t>424,587</w:t>
            </w:r>
          </w:p>
        </w:tc>
      </w:tr>
    </w:tbl>
    <w:p w:rsidRPr="009139B3" w:rsidR="00AA538D" w:rsidP="00AA538D" w:rsidRDefault="00AA538D" w14:paraId="75EC6CB9" w14:textId="77777777">
      <w:pPr>
        <w:spacing w:after="0"/>
        <w:rPr>
          <w:rFonts w:ascii="Calibri" w:hAnsi="Calibri" w:eastAsia="Calibri" w:cs="Calibri"/>
          <w:color w:val="1F497D"/>
        </w:rPr>
      </w:pPr>
    </w:p>
    <w:p w:rsidRPr="009139B3" w:rsidR="00AA538D" w:rsidP="00AA538D" w:rsidRDefault="00AA538D" w14:paraId="0A13FE1B" w14:textId="77777777">
      <w:pPr>
        <w:spacing w:after="0"/>
        <w:rPr>
          <w:rFonts w:ascii="Calibri" w:hAnsi="Calibri" w:eastAsia="Calibri" w:cs="Calibri"/>
          <w:color w:val="1F497D"/>
        </w:rPr>
      </w:pPr>
    </w:p>
    <w:p w:rsidRPr="009139B3" w:rsidR="00AA538D" w:rsidP="00AA538D" w:rsidRDefault="00AA538D" w14:paraId="3C07FFE4" w14:textId="77777777">
      <w:pPr>
        <w:spacing w:after="120" w:line="240" w:lineRule="auto"/>
        <w:rPr>
          <w:rFonts w:cstheme="minorHAnsi"/>
        </w:rPr>
      </w:pPr>
      <w:r w:rsidRPr="004C6751">
        <w:rPr>
          <w:b/>
          <w:bCs/>
        </w:rPr>
        <w:t>A15</w:t>
      </w:r>
      <w:r w:rsidRPr="004C6751">
        <w:t>.</w:t>
      </w:r>
      <w:r w:rsidRPr="009139B3">
        <w:rPr>
          <w:rFonts w:cstheme="minorHAnsi"/>
        </w:rPr>
        <w:tab/>
      </w:r>
      <w:r w:rsidRPr="004C6751">
        <w:rPr>
          <w:b/>
          <w:bCs/>
        </w:rPr>
        <w:t>Reasons for changes in burden</w:t>
      </w:r>
      <w:r w:rsidRPr="004C6751">
        <w:t xml:space="preserve"> </w:t>
      </w:r>
    </w:p>
    <w:p w:rsidRPr="004B093B" w:rsidR="00AA538D" w:rsidP="00AA538D" w:rsidRDefault="00AA538D" w14:paraId="19F09C81" w14:textId="77777777">
      <w:pPr>
        <w:spacing w:after="0" w:line="240" w:lineRule="auto"/>
        <w:rPr>
          <w:rFonts w:ascii="Calibri" w:hAnsi="Calibri" w:eastAsia="Calibri" w:cs="Calibri"/>
        </w:rPr>
      </w:pPr>
      <w:r w:rsidRPr="004B093B">
        <w:rPr>
          <w:rFonts w:ascii="Calibri" w:hAnsi="Calibri" w:eastAsia="Calibri" w:cs="Calibri"/>
        </w:rPr>
        <w:t>This is a new information collection request.</w:t>
      </w:r>
    </w:p>
    <w:p w:rsidRPr="009139B3" w:rsidR="00AA538D" w:rsidP="00AA538D" w:rsidRDefault="00AA538D" w14:paraId="3EB0D010" w14:textId="77777777">
      <w:pPr>
        <w:spacing w:after="0" w:line="240" w:lineRule="auto"/>
        <w:rPr>
          <w:rFonts w:cstheme="minorHAnsi"/>
        </w:rPr>
      </w:pPr>
    </w:p>
    <w:p w:rsidRPr="009139B3" w:rsidR="00AA538D" w:rsidP="00AA538D" w:rsidRDefault="00AA538D" w14:paraId="202ACF6E" w14:textId="77777777">
      <w:pPr>
        <w:spacing w:after="0" w:line="240" w:lineRule="auto"/>
        <w:rPr>
          <w:rFonts w:cstheme="minorHAnsi"/>
        </w:rPr>
      </w:pPr>
    </w:p>
    <w:p w:rsidRPr="009139B3" w:rsidR="00AA538D" w:rsidP="00AA538D" w:rsidRDefault="00AA538D" w14:paraId="25646BBB" w14:textId="77777777">
      <w:pPr>
        <w:spacing w:after="120" w:line="240" w:lineRule="auto"/>
      </w:pPr>
      <w:r w:rsidRPr="004C6751">
        <w:rPr>
          <w:b/>
          <w:bCs/>
        </w:rPr>
        <w:t>A16</w:t>
      </w:r>
      <w:r w:rsidRPr="004C6751">
        <w:t>.</w:t>
      </w:r>
      <w:r w:rsidRPr="009139B3">
        <w:rPr>
          <w:rFonts w:cstheme="minorHAnsi"/>
        </w:rPr>
        <w:tab/>
      </w:r>
      <w:r w:rsidRPr="004C6751">
        <w:rPr>
          <w:b/>
          <w:bCs/>
        </w:rPr>
        <w:t>Timeline</w:t>
      </w:r>
    </w:p>
    <w:p w:rsidR="00AA538D" w:rsidP="00AA538D" w:rsidRDefault="00AA538D" w14:paraId="1885A453" w14:textId="77777777">
      <w:pPr>
        <w:rPr>
          <w:rFonts w:ascii="Calibri" w:hAnsi="Calibri" w:eastAsia="Calibri" w:cs="Calibri"/>
          <w:color w:val="000000" w:themeColor="text1"/>
        </w:rPr>
      </w:pPr>
      <w:r w:rsidRPr="0A52DAFF">
        <w:rPr>
          <w:rFonts w:ascii="Calibri" w:hAnsi="Calibri" w:eastAsia="Calibri" w:cs="Calibri"/>
          <w:color w:val="000000" w:themeColor="text1"/>
        </w:rPr>
        <w:t>Data collection will start after receiving OMB approval</w:t>
      </w:r>
      <w:r>
        <w:rPr>
          <w:rFonts w:ascii="Calibri" w:hAnsi="Calibri" w:eastAsia="Calibri" w:cs="Calibri"/>
          <w:color w:val="000000" w:themeColor="text1"/>
        </w:rPr>
        <w:t xml:space="preserve"> and</w:t>
      </w:r>
      <w:r w:rsidRPr="0A52DAFF">
        <w:rPr>
          <w:rFonts w:ascii="Calibri" w:hAnsi="Calibri" w:eastAsia="Calibri" w:cs="Calibri"/>
          <w:color w:val="000000" w:themeColor="text1"/>
        </w:rPr>
        <w:t xml:space="preserve"> NORC IRB approval</w:t>
      </w:r>
      <w:r>
        <w:rPr>
          <w:rFonts w:ascii="Calibri" w:hAnsi="Calibri" w:eastAsia="Calibri" w:cs="Calibri"/>
          <w:color w:val="000000" w:themeColor="text1"/>
        </w:rPr>
        <w:t>. We will await the necessary clearances from</w:t>
      </w:r>
      <w:r w:rsidRPr="0A52DAFF">
        <w:rPr>
          <w:rFonts w:ascii="Calibri" w:hAnsi="Calibri" w:eastAsia="Calibri" w:cs="Calibri"/>
          <w:color w:val="000000" w:themeColor="text1"/>
        </w:rPr>
        <w:t xml:space="preserve"> tribal IRBs and school districts</w:t>
      </w:r>
      <w:r>
        <w:rPr>
          <w:rFonts w:ascii="Calibri" w:hAnsi="Calibri" w:eastAsia="Calibri" w:cs="Calibri"/>
          <w:color w:val="000000" w:themeColor="text1"/>
        </w:rPr>
        <w:t xml:space="preserve"> before collecting data from the EHS/HS programs in those areas</w:t>
      </w:r>
      <w:r w:rsidRPr="0A52DAFF">
        <w:rPr>
          <w:rFonts w:ascii="Calibri" w:hAnsi="Calibri" w:eastAsia="Calibri" w:cs="Calibri"/>
          <w:color w:val="000000" w:themeColor="text1"/>
        </w:rPr>
        <w:t xml:space="preserve">. </w:t>
      </w:r>
      <w:r>
        <w:rPr>
          <w:rFonts w:ascii="Calibri" w:hAnsi="Calibri" w:eastAsia="Calibri" w:cs="Calibri"/>
          <w:color w:val="000000" w:themeColor="text1"/>
        </w:rPr>
        <w:t xml:space="preserve">Our goal is to begin Phase 1 and Phase 2 data collection in January 2022. </w:t>
      </w:r>
      <w:r w:rsidRPr="0A52DAFF">
        <w:rPr>
          <w:rFonts w:ascii="Calibri" w:hAnsi="Calibri" w:eastAsia="Calibri" w:cs="Calibri"/>
          <w:color w:val="000000" w:themeColor="text1"/>
        </w:rPr>
        <w:t xml:space="preserve"> The collection will take place in three waves</w:t>
      </w:r>
      <w:r>
        <w:rPr>
          <w:rFonts w:ascii="Calibri" w:hAnsi="Calibri" w:eastAsia="Calibri" w:cs="Calibri"/>
          <w:color w:val="000000" w:themeColor="text1"/>
        </w:rPr>
        <w:t xml:space="preserve"> throughout the 2022 calendar year:</w:t>
      </w:r>
      <w:r w:rsidRPr="0A52DAFF">
        <w:rPr>
          <w:rFonts w:ascii="Calibri" w:hAnsi="Calibri" w:eastAsia="Calibri" w:cs="Calibri"/>
          <w:color w:val="000000" w:themeColor="text1"/>
        </w:rPr>
        <w:t xml:space="preserve"> </w:t>
      </w:r>
      <w:r>
        <w:rPr>
          <w:rFonts w:ascii="Calibri" w:hAnsi="Calibri" w:eastAsia="Calibri" w:cs="Calibri"/>
          <w:color w:val="000000" w:themeColor="text1"/>
        </w:rPr>
        <w:t xml:space="preserve">Phase 1 will be fielded over 8 months; Phase 2 will be fielded over 12 months; and Phase 3 will be fielded over 4 months. </w:t>
      </w:r>
      <w:r w:rsidRPr="0A52DAFF">
        <w:rPr>
          <w:rFonts w:ascii="Calibri" w:hAnsi="Calibri" w:eastAsia="Calibri" w:cs="Calibri"/>
          <w:color w:val="000000" w:themeColor="text1"/>
        </w:rPr>
        <w:t xml:space="preserve"> </w:t>
      </w:r>
      <w:r>
        <w:rPr>
          <w:rFonts w:ascii="Calibri" w:hAnsi="Calibri" w:eastAsia="Calibri" w:cs="Calibri"/>
          <w:color w:val="000000" w:themeColor="text1"/>
        </w:rPr>
        <w:t>Additional details on the study timeline are provided in the table below.</w:t>
      </w:r>
    </w:p>
    <w:p w:rsidR="00AA538D" w:rsidP="00AA538D" w:rsidRDefault="00AA538D" w14:paraId="59FDD141" w14:textId="77777777">
      <w:pPr>
        <w:rPr>
          <w:rFonts w:ascii="Calibri" w:hAnsi="Calibri" w:eastAsia="Calibri" w:cs="Calibri"/>
          <w:color w:val="000000" w:themeColor="text1"/>
        </w:rPr>
      </w:pPr>
    </w:p>
    <w:p w:rsidR="00AA538D" w:rsidP="00AA538D" w:rsidRDefault="00AA538D" w14:paraId="795180ED" w14:textId="77777777">
      <w:pPr>
        <w:rPr>
          <w:rFonts w:ascii="Calibri" w:hAnsi="Calibri" w:eastAsia="Calibri" w:cs="Calibri"/>
          <w:color w:val="000000" w:themeColor="text1"/>
        </w:rPr>
        <w:sectPr w:rsidR="00AA538D" w:rsidSect="00C91C71">
          <w:headerReference w:type="default" r:id="rId7"/>
          <w:footerReference w:type="default" r:id="rId8"/>
          <w:pgSz w:w="12240" w:h="15840"/>
          <w:pgMar w:top="1440" w:right="1440" w:bottom="1440" w:left="1440" w:header="720" w:footer="720" w:gutter="0"/>
          <w:cols w:space="720"/>
          <w:docGrid w:linePitch="360"/>
        </w:sectPr>
      </w:pPr>
    </w:p>
    <w:tbl>
      <w:tblPr>
        <w:tblStyle w:val="TableGrid"/>
        <w:tblpPr w:leftFromText="180" w:rightFromText="180" w:horzAnchor="margin" w:tblpY="1429"/>
        <w:tblW w:w="5064" w:type="pct"/>
        <w:tblInd w:w="0" w:type="dxa"/>
        <w:tblLayout w:type="fixed"/>
        <w:tblLook w:val="04A0" w:firstRow="1" w:lastRow="0" w:firstColumn="1" w:lastColumn="0" w:noHBand="0" w:noVBand="1"/>
      </w:tblPr>
      <w:tblGrid>
        <w:gridCol w:w="1435"/>
        <w:gridCol w:w="397"/>
        <w:gridCol w:w="397"/>
        <w:gridCol w:w="397"/>
        <w:gridCol w:w="397"/>
        <w:gridCol w:w="397"/>
        <w:gridCol w:w="397"/>
        <w:gridCol w:w="397"/>
        <w:gridCol w:w="432"/>
        <w:gridCol w:w="397"/>
        <w:gridCol w:w="397"/>
        <w:gridCol w:w="397"/>
        <w:gridCol w:w="405"/>
        <w:gridCol w:w="396"/>
        <w:gridCol w:w="396"/>
        <w:gridCol w:w="396"/>
        <w:gridCol w:w="396"/>
        <w:gridCol w:w="396"/>
        <w:gridCol w:w="396"/>
        <w:gridCol w:w="396"/>
        <w:gridCol w:w="396"/>
        <w:gridCol w:w="396"/>
        <w:gridCol w:w="396"/>
        <w:gridCol w:w="396"/>
        <w:gridCol w:w="396"/>
        <w:gridCol w:w="396"/>
        <w:gridCol w:w="396"/>
        <w:gridCol w:w="396"/>
        <w:gridCol w:w="396"/>
        <w:gridCol w:w="399"/>
        <w:gridCol w:w="420"/>
        <w:gridCol w:w="396"/>
        <w:gridCol w:w="396"/>
        <w:gridCol w:w="385"/>
      </w:tblGrid>
      <w:tr w:rsidRPr="00256A9D" w:rsidR="00AA538D" w:rsidTr="00F46AAC" w14:paraId="64DB9834" w14:textId="77777777">
        <w:trPr>
          <w:trHeight w:val="287"/>
        </w:trPr>
        <w:tc>
          <w:tcPr>
            <w:tcW w:w="492" w:type="pct"/>
            <w:vMerge w:val="restart"/>
            <w:vAlign w:val="bottom"/>
          </w:tcPr>
          <w:p w:rsidRPr="009619E8" w:rsidR="00AA538D" w:rsidP="00F46AAC" w:rsidRDefault="00AA538D" w14:paraId="46CC0DE4" w14:textId="77777777">
            <w:pPr>
              <w:contextualSpacing/>
              <w:rPr>
                <w:rFonts w:cstheme="minorHAnsi"/>
                <w:b/>
                <w:bCs/>
              </w:rPr>
            </w:pPr>
            <w:r w:rsidRPr="009619E8">
              <w:rPr>
                <w:rFonts w:asciiTheme="minorHAnsi" w:hAnsiTheme="minorHAnsi" w:cstheme="minorHAnsi"/>
                <w:b/>
                <w:bCs/>
              </w:rPr>
              <w:lastRenderedPageBreak/>
              <w:t>Activity</w:t>
            </w:r>
          </w:p>
        </w:tc>
        <w:tc>
          <w:tcPr>
            <w:tcW w:w="4508" w:type="pct"/>
            <w:gridSpan w:val="33"/>
          </w:tcPr>
          <w:p w:rsidRPr="00792444" w:rsidR="00AA538D" w:rsidP="00F46AAC" w:rsidRDefault="00AA538D" w14:paraId="1D3DBF2B" w14:textId="77777777">
            <w:pPr>
              <w:contextualSpacing/>
              <w:jc w:val="center"/>
              <w:rPr>
                <w:rFonts w:eastAsia="Arial" w:cstheme="minorHAnsi"/>
                <w:b/>
                <w:bCs/>
              </w:rPr>
            </w:pPr>
            <w:r>
              <w:rPr>
                <w:rFonts w:eastAsia="Arial" w:cstheme="minorHAnsi"/>
                <w:b/>
                <w:bCs/>
              </w:rPr>
              <w:t>Study Timeline for Months after OMB approval</w:t>
            </w:r>
          </w:p>
        </w:tc>
      </w:tr>
      <w:tr w:rsidRPr="00256A9D" w:rsidR="00AA538D" w:rsidTr="00F46AAC" w14:paraId="46841D92" w14:textId="77777777">
        <w:trPr>
          <w:cantSplit/>
          <w:trHeight w:val="341"/>
        </w:trPr>
        <w:tc>
          <w:tcPr>
            <w:tcW w:w="492" w:type="pct"/>
            <w:vMerge/>
          </w:tcPr>
          <w:p w:rsidRPr="009619E8" w:rsidR="00AA538D" w:rsidP="00F46AAC" w:rsidRDefault="00AA538D" w14:paraId="576AFCF3" w14:textId="77777777">
            <w:pPr>
              <w:contextualSpacing/>
              <w:rPr>
                <w:rFonts w:cstheme="minorHAnsi"/>
                <w:bCs/>
              </w:rPr>
            </w:pPr>
          </w:p>
        </w:tc>
        <w:tc>
          <w:tcPr>
            <w:tcW w:w="136" w:type="pct"/>
            <w:vAlign w:val="center"/>
          </w:tcPr>
          <w:p w:rsidRPr="00F36A76" w:rsidR="00AA538D" w:rsidP="00F46AAC" w:rsidRDefault="00AA538D" w14:paraId="3E76CBFF"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1</w:t>
            </w:r>
          </w:p>
        </w:tc>
        <w:tc>
          <w:tcPr>
            <w:tcW w:w="136" w:type="pct"/>
            <w:vAlign w:val="center"/>
          </w:tcPr>
          <w:p w:rsidRPr="00F36A76" w:rsidR="00AA538D" w:rsidP="00F46AAC" w:rsidRDefault="00AA538D" w14:paraId="6E7CC7AE"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2</w:t>
            </w:r>
          </w:p>
        </w:tc>
        <w:tc>
          <w:tcPr>
            <w:tcW w:w="136" w:type="pct"/>
            <w:vAlign w:val="center"/>
          </w:tcPr>
          <w:p w:rsidRPr="00F36A76" w:rsidR="00AA538D" w:rsidP="00F46AAC" w:rsidRDefault="00AA538D" w14:paraId="44055A71"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3</w:t>
            </w:r>
          </w:p>
        </w:tc>
        <w:tc>
          <w:tcPr>
            <w:tcW w:w="136" w:type="pct"/>
            <w:vAlign w:val="center"/>
          </w:tcPr>
          <w:p w:rsidRPr="00F36A76" w:rsidR="00AA538D" w:rsidP="00F46AAC" w:rsidRDefault="00AA538D" w14:paraId="1C6B8130"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4</w:t>
            </w:r>
          </w:p>
        </w:tc>
        <w:tc>
          <w:tcPr>
            <w:tcW w:w="136" w:type="pct"/>
            <w:vAlign w:val="center"/>
          </w:tcPr>
          <w:p w:rsidRPr="00F36A76" w:rsidR="00AA538D" w:rsidP="00F46AAC" w:rsidRDefault="00AA538D" w14:paraId="6347C3A2"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5</w:t>
            </w:r>
          </w:p>
        </w:tc>
        <w:tc>
          <w:tcPr>
            <w:tcW w:w="136" w:type="pct"/>
            <w:vAlign w:val="center"/>
          </w:tcPr>
          <w:p w:rsidRPr="00F36A76" w:rsidR="00AA538D" w:rsidP="00F46AAC" w:rsidRDefault="00AA538D" w14:paraId="53291CB4"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6</w:t>
            </w:r>
          </w:p>
        </w:tc>
        <w:tc>
          <w:tcPr>
            <w:tcW w:w="136" w:type="pct"/>
            <w:vAlign w:val="center"/>
          </w:tcPr>
          <w:p w:rsidRPr="00F36A76" w:rsidR="00AA538D" w:rsidP="00F46AAC" w:rsidRDefault="00AA538D" w14:paraId="6B3F1315"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7</w:t>
            </w:r>
          </w:p>
        </w:tc>
        <w:tc>
          <w:tcPr>
            <w:tcW w:w="146" w:type="pct"/>
            <w:shd w:val="clear" w:color="auto" w:fill="auto"/>
            <w:vAlign w:val="center"/>
          </w:tcPr>
          <w:p w:rsidRPr="00F36A76" w:rsidR="00AA538D" w:rsidP="00F46AAC" w:rsidRDefault="00AA538D" w14:paraId="6DCC09D5"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8</w:t>
            </w:r>
          </w:p>
        </w:tc>
        <w:tc>
          <w:tcPr>
            <w:tcW w:w="136" w:type="pct"/>
            <w:shd w:val="clear" w:color="auto" w:fill="auto"/>
            <w:vAlign w:val="center"/>
          </w:tcPr>
          <w:p w:rsidRPr="00F36A76" w:rsidR="00AA538D" w:rsidP="00F46AAC" w:rsidRDefault="00AA538D" w14:paraId="47A21E4C"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9</w:t>
            </w:r>
          </w:p>
        </w:tc>
        <w:tc>
          <w:tcPr>
            <w:tcW w:w="136" w:type="pct"/>
            <w:shd w:val="clear" w:color="auto" w:fill="auto"/>
            <w:vAlign w:val="center"/>
          </w:tcPr>
          <w:p w:rsidRPr="00F36A76" w:rsidR="00AA538D" w:rsidP="00F46AAC" w:rsidRDefault="00AA538D" w14:paraId="3171356F"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10</w:t>
            </w:r>
          </w:p>
        </w:tc>
        <w:tc>
          <w:tcPr>
            <w:tcW w:w="136" w:type="pct"/>
            <w:shd w:val="clear" w:color="auto" w:fill="auto"/>
            <w:vAlign w:val="center"/>
          </w:tcPr>
          <w:p w:rsidRPr="00F36A76" w:rsidR="00AA538D" w:rsidP="00F46AAC" w:rsidRDefault="00AA538D" w14:paraId="5F1BA569"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11</w:t>
            </w:r>
          </w:p>
        </w:tc>
        <w:tc>
          <w:tcPr>
            <w:tcW w:w="139" w:type="pct"/>
            <w:shd w:val="clear" w:color="auto" w:fill="auto"/>
            <w:vAlign w:val="center"/>
          </w:tcPr>
          <w:p w:rsidRPr="00F36A76" w:rsidR="00AA538D" w:rsidP="00F46AAC" w:rsidRDefault="00AA538D" w14:paraId="42A58EED" w14:textId="77777777">
            <w:pPr>
              <w:contextualSpacing/>
              <w:rPr>
                <w:rFonts w:eastAsia="Arial" w:asciiTheme="minorHAnsi" w:hAnsiTheme="minorHAnsi" w:cstheme="minorHAnsi"/>
                <w:bCs/>
                <w:sz w:val="16"/>
                <w:szCs w:val="16"/>
              </w:rPr>
            </w:pPr>
            <w:r w:rsidRPr="00F36A76">
              <w:rPr>
                <w:rFonts w:eastAsia="Arial" w:asciiTheme="minorHAnsi" w:hAnsiTheme="minorHAnsi" w:cstheme="minorHAnsi"/>
                <w:bCs/>
                <w:sz w:val="16"/>
                <w:szCs w:val="16"/>
              </w:rPr>
              <w:t>12</w:t>
            </w:r>
          </w:p>
        </w:tc>
        <w:tc>
          <w:tcPr>
            <w:tcW w:w="136" w:type="pct"/>
            <w:shd w:val="clear" w:color="auto" w:fill="auto"/>
            <w:vAlign w:val="center"/>
          </w:tcPr>
          <w:p w:rsidRPr="00F36A76" w:rsidR="00AA538D" w:rsidP="00F46AAC" w:rsidRDefault="00AA538D" w14:paraId="6468F582"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13</w:t>
            </w:r>
          </w:p>
        </w:tc>
        <w:tc>
          <w:tcPr>
            <w:tcW w:w="136" w:type="pct"/>
            <w:vAlign w:val="center"/>
          </w:tcPr>
          <w:p w:rsidRPr="00F36A76" w:rsidR="00AA538D" w:rsidP="00F46AAC" w:rsidRDefault="00AA538D" w14:paraId="299F6D25"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14</w:t>
            </w:r>
          </w:p>
        </w:tc>
        <w:tc>
          <w:tcPr>
            <w:tcW w:w="136" w:type="pct"/>
            <w:vAlign w:val="center"/>
          </w:tcPr>
          <w:p w:rsidRPr="00F36A76" w:rsidR="00AA538D" w:rsidP="00F46AAC" w:rsidRDefault="00AA538D" w14:paraId="642AF403"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15</w:t>
            </w:r>
          </w:p>
        </w:tc>
        <w:tc>
          <w:tcPr>
            <w:tcW w:w="136" w:type="pct"/>
            <w:vAlign w:val="center"/>
          </w:tcPr>
          <w:p w:rsidRPr="00F36A76" w:rsidR="00AA538D" w:rsidP="00F46AAC" w:rsidRDefault="00AA538D" w14:paraId="5EE0138B"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16</w:t>
            </w:r>
          </w:p>
        </w:tc>
        <w:tc>
          <w:tcPr>
            <w:tcW w:w="136" w:type="pct"/>
            <w:vAlign w:val="center"/>
          </w:tcPr>
          <w:p w:rsidRPr="00F36A76" w:rsidR="00AA538D" w:rsidP="00F46AAC" w:rsidRDefault="00AA538D" w14:paraId="555AB062"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17</w:t>
            </w:r>
          </w:p>
        </w:tc>
        <w:tc>
          <w:tcPr>
            <w:tcW w:w="136" w:type="pct"/>
            <w:vAlign w:val="center"/>
          </w:tcPr>
          <w:p w:rsidRPr="00F36A76" w:rsidR="00AA538D" w:rsidP="00F46AAC" w:rsidRDefault="00AA538D" w14:paraId="132D873B"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18</w:t>
            </w:r>
          </w:p>
        </w:tc>
        <w:tc>
          <w:tcPr>
            <w:tcW w:w="136" w:type="pct"/>
            <w:vAlign w:val="center"/>
          </w:tcPr>
          <w:p w:rsidRPr="00F36A76" w:rsidR="00AA538D" w:rsidP="00F46AAC" w:rsidRDefault="00AA538D" w14:paraId="54A99DED"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19</w:t>
            </w:r>
          </w:p>
        </w:tc>
        <w:tc>
          <w:tcPr>
            <w:tcW w:w="136" w:type="pct"/>
            <w:vAlign w:val="center"/>
          </w:tcPr>
          <w:p w:rsidRPr="00F36A76" w:rsidR="00AA538D" w:rsidP="00F46AAC" w:rsidRDefault="00AA538D" w14:paraId="0A1C6F7B"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20</w:t>
            </w:r>
          </w:p>
        </w:tc>
        <w:tc>
          <w:tcPr>
            <w:tcW w:w="136" w:type="pct"/>
            <w:vAlign w:val="center"/>
          </w:tcPr>
          <w:p w:rsidRPr="00F36A76" w:rsidR="00AA538D" w:rsidP="00F46AAC" w:rsidRDefault="00AA538D" w14:paraId="7FED881D"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21</w:t>
            </w:r>
          </w:p>
        </w:tc>
        <w:tc>
          <w:tcPr>
            <w:tcW w:w="136" w:type="pct"/>
            <w:vAlign w:val="center"/>
          </w:tcPr>
          <w:p w:rsidRPr="00F36A76" w:rsidR="00AA538D" w:rsidP="00F46AAC" w:rsidRDefault="00AA538D" w14:paraId="568BB6D9"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22</w:t>
            </w:r>
          </w:p>
        </w:tc>
        <w:tc>
          <w:tcPr>
            <w:tcW w:w="136" w:type="pct"/>
            <w:vAlign w:val="center"/>
          </w:tcPr>
          <w:p w:rsidRPr="00F36A76" w:rsidR="00AA538D" w:rsidP="00F46AAC" w:rsidRDefault="00AA538D" w14:paraId="48F2757A"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23</w:t>
            </w:r>
          </w:p>
        </w:tc>
        <w:tc>
          <w:tcPr>
            <w:tcW w:w="136" w:type="pct"/>
            <w:vAlign w:val="center"/>
          </w:tcPr>
          <w:p w:rsidRPr="00F36A76" w:rsidR="00AA538D" w:rsidP="00F46AAC" w:rsidRDefault="00AA538D" w14:paraId="1891B093"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24</w:t>
            </w:r>
          </w:p>
        </w:tc>
        <w:tc>
          <w:tcPr>
            <w:tcW w:w="136" w:type="pct"/>
            <w:vAlign w:val="center"/>
          </w:tcPr>
          <w:p w:rsidRPr="00F36A76" w:rsidR="00AA538D" w:rsidP="00F46AAC" w:rsidRDefault="00AA538D" w14:paraId="282FB66B"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25</w:t>
            </w:r>
          </w:p>
        </w:tc>
        <w:tc>
          <w:tcPr>
            <w:tcW w:w="136" w:type="pct"/>
            <w:vAlign w:val="center"/>
          </w:tcPr>
          <w:p w:rsidRPr="00F36A76" w:rsidR="00AA538D" w:rsidP="00F46AAC" w:rsidRDefault="00AA538D" w14:paraId="4975F77E"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26</w:t>
            </w:r>
          </w:p>
        </w:tc>
        <w:tc>
          <w:tcPr>
            <w:tcW w:w="136" w:type="pct"/>
            <w:vAlign w:val="center"/>
          </w:tcPr>
          <w:p w:rsidRPr="00F36A76" w:rsidR="00AA538D" w:rsidP="00F46AAC" w:rsidRDefault="00AA538D" w14:paraId="4DA487B2"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27</w:t>
            </w:r>
          </w:p>
        </w:tc>
        <w:tc>
          <w:tcPr>
            <w:tcW w:w="136" w:type="pct"/>
            <w:vAlign w:val="center"/>
          </w:tcPr>
          <w:p w:rsidRPr="00F36A76" w:rsidR="00AA538D" w:rsidP="00F46AAC" w:rsidRDefault="00AA538D" w14:paraId="3BF69939"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28</w:t>
            </w:r>
          </w:p>
        </w:tc>
        <w:tc>
          <w:tcPr>
            <w:tcW w:w="137" w:type="pct"/>
            <w:vAlign w:val="center"/>
          </w:tcPr>
          <w:p w:rsidRPr="00F36A76" w:rsidR="00AA538D" w:rsidP="00F46AAC" w:rsidRDefault="00AA538D" w14:paraId="7E60E636"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29</w:t>
            </w:r>
          </w:p>
        </w:tc>
        <w:tc>
          <w:tcPr>
            <w:tcW w:w="144" w:type="pct"/>
            <w:vAlign w:val="center"/>
          </w:tcPr>
          <w:p w:rsidRPr="00F36A76" w:rsidR="00AA538D" w:rsidP="00F46AAC" w:rsidRDefault="00AA538D" w14:paraId="666CA2E5"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30</w:t>
            </w:r>
          </w:p>
        </w:tc>
        <w:tc>
          <w:tcPr>
            <w:tcW w:w="136" w:type="pct"/>
            <w:vAlign w:val="center"/>
          </w:tcPr>
          <w:p w:rsidRPr="00F36A76" w:rsidR="00AA538D" w:rsidP="00F46AAC" w:rsidRDefault="00AA538D" w14:paraId="70B22001"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31</w:t>
            </w:r>
          </w:p>
        </w:tc>
        <w:tc>
          <w:tcPr>
            <w:tcW w:w="136" w:type="pct"/>
            <w:vAlign w:val="center"/>
          </w:tcPr>
          <w:p w:rsidRPr="00F36A76" w:rsidR="00AA538D" w:rsidP="00F46AAC" w:rsidRDefault="00AA538D" w14:paraId="7C82A704"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32</w:t>
            </w:r>
          </w:p>
        </w:tc>
        <w:tc>
          <w:tcPr>
            <w:tcW w:w="134" w:type="pct"/>
            <w:vAlign w:val="center"/>
          </w:tcPr>
          <w:p w:rsidRPr="00F36A76" w:rsidR="00AA538D" w:rsidP="00F46AAC" w:rsidRDefault="00AA538D" w14:paraId="3B4E50F2" w14:textId="77777777">
            <w:pPr>
              <w:contextualSpacing/>
              <w:rPr>
                <w:rFonts w:eastAsia="Arial" w:asciiTheme="minorHAnsi" w:hAnsiTheme="minorHAnsi" w:cstheme="minorHAnsi"/>
                <w:bCs/>
                <w:sz w:val="16"/>
                <w:szCs w:val="16"/>
              </w:rPr>
            </w:pPr>
            <w:r>
              <w:rPr>
                <w:rFonts w:eastAsia="Arial" w:asciiTheme="minorHAnsi" w:hAnsiTheme="minorHAnsi" w:cstheme="minorHAnsi"/>
                <w:bCs/>
                <w:sz w:val="16"/>
                <w:szCs w:val="16"/>
              </w:rPr>
              <w:t>33</w:t>
            </w:r>
          </w:p>
        </w:tc>
      </w:tr>
      <w:tr w:rsidRPr="00256A9D" w:rsidR="00AA538D" w:rsidTr="00F46AAC" w14:paraId="1C53E32E" w14:textId="77777777">
        <w:trPr>
          <w:trHeight w:val="467"/>
        </w:trPr>
        <w:tc>
          <w:tcPr>
            <w:tcW w:w="492" w:type="pct"/>
          </w:tcPr>
          <w:p w:rsidRPr="00F36A76" w:rsidR="00AA538D" w:rsidP="00F46AAC" w:rsidRDefault="00AA538D" w14:paraId="556F32B8" w14:textId="77777777">
            <w:pPr>
              <w:contextualSpacing/>
              <w:rPr>
                <w:rFonts w:asciiTheme="minorHAnsi" w:hAnsiTheme="minorHAnsi" w:cstheme="minorHAnsi"/>
                <w:bCs/>
                <w:sz w:val="18"/>
                <w:szCs w:val="18"/>
              </w:rPr>
            </w:pPr>
            <w:r>
              <w:rPr>
                <w:rFonts w:asciiTheme="minorHAnsi" w:hAnsiTheme="minorHAnsi" w:cstheme="minorHAnsi"/>
                <w:bCs/>
                <w:sz w:val="18"/>
                <w:szCs w:val="18"/>
              </w:rPr>
              <w:t>Phase 1</w:t>
            </w:r>
            <w:r w:rsidRPr="00F36A76">
              <w:rPr>
                <w:rFonts w:asciiTheme="minorHAnsi" w:hAnsiTheme="minorHAnsi" w:cstheme="minorHAnsi"/>
                <w:bCs/>
                <w:sz w:val="18"/>
                <w:szCs w:val="18"/>
              </w:rPr>
              <w:t>: Data Collection</w:t>
            </w:r>
          </w:p>
        </w:tc>
        <w:tc>
          <w:tcPr>
            <w:tcW w:w="1100" w:type="pct"/>
            <w:gridSpan w:val="8"/>
            <w:shd w:val="clear" w:color="auto" w:fill="D9D9D9" w:themeFill="background1" w:themeFillShade="D9"/>
          </w:tcPr>
          <w:p w:rsidRPr="00792444" w:rsidR="00AA538D" w:rsidP="00F46AAC" w:rsidRDefault="00AA538D" w14:paraId="25F99E07" w14:textId="77777777">
            <w:pPr>
              <w:contextualSpacing/>
              <w:rPr>
                <w:rFonts w:eastAsia="Arial" w:cstheme="minorHAnsi"/>
                <w:b/>
                <w:bCs/>
              </w:rPr>
            </w:pPr>
          </w:p>
        </w:tc>
        <w:tc>
          <w:tcPr>
            <w:tcW w:w="136" w:type="pct"/>
            <w:shd w:val="clear" w:color="auto" w:fill="auto"/>
          </w:tcPr>
          <w:p w:rsidRPr="00792444" w:rsidR="00AA538D" w:rsidP="00F46AAC" w:rsidRDefault="00AA538D" w14:paraId="74303C92" w14:textId="77777777">
            <w:pPr>
              <w:contextualSpacing/>
              <w:rPr>
                <w:rFonts w:eastAsia="Arial" w:cstheme="minorHAnsi"/>
                <w:b/>
                <w:bCs/>
              </w:rPr>
            </w:pPr>
          </w:p>
        </w:tc>
        <w:tc>
          <w:tcPr>
            <w:tcW w:w="136" w:type="pct"/>
            <w:shd w:val="clear" w:color="auto" w:fill="auto"/>
          </w:tcPr>
          <w:p w:rsidRPr="00792444" w:rsidR="00AA538D" w:rsidP="00F46AAC" w:rsidRDefault="00AA538D" w14:paraId="7990988F" w14:textId="77777777">
            <w:pPr>
              <w:contextualSpacing/>
              <w:rPr>
                <w:rFonts w:eastAsia="Arial" w:cstheme="minorHAnsi"/>
                <w:b/>
                <w:bCs/>
              </w:rPr>
            </w:pPr>
          </w:p>
        </w:tc>
        <w:tc>
          <w:tcPr>
            <w:tcW w:w="136" w:type="pct"/>
            <w:shd w:val="clear" w:color="auto" w:fill="auto"/>
          </w:tcPr>
          <w:p w:rsidRPr="00792444" w:rsidR="00AA538D" w:rsidP="00F46AAC" w:rsidRDefault="00AA538D" w14:paraId="3B3998F7" w14:textId="77777777">
            <w:pPr>
              <w:contextualSpacing/>
              <w:rPr>
                <w:rFonts w:eastAsia="Arial" w:cstheme="minorHAnsi"/>
                <w:b/>
                <w:bCs/>
              </w:rPr>
            </w:pPr>
          </w:p>
        </w:tc>
        <w:tc>
          <w:tcPr>
            <w:tcW w:w="139" w:type="pct"/>
            <w:shd w:val="clear" w:color="auto" w:fill="auto"/>
          </w:tcPr>
          <w:p w:rsidRPr="00792444" w:rsidR="00AA538D" w:rsidP="00F46AAC" w:rsidRDefault="00AA538D" w14:paraId="2BAE0EAD" w14:textId="77777777">
            <w:pPr>
              <w:contextualSpacing/>
              <w:rPr>
                <w:rFonts w:eastAsia="Arial" w:cstheme="minorHAnsi"/>
                <w:b/>
                <w:bCs/>
              </w:rPr>
            </w:pPr>
          </w:p>
        </w:tc>
        <w:tc>
          <w:tcPr>
            <w:tcW w:w="136" w:type="pct"/>
            <w:shd w:val="clear" w:color="auto" w:fill="auto"/>
          </w:tcPr>
          <w:p w:rsidRPr="00792444" w:rsidR="00AA538D" w:rsidP="00F46AAC" w:rsidRDefault="00AA538D" w14:paraId="4F75DF9C" w14:textId="77777777">
            <w:pPr>
              <w:contextualSpacing/>
              <w:rPr>
                <w:rFonts w:eastAsia="Arial" w:cstheme="minorHAnsi"/>
                <w:b/>
                <w:bCs/>
              </w:rPr>
            </w:pPr>
          </w:p>
        </w:tc>
        <w:tc>
          <w:tcPr>
            <w:tcW w:w="136" w:type="pct"/>
          </w:tcPr>
          <w:p w:rsidRPr="00792444" w:rsidR="00AA538D" w:rsidP="00F46AAC" w:rsidRDefault="00AA538D" w14:paraId="78103890" w14:textId="77777777">
            <w:pPr>
              <w:contextualSpacing/>
              <w:rPr>
                <w:rFonts w:eastAsia="Arial" w:cstheme="minorHAnsi"/>
                <w:b/>
                <w:bCs/>
              </w:rPr>
            </w:pPr>
          </w:p>
        </w:tc>
        <w:tc>
          <w:tcPr>
            <w:tcW w:w="136" w:type="pct"/>
          </w:tcPr>
          <w:p w:rsidRPr="00792444" w:rsidR="00AA538D" w:rsidP="00F46AAC" w:rsidRDefault="00AA538D" w14:paraId="2156E4CD" w14:textId="77777777">
            <w:pPr>
              <w:contextualSpacing/>
              <w:rPr>
                <w:rFonts w:eastAsia="Arial" w:cstheme="minorHAnsi"/>
                <w:b/>
                <w:bCs/>
              </w:rPr>
            </w:pPr>
          </w:p>
        </w:tc>
        <w:tc>
          <w:tcPr>
            <w:tcW w:w="136" w:type="pct"/>
          </w:tcPr>
          <w:p w:rsidRPr="00792444" w:rsidR="00AA538D" w:rsidP="00F46AAC" w:rsidRDefault="00AA538D" w14:paraId="1D9442F3" w14:textId="77777777">
            <w:pPr>
              <w:contextualSpacing/>
              <w:rPr>
                <w:rFonts w:eastAsia="Arial" w:cstheme="minorHAnsi"/>
                <w:b/>
                <w:bCs/>
              </w:rPr>
            </w:pPr>
          </w:p>
        </w:tc>
        <w:tc>
          <w:tcPr>
            <w:tcW w:w="136" w:type="pct"/>
          </w:tcPr>
          <w:p w:rsidRPr="00792444" w:rsidR="00AA538D" w:rsidP="00F46AAC" w:rsidRDefault="00AA538D" w14:paraId="5BD919C6" w14:textId="77777777">
            <w:pPr>
              <w:contextualSpacing/>
              <w:rPr>
                <w:rFonts w:eastAsia="Arial" w:cstheme="minorHAnsi"/>
                <w:b/>
                <w:bCs/>
              </w:rPr>
            </w:pPr>
          </w:p>
        </w:tc>
        <w:tc>
          <w:tcPr>
            <w:tcW w:w="136" w:type="pct"/>
          </w:tcPr>
          <w:p w:rsidRPr="00792444" w:rsidR="00AA538D" w:rsidP="00F46AAC" w:rsidRDefault="00AA538D" w14:paraId="32BEB54B" w14:textId="77777777">
            <w:pPr>
              <w:contextualSpacing/>
              <w:rPr>
                <w:rFonts w:eastAsia="Arial" w:cstheme="minorHAnsi"/>
                <w:b/>
                <w:bCs/>
              </w:rPr>
            </w:pPr>
          </w:p>
        </w:tc>
        <w:tc>
          <w:tcPr>
            <w:tcW w:w="136" w:type="pct"/>
          </w:tcPr>
          <w:p w:rsidRPr="00792444" w:rsidR="00AA538D" w:rsidP="00F46AAC" w:rsidRDefault="00AA538D" w14:paraId="593DDB75" w14:textId="77777777">
            <w:pPr>
              <w:contextualSpacing/>
              <w:rPr>
                <w:rFonts w:eastAsia="Arial" w:cstheme="minorHAnsi"/>
                <w:b/>
                <w:bCs/>
              </w:rPr>
            </w:pPr>
          </w:p>
        </w:tc>
        <w:tc>
          <w:tcPr>
            <w:tcW w:w="136" w:type="pct"/>
          </w:tcPr>
          <w:p w:rsidRPr="00792444" w:rsidR="00AA538D" w:rsidP="00F46AAC" w:rsidRDefault="00AA538D" w14:paraId="3518EFD8" w14:textId="77777777">
            <w:pPr>
              <w:contextualSpacing/>
              <w:rPr>
                <w:rFonts w:eastAsia="Arial" w:cstheme="minorHAnsi"/>
                <w:b/>
                <w:bCs/>
              </w:rPr>
            </w:pPr>
          </w:p>
        </w:tc>
        <w:tc>
          <w:tcPr>
            <w:tcW w:w="136" w:type="pct"/>
          </w:tcPr>
          <w:p w:rsidRPr="00792444" w:rsidR="00AA538D" w:rsidP="00F46AAC" w:rsidRDefault="00AA538D" w14:paraId="18B6113B" w14:textId="77777777">
            <w:pPr>
              <w:contextualSpacing/>
              <w:rPr>
                <w:rFonts w:eastAsia="Arial" w:cstheme="minorHAnsi"/>
                <w:b/>
                <w:bCs/>
              </w:rPr>
            </w:pPr>
          </w:p>
        </w:tc>
        <w:tc>
          <w:tcPr>
            <w:tcW w:w="136" w:type="pct"/>
          </w:tcPr>
          <w:p w:rsidRPr="00792444" w:rsidR="00AA538D" w:rsidP="00F46AAC" w:rsidRDefault="00AA538D" w14:paraId="1BBFBD28" w14:textId="77777777">
            <w:pPr>
              <w:contextualSpacing/>
              <w:rPr>
                <w:rFonts w:eastAsia="Arial" w:cstheme="minorHAnsi"/>
                <w:b/>
                <w:bCs/>
              </w:rPr>
            </w:pPr>
          </w:p>
        </w:tc>
        <w:tc>
          <w:tcPr>
            <w:tcW w:w="136" w:type="pct"/>
          </w:tcPr>
          <w:p w:rsidRPr="00792444" w:rsidR="00AA538D" w:rsidP="00F46AAC" w:rsidRDefault="00AA538D" w14:paraId="25C86E44" w14:textId="77777777">
            <w:pPr>
              <w:contextualSpacing/>
              <w:rPr>
                <w:rFonts w:eastAsia="Arial" w:cstheme="minorHAnsi"/>
                <w:b/>
                <w:bCs/>
              </w:rPr>
            </w:pPr>
          </w:p>
        </w:tc>
        <w:tc>
          <w:tcPr>
            <w:tcW w:w="136" w:type="pct"/>
          </w:tcPr>
          <w:p w:rsidRPr="00792444" w:rsidR="00AA538D" w:rsidP="00F46AAC" w:rsidRDefault="00AA538D" w14:paraId="153AEC2A" w14:textId="77777777">
            <w:pPr>
              <w:contextualSpacing/>
              <w:rPr>
                <w:rFonts w:eastAsia="Arial" w:cstheme="minorHAnsi"/>
                <w:b/>
                <w:bCs/>
              </w:rPr>
            </w:pPr>
          </w:p>
        </w:tc>
        <w:tc>
          <w:tcPr>
            <w:tcW w:w="136" w:type="pct"/>
          </w:tcPr>
          <w:p w:rsidRPr="00792444" w:rsidR="00AA538D" w:rsidP="00F46AAC" w:rsidRDefault="00AA538D" w14:paraId="1082C959" w14:textId="77777777">
            <w:pPr>
              <w:contextualSpacing/>
              <w:rPr>
                <w:rFonts w:eastAsia="Arial" w:cstheme="minorHAnsi"/>
                <w:b/>
                <w:bCs/>
              </w:rPr>
            </w:pPr>
          </w:p>
        </w:tc>
        <w:tc>
          <w:tcPr>
            <w:tcW w:w="136" w:type="pct"/>
          </w:tcPr>
          <w:p w:rsidRPr="00792444" w:rsidR="00AA538D" w:rsidP="00F46AAC" w:rsidRDefault="00AA538D" w14:paraId="047316C1" w14:textId="77777777">
            <w:pPr>
              <w:contextualSpacing/>
              <w:rPr>
                <w:rFonts w:eastAsia="Arial" w:cstheme="minorHAnsi"/>
                <w:b/>
                <w:bCs/>
              </w:rPr>
            </w:pPr>
          </w:p>
        </w:tc>
        <w:tc>
          <w:tcPr>
            <w:tcW w:w="136" w:type="pct"/>
          </w:tcPr>
          <w:p w:rsidRPr="00792444" w:rsidR="00AA538D" w:rsidP="00F46AAC" w:rsidRDefault="00AA538D" w14:paraId="4E3C9F29" w14:textId="77777777">
            <w:pPr>
              <w:contextualSpacing/>
              <w:rPr>
                <w:rFonts w:eastAsia="Arial" w:cstheme="minorHAnsi"/>
                <w:b/>
                <w:bCs/>
              </w:rPr>
            </w:pPr>
          </w:p>
        </w:tc>
        <w:tc>
          <w:tcPr>
            <w:tcW w:w="136" w:type="pct"/>
          </w:tcPr>
          <w:p w:rsidRPr="00792444" w:rsidR="00AA538D" w:rsidP="00F46AAC" w:rsidRDefault="00AA538D" w14:paraId="06B2D8D1" w14:textId="77777777">
            <w:pPr>
              <w:contextualSpacing/>
              <w:rPr>
                <w:rFonts w:eastAsia="Arial" w:cstheme="minorHAnsi"/>
                <w:b/>
                <w:bCs/>
              </w:rPr>
            </w:pPr>
          </w:p>
        </w:tc>
        <w:tc>
          <w:tcPr>
            <w:tcW w:w="137" w:type="pct"/>
          </w:tcPr>
          <w:p w:rsidRPr="00792444" w:rsidR="00AA538D" w:rsidP="00F46AAC" w:rsidRDefault="00AA538D" w14:paraId="16347324" w14:textId="77777777">
            <w:pPr>
              <w:contextualSpacing/>
              <w:rPr>
                <w:rFonts w:eastAsia="Arial" w:cstheme="minorHAnsi"/>
                <w:b/>
                <w:bCs/>
              </w:rPr>
            </w:pPr>
          </w:p>
        </w:tc>
        <w:tc>
          <w:tcPr>
            <w:tcW w:w="144" w:type="pct"/>
          </w:tcPr>
          <w:p w:rsidRPr="00792444" w:rsidR="00AA538D" w:rsidP="00F46AAC" w:rsidRDefault="00AA538D" w14:paraId="7531DBCE" w14:textId="77777777">
            <w:pPr>
              <w:contextualSpacing/>
              <w:rPr>
                <w:rFonts w:eastAsia="Arial" w:cstheme="minorHAnsi"/>
                <w:b/>
                <w:bCs/>
              </w:rPr>
            </w:pPr>
          </w:p>
        </w:tc>
        <w:tc>
          <w:tcPr>
            <w:tcW w:w="136" w:type="pct"/>
          </w:tcPr>
          <w:p w:rsidRPr="00792444" w:rsidR="00AA538D" w:rsidP="00F46AAC" w:rsidRDefault="00AA538D" w14:paraId="14CA62BA" w14:textId="77777777">
            <w:pPr>
              <w:contextualSpacing/>
              <w:rPr>
                <w:rFonts w:eastAsia="Arial" w:cstheme="minorHAnsi"/>
                <w:b/>
                <w:bCs/>
              </w:rPr>
            </w:pPr>
          </w:p>
        </w:tc>
        <w:tc>
          <w:tcPr>
            <w:tcW w:w="136" w:type="pct"/>
          </w:tcPr>
          <w:p w:rsidRPr="00792444" w:rsidR="00AA538D" w:rsidP="00F46AAC" w:rsidRDefault="00AA538D" w14:paraId="333A3AD5" w14:textId="77777777">
            <w:pPr>
              <w:contextualSpacing/>
              <w:rPr>
                <w:rFonts w:eastAsia="Arial" w:cstheme="minorHAnsi"/>
                <w:b/>
                <w:bCs/>
              </w:rPr>
            </w:pPr>
          </w:p>
        </w:tc>
        <w:tc>
          <w:tcPr>
            <w:tcW w:w="134" w:type="pct"/>
          </w:tcPr>
          <w:p w:rsidRPr="00792444" w:rsidR="00AA538D" w:rsidP="00F46AAC" w:rsidRDefault="00AA538D" w14:paraId="5BEFDF3C" w14:textId="77777777">
            <w:pPr>
              <w:contextualSpacing/>
              <w:rPr>
                <w:rFonts w:eastAsia="Arial" w:cstheme="minorHAnsi"/>
                <w:b/>
                <w:bCs/>
              </w:rPr>
            </w:pPr>
          </w:p>
        </w:tc>
      </w:tr>
      <w:tr w:rsidRPr="00256A9D" w:rsidR="00AA538D" w:rsidTr="00F46AAC" w14:paraId="5E6A6464" w14:textId="77777777">
        <w:trPr>
          <w:trHeight w:val="467"/>
        </w:trPr>
        <w:tc>
          <w:tcPr>
            <w:tcW w:w="492" w:type="pct"/>
          </w:tcPr>
          <w:p w:rsidRPr="00F36A76" w:rsidR="00AA538D" w:rsidP="00F46AAC" w:rsidRDefault="00AA538D" w14:paraId="593F2224" w14:textId="77777777">
            <w:pPr>
              <w:contextualSpacing/>
              <w:rPr>
                <w:rFonts w:asciiTheme="minorHAnsi" w:hAnsiTheme="minorHAnsi" w:cstheme="minorHAnsi"/>
                <w:bCs/>
                <w:sz w:val="18"/>
                <w:szCs w:val="18"/>
              </w:rPr>
            </w:pPr>
            <w:r>
              <w:rPr>
                <w:rFonts w:asciiTheme="minorHAnsi" w:hAnsiTheme="minorHAnsi" w:cstheme="minorHAnsi"/>
                <w:bCs/>
                <w:sz w:val="18"/>
                <w:szCs w:val="18"/>
              </w:rPr>
              <w:t>Phase 2</w:t>
            </w:r>
            <w:r w:rsidRPr="00F36A76">
              <w:rPr>
                <w:rFonts w:asciiTheme="minorHAnsi" w:hAnsiTheme="minorHAnsi" w:cstheme="minorHAnsi"/>
                <w:bCs/>
                <w:sz w:val="18"/>
                <w:szCs w:val="18"/>
              </w:rPr>
              <w:t>: Data Collection</w:t>
            </w:r>
          </w:p>
        </w:tc>
        <w:tc>
          <w:tcPr>
            <w:tcW w:w="1647" w:type="pct"/>
            <w:gridSpan w:val="12"/>
            <w:shd w:val="clear" w:color="auto" w:fill="D9D9D9" w:themeFill="background1" w:themeFillShade="D9"/>
          </w:tcPr>
          <w:p w:rsidRPr="00792444" w:rsidR="00AA538D" w:rsidP="00F46AAC" w:rsidRDefault="00AA538D" w14:paraId="660DB563" w14:textId="77777777">
            <w:pPr>
              <w:contextualSpacing/>
              <w:rPr>
                <w:rFonts w:eastAsia="Arial" w:cstheme="minorHAnsi"/>
                <w:b/>
                <w:bCs/>
              </w:rPr>
            </w:pPr>
          </w:p>
        </w:tc>
        <w:tc>
          <w:tcPr>
            <w:tcW w:w="136" w:type="pct"/>
            <w:shd w:val="clear" w:color="auto" w:fill="auto"/>
          </w:tcPr>
          <w:p w:rsidRPr="00792444" w:rsidR="00AA538D" w:rsidP="00F46AAC" w:rsidRDefault="00AA538D" w14:paraId="36F48FE6" w14:textId="77777777">
            <w:pPr>
              <w:contextualSpacing/>
              <w:rPr>
                <w:rFonts w:eastAsia="Arial" w:cstheme="minorHAnsi"/>
                <w:b/>
                <w:bCs/>
              </w:rPr>
            </w:pPr>
          </w:p>
        </w:tc>
        <w:tc>
          <w:tcPr>
            <w:tcW w:w="136" w:type="pct"/>
          </w:tcPr>
          <w:p w:rsidRPr="00792444" w:rsidR="00AA538D" w:rsidP="00F46AAC" w:rsidRDefault="00AA538D" w14:paraId="5F414AD6" w14:textId="77777777">
            <w:pPr>
              <w:contextualSpacing/>
              <w:rPr>
                <w:rFonts w:eastAsia="Arial" w:cstheme="minorHAnsi"/>
                <w:b/>
                <w:bCs/>
              </w:rPr>
            </w:pPr>
          </w:p>
        </w:tc>
        <w:tc>
          <w:tcPr>
            <w:tcW w:w="136" w:type="pct"/>
          </w:tcPr>
          <w:p w:rsidRPr="00792444" w:rsidR="00AA538D" w:rsidP="00F46AAC" w:rsidRDefault="00AA538D" w14:paraId="66E0DD3D" w14:textId="77777777">
            <w:pPr>
              <w:contextualSpacing/>
              <w:rPr>
                <w:rFonts w:eastAsia="Arial" w:cstheme="minorHAnsi"/>
                <w:b/>
                <w:bCs/>
              </w:rPr>
            </w:pPr>
          </w:p>
        </w:tc>
        <w:tc>
          <w:tcPr>
            <w:tcW w:w="136" w:type="pct"/>
          </w:tcPr>
          <w:p w:rsidRPr="00792444" w:rsidR="00AA538D" w:rsidP="00F46AAC" w:rsidRDefault="00AA538D" w14:paraId="5B9463C5" w14:textId="77777777">
            <w:pPr>
              <w:contextualSpacing/>
              <w:rPr>
                <w:rFonts w:eastAsia="Arial" w:cstheme="minorHAnsi"/>
                <w:b/>
                <w:bCs/>
              </w:rPr>
            </w:pPr>
          </w:p>
        </w:tc>
        <w:tc>
          <w:tcPr>
            <w:tcW w:w="136" w:type="pct"/>
          </w:tcPr>
          <w:p w:rsidRPr="00792444" w:rsidR="00AA538D" w:rsidP="00F46AAC" w:rsidRDefault="00AA538D" w14:paraId="66C46B02" w14:textId="77777777">
            <w:pPr>
              <w:contextualSpacing/>
              <w:rPr>
                <w:rFonts w:eastAsia="Arial" w:cstheme="minorHAnsi"/>
                <w:b/>
                <w:bCs/>
              </w:rPr>
            </w:pPr>
          </w:p>
        </w:tc>
        <w:tc>
          <w:tcPr>
            <w:tcW w:w="136" w:type="pct"/>
          </w:tcPr>
          <w:p w:rsidRPr="00792444" w:rsidR="00AA538D" w:rsidP="00F46AAC" w:rsidRDefault="00AA538D" w14:paraId="184A21E4" w14:textId="77777777">
            <w:pPr>
              <w:contextualSpacing/>
              <w:rPr>
                <w:rFonts w:eastAsia="Arial" w:cstheme="minorHAnsi"/>
                <w:b/>
                <w:bCs/>
              </w:rPr>
            </w:pPr>
          </w:p>
        </w:tc>
        <w:tc>
          <w:tcPr>
            <w:tcW w:w="136" w:type="pct"/>
          </w:tcPr>
          <w:p w:rsidRPr="00792444" w:rsidR="00AA538D" w:rsidP="00F46AAC" w:rsidRDefault="00AA538D" w14:paraId="6F02EC76" w14:textId="77777777">
            <w:pPr>
              <w:contextualSpacing/>
              <w:rPr>
                <w:rFonts w:eastAsia="Arial" w:cstheme="minorHAnsi"/>
                <w:b/>
                <w:bCs/>
              </w:rPr>
            </w:pPr>
          </w:p>
        </w:tc>
        <w:tc>
          <w:tcPr>
            <w:tcW w:w="136" w:type="pct"/>
          </w:tcPr>
          <w:p w:rsidRPr="00792444" w:rsidR="00AA538D" w:rsidP="00F46AAC" w:rsidRDefault="00AA538D" w14:paraId="5E365364" w14:textId="77777777">
            <w:pPr>
              <w:contextualSpacing/>
              <w:rPr>
                <w:rFonts w:eastAsia="Arial" w:cstheme="minorHAnsi"/>
                <w:b/>
                <w:bCs/>
              </w:rPr>
            </w:pPr>
          </w:p>
        </w:tc>
        <w:tc>
          <w:tcPr>
            <w:tcW w:w="136" w:type="pct"/>
          </w:tcPr>
          <w:p w:rsidRPr="00792444" w:rsidR="00AA538D" w:rsidP="00F46AAC" w:rsidRDefault="00AA538D" w14:paraId="652A0C27" w14:textId="77777777">
            <w:pPr>
              <w:contextualSpacing/>
              <w:rPr>
                <w:rFonts w:eastAsia="Arial" w:cstheme="minorHAnsi"/>
                <w:b/>
                <w:bCs/>
              </w:rPr>
            </w:pPr>
          </w:p>
        </w:tc>
        <w:tc>
          <w:tcPr>
            <w:tcW w:w="136" w:type="pct"/>
          </w:tcPr>
          <w:p w:rsidRPr="00792444" w:rsidR="00AA538D" w:rsidP="00F46AAC" w:rsidRDefault="00AA538D" w14:paraId="1921126E" w14:textId="77777777">
            <w:pPr>
              <w:contextualSpacing/>
              <w:rPr>
                <w:rFonts w:eastAsia="Arial" w:cstheme="minorHAnsi"/>
                <w:b/>
                <w:bCs/>
              </w:rPr>
            </w:pPr>
          </w:p>
        </w:tc>
        <w:tc>
          <w:tcPr>
            <w:tcW w:w="136" w:type="pct"/>
          </w:tcPr>
          <w:p w:rsidRPr="00792444" w:rsidR="00AA538D" w:rsidP="00F46AAC" w:rsidRDefault="00AA538D" w14:paraId="24CCCCC5" w14:textId="77777777">
            <w:pPr>
              <w:contextualSpacing/>
              <w:rPr>
                <w:rFonts w:eastAsia="Arial" w:cstheme="minorHAnsi"/>
                <w:b/>
                <w:bCs/>
              </w:rPr>
            </w:pPr>
          </w:p>
        </w:tc>
        <w:tc>
          <w:tcPr>
            <w:tcW w:w="136" w:type="pct"/>
          </w:tcPr>
          <w:p w:rsidRPr="00792444" w:rsidR="00AA538D" w:rsidP="00F46AAC" w:rsidRDefault="00AA538D" w14:paraId="5FD86DFE" w14:textId="77777777">
            <w:pPr>
              <w:contextualSpacing/>
              <w:rPr>
                <w:rFonts w:eastAsia="Arial" w:cstheme="minorHAnsi"/>
                <w:b/>
                <w:bCs/>
              </w:rPr>
            </w:pPr>
          </w:p>
        </w:tc>
        <w:tc>
          <w:tcPr>
            <w:tcW w:w="136" w:type="pct"/>
          </w:tcPr>
          <w:p w:rsidRPr="00792444" w:rsidR="00AA538D" w:rsidP="00F46AAC" w:rsidRDefault="00AA538D" w14:paraId="0D008D9B" w14:textId="77777777">
            <w:pPr>
              <w:contextualSpacing/>
              <w:rPr>
                <w:rFonts w:eastAsia="Arial" w:cstheme="minorHAnsi"/>
                <w:b/>
                <w:bCs/>
              </w:rPr>
            </w:pPr>
          </w:p>
        </w:tc>
        <w:tc>
          <w:tcPr>
            <w:tcW w:w="136" w:type="pct"/>
          </w:tcPr>
          <w:p w:rsidRPr="00792444" w:rsidR="00AA538D" w:rsidP="00F46AAC" w:rsidRDefault="00AA538D" w14:paraId="69452F19" w14:textId="77777777">
            <w:pPr>
              <w:contextualSpacing/>
              <w:rPr>
                <w:rFonts w:eastAsia="Arial" w:cstheme="minorHAnsi"/>
                <w:b/>
                <w:bCs/>
              </w:rPr>
            </w:pPr>
          </w:p>
        </w:tc>
        <w:tc>
          <w:tcPr>
            <w:tcW w:w="136" w:type="pct"/>
          </w:tcPr>
          <w:p w:rsidRPr="00792444" w:rsidR="00AA538D" w:rsidP="00F46AAC" w:rsidRDefault="00AA538D" w14:paraId="1E2CD057" w14:textId="77777777">
            <w:pPr>
              <w:contextualSpacing/>
              <w:rPr>
                <w:rFonts w:eastAsia="Arial" w:cstheme="minorHAnsi"/>
                <w:b/>
                <w:bCs/>
              </w:rPr>
            </w:pPr>
          </w:p>
        </w:tc>
        <w:tc>
          <w:tcPr>
            <w:tcW w:w="136" w:type="pct"/>
          </w:tcPr>
          <w:p w:rsidRPr="00792444" w:rsidR="00AA538D" w:rsidP="00F46AAC" w:rsidRDefault="00AA538D" w14:paraId="38414F8E" w14:textId="77777777">
            <w:pPr>
              <w:contextualSpacing/>
              <w:rPr>
                <w:rFonts w:eastAsia="Arial" w:cstheme="minorHAnsi"/>
                <w:b/>
                <w:bCs/>
              </w:rPr>
            </w:pPr>
          </w:p>
        </w:tc>
        <w:tc>
          <w:tcPr>
            <w:tcW w:w="137" w:type="pct"/>
          </w:tcPr>
          <w:p w:rsidRPr="00792444" w:rsidR="00AA538D" w:rsidP="00F46AAC" w:rsidRDefault="00AA538D" w14:paraId="3C95CC09" w14:textId="77777777">
            <w:pPr>
              <w:contextualSpacing/>
              <w:rPr>
                <w:rFonts w:eastAsia="Arial" w:cstheme="minorHAnsi"/>
                <w:b/>
                <w:bCs/>
              </w:rPr>
            </w:pPr>
          </w:p>
        </w:tc>
        <w:tc>
          <w:tcPr>
            <w:tcW w:w="144" w:type="pct"/>
          </w:tcPr>
          <w:p w:rsidRPr="00792444" w:rsidR="00AA538D" w:rsidP="00F46AAC" w:rsidRDefault="00AA538D" w14:paraId="59C139C1" w14:textId="77777777">
            <w:pPr>
              <w:contextualSpacing/>
              <w:rPr>
                <w:rFonts w:eastAsia="Arial" w:cstheme="minorHAnsi"/>
                <w:b/>
                <w:bCs/>
              </w:rPr>
            </w:pPr>
          </w:p>
        </w:tc>
        <w:tc>
          <w:tcPr>
            <w:tcW w:w="136" w:type="pct"/>
          </w:tcPr>
          <w:p w:rsidRPr="00792444" w:rsidR="00AA538D" w:rsidP="00F46AAC" w:rsidRDefault="00AA538D" w14:paraId="64D17BB3" w14:textId="77777777">
            <w:pPr>
              <w:contextualSpacing/>
              <w:rPr>
                <w:rFonts w:eastAsia="Arial" w:cstheme="minorHAnsi"/>
                <w:b/>
                <w:bCs/>
              </w:rPr>
            </w:pPr>
          </w:p>
        </w:tc>
        <w:tc>
          <w:tcPr>
            <w:tcW w:w="136" w:type="pct"/>
          </w:tcPr>
          <w:p w:rsidRPr="00792444" w:rsidR="00AA538D" w:rsidP="00F46AAC" w:rsidRDefault="00AA538D" w14:paraId="53837305" w14:textId="77777777">
            <w:pPr>
              <w:contextualSpacing/>
              <w:rPr>
                <w:rFonts w:eastAsia="Arial" w:cstheme="minorHAnsi"/>
                <w:b/>
                <w:bCs/>
              </w:rPr>
            </w:pPr>
          </w:p>
        </w:tc>
        <w:tc>
          <w:tcPr>
            <w:tcW w:w="134" w:type="pct"/>
          </w:tcPr>
          <w:p w:rsidRPr="00792444" w:rsidR="00AA538D" w:rsidP="00F46AAC" w:rsidRDefault="00AA538D" w14:paraId="74E05D5B" w14:textId="77777777">
            <w:pPr>
              <w:contextualSpacing/>
              <w:rPr>
                <w:rFonts w:eastAsia="Arial" w:cstheme="minorHAnsi"/>
                <w:b/>
                <w:bCs/>
              </w:rPr>
            </w:pPr>
          </w:p>
        </w:tc>
      </w:tr>
      <w:tr w:rsidRPr="00256A9D" w:rsidR="00AA538D" w:rsidTr="00F46AAC" w14:paraId="6A88B3B9" w14:textId="77777777">
        <w:trPr>
          <w:trHeight w:val="467"/>
        </w:trPr>
        <w:tc>
          <w:tcPr>
            <w:tcW w:w="492" w:type="pct"/>
          </w:tcPr>
          <w:p w:rsidRPr="00F36A76" w:rsidR="00AA538D" w:rsidP="00F46AAC" w:rsidRDefault="00AA538D" w14:paraId="329A45BE" w14:textId="77777777">
            <w:pPr>
              <w:contextualSpacing/>
              <w:rPr>
                <w:rFonts w:asciiTheme="minorHAnsi" w:hAnsiTheme="minorHAnsi" w:cstheme="minorHAnsi"/>
                <w:bCs/>
                <w:sz w:val="18"/>
                <w:szCs w:val="18"/>
              </w:rPr>
            </w:pPr>
            <w:r>
              <w:rPr>
                <w:rFonts w:asciiTheme="minorHAnsi" w:hAnsiTheme="minorHAnsi" w:cstheme="minorHAnsi"/>
                <w:bCs/>
                <w:sz w:val="18"/>
                <w:szCs w:val="18"/>
              </w:rPr>
              <w:t>Phase 3</w:t>
            </w:r>
            <w:r w:rsidRPr="00F36A76">
              <w:rPr>
                <w:rFonts w:asciiTheme="minorHAnsi" w:hAnsiTheme="minorHAnsi" w:cstheme="minorHAnsi"/>
                <w:bCs/>
                <w:sz w:val="18"/>
                <w:szCs w:val="18"/>
              </w:rPr>
              <w:t>: Data Collection</w:t>
            </w:r>
          </w:p>
        </w:tc>
        <w:tc>
          <w:tcPr>
            <w:tcW w:w="136" w:type="pct"/>
          </w:tcPr>
          <w:p w:rsidRPr="00792444" w:rsidR="00AA538D" w:rsidP="00F46AAC" w:rsidRDefault="00AA538D" w14:paraId="637255B3" w14:textId="77777777">
            <w:pPr>
              <w:contextualSpacing/>
              <w:rPr>
                <w:rFonts w:eastAsia="Arial" w:cstheme="minorHAnsi"/>
                <w:b/>
                <w:bCs/>
              </w:rPr>
            </w:pPr>
          </w:p>
        </w:tc>
        <w:tc>
          <w:tcPr>
            <w:tcW w:w="136" w:type="pct"/>
          </w:tcPr>
          <w:p w:rsidRPr="00792444" w:rsidR="00AA538D" w:rsidP="00F46AAC" w:rsidRDefault="00AA538D" w14:paraId="344E9F67" w14:textId="77777777">
            <w:pPr>
              <w:contextualSpacing/>
              <w:rPr>
                <w:rFonts w:eastAsia="Arial" w:cstheme="minorHAnsi"/>
                <w:b/>
                <w:bCs/>
              </w:rPr>
            </w:pPr>
          </w:p>
        </w:tc>
        <w:tc>
          <w:tcPr>
            <w:tcW w:w="136" w:type="pct"/>
          </w:tcPr>
          <w:p w:rsidRPr="00792444" w:rsidR="00AA538D" w:rsidP="00F46AAC" w:rsidRDefault="00AA538D" w14:paraId="4745F10F" w14:textId="77777777">
            <w:pPr>
              <w:contextualSpacing/>
              <w:rPr>
                <w:rFonts w:eastAsia="Arial" w:cstheme="minorHAnsi"/>
                <w:b/>
                <w:bCs/>
              </w:rPr>
            </w:pPr>
          </w:p>
        </w:tc>
        <w:tc>
          <w:tcPr>
            <w:tcW w:w="136" w:type="pct"/>
          </w:tcPr>
          <w:p w:rsidRPr="00792444" w:rsidR="00AA538D" w:rsidP="00F46AAC" w:rsidRDefault="00AA538D" w14:paraId="613DA098" w14:textId="77777777">
            <w:pPr>
              <w:contextualSpacing/>
              <w:rPr>
                <w:rFonts w:eastAsia="Arial" w:cstheme="minorHAnsi"/>
                <w:b/>
                <w:bCs/>
              </w:rPr>
            </w:pPr>
          </w:p>
        </w:tc>
        <w:tc>
          <w:tcPr>
            <w:tcW w:w="136" w:type="pct"/>
          </w:tcPr>
          <w:p w:rsidRPr="00792444" w:rsidR="00AA538D" w:rsidP="00F46AAC" w:rsidRDefault="00AA538D" w14:paraId="1446C063" w14:textId="77777777">
            <w:pPr>
              <w:contextualSpacing/>
              <w:rPr>
                <w:rFonts w:eastAsia="Arial" w:cstheme="minorHAnsi"/>
                <w:b/>
                <w:bCs/>
              </w:rPr>
            </w:pPr>
          </w:p>
        </w:tc>
        <w:tc>
          <w:tcPr>
            <w:tcW w:w="136" w:type="pct"/>
          </w:tcPr>
          <w:p w:rsidRPr="00792444" w:rsidR="00AA538D" w:rsidP="00F46AAC" w:rsidRDefault="00AA538D" w14:paraId="794F4F48" w14:textId="77777777">
            <w:pPr>
              <w:contextualSpacing/>
              <w:rPr>
                <w:rFonts w:eastAsia="Arial" w:cstheme="minorHAnsi"/>
                <w:b/>
                <w:bCs/>
              </w:rPr>
            </w:pPr>
          </w:p>
        </w:tc>
        <w:tc>
          <w:tcPr>
            <w:tcW w:w="136" w:type="pct"/>
          </w:tcPr>
          <w:p w:rsidRPr="00792444" w:rsidR="00AA538D" w:rsidP="00F46AAC" w:rsidRDefault="00AA538D" w14:paraId="72A17BA2" w14:textId="77777777">
            <w:pPr>
              <w:contextualSpacing/>
              <w:rPr>
                <w:rFonts w:eastAsia="Arial" w:cstheme="minorHAnsi"/>
                <w:b/>
                <w:bCs/>
              </w:rPr>
            </w:pPr>
          </w:p>
        </w:tc>
        <w:tc>
          <w:tcPr>
            <w:tcW w:w="146" w:type="pct"/>
            <w:shd w:val="clear" w:color="auto" w:fill="auto"/>
          </w:tcPr>
          <w:p w:rsidRPr="00792444" w:rsidR="00AA538D" w:rsidP="00F46AAC" w:rsidRDefault="00AA538D" w14:paraId="3810E712" w14:textId="77777777">
            <w:pPr>
              <w:contextualSpacing/>
              <w:rPr>
                <w:rFonts w:eastAsia="Arial" w:cstheme="minorHAnsi"/>
                <w:b/>
                <w:bCs/>
              </w:rPr>
            </w:pPr>
          </w:p>
        </w:tc>
        <w:tc>
          <w:tcPr>
            <w:tcW w:w="547" w:type="pct"/>
            <w:gridSpan w:val="4"/>
            <w:shd w:val="clear" w:color="auto" w:fill="D9D9D9" w:themeFill="background1" w:themeFillShade="D9"/>
          </w:tcPr>
          <w:p w:rsidRPr="00792444" w:rsidR="00AA538D" w:rsidP="00F46AAC" w:rsidRDefault="00AA538D" w14:paraId="7B7D62B2" w14:textId="77777777">
            <w:pPr>
              <w:contextualSpacing/>
              <w:rPr>
                <w:rFonts w:eastAsia="Arial" w:cstheme="minorHAnsi"/>
                <w:b/>
                <w:bCs/>
              </w:rPr>
            </w:pPr>
          </w:p>
        </w:tc>
        <w:tc>
          <w:tcPr>
            <w:tcW w:w="136" w:type="pct"/>
            <w:shd w:val="clear" w:color="auto" w:fill="auto"/>
          </w:tcPr>
          <w:p w:rsidRPr="00792444" w:rsidR="00AA538D" w:rsidP="00F46AAC" w:rsidRDefault="00AA538D" w14:paraId="1440399B" w14:textId="77777777">
            <w:pPr>
              <w:contextualSpacing/>
              <w:rPr>
                <w:rFonts w:eastAsia="Arial" w:cstheme="minorHAnsi"/>
                <w:b/>
                <w:bCs/>
              </w:rPr>
            </w:pPr>
          </w:p>
        </w:tc>
        <w:tc>
          <w:tcPr>
            <w:tcW w:w="136" w:type="pct"/>
          </w:tcPr>
          <w:p w:rsidRPr="00792444" w:rsidR="00AA538D" w:rsidP="00F46AAC" w:rsidRDefault="00AA538D" w14:paraId="7EEEBB5B" w14:textId="77777777">
            <w:pPr>
              <w:contextualSpacing/>
              <w:rPr>
                <w:rFonts w:eastAsia="Arial" w:cstheme="minorHAnsi"/>
                <w:b/>
                <w:bCs/>
              </w:rPr>
            </w:pPr>
          </w:p>
        </w:tc>
        <w:tc>
          <w:tcPr>
            <w:tcW w:w="136" w:type="pct"/>
          </w:tcPr>
          <w:p w:rsidRPr="00792444" w:rsidR="00AA538D" w:rsidP="00F46AAC" w:rsidRDefault="00AA538D" w14:paraId="2796A046" w14:textId="77777777">
            <w:pPr>
              <w:contextualSpacing/>
              <w:rPr>
                <w:rFonts w:eastAsia="Arial" w:cstheme="minorHAnsi"/>
                <w:b/>
                <w:bCs/>
              </w:rPr>
            </w:pPr>
          </w:p>
        </w:tc>
        <w:tc>
          <w:tcPr>
            <w:tcW w:w="136" w:type="pct"/>
          </w:tcPr>
          <w:p w:rsidRPr="00792444" w:rsidR="00AA538D" w:rsidP="00F46AAC" w:rsidRDefault="00AA538D" w14:paraId="588F6DFA" w14:textId="77777777">
            <w:pPr>
              <w:contextualSpacing/>
              <w:rPr>
                <w:rFonts w:eastAsia="Arial" w:cstheme="minorHAnsi"/>
                <w:b/>
                <w:bCs/>
              </w:rPr>
            </w:pPr>
          </w:p>
        </w:tc>
        <w:tc>
          <w:tcPr>
            <w:tcW w:w="136" w:type="pct"/>
          </w:tcPr>
          <w:p w:rsidRPr="00792444" w:rsidR="00AA538D" w:rsidP="00F46AAC" w:rsidRDefault="00AA538D" w14:paraId="117AF3C7" w14:textId="77777777">
            <w:pPr>
              <w:contextualSpacing/>
              <w:rPr>
                <w:rFonts w:eastAsia="Arial" w:cstheme="minorHAnsi"/>
                <w:b/>
                <w:bCs/>
              </w:rPr>
            </w:pPr>
          </w:p>
        </w:tc>
        <w:tc>
          <w:tcPr>
            <w:tcW w:w="136" w:type="pct"/>
          </w:tcPr>
          <w:p w:rsidRPr="00792444" w:rsidR="00AA538D" w:rsidP="00F46AAC" w:rsidRDefault="00AA538D" w14:paraId="34E6D89C" w14:textId="77777777">
            <w:pPr>
              <w:contextualSpacing/>
              <w:rPr>
                <w:rFonts w:eastAsia="Arial" w:cstheme="minorHAnsi"/>
                <w:b/>
                <w:bCs/>
              </w:rPr>
            </w:pPr>
          </w:p>
        </w:tc>
        <w:tc>
          <w:tcPr>
            <w:tcW w:w="136" w:type="pct"/>
          </w:tcPr>
          <w:p w:rsidRPr="00792444" w:rsidR="00AA538D" w:rsidP="00F46AAC" w:rsidRDefault="00AA538D" w14:paraId="17109ECF" w14:textId="77777777">
            <w:pPr>
              <w:contextualSpacing/>
              <w:rPr>
                <w:rFonts w:eastAsia="Arial" w:cstheme="minorHAnsi"/>
                <w:b/>
                <w:bCs/>
              </w:rPr>
            </w:pPr>
          </w:p>
        </w:tc>
        <w:tc>
          <w:tcPr>
            <w:tcW w:w="136" w:type="pct"/>
          </w:tcPr>
          <w:p w:rsidRPr="00792444" w:rsidR="00AA538D" w:rsidP="00F46AAC" w:rsidRDefault="00AA538D" w14:paraId="73A91F46" w14:textId="77777777">
            <w:pPr>
              <w:contextualSpacing/>
              <w:rPr>
                <w:rFonts w:eastAsia="Arial" w:cstheme="minorHAnsi"/>
                <w:b/>
                <w:bCs/>
              </w:rPr>
            </w:pPr>
          </w:p>
        </w:tc>
        <w:tc>
          <w:tcPr>
            <w:tcW w:w="136" w:type="pct"/>
          </w:tcPr>
          <w:p w:rsidRPr="00792444" w:rsidR="00AA538D" w:rsidP="00F46AAC" w:rsidRDefault="00AA538D" w14:paraId="3A21A37C" w14:textId="77777777">
            <w:pPr>
              <w:contextualSpacing/>
              <w:rPr>
                <w:rFonts w:eastAsia="Arial" w:cstheme="minorHAnsi"/>
                <w:b/>
                <w:bCs/>
              </w:rPr>
            </w:pPr>
          </w:p>
        </w:tc>
        <w:tc>
          <w:tcPr>
            <w:tcW w:w="136" w:type="pct"/>
          </w:tcPr>
          <w:p w:rsidRPr="00792444" w:rsidR="00AA538D" w:rsidP="00F46AAC" w:rsidRDefault="00AA538D" w14:paraId="3789AAFB" w14:textId="77777777">
            <w:pPr>
              <w:contextualSpacing/>
              <w:rPr>
                <w:rFonts w:eastAsia="Arial" w:cstheme="minorHAnsi"/>
                <w:b/>
                <w:bCs/>
              </w:rPr>
            </w:pPr>
          </w:p>
        </w:tc>
        <w:tc>
          <w:tcPr>
            <w:tcW w:w="136" w:type="pct"/>
          </w:tcPr>
          <w:p w:rsidRPr="00792444" w:rsidR="00AA538D" w:rsidP="00F46AAC" w:rsidRDefault="00AA538D" w14:paraId="37713E58" w14:textId="77777777">
            <w:pPr>
              <w:contextualSpacing/>
              <w:rPr>
                <w:rFonts w:eastAsia="Arial" w:cstheme="minorHAnsi"/>
                <w:b/>
                <w:bCs/>
              </w:rPr>
            </w:pPr>
          </w:p>
        </w:tc>
        <w:tc>
          <w:tcPr>
            <w:tcW w:w="136" w:type="pct"/>
          </w:tcPr>
          <w:p w:rsidRPr="00792444" w:rsidR="00AA538D" w:rsidP="00F46AAC" w:rsidRDefault="00AA538D" w14:paraId="0E7183AC" w14:textId="77777777">
            <w:pPr>
              <w:contextualSpacing/>
              <w:rPr>
                <w:rFonts w:eastAsia="Arial" w:cstheme="minorHAnsi"/>
                <w:b/>
                <w:bCs/>
              </w:rPr>
            </w:pPr>
          </w:p>
        </w:tc>
        <w:tc>
          <w:tcPr>
            <w:tcW w:w="136" w:type="pct"/>
          </w:tcPr>
          <w:p w:rsidRPr="00792444" w:rsidR="00AA538D" w:rsidP="00F46AAC" w:rsidRDefault="00AA538D" w14:paraId="33D51ED3" w14:textId="77777777">
            <w:pPr>
              <w:contextualSpacing/>
              <w:rPr>
                <w:rFonts w:eastAsia="Arial" w:cstheme="minorHAnsi"/>
                <w:b/>
                <w:bCs/>
              </w:rPr>
            </w:pPr>
          </w:p>
        </w:tc>
        <w:tc>
          <w:tcPr>
            <w:tcW w:w="136" w:type="pct"/>
          </w:tcPr>
          <w:p w:rsidRPr="00792444" w:rsidR="00AA538D" w:rsidP="00F46AAC" w:rsidRDefault="00AA538D" w14:paraId="120C471E" w14:textId="77777777">
            <w:pPr>
              <w:contextualSpacing/>
              <w:rPr>
                <w:rFonts w:eastAsia="Arial" w:cstheme="minorHAnsi"/>
                <w:b/>
                <w:bCs/>
              </w:rPr>
            </w:pPr>
          </w:p>
        </w:tc>
        <w:tc>
          <w:tcPr>
            <w:tcW w:w="136" w:type="pct"/>
          </w:tcPr>
          <w:p w:rsidRPr="00792444" w:rsidR="00AA538D" w:rsidP="00F46AAC" w:rsidRDefault="00AA538D" w14:paraId="7C1101CB" w14:textId="77777777">
            <w:pPr>
              <w:contextualSpacing/>
              <w:rPr>
                <w:rFonts w:eastAsia="Arial" w:cstheme="minorHAnsi"/>
                <w:b/>
                <w:bCs/>
              </w:rPr>
            </w:pPr>
          </w:p>
        </w:tc>
        <w:tc>
          <w:tcPr>
            <w:tcW w:w="136" w:type="pct"/>
          </w:tcPr>
          <w:p w:rsidRPr="00792444" w:rsidR="00AA538D" w:rsidP="00F46AAC" w:rsidRDefault="00AA538D" w14:paraId="337EB5EB" w14:textId="77777777">
            <w:pPr>
              <w:contextualSpacing/>
              <w:rPr>
                <w:rFonts w:eastAsia="Arial" w:cstheme="minorHAnsi"/>
                <w:b/>
                <w:bCs/>
              </w:rPr>
            </w:pPr>
          </w:p>
        </w:tc>
        <w:tc>
          <w:tcPr>
            <w:tcW w:w="137" w:type="pct"/>
          </w:tcPr>
          <w:p w:rsidRPr="00792444" w:rsidR="00AA538D" w:rsidP="00F46AAC" w:rsidRDefault="00AA538D" w14:paraId="1F15C4E0" w14:textId="77777777">
            <w:pPr>
              <w:contextualSpacing/>
              <w:rPr>
                <w:rFonts w:eastAsia="Arial" w:cstheme="minorHAnsi"/>
                <w:b/>
                <w:bCs/>
              </w:rPr>
            </w:pPr>
          </w:p>
        </w:tc>
        <w:tc>
          <w:tcPr>
            <w:tcW w:w="144" w:type="pct"/>
          </w:tcPr>
          <w:p w:rsidRPr="00792444" w:rsidR="00AA538D" w:rsidP="00F46AAC" w:rsidRDefault="00AA538D" w14:paraId="212E8A50" w14:textId="77777777">
            <w:pPr>
              <w:contextualSpacing/>
              <w:rPr>
                <w:rFonts w:eastAsia="Arial" w:cstheme="minorHAnsi"/>
                <w:b/>
                <w:bCs/>
              </w:rPr>
            </w:pPr>
          </w:p>
        </w:tc>
        <w:tc>
          <w:tcPr>
            <w:tcW w:w="136" w:type="pct"/>
          </w:tcPr>
          <w:p w:rsidRPr="00792444" w:rsidR="00AA538D" w:rsidP="00F46AAC" w:rsidRDefault="00AA538D" w14:paraId="117CD6BD" w14:textId="77777777">
            <w:pPr>
              <w:contextualSpacing/>
              <w:rPr>
                <w:rFonts w:eastAsia="Arial" w:cstheme="minorHAnsi"/>
                <w:b/>
                <w:bCs/>
              </w:rPr>
            </w:pPr>
          </w:p>
        </w:tc>
        <w:tc>
          <w:tcPr>
            <w:tcW w:w="136" w:type="pct"/>
          </w:tcPr>
          <w:p w:rsidRPr="00792444" w:rsidR="00AA538D" w:rsidP="00F46AAC" w:rsidRDefault="00AA538D" w14:paraId="7D46C28F" w14:textId="77777777">
            <w:pPr>
              <w:contextualSpacing/>
              <w:rPr>
                <w:rFonts w:eastAsia="Arial" w:cstheme="minorHAnsi"/>
                <w:b/>
                <w:bCs/>
              </w:rPr>
            </w:pPr>
          </w:p>
        </w:tc>
        <w:tc>
          <w:tcPr>
            <w:tcW w:w="134" w:type="pct"/>
          </w:tcPr>
          <w:p w:rsidRPr="00792444" w:rsidR="00AA538D" w:rsidP="00F46AAC" w:rsidRDefault="00AA538D" w14:paraId="1EA2E71B" w14:textId="77777777">
            <w:pPr>
              <w:contextualSpacing/>
              <w:rPr>
                <w:rFonts w:eastAsia="Arial" w:cstheme="minorHAnsi"/>
                <w:b/>
                <w:bCs/>
              </w:rPr>
            </w:pPr>
          </w:p>
        </w:tc>
      </w:tr>
      <w:tr w:rsidRPr="00256A9D" w:rsidR="00AA538D" w:rsidTr="00F46AAC" w14:paraId="41BDC26D" w14:textId="77777777">
        <w:trPr>
          <w:trHeight w:val="467"/>
        </w:trPr>
        <w:tc>
          <w:tcPr>
            <w:tcW w:w="492" w:type="pct"/>
          </w:tcPr>
          <w:p w:rsidRPr="00F36A76" w:rsidR="00AA538D" w:rsidP="00F46AAC" w:rsidRDefault="00AA538D" w14:paraId="1963B3E6" w14:textId="77777777">
            <w:pPr>
              <w:contextualSpacing/>
              <w:rPr>
                <w:rFonts w:asciiTheme="minorHAnsi" w:hAnsiTheme="minorHAnsi" w:cstheme="minorHAnsi"/>
                <w:bCs/>
                <w:sz w:val="18"/>
                <w:szCs w:val="18"/>
              </w:rPr>
            </w:pPr>
            <w:r w:rsidRPr="00F36A76">
              <w:rPr>
                <w:rFonts w:asciiTheme="minorHAnsi" w:hAnsiTheme="minorHAnsi" w:cstheme="minorHAnsi"/>
                <w:bCs/>
                <w:sz w:val="18"/>
                <w:szCs w:val="18"/>
              </w:rPr>
              <w:t>Analysis and Tabulation</w:t>
            </w:r>
          </w:p>
        </w:tc>
        <w:tc>
          <w:tcPr>
            <w:tcW w:w="136" w:type="pct"/>
          </w:tcPr>
          <w:p w:rsidRPr="00792444" w:rsidR="00AA538D" w:rsidP="00F46AAC" w:rsidRDefault="00AA538D" w14:paraId="20F9436A" w14:textId="77777777">
            <w:pPr>
              <w:contextualSpacing/>
              <w:rPr>
                <w:rFonts w:eastAsia="Arial" w:asciiTheme="minorHAnsi" w:hAnsiTheme="minorHAnsi" w:cstheme="minorHAnsi"/>
                <w:b/>
                <w:bCs/>
              </w:rPr>
            </w:pPr>
          </w:p>
        </w:tc>
        <w:tc>
          <w:tcPr>
            <w:tcW w:w="136" w:type="pct"/>
          </w:tcPr>
          <w:p w:rsidRPr="00792444" w:rsidR="00AA538D" w:rsidP="00F46AAC" w:rsidRDefault="00AA538D" w14:paraId="159C1094" w14:textId="77777777">
            <w:pPr>
              <w:contextualSpacing/>
              <w:rPr>
                <w:rFonts w:eastAsia="Arial" w:asciiTheme="minorHAnsi" w:hAnsiTheme="minorHAnsi" w:cstheme="minorHAnsi"/>
                <w:b/>
                <w:bCs/>
              </w:rPr>
            </w:pPr>
          </w:p>
        </w:tc>
        <w:tc>
          <w:tcPr>
            <w:tcW w:w="136" w:type="pct"/>
          </w:tcPr>
          <w:p w:rsidRPr="00792444" w:rsidR="00AA538D" w:rsidP="00F46AAC" w:rsidRDefault="00AA538D" w14:paraId="1F34B3CB" w14:textId="77777777">
            <w:pPr>
              <w:contextualSpacing/>
              <w:rPr>
                <w:rFonts w:eastAsia="Arial" w:asciiTheme="minorHAnsi" w:hAnsiTheme="minorHAnsi" w:cstheme="minorHAnsi"/>
                <w:b/>
                <w:bCs/>
              </w:rPr>
            </w:pPr>
          </w:p>
        </w:tc>
        <w:tc>
          <w:tcPr>
            <w:tcW w:w="136" w:type="pct"/>
          </w:tcPr>
          <w:p w:rsidRPr="00792444" w:rsidR="00AA538D" w:rsidP="00F46AAC" w:rsidRDefault="00AA538D" w14:paraId="43E224CC" w14:textId="77777777">
            <w:pPr>
              <w:contextualSpacing/>
              <w:rPr>
                <w:rFonts w:eastAsia="Arial" w:asciiTheme="minorHAnsi" w:hAnsiTheme="minorHAnsi" w:cstheme="minorHAnsi"/>
                <w:b/>
                <w:bCs/>
              </w:rPr>
            </w:pPr>
          </w:p>
        </w:tc>
        <w:tc>
          <w:tcPr>
            <w:tcW w:w="136" w:type="pct"/>
          </w:tcPr>
          <w:p w:rsidRPr="00792444" w:rsidR="00AA538D" w:rsidP="00F46AAC" w:rsidRDefault="00AA538D" w14:paraId="55AA8CD6" w14:textId="77777777">
            <w:pPr>
              <w:contextualSpacing/>
              <w:rPr>
                <w:rFonts w:eastAsia="Arial" w:asciiTheme="minorHAnsi" w:hAnsiTheme="minorHAnsi" w:cstheme="minorHAnsi"/>
                <w:b/>
                <w:bCs/>
              </w:rPr>
            </w:pPr>
          </w:p>
        </w:tc>
        <w:tc>
          <w:tcPr>
            <w:tcW w:w="136" w:type="pct"/>
          </w:tcPr>
          <w:p w:rsidRPr="00792444" w:rsidR="00AA538D" w:rsidP="00F46AAC" w:rsidRDefault="00AA538D" w14:paraId="0AE9C8B5" w14:textId="77777777">
            <w:pPr>
              <w:contextualSpacing/>
              <w:rPr>
                <w:rFonts w:eastAsia="Arial" w:asciiTheme="minorHAnsi" w:hAnsiTheme="minorHAnsi" w:cstheme="minorHAnsi"/>
                <w:b/>
                <w:bCs/>
              </w:rPr>
            </w:pPr>
          </w:p>
        </w:tc>
        <w:tc>
          <w:tcPr>
            <w:tcW w:w="136" w:type="pct"/>
          </w:tcPr>
          <w:p w:rsidRPr="00792444" w:rsidR="00AA538D" w:rsidP="00F46AAC" w:rsidRDefault="00AA538D" w14:paraId="45C58EDC" w14:textId="77777777">
            <w:pPr>
              <w:contextualSpacing/>
              <w:rPr>
                <w:rFonts w:eastAsia="Arial" w:asciiTheme="minorHAnsi" w:hAnsiTheme="minorHAnsi" w:cstheme="minorHAnsi"/>
                <w:b/>
                <w:bCs/>
              </w:rPr>
            </w:pPr>
          </w:p>
        </w:tc>
        <w:tc>
          <w:tcPr>
            <w:tcW w:w="146" w:type="pct"/>
            <w:shd w:val="clear" w:color="auto" w:fill="auto"/>
          </w:tcPr>
          <w:p w:rsidRPr="00792444" w:rsidR="00AA538D" w:rsidP="00F46AAC" w:rsidRDefault="00AA538D" w14:paraId="47067639" w14:textId="77777777">
            <w:pPr>
              <w:contextualSpacing/>
              <w:rPr>
                <w:rFonts w:eastAsia="Arial" w:asciiTheme="minorHAnsi" w:hAnsiTheme="minorHAnsi" w:cstheme="minorHAnsi"/>
                <w:b/>
                <w:bCs/>
              </w:rPr>
            </w:pPr>
          </w:p>
        </w:tc>
        <w:tc>
          <w:tcPr>
            <w:tcW w:w="136" w:type="pct"/>
            <w:shd w:val="clear" w:color="auto" w:fill="auto"/>
          </w:tcPr>
          <w:p w:rsidRPr="00792444" w:rsidR="00AA538D" w:rsidP="00F46AAC" w:rsidRDefault="00AA538D" w14:paraId="5DF23C8D" w14:textId="77777777">
            <w:pPr>
              <w:contextualSpacing/>
              <w:rPr>
                <w:rFonts w:eastAsia="Arial" w:asciiTheme="minorHAnsi" w:hAnsiTheme="minorHAnsi" w:cstheme="minorHAnsi"/>
                <w:b/>
                <w:bCs/>
              </w:rPr>
            </w:pPr>
          </w:p>
        </w:tc>
        <w:tc>
          <w:tcPr>
            <w:tcW w:w="136" w:type="pct"/>
            <w:shd w:val="clear" w:color="auto" w:fill="auto"/>
          </w:tcPr>
          <w:p w:rsidRPr="00792444" w:rsidR="00AA538D" w:rsidP="00F46AAC" w:rsidRDefault="00AA538D" w14:paraId="3109D0E1" w14:textId="77777777">
            <w:pPr>
              <w:contextualSpacing/>
              <w:rPr>
                <w:rFonts w:eastAsia="Arial" w:asciiTheme="minorHAnsi" w:hAnsiTheme="minorHAnsi" w:cstheme="minorHAnsi"/>
                <w:b/>
                <w:bCs/>
              </w:rPr>
            </w:pPr>
          </w:p>
        </w:tc>
        <w:tc>
          <w:tcPr>
            <w:tcW w:w="136" w:type="pct"/>
            <w:shd w:val="clear" w:color="auto" w:fill="auto"/>
          </w:tcPr>
          <w:p w:rsidRPr="00792444" w:rsidR="00AA538D" w:rsidP="00F46AAC" w:rsidRDefault="00AA538D" w14:paraId="609F118A" w14:textId="77777777">
            <w:pPr>
              <w:contextualSpacing/>
              <w:rPr>
                <w:rFonts w:eastAsia="Arial" w:asciiTheme="minorHAnsi" w:hAnsiTheme="minorHAnsi" w:cstheme="minorHAnsi"/>
                <w:b/>
                <w:bCs/>
              </w:rPr>
            </w:pPr>
          </w:p>
        </w:tc>
        <w:tc>
          <w:tcPr>
            <w:tcW w:w="139" w:type="pct"/>
            <w:shd w:val="clear" w:color="auto" w:fill="auto"/>
          </w:tcPr>
          <w:p w:rsidRPr="00792444" w:rsidR="00AA538D" w:rsidP="00F46AAC" w:rsidRDefault="00AA538D" w14:paraId="5170D81D" w14:textId="77777777">
            <w:pPr>
              <w:contextualSpacing/>
              <w:rPr>
                <w:rFonts w:eastAsia="Arial" w:asciiTheme="minorHAnsi" w:hAnsiTheme="minorHAnsi" w:cstheme="minorHAnsi"/>
                <w:b/>
                <w:bCs/>
              </w:rPr>
            </w:pPr>
          </w:p>
        </w:tc>
        <w:tc>
          <w:tcPr>
            <w:tcW w:w="2455" w:type="pct"/>
            <w:gridSpan w:val="18"/>
            <w:shd w:val="clear" w:color="auto" w:fill="D9D9D9" w:themeFill="background1" w:themeFillShade="D9"/>
          </w:tcPr>
          <w:p w:rsidRPr="00792444" w:rsidR="00AA538D" w:rsidP="00F46AAC" w:rsidRDefault="00AA538D" w14:paraId="711FA979" w14:textId="77777777">
            <w:pPr>
              <w:contextualSpacing/>
              <w:rPr>
                <w:rFonts w:eastAsia="Arial" w:cstheme="minorHAnsi"/>
                <w:b/>
                <w:bCs/>
              </w:rPr>
            </w:pPr>
          </w:p>
        </w:tc>
        <w:tc>
          <w:tcPr>
            <w:tcW w:w="136" w:type="pct"/>
          </w:tcPr>
          <w:p w:rsidRPr="00792444" w:rsidR="00AA538D" w:rsidP="00F46AAC" w:rsidRDefault="00AA538D" w14:paraId="66B57819" w14:textId="77777777">
            <w:pPr>
              <w:contextualSpacing/>
              <w:rPr>
                <w:rFonts w:eastAsia="Arial" w:cstheme="minorHAnsi"/>
                <w:b/>
                <w:bCs/>
              </w:rPr>
            </w:pPr>
          </w:p>
        </w:tc>
        <w:tc>
          <w:tcPr>
            <w:tcW w:w="136" w:type="pct"/>
          </w:tcPr>
          <w:p w:rsidRPr="00792444" w:rsidR="00AA538D" w:rsidP="00F46AAC" w:rsidRDefault="00AA538D" w14:paraId="5ACD3BB6" w14:textId="77777777">
            <w:pPr>
              <w:contextualSpacing/>
              <w:rPr>
                <w:rFonts w:eastAsia="Arial" w:cstheme="minorHAnsi"/>
                <w:b/>
                <w:bCs/>
              </w:rPr>
            </w:pPr>
          </w:p>
        </w:tc>
        <w:tc>
          <w:tcPr>
            <w:tcW w:w="134" w:type="pct"/>
          </w:tcPr>
          <w:p w:rsidRPr="00792444" w:rsidR="00AA538D" w:rsidP="00F46AAC" w:rsidRDefault="00AA538D" w14:paraId="0E788CC9" w14:textId="77777777">
            <w:pPr>
              <w:contextualSpacing/>
              <w:rPr>
                <w:rFonts w:eastAsia="Arial" w:cstheme="minorHAnsi"/>
                <w:b/>
                <w:bCs/>
              </w:rPr>
            </w:pPr>
          </w:p>
        </w:tc>
      </w:tr>
      <w:tr w:rsidRPr="00256A9D" w:rsidR="00AA538D" w:rsidTr="00F46AAC" w14:paraId="6C2D153E" w14:textId="77777777">
        <w:trPr>
          <w:trHeight w:val="467"/>
        </w:trPr>
        <w:tc>
          <w:tcPr>
            <w:tcW w:w="492" w:type="pct"/>
          </w:tcPr>
          <w:p w:rsidRPr="00F36A76" w:rsidR="00AA538D" w:rsidP="00F46AAC" w:rsidRDefault="00AA538D" w14:paraId="27D8AD69" w14:textId="77777777">
            <w:pPr>
              <w:contextualSpacing/>
              <w:rPr>
                <w:rFonts w:asciiTheme="minorHAnsi" w:hAnsiTheme="minorHAnsi" w:cstheme="minorHAnsi"/>
                <w:bCs/>
                <w:sz w:val="18"/>
                <w:szCs w:val="18"/>
              </w:rPr>
            </w:pPr>
            <w:r w:rsidRPr="00F36A76">
              <w:rPr>
                <w:rFonts w:asciiTheme="minorHAnsi" w:hAnsiTheme="minorHAnsi" w:cstheme="minorHAnsi"/>
                <w:bCs/>
                <w:sz w:val="18"/>
                <w:szCs w:val="18"/>
              </w:rPr>
              <w:t>Report and Briefs</w:t>
            </w:r>
          </w:p>
        </w:tc>
        <w:tc>
          <w:tcPr>
            <w:tcW w:w="136" w:type="pct"/>
          </w:tcPr>
          <w:p w:rsidRPr="00792444" w:rsidR="00AA538D" w:rsidP="00F46AAC" w:rsidRDefault="00AA538D" w14:paraId="3E815881" w14:textId="77777777">
            <w:pPr>
              <w:contextualSpacing/>
              <w:rPr>
                <w:rFonts w:eastAsia="Arial" w:asciiTheme="minorHAnsi" w:hAnsiTheme="minorHAnsi" w:cstheme="minorHAnsi"/>
                <w:b/>
                <w:bCs/>
              </w:rPr>
            </w:pPr>
          </w:p>
        </w:tc>
        <w:tc>
          <w:tcPr>
            <w:tcW w:w="136" w:type="pct"/>
          </w:tcPr>
          <w:p w:rsidRPr="00792444" w:rsidR="00AA538D" w:rsidP="00F46AAC" w:rsidRDefault="00AA538D" w14:paraId="032D3205" w14:textId="77777777">
            <w:pPr>
              <w:contextualSpacing/>
              <w:rPr>
                <w:rFonts w:eastAsia="Arial" w:asciiTheme="minorHAnsi" w:hAnsiTheme="minorHAnsi" w:cstheme="minorHAnsi"/>
                <w:b/>
                <w:bCs/>
              </w:rPr>
            </w:pPr>
          </w:p>
        </w:tc>
        <w:tc>
          <w:tcPr>
            <w:tcW w:w="136" w:type="pct"/>
          </w:tcPr>
          <w:p w:rsidRPr="00792444" w:rsidR="00AA538D" w:rsidP="00F46AAC" w:rsidRDefault="00AA538D" w14:paraId="77E4A588" w14:textId="77777777">
            <w:pPr>
              <w:contextualSpacing/>
              <w:rPr>
                <w:rFonts w:eastAsia="Arial" w:asciiTheme="minorHAnsi" w:hAnsiTheme="minorHAnsi" w:cstheme="minorHAnsi"/>
                <w:b/>
                <w:bCs/>
              </w:rPr>
            </w:pPr>
          </w:p>
        </w:tc>
        <w:tc>
          <w:tcPr>
            <w:tcW w:w="136" w:type="pct"/>
          </w:tcPr>
          <w:p w:rsidRPr="00792444" w:rsidR="00AA538D" w:rsidP="00F46AAC" w:rsidRDefault="00AA538D" w14:paraId="19AF49B2" w14:textId="77777777">
            <w:pPr>
              <w:contextualSpacing/>
              <w:rPr>
                <w:rFonts w:eastAsia="Arial" w:asciiTheme="minorHAnsi" w:hAnsiTheme="minorHAnsi" w:cstheme="minorHAnsi"/>
                <w:b/>
                <w:bCs/>
              </w:rPr>
            </w:pPr>
          </w:p>
        </w:tc>
        <w:tc>
          <w:tcPr>
            <w:tcW w:w="136" w:type="pct"/>
          </w:tcPr>
          <w:p w:rsidRPr="00792444" w:rsidR="00AA538D" w:rsidP="00F46AAC" w:rsidRDefault="00AA538D" w14:paraId="74AB02CF" w14:textId="77777777">
            <w:pPr>
              <w:contextualSpacing/>
              <w:rPr>
                <w:rFonts w:eastAsia="Arial" w:asciiTheme="minorHAnsi" w:hAnsiTheme="minorHAnsi" w:cstheme="minorHAnsi"/>
                <w:b/>
                <w:bCs/>
              </w:rPr>
            </w:pPr>
          </w:p>
        </w:tc>
        <w:tc>
          <w:tcPr>
            <w:tcW w:w="136" w:type="pct"/>
          </w:tcPr>
          <w:p w:rsidRPr="00792444" w:rsidR="00AA538D" w:rsidP="00F46AAC" w:rsidRDefault="00AA538D" w14:paraId="5F97B489" w14:textId="77777777">
            <w:pPr>
              <w:contextualSpacing/>
              <w:rPr>
                <w:rFonts w:eastAsia="Arial" w:asciiTheme="minorHAnsi" w:hAnsiTheme="minorHAnsi" w:cstheme="minorHAnsi"/>
                <w:b/>
                <w:bCs/>
              </w:rPr>
            </w:pPr>
          </w:p>
        </w:tc>
        <w:tc>
          <w:tcPr>
            <w:tcW w:w="136" w:type="pct"/>
          </w:tcPr>
          <w:p w:rsidRPr="00792444" w:rsidR="00AA538D" w:rsidP="00F46AAC" w:rsidRDefault="00AA538D" w14:paraId="59F5D6FE" w14:textId="77777777">
            <w:pPr>
              <w:contextualSpacing/>
              <w:rPr>
                <w:rFonts w:eastAsia="Arial" w:asciiTheme="minorHAnsi" w:hAnsiTheme="minorHAnsi" w:cstheme="minorHAnsi"/>
                <w:b/>
                <w:bCs/>
              </w:rPr>
            </w:pPr>
          </w:p>
        </w:tc>
        <w:tc>
          <w:tcPr>
            <w:tcW w:w="146" w:type="pct"/>
            <w:shd w:val="clear" w:color="auto" w:fill="auto"/>
          </w:tcPr>
          <w:p w:rsidRPr="00792444" w:rsidR="00AA538D" w:rsidP="00F46AAC" w:rsidRDefault="00AA538D" w14:paraId="4745A557" w14:textId="77777777">
            <w:pPr>
              <w:contextualSpacing/>
              <w:rPr>
                <w:rFonts w:eastAsia="Arial" w:asciiTheme="minorHAnsi" w:hAnsiTheme="minorHAnsi" w:cstheme="minorHAnsi"/>
                <w:b/>
                <w:bCs/>
              </w:rPr>
            </w:pPr>
          </w:p>
        </w:tc>
        <w:tc>
          <w:tcPr>
            <w:tcW w:w="136" w:type="pct"/>
            <w:shd w:val="clear" w:color="auto" w:fill="auto"/>
          </w:tcPr>
          <w:p w:rsidRPr="00792444" w:rsidR="00AA538D" w:rsidP="00F46AAC" w:rsidRDefault="00AA538D" w14:paraId="55E4D6FE" w14:textId="77777777">
            <w:pPr>
              <w:contextualSpacing/>
              <w:rPr>
                <w:rFonts w:eastAsia="Arial" w:asciiTheme="minorHAnsi" w:hAnsiTheme="minorHAnsi" w:cstheme="minorHAnsi"/>
                <w:b/>
                <w:bCs/>
              </w:rPr>
            </w:pPr>
          </w:p>
        </w:tc>
        <w:tc>
          <w:tcPr>
            <w:tcW w:w="136" w:type="pct"/>
            <w:shd w:val="clear" w:color="auto" w:fill="auto"/>
          </w:tcPr>
          <w:p w:rsidRPr="00792444" w:rsidR="00AA538D" w:rsidP="00F46AAC" w:rsidRDefault="00AA538D" w14:paraId="4718A6B0" w14:textId="77777777">
            <w:pPr>
              <w:contextualSpacing/>
              <w:rPr>
                <w:rFonts w:eastAsia="Arial" w:asciiTheme="minorHAnsi" w:hAnsiTheme="minorHAnsi" w:cstheme="minorHAnsi"/>
                <w:b/>
                <w:bCs/>
              </w:rPr>
            </w:pPr>
          </w:p>
        </w:tc>
        <w:tc>
          <w:tcPr>
            <w:tcW w:w="136" w:type="pct"/>
            <w:shd w:val="clear" w:color="auto" w:fill="auto"/>
          </w:tcPr>
          <w:p w:rsidRPr="00792444" w:rsidR="00AA538D" w:rsidP="00F46AAC" w:rsidRDefault="00AA538D" w14:paraId="17BF94AB" w14:textId="77777777">
            <w:pPr>
              <w:contextualSpacing/>
              <w:rPr>
                <w:rFonts w:eastAsia="Arial" w:asciiTheme="minorHAnsi" w:hAnsiTheme="minorHAnsi" w:cstheme="minorHAnsi"/>
                <w:b/>
                <w:bCs/>
              </w:rPr>
            </w:pPr>
          </w:p>
        </w:tc>
        <w:tc>
          <w:tcPr>
            <w:tcW w:w="139" w:type="pct"/>
            <w:shd w:val="clear" w:color="auto" w:fill="auto"/>
          </w:tcPr>
          <w:p w:rsidRPr="00792444" w:rsidR="00AA538D" w:rsidP="00F46AAC" w:rsidRDefault="00AA538D" w14:paraId="2BB718B9" w14:textId="77777777">
            <w:pPr>
              <w:contextualSpacing/>
              <w:rPr>
                <w:rFonts w:eastAsia="Arial" w:asciiTheme="minorHAnsi" w:hAnsiTheme="minorHAnsi" w:cstheme="minorHAnsi"/>
                <w:b/>
                <w:bCs/>
              </w:rPr>
            </w:pPr>
          </w:p>
        </w:tc>
        <w:tc>
          <w:tcPr>
            <w:tcW w:w="2455" w:type="pct"/>
            <w:gridSpan w:val="18"/>
            <w:shd w:val="clear" w:color="auto" w:fill="D9D9D9" w:themeFill="background1" w:themeFillShade="D9"/>
          </w:tcPr>
          <w:p w:rsidRPr="00792444" w:rsidR="00AA538D" w:rsidP="00F46AAC" w:rsidRDefault="00AA538D" w14:paraId="2A3C3851" w14:textId="77777777">
            <w:pPr>
              <w:contextualSpacing/>
              <w:rPr>
                <w:rFonts w:eastAsia="Arial" w:cstheme="minorHAnsi"/>
                <w:b/>
                <w:bCs/>
              </w:rPr>
            </w:pPr>
          </w:p>
        </w:tc>
        <w:tc>
          <w:tcPr>
            <w:tcW w:w="136" w:type="pct"/>
          </w:tcPr>
          <w:p w:rsidRPr="00792444" w:rsidR="00AA538D" w:rsidP="00F46AAC" w:rsidRDefault="00AA538D" w14:paraId="63493D5C" w14:textId="77777777">
            <w:pPr>
              <w:contextualSpacing/>
              <w:rPr>
                <w:rFonts w:eastAsia="Arial" w:cstheme="minorHAnsi"/>
                <w:b/>
                <w:bCs/>
              </w:rPr>
            </w:pPr>
          </w:p>
        </w:tc>
        <w:tc>
          <w:tcPr>
            <w:tcW w:w="136" w:type="pct"/>
          </w:tcPr>
          <w:p w:rsidRPr="00792444" w:rsidR="00AA538D" w:rsidP="00F46AAC" w:rsidRDefault="00AA538D" w14:paraId="0BC3ECA2" w14:textId="77777777">
            <w:pPr>
              <w:contextualSpacing/>
              <w:rPr>
                <w:rFonts w:eastAsia="Arial" w:cstheme="minorHAnsi"/>
                <w:b/>
                <w:bCs/>
              </w:rPr>
            </w:pPr>
          </w:p>
        </w:tc>
        <w:tc>
          <w:tcPr>
            <w:tcW w:w="134" w:type="pct"/>
          </w:tcPr>
          <w:p w:rsidRPr="00792444" w:rsidR="00AA538D" w:rsidP="00F46AAC" w:rsidRDefault="00AA538D" w14:paraId="7659C024" w14:textId="77777777">
            <w:pPr>
              <w:contextualSpacing/>
              <w:rPr>
                <w:rFonts w:eastAsia="Arial" w:cstheme="minorHAnsi"/>
                <w:b/>
                <w:bCs/>
              </w:rPr>
            </w:pPr>
          </w:p>
        </w:tc>
      </w:tr>
      <w:tr w:rsidRPr="00256A9D" w:rsidR="00AA538D" w:rsidTr="00F46AAC" w14:paraId="25AEAC52" w14:textId="77777777">
        <w:trPr>
          <w:trHeight w:val="467"/>
        </w:trPr>
        <w:tc>
          <w:tcPr>
            <w:tcW w:w="492" w:type="pct"/>
          </w:tcPr>
          <w:p w:rsidRPr="00F36A76" w:rsidR="00AA538D" w:rsidP="00F46AAC" w:rsidRDefault="00AA538D" w14:paraId="1894E895" w14:textId="77777777">
            <w:pPr>
              <w:contextualSpacing/>
              <w:rPr>
                <w:rFonts w:asciiTheme="minorHAnsi" w:hAnsiTheme="minorHAnsi" w:cstheme="minorHAnsi"/>
                <w:bCs/>
                <w:sz w:val="18"/>
                <w:szCs w:val="18"/>
              </w:rPr>
            </w:pPr>
            <w:r w:rsidRPr="00F36A76">
              <w:rPr>
                <w:rFonts w:asciiTheme="minorHAnsi" w:hAnsiTheme="minorHAnsi" w:cstheme="minorHAnsi"/>
                <w:bCs/>
                <w:sz w:val="18"/>
                <w:szCs w:val="18"/>
              </w:rPr>
              <w:t>Publication and Dissemination</w:t>
            </w:r>
          </w:p>
        </w:tc>
        <w:tc>
          <w:tcPr>
            <w:tcW w:w="136" w:type="pct"/>
          </w:tcPr>
          <w:p w:rsidRPr="00792444" w:rsidR="00AA538D" w:rsidP="00F46AAC" w:rsidRDefault="00AA538D" w14:paraId="23AB55C0" w14:textId="77777777">
            <w:pPr>
              <w:contextualSpacing/>
              <w:rPr>
                <w:rFonts w:eastAsia="Arial" w:asciiTheme="minorHAnsi" w:hAnsiTheme="minorHAnsi" w:cstheme="minorHAnsi"/>
                <w:b/>
                <w:bCs/>
              </w:rPr>
            </w:pPr>
          </w:p>
        </w:tc>
        <w:tc>
          <w:tcPr>
            <w:tcW w:w="136" w:type="pct"/>
          </w:tcPr>
          <w:p w:rsidRPr="00792444" w:rsidR="00AA538D" w:rsidP="00F46AAC" w:rsidRDefault="00AA538D" w14:paraId="7F05745F" w14:textId="77777777">
            <w:pPr>
              <w:contextualSpacing/>
              <w:rPr>
                <w:rFonts w:eastAsia="Arial" w:asciiTheme="minorHAnsi" w:hAnsiTheme="minorHAnsi" w:cstheme="minorHAnsi"/>
                <w:b/>
                <w:bCs/>
              </w:rPr>
            </w:pPr>
          </w:p>
        </w:tc>
        <w:tc>
          <w:tcPr>
            <w:tcW w:w="136" w:type="pct"/>
          </w:tcPr>
          <w:p w:rsidRPr="00792444" w:rsidR="00AA538D" w:rsidP="00F46AAC" w:rsidRDefault="00AA538D" w14:paraId="0F4E679C" w14:textId="77777777">
            <w:pPr>
              <w:contextualSpacing/>
              <w:rPr>
                <w:rFonts w:eastAsia="Arial" w:asciiTheme="minorHAnsi" w:hAnsiTheme="minorHAnsi" w:cstheme="minorHAnsi"/>
                <w:b/>
                <w:bCs/>
              </w:rPr>
            </w:pPr>
          </w:p>
        </w:tc>
        <w:tc>
          <w:tcPr>
            <w:tcW w:w="136" w:type="pct"/>
          </w:tcPr>
          <w:p w:rsidRPr="00792444" w:rsidR="00AA538D" w:rsidP="00F46AAC" w:rsidRDefault="00AA538D" w14:paraId="4DE99254" w14:textId="77777777">
            <w:pPr>
              <w:contextualSpacing/>
              <w:rPr>
                <w:rFonts w:eastAsia="Arial" w:asciiTheme="minorHAnsi" w:hAnsiTheme="minorHAnsi" w:cstheme="minorHAnsi"/>
                <w:b/>
                <w:bCs/>
              </w:rPr>
            </w:pPr>
          </w:p>
        </w:tc>
        <w:tc>
          <w:tcPr>
            <w:tcW w:w="136" w:type="pct"/>
          </w:tcPr>
          <w:p w:rsidRPr="00792444" w:rsidR="00AA538D" w:rsidP="00F46AAC" w:rsidRDefault="00AA538D" w14:paraId="149F855F" w14:textId="77777777">
            <w:pPr>
              <w:contextualSpacing/>
              <w:rPr>
                <w:rFonts w:eastAsia="Arial" w:asciiTheme="minorHAnsi" w:hAnsiTheme="minorHAnsi" w:cstheme="minorHAnsi"/>
                <w:b/>
                <w:bCs/>
              </w:rPr>
            </w:pPr>
          </w:p>
        </w:tc>
        <w:tc>
          <w:tcPr>
            <w:tcW w:w="136" w:type="pct"/>
          </w:tcPr>
          <w:p w:rsidRPr="00792444" w:rsidR="00AA538D" w:rsidP="00F46AAC" w:rsidRDefault="00AA538D" w14:paraId="46CC53B8" w14:textId="77777777">
            <w:pPr>
              <w:contextualSpacing/>
              <w:rPr>
                <w:rFonts w:eastAsia="Arial" w:asciiTheme="minorHAnsi" w:hAnsiTheme="minorHAnsi" w:cstheme="minorHAnsi"/>
                <w:b/>
                <w:bCs/>
              </w:rPr>
            </w:pPr>
          </w:p>
        </w:tc>
        <w:tc>
          <w:tcPr>
            <w:tcW w:w="136" w:type="pct"/>
          </w:tcPr>
          <w:p w:rsidRPr="00792444" w:rsidR="00AA538D" w:rsidP="00F46AAC" w:rsidRDefault="00AA538D" w14:paraId="27B49B41" w14:textId="77777777">
            <w:pPr>
              <w:contextualSpacing/>
              <w:rPr>
                <w:rFonts w:eastAsia="Arial" w:asciiTheme="minorHAnsi" w:hAnsiTheme="minorHAnsi" w:cstheme="minorHAnsi"/>
                <w:b/>
                <w:bCs/>
              </w:rPr>
            </w:pPr>
          </w:p>
        </w:tc>
        <w:tc>
          <w:tcPr>
            <w:tcW w:w="146" w:type="pct"/>
            <w:shd w:val="clear" w:color="auto" w:fill="auto"/>
          </w:tcPr>
          <w:p w:rsidRPr="00792444" w:rsidR="00AA538D" w:rsidP="00F46AAC" w:rsidRDefault="00AA538D" w14:paraId="56B4C52F" w14:textId="77777777">
            <w:pPr>
              <w:contextualSpacing/>
              <w:rPr>
                <w:rFonts w:eastAsia="Arial" w:asciiTheme="minorHAnsi" w:hAnsiTheme="minorHAnsi" w:cstheme="minorHAnsi"/>
                <w:b/>
                <w:bCs/>
              </w:rPr>
            </w:pPr>
          </w:p>
        </w:tc>
        <w:tc>
          <w:tcPr>
            <w:tcW w:w="136" w:type="pct"/>
            <w:shd w:val="clear" w:color="auto" w:fill="auto"/>
          </w:tcPr>
          <w:p w:rsidRPr="00792444" w:rsidR="00AA538D" w:rsidP="00F46AAC" w:rsidRDefault="00AA538D" w14:paraId="6FFD7B3B" w14:textId="77777777">
            <w:pPr>
              <w:contextualSpacing/>
              <w:rPr>
                <w:rFonts w:eastAsia="Arial" w:asciiTheme="minorHAnsi" w:hAnsiTheme="minorHAnsi" w:cstheme="minorHAnsi"/>
                <w:b/>
                <w:bCs/>
              </w:rPr>
            </w:pPr>
          </w:p>
        </w:tc>
        <w:tc>
          <w:tcPr>
            <w:tcW w:w="136" w:type="pct"/>
            <w:shd w:val="clear" w:color="auto" w:fill="auto"/>
          </w:tcPr>
          <w:p w:rsidRPr="00792444" w:rsidR="00AA538D" w:rsidP="00F46AAC" w:rsidRDefault="00AA538D" w14:paraId="6A6D7A7F" w14:textId="77777777">
            <w:pPr>
              <w:contextualSpacing/>
              <w:rPr>
                <w:rFonts w:eastAsia="Arial" w:asciiTheme="minorHAnsi" w:hAnsiTheme="minorHAnsi" w:cstheme="minorHAnsi"/>
                <w:b/>
                <w:bCs/>
              </w:rPr>
            </w:pPr>
          </w:p>
        </w:tc>
        <w:tc>
          <w:tcPr>
            <w:tcW w:w="136" w:type="pct"/>
            <w:shd w:val="clear" w:color="auto" w:fill="auto"/>
          </w:tcPr>
          <w:p w:rsidRPr="00792444" w:rsidR="00AA538D" w:rsidP="00F46AAC" w:rsidRDefault="00AA538D" w14:paraId="050141EB" w14:textId="77777777">
            <w:pPr>
              <w:contextualSpacing/>
              <w:rPr>
                <w:rFonts w:eastAsia="Arial" w:asciiTheme="minorHAnsi" w:hAnsiTheme="minorHAnsi" w:cstheme="minorHAnsi"/>
                <w:b/>
                <w:bCs/>
              </w:rPr>
            </w:pPr>
          </w:p>
        </w:tc>
        <w:tc>
          <w:tcPr>
            <w:tcW w:w="139" w:type="pct"/>
            <w:shd w:val="clear" w:color="auto" w:fill="auto"/>
          </w:tcPr>
          <w:p w:rsidRPr="00792444" w:rsidR="00AA538D" w:rsidP="00F46AAC" w:rsidRDefault="00AA538D" w14:paraId="1C4A7771" w14:textId="77777777">
            <w:pPr>
              <w:contextualSpacing/>
              <w:rPr>
                <w:rFonts w:eastAsia="Arial" w:asciiTheme="minorHAnsi" w:hAnsiTheme="minorHAnsi" w:cstheme="minorHAnsi"/>
                <w:b/>
                <w:bCs/>
              </w:rPr>
            </w:pPr>
          </w:p>
        </w:tc>
        <w:tc>
          <w:tcPr>
            <w:tcW w:w="136" w:type="pct"/>
            <w:shd w:val="clear" w:color="auto" w:fill="auto"/>
          </w:tcPr>
          <w:p w:rsidRPr="00792444" w:rsidR="00AA538D" w:rsidP="00F46AAC" w:rsidRDefault="00AA538D" w14:paraId="6FD4DDD3" w14:textId="77777777">
            <w:pPr>
              <w:contextualSpacing/>
              <w:rPr>
                <w:rFonts w:eastAsia="Arial" w:asciiTheme="minorHAnsi" w:hAnsiTheme="minorHAnsi" w:cstheme="minorHAnsi"/>
                <w:b/>
                <w:bCs/>
              </w:rPr>
            </w:pPr>
          </w:p>
        </w:tc>
        <w:tc>
          <w:tcPr>
            <w:tcW w:w="136" w:type="pct"/>
          </w:tcPr>
          <w:p w:rsidRPr="00792444" w:rsidR="00AA538D" w:rsidP="00F46AAC" w:rsidRDefault="00AA538D" w14:paraId="544ED532" w14:textId="77777777">
            <w:pPr>
              <w:contextualSpacing/>
              <w:rPr>
                <w:rFonts w:eastAsia="Arial" w:cstheme="minorHAnsi"/>
                <w:b/>
                <w:bCs/>
              </w:rPr>
            </w:pPr>
          </w:p>
        </w:tc>
        <w:tc>
          <w:tcPr>
            <w:tcW w:w="136" w:type="pct"/>
          </w:tcPr>
          <w:p w:rsidRPr="00792444" w:rsidR="00AA538D" w:rsidP="00F46AAC" w:rsidRDefault="00AA538D" w14:paraId="6F55CE94" w14:textId="77777777">
            <w:pPr>
              <w:contextualSpacing/>
              <w:rPr>
                <w:rFonts w:eastAsia="Arial" w:cstheme="minorHAnsi"/>
                <w:b/>
                <w:bCs/>
              </w:rPr>
            </w:pPr>
          </w:p>
        </w:tc>
        <w:tc>
          <w:tcPr>
            <w:tcW w:w="2453" w:type="pct"/>
            <w:gridSpan w:val="18"/>
            <w:shd w:val="clear" w:color="auto" w:fill="D9D9D9" w:themeFill="background1" w:themeFillShade="D9"/>
          </w:tcPr>
          <w:p w:rsidRPr="00792444" w:rsidR="00AA538D" w:rsidP="00F46AAC" w:rsidRDefault="00AA538D" w14:paraId="49E307CA" w14:textId="77777777">
            <w:pPr>
              <w:contextualSpacing/>
              <w:rPr>
                <w:rFonts w:eastAsia="Arial" w:cstheme="minorHAnsi"/>
                <w:b/>
                <w:bCs/>
              </w:rPr>
            </w:pPr>
          </w:p>
        </w:tc>
      </w:tr>
      <w:tr w:rsidRPr="00256A9D" w:rsidR="00AA538D" w:rsidTr="00F46AAC" w14:paraId="28DAE2D6" w14:textId="77777777">
        <w:trPr>
          <w:trHeight w:val="467"/>
        </w:trPr>
        <w:tc>
          <w:tcPr>
            <w:tcW w:w="492" w:type="pct"/>
          </w:tcPr>
          <w:p w:rsidRPr="00F36A76" w:rsidR="00AA538D" w:rsidP="00F46AAC" w:rsidRDefault="00AA538D" w14:paraId="39159AC2" w14:textId="77777777">
            <w:pPr>
              <w:contextualSpacing/>
              <w:rPr>
                <w:rFonts w:asciiTheme="minorHAnsi" w:hAnsiTheme="minorHAnsi" w:cstheme="minorHAnsi"/>
                <w:bCs/>
                <w:sz w:val="18"/>
                <w:szCs w:val="18"/>
              </w:rPr>
            </w:pPr>
            <w:r w:rsidRPr="00F36A76">
              <w:rPr>
                <w:rFonts w:asciiTheme="minorHAnsi" w:hAnsiTheme="minorHAnsi" w:cstheme="minorHAnsi"/>
                <w:bCs/>
                <w:sz w:val="18"/>
                <w:szCs w:val="18"/>
              </w:rPr>
              <w:t>Data Archiving</w:t>
            </w:r>
          </w:p>
        </w:tc>
        <w:tc>
          <w:tcPr>
            <w:tcW w:w="136" w:type="pct"/>
          </w:tcPr>
          <w:p w:rsidRPr="00792444" w:rsidR="00AA538D" w:rsidP="00F46AAC" w:rsidRDefault="00AA538D" w14:paraId="0CDEDD92" w14:textId="77777777">
            <w:pPr>
              <w:contextualSpacing/>
              <w:rPr>
                <w:rFonts w:eastAsia="Arial" w:cstheme="minorHAnsi"/>
                <w:b/>
                <w:bCs/>
              </w:rPr>
            </w:pPr>
          </w:p>
        </w:tc>
        <w:tc>
          <w:tcPr>
            <w:tcW w:w="136" w:type="pct"/>
          </w:tcPr>
          <w:p w:rsidRPr="00792444" w:rsidR="00AA538D" w:rsidP="00F46AAC" w:rsidRDefault="00AA538D" w14:paraId="5CE6DC64" w14:textId="77777777">
            <w:pPr>
              <w:contextualSpacing/>
              <w:rPr>
                <w:rFonts w:eastAsia="Arial" w:cstheme="minorHAnsi"/>
                <w:b/>
                <w:bCs/>
              </w:rPr>
            </w:pPr>
          </w:p>
        </w:tc>
        <w:tc>
          <w:tcPr>
            <w:tcW w:w="136" w:type="pct"/>
          </w:tcPr>
          <w:p w:rsidRPr="00792444" w:rsidR="00AA538D" w:rsidP="00F46AAC" w:rsidRDefault="00AA538D" w14:paraId="1FA1C491" w14:textId="77777777">
            <w:pPr>
              <w:contextualSpacing/>
              <w:rPr>
                <w:rFonts w:eastAsia="Arial" w:cstheme="minorHAnsi"/>
                <w:b/>
                <w:bCs/>
              </w:rPr>
            </w:pPr>
          </w:p>
        </w:tc>
        <w:tc>
          <w:tcPr>
            <w:tcW w:w="136" w:type="pct"/>
          </w:tcPr>
          <w:p w:rsidRPr="00792444" w:rsidR="00AA538D" w:rsidP="00F46AAC" w:rsidRDefault="00AA538D" w14:paraId="1BFEB928" w14:textId="77777777">
            <w:pPr>
              <w:contextualSpacing/>
              <w:rPr>
                <w:rFonts w:eastAsia="Arial" w:cstheme="minorHAnsi"/>
                <w:b/>
                <w:bCs/>
              </w:rPr>
            </w:pPr>
          </w:p>
        </w:tc>
        <w:tc>
          <w:tcPr>
            <w:tcW w:w="136" w:type="pct"/>
          </w:tcPr>
          <w:p w:rsidRPr="00792444" w:rsidR="00AA538D" w:rsidP="00F46AAC" w:rsidRDefault="00AA538D" w14:paraId="1611FC24" w14:textId="77777777">
            <w:pPr>
              <w:contextualSpacing/>
              <w:rPr>
                <w:rFonts w:eastAsia="Arial" w:cstheme="minorHAnsi"/>
                <w:b/>
                <w:bCs/>
              </w:rPr>
            </w:pPr>
          </w:p>
        </w:tc>
        <w:tc>
          <w:tcPr>
            <w:tcW w:w="136" w:type="pct"/>
          </w:tcPr>
          <w:p w:rsidRPr="00792444" w:rsidR="00AA538D" w:rsidP="00F46AAC" w:rsidRDefault="00AA538D" w14:paraId="4B02A4EE" w14:textId="77777777">
            <w:pPr>
              <w:contextualSpacing/>
              <w:rPr>
                <w:rFonts w:eastAsia="Arial" w:cstheme="minorHAnsi"/>
                <w:b/>
                <w:bCs/>
              </w:rPr>
            </w:pPr>
          </w:p>
        </w:tc>
        <w:tc>
          <w:tcPr>
            <w:tcW w:w="136" w:type="pct"/>
          </w:tcPr>
          <w:p w:rsidRPr="00792444" w:rsidR="00AA538D" w:rsidP="00F46AAC" w:rsidRDefault="00AA538D" w14:paraId="3F7E0C9D" w14:textId="77777777">
            <w:pPr>
              <w:contextualSpacing/>
              <w:rPr>
                <w:rFonts w:eastAsia="Arial" w:cstheme="minorHAnsi"/>
                <w:b/>
                <w:bCs/>
              </w:rPr>
            </w:pPr>
          </w:p>
        </w:tc>
        <w:tc>
          <w:tcPr>
            <w:tcW w:w="146" w:type="pct"/>
            <w:shd w:val="clear" w:color="auto" w:fill="auto"/>
          </w:tcPr>
          <w:p w:rsidRPr="00792444" w:rsidR="00AA538D" w:rsidP="00F46AAC" w:rsidRDefault="00AA538D" w14:paraId="61B6A7D1" w14:textId="77777777">
            <w:pPr>
              <w:contextualSpacing/>
              <w:rPr>
                <w:rFonts w:eastAsia="Arial" w:cstheme="minorHAnsi"/>
                <w:b/>
                <w:bCs/>
              </w:rPr>
            </w:pPr>
          </w:p>
        </w:tc>
        <w:tc>
          <w:tcPr>
            <w:tcW w:w="136" w:type="pct"/>
            <w:shd w:val="clear" w:color="auto" w:fill="auto"/>
          </w:tcPr>
          <w:p w:rsidRPr="00792444" w:rsidR="00AA538D" w:rsidP="00F46AAC" w:rsidRDefault="00AA538D" w14:paraId="3750F363" w14:textId="77777777">
            <w:pPr>
              <w:contextualSpacing/>
              <w:rPr>
                <w:rFonts w:eastAsia="Arial" w:cstheme="minorHAnsi"/>
                <w:b/>
                <w:bCs/>
              </w:rPr>
            </w:pPr>
          </w:p>
        </w:tc>
        <w:tc>
          <w:tcPr>
            <w:tcW w:w="136" w:type="pct"/>
            <w:shd w:val="clear" w:color="auto" w:fill="auto"/>
          </w:tcPr>
          <w:p w:rsidRPr="00792444" w:rsidR="00AA538D" w:rsidP="00F46AAC" w:rsidRDefault="00AA538D" w14:paraId="3795FD79" w14:textId="77777777">
            <w:pPr>
              <w:contextualSpacing/>
              <w:rPr>
                <w:rFonts w:eastAsia="Arial" w:cstheme="minorHAnsi"/>
                <w:b/>
                <w:bCs/>
              </w:rPr>
            </w:pPr>
          </w:p>
        </w:tc>
        <w:tc>
          <w:tcPr>
            <w:tcW w:w="136" w:type="pct"/>
            <w:shd w:val="clear" w:color="auto" w:fill="auto"/>
          </w:tcPr>
          <w:p w:rsidRPr="00792444" w:rsidR="00AA538D" w:rsidP="00F46AAC" w:rsidRDefault="00AA538D" w14:paraId="1029E300" w14:textId="77777777">
            <w:pPr>
              <w:contextualSpacing/>
              <w:rPr>
                <w:rFonts w:eastAsia="Arial" w:cstheme="minorHAnsi"/>
                <w:b/>
                <w:bCs/>
              </w:rPr>
            </w:pPr>
          </w:p>
        </w:tc>
        <w:tc>
          <w:tcPr>
            <w:tcW w:w="139" w:type="pct"/>
            <w:shd w:val="clear" w:color="auto" w:fill="auto"/>
          </w:tcPr>
          <w:p w:rsidRPr="00792444" w:rsidR="00AA538D" w:rsidP="00F46AAC" w:rsidRDefault="00AA538D" w14:paraId="31F63AE3" w14:textId="77777777">
            <w:pPr>
              <w:contextualSpacing/>
              <w:rPr>
                <w:rFonts w:eastAsia="Arial" w:cstheme="minorHAnsi"/>
                <w:b/>
                <w:bCs/>
              </w:rPr>
            </w:pPr>
          </w:p>
        </w:tc>
        <w:tc>
          <w:tcPr>
            <w:tcW w:w="136" w:type="pct"/>
            <w:shd w:val="clear" w:color="auto" w:fill="auto"/>
          </w:tcPr>
          <w:p w:rsidRPr="00792444" w:rsidR="00AA538D" w:rsidP="00F46AAC" w:rsidRDefault="00AA538D" w14:paraId="4E3DDFAB" w14:textId="77777777">
            <w:pPr>
              <w:contextualSpacing/>
              <w:rPr>
                <w:rFonts w:eastAsia="Arial" w:cstheme="minorHAnsi"/>
                <w:b/>
                <w:bCs/>
              </w:rPr>
            </w:pPr>
          </w:p>
        </w:tc>
        <w:tc>
          <w:tcPr>
            <w:tcW w:w="136" w:type="pct"/>
          </w:tcPr>
          <w:p w:rsidRPr="00792444" w:rsidR="00AA538D" w:rsidP="00F46AAC" w:rsidRDefault="00AA538D" w14:paraId="36BA8EB8" w14:textId="77777777">
            <w:pPr>
              <w:contextualSpacing/>
              <w:rPr>
                <w:rFonts w:eastAsia="Arial" w:cstheme="minorHAnsi"/>
                <w:b/>
                <w:bCs/>
              </w:rPr>
            </w:pPr>
          </w:p>
        </w:tc>
        <w:tc>
          <w:tcPr>
            <w:tcW w:w="136" w:type="pct"/>
          </w:tcPr>
          <w:p w:rsidRPr="00792444" w:rsidR="00AA538D" w:rsidP="00F46AAC" w:rsidRDefault="00AA538D" w14:paraId="2E01FC64" w14:textId="77777777">
            <w:pPr>
              <w:contextualSpacing/>
              <w:rPr>
                <w:rFonts w:eastAsia="Arial" w:cstheme="minorHAnsi"/>
                <w:b/>
                <w:bCs/>
              </w:rPr>
            </w:pPr>
          </w:p>
        </w:tc>
        <w:tc>
          <w:tcPr>
            <w:tcW w:w="136" w:type="pct"/>
          </w:tcPr>
          <w:p w:rsidRPr="00792444" w:rsidR="00AA538D" w:rsidP="00F46AAC" w:rsidRDefault="00AA538D" w14:paraId="1D3C501D" w14:textId="77777777">
            <w:pPr>
              <w:contextualSpacing/>
              <w:rPr>
                <w:rFonts w:eastAsia="Arial" w:cstheme="minorHAnsi"/>
                <w:b/>
                <w:bCs/>
              </w:rPr>
            </w:pPr>
          </w:p>
        </w:tc>
        <w:tc>
          <w:tcPr>
            <w:tcW w:w="136" w:type="pct"/>
          </w:tcPr>
          <w:p w:rsidRPr="00792444" w:rsidR="00AA538D" w:rsidP="00F46AAC" w:rsidRDefault="00AA538D" w14:paraId="2DDA1C76" w14:textId="77777777">
            <w:pPr>
              <w:contextualSpacing/>
              <w:rPr>
                <w:rFonts w:eastAsia="Arial" w:cstheme="minorHAnsi"/>
                <w:b/>
                <w:bCs/>
              </w:rPr>
            </w:pPr>
          </w:p>
        </w:tc>
        <w:tc>
          <w:tcPr>
            <w:tcW w:w="136" w:type="pct"/>
          </w:tcPr>
          <w:p w:rsidRPr="00792444" w:rsidR="00AA538D" w:rsidP="00F46AAC" w:rsidRDefault="00AA538D" w14:paraId="2382AFFD" w14:textId="77777777">
            <w:pPr>
              <w:contextualSpacing/>
              <w:rPr>
                <w:rFonts w:eastAsia="Arial" w:cstheme="minorHAnsi"/>
                <w:b/>
                <w:bCs/>
              </w:rPr>
            </w:pPr>
          </w:p>
        </w:tc>
        <w:tc>
          <w:tcPr>
            <w:tcW w:w="136" w:type="pct"/>
          </w:tcPr>
          <w:p w:rsidRPr="00792444" w:rsidR="00AA538D" w:rsidP="00F46AAC" w:rsidRDefault="00AA538D" w14:paraId="67A63D92" w14:textId="77777777">
            <w:pPr>
              <w:contextualSpacing/>
              <w:rPr>
                <w:rFonts w:eastAsia="Arial" w:cstheme="minorHAnsi"/>
                <w:b/>
                <w:bCs/>
              </w:rPr>
            </w:pPr>
          </w:p>
        </w:tc>
        <w:tc>
          <w:tcPr>
            <w:tcW w:w="136" w:type="pct"/>
          </w:tcPr>
          <w:p w:rsidRPr="00792444" w:rsidR="00AA538D" w:rsidP="00F46AAC" w:rsidRDefault="00AA538D" w14:paraId="6F9500DF" w14:textId="77777777">
            <w:pPr>
              <w:contextualSpacing/>
              <w:rPr>
                <w:rFonts w:eastAsia="Arial" w:cstheme="minorHAnsi"/>
                <w:b/>
                <w:bCs/>
              </w:rPr>
            </w:pPr>
          </w:p>
        </w:tc>
        <w:tc>
          <w:tcPr>
            <w:tcW w:w="136" w:type="pct"/>
          </w:tcPr>
          <w:p w:rsidRPr="00792444" w:rsidR="00AA538D" w:rsidP="00F46AAC" w:rsidRDefault="00AA538D" w14:paraId="424F6E5C" w14:textId="77777777">
            <w:pPr>
              <w:contextualSpacing/>
              <w:rPr>
                <w:rFonts w:eastAsia="Arial" w:cstheme="minorHAnsi"/>
                <w:b/>
                <w:bCs/>
              </w:rPr>
            </w:pPr>
          </w:p>
        </w:tc>
        <w:tc>
          <w:tcPr>
            <w:tcW w:w="136" w:type="pct"/>
          </w:tcPr>
          <w:p w:rsidRPr="00792444" w:rsidR="00AA538D" w:rsidP="00F46AAC" w:rsidRDefault="00AA538D" w14:paraId="7C49A94B" w14:textId="77777777">
            <w:pPr>
              <w:contextualSpacing/>
              <w:rPr>
                <w:rFonts w:eastAsia="Arial" w:cstheme="minorHAnsi"/>
                <w:b/>
                <w:bCs/>
              </w:rPr>
            </w:pPr>
          </w:p>
        </w:tc>
        <w:tc>
          <w:tcPr>
            <w:tcW w:w="136" w:type="pct"/>
          </w:tcPr>
          <w:p w:rsidRPr="00792444" w:rsidR="00AA538D" w:rsidP="00F46AAC" w:rsidRDefault="00AA538D" w14:paraId="30F09556" w14:textId="77777777">
            <w:pPr>
              <w:contextualSpacing/>
              <w:rPr>
                <w:rFonts w:eastAsia="Arial" w:cstheme="minorHAnsi"/>
                <w:b/>
                <w:bCs/>
              </w:rPr>
            </w:pPr>
          </w:p>
        </w:tc>
        <w:tc>
          <w:tcPr>
            <w:tcW w:w="136" w:type="pct"/>
          </w:tcPr>
          <w:p w:rsidRPr="00792444" w:rsidR="00AA538D" w:rsidP="00F46AAC" w:rsidRDefault="00AA538D" w14:paraId="189DDE15" w14:textId="77777777">
            <w:pPr>
              <w:contextualSpacing/>
              <w:rPr>
                <w:rFonts w:eastAsia="Arial" w:cstheme="minorHAnsi"/>
                <w:b/>
                <w:bCs/>
              </w:rPr>
            </w:pPr>
          </w:p>
        </w:tc>
        <w:tc>
          <w:tcPr>
            <w:tcW w:w="136" w:type="pct"/>
          </w:tcPr>
          <w:p w:rsidRPr="00792444" w:rsidR="00AA538D" w:rsidP="00F46AAC" w:rsidRDefault="00AA538D" w14:paraId="7B5D9D4C" w14:textId="77777777">
            <w:pPr>
              <w:contextualSpacing/>
              <w:rPr>
                <w:rFonts w:eastAsia="Arial" w:cstheme="minorHAnsi"/>
                <w:b/>
                <w:bCs/>
              </w:rPr>
            </w:pPr>
          </w:p>
        </w:tc>
        <w:tc>
          <w:tcPr>
            <w:tcW w:w="136" w:type="pct"/>
          </w:tcPr>
          <w:p w:rsidRPr="00792444" w:rsidR="00AA538D" w:rsidP="00F46AAC" w:rsidRDefault="00AA538D" w14:paraId="51686C5D" w14:textId="77777777">
            <w:pPr>
              <w:contextualSpacing/>
              <w:rPr>
                <w:rFonts w:eastAsia="Arial" w:cstheme="minorHAnsi"/>
                <w:b/>
                <w:bCs/>
              </w:rPr>
            </w:pPr>
          </w:p>
        </w:tc>
        <w:tc>
          <w:tcPr>
            <w:tcW w:w="409" w:type="pct"/>
            <w:gridSpan w:val="3"/>
            <w:shd w:val="clear" w:color="auto" w:fill="D9D9D9" w:themeFill="background1" w:themeFillShade="D9"/>
          </w:tcPr>
          <w:p w:rsidRPr="00792444" w:rsidR="00AA538D" w:rsidP="00F46AAC" w:rsidRDefault="00AA538D" w14:paraId="2E11FA16" w14:textId="77777777">
            <w:pPr>
              <w:contextualSpacing/>
              <w:rPr>
                <w:rFonts w:eastAsia="Arial" w:cstheme="minorHAnsi"/>
                <w:b/>
                <w:bCs/>
              </w:rPr>
            </w:pPr>
          </w:p>
        </w:tc>
        <w:tc>
          <w:tcPr>
            <w:tcW w:w="144" w:type="pct"/>
          </w:tcPr>
          <w:p w:rsidRPr="00792444" w:rsidR="00AA538D" w:rsidP="00F46AAC" w:rsidRDefault="00AA538D" w14:paraId="02B3F0B8" w14:textId="77777777">
            <w:pPr>
              <w:contextualSpacing/>
              <w:rPr>
                <w:rFonts w:eastAsia="Arial" w:cstheme="minorHAnsi"/>
                <w:b/>
                <w:bCs/>
              </w:rPr>
            </w:pPr>
          </w:p>
        </w:tc>
        <w:tc>
          <w:tcPr>
            <w:tcW w:w="136" w:type="pct"/>
          </w:tcPr>
          <w:p w:rsidRPr="00792444" w:rsidR="00AA538D" w:rsidP="00F46AAC" w:rsidRDefault="00AA538D" w14:paraId="4C266456" w14:textId="77777777">
            <w:pPr>
              <w:contextualSpacing/>
              <w:rPr>
                <w:rFonts w:eastAsia="Arial" w:cstheme="minorHAnsi"/>
                <w:b/>
                <w:bCs/>
              </w:rPr>
            </w:pPr>
          </w:p>
        </w:tc>
        <w:tc>
          <w:tcPr>
            <w:tcW w:w="136" w:type="pct"/>
          </w:tcPr>
          <w:p w:rsidRPr="00792444" w:rsidR="00AA538D" w:rsidP="00F46AAC" w:rsidRDefault="00AA538D" w14:paraId="77E41880" w14:textId="77777777">
            <w:pPr>
              <w:contextualSpacing/>
              <w:rPr>
                <w:rFonts w:eastAsia="Arial" w:cstheme="minorHAnsi"/>
                <w:b/>
                <w:bCs/>
              </w:rPr>
            </w:pPr>
          </w:p>
        </w:tc>
        <w:tc>
          <w:tcPr>
            <w:tcW w:w="134" w:type="pct"/>
          </w:tcPr>
          <w:p w:rsidRPr="00792444" w:rsidR="00AA538D" w:rsidP="00F46AAC" w:rsidRDefault="00AA538D" w14:paraId="048CCE81" w14:textId="77777777">
            <w:pPr>
              <w:contextualSpacing/>
              <w:rPr>
                <w:rFonts w:eastAsia="Arial" w:cstheme="minorHAnsi"/>
                <w:b/>
                <w:bCs/>
              </w:rPr>
            </w:pPr>
          </w:p>
        </w:tc>
      </w:tr>
    </w:tbl>
    <w:p w:rsidR="00AA538D" w:rsidP="00AA538D" w:rsidRDefault="00AA538D" w14:paraId="703CF984" w14:textId="77777777">
      <w:pPr>
        <w:spacing w:after="120" w:line="240" w:lineRule="auto"/>
        <w:rPr>
          <w:rFonts w:cstheme="minorHAnsi"/>
          <w:b/>
        </w:rPr>
        <w:sectPr w:rsidR="00AA538D" w:rsidSect="00F36A76">
          <w:pgSz w:w="15840" w:h="12240" w:orient="landscape"/>
          <w:pgMar w:top="720" w:right="720" w:bottom="720" w:left="720" w:header="720" w:footer="720" w:gutter="0"/>
          <w:cols w:space="720"/>
          <w:docGrid w:linePitch="360"/>
        </w:sectPr>
      </w:pPr>
    </w:p>
    <w:p w:rsidRPr="009139B3" w:rsidR="00AA538D" w:rsidP="00AA538D" w:rsidRDefault="00AA538D" w14:paraId="6E3D2B9F" w14:textId="77777777">
      <w:pPr>
        <w:spacing w:after="120" w:line="240" w:lineRule="auto"/>
        <w:rPr>
          <w:rFonts w:cstheme="minorHAnsi"/>
        </w:rPr>
      </w:pPr>
      <w:r w:rsidRPr="009139B3">
        <w:rPr>
          <w:rFonts w:cstheme="minorHAnsi"/>
          <w:b/>
        </w:rPr>
        <w:lastRenderedPageBreak/>
        <w:t>A17</w:t>
      </w:r>
      <w:r w:rsidRPr="009139B3">
        <w:rPr>
          <w:rFonts w:cstheme="minorHAnsi"/>
        </w:rPr>
        <w:t>.</w:t>
      </w:r>
      <w:r w:rsidRPr="009139B3">
        <w:rPr>
          <w:rFonts w:cstheme="minorHAnsi"/>
        </w:rPr>
        <w:tab/>
      </w:r>
      <w:r w:rsidRPr="009139B3">
        <w:rPr>
          <w:rFonts w:cstheme="minorHAnsi"/>
          <w:b/>
        </w:rPr>
        <w:t>Exceptions</w:t>
      </w:r>
    </w:p>
    <w:p w:rsidRPr="009139B3" w:rsidR="00AA538D" w:rsidP="00AA538D" w:rsidRDefault="00AA538D" w14:paraId="3BBF578A" w14:textId="77777777">
      <w:pPr>
        <w:spacing w:after="0"/>
      </w:pPr>
      <w:r w:rsidRPr="009139B3">
        <w:t>No exceptions are necessary for this information collection.</w:t>
      </w:r>
    </w:p>
    <w:p w:rsidRPr="009139B3" w:rsidR="00AA538D" w:rsidP="00AA538D" w:rsidRDefault="00AA538D" w14:paraId="368E2ED0" w14:textId="77777777">
      <w:pPr>
        <w:spacing w:after="0"/>
      </w:pPr>
    </w:p>
    <w:p w:rsidRPr="009139B3" w:rsidR="00AA538D" w:rsidP="00AA538D" w:rsidRDefault="00AA538D" w14:paraId="07A6A7B3" w14:textId="77777777">
      <w:pPr>
        <w:spacing w:after="0"/>
      </w:pPr>
      <w:r w:rsidRPr="009139B3">
        <w:tab/>
      </w:r>
    </w:p>
    <w:p w:rsidR="00AA538D" w:rsidP="00AA538D" w:rsidRDefault="00AA538D" w14:paraId="1F7C321B" w14:textId="77777777">
      <w:pPr>
        <w:spacing w:after="120" w:line="240" w:lineRule="auto"/>
        <w:rPr>
          <w:b/>
        </w:rPr>
      </w:pPr>
      <w:r w:rsidRPr="726F342A">
        <w:rPr>
          <w:b/>
          <w:bCs/>
        </w:rPr>
        <w:t>Attachments</w:t>
      </w:r>
    </w:p>
    <w:p w:rsidRPr="006B53F1" w:rsidR="00AA538D" w:rsidP="00AA538D" w:rsidRDefault="00AA538D" w14:paraId="7A9AF27F" w14:textId="77777777">
      <w:pPr>
        <w:rPr>
          <w:rFonts w:ascii="Calibri" w:hAnsi="Calibri" w:eastAsia="Calibri" w:cs="Calibri"/>
          <w:color w:val="000000" w:themeColor="text1"/>
        </w:rPr>
      </w:pPr>
      <w:r>
        <w:rPr>
          <w:rFonts w:ascii="Calibri" w:hAnsi="Calibri" w:eastAsia="Calibri" w:cs="Calibri"/>
          <w:color w:val="000000" w:themeColor="text1"/>
        </w:rPr>
        <w:t xml:space="preserve">Instrument 1: </w:t>
      </w:r>
      <w:r w:rsidRPr="00807E5E">
        <w:rPr>
          <w:rFonts w:cstheme="minorHAnsi"/>
        </w:rPr>
        <w:t xml:space="preserve">Survey of EHS/HS </w:t>
      </w:r>
      <w:r>
        <w:rPr>
          <w:rFonts w:cstheme="minorHAnsi"/>
        </w:rPr>
        <w:t>Program D</w:t>
      </w:r>
      <w:r w:rsidRPr="00807E5E">
        <w:rPr>
          <w:rFonts w:cstheme="minorHAnsi"/>
        </w:rPr>
        <w:t>irectors</w:t>
      </w:r>
      <w:r>
        <w:rPr>
          <w:rFonts w:cstheme="minorHAnsi"/>
        </w:rPr>
        <w:t xml:space="preserve"> (Phase 1)</w:t>
      </w:r>
    </w:p>
    <w:p w:rsidRPr="006B53F1" w:rsidR="00AA538D" w:rsidP="00AA538D" w:rsidRDefault="00AA538D" w14:paraId="2555F749" w14:textId="77777777">
      <w:pPr>
        <w:rPr>
          <w:rFonts w:ascii="Calibri" w:hAnsi="Calibri" w:eastAsia="Calibri" w:cs="Calibri"/>
          <w:color w:val="000000" w:themeColor="text1"/>
        </w:rPr>
      </w:pPr>
      <w:r>
        <w:rPr>
          <w:rFonts w:ascii="Calibri" w:hAnsi="Calibri" w:eastAsia="Calibri" w:cs="Calibri"/>
          <w:color w:val="000000" w:themeColor="text1"/>
        </w:rPr>
        <w:t xml:space="preserve">Instrument 2: </w:t>
      </w:r>
      <w:r w:rsidRPr="00807E5E">
        <w:rPr>
          <w:rFonts w:cstheme="minorHAnsi"/>
        </w:rPr>
        <w:t>Survey of EHS/HS DSCs</w:t>
      </w:r>
      <w:r>
        <w:rPr>
          <w:rFonts w:cstheme="minorHAnsi"/>
        </w:rPr>
        <w:t xml:space="preserve"> (Phase 2)</w:t>
      </w:r>
    </w:p>
    <w:p w:rsidRPr="006B53F1" w:rsidR="00AA538D" w:rsidP="00AA538D" w:rsidRDefault="00AA538D" w14:paraId="6DFC7CD0" w14:textId="77777777">
      <w:pPr>
        <w:rPr>
          <w:rFonts w:ascii="Calibri" w:hAnsi="Calibri" w:eastAsia="Calibri" w:cs="Calibri"/>
          <w:color w:val="000000" w:themeColor="text1"/>
        </w:rPr>
      </w:pPr>
      <w:r>
        <w:rPr>
          <w:rFonts w:ascii="Calibri" w:hAnsi="Calibri" w:eastAsia="Calibri" w:cs="Calibri"/>
          <w:color w:val="000000" w:themeColor="text1"/>
        </w:rPr>
        <w:t>Instrument 3</w:t>
      </w:r>
      <w:r w:rsidRPr="3987735A">
        <w:rPr>
          <w:rFonts w:ascii="Calibri" w:hAnsi="Calibri" w:eastAsia="Calibri" w:cs="Calibri"/>
          <w:color w:val="000000" w:themeColor="text1"/>
        </w:rPr>
        <w:t xml:space="preserve">: </w:t>
      </w:r>
      <w:r>
        <w:rPr>
          <w:rFonts w:ascii="Calibri" w:hAnsi="Calibri" w:eastAsia="Calibri" w:cs="Calibri"/>
          <w:color w:val="000000" w:themeColor="text1"/>
        </w:rPr>
        <w:t>DSC Interview (Phase 3)</w:t>
      </w:r>
    </w:p>
    <w:p w:rsidRPr="006B53F1" w:rsidR="00AA538D" w:rsidP="00AA538D" w:rsidRDefault="00AA538D" w14:paraId="0A4D3AD7" w14:textId="77777777">
      <w:pPr>
        <w:rPr>
          <w:rFonts w:ascii="Calibri" w:hAnsi="Calibri" w:eastAsia="Calibri" w:cs="Calibri"/>
          <w:color w:val="000000" w:themeColor="text1"/>
        </w:rPr>
      </w:pPr>
      <w:r>
        <w:rPr>
          <w:rFonts w:ascii="Calibri" w:hAnsi="Calibri" w:eastAsia="Calibri" w:cs="Calibri"/>
          <w:color w:val="000000" w:themeColor="text1"/>
        </w:rPr>
        <w:t>Attachment A:</w:t>
      </w:r>
      <w:r w:rsidRPr="108F846A">
        <w:rPr>
          <w:rFonts w:ascii="Calibri" w:hAnsi="Calibri" w:eastAsia="Calibri" w:cs="Calibri"/>
          <w:color w:val="000000" w:themeColor="text1"/>
        </w:rPr>
        <w:t xml:space="preserve"> Crosswalk </w:t>
      </w:r>
      <w:r>
        <w:rPr>
          <w:rFonts w:ascii="Calibri" w:hAnsi="Calibri" w:eastAsia="Calibri" w:cs="Calibri"/>
          <w:color w:val="000000" w:themeColor="text1"/>
        </w:rPr>
        <w:t>Mapping S</w:t>
      </w:r>
      <w:r w:rsidRPr="108F846A">
        <w:rPr>
          <w:rFonts w:ascii="Calibri" w:hAnsi="Calibri" w:eastAsia="Calibri" w:cs="Calibri"/>
          <w:color w:val="000000" w:themeColor="text1"/>
        </w:rPr>
        <w:t xml:space="preserve">tudy </w:t>
      </w:r>
      <w:r>
        <w:rPr>
          <w:rFonts w:ascii="Calibri" w:hAnsi="Calibri" w:eastAsia="Calibri" w:cs="Calibri"/>
          <w:color w:val="000000" w:themeColor="text1"/>
        </w:rPr>
        <w:t>Goals to Research Questions, Constructs, I</w:t>
      </w:r>
      <w:r w:rsidRPr="108F846A">
        <w:rPr>
          <w:rFonts w:ascii="Calibri" w:hAnsi="Calibri" w:eastAsia="Calibri" w:cs="Calibri"/>
          <w:color w:val="000000" w:themeColor="text1"/>
        </w:rPr>
        <w:t xml:space="preserve">nstruments, and </w:t>
      </w:r>
      <w:r>
        <w:rPr>
          <w:rFonts w:ascii="Calibri" w:hAnsi="Calibri" w:eastAsia="Calibri" w:cs="Calibri"/>
          <w:color w:val="000000" w:themeColor="text1"/>
        </w:rPr>
        <w:t>I</w:t>
      </w:r>
      <w:r w:rsidRPr="108F846A">
        <w:rPr>
          <w:rFonts w:ascii="Calibri" w:hAnsi="Calibri" w:eastAsia="Calibri" w:cs="Calibri"/>
          <w:color w:val="000000" w:themeColor="text1"/>
        </w:rPr>
        <w:t>tem numbers</w:t>
      </w:r>
    </w:p>
    <w:p w:rsidRPr="006B53F1" w:rsidR="00AA538D" w:rsidP="00AA538D" w:rsidRDefault="00AA538D" w14:paraId="4FD70692" w14:textId="77777777">
      <w:pPr>
        <w:rPr>
          <w:rFonts w:ascii="Calibri" w:hAnsi="Calibri" w:eastAsia="Calibri" w:cs="Calibri"/>
          <w:color w:val="000000" w:themeColor="text1"/>
        </w:rPr>
      </w:pPr>
      <w:r>
        <w:rPr>
          <w:rFonts w:ascii="Calibri" w:hAnsi="Calibri" w:eastAsia="Calibri" w:cs="Calibri"/>
          <w:color w:val="000000" w:themeColor="text1"/>
        </w:rPr>
        <w:t>Attachment B:</w:t>
      </w:r>
      <w:r w:rsidRPr="0A52DAFF">
        <w:rPr>
          <w:rFonts w:ascii="Calibri" w:hAnsi="Calibri" w:eastAsia="Calibri" w:cs="Calibri"/>
          <w:color w:val="000000" w:themeColor="text1"/>
        </w:rPr>
        <w:t xml:space="preserve"> </w:t>
      </w:r>
      <w:r>
        <w:rPr>
          <w:rFonts w:ascii="Calibri" w:hAnsi="Calibri" w:eastAsia="Calibri" w:cs="Calibri"/>
          <w:color w:val="000000" w:themeColor="text1"/>
        </w:rPr>
        <w:t>Informed Consent F</w:t>
      </w:r>
      <w:r w:rsidRPr="0A52DAFF">
        <w:rPr>
          <w:rFonts w:ascii="Calibri" w:hAnsi="Calibri" w:eastAsia="Calibri" w:cs="Calibri"/>
          <w:color w:val="000000" w:themeColor="text1"/>
        </w:rPr>
        <w:t xml:space="preserve">orms </w:t>
      </w:r>
    </w:p>
    <w:p w:rsidRPr="006B53F1" w:rsidR="00AA538D" w:rsidP="00AA538D" w:rsidRDefault="00AA538D" w14:paraId="0723FF49" w14:textId="77777777">
      <w:pPr>
        <w:rPr>
          <w:rFonts w:ascii="Calibri" w:hAnsi="Calibri" w:eastAsia="Calibri" w:cs="Calibri"/>
          <w:color w:val="000000" w:themeColor="text1"/>
        </w:rPr>
      </w:pPr>
      <w:r>
        <w:rPr>
          <w:rFonts w:ascii="Calibri" w:hAnsi="Calibri" w:eastAsia="Calibri" w:cs="Calibri"/>
          <w:color w:val="000000" w:themeColor="text1"/>
        </w:rPr>
        <w:t>Attachment C:</w:t>
      </w:r>
      <w:r w:rsidRPr="0A52DAFF">
        <w:rPr>
          <w:rFonts w:ascii="Calibri" w:hAnsi="Calibri" w:eastAsia="Calibri" w:cs="Calibri"/>
          <w:color w:val="000000" w:themeColor="text1"/>
        </w:rPr>
        <w:t xml:space="preserve"> </w:t>
      </w:r>
      <w:r>
        <w:rPr>
          <w:rFonts w:ascii="Calibri" w:hAnsi="Calibri" w:eastAsia="Calibri" w:cs="Calibri"/>
          <w:color w:val="000000" w:themeColor="text1"/>
        </w:rPr>
        <w:t xml:space="preserve">Phase 1 Recruitment </w:t>
      </w:r>
    </w:p>
    <w:p w:rsidR="00AA538D" w:rsidP="00AA538D" w:rsidRDefault="00AA538D" w14:paraId="0B054ABF" w14:textId="77777777">
      <w:pPr>
        <w:rPr>
          <w:rFonts w:ascii="Calibri" w:hAnsi="Calibri" w:eastAsia="Calibri" w:cs="Calibri"/>
          <w:color w:val="000000" w:themeColor="text1"/>
        </w:rPr>
      </w:pPr>
      <w:r>
        <w:rPr>
          <w:rFonts w:ascii="Calibri" w:hAnsi="Calibri" w:eastAsia="Calibri" w:cs="Calibri"/>
          <w:color w:val="000000" w:themeColor="text1"/>
        </w:rPr>
        <w:t>Attachment D: Phase 2 Recruitment</w:t>
      </w:r>
    </w:p>
    <w:p w:rsidR="00AA538D" w:rsidP="00AA538D" w:rsidRDefault="00AA538D" w14:paraId="65112FD7" w14:textId="77777777">
      <w:pPr>
        <w:rPr>
          <w:rFonts w:ascii="Calibri" w:hAnsi="Calibri" w:eastAsia="Calibri" w:cs="Calibri"/>
          <w:color w:val="000000" w:themeColor="text1"/>
        </w:rPr>
      </w:pPr>
      <w:r>
        <w:rPr>
          <w:rFonts w:ascii="Calibri" w:hAnsi="Calibri" w:eastAsia="Calibri" w:cs="Calibri"/>
          <w:color w:val="000000" w:themeColor="text1"/>
        </w:rPr>
        <w:t>Attachment E: Phase 3 Recruitment</w:t>
      </w:r>
    </w:p>
    <w:p w:rsidR="00AA538D" w:rsidP="00AA538D" w:rsidRDefault="00AA538D" w14:paraId="5F653C9F" w14:textId="77777777">
      <w:pPr>
        <w:rPr>
          <w:rFonts w:ascii="Calibri" w:hAnsi="Calibri" w:eastAsia="Calibri" w:cs="Calibri"/>
          <w:color w:val="000000" w:themeColor="text1"/>
        </w:rPr>
      </w:pPr>
      <w:r>
        <w:rPr>
          <w:rFonts w:ascii="Calibri" w:hAnsi="Calibri" w:eastAsia="Calibri" w:cs="Calibri"/>
          <w:color w:val="000000" w:themeColor="text1"/>
        </w:rPr>
        <w:t>Attachment F: Study Awareness</w:t>
      </w:r>
    </w:p>
    <w:p w:rsidRPr="006B53F1" w:rsidR="00AA538D" w:rsidP="00AA538D" w:rsidRDefault="00AA538D" w14:paraId="49D380B8" w14:textId="77777777">
      <w:pPr>
        <w:rPr>
          <w:rFonts w:ascii="Calibri" w:hAnsi="Calibri" w:eastAsia="Calibri" w:cs="Calibri"/>
          <w:color w:val="000000" w:themeColor="text1"/>
        </w:rPr>
      </w:pPr>
      <w:r>
        <w:rPr>
          <w:rFonts w:ascii="Calibri" w:hAnsi="Calibri" w:eastAsia="Calibri" w:cs="Calibri"/>
          <w:color w:val="000000" w:themeColor="text1"/>
        </w:rPr>
        <w:t>Attachment G: OPRE Response to Comments</w:t>
      </w:r>
    </w:p>
    <w:p w:rsidRPr="006B53F1" w:rsidR="00AA538D" w:rsidP="00AA538D" w:rsidRDefault="00AA538D" w14:paraId="51FDEE55" w14:textId="77777777">
      <w:pPr>
        <w:pStyle w:val="ListParagraph"/>
        <w:spacing w:after="0"/>
      </w:pPr>
    </w:p>
    <w:p w:rsidR="00832FC5" w:rsidRDefault="00832FC5" w14:paraId="15AD0467" w14:textId="77777777"/>
    <w:sectPr w:rsidR="00832FC5" w:rsidSect="00C91C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7B1F1" w14:textId="77777777" w:rsidR="00AA538D" w:rsidRDefault="00AA538D" w:rsidP="00AA538D">
      <w:pPr>
        <w:spacing w:after="0" w:line="240" w:lineRule="auto"/>
      </w:pPr>
      <w:r>
        <w:separator/>
      </w:r>
    </w:p>
  </w:endnote>
  <w:endnote w:type="continuationSeparator" w:id="0">
    <w:p w14:paraId="144599CD" w14:textId="77777777" w:rsidR="00AA538D" w:rsidRDefault="00AA538D" w:rsidP="00A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22B6D998" w14:textId="762D780D" w:rsidR="00AA538D" w:rsidRDefault="00AA538D">
        <w:pPr>
          <w:pStyle w:val="Footer"/>
          <w:jc w:val="right"/>
        </w:pPr>
        <w:r>
          <w:fldChar w:fldCharType="begin"/>
        </w:r>
        <w:r>
          <w:instrText xml:space="preserve"> PAGE   \* MERGEFORMAT </w:instrText>
        </w:r>
        <w:r>
          <w:fldChar w:fldCharType="separate"/>
        </w:r>
        <w:r w:rsidR="003274D0">
          <w:rPr>
            <w:noProof/>
          </w:rPr>
          <w:t>12</w:t>
        </w:r>
        <w:r>
          <w:rPr>
            <w:noProof/>
          </w:rPr>
          <w:fldChar w:fldCharType="end"/>
        </w:r>
      </w:p>
    </w:sdtContent>
  </w:sdt>
  <w:p w14:paraId="5BC65BC2" w14:textId="77777777" w:rsidR="00AA538D" w:rsidRDefault="00AA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EABE0" w14:textId="77777777" w:rsidR="00AA538D" w:rsidRDefault="00AA538D" w:rsidP="00AA538D">
      <w:pPr>
        <w:spacing w:after="0" w:line="240" w:lineRule="auto"/>
      </w:pPr>
      <w:r>
        <w:separator/>
      </w:r>
    </w:p>
  </w:footnote>
  <w:footnote w:type="continuationSeparator" w:id="0">
    <w:p w14:paraId="55140FB7" w14:textId="77777777" w:rsidR="00AA538D" w:rsidRDefault="00AA538D" w:rsidP="00AA538D">
      <w:pPr>
        <w:spacing w:after="0" w:line="240" w:lineRule="auto"/>
      </w:pPr>
      <w:r>
        <w:continuationSeparator/>
      </w:r>
    </w:p>
  </w:footnote>
  <w:footnote w:id="1">
    <w:p w14:paraId="2A044AB9" w14:textId="77777777" w:rsidR="00AA538D" w:rsidRDefault="00AA538D" w:rsidP="00AA538D">
      <w:pPr>
        <w:pStyle w:val="FootnoteText"/>
      </w:pPr>
      <w:r>
        <w:rPr>
          <w:rStyle w:val="FootnoteReference"/>
        </w:rPr>
        <w:footnoteRef/>
      </w:r>
      <w:r>
        <w:t xml:space="preserve"> </w:t>
      </w:r>
      <w:r w:rsidRPr="0084653C">
        <w:t>https://eclkc.ohs.acf.hhs.gov/policy/45-cfr-chap-xiii</w:t>
      </w:r>
    </w:p>
  </w:footnote>
  <w:footnote w:id="2">
    <w:p w14:paraId="01B36F6E" w14:textId="77777777" w:rsidR="00AA538D" w:rsidRDefault="00AA538D" w:rsidP="00AA538D">
      <w:pPr>
        <w:pStyle w:val="FootnoteText"/>
      </w:pPr>
      <w:r>
        <w:rPr>
          <w:rStyle w:val="FootnoteReference"/>
        </w:rPr>
        <w:footnoteRef/>
      </w:r>
      <w:r>
        <w:t xml:space="preserve"> </w:t>
      </w:r>
      <w:r>
        <w:rPr>
          <w:rFonts w:eastAsiaTheme="minorEastAsia"/>
          <w:color w:val="000000" w:themeColor="text1"/>
        </w:rPr>
        <w:t>We use the term</w:t>
      </w:r>
      <w:r w:rsidRPr="00DC3915">
        <w:rPr>
          <w:rFonts w:eastAsiaTheme="minorEastAsia"/>
          <w:color w:val="000000" w:themeColor="text1"/>
        </w:rPr>
        <w:t xml:space="preserve"> "EHS/HS program”</w:t>
      </w:r>
      <w:r>
        <w:rPr>
          <w:rFonts w:eastAsiaTheme="minorEastAsia"/>
          <w:color w:val="000000" w:themeColor="text1"/>
        </w:rPr>
        <w:t xml:space="preserve"> to include </w:t>
      </w:r>
      <w:r w:rsidRPr="00822671">
        <w:rPr>
          <w:rFonts w:eastAsiaTheme="minorEastAsia"/>
          <w:color w:val="000000" w:themeColor="text1"/>
        </w:rPr>
        <w:t>EHS/HS grantee</w:t>
      </w:r>
      <w:r>
        <w:rPr>
          <w:rFonts w:eastAsiaTheme="minorEastAsia"/>
          <w:color w:val="000000" w:themeColor="text1"/>
        </w:rPr>
        <w:t>s</w:t>
      </w:r>
      <w:r w:rsidRPr="00822671">
        <w:rPr>
          <w:rFonts w:eastAsiaTheme="minorEastAsia"/>
          <w:color w:val="000000" w:themeColor="text1"/>
        </w:rPr>
        <w:t xml:space="preserve"> and delegate agenc</w:t>
      </w:r>
      <w:r>
        <w:rPr>
          <w:rFonts w:eastAsiaTheme="minorEastAsia"/>
          <w:color w:val="000000" w:themeColor="text1"/>
        </w:rPr>
        <w:t>ies.</w:t>
      </w:r>
    </w:p>
  </w:footnote>
  <w:footnote w:id="3">
    <w:p w14:paraId="5BC688BB" w14:textId="77777777" w:rsidR="00AA538D" w:rsidRPr="00D82755" w:rsidRDefault="00AA538D" w:rsidP="00AA538D">
      <w:pPr>
        <w:pStyle w:val="FootnoteText"/>
      </w:pPr>
      <w:r w:rsidRPr="00D82755">
        <w:rPr>
          <w:rStyle w:val="FootnoteReference"/>
        </w:rPr>
        <w:footnoteRef/>
      </w:r>
      <w:r w:rsidRPr="00D82755">
        <w:t xml:space="preserve"> </w:t>
      </w:r>
      <w:r w:rsidRPr="28C51AA2">
        <w:t>Examples of sensitive topics include (but are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that indicate political affiliation and attitudes; legally recognized privileged and analogous relationships, such as lawyers, physicians, and ministers; records describing how an individual exercises rights guaranteed by the First Amendment; receipt of economic assistance from the government (e.g., unemployment, WIC, SNAP); and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90C3E" w14:textId="77777777" w:rsidR="00AA538D" w:rsidRPr="000D7D44" w:rsidRDefault="00AA538D"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1C279472" w14:textId="77777777" w:rsidR="00AA538D" w:rsidRPr="001D1C73" w:rsidRDefault="00AA538D"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E30D8D"/>
    <w:multiLevelType w:val="hybridMultilevel"/>
    <w:tmpl w:val="23ACC9D0"/>
    <w:lvl w:ilvl="0" w:tplc="23C6AEBE">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A799E"/>
    <w:multiLevelType w:val="hybridMultilevel"/>
    <w:tmpl w:val="54D6F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A51F1"/>
    <w:multiLevelType w:val="hybridMultilevel"/>
    <w:tmpl w:val="8D7C3148"/>
    <w:lvl w:ilvl="0" w:tplc="123AB340">
      <w:start w:val="1"/>
      <w:numFmt w:val="decimal"/>
      <w:lvlText w:val="%1."/>
      <w:lvlJc w:val="left"/>
      <w:pPr>
        <w:ind w:left="450" w:hanging="360"/>
      </w:pPr>
      <w:rPr>
        <w:rFonts w:hint="default"/>
        <w:vertAlign w:val="superscrip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72B55354"/>
    <w:multiLevelType w:val="hybridMultilevel"/>
    <w:tmpl w:val="BE984AC4"/>
    <w:lvl w:ilvl="0" w:tplc="FACE491A">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8D"/>
    <w:rsid w:val="00073A79"/>
    <w:rsid w:val="003274D0"/>
    <w:rsid w:val="00832FC5"/>
    <w:rsid w:val="008806AC"/>
    <w:rsid w:val="00A2725B"/>
    <w:rsid w:val="00A45F36"/>
    <w:rsid w:val="00AA538D"/>
    <w:rsid w:val="00AF754B"/>
    <w:rsid w:val="00C20356"/>
    <w:rsid w:val="00F2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3FA7"/>
  <w15:chartTrackingRefBased/>
  <w15:docId w15:val="{C71D4E91-A713-41DD-B045-E8B1E0D7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8D"/>
    <w:pPr>
      <w:spacing w:after="200" w:line="276" w:lineRule="auto"/>
    </w:pPr>
  </w:style>
  <w:style w:type="paragraph" w:styleId="Heading4">
    <w:name w:val="heading 4"/>
    <w:basedOn w:val="Normal"/>
    <w:next w:val="Normal"/>
    <w:link w:val="Heading4Char"/>
    <w:unhideWhenUsed/>
    <w:qFormat/>
    <w:rsid w:val="00AA538D"/>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A538D"/>
    <w:rPr>
      <w:rFonts w:ascii="Calibri" w:eastAsia="Times New Roman" w:hAnsi="Calibri" w:cs="Times New Roman"/>
      <w:b/>
      <w:bCs/>
      <w:sz w:val="28"/>
      <w:szCs w:val="28"/>
    </w:rPr>
  </w:style>
  <w:style w:type="paragraph" w:styleId="ListParagraph">
    <w:name w:val="List Paragraph"/>
    <w:aliases w:val="Bullets&amp;Numbers"/>
    <w:basedOn w:val="Normal"/>
    <w:link w:val="ListParagraphChar"/>
    <w:uiPriority w:val="34"/>
    <w:qFormat/>
    <w:rsid w:val="00AA538D"/>
    <w:pPr>
      <w:ind w:left="720"/>
      <w:contextualSpacing/>
    </w:pPr>
  </w:style>
  <w:style w:type="character" w:styleId="CommentReference">
    <w:name w:val="annotation reference"/>
    <w:basedOn w:val="DefaultParagraphFont"/>
    <w:unhideWhenUsed/>
    <w:rsid w:val="00AA538D"/>
    <w:rPr>
      <w:sz w:val="16"/>
      <w:szCs w:val="16"/>
    </w:rPr>
  </w:style>
  <w:style w:type="paragraph" w:styleId="CommentText">
    <w:name w:val="annotation text"/>
    <w:basedOn w:val="Normal"/>
    <w:link w:val="CommentTextChar"/>
    <w:uiPriority w:val="99"/>
    <w:unhideWhenUsed/>
    <w:qFormat/>
    <w:rsid w:val="00AA538D"/>
    <w:pPr>
      <w:spacing w:line="240" w:lineRule="auto"/>
    </w:pPr>
    <w:rPr>
      <w:sz w:val="20"/>
      <w:szCs w:val="20"/>
    </w:rPr>
  </w:style>
  <w:style w:type="character" w:customStyle="1" w:styleId="CommentTextChar">
    <w:name w:val="Comment Text Char"/>
    <w:basedOn w:val="DefaultParagraphFont"/>
    <w:link w:val="CommentText"/>
    <w:uiPriority w:val="99"/>
    <w:rsid w:val="00AA538D"/>
    <w:rPr>
      <w:sz w:val="20"/>
      <w:szCs w:val="20"/>
    </w:rPr>
  </w:style>
  <w:style w:type="paragraph" w:styleId="CommentSubject">
    <w:name w:val="annotation subject"/>
    <w:basedOn w:val="CommentText"/>
    <w:next w:val="CommentText"/>
    <w:link w:val="CommentSubjectChar"/>
    <w:uiPriority w:val="99"/>
    <w:semiHidden/>
    <w:unhideWhenUsed/>
    <w:rsid w:val="00AA538D"/>
    <w:rPr>
      <w:b/>
      <w:bCs/>
    </w:rPr>
  </w:style>
  <w:style w:type="character" w:customStyle="1" w:styleId="CommentSubjectChar">
    <w:name w:val="Comment Subject Char"/>
    <w:basedOn w:val="CommentTextChar"/>
    <w:link w:val="CommentSubject"/>
    <w:uiPriority w:val="99"/>
    <w:semiHidden/>
    <w:rsid w:val="00AA538D"/>
    <w:rPr>
      <w:b/>
      <w:bCs/>
      <w:sz w:val="20"/>
      <w:szCs w:val="20"/>
    </w:rPr>
  </w:style>
  <w:style w:type="paragraph" w:styleId="BalloonText">
    <w:name w:val="Balloon Text"/>
    <w:basedOn w:val="Normal"/>
    <w:link w:val="BalloonTextChar"/>
    <w:uiPriority w:val="99"/>
    <w:semiHidden/>
    <w:unhideWhenUsed/>
    <w:rsid w:val="00AA5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38D"/>
    <w:rPr>
      <w:rFonts w:ascii="Tahoma" w:hAnsi="Tahoma" w:cs="Tahoma"/>
      <w:sz w:val="16"/>
      <w:szCs w:val="16"/>
    </w:rPr>
  </w:style>
  <w:style w:type="paragraph" w:styleId="Header">
    <w:name w:val="header"/>
    <w:basedOn w:val="Normal"/>
    <w:link w:val="HeaderChar"/>
    <w:uiPriority w:val="99"/>
    <w:unhideWhenUsed/>
    <w:rsid w:val="00AA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38D"/>
  </w:style>
  <w:style w:type="paragraph" w:styleId="Footer">
    <w:name w:val="footer"/>
    <w:basedOn w:val="Normal"/>
    <w:link w:val="FooterChar"/>
    <w:uiPriority w:val="99"/>
    <w:unhideWhenUsed/>
    <w:rsid w:val="00AA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38D"/>
  </w:style>
  <w:style w:type="table" w:styleId="TableGrid">
    <w:name w:val="Table Grid"/>
    <w:basedOn w:val="TableNormal"/>
    <w:rsid w:val="00AA53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538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53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38D"/>
    <w:rPr>
      <w:sz w:val="20"/>
      <w:szCs w:val="20"/>
    </w:rPr>
  </w:style>
  <w:style w:type="character" w:styleId="FootnoteReference">
    <w:name w:val="footnote reference"/>
    <w:basedOn w:val="DefaultParagraphFont"/>
    <w:uiPriority w:val="99"/>
    <w:semiHidden/>
    <w:unhideWhenUsed/>
    <w:rsid w:val="00AA538D"/>
    <w:rPr>
      <w:vertAlign w:val="superscript"/>
    </w:rPr>
  </w:style>
  <w:style w:type="paragraph" w:styleId="NoSpacing">
    <w:name w:val="No Spacing"/>
    <w:uiPriority w:val="1"/>
    <w:qFormat/>
    <w:rsid w:val="00AA538D"/>
    <w:pPr>
      <w:spacing w:after="0" w:line="240" w:lineRule="auto"/>
    </w:pPr>
  </w:style>
  <w:style w:type="character" w:styleId="Hyperlink">
    <w:name w:val="Hyperlink"/>
    <w:basedOn w:val="DefaultParagraphFont"/>
    <w:uiPriority w:val="99"/>
    <w:unhideWhenUsed/>
    <w:rsid w:val="00AA538D"/>
    <w:rPr>
      <w:color w:val="0563C1" w:themeColor="hyperlink"/>
      <w:u w:val="single"/>
    </w:rPr>
  </w:style>
  <w:style w:type="character" w:customStyle="1" w:styleId="ListParagraphChar">
    <w:name w:val="List Paragraph Char"/>
    <w:aliases w:val="Bullets&amp;Numbers Char"/>
    <w:link w:val="ListParagraph"/>
    <w:uiPriority w:val="34"/>
    <w:locked/>
    <w:rsid w:val="00AA538D"/>
  </w:style>
  <w:style w:type="paragraph" w:styleId="Revision">
    <w:name w:val="Revision"/>
    <w:hidden/>
    <w:uiPriority w:val="99"/>
    <w:semiHidden/>
    <w:rsid w:val="00AA538D"/>
    <w:pPr>
      <w:spacing w:after="0" w:line="240" w:lineRule="auto"/>
    </w:pPr>
  </w:style>
  <w:style w:type="paragraph" w:customStyle="1" w:styleId="ReportCover-Title">
    <w:name w:val="ReportCover-Title"/>
    <w:basedOn w:val="Normal"/>
    <w:rsid w:val="00AA538D"/>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A538D"/>
    <w:pPr>
      <w:spacing w:after="840" w:line="260" w:lineRule="exact"/>
    </w:pPr>
    <w:rPr>
      <w:rFonts w:ascii="Franklin Gothic Medium" w:eastAsia="Times New Roman" w:hAnsi="Franklin Gothic Medium" w:cs="Times New Roman"/>
      <w:b/>
      <w:color w:val="003C79"/>
      <w:sz w:val="24"/>
      <w:szCs w:val="20"/>
    </w:rPr>
  </w:style>
  <w:style w:type="table" w:styleId="GridTable2-Accent4">
    <w:name w:val="Grid Table 2 Accent 4"/>
    <w:basedOn w:val="TableNormal"/>
    <w:uiPriority w:val="47"/>
    <w:rsid w:val="00AA538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NormalSS">
    <w:name w:val="NormalSS"/>
    <w:basedOn w:val="Normal"/>
    <w:qFormat/>
    <w:rsid w:val="00AA538D"/>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9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14</Pages>
  <Words>3820</Words>
  <Characters>21777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DeCourcey, Wendy (ACF)</dc:creator>
  <cp:keywords/>
  <dc:description/>
  <cp:lastModifiedBy>Jones, Molly (ACF)</cp:lastModifiedBy>
  <cp:revision>5</cp:revision>
  <dcterms:created xsi:type="dcterms:W3CDTF">2021-09-24T11:45:00Z</dcterms:created>
  <dcterms:modified xsi:type="dcterms:W3CDTF">2021-09-28T09:50:00Z</dcterms:modified>
</cp:coreProperties>
</file>