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E0940" w:rsidR="00BC3BB1" w:rsidP="00BC3BB1" w:rsidRDefault="00BC3BB1" w14:paraId="300FF1EF" w14:textId="77777777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Justification Statement – Non-substantive Change</w:t>
      </w:r>
    </w:p>
    <w:p w:rsidR="00BC3BB1" w:rsidP="00BC3BB1" w:rsidRDefault="00BC3BB1" w14:paraId="6EC11C50" w14:textId="77777777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EARN</w:t>
      </w:r>
      <w:r w:rsidRPr="00DB508D">
        <w:rPr>
          <w:rFonts w:eastAsia="Calibri"/>
          <w:b/>
          <w:sz w:val="24"/>
          <w:szCs w:val="24"/>
        </w:rPr>
        <w:t xml:space="preserve"> </w:t>
      </w:r>
      <w:r w:rsidRPr="00BC3BB1">
        <w:rPr>
          <w:rFonts w:eastAsia="Calibri"/>
          <w:b/>
          <w:sz w:val="24"/>
          <w:szCs w:val="24"/>
        </w:rPr>
        <w:t>Perspectives of Jobseekers with Disabilities: the Impact of Employer Messaging</w:t>
      </w:r>
      <w:r>
        <w:rPr>
          <w:rFonts w:eastAsia="Calibri"/>
          <w:b/>
          <w:sz w:val="24"/>
          <w:szCs w:val="24"/>
        </w:rPr>
        <w:t xml:space="preserve"> </w:t>
      </w:r>
      <w:r w:rsidRPr="00DB508D">
        <w:rPr>
          <w:rFonts w:eastAsia="Calibri"/>
          <w:b/>
          <w:sz w:val="24"/>
          <w:szCs w:val="24"/>
        </w:rPr>
        <w:t>Data Collection</w:t>
      </w:r>
    </w:p>
    <w:p w:rsidRPr="001E0940" w:rsidR="00BC3BB1" w:rsidP="00BC3BB1" w:rsidRDefault="00BC3BB1" w14:paraId="016815A3" w14:textId="77777777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Expiration Date: 09/30/2024</w:t>
      </w:r>
    </w:p>
    <w:p w:rsidR="00BC3BB1" w:rsidP="00BC3BB1" w:rsidRDefault="00BC3BB1" w14:paraId="1112C956" w14:textId="77777777"/>
    <w:p w:rsidRPr="00305843" w:rsidR="00BC3BB1" w:rsidP="00BC3BB1" w:rsidRDefault="00BC3BB1" w14:paraId="18C2A7C9" w14:textId="2CB367DF">
      <w:r>
        <w:t>ODEP is requesting approval for a non-substantive change relating to the EARN Online Outreach Questionnaire that is part of the currently approved information collection under OMB Control No. 1230-001</w:t>
      </w:r>
      <w:r w:rsidR="00E74EFE">
        <w:t>6</w:t>
      </w:r>
      <w:r>
        <w:t xml:space="preserve">, in which </w:t>
      </w:r>
      <w:r w:rsidR="00E74EFE">
        <w:t xml:space="preserve">EARN obtains </w:t>
      </w:r>
      <w:r w:rsidR="004A4B03">
        <w:t>information relating to employer messaging from jobseekers with</w:t>
      </w:r>
      <w:r>
        <w:t xml:space="preserve"> </w:t>
      </w:r>
      <w:r w:rsidR="004A4B03">
        <w:t>disabilities.</w:t>
      </w:r>
      <w:r>
        <w:t xml:space="preserve"> </w:t>
      </w:r>
      <w:r w:rsidR="004A4B03">
        <w:t xml:space="preserve"> </w:t>
      </w:r>
      <w:r>
        <w:t xml:space="preserve">Various modifications have been made to the phrasing of questions, and some response options have been shifted in position. </w:t>
      </w:r>
      <w:r w:rsidR="006F6F79">
        <w:t>These changes do not change the requirements or the burden of the ICR.</w:t>
      </w:r>
      <w:r>
        <w:t xml:space="preserve"> </w:t>
      </w:r>
    </w:p>
    <w:p w:rsidR="00BC3BB1" w:rsidP="00BC3BB1" w:rsidRDefault="00BC3BB1" w14:paraId="7EAB8A31" w14:textId="77777777"/>
    <w:p w:rsidR="002B390B" w:rsidRDefault="007D7ED9" w14:paraId="15E17CE4" w14:textId="77777777">
      <w:bookmarkStart w:name="_GoBack" w:id="0"/>
      <w:bookmarkEnd w:id="0"/>
    </w:p>
    <w:sectPr w:rsidR="002B3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D4"/>
    <w:rsid w:val="004A4B03"/>
    <w:rsid w:val="004B1A76"/>
    <w:rsid w:val="006F6F79"/>
    <w:rsid w:val="007D7ED9"/>
    <w:rsid w:val="008B6C7C"/>
    <w:rsid w:val="008E6AD4"/>
    <w:rsid w:val="00982872"/>
    <w:rsid w:val="00AA0779"/>
    <w:rsid w:val="00BC3BB1"/>
    <w:rsid w:val="00E7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7FB6"/>
  <w15:chartTrackingRefBased/>
  <w15:docId w15:val="{7F50D382-5EE0-4985-B561-D408CF1F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BB1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613b5a2320db5c3e0d7e420e8430ffd4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413657b30c181cac4259e4ccc2474f1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756DA-9D28-4419-8D7D-CC6BDA478449}">
  <ds:schemaRefs>
    <ds:schemaRef ds:uri="2a1ba486-ff2f-4459-80ac-1ab5aa17f82f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b487234-2a61-45b0-86e3-998bf12a0e9d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8701A57-5C8B-434F-A291-FB98D2709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9067D-1BBF-49D1-9E2C-9CD945639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Rosenblum, David B - ODEP</dc:creator>
  <cp:keywords/>
  <dc:description/>
  <cp:lastModifiedBy>MSB</cp:lastModifiedBy>
  <cp:revision>2</cp:revision>
  <dcterms:created xsi:type="dcterms:W3CDTF">2021-10-05T20:51:00Z</dcterms:created>
  <dcterms:modified xsi:type="dcterms:W3CDTF">2021-10-05T20:51:00Z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