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AE8F5" w14:textId="77777777" w:rsidR="00373224" w:rsidRDefault="00373224" w:rsidP="00373224">
      <w:pPr>
        <w:pStyle w:val="Heading1"/>
      </w:pPr>
      <w:bookmarkStart w:id="0" w:name="_GoBack"/>
      <w:bookmarkEnd w:id="0"/>
      <w:r>
        <w:t xml:space="preserve">TITLE OF INFORMATION COLLECTION:  </w:t>
      </w:r>
    </w:p>
    <w:p w14:paraId="0787F804" w14:textId="77777777" w:rsidR="00373224" w:rsidRPr="00CF3A23" w:rsidRDefault="00373224" w:rsidP="00373224">
      <w:r>
        <w:t xml:space="preserve">Presidential Symposium </w:t>
      </w:r>
      <w:r w:rsidRPr="00CF3A23">
        <w:t xml:space="preserve">Leadership </w:t>
      </w:r>
      <w:r>
        <w:t>Survey</w:t>
      </w:r>
    </w:p>
    <w:p w14:paraId="0642726B" w14:textId="77777777" w:rsidR="00373224" w:rsidRDefault="00373224" w:rsidP="00373224"/>
    <w:p w14:paraId="3E2C38DB" w14:textId="77777777" w:rsidR="00373224" w:rsidRDefault="00373224" w:rsidP="00373224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X]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14:paraId="418DF610" w14:textId="77777777" w:rsidR="00373224" w:rsidRDefault="00373224" w:rsidP="00373224">
      <w:pPr>
        <w:rPr>
          <w:b/>
        </w:rPr>
      </w:pPr>
    </w:p>
    <w:p w14:paraId="7E2588BE" w14:textId="77777777" w:rsidR="00373224" w:rsidRDefault="00373224" w:rsidP="00373224">
      <w:r>
        <w:rPr>
          <w:b/>
        </w:rPr>
        <w:t>DESCRIPTION OF THIS SPECIFIC COLLECTION</w:t>
      </w:r>
      <w:r>
        <w:t xml:space="preserve"> </w:t>
      </w:r>
    </w:p>
    <w:p w14:paraId="00FBE56D" w14:textId="77777777" w:rsidR="00373224" w:rsidRDefault="00373224" w:rsidP="00373224">
      <w:r>
        <w:t xml:space="preserve">Specify all relevant information, including </w:t>
      </w:r>
    </w:p>
    <w:p w14:paraId="5A9D3893" w14:textId="77777777" w:rsidR="00373224" w:rsidRDefault="00373224" w:rsidP="00373224">
      <w:pPr>
        <w:numPr>
          <w:ilvl w:val="0"/>
          <w:numId w:val="1"/>
        </w:numPr>
      </w:pPr>
      <w:r>
        <w:t>Intended purpose:  The purpose of this survey is to gather data to measure the Minority-Serving and Under-Resourced Schools most requested training topics for our Spring Summer workshops.</w:t>
      </w:r>
    </w:p>
    <w:p w14:paraId="5C903F29" w14:textId="77777777" w:rsidR="00373224" w:rsidRDefault="00373224" w:rsidP="00373224">
      <w:pPr>
        <w:ind w:left="720"/>
      </w:pPr>
    </w:p>
    <w:p w14:paraId="24D3F272" w14:textId="77777777" w:rsidR="00373224" w:rsidRDefault="00373224" w:rsidP="00373224">
      <w:pPr>
        <w:numPr>
          <w:ilvl w:val="0"/>
          <w:numId w:val="1"/>
        </w:numPr>
      </w:pPr>
      <w:r>
        <w:t>Need for the collection:  To gain customer feedback</w:t>
      </w:r>
    </w:p>
    <w:p w14:paraId="7208BE20" w14:textId="77777777" w:rsidR="00373224" w:rsidRDefault="00373224" w:rsidP="00373224">
      <w:pPr>
        <w:ind w:firstLine="720"/>
      </w:pPr>
    </w:p>
    <w:p w14:paraId="5472D31A" w14:textId="77777777" w:rsidR="00373224" w:rsidRDefault="00373224" w:rsidP="00373224">
      <w:pPr>
        <w:numPr>
          <w:ilvl w:val="0"/>
          <w:numId w:val="1"/>
        </w:numPr>
      </w:pPr>
      <w:r>
        <w:t>Planned use of the data:  Specific feedback will help to determine if the second symposium will be held.</w:t>
      </w:r>
    </w:p>
    <w:p w14:paraId="5419617D" w14:textId="77777777" w:rsidR="00373224" w:rsidRDefault="00373224" w:rsidP="00373224">
      <w:pPr>
        <w:pStyle w:val="ListParagraph"/>
      </w:pPr>
    </w:p>
    <w:p w14:paraId="6CBDD877" w14:textId="77777777" w:rsidR="00373224" w:rsidRDefault="00373224" w:rsidP="00373224">
      <w:pPr>
        <w:numPr>
          <w:ilvl w:val="0"/>
          <w:numId w:val="1"/>
        </w:numPr>
      </w:pPr>
      <w:r>
        <w:t>Date and location(s):  The survey will be conducted November 21</w:t>
      </w:r>
      <w:r w:rsidRPr="00BE0434">
        <w:rPr>
          <w:vertAlign w:val="superscript"/>
        </w:rPr>
        <w:t>th</w:t>
      </w:r>
      <w:r>
        <w:t>,</w:t>
      </w:r>
      <w:r>
        <w:rPr>
          <w:vertAlign w:val="superscript"/>
        </w:rPr>
        <w:t>,</w:t>
      </w:r>
      <w:r>
        <w:t xml:space="preserve"> 2019, electronically</w:t>
      </w:r>
    </w:p>
    <w:p w14:paraId="4A264830" w14:textId="77777777" w:rsidR="00373224" w:rsidRDefault="00373224" w:rsidP="00373224">
      <w:pPr>
        <w:pStyle w:val="ListParagraph"/>
      </w:pPr>
    </w:p>
    <w:p w14:paraId="39AC3620" w14:textId="77777777" w:rsidR="00373224" w:rsidRDefault="00373224" w:rsidP="00373224">
      <w:pPr>
        <w:numPr>
          <w:ilvl w:val="0"/>
          <w:numId w:val="1"/>
        </w:numPr>
      </w:pPr>
      <w:r>
        <w:t>Collection procedures:  Attendees/participants will be sent a link to the electronic survey using the email address they provided</w:t>
      </w:r>
    </w:p>
    <w:p w14:paraId="1EA5378E" w14:textId="77777777" w:rsidR="00373224" w:rsidRDefault="00373224" w:rsidP="00373224">
      <w:pPr>
        <w:pStyle w:val="ListParagraph"/>
      </w:pPr>
    </w:p>
    <w:p w14:paraId="4350F277" w14:textId="77777777" w:rsidR="00373224" w:rsidRDefault="00373224" w:rsidP="00373224">
      <w:pPr>
        <w:numPr>
          <w:ilvl w:val="0"/>
          <w:numId w:val="1"/>
        </w:numPr>
      </w:pPr>
      <w:r>
        <w:t>Number of focus groups, surveys, usability testing sessions:  one survey per attendee</w:t>
      </w:r>
    </w:p>
    <w:p w14:paraId="13729BB2" w14:textId="77777777" w:rsidR="00373224" w:rsidRDefault="00373224" w:rsidP="00373224">
      <w:pPr>
        <w:pStyle w:val="ListParagraph"/>
      </w:pPr>
    </w:p>
    <w:p w14:paraId="2ECBB4B0" w14:textId="77777777" w:rsidR="00373224" w:rsidRDefault="00373224" w:rsidP="00373224">
      <w:pPr>
        <w:numPr>
          <w:ilvl w:val="0"/>
          <w:numId w:val="1"/>
        </w:numPr>
      </w:pPr>
      <w:r>
        <w:t>Description of respondents/participants.  The participants will consist of Financial Aid Administrators or their designated representatives</w:t>
      </w:r>
    </w:p>
    <w:p w14:paraId="57DF802E" w14:textId="77777777" w:rsidR="00373224" w:rsidRDefault="00373224" w:rsidP="00373224">
      <w:pPr>
        <w:ind w:left="360"/>
      </w:pPr>
    </w:p>
    <w:p w14:paraId="3445400D" w14:textId="77777777" w:rsidR="00373224" w:rsidRDefault="00373224" w:rsidP="00373224">
      <w:pPr>
        <w:ind w:left="360"/>
      </w:pPr>
    </w:p>
    <w:p w14:paraId="5FB6F64E" w14:textId="77777777" w:rsidR="00373224" w:rsidRPr="004D1B54" w:rsidRDefault="00373224" w:rsidP="00373224">
      <w:pPr>
        <w:ind w:left="360"/>
        <w:rPr>
          <w:i/>
        </w:rPr>
      </w:pPr>
      <w:r w:rsidRPr="004D1B54">
        <w:rPr>
          <w:i/>
        </w:rPr>
        <w:t>State whether the data collection will be completed one time will be collected on an annual basis, or other.</w:t>
      </w:r>
      <w:r>
        <w:rPr>
          <w:i/>
        </w:rPr>
        <w:t xml:space="preserve"> </w:t>
      </w:r>
      <w:r>
        <w:rPr>
          <w:b/>
        </w:rPr>
        <w:t>Annually</w:t>
      </w:r>
    </w:p>
    <w:p w14:paraId="09140866" w14:textId="77777777" w:rsidR="00373224" w:rsidRDefault="00373224" w:rsidP="00373224">
      <w:pPr>
        <w:ind w:left="360"/>
      </w:pPr>
    </w:p>
    <w:p w14:paraId="6092E068" w14:textId="77777777" w:rsidR="00373224" w:rsidRPr="004D1B54" w:rsidRDefault="00373224" w:rsidP="00373224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14:paraId="7DB7EE30" w14:textId="77777777" w:rsidR="00373224" w:rsidRDefault="00373224" w:rsidP="00373224">
      <w:pPr>
        <w:pStyle w:val="Header"/>
        <w:tabs>
          <w:tab w:val="clear" w:pos="4320"/>
          <w:tab w:val="clear" w:pos="8640"/>
        </w:tabs>
      </w:pPr>
    </w:p>
    <w:p w14:paraId="1439A3AC" w14:textId="77777777" w:rsidR="00373224" w:rsidRDefault="00373224" w:rsidP="00373224">
      <w:pPr>
        <w:rPr>
          <w:b/>
        </w:rPr>
      </w:pPr>
      <w:r>
        <w:rPr>
          <w:b/>
        </w:rPr>
        <w:t xml:space="preserve">AMOUNT OF ANY PROPOSED STIPEND OR INCENTIVE:  </w:t>
      </w:r>
      <w:r w:rsidRPr="00372363">
        <w:t>N/A</w:t>
      </w:r>
    </w:p>
    <w:p w14:paraId="0248B742" w14:textId="77777777" w:rsidR="00373224" w:rsidRDefault="00373224" w:rsidP="00373224"/>
    <w:p w14:paraId="3AAB142D" w14:textId="77777777" w:rsidR="00373224" w:rsidRDefault="00373224" w:rsidP="00373224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14:paraId="5031DAD7" w14:textId="77777777" w:rsidR="00373224" w:rsidRDefault="00373224" w:rsidP="00373224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6"/>
        <w:gridCol w:w="2535"/>
        <w:gridCol w:w="2488"/>
        <w:gridCol w:w="1142"/>
      </w:tblGrid>
      <w:tr w:rsidR="00373224" w14:paraId="6D899F68" w14:textId="77777777" w:rsidTr="00B73E2D">
        <w:trPr>
          <w:trHeight w:val="274"/>
        </w:trPr>
        <w:tc>
          <w:tcPr>
            <w:tcW w:w="0" w:type="auto"/>
          </w:tcPr>
          <w:p w14:paraId="23A54871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14:paraId="16D8E4D4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14:paraId="19CF6153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14:paraId="43D56B7E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373224" w14:paraId="67307E82" w14:textId="77777777" w:rsidTr="00B73E2D">
        <w:trPr>
          <w:trHeight w:val="274"/>
        </w:trPr>
        <w:tc>
          <w:tcPr>
            <w:tcW w:w="0" w:type="auto"/>
          </w:tcPr>
          <w:p w14:paraId="53B5426E" w14:textId="77777777" w:rsidR="00373224" w:rsidRDefault="00373224" w:rsidP="00B73E2D">
            <w:r>
              <w:t>Financial Aid Administrators</w:t>
            </w:r>
          </w:p>
        </w:tc>
        <w:tc>
          <w:tcPr>
            <w:tcW w:w="0" w:type="auto"/>
          </w:tcPr>
          <w:p w14:paraId="6BC2544B" w14:textId="77777777" w:rsidR="00373224" w:rsidRDefault="00373224" w:rsidP="00B73E2D">
            <w:r>
              <w:t>687</w:t>
            </w:r>
          </w:p>
        </w:tc>
        <w:tc>
          <w:tcPr>
            <w:tcW w:w="0" w:type="auto"/>
          </w:tcPr>
          <w:p w14:paraId="1928B563" w14:textId="77777777" w:rsidR="00373224" w:rsidRDefault="00373224" w:rsidP="00B73E2D">
            <w:r>
              <w:t>5 minutes</w:t>
            </w:r>
          </w:p>
        </w:tc>
        <w:tc>
          <w:tcPr>
            <w:tcW w:w="0" w:type="auto"/>
          </w:tcPr>
          <w:p w14:paraId="49C35F6C" w14:textId="77777777" w:rsidR="00373224" w:rsidRDefault="00373224" w:rsidP="00B73E2D">
            <w:r>
              <w:t>1 hour*</w:t>
            </w:r>
          </w:p>
        </w:tc>
      </w:tr>
      <w:tr w:rsidR="00373224" w14:paraId="63C84887" w14:textId="77777777" w:rsidTr="00B73E2D">
        <w:trPr>
          <w:trHeight w:val="274"/>
        </w:trPr>
        <w:tc>
          <w:tcPr>
            <w:tcW w:w="0" w:type="auto"/>
          </w:tcPr>
          <w:p w14:paraId="4A723DFB" w14:textId="77777777" w:rsidR="00373224" w:rsidRDefault="00373224" w:rsidP="00B73E2D"/>
        </w:tc>
        <w:tc>
          <w:tcPr>
            <w:tcW w:w="0" w:type="auto"/>
          </w:tcPr>
          <w:p w14:paraId="1BC0B096" w14:textId="77777777" w:rsidR="00373224" w:rsidRDefault="00373224" w:rsidP="00B73E2D"/>
        </w:tc>
        <w:tc>
          <w:tcPr>
            <w:tcW w:w="0" w:type="auto"/>
          </w:tcPr>
          <w:p w14:paraId="4A431B45" w14:textId="77777777" w:rsidR="00373224" w:rsidRDefault="00373224" w:rsidP="00B73E2D"/>
        </w:tc>
        <w:tc>
          <w:tcPr>
            <w:tcW w:w="0" w:type="auto"/>
          </w:tcPr>
          <w:p w14:paraId="0B7A096D" w14:textId="77777777" w:rsidR="00373224" w:rsidRDefault="00373224" w:rsidP="00B73E2D"/>
        </w:tc>
      </w:tr>
      <w:tr w:rsidR="00373224" w14:paraId="4D7CD984" w14:textId="77777777" w:rsidTr="00B73E2D">
        <w:trPr>
          <w:trHeight w:val="289"/>
        </w:trPr>
        <w:tc>
          <w:tcPr>
            <w:tcW w:w="0" w:type="auto"/>
          </w:tcPr>
          <w:p w14:paraId="15934A26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14:paraId="4E9044E2" w14:textId="77777777" w:rsidR="00373224" w:rsidRPr="00DE641D" w:rsidRDefault="00373224" w:rsidP="00B73E2D">
            <w:r>
              <w:t>687</w:t>
            </w:r>
          </w:p>
        </w:tc>
        <w:tc>
          <w:tcPr>
            <w:tcW w:w="0" w:type="auto"/>
          </w:tcPr>
          <w:p w14:paraId="0FAF6AF8" w14:textId="77777777" w:rsidR="00373224" w:rsidRPr="00DE641D" w:rsidRDefault="00373224" w:rsidP="00B73E2D">
            <w:r>
              <w:t>5 minutes</w:t>
            </w:r>
          </w:p>
        </w:tc>
        <w:tc>
          <w:tcPr>
            <w:tcW w:w="0" w:type="auto"/>
          </w:tcPr>
          <w:p w14:paraId="57A76FE7" w14:textId="77777777" w:rsidR="00373224" w:rsidRPr="00DE641D" w:rsidRDefault="00373224" w:rsidP="00B73E2D">
            <w:r>
              <w:t>1 hour*</w:t>
            </w:r>
          </w:p>
        </w:tc>
      </w:tr>
    </w:tbl>
    <w:p w14:paraId="49B18CAC" w14:textId="77777777" w:rsidR="00373224" w:rsidRDefault="00373224" w:rsidP="00373224"/>
    <w:p w14:paraId="3B6E75A8" w14:textId="77777777" w:rsidR="00373224" w:rsidRDefault="00373224" w:rsidP="00373224">
      <w:r>
        <w:t>*The 1 hour is posted to the submission as the burden hours are already included in the generic collection approved by OMB under 1845-0045.</w:t>
      </w:r>
    </w:p>
    <w:p w14:paraId="17A47956" w14:textId="77777777" w:rsidR="00373224" w:rsidRPr="004D1B54" w:rsidRDefault="00373224" w:rsidP="00373224">
      <w:pPr>
        <w:rPr>
          <w:i/>
        </w:rPr>
      </w:pPr>
      <w:r>
        <w:rPr>
          <w:b/>
        </w:rPr>
        <w:lastRenderedPageBreak/>
        <w:t xml:space="preserve">BURDEN COST COMPUTATION </w:t>
      </w:r>
      <w:r>
        <w:rPr>
          <w:i/>
        </w:rPr>
        <w:t>(this is only required when a stipend is being offered)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373224" w14:paraId="54FC189E" w14:textId="77777777" w:rsidTr="00B73E2D">
        <w:trPr>
          <w:trHeight w:val="274"/>
        </w:trPr>
        <w:tc>
          <w:tcPr>
            <w:tcW w:w="3168" w:type="dxa"/>
          </w:tcPr>
          <w:p w14:paraId="1BCFA0C6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14:paraId="07579F2E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14:paraId="4782539E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14:paraId="6DCEBF2B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14:paraId="2F88CE9B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14:paraId="2E6ADF0F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373224" w14:paraId="6AE723E7" w14:textId="77777777" w:rsidTr="00B73E2D">
        <w:trPr>
          <w:trHeight w:val="274"/>
        </w:trPr>
        <w:tc>
          <w:tcPr>
            <w:tcW w:w="3168" w:type="dxa"/>
          </w:tcPr>
          <w:p w14:paraId="66493AE4" w14:textId="77777777" w:rsidR="00373224" w:rsidRDefault="00373224" w:rsidP="00B73E2D"/>
        </w:tc>
        <w:tc>
          <w:tcPr>
            <w:tcW w:w="2667" w:type="dxa"/>
          </w:tcPr>
          <w:p w14:paraId="22652056" w14:textId="77777777" w:rsidR="00373224" w:rsidRDefault="00373224" w:rsidP="00B73E2D"/>
        </w:tc>
        <w:tc>
          <w:tcPr>
            <w:tcW w:w="1716" w:type="dxa"/>
          </w:tcPr>
          <w:p w14:paraId="1C963F1D" w14:textId="77777777" w:rsidR="00373224" w:rsidRDefault="00373224" w:rsidP="00B73E2D"/>
        </w:tc>
        <w:tc>
          <w:tcPr>
            <w:tcW w:w="1197" w:type="dxa"/>
          </w:tcPr>
          <w:p w14:paraId="4AFFF408" w14:textId="77777777" w:rsidR="00373224" w:rsidRDefault="00373224" w:rsidP="00B73E2D"/>
        </w:tc>
        <w:tc>
          <w:tcPr>
            <w:tcW w:w="925" w:type="dxa"/>
          </w:tcPr>
          <w:p w14:paraId="5841AF18" w14:textId="77777777" w:rsidR="00373224" w:rsidRDefault="00373224" w:rsidP="00B73E2D"/>
        </w:tc>
      </w:tr>
      <w:tr w:rsidR="00373224" w14:paraId="66A69922" w14:textId="77777777" w:rsidTr="00B73E2D">
        <w:trPr>
          <w:trHeight w:val="274"/>
        </w:trPr>
        <w:tc>
          <w:tcPr>
            <w:tcW w:w="3168" w:type="dxa"/>
          </w:tcPr>
          <w:p w14:paraId="40593C3F" w14:textId="77777777" w:rsidR="00373224" w:rsidRDefault="00373224" w:rsidP="00B73E2D"/>
        </w:tc>
        <w:tc>
          <w:tcPr>
            <w:tcW w:w="2667" w:type="dxa"/>
          </w:tcPr>
          <w:p w14:paraId="3A6902F2" w14:textId="77777777" w:rsidR="00373224" w:rsidRDefault="00373224" w:rsidP="00B73E2D"/>
        </w:tc>
        <w:tc>
          <w:tcPr>
            <w:tcW w:w="1716" w:type="dxa"/>
          </w:tcPr>
          <w:p w14:paraId="69A2D162" w14:textId="77777777" w:rsidR="00373224" w:rsidRDefault="00373224" w:rsidP="00B73E2D"/>
        </w:tc>
        <w:tc>
          <w:tcPr>
            <w:tcW w:w="1197" w:type="dxa"/>
          </w:tcPr>
          <w:p w14:paraId="264783C8" w14:textId="77777777" w:rsidR="00373224" w:rsidRDefault="00373224" w:rsidP="00B73E2D"/>
        </w:tc>
        <w:tc>
          <w:tcPr>
            <w:tcW w:w="925" w:type="dxa"/>
          </w:tcPr>
          <w:p w14:paraId="209747B4" w14:textId="77777777" w:rsidR="00373224" w:rsidRDefault="00373224" w:rsidP="00B73E2D"/>
        </w:tc>
      </w:tr>
      <w:tr w:rsidR="00373224" w14:paraId="19CC6182" w14:textId="77777777" w:rsidTr="00B73E2D">
        <w:trPr>
          <w:trHeight w:val="289"/>
        </w:trPr>
        <w:tc>
          <w:tcPr>
            <w:tcW w:w="3168" w:type="dxa"/>
          </w:tcPr>
          <w:p w14:paraId="204D97E7" w14:textId="77777777" w:rsidR="00373224" w:rsidRDefault="00373224" w:rsidP="00B73E2D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14:paraId="5BC937A2" w14:textId="77777777" w:rsidR="00373224" w:rsidRDefault="00373224" w:rsidP="00B73E2D">
            <w:pPr>
              <w:rPr>
                <w:b/>
              </w:rPr>
            </w:pPr>
          </w:p>
        </w:tc>
        <w:tc>
          <w:tcPr>
            <w:tcW w:w="1716" w:type="dxa"/>
          </w:tcPr>
          <w:p w14:paraId="51681CF7" w14:textId="77777777" w:rsidR="00373224" w:rsidRDefault="00373224" w:rsidP="00B73E2D"/>
        </w:tc>
        <w:tc>
          <w:tcPr>
            <w:tcW w:w="1197" w:type="dxa"/>
          </w:tcPr>
          <w:p w14:paraId="222C04C7" w14:textId="77777777" w:rsidR="00373224" w:rsidRDefault="00373224" w:rsidP="00B73E2D">
            <w:pPr>
              <w:rPr>
                <w:b/>
              </w:rPr>
            </w:pPr>
          </w:p>
        </w:tc>
        <w:tc>
          <w:tcPr>
            <w:tcW w:w="925" w:type="dxa"/>
          </w:tcPr>
          <w:p w14:paraId="0DBFFFFE" w14:textId="77777777" w:rsidR="00373224" w:rsidRDefault="00373224" w:rsidP="00B73E2D">
            <w:pPr>
              <w:rPr>
                <w:b/>
              </w:rPr>
            </w:pPr>
          </w:p>
        </w:tc>
      </w:tr>
    </w:tbl>
    <w:p w14:paraId="50C56E79" w14:textId="77777777" w:rsidR="00373224" w:rsidRDefault="00373224" w:rsidP="00373224">
      <w:pPr>
        <w:rPr>
          <w:b/>
        </w:rPr>
      </w:pPr>
    </w:p>
    <w:p w14:paraId="412C0547" w14:textId="77777777" w:rsidR="00373224" w:rsidRDefault="00373224" w:rsidP="00373224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14:paraId="50D34F28" w14:textId="77777777" w:rsidR="00373224" w:rsidRPr="004D1B54" w:rsidRDefault="00373224" w:rsidP="00373224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14:paraId="55908D9E" w14:textId="77777777" w:rsidR="00373224" w:rsidRDefault="00373224" w:rsidP="00373224"/>
    <w:p w14:paraId="2595C94E" w14:textId="77777777" w:rsidR="00373224" w:rsidRDefault="00373224" w:rsidP="00373224"/>
    <w:p w14:paraId="7E58862E" w14:textId="2568F944" w:rsidR="00373224" w:rsidRDefault="006553A8" w:rsidP="00373224">
      <w:r>
        <w:t xml:space="preserve"> </w:t>
      </w:r>
    </w:p>
    <w:p w14:paraId="2520928A" w14:textId="77777777" w:rsidR="00373224" w:rsidRDefault="00373224" w:rsidP="00373224">
      <w:pPr>
        <w:rPr>
          <w:b/>
        </w:rPr>
      </w:pPr>
      <w:r>
        <w:rPr>
          <w:b/>
        </w:rPr>
        <w:t xml:space="preserve">REQUESTED APPROVAL DATE: </w:t>
      </w:r>
      <w:r>
        <w:t xml:space="preserve">   11/18//</w:t>
      </w:r>
      <w:r w:rsidRPr="00DE641D">
        <w:t>2019</w:t>
      </w:r>
      <w:r>
        <w:rPr>
          <w:b/>
        </w:rPr>
        <w:tab/>
      </w:r>
    </w:p>
    <w:p w14:paraId="6DA28D79" w14:textId="77777777" w:rsidR="00373224" w:rsidRDefault="00373224" w:rsidP="00373224">
      <w:pPr>
        <w:rPr>
          <w:b/>
        </w:rPr>
      </w:pPr>
    </w:p>
    <w:p w14:paraId="101A56E4" w14:textId="77777777" w:rsidR="00373224" w:rsidRDefault="00373224" w:rsidP="00373224">
      <w:pPr>
        <w:rPr>
          <w:bCs/>
        </w:rPr>
      </w:pPr>
      <w:r>
        <w:rPr>
          <w:b/>
        </w:rPr>
        <w:t xml:space="preserve">NAME OF CONTACT PERSON:    </w:t>
      </w:r>
      <w:r w:rsidRPr="00DE641D">
        <w:t>Freda Donald</w:t>
      </w:r>
    </w:p>
    <w:p w14:paraId="5D842D16" w14:textId="77777777" w:rsidR="00373224" w:rsidRDefault="00373224" w:rsidP="00373224"/>
    <w:p w14:paraId="32C2910A" w14:textId="77777777" w:rsidR="00373224" w:rsidRDefault="00373224" w:rsidP="00373224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Pr="00DE641D">
        <w:t>202 377-3600</w:t>
      </w:r>
    </w:p>
    <w:p w14:paraId="6D43039F" w14:textId="77777777" w:rsidR="00373224" w:rsidRDefault="00373224" w:rsidP="00373224"/>
    <w:p w14:paraId="3EEEE68B" w14:textId="77777777" w:rsidR="00373224" w:rsidRDefault="00373224" w:rsidP="00373224">
      <w:r>
        <w:rPr>
          <w:b/>
        </w:rPr>
        <w:t xml:space="preserve">MAILING LOCATION: </w:t>
      </w:r>
      <w:r w:rsidRPr="00DE641D">
        <w:t>UCP Rm 31J1, 830 First Street NE, Washington, DC 20202</w:t>
      </w:r>
    </w:p>
    <w:p w14:paraId="6E0F3F08" w14:textId="77777777" w:rsidR="00373224" w:rsidRDefault="00373224" w:rsidP="00373224">
      <w:pPr>
        <w:ind w:left="2160" w:firstLine="720"/>
      </w:pPr>
    </w:p>
    <w:p w14:paraId="59F1FC42" w14:textId="77777777" w:rsidR="00373224" w:rsidRPr="00DE641D" w:rsidRDefault="00373224" w:rsidP="00373224">
      <w:pPr>
        <w:tabs>
          <w:tab w:val="left" w:pos="5670"/>
        </w:tabs>
        <w:suppressAutoHyphens/>
      </w:pPr>
      <w:r>
        <w:rPr>
          <w:b/>
        </w:rPr>
        <w:t xml:space="preserve">ED DEPARTMENT, OFFICE:  </w:t>
      </w:r>
      <w:r w:rsidRPr="00DE641D">
        <w:t>Federal Student Aid, School Experience, Minority-Serving and Under-Resourced Schools Division</w:t>
      </w:r>
    </w:p>
    <w:p w14:paraId="33674E9D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1D3FA053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2CF647FA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7F3401A8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093080F2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24CF8195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47AAF769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04E25F86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7B774C20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2AB06D86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4D6677EF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6F13E5E3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69671C0A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33AB9F19" w14:textId="77777777" w:rsidR="00373224" w:rsidRDefault="00373224" w:rsidP="00373224">
      <w:pPr>
        <w:tabs>
          <w:tab w:val="left" w:pos="5670"/>
        </w:tabs>
        <w:suppressAutoHyphens/>
        <w:rPr>
          <w:b/>
        </w:rPr>
      </w:pPr>
    </w:p>
    <w:p w14:paraId="5A035866" w14:textId="77777777" w:rsidR="00050F2F" w:rsidRDefault="00050F2F"/>
    <w:sectPr w:rsidR="00050F2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CA880" w14:textId="77777777" w:rsidR="00373224" w:rsidRDefault="00373224" w:rsidP="00373224">
      <w:r>
        <w:separator/>
      </w:r>
    </w:p>
  </w:endnote>
  <w:endnote w:type="continuationSeparator" w:id="0">
    <w:p w14:paraId="1B483D71" w14:textId="77777777" w:rsidR="00373224" w:rsidRDefault="00373224" w:rsidP="0037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4009B" w14:textId="77777777" w:rsidR="00373224" w:rsidRDefault="00373224" w:rsidP="00373224">
      <w:r>
        <w:separator/>
      </w:r>
    </w:p>
  </w:footnote>
  <w:footnote w:type="continuationSeparator" w:id="0">
    <w:p w14:paraId="644F55A1" w14:textId="77777777" w:rsidR="00373224" w:rsidRDefault="00373224" w:rsidP="00373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0AFF" w14:textId="77777777" w:rsidR="00373224" w:rsidRDefault="00373224" w:rsidP="00373224">
    <w:pPr>
      <w:pStyle w:val="Heading2"/>
      <w:tabs>
        <w:tab w:val="left" w:pos="900"/>
      </w:tabs>
      <w:ind w:right="-180"/>
      <w:rPr>
        <w:sz w:val="28"/>
      </w:rPr>
    </w:pPr>
    <w:r>
      <w:rPr>
        <w:sz w:val="28"/>
      </w:rPr>
      <w:t>DOCUMENTATION FOR THE GENERIC CLEARANCE</w:t>
    </w:r>
  </w:p>
  <w:p w14:paraId="2177AB36" w14:textId="77777777" w:rsidR="00373224" w:rsidRDefault="00373224" w:rsidP="00373224">
    <w:pPr>
      <w:jc w:val="center"/>
    </w:pPr>
    <w:r>
      <w:rPr>
        <w:b/>
        <w:sz w:val="28"/>
      </w:rPr>
      <w:t xml:space="preserve">OF CUSTOMER SERVICE SATISFACTION COLLECTIONS </w:t>
    </w:r>
  </w:p>
  <w:p w14:paraId="06EFF08A" w14:textId="77777777" w:rsidR="00373224" w:rsidRDefault="00373224" w:rsidP="00373224"/>
  <w:p w14:paraId="3DEBA145" w14:textId="77777777" w:rsidR="00373224" w:rsidRDefault="00373224" w:rsidP="0037322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6A6E07" wp14:editId="000BC72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43600" cy="0"/>
              <wp:effectExtent l="9525" t="12700" r="9525" b="158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AF61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24"/>
    <w:rsid w:val="00050F2F"/>
    <w:rsid w:val="0011732A"/>
    <w:rsid w:val="00373224"/>
    <w:rsid w:val="006553A8"/>
    <w:rsid w:val="008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E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224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7322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32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732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37322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semiHidden/>
    <w:rsid w:val="0037322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373224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37322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73224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37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2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A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224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7322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32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732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37322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semiHidden/>
    <w:rsid w:val="0037322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373224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37322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73224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37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22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48506-0F21-43F1-9D1B-B6FA6DD65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E26D74-A09D-4858-A467-C24601B49A5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02e41e38-1731-4866-b09a-6257d8bc047f"/>
    <ds:schemaRef ds:uri="http://purl.org/dc/elements/1.1/"/>
    <ds:schemaRef ds:uri="http://purl.org/dc/terms/"/>
    <ds:schemaRef ds:uri="f87c7b8b-c0e7-4b77-a067-2c707fd1239f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09DB7F-C6BB-4F7C-BBAE-4EAF9C342B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SYSTEM</cp:lastModifiedBy>
  <cp:revision>2</cp:revision>
  <cp:lastPrinted>2019-11-05T12:26:00Z</cp:lastPrinted>
  <dcterms:created xsi:type="dcterms:W3CDTF">2019-11-05T14:36:00Z</dcterms:created>
  <dcterms:modified xsi:type="dcterms:W3CDTF">2019-11-05T14:36:00Z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