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0CB1" w:rsidR="006D5E2B" w:rsidP="00FD2D8C" w:rsidRDefault="006D5E2B" w14:paraId="342DD141" w14:textId="77777777">
      <w:pPr>
        <w:jc w:val="center"/>
        <w:rPr>
          <w:rFonts w:ascii="Times New Roman" w:hAnsi="Times New Roman" w:cs="Times New Roman"/>
          <w:color w:val="FF0000"/>
          <w:sz w:val="36"/>
          <w:szCs w:val="36"/>
        </w:rPr>
      </w:pPr>
    </w:p>
    <w:p w:rsidRPr="00781F9E" w:rsidR="006D5E2B" w:rsidP="00FD2D8C" w:rsidRDefault="006D5E2B" w14:paraId="5CC175FD" w14:textId="77777777">
      <w:pPr>
        <w:jc w:val="center"/>
        <w:rPr>
          <w:rFonts w:ascii="Times New Roman" w:hAnsi="Times New Roman" w:cs="Times New Roman"/>
          <w:i/>
          <w:color w:val="auto"/>
          <w:sz w:val="36"/>
          <w:szCs w:val="36"/>
        </w:rPr>
      </w:pPr>
    </w:p>
    <w:p w:rsidRPr="00781F9E" w:rsidR="00FD2D8C" w:rsidP="00FD2D8C" w:rsidRDefault="00FD2D8C" w14:paraId="04D860C7" w14:textId="77777777">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NATIONAL CENTER FOR EDUCATION STATISTICS NATIONAL ASSESSMENT OF EDUCATIONAL PROGRESS</w:t>
      </w:r>
    </w:p>
    <w:p w:rsidRPr="00781F9E" w:rsidR="00FD2D8C" w:rsidP="00FD2D8C" w:rsidRDefault="00FD2D8C" w14:paraId="7C055B0D" w14:textId="77777777">
      <w:pPr>
        <w:rPr>
          <w:rFonts w:ascii="Times New Roman" w:hAnsi="Times New Roman" w:cs="Times New Roman"/>
          <w:i/>
          <w:color w:val="auto"/>
          <w:sz w:val="36"/>
          <w:szCs w:val="36"/>
        </w:rPr>
      </w:pPr>
    </w:p>
    <w:p w:rsidR="00FD2D8C" w:rsidP="00FD2D8C" w:rsidRDefault="00FD2D8C" w14:paraId="7482FABB" w14:textId="2B37DB31">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National Assessment of Educational Progress (NAEP) </w:t>
      </w:r>
      <w:r w:rsidR="008D0759">
        <w:rPr>
          <w:rFonts w:ascii="Times New Roman" w:hAnsi="Times New Roman" w:cs="Times New Roman"/>
          <w:i/>
          <w:color w:val="auto"/>
          <w:sz w:val="36"/>
          <w:szCs w:val="36"/>
        </w:rPr>
        <w:t>2022</w:t>
      </w:r>
    </w:p>
    <w:p w:rsidRPr="00781F9E" w:rsidR="008D0759" w:rsidP="00FD2D8C" w:rsidRDefault="008D0759" w14:paraId="18E0A37F" w14:textId="4A4F8145">
      <w:pPr>
        <w:jc w:val="center"/>
        <w:rPr>
          <w:rFonts w:ascii="Times New Roman" w:hAnsi="Times New Roman" w:cs="Times New Roman"/>
          <w:i/>
          <w:color w:val="auto"/>
          <w:sz w:val="36"/>
          <w:szCs w:val="36"/>
        </w:rPr>
      </w:pPr>
      <w:r>
        <w:rPr>
          <w:rFonts w:ascii="Times New Roman" w:hAnsi="Times New Roman" w:cs="Times New Roman"/>
          <w:i/>
          <w:color w:val="auto"/>
          <w:sz w:val="36"/>
          <w:szCs w:val="36"/>
        </w:rPr>
        <w:t>Materials Update #2</w:t>
      </w:r>
    </w:p>
    <w:p w:rsidRPr="00781F9E" w:rsidR="00FD2D8C" w:rsidP="00FD2D8C" w:rsidRDefault="00FD2D8C" w14:paraId="5A3FA386" w14:textId="77777777">
      <w:pPr>
        <w:rPr>
          <w:rFonts w:ascii="Times New Roman" w:hAnsi="Times New Roman" w:cs="Times New Roman"/>
          <w:i/>
          <w:color w:val="auto"/>
          <w:sz w:val="36"/>
          <w:szCs w:val="36"/>
        </w:rPr>
      </w:pPr>
    </w:p>
    <w:p w:rsidRPr="00781F9E" w:rsidR="00FD2D8C" w:rsidP="00FD2D8C" w:rsidRDefault="00FD2D8C" w14:paraId="567132DB" w14:textId="3685D9C6">
      <w:pPr>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Appendix </w:t>
      </w:r>
      <w:r w:rsidR="009E6C35">
        <w:rPr>
          <w:rFonts w:ascii="Times New Roman" w:hAnsi="Times New Roman" w:cs="Times New Roman"/>
          <w:i/>
          <w:color w:val="auto"/>
          <w:sz w:val="36"/>
          <w:szCs w:val="36"/>
        </w:rPr>
        <w:t>I2</w:t>
      </w:r>
    </w:p>
    <w:p w:rsidRPr="00781F9E" w:rsidR="00FD2D8C" w:rsidP="00FD2D8C" w:rsidRDefault="00761F32" w14:paraId="4FB8D9F8" w14:textId="57DD19AF">
      <w:pPr>
        <w:jc w:val="center"/>
        <w:rPr>
          <w:rFonts w:ascii="Times New Roman" w:hAnsi="Times New Roman" w:cs="Times New Roman"/>
          <w:i/>
          <w:color w:val="auto"/>
          <w:sz w:val="36"/>
          <w:szCs w:val="36"/>
        </w:rPr>
      </w:pPr>
      <w:r>
        <w:rPr>
          <w:rFonts w:ascii="Times New Roman" w:hAnsi="Times New Roman" w:cs="Times New Roman"/>
          <w:i/>
          <w:color w:val="auto"/>
          <w:sz w:val="36"/>
          <w:szCs w:val="36"/>
        </w:rPr>
        <w:t>NAEP 20</w:t>
      </w:r>
      <w:r w:rsidR="009E6C35">
        <w:rPr>
          <w:rFonts w:ascii="Times New Roman" w:hAnsi="Times New Roman" w:cs="Times New Roman"/>
          <w:i/>
          <w:color w:val="auto"/>
          <w:sz w:val="36"/>
          <w:szCs w:val="36"/>
        </w:rPr>
        <w:t>2</w:t>
      </w:r>
      <w:r w:rsidR="00EC4E16">
        <w:rPr>
          <w:rFonts w:ascii="Times New Roman" w:hAnsi="Times New Roman" w:cs="Times New Roman"/>
          <w:i/>
          <w:color w:val="auto"/>
          <w:sz w:val="36"/>
          <w:szCs w:val="36"/>
        </w:rPr>
        <w:t xml:space="preserve">2 </w:t>
      </w:r>
      <w:r w:rsidR="00586BBE">
        <w:rPr>
          <w:rFonts w:ascii="Times New Roman" w:hAnsi="Times New Roman" w:cs="Times New Roman"/>
          <w:i/>
          <w:color w:val="auto"/>
          <w:sz w:val="36"/>
          <w:szCs w:val="36"/>
        </w:rPr>
        <w:t xml:space="preserve">Spanish </w:t>
      </w:r>
      <w:r w:rsidRPr="00781F9E" w:rsidR="00FD2D8C">
        <w:rPr>
          <w:rFonts w:ascii="Times New Roman" w:hAnsi="Times New Roman" w:cs="Times New Roman"/>
          <w:i/>
          <w:color w:val="auto"/>
          <w:sz w:val="36"/>
          <w:szCs w:val="36"/>
        </w:rPr>
        <w:t>Content of MyNAEP System</w:t>
      </w:r>
      <w:r w:rsidR="00BA6D4D">
        <w:rPr>
          <w:rFonts w:ascii="Times New Roman" w:hAnsi="Times New Roman" w:cs="Times New Roman"/>
          <w:i/>
          <w:color w:val="auto"/>
          <w:sz w:val="36"/>
          <w:szCs w:val="36"/>
        </w:rPr>
        <w:t xml:space="preserve"> for Puerto Rico </w:t>
      </w:r>
    </w:p>
    <w:p w:rsidRPr="00781F9E" w:rsidR="00FD2D8C" w:rsidP="00FD2D8C" w:rsidRDefault="00FD2D8C" w14:paraId="018ED3D7" w14:textId="77777777">
      <w:pPr>
        <w:rPr>
          <w:rFonts w:ascii="Times New Roman" w:hAnsi="Times New Roman" w:cs="Times New Roman"/>
          <w:i/>
          <w:color w:val="auto"/>
          <w:sz w:val="40"/>
          <w:szCs w:val="40"/>
        </w:rPr>
      </w:pPr>
    </w:p>
    <w:p w:rsidRPr="00781F9E" w:rsidR="00FD2D8C" w:rsidP="00FD2D8C" w:rsidRDefault="00FD2D8C" w14:paraId="5F61A34A" w14:textId="01A721B7">
      <w:pPr>
        <w:jc w:val="center"/>
        <w:rPr>
          <w:color w:val="auto"/>
          <w:sz w:val="32"/>
          <w:szCs w:val="32"/>
        </w:rPr>
      </w:pPr>
      <w:r w:rsidRPr="00781F9E">
        <w:rPr>
          <w:rFonts w:ascii="Times New Roman" w:hAnsi="Times New Roman" w:cs="Times New Roman"/>
          <w:i/>
          <w:color w:val="auto"/>
          <w:sz w:val="32"/>
          <w:szCs w:val="32"/>
        </w:rPr>
        <w:t>OMB# 1850-</w:t>
      </w:r>
      <w:r w:rsidR="00D114B7">
        <w:rPr>
          <w:rFonts w:ascii="Times New Roman" w:hAnsi="Times New Roman" w:cs="Times New Roman"/>
          <w:i/>
          <w:color w:val="auto"/>
          <w:sz w:val="32"/>
          <w:szCs w:val="32"/>
        </w:rPr>
        <w:t>0928 v.2</w:t>
      </w:r>
      <w:r w:rsidR="007E4915">
        <w:rPr>
          <w:rFonts w:ascii="Times New Roman" w:hAnsi="Times New Roman" w:cs="Times New Roman"/>
          <w:i/>
          <w:color w:val="auto"/>
          <w:sz w:val="32"/>
          <w:szCs w:val="32"/>
        </w:rPr>
        <w:t>5</w:t>
      </w:r>
    </w:p>
    <w:p w:rsidRPr="00781F9E" w:rsidR="00FD2D8C" w:rsidP="00FD2D8C" w:rsidRDefault="00FD2D8C" w14:paraId="3FC232F6" w14:textId="77777777">
      <w:pPr>
        <w:widowControl w:val="0"/>
        <w:spacing w:before="240" w:after="0" w:line="200" w:lineRule="exact"/>
        <w:jc w:val="center"/>
        <w:rPr>
          <w:rFonts w:ascii="Calibri" w:hAnsi="Calibri" w:eastAsia="Calibri" w:cs="Times New Roman"/>
          <w:sz w:val="20"/>
          <w:szCs w:val="20"/>
        </w:rPr>
      </w:pPr>
    </w:p>
    <w:p w:rsidRPr="00781F9E" w:rsidR="00FD2D8C" w:rsidP="00FD2D8C" w:rsidRDefault="00FD2D8C" w14:paraId="1829EDF2" w14:textId="77777777">
      <w:pPr>
        <w:widowControl w:val="0"/>
        <w:spacing w:after="0" w:line="200" w:lineRule="exact"/>
        <w:rPr>
          <w:rFonts w:ascii="Calibri" w:hAnsi="Calibri" w:eastAsia="Calibri" w:cs="Times New Roman"/>
          <w:sz w:val="20"/>
          <w:szCs w:val="20"/>
        </w:rPr>
      </w:pPr>
    </w:p>
    <w:p w:rsidRPr="00781F9E" w:rsidR="00FD2D8C" w:rsidP="00FD2D8C" w:rsidRDefault="00FD2D8C" w14:paraId="1B9A29F1" w14:textId="77777777">
      <w:pPr>
        <w:widowControl w:val="0"/>
        <w:spacing w:after="0" w:line="200" w:lineRule="exact"/>
        <w:rPr>
          <w:rFonts w:ascii="Calibri" w:hAnsi="Calibri" w:eastAsia="Calibri" w:cs="Times New Roman"/>
          <w:sz w:val="20"/>
          <w:szCs w:val="20"/>
        </w:rPr>
      </w:pPr>
    </w:p>
    <w:p w:rsidRPr="00781F9E" w:rsidR="00FD2D8C" w:rsidP="00FD2D8C" w:rsidRDefault="00FD2D8C" w14:paraId="0447D1E7" w14:textId="77777777">
      <w:pPr>
        <w:widowControl w:val="0"/>
        <w:spacing w:before="15" w:after="0" w:line="220" w:lineRule="exact"/>
        <w:rPr>
          <w:rFonts w:ascii="Calibri" w:hAnsi="Calibri" w:eastAsia="Calibri" w:cs="Times New Roman"/>
        </w:rPr>
      </w:pPr>
    </w:p>
    <w:p w:rsidR="000C47D5" w:rsidP="00FD2D8C" w:rsidRDefault="00FD2D8C" w14:paraId="524C4C1B" w14:textId="77777777">
      <w:pPr>
        <w:widowControl w:val="0"/>
        <w:spacing w:after="0" w:line="240" w:lineRule="auto"/>
        <w:jc w:val="center"/>
        <w:rPr>
          <w:rFonts w:ascii="Times New Roman" w:hAnsi="Times New Roman" w:eastAsia="Times New Roman" w:cs="Times New Roman"/>
          <w:sz w:val="20"/>
          <w:szCs w:val="20"/>
        </w:rPr>
      </w:pPr>
      <w:r w:rsidRPr="00781F9E">
        <w:rPr>
          <w:rFonts w:ascii="Calibri" w:hAnsi="Calibri" w:eastAsia="Calibri" w:cs="Times New Roman"/>
          <w:noProof/>
        </w:rPr>
        <w:drawing>
          <wp:inline distT="0" distB="0" distL="0" distR="0" wp14:anchorId="6CE4D24F" wp14:editId="21651A4F">
            <wp:extent cx="1336040" cy="1526540"/>
            <wp:effectExtent l="0" t="0" r="0" b="0"/>
            <wp:docPr id="1862" name="Picture 1862"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e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526540"/>
                    </a:xfrm>
                    <a:prstGeom prst="rect">
                      <a:avLst/>
                    </a:prstGeom>
                    <a:noFill/>
                    <a:ln>
                      <a:noFill/>
                    </a:ln>
                  </pic:spPr>
                </pic:pic>
              </a:graphicData>
            </a:graphic>
          </wp:inline>
        </w:drawing>
      </w:r>
    </w:p>
    <w:p w:rsidR="008A551E" w:rsidP="00FD2D8C" w:rsidRDefault="008A551E" w14:paraId="541082B2" w14:textId="77777777">
      <w:pPr>
        <w:widowControl w:val="0"/>
        <w:spacing w:after="0" w:line="240" w:lineRule="auto"/>
        <w:jc w:val="center"/>
        <w:rPr>
          <w:rFonts w:ascii="Times New Roman" w:hAnsi="Times New Roman" w:eastAsia="Times New Roman" w:cs="Times New Roman"/>
          <w:sz w:val="20"/>
          <w:szCs w:val="20"/>
        </w:rPr>
      </w:pPr>
    </w:p>
    <w:p w:rsidR="008A551E" w:rsidP="00FD2D8C" w:rsidRDefault="008A551E" w14:paraId="1872CD2B" w14:textId="77777777">
      <w:pPr>
        <w:widowControl w:val="0"/>
        <w:spacing w:after="0" w:line="240" w:lineRule="auto"/>
        <w:jc w:val="center"/>
        <w:rPr>
          <w:rFonts w:ascii="Times New Roman" w:hAnsi="Times New Roman" w:eastAsia="Times New Roman" w:cs="Times New Roman"/>
          <w:sz w:val="20"/>
          <w:szCs w:val="20"/>
        </w:rPr>
      </w:pPr>
    </w:p>
    <w:p w:rsidR="008A551E" w:rsidP="00FD2D8C" w:rsidRDefault="008A551E" w14:paraId="0735B0AF" w14:textId="77777777">
      <w:pPr>
        <w:widowControl w:val="0"/>
        <w:spacing w:after="0" w:line="240" w:lineRule="auto"/>
        <w:jc w:val="center"/>
        <w:rPr>
          <w:rFonts w:ascii="Times New Roman" w:hAnsi="Times New Roman" w:eastAsia="Times New Roman" w:cs="Times New Roman"/>
          <w:sz w:val="20"/>
          <w:szCs w:val="20"/>
        </w:rPr>
      </w:pPr>
    </w:p>
    <w:p w:rsidR="00761F32" w:rsidP="00761F32" w:rsidRDefault="00761F32" w14:paraId="31C7D6AF" w14:textId="77777777">
      <w:pPr>
        <w:spacing w:after="0"/>
        <w:jc w:val="center"/>
        <w:rPr>
          <w:rFonts w:ascii="Times New Roman" w:hAnsi="Times New Roman" w:eastAsia="Times New Roman" w:cs="Times New Roman"/>
          <w:color w:val="auto"/>
          <w:sz w:val="24"/>
          <w:szCs w:val="24"/>
        </w:rPr>
      </w:pPr>
    </w:p>
    <w:p w:rsidR="00761F32" w:rsidP="00761F32" w:rsidRDefault="00761F32" w14:paraId="5A83B863" w14:textId="77777777">
      <w:pPr>
        <w:spacing w:after="0"/>
        <w:jc w:val="center"/>
        <w:rPr>
          <w:rFonts w:ascii="Times New Roman" w:hAnsi="Times New Roman" w:eastAsia="Times New Roman" w:cs="Times New Roman"/>
          <w:color w:val="auto"/>
          <w:sz w:val="24"/>
          <w:szCs w:val="24"/>
        </w:rPr>
      </w:pPr>
    </w:p>
    <w:p w:rsidRPr="00A02783" w:rsidR="00B23F54" w:rsidP="00761F32" w:rsidRDefault="00D501CA" w14:paraId="2927139F" w14:textId="6576D302">
      <w:pPr>
        <w:spacing w:after="0"/>
        <w:jc w:val="center"/>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September</w:t>
      </w:r>
      <w:r w:rsidRPr="00A02783" w:rsidR="00D13E6B">
        <w:rPr>
          <w:rFonts w:ascii="Times New Roman" w:hAnsi="Times New Roman" w:eastAsia="Times New Roman" w:cs="Times New Roman"/>
          <w:color w:val="auto"/>
          <w:sz w:val="24"/>
          <w:szCs w:val="24"/>
        </w:rPr>
        <w:t xml:space="preserve"> 2021</w:t>
      </w:r>
    </w:p>
    <w:p w:rsidR="00144481" w:rsidP="00A70ECE" w:rsidRDefault="00144481" w14:paraId="3211D99E" w14:textId="1A0C3D3D">
      <w:pPr>
        <w:spacing w:before="32" w:after="0" w:line="240" w:lineRule="auto"/>
        <w:ind w:right="4"/>
        <w:rPr>
          <w:rFonts w:ascii="Times New Roman" w:hAnsi="Times New Roman" w:eastAsia="Times New Roman" w:cs="Times New Roman"/>
        </w:rPr>
      </w:pPr>
    </w:p>
    <w:p w:rsidRPr="00270CB1" w:rsidR="000C47D5" w:rsidRDefault="000C47D5" w14:paraId="5B287EF2" w14:textId="77777777">
      <w:pPr>
        <w:rPr>
          <w:rFonts w:ascii="Times New Roman" w:hAnsi="Times New Roman" w:eastAsia="Times New Roman" w:cs="Times New Roman"/>
          <w:b/>
          <w:sz w:val="24"/>
          <w:szCs w:val="24"/>
        </w:rPr>
      </w:pPr>
      <w:r w:rsidRPr="00270CB1">
        <w:rPr>
          <w:rFonts w:ascii="Times New Roman" w:hAnsi="Times New Roman" w:eastAsia="Times New Roman" w:cs="Times New Roman"/>
          <w:b/>
          <w:sz w:val="24"/>
          <w:szCs w:val="24"/>
        </w:rPr>
        <w:br w:type="page"/>
      </w:r>
    </w:p>
    <w:p w:rsidRPr="00781F9E" w:rsidR="00455DE8" w:rsidP="00FD2D8C" w:rsidRDefault="00455DE8" w14:paraId="3B9AEEFE" w14:textId="77777777">
      <w:pPr>
        <w:widowControl w:val="0"/>
        <w:spacing w:after="0" w:line="240" w:lineRule="auto"/>
        <w:jc w:val="center"/>
        <w:rPr>
          <w:rFonts w:ascii="Times New Roman" w:hAnsi="Times New Roman" w:eastAsia="Times New Roman" w:cs="Times New Roman"/>
          <w:sz w:val="20"/>
          <w:szCs w:val="20"/>
        </w:rPr>
      </w:pPr>
    </w:p>
    <w:sdt>
      <w:sdtPr>
        <w:rPr>
          <w:rFonts w:asciiTheme="minorHAnsi" w:hAnsiTheme="minorHAnsi" w:eastAsiaTheme="minorHAnsi" w:cstheme="minorBidi"/>
          <w:color w:val="59595B" w:themeColor="accent3" w:themeShade="BF"/>
          <w:sz w:val="22"/>
          <w:szCs w:val="22"/>
          <w:lang w:val="en-US"/>
        </w:rPr>
        <w:id w:val="-1577660884"/>
        <w:docPartObj>
          <w:docPartGallery w:val="Table of Contents"/>
          <w:docPartUnique/>
        </w:docPartObj>
      </w:sdtPr>
      <w:sdtEndPr>
        <w:rPr>
          <w:b/>
          <w:bCs/>
          <w:noProof/>
        </w:rPr>
      </w:sdtEndPr>
      <w:sdtContent>
        <w:p w:rsidR="00455DE8" w:rsidRDefault="00455DE8" w14:paraId="41CF6163" w14:textId="77777777">
          <w:pPr>
            <w:pStyle w:val="TOCHeading"/>
          </w:pPr>
          <w:proofErr w:type="spellStart"/>
          <w:r>
            <w:t>Contents</w:t>
          </w:r>
          <w:proofErr w:type="spellEnd"/>
        </w:p>
        <w:p w:rsidR="00105312" w:rsidRDefault="00455DE8" w14:paraId="6AFC52FE" w14:textId="0182E858">
          <w:pPr>
            <w:pStyle w:val="TOC1"/>
            <w:tabs>
              <w:tab w:val="right" w:leader="dot" w:pos="10502"/>
            </w:tabs>
            <w:rPr>
              <w:rFonts w:eastAsiaTheme="minorEastAsia"/>
              <w:noProof/>
              <w:color w:val="auto"/>
            </w:rPr>
          </w:pPr>
          <w:r>
            <w:fldChar w:fldCharType="begin"/>
          </w:r>
          <w:r>
            <w:instrText xml:space="preserve"> TOC \o "1-3" \h \z \u </w:instrText>
          </w:r>
          <w:r>
            <w:fldChar w:fldCharType="separate"/>
          </w:r>
          <w:hyperlink w:history="1" w:anchor="_Toc78394806">
            <w:r w:rsidRPr="004127C4" w:rsidR="00105312">
              <w:rPr>
                <w:rStyle w:val="Hyperlink"/>
                <w:noProof/>
              </w:rPr>
              <w:t>Login page</w:t>
            </w:r>
            <w:r w:rsidR="00105312">
              <w:rPr>
                <w:noProof/>
                <w:webHidden/>
              </w:rPr>
              <w:tab/>
            </w:r>
            <w:r w:rsidR="00105312">
              <w:rPr>
                <w:noProof/>
                <w:webHidden/>
              </w:rPr>
              <w:fldChar w:fldCharType="begin"/>
            </w:r>
            <w:r w:rsidR="00105312">
              <w:rPr>
                <w:noProof/>
                <w:webHidden/>
              </w:rPr>
              <w:instrText xml:space="preserve"> PAGEREF _Toc78394806 \h </w:instrText>
            </w:r>
            <w:r w:rsidR="00105312">
              <w:rPr>
                <w:noProof/>
                <w:webHidden/>
              </w:rPr>
            </w:r>
            <w:r w:rsidR="00105312">
              <w:rPr>
                <w:noProof/>
                <w:webHidden/>
              </w:rPr>
              <w:fldChar w:fldCharType="separate"/>
            </w:r>
            <w:r w:rsidR="00E87458">
              <w:rPr>
                <w:noProof/>
                <w:webHidden/>
              </w:rPr>
              <w:t>3</w:t>
            </w:r>
            <w:r w:rsidR="00105312">
              <w:rPr>
                <w:noProof/>
                <w:webHidden/>
              </w:rPr>
              <w:fldChar w:fldCharType="end"/>
            </w:r>
          </w:hyperlink>
        </w:p>
        <w:p w:rsidR="00105312" w:rsidRDefault="004F612F" w14:paraId="6D08CFD5" w14:textId="77AA009E">
          <w:pPr>
            <w:pStyle w:val="TOC1"/>
            <w:tabs>
              <w:tab w:val="right" w:leader="dot" w:pos="10502"/>
            </w:tabs>
            <w:rPr>
              <w:rFonts w:eastAsiaTheme="minorEastAsia"/>
              <w:noProof/>
              <w:color w:val="auto"/>
            </w:rPr>
          </w:pPr>
          <w:hyperlink w:history="1" w:anchor="_Toc78394807">
            <w:r w:rsidRPr="004127C4" w:rsidR="00105312">
              <w:rPr>
                <w:rStyle w:val="Hyperlink"/>
                <w:noProof/>
              </w:rPr>
              <w:t>Home page - Datos Sobre la Evaluación</w:t>
            </w:r>
            <w:r w:rsidR="00105312">
              <w:rPr>
                <w:noProof/>
                <w:webHidden/>
              </w:rPr>
              <w:tab/>
            </w:r>
            <w:r w:rsidR="00105312">
              <w:rPr>
                <w:noProof/>
                <w:webHidden/>
              </w:rPr>
              <w:fldChar w:fldCharType="begin"/>
            </w:r>
            <w:r w:rsidR="00105312">
              <w:rPr>
                <w:noProof/>
                <w:webHidden/>
              </w:rPr>
              <w:instrText xml:space="preserve"> PAGEREF _Toc78394807 \h </w:instrText>
            </w:r>
            <w:r w:rsidR="00105312">
              <w:rPr>
                <w:noProof/>
                <w:webHidden/>
              </w:rPr>
            </w:r>
            <w:r w:rsidR="00105312">
              <w:rPr>
                <w:noProof/>
                <w:webHidden/>
              </w:rPr>
              <w:fldChar w:fldCharType="separate"/>
            </w:r>
            <w:r w:rsidR="00E87458">
              <w:rPr>
                <w:noProof/>
                <w:webHidden/>
              </w:rPr>
              <w:t>4</w:t>
            </w:r>
            <w:r w:rsidR="00105312">
              <w:rPr>
                <w:noProof/>
                <w:webHidden/>
              </w:rPr>
              <w:fldChar w:fldCharType="end"/>
            </w:r>
          </w:hyperlink>
        </w:p>
        <w:p w:rsidR="00105312" w:rsidRDefault="004F612F" w14:paraId="061A1E6F" w14:textId="15D8B8D2">
          <w:pPr>
            <w:pStyle w:val="TOC1"/>
            <w:tabs>
              <w:tab w:val="right" w:leader="dot" w:pos="10502"/>
            </w:tabs>
            <w:rPr>
              <w:rFonts w:eastAsiaTheme="minorEastAsia"/>
              <w:noProof/>
              <w:color w:val="auto"/>
            </w:rPr>
          </w:pPr>
          <w:hyperlink w:history="1" w:anchor="_Toc78394808">
            <w:r w:rsidRPr="004127C4" w:rsidR="00105312">
              <w:rPr>
                <w:rStyle w:val="Hyperlink"/>
                <w:noProof/>
              </w:rPr>
              <w:t>Provide School Information</w:t>
            </w:r>
            <w:r w:rsidR="00105312">
              <w:rPr>
                <w:noProof/>
                <w:webHidden/>
              </w:rPr>
              <w:tab/>
            </w:r>
            <w:r w:rsidR="00105312">
              <w:rPr>
                <w:noProof/>
                <w:webHidden/>
              </w:rPr>
              <w:fldChar w:fldCharType="begin"/>
            </w:r>
            <w:r w:rsidR="00105312">
              <w:rPr>
                <w:noProof/>
                <w:webHidden/>
              </w:rPr>
              <w:instrText xml:space="preserve"> PAGEREF _Toc78394808 \h </w:instrText>
            </w:r>
            <w:r w:rsidR="00105312">
              <w:rPr>
                <w:noProof/>
                <w:webHidden/>
              </w:rPr>
            </w:r>
            <w:r w:rsidR="00105312">
              <w:rPr>
                <w:noProof/>
                <w:webHidden/>
              </w:rPr>
              <w:fldChar w:fldCharType="separate"/>
            </w:r>
            <w:r w:rsidR="00E87458">
              <w:rPr>
                <w:noProof/>
                <w:webHidden/>
              </w:rPr>
              <w:t>5</w:t>
            </w:r>
            <w:r w:rsidR="00105312">
              <w:rPr>
                <w:noProof/>
                <w:webHidden/>
              </w:rPr>
              <w:fldChar w:fldCharType="end"/>
            </w:r>
          </w:hyperlink>
        </w:p>
        <w:p w:rsidR="00105312" w:rsidRDefault="004F612F" w14:paraId="330E4C23" w14:textId="0CAF0E3B">
          <w:pPr>
            <w:pStyle w:val="TOC1"/>
            <w:tabs>
              <w:tab w:val="right" w:leader="dot" w:pos="10502"/>
            </w:tabs>
            <w:rPr>
              <w:rFonts w:eastAsiaTheme="minorEastAsia"/>
              <w:noProof/>
              <w:color w:val="auto"/>
            </w:rPr>
          </w:pPr>
          <w:hyperlink w:history="1" w:anchor="_Toc78394809">
            <w:r w:rsidRPr="004127C4" w:rsidR="00105312">
              <w:rPr>
                <w:rStyle w:val="Hyperlink"/>
                <w:noProof/>
              </w:rPr>
              <w:t>Prepare for Assessment</w:t>
            </w:r>
            <w:r w:rsidR="00105312">
              <w:rPr>
                <w:noProof/>
                <w:webHidden/>
              </w:rPr>
              <w:tab/>
            </w:r>
            <w:r w:rsidR="00105312">
              <w:rPr>
                <w:noProof/>
                <w:webHidden/>
              </w:rPr>
              <w:fldChar w:fldCharType="begin"/>
            </w:r>
            <w:r w:rsidR="00105312">
              <w:rPr>
                <w:noProof/>
                <w:webHidden/>
              </w:rPr>
              <w:instrText xml:space="preserve"> PAGEREF _Toc78394809 \h </w:instrText>
            </w:r>
            <w:r w:rsidR="00105312">
              <w:rPr>
                <w:noProof/>
                <w:webHidden/>
              </w:rPr>
            </w:r>
            <w:r w:rsidR="00105312">
              <w:rPr>
                <w:noProof/>
                <w:webHidden/>
              </w:rPr>
              <w:fldChar w:fldCharType="separate"/>
            </w:r>
            <w:r w:rsidR="00E87458">
              <w:rPr>
                <w:noProof/>
                <w:webHidden/>
              </w:rPr>
              <w:t>6</w:t>
            </w:r>
            <w:r w:rsidR="00105312">
              <w:rPr>
                <w:noProof/>
                <w:webHidden/>
              </w:rPr>
              <w:fldChar w:fldCharType="end"/>
            </w:r>
          </w:hyperlink>
        </w:p>
        <w:p w:rsidR="00105312" w:rsidRDefault="004F612F" w14:paraId="468B9CF4" w14:textId="79030003">
          <w:pPr>
            <w:pStyle w:val="TOC1"/>
            <w:tabs>
              <w:tab w:val="right" w:leader="dot" w:pos="10502"/>
            </w:tabs>
            <w:rPr>
              <w:rFonts w:eastAsiaTheme="minorEastAsia"/>
              <w:noProof/>
              <w:color w:val="auto"/>
            </w:rPr>
          </w:pPr>
          <w:hyperlink w:history="1" w:anchor="_Toc78394810">
            <w:r w:rsidRPr="004127C4" w:rsidR="00105312">
              <w:rPr>
                <w:rStyle w:val="Hyperlink"/>
                <w:noProof/>
              </w:rPr>
              <w:t>Review and Verify List of Students Selected for NAEP</w:t>
            </w:r>
            <w:r w:rsidR="00105312">
              <w:rPr>
                <w:noProof/>
                <w:webHidden/>
              </w:rPr>
              <w:tab/>
            </w:r>
            <w:r w:rsidR="00105312">
              <w:rPr>
                <w:noProof/>
                <w:webHidden/>
              </w:rPr>
              <w:fldChar w:fldCharType="begin"/>
            </w:r>
            <w:r w:rsidR="00105312">
              <w:rPr>
                <w:noProof/>
                <w:webHidden/>
              </w:rPr>
              <w:instrText xml:space="preserve"> PAGEREF _Toc78394810 \h </w:instrText>
            </w:r>
            <w:r w:rsidR="00105312">
              <w:rPr>
                <w:noProof/>
                <w:webHidden/>
              </w:rPr>
            </w:r>
            <w:r w:rsidR="00105312">
              <w:rPr>
                <w:noProof/>
                <w:webHidden/>
              </w:rPr>
              <w:fldChar w:fldCharType="separate"/>
            </w:r>
            <w:r w:rsidR="00E87458">
              <w:rPr>
                <w:noProof/>
                <w:webHidden/>
              </w:rPr>
              <w:t>7</w:t>
            </w:r>
            <w:r w:rsidR="00105312">
              <w:rPr>
                <w:noProof/>
                <w:webHidden/>
              </w:rPr>
              <w:fldChar w:fldCharType="end"/>
            </w:r>
          </w:hyperlink>
        </w:p>
        <w:p w:rsidR="00105312" w:rsidRDefault="004F612F" w14:paraId="751105FE" w14:textId="6BFD70A5">
          <w:pPr>
            <w:pStyle w:val="TOC1"/>
            <w:tabs>
              <w:tab w:val="right" w:leader="dot" w:pos="10502"/>
            </w:tabs>
            <w:rPr>
              <w:rFonts w:eastAsiaTheme="minorEastAsia"/>
              <w:noProof/>
              <w:color w:val="auto"/>
            </w:rPr>
          </w:pPr>
          <w:hyperlink w:history="1" w:anchor="_Toc78394811">
            <w:r w:rsidRPr="004127C4" w:rsidR="00105312">
              <w:rPr>
                <w:rStyle w:val="Hyperlink"/>
                <w:noProof/>
              </w:rPr>
              <w:t>Complete SD/SLL Student Information</w:t>
            </w:r>
            <w:r w:rsidR="00105312">
              <w:rPr>
                <w:noProof/>
                <w:webHidden/>
              </w:rPr>
              <w:tab/>
            </w:r>
            <w:r w:rsidR="00105312">
              <w:rPr>
                <w:noProof/>
                <w:webHidden/>
              </w:rPr>
              <w:fldChar w:fldCharType="begin"/>
            </w:r>
            <w:r w:rsidR="00105312">
              <w:rPr>
                <w:noProof/>
                <w:webHidden/>
              </w:rPr>
              <w:instrText xml:space="preserve"> PAGEREF _Toc78394811 \h </w:instrText>
            </w:r>
            <w:r w:rsidR="00105312">
              <w:rPr>
                <w:noProof/>
                <w:webHidden/>
              </w:rPr>
            </w:r>
            <w:r w:rsidR="00105312">
              <w:rPr>
                <w:noProof/>
                <w:webHidden/>
              </w:rPr>
              <w:fldChar w:fldCharType="separate"/>
            </w:r>
            <w:r w:rsidR="00E87458">
              <w:rPr>
                <w:noProof/>
                <w:webHidden/>
              </w:rPr>
              <w:t>8</w:t>
            </w:r>
            <w:r w:rsidR="00105312">
              <w:rPr>
                <w:noProof/>
                <w:webHidden/>
              </w:rPr>
              <w:fldChar w:fldCharType="end"/>
            </w:r>
          </w:hyperlink>
        </w:p>
        <w:p w:rsidR="00105312" w:rsidRDefault="004F612F" w14:paraId="291FDACF" w14:textId="2CE4D6D1">
          <w:pPr>
            <w:pStyle w:val="TOC1"/>
            <w:tabs>
              <w:tab w:val="right" w:leader="dot" w:pos="10502"/>
            </w:tabs>
            <w:rPr>
              <w:rFonts w:eastAsiaTheme="minorEastAsia"/>
              <w:noProof/>
              <w:color w:val="auto"/>
            </w:rPr>
          </w:pPr>
          <w:hyperlink w:history="1" w:anchor="_Toc78394812">
            <w:r w:rsidRPr="004127C4" w:rsidR="00105312">
              <w:rPr>
                <w:rStyle w:val="Hyperlink"/>
                <w:noProof/>
              </w:rPr>
              <w:t>Plan for Assessment Day</w:t>
            </w:r>
            <w:r w:rsidR="00105312">
              <w:rPr>
                <w:noProof/>
                <w:webHidden/>
              </w:rPr>
              <w:tab/>
            </w:r>
            <w:r w:rsidR="00105312">
              <w:rPr>
                <w:noProof/>
                <w:webHidden/>
              </w:rPr>
              <w:fldChar w:fldCharType="begin"/>
            </w:r>
            <w:r w:rsidR="00105312">
              <w:rPr>
                <w:noProof/>
                <w:webHidden/>
              </w:rPr>
              <w:instrText xml:space="preserve"> PAGEREF _Toc78394812 \h </w:instrText>
            </w:r>
            <w:r w:rsidR="00105312">
              <w:rPr>
                <w:noProof/>
                <w:webHidden/>
              </w:rPr>
            </w:r>
            <w:r w:rsidR="00105312">
              <w:rPr>
                <w:noProof/>
                <w:webHidden/>
              </w:rPr>
              <w:fldChar w:fldCharType="separate"/>
            </w:r>
            <w:r w:rsidR="00E87458">
              <w:rPr>
                <w:noProof/>
                <w:webHidden/>
              </w:rPr>
              <w:t>9</w:t>
            </w:r>
            <w:r w:rsidR="00105312">
              <w:rPr>
                <w:noProof/>
                <w:webHidden/>
              </w:rPr>
              <w:fldChar w:fldCharType="end"/>
            </w:r>
          </w:hyperlink>
        </w:p>
        <w:p w:rsidR="00105312" w:rsidRDefault="004F612F" w14:paraId="461A02A7" w14:textId="7BF0A7AF">
          <w:pPr>
            <w:pStyle w:val="TOC1"/>
            <w:tabs>
              <w:tab w:val="right" w:leader="dot" w:pos="10502"/>
            </w:tabs>
            <w:rPr>
              <w:rFonts w:eastAsiaTheme="minorEastAsia"/>
              <w:noProof/>
              <w:color w:val="auto"/>
            </w:rPr>
          </w:pPr>
          <w:hyperlink w:history="1" w:anchor="_Toc78394813">
            <w:r w:rsidRPr="004127C4" w:rsidR="00105312">
              <w:rPr>
                <w:rStyle w:val="Hyperlink"/>
                <w:noProof/>
              </w:rPr>
              <w:t>Notify Parents</w:t>
            </w:r>
            <w:r w:rsidR="00105312">
              <w:rPr>
                <w:noProof/>
                <w:webHidden/>
              </w:rPr>
              <w:tab/>
            </w:r>
            <w:r w:rsidR="00105312">
              <w:rPr>
                <w:noProof/>
                <w:webHidden/>
              </w:rPr>
              <w:fldChar w:fldCharType="begin"/>
            </w:r>
            <w:r w:rsidR="00105312">
              <w:rPr>
                <w:noProof/>
                <w:webHidden/>
              </w:rPr>
              <w:instrText xml:space="preserve"> PAGEREF _Toc78394813 \h </w:instrText>
            </w:r>
            <w:r w:rsidR="00105312">
              <w:rPr>
                <w:noProof/>
                <w:webHidden/>
              </w:rPr>
            </w:r>
            <w:r w:rsidR="00105312">
              <w:rPr>
                <w:noProof/>
                <w:webHidden/>
              </w:rPr>
              <w:fldChar w:fldCharType="separate"/>
            </w:r>
            <w:r w:rsidR="00E87458">
              <w:rPr>
                <w:noProof/>
                <w:webHidden/>
              </w:rPr>
              <w:t>10</w:t>
            </w:r>
            <w:r w:rsidR="00105312">
              <w:rPr>
                <w:noProof/>
                <w:webHidden/>
              </w:rPr>
              <w:fldChar w:fldCharType="end"/>
            </w:r>
          </w:hyperlink>
        </w:p>
        <w:p w:rsidR="00105312" w:rsidRDefault="004F612F" w14:paraId="6EE49722" w14:textId="566F268D">
          <w:pPr>
            <w:pStyle w:val="TOC1"/>
            <w:tabs>
              <w:tab w:val="right" w:leader="dot" w:pos="10502"/>
            </w:tabs>
            <w:rPr>
              <w:rFonts w:eastAsiaTheme="minorEastAsia"/>
              <w:noProof/>
              <w:color w:val="auto"/>
            </w:rPr>
          </w:pPr>
          <w:hyperlink w:history="1" w:anchor="_Toc78394814">
            <w:r w:rsidRPr="004127C4" w:rsidR="00105312">
              <w:rPr>
                <w:rStyle w:val="Hyperlink"/>
                <w:noProof/>
              </w:rPr>
              <w:t>Manage Questionnaires</w:t>
            </w:r>
            <w:r w:rsidR="00105312">
              <w:rPr>
                <w:noProof/>
                <w:webHidden/>
              </w:rPr>
              <w:tab/>
            </w:r>
            <w:r w:rsidR="00105312">
              <w:rPr>
                <w:noProof/>
                <w:webHidden/>
              </w:rPr>
              <w:fldChar w:fldCharType="begin"/>
            </w:r>
            <w:r w:rsidR="00105312">
              <w:rPr>
                <w:noProof/>
                <w:webHidden/>
              </w:rPr>
              <w:instrText xml:space="preserve"> PAGEREF _Toc78394814 \h </w:instrText>
            </w:r>
            <w:r w:rsidR="00105312">
              <w:rPr>
                <w:noProof/>
                <w:webHidden/>
              </w:rPr>
            </w:r>
            <w:r w:rsidR="00105312">
              <w:rPr>
                <w:noProof/>
                <w:webHidden/>
              </w:rPr>
              <w:fldChar w:fldCharType="separate"/>
            </w:r>
            <w:r w:rsidR="00E87458">
              <w:rPr>
                <w:noProof/>
                <w:webHidden/>
              </w:rPr>
              <w:t>11</w:t>
            </w:r>
            <w:r w:rsidR="00105312">
              <w:rPr>
                <w:noProof/>
                <w:webHidden/>
              </w:rPr>
              <w:fldChar w:fldCharType="end"/>
            </w:r>
          </w:hyperlink>
        </w:p>
        <w:p w:rsidR="00105312" w:rsidRDefault="004F612F" w14:paraId="5286E4B8" w14:textId="0F360E39">
          <w:pPr>
            <w:pStyle w:val="TOC1"/>
            <w:tabs>
              <w:tab w:val="right" w:leader="dot" w:pos="10502"/>
            </w:tabs>
            <w:rPr>
              <w:rFonts w:eastAsiaTheme="minorEastAsia"/>
              <w:noProof/>
              <w:color w:val="auto"/>
            </w:rPr>
          </w:pPr>
          <w:hyperlink w:history="1" w:anchor="_Toc78394815">
            <w:r w:rsidRPr="004127C4" w:rsidR="00105312">
              <w:rPr>
                <w:rStyle w:val="Hyperlink"/>
                <w:noProof/>
              </w:rPr>
              <w:t>Encourage Participation</w:t>
            </w:r>
            <w:r w:rsidR="00105312">
              <w:rPr>
                <w:noProof/>
                <w:webHidden/>
              </w:rPr>
              <w:tab/>
            </w:r>
            <w:r w:rsidR="00105312">
              <w:rPr>
                <w:noProof/>
                <w:webHidden/>
              </w:rPr>
              <w:fldChar w:fldCharType="begin"/>
            </w:r>
            <w:r w:rsidR="00105312">
              <w:rPr>
                <w:noProof/>
                <w:webHidden/>
              </w:rPr>
              <w:instrText xml:space="preserve"> PAGEREF _Toc78394815 \h </w:instrText>
            </w:r>
            <w:r w:rsidR="00105312">
              <w:rPr>
                <w:noProof/>
                <w:webHidden/>
              </w:rPr>
            </w:r>
            <w:r w:rsidR="00105312">
              <w:rPr>
                <w:noProof/>
                <w:webHidden/>
              </w:rPr>
              <w:fldChar w:fldCharType="separate"/>
            </w:r>
            <w:r w:rsidR="00E87458">
              <w:rPr>
                <w:noProof/>
                <w:webHidden/>
              </w:rPr>
              <w:t>12</w:t>
            </w:r>
            <w:r w:rsidR="00105312">
              <w:rPr>
                <w:noProof/>
                <w:webHidden/>
              </w:rPr>
              <w:fldChar w:fldCharType="end"/>
            </w:r>
          </w:hyperlink>
        </w:p>
        <w:p w:rsidR="00105312" w:rsidRDefault="004F612F" w14:paraId="1C0139F1" w14:textId="1BADA7E7">
          <w:pPr>
            <w:pStyle w:val="TOC1"/>
            <w:tabs>
              <w:tab w:val="right" w:leader="dot" w:pos="10502"/>
            </w:tabs>
            <w:rPr>
              <w:rFonts w:eastAsiaTheme="minorEastAsia"/>
              <w:noProof/>
              <w:color w:val="auto"/>
            </w:rPr>
          </w:pPr>
          <w:hyperlink w:history="1" w:anchor="_Toc78394816">
            <w:r w:rsidRPr="004127C4" w:rsidR="00105312">
              <w:rPr>
                <w:rStyle w:val="Hyperlink"/>
                <w:noProof/>
              </w:rPr>
              <w:t>Support Assessment Activities</w:t>
            </w:r>
            <w:r w:rsidR="00105312">
              <w:rPr>
                <w:noProof/>
                <w:webHidden/>
              </w:rPr>
              <w:tab/>
            </w:r>
            <w:r w:rsidR="00105312">
              <w:rPr>
                <w:noProof/>
                <w:webHidden/>
              </w:rPr>
              <w:fldChar w:fldCharType="begin"/>
            </w:r>
            <w:r w:rsidR="00105312">
              <w:rPr>
                <w:noProof/>
                <w:webHidden/>
              </w:rPr>
              <w:instrText xml:space="preserve"> PAGEREF _Toc78394816 \h </w:instrText>
            </w:r>
            <w:r w:rsidR="00105312">
              <w:rPr>
                <w:noProof/>
                <w:webHidden/>
              </w:rPr>
            </w:r>
            <w:r w:rsidR="00105312">
              <w:rPr>
                <w:noProof/>
                <w:webHidden/>
              </w:rPr>
              <w:fldChar w:fldCharType="separate"/>
            </w:r>
            <w:r w:rsidR="00E87458">
              <w:rPr>
                <w:noProof/>
                <w:webHidden/>
              </w:rPr>
              <w:t>13</w:t>
            </w:r>
            <w:r w:rsidR="00105312">
              <w:rPr>
                <w:noProof/>
                <w:webHidden/>
              </w:rPr>
              <w:fldChar w:fldCharType="end"/>
            </w:r>
          </w:hyperlink>
        </w:p>
        <w:p w:rsidR="00105312" w:rsidRDefault="004F612F" w14:paraId="761896E2" w14:textId="2D7C7FD8">
          <w:pPr>
            <w:pStyle w:val="TOC1"/>
            <w:tabs>
              <w:tab w:val="right" w:leader="dot" w:pos="10502"/>
            </w:tabs>
            <w:rPr>
              <w:rFonts w:eastAsiaTheme="minorEastAsia"/>
              <w:noProof/>
              <w:color w:val="auto"/>
            </w:rPr>
          </w:pPr>
          <w:hyperlink w:history="1" w:anchor="_Toc78394817">
            <w:r w:rsidRPr="004127C4" w:rsidR="00105312">
              <w:rPr>
                <w:rStyle w:val="Hyperlink"/>
                <w:noProof/>
              </w:rPr>
              <w:t>Wrap Up</w:t>
            </w:r>
            <w:r w:rsidR="00105312">
              <w:rPr>
                <w:noProof/>
                <w:webHidden/>
              </w:rPr>
              <w:tab/>
            </w:r>
            <w:r w:rsidR="00105312">
              <w:rPr>
                <w:noProof/>
                <w:webHidden/>
              </w:rPr>
              <w:fldChar w:fldCharType="begin"/>
            </w:r>
            <w:r w:rsidR="00105312">
              <w:rPr>
                <w:noProof/>
                <w:webHidden/>
              </w:rPr>
              <w:instrText xml:space="preserve"> PAGEREF _Toc78394817 \h </w:instrText>
            </w:r>
            <w:r w:rsidR="00105312">
              <w:rPr>
                <w:noProof/>
                <w:webHidden/>
              </w:rPr>
            </w:r>
            <w:r w:rsidR="00105312">
              <w:rPr>
                <w:noProof/>
                <w:webHidden/>
              </w:rPr>
              <w:fldChar w:fldCharType="separate"/>
            </w:r>
            <w:r w:rsidR="00E87458">
              <w:rPr>
                <w:noProof/>
                <w:webHidden/>
              </w:rPr>
              <w:t>14</w:t>
            </w:r>
            <w:r w:rsidR="00105312">
              <w:rPr>
                <w:noProof/>
                <w:webHidden/>
              </w:rPr>
              <w:fldChar w:fldCharType="end"/>
            </w:r>
          </w:hyperlink>
        </w:p>
        <w:p w:rsidR="00581A20" w:rsidRDefault="00455DE8" w14:paraId="7D74B515" w14:textId="27866C7A">
          <w:r>
            <w:rPr>
              <w:b/>
              <w:bCs/>
              <w:noProof/>
            </w:rPr>
            <w:fldChar w:fldCharType="end"/>
          </w:r>
        </w:p>
      </w:sdtContent>
    </w:sdt>
    <w:p w:rsidR="00542024" w:rsidRDefault="00542024" w14:paraId="0153E291" w14:textId="77777777">
      <w:pPr>
        <w:rPr>
          <w:b/>
          <w:color w:val="FF0000"/>
          <w:u w:val="single"/>
        </w:rPr>
      </w:pPr>
      <w:r>
        <w:rPr>
          <w:b/>
          <w:color w:val="FF0000"/>
          <w:u w:val="single"/>
        </w:rPr>
        <w:br w:type="page"/>
      </w:r>
    </w:p>
    <w:p w:rsidRPr="00581A20" w:rsidR="00581A20" w:rsidRDefault="00581A20" w14:paraId="0A277293" w14:textId="51424BE0">
      <w:pPr>
        <w:rPr>
          <w:color w:val="FF0000"/>
        </w:rPr>
      </w:pPr>
      <w:r w:rsidRPr="003D244E">
        <w:rPr>
          <w:b/>
          <w:color w:val="FF0000"/>
          <w:u w:val="single"/>
        </w:rPr>
        <w:lastRenderedPageBreak/>
        <w:t>Description of MyNAEP</w:t>
      </w:r>
      <w:r w:rsidR="009F7891">
        <w:rPr>
          <w:b/>
          <w:color w:val="FF0000"/>
          <w:u w:val="single"/>
        </w:rPr>
        <w:t xml:space="preserve"> for Puerto Rico</w:t>
      </w:r>
      <w:r w:rsidRPr="003D244E">
        <w:rPr>
          <w:b/>
          <w:color w:val="FF0000"/>
        </w:rPr>
        <w:t>:</w:t>
      </w:r>
      <w:r w:rsidRPr="00581A20">
        <w:rPr>
          <w:color w:val="FF0000"/>
        </w:rPr>
        <w:t xml:space="preserve"> The school coordinators are responsible for preparing for the assessment in the</w:t>
      </w:r>
      <w:r w:rsidR="00CE4CA3">
        <w:rPr>
          <w:color w:val="FF0000"/>
        </w:rPr>
        <w:t>ir</w:t>
      </w:r>
      <w:r w:rsidRPr="00581A20">
        <w:rPr>
          <w:color w:val="FF0000"/>
        </w:rPr>
        <w:t xml:space="preserve"> school using the MyNAEP system, which is an online secure site that provides participating schools with a convenient way to prepare for the upcoming assessment. </w:t>
      </w:r>
      <w:r w:rsidR="009F7891">
        <w:rPr>
          <w:color w:val="FF0000"/>
        </w:rPr>
        <w:t xml:space="preserve">In Puerto Rico schools, NAEP field staff visit each school to collect the necessary information and then enter it into the English version of MyNAEP For Schools. </w:t>
      </w:r>
      <w:r>
        <w:rPr>
          <w:color w:val="FF0000"/>
        </w:rPr>
        <w:t xml:space="preserve">A description of the tasks completed in the MyNAEP system can be found in Part B. The content of the </w:t>
      </w:r>
      <w:r w:rsidR="00CE4CA3">
        <w:rPr>
          <w:color w:val="FF0000"/>
        </w:rPr>
        <w:t>20</w:t>
      </w:r>
      <w:r w:rsidR="009E6C35">
        <w:rPr>
          <w:color w:val="FF0000"/>
        </w:rPr>
        <w:t>21</w:t>
      </w:r>
      <w:r w:rsidR="00CE4CA3">
        <w:rPr>
          <w:color w:val="FF0000"/>
        </w:rPr>
        <w:t xml:space="preserve"> </w:t>
      </w:r>
      <w:r>
        <w:rPr>
          <w:color w:val="FF0000"/>
        </w:rPr>
        <w:t>MyNAEP system</w:t>
      </w:r>
      <w:r w:rsidR="009F7891">
        <w:rPr>
          <w:color w:val="FF0000"/>
        </w:rPr>
        <w:t xml:space="preserve"> available to Puerto Rico school coordinators</w:t>
      </w:r>
      <w:r>
        <w:rPr>
          <w:color w:val="FF0000"/>
        </w:rPr>
        <w:t xml:space="preserve"> is </w:t>
      </w:r>
      <w:r w:rsidR="008F1660">
        <w:rPr>
          <w:color w:val="FF0000"/>
        </w:rPr>
        <w:t>provided</w:t>
      </w:r>
      <w:r>
        <w:rPr>
          <w:color w:val="FF0000"/>
        </w:rPr>
        <w:t xml:space="preserve"> in this appendix.</w:t>
      </w:r>
    </w:p>
    <w:p w:rsidRPr="00E80D58" w:rsidR="00E80D58" w:rsidRDefault="00E80D58" w14:paraId="26633717" w14:textId="14DAC20A">
      <w:pPr>
        <w:rPr>
          <w:b/>
          <w:color w:val="FF0000"/>
          <w:u w:val="single"/>
        </w:rPr>
      </w:pPr>
      <w:r w:rsidRPr="00E80D58">
        <w:rPr>
          <w:b/>
          <w:color w:val="FF0000"/>
          <w:u w:val="single"/>
        </w:rPr>
        <w:t xml:space="preserve">Notes on the organization of Appendix </w:t>
      </w:r>
      <w:r w:rsidR="009E6C35">
        <w:rPr>
          <w:b/>
          <w:color w:val="FF0000"/>
          <w:u w:val="single"/>
        </w:rPr>
        <w:t>I</w:t>
      </w:r>
      <w:r w:rsidR="00BA6D4D">
        <w:rPr>
          <w:b/>
          <w:color w:val="FF0000"/>
          <w:u w:val="single"/>
        </w:rPr>
        <w:t>2</w:t>
      </w:r>
    </w:p>
    <w:p w:rsidRPr="00E80D58" w:rsidR="00E80D58" w:rsidP="00A912BE" w:rsidRDefault="00E80D58" w14:paraId="4745297C" w14:textId="77777777">
      <w:pPr>
        <w:pStyle w:val="ListParagraph"/>
        <w:numPr>
          <w:ilvl w:val="0"/>
          <w:numId w:val="1"/>
        </w:numPr>
        <w:rPr>
          <w:color w:val="auto"/>
        </w:rPr>
      </w:pPr>
      <w:r w:rsidRPr="00E80D58">
        <w:rPr>
          <w:color w:val="00B050"/>
        </w:rPr>
        <w:t>Green text indicates text from hyperlinks or references within this document.</w:t>
      </w:r>
      <w:r w:rsidRPr="00E80D58">
        <w:rPr>
          <w:color w:val="auto"/>
        </w:rPr>
        <w:t xml:space="preserve"> </w:t>
      </w:r>
    </w:p>
    <w:p w:rsidR="00581A20" w:rsidP="006B2643" w:rsidRDefault="00E80D58" w14:paraId="43555E1D" w14:textId="77777777">
      <w:pPr>
        <w:pStyle w:val="ListParagraph"/>
        <w:numPr>
          <w:ilvl w:val="1"/>
          <w:numId w:val="1"/>
        </w:numPr>
        <w:rPr>
          <w:color w:val="auto"/>
        </w:rPr>
      </w:pPr>
      <w:r w:rsidRPr="00E80D58">
        <w:rPr>
          <w:color w:val="auto"/>
        </w:rPr>
        <w:t xml:space="preserve">The Additional Resources section of this document (beginning on page </w:t>
      </w:r>
      <w:r w:rsidR="007D1ABF">
        <w:rPr>
          <w:color w:val="auto"/>
        </w:rPr>
        <w:t>14</w:t>
      </w:r>
      <w:r w:rsidRPr="00E80D58">
        <w:rPr>
          <w:color w:val="auto"/>
        </w:rPr>
        <w:t>) contains the text of hyperlinks</w:t>
      </w:r>
    </w:p>
    <w:p w:rsidR="00BA3CBC" w:rsidP="00105312" w:rsidRDefault="00105312" w14:paraId="351578CF" w14:textId="7BD34F77">
      <w:pPr>
        <w:pStyle w:val="Heading1"/>
      </w:pPr>
      <w:bookmarkStart w:name="_Toc78394806" w:id="0"/>
      <w:proofErr w:type="spellStart"/>
      <w:r>
        <w:t>Login</w:t>
      </w:r>
      <w:proofErr w:type="spellEnd"/>
      <w:r w:rsidRPr="00D67F95">
        <w:t xml:space="preserve"> page</w:t>
      </w:r>
      <w:bookmarkEnd w:id="0"/>
    </w:p>
    <w:p w:rsidRPr="00273BCA" w:rsidR="00105312" w:rsidP="00F01225" w:rsidRDefault="00105312" w14:paraId="749C7121" w14:textId="7C98ED81">
      <w:pPr>
        <w:rPr>
          <w:b/>
          <w:sz w:val="32"/>
          <w:szCs w:val="32"/>
        </w:rPr>
      </w:pPr>
      <w:r>
        <w:rPr>
          <w:noProof/>
        </w:rPr>
        <w:drawing>
          <wp:inline distT="0" distB="0" distL="0" distR="0" wp14:anchorId="1FD9FBF9" wp14:editId="08A433C3">
            <wp:extent cx="18288" cy="2438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88" cy="24384"/>
                    </a:xfrm>
                    <a:prstGeom prst="rect">
                      <a:avLst/>
                    </a:prstGeom>
                  </pic:spPr>
                </pic:pic>
              </a:graphicData>
            </a:graphic>
          </wp:inline>
        </w:drawing>
      </w:r>
      <w:r>
        <w:rPr>
          <w:b/>
          <w:noProof/>
          <w:sz w:val="32"/>
          <w:szCs w:val="32"/>
        </w:rPr>
        <w:drawing>
          <wp:inline distT="0" distB="0" distL="0" distR="0" wp14:anchorId="11DC7BC8" wp14:editId="5669476A">
            <wp:extent cx="6492240" cy="5424044"/>
            <wp:effectExtent l="0" t="0" r="381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_Login_Page_PR.png"/>
                    <pic:cNvPicPr/>
                  </pic:nvPicPr>
                  <pic:blipFill>
                    <a:blip r:embed="rId13">
                      <a:extLst>
                        <a:ext uri="{28A0092B-C50C-407E-A947-70E740481C1C}">
                          <a14:useLocalDpi xmlns:a14="http://schemas.microsoft.com/office/drawing/2010/main" val="0"/>
                        </a:ext>
                      </a:extLst>
                    </a:blip>
                    <a:stretch>
                      <a:fillRect/>
                    </a:stretch>
                  </pic:blipFill>
                  <pic:spPr>
                    <a:xfrm>
                      <a:off x="0" y="0"/>
                      <a:ext cx="6492240" cy="5424044"/>
                    </a:xfrm>
                    <a:prstGeom prst="rect">
                      <a:avLst/>
                    </a:prstGeom>
                  </pic:spPr>
                </pic:pic>
              </a:graphicData>
            </a:graphic>
          </wp:inline>
        </w:drawing>
      </w:r>
    </w:p>
    <w:p w:rsidR="00105312" w:rsidRDefault="00105312" w14:paraId="6B125033" w14:textId="77777777">
      <w:pPr>
        <w:rPr>
          <w:b/>
          <w:sz w:val="32"/>
          <w:szCs w:val="32"/>
          <w:lang w:val="es-PR"/>
        </w:rPr>
      </w:pPr>
      <w:r>
        <w:rPr>
          <w:b/>
          <w:sz w:val="32"/>
          <w:szCs w:val="32"/>
          <w:lang w:val="es-PR"/>
        </w:rPr>
        <w:br w:type="page"/>
      </w:r>
    </w:p>
    <w:p w:rsidRPr="00105312" w:rsidR="00785DEE" w:rsidP="00105312" w:rsidRDefault="00785DEE" w14:paraId="04A90740" w14:textId="05175486">
      <w:pPr>
        <w:pStyle w:val="Heading1"/>
      </w:pPr>
      <w:bookmarkStart w:name="_Toc78394807" w:id="1"/>
      <w:r w:rsidRPr="00105312">
        <w:lastRenderedPageBreak/>
        <w:t>Home page</w:t>
      </w:r>
      <w:r w:rsidRPr="00105312" w:rsidR="00F01225">
        <w:t xml:space="preserve"> - Datos Sobre la Evaluación</w:t>
      </w:r>
      <w:bookmarkEnd w:id="1"/>
    </w:p>
    <w:p w:rsidRPr="00781F9E" w:rsidR="00785DEE" w:rsidP="00C23F9A" w:rsidRDefault="00530988" w14:paraId="6387C5C4" w14:textId="77777777">
      <w:pPr>
        <w:rPr>
          <w:rStyle w:val="Emphasis"/>
        </w:rPr>
      </w:pPr>
      <w:r w:rsidRPr="00781F9E">
        <w:rPr>
          <w:rStyle w:val="Emphasis"/>
        </w:rPr>
        <w:t>S</w:t>
      </w:r>
      <w:r w:rsidRPr="00781F9E" w:rsidR="00ED2002">
        <w:rPr>
          <w:rStyle w:val="Emphasis"/>
        </w:rPr>
        <w:t>creenshot</w:t>
      </w:r>
    </w:p>
    <w:p w:rsidRPr="00781F9E" w:rsidR="00ED2002" w:rsidP="00ED2002" w:rsidRDefault="00782590" w14:paraId="6ABACDC9" w14:textId="77777777">
      <w:r>
        <w:rPr>
          <w:noProof/>
        </w:rPr>
        <w:drawing>
          <wp:inline distT="0" distB="0" distL="0" distR="0" wp14:anchorId="3EAF1B0C" wp14:editId="1A7C2920">
            <wp:extent cx="6675120" cy="35873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ne_l\AppData\Local\Temp\SNAGHTML390ee9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675120" cy="3587308"/>
                    </a:xfrm>
                    <a:prstGeom prst="rect">
                      <a:avLst/>
                    </a:prstGeom>
                    <a:noFill/>
                    <a:ln>
                      <a:noFill/>
                    </a:ln>
                  </pic:spPr>
                </pic:pic>
              </a:graphicData>
            </a:graphic>
          </wp:inline>
        </w:drawing>
      </w:r>
    </w:p>
    <w:p w:rsidRPr="00781F9E" w:rsidR="00ED2002" w:rsidP="00ED2002" w:rsidRDefault="00ED2002" w14:paraId="1B759334" w14:textId="77777777"/>
    <w:p w:rsidRPr="00781F9E" w:rsidR="00ED2002" w:rsidRDefault="00ED2002" w14:paraId="089CFD0C" w14:textId="77777777">
      <w:r w:rsidRPr="00781F9E">
        <w:br w:type="page"/>
      </w:r>
    </w:p>
    <w:p w:rsidR="00593B39" w:rsidP="008761C2" w:rsidRDefault="00097141" w14:paraId="09A46FF5" w14:textId="77777777">
      <w:pPr>
        <w:pStyle w:val="Heading1"/>
      </w:pPr>
      <w:bookmarkStart w:name="_Toc521055837" w:id="2"/>
      <w:bookmarkStart w:name="_Toc78394808" w:id="3"/>
      <w:proofErr w:type="spellStart"/>
      <w:r w:rsidRPr="00781F9E">
        <w:lastRenderedPageBreak/>
        <w:t>Provide</w:t>
      </w:r>
      <w:proofErr w:type="spellEnd"/>
      <w:r w:rsidRPr="00781F9E">
        <w:t xml:space="preserve"> </w:t>
      </w:r>
      <w:proofErr w:type="spellStart"/>
      <w:r w:rsidRPr="00781F9E">
        <w:t>School</w:t>
      </w:r>
      <w:proofErr w:type="spellEnd"/>
      <w:r w:rsidRPr="00781F9E">
        <w:t xml:space="preserve"> </w:t>
      </w:r>
      <w:proofErr w:type="spellStart"/>
      <w:r w:rsidRPr="00781F9E">
        <w:t>Information</w:t>
      </w:r>
      <w:bookmarkEnd w:id="2"/>
      <w:bookmarkEnd w:id="3"/>
      <w:proofErr w:type="spellEnd"/>
    </w:p>
    <w:p w:rsidRPr="00D67F95" w:rsidR="00F01225" w:rsidP="00F01225" w:rsidRDefault="00F01225" w14:paraId="0467BF22" w14:textId="77777777">
      <w:pPr>
        <w:rPr>
          <w:b/>
          <w:sz w:val="32"/>
          <w:szCs w:val="32"/>
          <w:lang w:val="es-PR"/>
        </w:rPr>
      </w:pPr>
      <w:r w:rsidRPr="00F01225">
        <w:rPr>
          <w:b/>
          <w:sz w:val="32"/>
          <w:szCs w:val="32"/>
          <w:lang w:val="es-US"/>
        </w:rPr>
        <w:t>Proveer información sobre la escuela</w:t>
      </w:r>
    </w:p>
    <w:p w:rsidRPr="00D67F95" w:rsidR="00F31C1C" w:rsidP="00F31C1C" w:rsidRDefault="00F31C1C" w14:paraId="1B1C2683" w14:textId="77777777">
      <w:pPr>
        <w:rPr>
          <w:lang w:val="es-PR"/>
        </w:rPr>
      </w:pPr>
    </w:p>
    <w:p w:rsidRPr="00781F9E" w:rsidR="00F31C1C" w:rsidP="00C23F9A" w:rsidRDefault="00F31C1C" w14:paraId="21FE3B0B" w14:textId="77777777">
      <w:pPr>
        <w:rPr>
          <w:rStyle w:val="Emphasis"/>
        </w:rPr>
      </w:pPr>
      <w:r w:rsidRPr="00781F9E">
        <w:rPr>
          <w:rStyle w:val="Emphasis"/>
        </w:rPr>
        <w:t>Screenshot</w:t>
      </w:r>
    </w:p>
    <w:p w:rsidRPr="00781F9E" w:rsidR="00F31C1C" w:rsidP="00F31C1C" w:rsidRDefault="00782590" w14:paraId="312BEB77" w14:textId="77777777">
      <w:r>
        <w:rPr>
          <w:noProof/>
        </w:rPr>
        <w:drawing>
          <wp:inline distT="0" distB="0" distL="0" distR="0" wp14:anchorId="3D4B3029" wp14:editId="6F046319">
            <wp:extent cx="6433962" cy="3788603"/>
            <wp:effectExtent l="0" t="0" r="508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yrne_l\AppData\Local\Temp\SNAGHTML39116505.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433962" cy="3788603"/>
                    </a:xfrm>
                    <a:prstGeom prst="rect">
                      <a:avLst/>
                    </a:prstGeom>
                    <a:noFill/>
                    <a:ln>
                      <a:noFill/>
                    </a:ln>
                  </pic:spPr>
                </pic:pic>
              </a:graphicData>
            </a:graphic>
          </wp:inline>
        </w:drawing>
      </w:r>
    </w:p>
    <w:p w:rsidRPr="00781F9E" w:rsidR="006D5E2B" w:rsidRDefault="006D5E2B" w14:paraId="7CF4FF3B" w14:textId="77777777">
      <w:pPr>
        <w:rPr>
          <w:rFonts w:ascii="Times New Roman" w:hAnsi="Times New Roman" w:eastAsiaTheme="majorEastAsia" w:cstheme="majorBidi"/>
          <w:b/>
          <w:color w:val="auto"/>
          <w:sz w:val="32"/>
          <w:szCs w:val="32"/>
        </w:rPr>
      </w:pPr>
      <w:r w:rsidRPr="00781F9E">
        <w:br w:type="page"/>
      </w:r>
    </w:p>
    <w:p w:rsidR="00F31C1C" w:rsidP="008761C2" w:rsidRDefault="00F31C1C" w14:paraId="5DF073D1" w14:textId="77777777">
      <w:pPr>
        <w:pStyle w:val="Heading1"/>
      </w:pPr>
      <w:bookmarkStart w:name="_Toc521055838" w:id="4"/>
      <w:bookmarkStart w:name="_Toc78394809" w:id="5"/>
      <w:r w:rsidRPr="00781F9E">
        <w:lastRenderedPageBreak/>
        <w:t xml:space="preserve">Prepare </w:t>
      </w:r>
      <w:proofErr w:type="spellStart"/>
      <w:r w:rsidRPr="00781F9E">
        <w:t>for</w:t>
      </w:r>
      <w:proofErr w:type="spellEnd"/>
      <w:r w:rsidRPr="00781F9E">
        <w:t xml:space="preserve"> </w:t>
      </w:r>
      <w:proofErr w:type="spellStart"/>
      <w:r w:rsidRPr="00781F9E">
        <w:t>Assessment</w:t>
      </w:r>
      <w:bookmarkEnd w:id="4"/>
      <w:bookmarkEnd w:id="5"/>
      <w:proofErr w:type="spellEnd"/>
    </w:p>
    <w:p w:rsidRPr="00D67F95" w:rsidR="00F01225" w:rsidP="00385824" w:rsidRDefault="00F01225" w14:paraId="6C97FCA7" w14:textId="77777777">
      <w:pPr>
        <w:rPr>
          <w:b/>
          <w:sz w:val="28"/>
          <w:szCs w:val="28"/>
          <w:lang w:val="es-PR"/>
        </w:rPr>
      </w:pPr>
      <w:bookmarkStart w:name="_Toc521055839" w:id="6"/>
      <w:r w:rsidRPr="00D67F95">
        <w:rPr>
          <w:b/>
          <w:sz w:val="28"/>
          <w:szCs w:val="28"/>
          <w:lang w:val="es-PR"/>
        </w:rPr>
        <w:t>Prepararse para la evaluación</w:t>
      </w:r>
      <w:bookmarkEnd w:id="6"/>
    </w:p>
    <w:p w:rsidR="00F31C1C" w:rsidP="00C23F9A" w:rsidRDefault="00FF0F6A" w14:paraId="1DC489CE" w14:textId="77777777">
      <w:pPr>
        <w:rPr>
          <w:rStyle w:val="Emphasis"/>
        </w:rPr>
      </w:pPr>
      <w:r w:rsidRPr="00781F9E">
        <w:rPr>
          <w:rStyle w:val="Emphasis"/>
        </w:rPr>
        <w:t>Screenshot</w:t>
      </w:r>
    </w:p>
    <w:p w:rsidRPr="00781F9E" w:rsidR="00AD4BC2" w:rsidP="00C23F9A" w:rsidRDefault="00D67687" w14:paraId="17E7767C" w14:textId="77777777">
      <w:pPr>
        <w:rPr>
          <w:rStyle w:val="Emphasis"/>
        </w:rPr>
      </w:pPr>
      <w:r>
        <w:rPr>
          <w:noProof/>
        </w:rPr>
        <w:drawing>
          <wp:inline distT="0" distB="0" distL="0" distR="0" wp14:anchorId="33A0E677" wp14:editId="7FFC495A">
            <wp:extent cx="6471386" cy="3709711"/>
            <wp:effectExtent l="0" t="0" r="5715" b="508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yrne_l\AppData\Local\Temp\SNAGHTML492b6132.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471386" cy="3709711"/>
                    </a:xfrm>
                    <a:prstGeom prst="rect">
                      <a:avLst/>
                    </a:prstGeom>
                    <a:noFill/>
                    <a:ln>
                      <a:noFill/>
                    </a:ln>
                  </pic:spPr>
                </pic:pic>
              </a:graphicData>
            </a:graphic>
          </wp:inline>
        </w:drawing>
      </w:r>
    </w:p>
    <w:p w:rsidRPr="00781F9E" w:rsidR="00DB458E" w:rsidRDefault="00DB458E" w14:paraId="25B933F0" w14:textId="77777777">
      <w:r w:rsidRPr="00781F9E">
        <w:br w:type="page"/>
      </w:r>
    </w:p>
    <w:p w:rsidRPr="00D67F95" w:rsidR="00DB458E" w:rsidP="008761C2" w:rsidRDefault="00DB458E" w14:paraId="4D0A3D34" w14:textId="77777777">
      <w:pPr>
        <w:pStyle w:val="Heading1"/>
        <w:rPr>
          <w:lang w:val="en-US"/>
        </w:rPr>
      </w:pPr>
      <w:bookmarkStart w:name="_Toc521055840" w:id="7"/>
      <w:bookmarkStart w:name="_Toc78394810" w:id="8"/>
      <w:r w:rsidRPr="00D67F95">
        <w:rPr>
          <w:lang w:val="en-US"/>
        </w:rPr>
        <w:lastRenderedPageBreak/>
        <w:t>Review and Verify List of Students Selected for NAEP</w:t>
      </w:r>
      <w:bookmarkEnd w:id="7"/>
      <w:bookmarkEnd w:id="8"/>
    </w:p>
    <w:p w:rsidRPr="00D67F95" w:rsidR="00376EC8" w:rsidP="00385824" w:rsidRDefault="00F01225" w14:paraId="1CDAC484" w14:textId="77777777">
      <w:pPr>
        <w:rPr>
          <w:b/>
          <w:sz w:val="28"/>
          <w:szCs w:val="28"/>
          <w:lang w:val="es-PR"/>
        </w:rPr>
      </w:pPr>
      <w:bookmarkStart w:name="_Toc521055841" w:id="9"/>
      <w:r w:rsidRPr="00D67F95">
        <w:rPr>
          <w:b/>
          <w:sz w:val="28"/>
          <w:szCs w:val="28"/>
          <w:lang w:val="es-PR"/>
        </w:rPr>
        <w:t>Actualizar Lista de Estudiantes en la Muestra</w:t>
      </w:r>
      <w:bookmarkEnd w:id="9"/>
    </w:p>
    <w:p w:rsidR="00DB458E" w:rsidP="00C23F9A" w:rsidRDefault="00DB458E" w14:paraId="0FB1C084" w14:textId="77777777">
      <w:pPr>
        <w:rPr>
          <w:rStyle w:val="Emphasis"/>
        </w:rPr>
      </w:pPr>
      <w:r w:rsidRPr="00781F9E">
        <w:rPr>
          <w:rStyle w:val="Emphasis"/>
        </w:rPr>
        <w:t>Screenshot</w:t>
      </w:r>
    </w:p>
    <w:p w:rsidRPr="00781F9E" w:rsidR="00AD4BC2" w:rsidP="00C23F9A" w:rsidRDefault="00AD4BC2" w14:paraId="31334326" w14:textId="77777777">
      <w:pPr>
        <w:rPr>
          <w:rStyle w:val="Emphasis"/>
        </w:rPr>
      </w:pPr>
      <w:r>
        <w:rPr>
          <w:noProof/>
        </w:rPr>
        <w:drawing>
          <wp:inline distT="0" distB="0" distL="0" distR="0" wp14:anchorId="6C947846" wp14:editId="3F092177">
            <wp:extent cx="6569481" cy="3584291"/>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yrne_l\AppData\Local\Temp\SNAGHTML391aae54.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569481" cy="3584291"/>
                    </a:xfrm>
                    <a:prstGeom prst="rect">
                      <a:avLst/>
                    </a:prstGeom>
                    <a:noFill/>
                    <a:ln>
                      <a:noFill/>
                    </a:ln>
                  </pic:spPr>
                </pic:pic>
              </a:graphicData>
            </a:graphic>
          </wp:inline>
        </w:drawing>
      </w:r>
    </w:p>
    <w:p w:rsidRPr="00781F9E" w:rsidR="007E34F1" w:rsidRDefault="007E34F1" w14:paraId="16A3CF51" w14:textId="77777777"/>
    <w:p w:rsidRPr="00781F9E" w:rsidR="00BC1FE3" w:rsidP="00083445" w:rsidRDefault="00BC1FE3" w14:paraId="255506FB" w14:textId="77777777"/>
    <w:p w:rsidR="00F01225" w:rsidRDefault="00F01225" w14:paraId="49F999A2" w14:textId="77777777">
      <w:pPr>
        <w:rPr>
          <w:rFonts w:ascii="Times New Roman" w:hAnsi="Times New Roman" w:eastAsiaTheme="majorEastAsia" w:cstheme="majorBidi"/>
          <w:b/>
          <w:color w:val="auto"/>
          <w:sz w:val="32"/>
          <w:szCs w:val="32"/>
        </w:rPr>
      </w:pPr>
      <w:r>
        <w:br w:type="page"/>
      </w:r>
    </w:p>
    <w:p w:rsidR="006009F1" w:rsidP="008761C2" w:rsidRDefault="00FE18FE" w14:paraId="0787BC83" w14:textId="77777777">
      <w:pPr>
        <w:pStyle w:val="Heading1"/>
      </w:pPr>
      <w:bookmarkStart w:name="_Toc521055842" w:id="10"/>
      <w:bookmarkStart w:name="_Toc78394811" w:id="11"/>
      <w:r w:rsidRPr="00781F9E">
        <w:lastRenderedPageBreak/>
        <w:t>Complete SD/</w:t>
      </w:r>
      <w:r w:rsidR="00D67687">
        <w:t>S</w:t>
      </w:r>
      <w:r w:rsidRPr="00781F9E">
        <w:t xml:space="preserve">LL </w:t>
      </w:r>
      <w:proofErr w:type="spellStart"/>
      <w:r w:rsidRPr="00781F9E">
        <w:t>Student</w:t>
      </w:r>
      <w:proofErr w:type="spellEnd"/>
      <w:r w:rsidRPr="00781F9E">
        <w:t xml:space="preserve"> </w:t>
      </w:r>
      <w:proofErr w:type="spellStart"/>
      <w:r w:rsidRPr="00781F9E">
        <w:t>Information</w:t>
      </w:r>
      <w:bookmarkEnd w:id="10"/>
      <w:bookmarkEnd w:id="11"/>
      <w:proofErr w:type="spellEnd"/>
    </w:p>
    <w:p w:rsidRPr="00385824" w:rsidR="00F01225" w:rsidP="00385824" w:rsidRDefault="00F01225" w14:paraId="7D57AD33" w14:textId="34B5650D">
      <w:pPr>
        <w:rPr>
          <w:b/>
          <w:sz w:val="28"/>
          <w:szCs w:val="28"/>
        </w:rPr>
      </w:pPr>
      <w:bookmarkStart w:name="_Toc521055843" w:id="12"/>
      <w:proofErr w:type="spellStart"/>
      <w:r w:rsidRPr="00385824">
        <w:rPr>
          <w:b/>
          <w:sz w:val="28"/>
          <w:szCs w:val="28"/>
        </w:rPr>
        <w:t>Incluir</w:t>
      </w:r>
      <w:proofErr w:type="spellEnd"/>
      <w:r w:rsidRPr="00385824">
        <w:rPr>
          <w:b/>
          <w:sz w:val="28"/>
          <w:szCs w:val="28"/>
        </w:rPr>
        <w:t xml:space="preserve"> </w:t>
      </w:r>
      <w:proofErr w:type="spellStart"/>
      <w:r w:rsidRPr="00385824">
        <w:rPr>
          <w:b/>
          <w:sz w:val="28"/>
          <w:szCs w:val="28"/>
        </w:rPr>
        <w:t>Estudiantes</w:t>
      </w:r>
      <w:proofErr w:type="spellEnd"/>
      <w:r w:rsidRPr="00385824">
        <w:rPr>
          <w:b/>
          <w:sz w:val="28"/>
          <w:szCs w:val="28"/>
        </w:rPr>
        <w:t xml:space="preserve"> EI/</w:t>
      </w:r>
      <w:bookmarkEnd w:id="12"/>
      <w:r w:rsidR="00951B1D">
        <w:rPr>
          <w:b/>
          <w:sz w:val="28"/>
          <w:szCs w:val="28"/>
        </w:rPr>
        <w:t>AE</w:t>
      </w:r>
    </w:p>
    <w:p w:rsidRPr="00781F9E" w:rsidR="00FE18FE" w:rsidP="00FE18FE" w:rsidRDefault="00FE18FE" w14:paraId="279C85E6" w14:textId="77777777">
      <w:pPr>
        <w:rPr>
          <w:rStyle w:val="Emphasis"/>
        </w:rPr>
      </w:pPr>
      <w:r w:rsidRPr="00781F9E">
        <w:rPr>
          <w:rStyle w:val="Emphasis"/>
        </w:rPr>
        <w:t>Screenshot</w:t>
      </w:r>
    </w:p>
    <w:p w:rsidRPr="00781F9E" w:rsidR="00530988" w:rsidP="00FE18FE" w:rsidRDefault="00244D51" w14:paraId="3AC99282" w14:textId="44300C53">
      <w:r>
        <w:rPr>
          <w:noProof/>
        </w:rPr>
        <w:drawing>
          <wp:inline distT="0" distB="0" distL="0" distR="0" wp14:anchorId="5304296E" wp14:editId="34A26A40">
            <wp:extent cx="6279431" cy="5174811"/>
            <wp:effectExtent l="0" t="0" r="762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yrne_l\AppData\Local\Temp\SNAGHTML39567db4.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279431" cy="5174811"/>
                    </a:xfrm>
                    <a:prstGeom prst="rect">
                      <a:avLst/>
                    </a:prstGeom>
                    <a:noFill/>
                    <a:ln>
                      <a:noFill/>
                    </a:ln>
                  </pic:spPr>
                </pic:pic>
              </a:graphicData>
            </a:graphic>
          </wp:inline>
        </w:drawing>
      </w:r>
    </w:p>
    <w:p w:rsidRPr="00781F9E" w:rsidR="001E0D5F" w:rsidRDefault="001E0D5F" w14:paraId="620669C7" w14:textId="77777777">
      <w:r w:rsidRPr="00781F9E">
        <w:br w:type="page"/>
      </w:r>
    </w:p>
    <w:p w:rsidRPr="00B47BAF" w:rsidR="00D86364" w:rsidP="00D86364" w:rsidRDefault="00D86364" w14:paraId="34C79CF7" w14:textId="77777777">
      <w:pPr>
        <w:pStyle w:val="Heading1"/>
      </w:pPr>
      <w:bookmarkStart w:name="_Toc78394812" w:id="13"/>
      <w:bookmarkStart w:name="_Toc521055844" w:id="14"/>
      <w:r w:rsidRPr="00781F9E">
        <w:lastRenderedPageBreak/>
        <w:t xml:space="preserve">Plan </w:t>
      </w:r>
      <w:proofErr w:type="spellStart"/>
      <w:r w:rsidRPr="00781F9E">
        <w:t>for</w:t>
      </w:r>
      <w:proofErr w:type="spellEnd"/>
      <w:r w:rsidRPr="00781F9E">
        <w:t xml:space="preserve"> </w:t>
      </w:r>
      <w:proofErr w:type="spellStart"/>
      <w:r w:rsidRPr="00781F9E">
        <w:t>Assessment</w:t>
      </w:r>
      <w:proofErr w:type="spellEnd"/>
      <w:r w:rsidRPr="00781F9E">
        <w:t xml:space="preserve"> Day</w:t>
      </w:r>
      <w:bookmarkEnd w:id="13"/>
    </w:p>
    <w:p w:rsidRPr="00D67F95" w:rsidR="00D86364" w:rsidP="00D86364" w:rsidRDefault="00D86364" w14:paraId="68DD8CF0" w14:textId="77777777">
      <w:pPr>
        <w:rPr>
          <w:b/>
          <w:sz w:val="28"/>
          <w:szCs w:val="28"/>
          <w:lang w:val="es-PR"/>
        </w:rPr>
      </w:pPr>
      <w:bookmarkStart w:name="_Toc521055849" w:id="15"/>
      <w:r w:rsidRPr="00D67F95">
        <w:rPr>
          <w:b/>
          <w:sz w:val="28"/>
          <w:szCs w:val="28"/>
          <w:lang w:val="es-PR"/>
        </w:rPr>
        <w:t>Prepararse para el Día de la Evaluación</w:t>
      </w:r>
      <w:bookmarkEnd w:id="15"/>
    </w:p>
    <w:p w:rsidRPr="00781F9E" w:rsidR="00D86364" w:rsidP="00D86364" w:rsidRDefault="00D86364" w14:paraId="1674D1E5" w14:textId="77777777">
      <w:pPr>
        <w:rPr>
          <w:rStyle w:val="Emphasis"/>
        </w:rPr>
      </w:pPr>
      <w:r w:rsidRPr="00781F9E">
        <w:rPr>
          <w:rStyle w:val="Emphasis"/>
        </w:rPr>
        <w:t>Screenshot</w:t>
      </w:r>
      <w:r w:rsidRPr="0053565B">
        <w:rPr>
          <w:noProof/>
        </w:rPr>
        <w:t xml:space="preserve"> </w:t>
      </w:r>
    </w:p>
    <w:p w:rsidRPr="00781F9E" w:rsidR="00D86364" w:rsidP="00D86364" w:rsidRDefault="00D86364" w14:paraId="1AA4F797" w14:textId="77777777">
      <w:r>
        <w:rPr>
          <w:noProof/>
        </w:rPr>
        <w:drawing>
          <wp:inline distT="0" distB="0" distL="0" distR="0" wp14:anchorId="35113880" wp14:editId="2C1DD38F">
            <wp:extent cx="6644192" cy="3222065"/>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yrne_l\AppData\Local\Temp\SNAGHTML399522ab.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644192" cy="3222065"/>
                    </a:xfrm>
                    <a:prstGeom prst="rect">
                      <a:avLst/>
                    </a:prstGeom>
                    <a:noFill/>
                    <a:ln>
                      <a:noFill/>
                    </a:ln>
                  </pic:spPr>
                </pic:pic>
              </a:graphicData>
            </a:graphic>
          </wp:inline>
        </w:drawing>
      </w:r>
    </w:p>
    <w:p w:rsidRPr="00781F9E" w:rsidR="00D86364" w:rsidP="00D86364" w:rsidRDefault="00D86364" w14:paraId="45BB1493" w14:textId="77777777">
      <w:r w:rsidRPr="00781F9E">
        <w:br w:type="page"/>
      </w:r>
    </w:p>
    <w:p w:rsidR="00403C7E" w:rsidP="008761C2" w:rsidRDefault="00403C7E" w14:paraId="2B14EE5B" w14:textId="77777777">
      <w:pPr>
        <w:pStyle w:val="Heading1"/>
      </w:pPr>
      <w:bookmarkStart w:name="_Toc78394813" w:id="16"/>
      <w:proofErr w:type="spellStart"/>
      <w:r w:rsidRPr="00781F9E">
        <w:lastRenderedPageBreak/>
        <w:t>Notify</w:t>
      </w:r>
      <w:proofErr w:type="spellEnd"/>
      <w:r w:rsidRPr="00781F9E">
        <w:t xml:space="preserve"> </w:t>
      </w:r>
      <w:proofErr w:type="spellStart"/>
      <w:r w:rsidRPr="00781F9E">
        <w:t>Parents</w:t>
      </w:r>
      <w:bookmarkEnd w:id="14"/>
      <w:bookmarkEnd w:id="16"/>
      <w:proofErr w:type="spellEnd"/>
    </w:p>
    <w:p w:rsidRPr="00D67F95" w:rsidR="00F01225" w:rsidP="00385824" w:rsidRDefault="00F01225" w14:paraId="5D08E496" w14:textId="77777777">
      <w:pPr>
        <w:rPr>
          <w:b/>
          <w:sz w:val="28"/>
          <w:szCs w:val="28"/>
          <w:lang w:val="es-PR"/>
        </w:rPr>
      </w:pPr>
      <w:bookmarkStart w:name="_Toc521055845" w:id="17"/>
      <w:r w:rsidRPr="00D67F95">
        <w:rPr>
          <w:b/>
          <w:sz w:val="28"/>
          <w:szCs w:val="28"/>
          <w:lang w:val="es-PR"/>
        </w:rPr>
        <w:t>Notificar a Padres, Maestros o Tutores</w:t>
      </w:r>
      <w:bookmarkEnd w:id="17"/>
    </w:p>
    <w:p w:rsidR="00403C7E" w:rsidP="00403C7E" w:rsidRDefault="00403C7E" w14:paraId="39362BEE" w14:textId="77777777">
      <w:pPr>
        <w:rPr>
          <w:noProof/>
        </w:rPr>
      </w:pPr>
      <w:r w:rsidRPr="00781F9E">
        <w:rPr>
          <w:rStyle w:val="Emphasis"/>
        </w:rPr>
        <w:t>Screenshot</w:t>
      </w:r>
      <w:r w:rsidRPr="00B70972" w:rsidR="00B70972">
        <w:rPr>
          <w:noProof/>
        </w:rPr>
        <w:t xml:space="preserve"> </w:t>
      </w:r>
    </w:p>
    <w:p w:rsidRPr="00781F9E" w:rsidR="00477B03" w:rsidP="00403C7E" w:rsidRDefault="00477B03" w14:paraId="6E401057" w14:textId="77777777">
      <w:r>
        <w:rPr>
          <w:noProof/>
        </w:rPr>
        <w:drawing>
          <wp:inline distT="0" distB="0" distL="0" distR="0" wp14:anchorId="0357CE7E" wp14:editId="00176531">
            <wp:extent cx="6601915" cy="3200400"/>
            <wp:effectExtent l="0" t="0" r="8890" b="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yrne_l\AppData\Local\Temp\SNAGHTML39627a99.PNG"/>
                    <pic:cNvPicPr>
                      <a:picLocks noChangeAspect="1" noChangeArrowheads="1"/>
                    </pic:cNvPicPr>
                  </pic:nvPicPr>
                  <pic:blipFill rotWithShape="1">
                    <a:blip r:embed="rId20">
                      <a:extLst>
                        <a:ext uri="{28A0092B-C50C-407E-A947-70E740481C1C}">
                          <a14:useLocalDpi xmlns:a14="http://schemas.microsoft.com/office/drawing/2010/main" val="0"/>
                        </a:ext>
                      </a:extLst>
                    </a:blip>
                    <a:srcRect b="14432"/>
                    <a:stretch/>
                  </pic:blipFill>
                  <pic:spPr bwMode="auto">
                    <a:xfrm>
                      <a:off x="0" y="0"/>
                      <a:ext cx="6601915"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4C1B77" w:rsidRDefault="004C1B77" w14:paraId="2ABFD35E" w14:textId="77777777">
      <w:pPr>
        <w:rPr>
          <w:rFonts w:ascii="Times New Roman" w:hAnsi="Times New Roman" w:eastAsiaTheme="majorEastAsia" w:cstheme="majorBidi"/>
          <w:b/>
          <w:color w:val="auto"/>
          <w:sz w:val="32"/>
          <w:szCs w:val="32"/>
          <w:lang w:val="es-US"/>
        </w:rPr>
      </w:pPr>
      <w:bookmarkStart w:name="_Toc521055846" w:id="18"/>
      <w:r>
        <w:br w:type="page"/>
      </w:r>
    </w:p>
    <w:p w:rsidRPr="00781F9E" w:rsidR="00B75515" w:rsidP="008761C2" w:rsidRDefault="00B75515" w14:paraId="1C1C7712" w14:textId="77777777">
      <w:pPr>
        <w:pStyle w:val="Heading1"/>
      </w:pPr>
      <w:bookmarkStart w:name="_Toc78394814" w:id="19"/>
      <w:proofErr w:type="spellStart"/>
      <w:r w:rsidRPr="00781F9E">
        <w:lastRenderedPageBreak/>
        <w:t>Manage</w:t>
      </w:r>
      <w:proofErr w:type="spellEnd"/>
      <w:r w:rsidRPr="00781F9E">
        <w:t xml:space="preserve"> </w:t>
      </w:r>
      <w:proofErr w:type="spellStart"/>
      <w:r w:rsidRPr="00781F9E">
        <w:t>Questionnaires</w:t>
      </w:r>
      <w:bookmarkEnd w:id="18"/>
      <w:bookmarkEnd w:id="19"/>
      <w:proofErr w:type="spellEnd"/>
    </w:p>
    <w:p w:rsidRPr="00385824" w:rsidR="00B75515" w:rsidP="00385824" w:rsidRDefault="00F01225" w14:paraId="0B10B0AE" w14:textId="77777777">
      <w:pPr>
        <w:rPr>
          <w:b/>
          <w:sz w:val="28"/>
          <w:szCs w:val="28"/>
        </w:rPr>
      </w:pPr>
      <w:bookmarkStart w:name="_Toc521055847" w:id="20"/>
      <w:proofErr w:type="spellStart"/>
      <w:r w:rsidRPr="00385824">
        <w:rPr>
          <w:b/>
          <w:sz w:val="28"/>
          <w:szCs w:val="28"/>
        </w:rPr>
        <w:t>Manejar</w:t>
      </w:r>
      <w:proofErr w:type="spellEnd"/>
      <w:r w:rsidRPr="00385824">
        <w:rPr>
          <w:b/>
          <w:sz w:val="28"/>
          <w:szCs w:val="28"/>
        </w:rPr>
        <w:t xml:space="preserve"> </w:t>
      </w:r>
      <w:proofErr w:type="spellStart"/>
      <w:r w:rsidRPr="00385824">
        <w:rPr>
          <w:b/>
          <w:sz w:val="28"/>
          <w:szCs w:val="28"/>
        </w:rPr>
        <w:t>Cuestionarios</w:t>
      </w:r>
      <w:bookmarkEnd w:id="20"/>
      <w:proofErr w:type="spellEnd"/>
    </w:p>
    <w:p w:rsidRPr="00781F9E" w:rsidR="00B75515" w:rsidP="00B75515" w:rsidRDefault="00B75515" w14:paraId="1A56AD19" w14:textId="77777777">
      <w:pPr>
        <w:rPr>
          <w:rStyle w:val="Emphasis"/>
        </w:rPr>
      </w:pPr>
      <w:r w:rsidRPr="00781F9E">
        <w:rPr>
          <w:rStyle w:val="Emphasis"/>
        </w:rPr>
        <w:t>Screenshot</w:t>
      </w:r>
      <w:r w:rsidRPr="00FF53C6" w:rsidR="00FF53C6">
        <w:rPr>
          <w:noProof/>
        </w:rPr>
        <w:t xml:space="preserve"> </w:t>
      </w:r>
    </w:p>
    <w:p w:rsidRPr="00781F9E" w:rsidR="00B75515" w:rsidP="00B75515" w:rsidRDefault="004C1B77" w14:paraId="0A3B602B" w14:textId="77777777">
      <w:r>
        <w:rPr>
          <w:noProof/>
        </w:rPr>
        <w:drawing>
          <wp:inline distT="0" distB="0" distL="0" distR="0" wp14:anchorId="4BB9DC27" wp14:editId="55B4FE06">
            <wp:extent cx="6524343" cy="305972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ne_l\AppData\Local\Temp\SNAGHTML2d8e7ec.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524343" cy="3059727"/>
                    </a:xfrm>
                    <a:prstGeom prst="rect">
                      <a:avLst/>
                    </a:prstGeom>
                    <a:noFill/>
                    <a:ln>
                      <a:noFill/>
                    </a:ln>
                  </pic:spPr>
                </pic:pic>
              </a:graphicData>
            </a:graphic>
          </wp:inline>
        </w:drawing>
      </w:r>
    </w:p>
    <w:p w:rsidRPr="00781F9E" w:rsidR="00B75515" w:rsidRDefault="00B75515" w14:paraId="22E4FB0F" w14:textId="77777777"/>
    <w:p w:rsidR="004C1B77" w:rsidRDefault="004C1B77" w14:paraId="45803315" w14:textId="77777777">
      <w:pPr>
        <w:rPr>
          <w:rFonts w:ascii="Times New Roman" w:hAnsi="Times New Roman" w:eastAsiaTheme="majorEastAsia" w:cstheme="majorBidi"/>
          <w:b/>
          <w:color w:val="auto"/>
          <w:sz w:val="32"/>
          <w:szCs w:val="32"/>
          <w:lang w:val="es-US"/>
        </w:rPr>
      </w:pPr>
      <w:bookmarkStart w:name="_Toc521055848" w:id="21"/>
      <w:r>
        <w:br w:type="page"/>
      </w:r>
    </w:p>
    <w:p w:rsidRPr="00781F9E" w:rsidR="00846819" w:rsidP="008761C2" w:rsidRDefault="00846819" w14:paraId="2697CBC3" w14:textId="77777777">
      <w:pPr>
        <w:pStyle w:val="Heading1"/>
      </w:pPr>
      <w:bookmarkStart w:name="_Toc521055850" w:id="22"/>
      <w:bookmarkStart w:name="_Toc78394815" w:id="23"/>
      <w:bookmarkEnd w:id="21"/>
      <w:proofErr w:type="spellStart"/>
      <w:r w:rsidRPr="00781F9E">
        <w:lastRenderedPageBreak/>
        <w:t>Encourage</w:t>
      </w:r>
      <w:proofErr w:type="spellEnd"/>
      <w:r w:rsidRPr="00781F9E">
        <w:t xml:space="preserve"> </w:t>
      </w:r>
      <w:proofErr w:type="spellStart"/>
      <w:r w:rsidRPr="00781F9E">
        <w:t>Participation</w:t>
      </w:r>
      <w:bookmarkEnd w:id="22"/>
      <w:bookmarkEnd w:id="23"/>
      <w:proofErr w:type="spellEnd"/>
    </w:p>
    <w:p w:rsidRPr="003E2966" w:rsidR="00846819" w:rsidP="003E2966" w:rsidRDefault="00603E2F" w14:paraId="2870C83D" w14:textId="77777777">
      <w:pPr>
        <w:rPr>
          <w:b/>
          <w:sz w:val="28"/>
          <w:szCs w:val="28"/>
        </w:rPr>
      </w:pPr>
      <w:bookmarkStart w:name="_Toc521055851" w:id="24"/>
      <w:proofErr w:type="spellStart"/>
      <w:r w:rsidRPr="003E2966">
        <w:rPr>
          <w:b/>
          <w:sz w:val="28"/>
          <w:szCs w:val="28"/>
        </w:rPr>
        <w:t>Promover</w:t>
      </w:r>
      <w:proofErr w:type="spellEnd"/>
      <w:r w:rsidRPr="003E2966">
        <w:rPr>
          <w:b/>
          <w:sz w:val="28"/>
          <w:szCs w:val="28"/>
        </w:rPr>
        <w:t xml:space="preserve"> la </w:t>
      </w:r>
      <w:proofErr w:type="spellStart"/>
      <w:r w:rsidRPr="003E2966">
        <w:rPr>
          <w:b/>
          <w:sz w:val="28"/>
          <w:szCs w:val="28"/>
        </w:rPr>
        <w:t>Participación</w:t>
      </w:r>
      <w:bookmarkEnd w:id="24"/>
      <w:proofErr w:type="spellEnd"/>
    </w:p>
    <w:p w:rsidRPr="00781F9E" w:rsidR="00D34954" w:rsidP="00D34954" w:rsidRDefault="00D34954" w14:paraId="09BEA22E" w14:textId="77777777">
      <w:pPr>
        <w:rPr>
          <w:rStyle w:val="Emphasis"/>
        </w:rPr>
      </w:pPr>
      <w:r w:rsidRPr="00781F9E">
        <w:rPr>
          <w:rStyle w:val="Emphasis"/>
        </w:rPr>
        <w:t>Screenshot</w:t>
      </w:r>
    </w:p>
    <w:p w:rsidRPr="00781F9E" w:rsidR="00D34954" w:rsidP="00D34954" w:rsidRDefault="00064D4B" w14:paraId="71608644" w14:textId="77777777">
      <w:pPr>
        <w:rPr>
          <w:rStyle w:val="SubtleEmphasis"/>
        </w:rPr>
      </w:pPr>
      <w:r>
        <w:rPr>
          <w:noProof/>
        </w:rPr>
        <w:drawing>
          <wp:inline distT="0" distB="0" distL="0" distR="0" wp14:anchorId="4A0107BE" wp14:editId="29FCDE6B">
            <wp:extent cx="6543675" cy="40054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yrne_l\AppData\Local\Temp\SNAGHTML399663df.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6551737" cy="4010425"/>
                    </a:xfrm>
                    <a:prstGeom prst="rect">
                      <a:avLst/>
                    </a:prstGeom>
                    <a:noFill/>
                    <a:ln>
                      <a:noFill/>
                    </a:ln>
                  </pic:spPr>
                </pic:pic>
              </a:graphicData>
            </a:graphic>
          </wp:inline>
        </w:drawing>
      </w:r>
    </w:p>
    <w:p w:rsidRPr="0052041E" w:rsidR="00CC66C6" w:rsidP="00CC66C6" w:rsidRDefault="00DC0A84" w14:paraId="1F0BCA74" w14:textId="77777777">
      <w:pPr>
        <w:rPr>
          <w:rFonts w:asciiTheme="majorHAnsi" w:hAnsiTheme="majorHAnsi" w:eastAsiaTheme="majorEastAsia" w:cstheme="majorBidi"/>
          <w:b/>
          <w:color w:val="5C739B" w:themeColor="accent1" w:themeShade="BF"/>
          <w:sz w:val="26"/>
          <w:szCs w:val="26"/>
        </w:rPr>
      </w:pPr>
      <w:r w:rsidRPr="00781F9E">
        <w:br w:type="page"/>
      </w:r>
    </w:p>
    <w:p w:rsidRPr="00603E2F" w:rsidR="0043501A" w:rsidP="008761C2" w:rsidRDefault="0043501A" w14:paraId="22627F69" w14:textId="77777777">
      <w:pPr>
        <w:pStyle w:val="Heading1"/>
      </w:pPr>
      <w:bookmarkStart w:name="_Toc521055852" w:id="25"/>
      <w:bookmarkStart w:name="_Toc78394816" w:id="26"/>
      <w:r w:rsidRPr="00603E2F">
        <w:lastRenderedPageBreak/>
        <w:t xml:space="preserve">Support </w:t>
      </w:r>
      <w:proofErr w:type="spellStart"/>
      <w:r w:rsidRPr="00603E2F">
        <w:t>Assessment</w:t>
      </w:r>
      <w:proofErr w:type="spellEnd"/>
      <w:r w:rsidRPr="00603E2F">
        <w:t xml:space="preserve"> </w:t>
      </w:r>
      <w:proofErr w:type="spellStart"/>
      <w:r w:rsidRPr="00603E2F">
        <w:t>Activities</w:t>
      </w:r>
      <w:bookmarkEnd w:id="25"/>
      <w:bookmarkEnd w:id="26"/>
      <w:proofErr w:type="spellEnd"/>
    </w:p>
    <w:p w:rsidRPr="00D67F95" w:rsidR="0043501A" w:rsidP="003E2966" w:rsidRDefault="00603E2F" w14:paraId="37BEAC9F" w14:textId="77777777">
      <w:pPr>
        <w:rPr>
          <w:b/>
          <w:sz w:val="28"/>
          <w:szCs w:val="28"/>
          <w:lang w:val="es-PR"/>
        </w:rPr>
      </w:pPr>
      <w:bookmarkStart w:name="_Toc521055853" w:id="27"/>
      <w:r w:rsidRPr="00D67F95">
        <w:rPr>
          <w:b/>
          <w:sz w:val="28"/>
          <w:szCs w:val="28"/>
          <w:lang w:val="es-PR"/>
        </w:rPr>
        <w:t>Apoyar Actividades para la Evaluación</w:t>
      </w:r>
      <w:bookmarkEnd w:id="27"/>
    </w:p>
    <w:p w:rsidRPr="00781F9E" w:rsidR="0043501A" w:rsidP="0043501A" w:rsidRDefault="0043501A" w14:paraId="28F1228F" w14:textId="77777777">
      <w:pPr>
        <w:rPr>
          <w:rStyle w:val="Emphasis"/>
        </w:rPr>
      </w:pPr>
      <w:r w:rsidRPr="00781F9E">
        <w:rPr>
          <w:rStyle w:val="Emphasis"/>
        </w:rPr>
        <w:t>Screenshot</w:t>
      </w:r>
    </w:p>
    <w:p w:rsidRPr="00781F9E" w:rsidR="0043501A" w:rsidP="0043501A" w:rsidRDefault="00EA4818" w14:paraId="45C796C6" w14:textId="77777777">
      <w:r>
        <w:rPr>
          <w:noProof/>
        </w:rPr>
        <w:drawing>
          <wp:inline distT="0" distB="0" distL="0" distR="0" wp14:anchorId="2F3131A9" wp14:editId="1A5D81D7">
            <wp:extent cx="6550511" cy="2758384"/>
            <wp:effectExtent l="0" t="0" r="3175" b="4445"/>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yrne_l\AppData\Local\Temp\SNAGHTML49307fba.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550511" cy="2758384"/>
                    </a:xfrm>
                    <a:prstGeom prst="rect">
                      <a:avLst/>
                    </a:prstGeom>
                    <a:noFill/>
                    <a:ln>
                      <a:noFill/>
                    </a:ln>
                  </pic:spPr>
                </pic:pic>
              </a:graphicData>
            </a:graphic>
          </wp:inline>
        </w:drawing>
      </w:r>
    </w:p>
    <w:p w:rsidRPr="00781F9E" w:rsidR="0043501A" w:rsidRDefault="0043501A" w14:paraId="14F00712" w14:textId="77777777">
      <w:r w:rsidRPr="00781F9E">
        <w:br w:type="page"/>
      </w:r>
    </w:p>
    <w:p w:rsidRPr="00781F9E" w:rsidR="0043501A" w:rsidP="008761C2" w:rsidRDefault="0043501A" w14:paraId="574BE88C" w14:textId="77777777">
      <w:pPr>
        <w:pStyle w:val="Heading1"/>
      </w:pPr>
      <w:bookmarkStart w:name="_Toc521055854" w:id="28"/>
      <w:bookmarkStart w:name="_Toc78394817" w:id="29"/>
      <w:proofErr w:type="spellStart"/>
      <w:r w:rsidRPr="00781F9E">
        <w:lastRenderedPageBreak/>
        <w:t>Wrap</w:t>
      </w:r>
      <w:proofErr w:type="spellEnd"/>
      <w:r w:rsidRPr="00781F9E">
        <w:t xml:space="preserve"> Up</w:t>
      </w:r>
      <w:bookmarkEnd w:id="28"/>
      <w:bookmarkEnd w:id="29"/>
    </w:p>
    <w:p w:rsidRPr="003E2966" w:rsidR="0043501A" w:rsidP="003E2966" w:rsidRDefault="00603E2F" w14:paraId="162526BE" w14:textId="77777777">
      <w:pPr>
        <w:rPr>
          <w:b/>
          <w:sz w:val="28"/>
          <w:szCs w:val="28"/>
        </w:rPr>
      </w:pPr>
      <w:bookmarkStart w:name="_Toc521055855" w:id="30"/>
      <w:proofErr w:type="spellStart"/>
      <w:r w:rsidRPr="003E2966">
        <w:rPr>
          <w:b/>
          <w:sz w:val="28"/>
          <w:szCs w:val="28"/>
        </w:rPr>
        <w:t>Finalización</w:t>
      </w:r>
      <w:bookmarkEnd w:id="30"/>
      <w:proofErr w:type="spellEnd"/>
    </w:p>
    <w:p w:rsidRPr="00781F9E" w:rsidR="0043501A" w:rsidP="0043501A" w:rsidRDefault="0043501A" w14:paraId="2A4BFF5F" w14:textId="77777777">
      <w:pPr>
        <w:rPr>
          <w:rStyle w:val="Emphasis"/>
        </w:rPr>
      </w:pPr>
      <w:r w:rsidRPr="00781F9E">
        <w:rPr>
          <w:rStyle w:val="Emphasis"/>
        </w:rPr>
        <w:t>Screenshot</w:t>
      </w:r>
    </w:p>
    <w:p w:rsidRPr="00781F9E" w:rsidR="00B57EE8" w:rsidP="00C046A7" w:rsidRDefault="00D31E2E" w14:paraId="4090A9C4" w14:textId="4AC8EDF7">
      <w:pPr>
        <w:rPr>
          <w:rStyle w:val="SubtleEmphasis"/>
        </w:rPr>
      </w:pPr>
      <w:r w:rsidRPr="00CB2B48">
        <w:rPr>
          <w:noProof/>
          <w:color w:val="1043FF" w:themeColor="text1" w:themeTint="99"/>
        </w:rPr>
        <w:drawing>
          <wp:inline distT="0" distB="0" distL="0" distR="0" wp14:anchorId="195DF78C" wp14:editId="0EC500C9">
            <wp:extent cx="6751734" cy="19886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U.png"/>
                    <pic:cNvPicPr/>
                  </pic:nvPicPr>
                  <pic:blipFill>
                    <a:blip r:embed="rId24">
                      <a:extLst>
                        <a:ext uri="{28A0092B-C50C-407E-A947-70E740481C1C}">
                          <a14:useLocalDpi xmlns:a14="http://schemas.microsoft.com/office/drawing/2010/main" val="0"/>
                        </a:ext>
                      </a:extLst>
                    </a:blip>
                    <a:stretch>
                      <a:fillRect/>
                    </a:stretch>
                  </pic:blipFill>
                  <pic:spPr>
                    <a:xfrm>
                      <a:off x="0" y="0"/>
                      <a:ext cx="6751734" cy="1988637"/>
                    </a:xfrm>
                    <a:prstGeom prst="rect">
                      <a:avLst/>
                    </a:prstGeom>
                  </pic:spPr>
                </pic:pic>
              </a:graphicData>
            </a:graphic>
          </wp:inline>
        </w:drawing>
      </w:r>
    </w:p>
    <w:p w:rsidR="0051380D" w:rsidP="0051380D" w:rsidRDefault="0051380D" w14:paraId="08CD9E45" w14:textId="77777777">
      <w:pPr>
        <w:rPr>
          <w:rStyle w:val="Emphasis"/>
        </w:rPr>
      </w:pPr>
    </w:p>
    <w:p w:rsidRPr="007068AE" w:rsidR="0051380D" w:rsidP="0051380D" w:rsidRDefault="0051380D" w14:paraId="533D7D47" w14:textId="77777777">
      <w:pPr>
        <w:rPr>
          <w:b/>
          <w:i/>
          <w:iCs/>
          <w:sz w:val="28"/>
        </w:rPr>
      </w:pPr>
    </w:p>
    <w:p w:rsidRPr="00781F9E" w:rsidR="00B57EE8" w:rsidRDefault="00B57EE8" w14:paraId="78FC002E" w14:textId="77777777">
      <w:pPr>
        <w:rPr>
          <w:rStyle w:val="SubtleEmphasis"/>
        </w:rPr>
      </w:pPr>
      <w:r w:rsidRPr="00781F9E">
        <w:rPr>
          <w:rStyle w:val="SubtleEmphasis"/>
        </w:rPr>
        <w:br w:type="page"/>
      </w:r>
    </w:p>
    <w:p w:rsidRPr="00E80D58" w:rsidR="0047036E" w:rsidP="0047036E" w:rsidRDefault="0047036E" w14:paraId="769FDA6C" w14:textId="77777777">
      <w:pPr>
        <w:rPr>
          <w:b/>
          <w:color w:val="00B050"/>
          <w:sz w:val="28"/>
          <w:szCs w:val="28"/>
        </w:rPr>
      </w:pPr>
      <w:r w:rsidRPr="00E80D58">
        <w:rPr>
          <w:b/>
          <w:color w:val="00B050"/>
          <w:sz w:val="28"/>
          <w:szCs w:val="28"/>
        </w:rPr>
        <w:lastRenderedPageBreak/>
        <w:t>Note: The following content is the text that displays from hyperlinks in the preceding pages</w:t>
      </w:r>
    </w:p>
    <w:p w:rsidRPr="00D67F95" w:rsidR="00B57EE8" w:rsidP="003E2966" w:rsidRDefault="008761C2" w14:paraId="6D8B48DC" w14:textId="77777777">
      <w:pPr>
        <w:rPr>
          <w:b/>
          <w:sz w:val="28"/>
          <w:szCs w:val="28"/>
          <w:lang w:val="es-PR"/>
        </w:rPr>
      </w:pPr>
      <w:bookmarkStart w:name="_Toc521055856" w:id="31"/>
      <w:r w:rsidRPr="00D67F95">
        <w:rPr>
          <w:b/>
          <w:sz w:val="28"/>
          <w:szCs w:val="28"/>
          <w:lang w:val="es-PR"/>
        </w:rPr>
        <w:t>Recursos:</w:t>
      </w:r>
      <w:bookmarkEnd w:id="31"/>
    </w:p>
    <w:p w:rsidRPr="00D67F95" w:rsidR="00B57EE8" w:rsidP="00B57EE8" w:rsidRDefault="00B57EE8" w14:paraId="137701DB" w14:textId="77777777">
      <w:pPr>
        <w:rPr>
          <w:lang w:val="es-PR"/>
        </w:rPr>
      </w:pPr>
    </w:p>
    <w:p w:rsidRPr="00D67F95" w:rsidR="003A1F73" w:rsidP="003E2966" w:rsidRDefault="00464B9E" w14:paraId="578EF19E" w14:textId="77777777">
      <w:pPr>
        <w:rPr>
          <w:b/>
          <w:sz w:val="28"/>
          <w:szCs w:val="28"/>
          <w:lang w:val="es-PR"/>
        </w:rPr>
      </w:pPr>
      <w:bookmarkStart w:name="_Toc521055857" w:id="32"/>
      <w:r w:rsidRPr="00D67F95">
        <w:rPr>
          <w:b/>
          <w:sz w:val="28"/>
          <w:szCs w:val="28"/>
          <w:lang w:val="es-PR"/>
        </w:rPr>
        <w:t>Actualizar Lista de Estudiantes en la Muestra</w:t>
      </w:r>
      <w:bookmarkEnd w:id="32"/>
    </w:p>
    <w:p w:rsidRPr="00D67F95" w:rsidR="003A1F73" w:rsidP="003A1F73" w:rsidRDefault="003A1F73" w14:paraId="21D82A0B" w14:textId="77777777">
      <w:pPr>
        <w:rPr>
          <w:lang w:val="es-PR"/>
        </w:rPr>
      </w:pPr>
    </w:p>
    <w:p w:rsidRPr="00D67F95" w:rsidR="00363E75" w:rsidP="00455DE8" w:rsidRDefault="00363E75" w14:paraId="7CD1B432" w14:textId="77777777">
      <w:pPr>
        <w:rPr>
          <w:color w:val="00B050"/>
          <w:sz w:val="28"/>
          <w:szCs w:val="28"/>
          <w:lang w:val="es-PR"/>
        </w:rPr>
      </w:pPr>
      <w:bookmarkStart w:name="_Toc521055858" w:id="33"/>
      <w:r w:rsidRPr="00D67F95">
        <w:rPr>
          <w:color w:val="00B050"/>
          <w:sz w:val="28"/>
          <w:szCs w:val="28"/>
          <w:lang w:val="es-PR"/>
        </w:rPr>
        <w:t>Formulario de estudiantes de Puerto Rico seleccionados para NAEP</w:t>
      </w:r>
      <w:bookmarkEnd w:id="33"/>
    </w:p>
    <w:p w:rsidRPr="00D67F95" w:rsidR="00363E75" w:rsidP="003A1F73" w:rsidRDefault="00363E75" w14:paraId="13FAD7F4" w14:textId="77777777">
      <w:pPr>
        <w:rPr>
          <w:lang w:val="es-PR"/>
        </w:rPr>
      </w:pPr>
    </w:p>
    <w:p w:rsidRPr="00781F9E" w:rsidR="00363E75" w:rsidP="00CE2DA5" w:rsidRDefault="00363E75" w14:paraId="193B73CD" w14:textId="77777777">
      <w:r>
        <w:rPr>
          <w:noProof/>
        </w:rPr>
        <w:drawing>
          <wp:inline distT="0" distB="0" distL="0" distR="0" wp14:anchorId="792BBB78" wp14:editId="22D78442">
            <wp:extent cx="6618903" cy="1312275"/>
            <wp:effectExtent l="19050" t="19050" r="10795"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618903" cy="1312275"/>
                    </a:xfrm>
                    <a:prstGeom prst="rect">
                      <a:avLst/>
                    </a:prstGeom>
                    <a:ln>
                      <a:solidFill>
                        <a:schemeClr val="tx1"/>
                      </a:solidFill>
                    </a:ln>
                  </pic:spPr>
                </pic:pic>
              </a:graphicData>
            </a:graphic>
          </wp:inline>
        </w:drawing>
      </w:r>
    </w:p>
    <w:p w:rsidR="008761C2" w:rsidRDefault="008761C2" w14:paraId="18D62FE1" w14:textId="77777777">
      <w:pPr>
        <w:rPr>
          <w:rFonts w:asciiTheme="majorHAnsi" w:hAnsiTheme="majorHAnsi" w:eastAsiaTheme="majorEastAsia" w:cstheme="majorBidi"/>
          <w:color w:val="00B050"/>
          <w:sz w:val="24"/>
          <w:szCs w:val="24"/>
        </w:rPr>
      </w:pPr>
      <w:r>
        <w:rPr>
          <w:color w:val="00B050"/>
        </w:rPr>
        <w:br w:type="page"/>
      </w:r>
    </w:p>
    <w:p w:rsidRPr="00D67F95" w:rsidR="003A1F73" w:rsidP="00455DE8" w:rsidRDefault="008761C2" w14:paraId="6BF78B40" w14:textId="77777777">
      <w:pPr>
        <w:rPr>
          <w:color w:val="00B050"/>
          <w:sz w:val="28"/>
          <w:szCs w:val="28"/>
          <w:lang w:val="es-PR"/>
        </w:rPr>
      </w:pPr>
      <w:bookmarkStart w:name="_Toc521055859" w:id="34"/>
      <w:r w:rsidRPr="00D67F95">
        <w:rPr>
          <w:color w:val="00B050"/>
          <w:sz w:val="28"/>
          <w:szCs w:val="28"/>
          <w:lang w:val="es-PR"/>
        </w:rPr>
        <w:lastRenderedPageBreak/>
        <w:t>Información necesaria para revisar y verificar los estudiantes seleccionados para NAEP</w:t>
      </w:r>
      <w:bookmarkEnd w:id="34"/>
    </w:p>
    <w:p w:rsidRPr="00D67F95" w:rsidR="00363E75" w:rsidP="003A1F73" w:rsidRDefault="00363E75" w14:paraId="12A5FF27" w14:textId="77777777">
      <w:pPr>
        <w:rPr>
          <w:lang w:val="es-PR"/>
        </w:rPr>
      </w:pPr>
    </w:p>
    <w:p w:rsidRPr="003B01CF" w:rsidR="00E83236" w:rsidP="00CE2DA5" w:rsidRDefault="009F7891" w14:paraId="053A3A09" w14:textId="77777777">
      <w:pPr>
        <w:rPr>
          <w:rStyle w:val="SubtleEmphasis"/>
          <w:lang w:val="es-PR"/>
        </w:rPr>
      </w:pPr>
      <w:r w:rsidRPr="00D67F95">
        <w:rPr>
          <w:rStyle w:val="SubtleEmphasis"/>
          <w:lang w:val="es-PR"/>
        </w:rPr>
        <w:t xml:space="preserve"> </w:t>
      </w:r>
      <w:r w:rsidR="00E83236">
        <w:rPr>
          <w:noProof/>
        </w:rPr>
        <w:drawing>
          <wp:inline distT="0" distB="0" distL="0" distR="0" wp14:anchorId="7F418F5E" wp14:editId="5AC84C14">
            <wp:extent cx="6341798" cy="7087900"/>
            <wp:effectExtent l="19050" t="19050" r="20955" b="177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341798" cy="7087900"/>
                    </a:xfrm>
                    <a:prstGeom prst="rect">
                      <a:avLst/>
                    </a:prstGeom>
                    <a:ln>
                      <a:solidFill>
                        <a:schemeClr val="accent1"/>
                      </a:solidFill>
                    </a:ln>
                  </pic:spPr>
                </pic:pic>
              </a:graphicData>
            </a:graphic>
          </wp:inline>
        </w:drawing>
      </w:r>
      <w:r w:rsidRPr="003B01CF" w:rsidR="00E83236">
        <w:rPr>
          <w:rStyle w:val="SubtleEmphasis"/>
          <w:lang w:val="es-PR"/>
        </w:rPr>
        <w:t xml:space="preserve"> </w:t>
      </w:r>
    </w:p>
    <w:p w:rsidRPr="003B01CF" w:rsidR="00E83236" w:rsidRDefault="00E83236" w14:paraId="25D12DF5" w14:textId="77777777">
      <w:pPr>
        <w:rPr>
          <w:rStyle w:val="SubtleEmphasis"/>
          <w:lang w:val="es-PR"/>
        </w:rPr>
      </w:pPr>
      <w:r w:rsidRPr="003B01CF">
        <w:rPr>
          <w:rStyle w:val="SubtleEmphasis"/>
          <w:lang w:val="es-PR"/>
        </w:rPr>
        <w:br w:type="page"/>
      </w:r>
    </w:p>
    <w:p w:rsidRPr="003B01CF" w:rsidR="00E83236" w:rsidP="00CE2DA5" w:rsidRDefault="00E83236" w14:paraId="64DCDCCE" w14:textId="77777777">
      <w:pPr>
        <w:rPr>
          <w:rStyle w:val="SubtleEmphasis"/>
          <w:lang w:val="es-PR"/>
        </w:rPr>
      </w:pPr>
      <w:r>
        <w:rPr>
          <w:noProof/>
        </w:rPr>
        <w:lastRenderedPageBreak/>
        <w:drawing>
          <wp:inline distT="0" distB="0" distL="0" distR="0" wp14:anchorId="7C5E26B6" wp14:editId="75AB4B38">
            <wp:extent cx="6186563" cy="7038768"/>
            <wp:effectExtent l="19050" t="19050" r="24130" b="1016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186563" cy="7038768"/>
                    </a:xfrm>
                    <a:prstGeom prst="rect">
                      <a:avLst/>
                    </a:prstGeom>
                    <a:ln>
                      <a:solidFill>
                        <a:schemeClr val="accent1"/>
                      </a:solidFill>
                    </a:ln>
                  </pic:spPr>
                </pic:pic>
              </a:graphicData>
            </a:graphic>
          </wp:inline>
        </w:drawing>
      </w:r>
      <w:r w:rsidRPr="003B01CF">
        <w:rPr>
          <w:rStyle w:val="SubtleEmphasis"/>
          <w:lang w:val="es-PR"/>
        </w:rPr>
        <w:t xml:space="preserve"> </w:t>
      </w:r>
    </w:p>
    <w:p w:rsidRPr="003B01CF" w:rsidR="00E83236" w:rsidRDefault="00E83236" w14:paraId="080FABA6" w14:textId="77777777">
      <w:pPr>
        <w:rPr>
          <w:rStyle w:val="SubtleEmphasis"/>
          <w:lang w:val="es-PR"/>
        </w:rPr>
      </w:pPr>
      <w:r w:rsidRPr="003B01CF">
        <w:rPr>
          <w:rStyle w:val="SubtleEmphasis"/>
          <w:lang w:val="es-PR"/>
        </w:rPr>
        <w:br w:type="page"/>
      </w:r>
    </w:p>
    <w:p w:rsidRPr="003B01CF" w:rsidR="006B4196" w:rsidP="00CE2DA5" w:rsidRDefault="00E83236" w14:paraId="5C38A67E" w14:textId="77777777">
      <w:pPr>
        <w:rPr>
          <w:rStyle w:val="SubtleEmphasis"/>
          <w:lang w:val="es-PR"/>
        </w:rPr>
      </w:pPr>
      <w:r>
        <w:rPr>
          <w:noProof/>
        </w:rPr>
        <w:lastRenderedPageBreak/>
        <w:drawing>
          <wp:inline distT="0" distB="0" distL="0" distR="0" wp14:anchorId="7377925C" wp14:editId="6120522D">
            <wp:extent cx="6530195" cy="5180197"/>
            <wp:effectExtent l="19050" t="19050" r="23495" b="209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530195" cy="5180197"/>
                    </a:xfrm>
                    <a:prstGeom prst="rect">
                      <a:avLst/>
                    </a:prstGeom>
                    <a:ln>
                      <a:solidFill>
                        <a:schemeClr val="tx1"/>
                      </a:solidFill>
                    </a:ln>
                  </pic:spPr>
                </pic:pic>
              </a:graphicData>
            </a:graphic>
          </wp:inline>
        </w:drawing>
      </w:r>
      <w:r w:rsidRPr="003B01CF">
        <w:rPr>
          <w:rStyle w:val="SubtleEmphasis"/>
          <w:lang w:val="es-PR"/>
        </w:rPr>
        <w:t xml:space="preserve"> </w:t>
      </w:r>
      <w:r w:rsidRPr="003B01CF" w:rsidR="006B4196">
        <w:rPr>
          <w:rStyle w:val="SubtleEmphasis"/>
          <w:lang w:val="es-PR"/>
        </w:rPr>
        <w:br w:type="page"/>
      </w:r>
    </w:p>
    <w:p w:rsidRPr="003B01CF" w:rsidR="006B4196" w:rsidP="00455DE8" w:rsidRDefault="00363E75" w14:paraId="0458098B" w14:textId="77777777">
      <w:pPr>
        <w:rPr>
          <w:color w:val="00B050"/>
          <w:sz w:val="28"/>
          <w:szCs w:val="28"/>
          <w:lang w:val="es-PR"/>
        </w:rPr>
      </w:pPr>
      <w:bookmarkStart w:name="_Toc521055860" w:id="35"/>
      <w:r w:rsidRPr="003B01CF">
        <w:rPr>
          <w:color w:val="00B050"/>
          <w:sz w:val="28"/>
          <w:szCs w:val="28"/>
          <w:lang w:val="es-PR"/>
        </w:rPr>
        <w:lastRenderedPageBreak/>
        <w:t>Memorándum del Departamento de Agricultura</w:t>
      </w:r>
      <w:bookmarkEnd w:id="35"/>
    </w:p>
    <w:p w:rsidRPr="003B01CF" w:rsidR="00C7325E" w:rsidP="00C7325E" w:rsidRDefault="00C7325E" w14:paraId="4072BDD6" w14:textId="77777777">
      <w:pPr>
        <w:pStyle w:val="BodyText"/>
        <w:ind w:left="0" w:firstLine="0"/>
        <w:rPr>
          <w:i/>
          <w:iCs/>
          <w:sz w:val="16"/>
          <w:szCs w:val="16"/>
          <w:lang w:val="es-PR"/>
        </w:rPr>
      </w:pPr>
    </w:p>
    <w:p w:rsidRPr="00781F9E" w:rsidR="006B4196" w:rsidP="00CE2DA5" w:rsidRDefault="00363E75" w14:paraId="0CE99842" w14:textId="77777777">
      <w:pPr>
        <w:rPr>
          <w:rFonts w:ascii="Calibri" w:hAnsi="Calibri" w:cs="Calibri"/>
          <w:color w:val="000000"/>
        </w:rPr>
      </w:pPr>
      <w:r>
        <w:rPr>
          <w:noProof/>
        </w:rPr>
        <w:drawing>
          <wp:inline distT="0" distB="0" distL="0" distR="0" wp14:anchorId="4AF717BB" wp14:editId="5C7B3815">
            <wp:extent cx="6357515" cy="8513626"/>
            <wp:effectExtent l="19050" t="19050" r="24765" b="209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357515" cy="8513626"/>
                    </a:xfrm>
                    <a:prstGeom prst="rect">
                      <a:avLst/>
                    </a:prstGeom>
                    <a:ln>
                      <a:solidFill>
                        <a:schemeClr val="accent1"/>
                      </a:solidFill>
                    </a:ln>
                  </pic:spPr>
                </pic:pic>
              </a:graphicData>
            </a:graphic>
          </wp:inline>
        </w:drawing>
      </w:r>
    </w:p>
    <w:p w:rsidRPr="00D67F95" w:rsidR="00382714" w:rsidP="003E2966" w:rsidRDefault="00382714" w14:paraId="4B917B81" w14:textId="4B6A7D37">
      <w:pPr>
        <w:rPr>
          <w:b/>
          <w:sz w:val="28"/>
          <w:szCs w:val="28"/>
          <w:lang w:val="es-PR"/>
        </w:rPr>
      </w:pPr>
      <w:bookmarkStart w:name="_Toc521055861" w:id="36"/>
      <w:r w:rsidRPr="00D67F95">
        <w:rPr>
          <w:b/>
          <w:sz w:val="28"/>
          <w:szCs w:val="28"/>
          <w:lang w:val="es-PR"/>
        </w:rPr>
        <w:lastRenderedPageBreak/>
        <w:t xml:space="preserve">Complete SD/EL </w:t>
      </w:r>
      <w:proofErr w:type="spellStart"/>
      <w:r w:rsidRPr="00D67F95">
        <w:rPr>
          <w:b/>
          <w:sz w:val="28"/>
          <w:szCs w:val="28"/>
          <w:lang w:val="es-PR"/>
        </w:rPr>
        <w:t>Student</w:t>
      </w:r>
      <w:proofErr w:type="spellEnd"/>
      <w:r w:rsidRPr="00D67F95">
        <w:rPr>
          <w:b/>
          <w:sz w:val="28"/>
          <w:szCs w:val="28"/>
          <w:lang w:val="es-PR"/>
        </w:rPr>
        <w:t xml:space="preserve"> </w:t>
      </w:r>
      <w:proofErr w:type="spellStart"/>
      <w:r w:rsidRPr="00D67F95">
        <w:rPr>
          <w:b/>
          <w:sz w:val="28"/>
          <w:szCs w:val="28"/>
          <w:lang w:val="es-PR"/>
        </w:rPr>
        <w:t>Information</w:t>
      </w:r>
      <w:bookmarkEnd w:id="36"/>
      <w:proofErr w:type="spellEnd"/>
      <w:r w:rsidRPr="00D67F95">
        <w:rPr>
          <w:b/>
          <w:sz w:val="28"/>
          <w:szCs w:val="28"/>
          <w:lang w:val="es-PR"/>
        </w:rPr>
        <w:t xml:space="preserve"> </w:t>
      </w:r>
    </w:p>
    <w:p w:rsidRPr="00D67F95" w:rsidR="00382714" w:rsidP="00382714" w:rsidRDefault="00382714" w14:paraId="273BE499" w14:textId="77777777">
      <w:pPr>
        <w:rPr>
          <w:lang w:val="es-PR"/>
        </w:rPr>
      </w:pPr>
    </w:p>
    <w:p w:rsidRPr="00D67F95" w:rsidR="008761C2" w:rsidP="00455DE8" w:rsidRDefault="008761C2" w14:paraId="3FBD882A" w14:textId="77777777">
      <w:pPr>
        <w:rPr>
          <w:color w:val="00B050"/>
          <w:sz w:val="28"/>
          <w:szCs w:val="28"/>
          <w:lang w:val="es-PR"/>
        </w:rPr>
      </w:pPr>
      <w:bookmarkStart w:name="_Toc521055862" w:id="37"/>
      <w:r w:rsidRPr="00D67F95">
        <w:rPr>
          <w:color w:val="00B050"/>
          <w:sz w:val="28"/>
          <w:szCs w:val="28"/>
          <w:lang w:val="es-PR"/>
        </w:rPr>
        <w:t>Formulario de NAEP para estudiantes con impedimentos (EI)</w:t>
      </w:r>
      <w:bookmarkEnd w:id="37"/>
    </w:p>
    <w:p w:rsidRPr="00D67F95" w:rsidR="008761C2" w:rsidP="00382714" w:rsidRDefault="008761C2" w14:paraId="651D9124" w14:textId="77777777">
      <w:pPr>
        <w:rPr>
          <w:lang w:val="es-PR"/>
        </w:rPr>
      </w:pPr>
    </w:p>
    <w:p w:rsidR="008761C2" w:rsidP="00CE2DA5" w:rsidRDefault="008761C2" w14:paraId="3A5602C5" w14:textId="77777777">
      <w:pPr>
        <w:rPr>
          <w:color w:val="00B050"/>
        </w:rPr>
      </w:pPr>
      <w:r>
        <w:rPr>
          <w:noProof/>
        </w:rPr>
        <w:drawing>
          <wp:inline distT="0" distB="0" distL="0" distR="0" wp14:anchorId="7CF99A00" wp14:editId="6936C07E">
            <wp:extent cx="6675120" cy="1581778"/>
            <wp:effectExtent l="19050" t="19050" r="1143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675120" cy="1581778"/>
                    </a:xfrm>
                    <a:prstGeom prst="rect">
                      <a:avLst/>
                    </a:prstGeom>
                    <a:ln>
                      <a:solidFill>
                        <a:schemeClr val="tx1"/>
                      </a:solidFill>
                    </a:ln>
                  </pic:spPr>
                </pic:pic>
              </a:graphicData>
            </a:graphic>
          </wp:inline>
        </w:drawing>
      </w:r>
    </w:p>
    <w:p w:rsidR="00330DBF" w:rsidP="00455DE8" w:rsidRDefault="00330DBF" w14:paraId="3BB915BA" w14:textId="77777777">
      <w:pPr>
        <w:rPr>
          <w:color w:val="00B050"/>
          <w:sz w:val="28"/>
          <w:szCs w:val="28"/>
          <w:lang w:val="es-PR"/>
        </w:rPr>
      </w:pPr>
      <w:bookmarkStart w:name="_Toc521055863" w:id="38"/>
    </w:p>
    <w:p w:rsidR="00330DBF" w:rsidRDefault="00330DBF" w14:paraId="0DEA54D9" w14:textId="77777777">
      <w:pPr>
        <w:rPr>
          <w:color w:val="00B050"/>
          <w:sz w:val="28"/>
          <w:szCs w:val="28"/>
          <w:lang w:val="es-PR"/>
        </w:rPr>
      </w:pPr>
      <w:r>
        <w:rPr>
          <w:color w:val="00B050"/>
          <w:sz w:val="28"/>
          <w:szCs w:val="28"/>
          <w:lang w:val="es-PR"/>
        </w:rPr>
        <w:br w:type="page"/>
      </w:r>
    </w:p>
    <w:p w:rsidRPr="00D67F95" w:rsidR="008761C2" w:rsidP="00455DE8" w:rsidRDefault="008761C2" w14:paraId="10B5209A" w14:textId="798567C1">
      <w:pPr>
        <w:rPr>
          <w:color w:val="00B050"/>
          <w:sz w:val="28"/>
          <w:szCs w:val="28"/>
          <w:lang w:val="es-PR"/>
        </w:rPr>
      </w:pPr>
      <w:r w:rsidRPr="00D67F95">
        <w:rPr>
          <w:color w:val="00B050"/>
          <w:sz w:val="28"/>
          <w:szCs w:val="28"/>
          <w:lang w:val="es-PR"/>
        </w:rPr>
        <w:lastRenderedPageBreak/>
        <w:t>Instrucciones para llenar el formulario para estudiantes con impedimentos (EI)</w:t>
      </w:r>
      <w:bookmarkEnd w:id="38"/>
    </w:p>
    <w:p w:rsidR="009F7891" w:rsidP="00CE2DA5" w:rsidRDefault="00BA171B" w14:paraId="0FB0700B" w14:textId="77777777">
      <w:pPr>
        <w:rPr>
          <w:color w:val="00B050"/>
        </w:rPr>
      </w:pPr>
      <w:r>
        <w:rPr>
          <w:noProof/>
        </w:rPr>
        <w:drawing>
          <wp:inline distT="0" distB="0" distL="0" distR="0" wp14:anchorId="29C16355" wp14:editId="0F987F69">
            <wp:extent cx="6098893" cy="8159335"/>
            <wp:effectExtent l="19050" t="19050" r="16510" b="133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098893" cy="8159335"/>
                    </a:xfrm>
                    <a:prstGeom prst="rect">
                      <a:avLst/>
                    </a:prstGeom>
                    <a:ln w="9525" cap="sq">
                      <a:solidFill>
                        <a:schemeClr val="accent1"/>
                      </a:solidFill>
                      <a:prstDash val="solid"/>
                      <a:miter lim="800000"/>
                    </a:ln>
                    <a:effectLst/>
                  </pic:spPr>
                </pic:pic>
              </a:graphicData>
            </a:graphic>
          </wp:inline>
        </w:drawing>
      </w:r>
      <w:r w:rsidR="009F7891">
        <w:rPr>
          <w:color w:val="00B050"/>
        </w:rPr>
        <w:t xml:space="preserve"> </w:t>
      </w:r>
    </w:p>
    <w:p w:rsidR="009F7891" w:rsidRDefault="009F7891" w14:paraId="7EC6FD08" w14:textId="77777777">
      <w:pPr>
        <w:rPr>
          <w:color w:val="00B050"/>
        </w:rPr>
      </w:pPr>
      <w:r>
        <w:rPr>
          <w:color w:val="00B050"/>
        </w:rPr>
        <w:br w:type="page"/>
      </w:r>
    </w:p>
    <w:p w:rsidR="009F7891" w:rsidP="00CE2DA5" w:rsidRDefault="009F7891" w14:paraId="32E60E19" w14:textId="77777777">
      <w:pPr>
        <w:rPr>
          <w:color w:val="00B050"/>
        </w:rPr>
      </w:pPr>
      <w:r>
        <w:rPr>
          <w:noProof/>
        </w:rPr>
        <w:lastRenderedPageBreak/>
        <w:drawing>
          <wp:inline distT="0" distB="0" distL="0" distR="0" wp14:anchorId="27A36BB0" wp14:editId="2E604E71">
            <wp:extent cx="6156125" cy="8389516"/>
            <wp:effectExtent l="19050" t="19050" r="16510" b="12065"/>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156125" cy="8389516"/>
                    </a:xfrm>
                    <a:prstGeom prst="rect">
                      <a:avLst/>
                    </a:prstGeom>
                    <a:ln>
                      <a:solidFill>
                        <a:schemeClr val="tx1"/>
                      </a:solidFill>
                    </a:ln>
                  </pic:spPr>
                </pic:pic>
              </a:graphicData>
            </a:graphic>
          </wp:inline>
        </w:drawing>
      </w:r>
      <w:r>
        <w:rPr>
          <w:color w:val="00B050"/>
        </w:rPr>
        <w:t xml:space="preserve"> </w:t>
      </w:r>
    </w:p>
    <w:p w:rsidR="009F7891" w:rsidP="00CE2DA5" w:rsidRDefault="009F7891" w14:paraId="3EB7A807" w14:textId="77777777">
      <w:pPr>
        <w:rPr>
          <w:color w:val="00B050"/>
        </w:rPr>
      </w:pPr>
      <w:r>
        <w:rPr>
          <w:noProof/>
        </w:rPr>
        <w:lastRenderedPageBreak/>
        <w:drawing>
          <wp:inline distT="0" distB="0" distL="0" distR="0" wp14:anchorId="6162C7AD" wp14:editId="0F628968">
            <wp:extent cx="6446683" cy="3720662"/>
            <wp:effectExtent l="19050" t="19050" r="11430" b="13335"/>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463134" cy="3730157"/>
                    </a:xfrm>
                    <a:prstGeom prst="rect">
                      <a:avLst/>
                    </a:prstGeom>
                    <a:ln>
                      <a:solidFill>
                        <a:schemeClr val="accent1"/>
                      </a:solidFill>
                    </a:ln>
                  </pic:spPr>
                </pic:pic>
              </a:graphicData>
            </a:graphic>
          </wp:inline>
        </w:drawing>
      </w:r>
    </w:p>
    <w:p w:rsidR="009F7891" w:rsidRDefault="009F7891" w14:paraId="26B5F14E" w14:textId="77777777">
      <w:pPr>
        <w:rPr>
          <w:color w:val="00B050"/>
        </w:rPr>
      </w:pPr>
      <w:r>
        <w:rPr>
          <w:color w:val="00B050"/>
        </w:rPr>
        <w:br w:type="page"/>
      </w:r>
    </w:p>
    <w:p w:rsidR="009F7891" w:rsidP="00CE2DA5" w:rsidRDefault="009F7891" w14:paraId="2CF7123B" w14:textId="77777777">
      <w:pPr>
        <w:rPr>
          <w:color w:val="00B050"/>
        </w:rPr>
      </w:pPr>
      <w:r>
        <w:rPr>
          <w:noProof/>
        </w:rPr>
        <w:lastRenderedPageBreak/>
        <w:drawing>
          <wp:inline distT="0" distB="0" distL="0" distR="0" wp14:anchorId="17CF4AF4" wp14:editId="1FC69D1F">
            <wp:extent cx="6637697" cy="6342688"/>
            <wp:effectExtent l="19050" t="19050" r="10795" b="20320"/>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637697" cy="6342688"/>
                    </a:xfrm>
                    <a:prstGeom prst="rect">
                      <a:avLst/>
                    </a:prstGeom>
                    <a:ln>
                      <a:solidFill>
                        <a:schemeClr val="tx1"/>
                      </a:solidFill>
                    </a:ln>
                  </pic:spPr>
                </pic:pic>
              </a:graphicData>
            </a:graphic>
          </wp:inline>
        </w:drawing>
      </w:r>
      <w:r>
        <w:rPr>
          <w:color w:val="00B050"/>
        </w:rPr>
        <w:t xml:space="preserve"> </w:t>
      </w:r>
    </w:p>
    <w:p w:rsidR="009F7891" w:rsidRDefault="009F7891" w14:paraId="1D83338F" w14:textId="77777777">
      <w:pPr>
        <w:rPr>
          <w:color w:val="00B050"/>
        </w:rPr>
      </w:pPr>
      <w:r>
        <w:rPr>
          <w:color w:val="00B050"/>
        </w:rPr>
        <w:br w:type="page"/>
      </w:r>
    </w:p>
    <w:p w:rsidR="009F7891" w:rsidP="00CE2DA5" w:rsidRDefault="009F7891" w14:paraId="4D5DAB6C" w14:textId="77777777">
      <w:pPr>
        <w:rPr>
          <w:color w:val="00B050"/>
        </w:rPr>
      </w:pPr>
      <w:r>
        <w:rPr>
          <w:noProof/>
        </w:rPr>
        <w:lastRenderedPageBreak/>
        <w:drawing>
          <wp:inline distT="0" distB="0" distL="0" distR="0" wp14:anchorId="413DB2DC" wp14:editId="1DEB8014">
            <wp:extent cx="6603387" cy="5247726"/>
            <wp:effectExtent l="19050" t="19050" r="26035" b="10160"/>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603387" cy="5247726"/>
                    </a:xfrm>
                    <a:prstGeom prst="rect">
                      <a:avLst/>
                    </a:prstGeom>
                    <a:ln>
                      <a:solidFill>
                        <a:schemeClr val="tx1"/>
                      </a:solidFill>
                    </a:ln>
                  </pic:spPr>
                </pic:pic>
              </a:graphicData>
            </a:graphic>
          </wp:inline>
        </w:drawing>
      </w:r>
      <w:r>
        <w:rPr>
          <w:color w:val="00B050"/>
        </w:rPr>
        <w:t xml:space="preserve"> </w:t>
      </w:r>
    </w:p>
    <w:p w:rsidR="009F7891" w:rsidRDefault="009F7891" w14:paraId="1D862A19" w14:textId="77777777">
      <w:pPr>
        <w:rPr>
          <w:color w:val="00B050"/>
        </w:rPr>
      </w:pPr>
      <w:r>
        <w:rPr>
          <w:color w:val="00B050"/>
        </w:rPr>
        <w:br w:type="page"/>
      </w:r>
    </w:p>
    <w:p w:rsidR="008761C2" w:rsidP="00CE2DA5" w:rsidRDefault="009F7891" w14:paraId="3F09CF15" w14:textId="77777777">
      <w:pPr>
        <w:rPr>
          <w:rFonts w:asciiTheme="majorHAnsi" w:hAnsiTheme="majorHAnsi" w:eastAsiaTheme="majorEastAsia" w:cstheme="majorBidi"/>
          <w:color w:val="00B050"/>
          <w:sz w:val="24"/>
          <w:szCs w:val="24"/>
        </w:rPr>
      </w:pPr>
      <w:r>
        <w:rPr>
          <w:noProof/>
        </w:rPr>
        <w:lastRenderedPageBreak/>
        <w:drawing>
          <wp:inline distT="0" distB="0" distL="0" distR="0" wp14:anchorId="59D84EB8" wp14:editId="4E3CC1B6">
            <wp:extent cx="6416851" cy="8531502"/>
            <wp:effectExtent l="19050" t="19050" r="22225" b="22225"/>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416851" cy="8531502"/>
                    </a:xfrm>
                    <a:prstGeom prst="rect">
                      <a:avLst/>
                    </a:prstGeom>
                    <a:ln>
                      <a:solidFill>
                        <a:schemeClr val="tx1"/>
                      </a:solidFill>
                    </a:ln>
                  </pic:spPr>
                </pic:pic>
              </a:graphicData>
            </a:graphic>
          </wp:inline>
        </w:drawing>
      </w:r>
      <w:r>
        <w:rPr>
          <w:color w:val="00B050"/>
        </w:rPr>
        <w:t xml:space="preserve"> </w:t>
      </w:r>
      <w:r w:rsidR="008761C2">
        <w:rPr>
          <w:color w:val="00B050"/>
        </w:rPr>
        <w:br w:type="page"/>
      </w:r>
    </w:p>
    <w:p w:rsidRPr="00D67F95" w:rsidR="00291268" w:rsidP="00291268" w:rsidRDefault="00397342" w14:paraId="7DD05171" w14:textId="096E4717">
      <w:pPr>
        <w:rPr>
          <w:lang w:val="es-PR"/>
        </w:rPr>
      </w:pPr>
      <w:r w:rsidRPr="00397342">
        <w:rPr>
          <w:color w:val="00B050"/>
          <w:sz w:val="28"/>
          <w:szCs w:val="28"/>
          <w:lang w:val="es-PR"/>
        </w:rPr>
        <w:lastRenderedPageBreak/>
        <w:t>Formulario de NAEP 2022 para estudiantes aprendices del español (AE)</w:t>
      </w:r>
    </w:p>
    <w:p w:rsidR="00291268" w:rsidP="00CE2DA5" w:rsidRDefault="00291268" w14:paraId="3BD1623F" w14:textId="77777777">
      <w:pPr>
        <w:rPr>
          <w:color w:val="00B050"/>
        </w:rPr>
      </w:pPr>
      <w:bookmarkStart w:name="_Toc521055865" w:id="39"/>
      <w:r>
        <w:rPr>
          <w:noProof/>
        </w:rPr>
        <w:drawing>
          <wp:inline distT="0" distB="0" distL="0" distR="0" wp14:anchorId="6ACA5CE5" wp14:editId="55EAD28C">
            <wp:extent cx="6459138" cy="1655380"/>
            <wp:effectExtent l="19050" t="19050" r="18415" b="215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486129" cy="1662297"/>
                    </a:xfrm>
                    <a:prstGeom prst="rect">
                      <a:avLst/>
                    </a:prstGeom>
                    <a:ln>
                      <a:solidFill>
                        <a:schemeClr val="tx1"/>
                      </a:solidFill>
                    </a:ln>
                  </pic:spPr>
                </pic:pic>
              </a:graphicData>
            </a:graphic>
          </wp:inline>
        </w:drawing>
      </w:r>
      <w:bookmarkEnd w:id="39"/>
    </w:p>
    <w:p w:rsidRPr="00291268" w:rsidR="00291268" w:rsidP="00291268" w:rsidRDefault="00291268" w14:paraId="6AB2F103" w14:textId="77777777"/>
    <w:p w:rsidR="00397342" w:rsidP="00455DE8" w:rsidRDefault="00397342" w14:paraId="1DA33551" w14:textId="77777777">
      <w:pPr>
        <w:rPr>
          <w:color w:val="00B050"/>
          <w:sz w:val="28"/>
          <w:szCs w:val="28"/>
          <w:lang w:val="es-PR"/>
        </w:rPr>
      </w:pPr>
      <w:bookmarkStart w:name="_Toc521055866" w:id="40"/>
    </w:p>
    <w:p w:rsidR="00397342" w:rsidP="00455DE8" w:rsidRDefault="00397342" w14:paraId="6F7D37F4" w14:textId="77777777">
      <w:pPr>
        <w:rPr>
          <w:color w:val="00B050"/>
          <w:sz w:val="28"/>
          <w:szCs w:val="28"/>
          <w:lang w:val="es-PR"/>
        </w:rPr>
      </w:pPr>
    </w:p>
    <w:p w:rsidR="00397342" w:rsidRDefault="00397342" w14:paraId="06E6F3D8" w14:textId="77777777">
      <w:pPr>
        <w:rPr>
          <w:color w:val="00B050"/>
          <w:sz w:val="28"/>
          <w:szCs w:val="28"/>
          <w:lang w:val="es-PR"/>
        </w:rPr>
      </w:pPr>
      <w:r>
        <w:rPr>
          <w:color w:val="00B050"/>
          <w:sz w:val="28"/>
          <w:szCs w:val="28"/>
          <w:lang w:val="es-PR"/>
        </w:rPr>
        <w:br w:type="page"/>
      </w:r>
    </w:p>
    <w:p w:rsidRPr="00D67F95" w:rsidR="00291268" w:rsidP="00455DE8" w:rsidRDefault="00291268" w14:paraId="6DD4F008" w14:textId="379F32D1">
      <w:pPr>
        <w:rPr>
          <w:color w:val="00B050"/>
          <w:sz w:val="28"/>
          <w:szCs w:val="28"/>
          <w:lang w:val="es-PR"/>
        </w:rPr>
      </w:pPr>
      <w:r w:rsidRPr="00D67F95">
        <w:rPr>
          <w:color w:val="00B050"/>
          <w:sz w:val="28"/>
          <w:szCs w:val="28"/>
          <w:lang w:val="es-PR"/>
        </w:rPr>
        <w:lastRenderedPageBreak/>
        <w:t xml:space="preserve">Instrucciones para llenar el formulario </w:t>
      </w:r>
      <w:bookmarkEnd w:id="40"/>
      <w:r w:rsidRPr="00397342" w:rsidR="00397342">
        <w:rPr>
          <w:color w:val="00B050"/>
          <w:sz w:val="28"/>
          <w:szCs w:val="28"/>
          <w:lang w:val="es-PR"/>
        </w:rPr>
        <w:t>para estudiantes aprendices del español (AE)</w:t>
      </w:r>
    </w:p>
    <w:p w:rsidR="00B962D2" w:rsidP="00CE2DA5" w:rsidRDefault="00BA171B" w14:paraId="1D094AFC" w14:textId="77777777">
      <w:pPr>
        <w:rPr>
          <w:color w:val="00B050"/>
        </w:rPr>
      </w:pPr>
      <w:bookmarkStart w:name="_Toc521055867" w:id="41"/>
      <w:r>
        <w:rPr>
          <w:noProof/>
        </w:rPr>
        <w:drawing>
          <wp:inline distT="0" distB="0" distL="0" distR="0" wp14:anchorId="6118805B" wp14:editId="3F40F0FE">
            <wp:extent cx="6325591" cy="8403833"/>
            <wp:effectExtent l="19050" t="19050" r="18415" b="165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325591" cy="8403833"/>
                    </a:xfrm>
                    <a:prstGeom prst="rect">
                      <a:avLst/>
                    </a:prstGeom>
                    <a:ln>
                      <a:solidFill>
                        <a:srgbClr val="001871"/>
                      </a:solidFill>
                    </a:ln>
                  </pic:spPr>
                </pic:pic>
              </a:graphicData>
            </a:graphic>
          </wp:inline>
        </w:drawing>
      </w:r>
      <w:bookmarkEnd w:id="41"/>
      <w:r w:rsidR="00B962D2">
        <w:rPr>
          <w:color w:val="00B050"/>
        </w:rPr>
        <w:t xml:space="preserve"> </w:t>
      </w:r>
    </w:p>
    <w:p w:rsidR="00B962D2" w:rsidP="00CE2DA5" w:rsidRDefault="00B962D2" w14:paraId="59B4B8EF" w14:textId="6C265CBD">
      <w:pPr>
        <w:rPr>
          <w:color w:val="00B050"/>
        </w:rPr>
      </w:pPr>
      <w:r>
        <w:rPr>
          <w:color w:val="00B050"/>
        </w:rPr>
        <w:br w:type="page"/>
      </w:r>
      <w:bookmarkStart w:name="_Toc521055868" w:id="42"/>
      <w:r>
        <w:rPr>
          <w:noProof/>
        </w:rPr>
        <w:lastRenderedPageBreak/>
        <w:drawing>
          <wp:inline distT="0" distB="0" distL="0" distR="0" wp14:anchorId="35F58997" wp14:editId="1BB20E97">
            <wp:extent cx="6397373" cy="8718331"/>
            <wp:effectExtent l="19050" t="19050" r="22860" b="26035"/>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398371" cy="8719691"/>
                    </a:xfrm>
                    <a:prstGeom prst="rect">
                      <a:avLst/>
                    </a:prstGeom>
                    <a:ln>
                      <a:solidFill>
                        <a:schemeClr val="tx1"/>
                      </a:solidFill>
                    </a:ln>
                  </pic:spPr>
                </pic:pic>
              </a:graphicData>
            </a:graphic>
          </wp:inline>
        </w:drawing>
      </w:r>
      <w:bookmarkEnd w:id="42"/>
      <w:r>
        <w:rPr>
          <w:color w:val="00B050"/>
        </w:rPr>
        <w:t xml:space="preserve"> </w:t>
      </w:r>
    </w:p>
    <w:p w:rsidR="00B962D2" w:rsidP="00CE2DA5" w:rsidRDefault="00B962D2" w14:paraId="052793C0" w14:textId="77777777">
      <w:pPr>
        <w:rPr>
          <w:rFonts w:asciiTheme="majorHAnsi" w:hAnsiTheme="majorHAnsi" w:eastAsiaTheme="majorEastAsia" w:cstheme="majorBidi"/>
          <w:color w:val="00B050"/>
          <w:sz w:val="24"/>
          <w:szCs w:val="24"/>
        </w:rPr>
      </w:pPr>
      <w:r>
        <w:rPr>
          <w:noProof/>
        </w:rPr>
        <w:lastRenderedPageBreak/>
        <w:drawing>
          <wp:inline distT="0" distB="0" distL="0" distR="0" wp14:anchorId="122C0E58" wp14:editId="605619E5">
            <wp:extent cx="6675628" cy="2239728"/>
            <wp:effectExtent l="19050" t="19050" r="11430" b="27305"/>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675628" cy="2239728"/>
                    </a:xfrm>
                    <a:prstGeom prst="rect">
                      <a:avLst/>
                    </a:prstGeom>
                    <a:ln>
                      <a:solidFill>
                        <a:schemeClr val="tx1"/>
                      </a:solidFill>
                    </a:ln>
                  </pic:spPr>
                </pic:pic>
              </a:graphicData>
            </a:graphic>
          </wp:inline>
        </w:drawing>
      </w:r>
      <w:r>
        <w:rPr>
          <w:color w:val="00B050"/>
        </w:rPr>
        <w:t xml:space="preserve"> </w:t>
      </w:r>
      <w:r>
        <w:rPr>
          <w:color w:val="00B050"/>
        </w:rPr>
        <w:br w:type="page"/>
      </w:r>
    </w:p>
    <w:p w:rsidR="00B962D2" w:rsidP="00CE2DA5" w:rsidRDefault="00B962D2" w14:paraId="5A5BE7F1" w14:textId="77777777">
      <w:pPr>
        <w:rPr>
          <w:color w:val="00B050"/>
        </w:rPr>
      </w:pPr>
      <w:bookmarkStart w:name="_Toc521055869" w:id="43"/>
      <w:r>
        <w:rPr>
          <w:noProof/>
        </w:rPr>
        <w:lastRenderedPageBreak/>
        <w:drawing>
          <wp:inline distT="0" distB="0" distL="0" distR="0" wp14:anchorId="0A468385" wp14:editId="0CB5E483">
            <wp:extent cx="6598424" cy="5064575"/>
            <wp:effectExtent l="19050" t="19050" r="12065" b="22225"/>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6598424" cy="5064575"/>
                    </a:xfrm>
                    <a:prstGeom prst="rect">
                      <a:avLst/>
                    </a:prstGeom>
                    <a:ln>
                      <a:solidFill>
                        <a:schemeClr val="tx1"/>
                      </a:solidFill>
                    </a:ln>
                  </pic:spPr>
                </pic:pic>
              </a:graphicData>
            </a:graphic>
          </wp:inline>
        </w:drawing>
      </w:r>
      <w:bookmarkEnd w:id="43"/>
      <w:r>
        <w:rPr>
          <w:color w:val="00B050"/>
        </w:rPr>
        <w:t xml:space="preserve"> </w:t>
      </w:r>
    </w:p>
    <w:p w:rsidR="00B962D2" w:rsidRDefault="00B962D2" w14:paraId="12DDF56D" w14:textId="77777777">
      <w:pPr>
        <w:rPr>
          <w:rFonts w:asciiTheme="majorHAnsi" w:hAnsiTheme="majorHAnsi" w:eastAsiaTheme="majorEastAsia" w:cstheme="majorBidi"/>
          <w:color w:val="00B050"/>
          <w:sz w:val="24"/>
          <w:szCs w:val="24"/>
        </w:rPr>
      </w:pPr>
      <w:r>
        <w:rPr>
          <w:color w:val="00B050"/>
        </w:rPr>
        <w:br w:type="page"/>
      </w:r>
    </w:p>
    <w:p w:rsidR="00E83236" w:rsidP="00CE2DA5" w:rsidRDefault="00B962D2" w14:paraId="681D0726" w14:textId="77777777">
      <w:pPr>
        <w:rPr>
          <w:color w:val="00B050"/>
        </w:rPr>
      </w:pPr>
      <w:bookmarkStart w:name="_Toc521055870" w:id="44"/>
      <w:r>
        <w:rPr>
          <w:noProof/>
        </w:rPr>
        <w:lastRenderedPageBreak/>
        <w:drawing>
          <wp:inline distT="0" distB="0" distL="0" distR="0" wp14:anchorId="2892B15B" wp14:editId="6655FFC2">
            <wp:extent cx="6634989" cy="5464103"/>
            <wp:effectExtent l="19050" t="19050" r="13970" b="22860"/>
            <wp:docPr id="1887" name="Picture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634989" cy="5464103"/>
                    </a:xfrm>
                    <a:prstGeom prst="rect">
                      <a:avLst/>
                    </a:prstGeom>
                    <a:ln>
                      <a:solidFill>
                        <a:schemeClr val="tx1"/>
                      </a:solidFill>
                    </a:ln>
                  </pic:spPr>
                </pic:pic>
              </a:graphicData>
            </a:graphic>
          </wp:inline>
        </w:drawing>
      </w:r>
      <w:bookmarkEnd w:id="44"/>
      <w:r>
        <w:rPr>
          <w:color w:val="00B050"/>
        </w:rPr>
        <w:t xml:space="preserve"> </w:t>
      </w:r>
    </w:p>
    <w:p w:rsidR="00E83236" w:rsidRDefault="00E83236" w14:paraId="3CA8319E" w14:textId="77777777">
      <w:pPr>
        <w:rPr>
          <w:rFonts w:asciiTheme="majorHAnsi" w:hAnsiTheme="majorHAnsi" w:eastAsiaTheme="majorEastAsia" w:cstheme="majorBidi"/>
          <w:color w:val="00B050"/>
          <w:sz w:val="24"/>
          <w:szCs w:val="24"/>
        </w:rPr>
      </w:pPr>
      <w:r>
        <w:rPr>
          <w:color w:val="00B050"/>
        </w:rPr>
        <w:br w:type="page"/>
      </w:r>
    </w:p>
    <w:p w:rsidR="00E83236" w:rsidP="00CE2DA5" w:rsidRDefault="00E83236" w14:paraId="1B845B0F" w14:textId="77777777">
      <w:pPr>
        <w:rPr>
          <w:color w:val="00B050"/>
        </w:rPr>
      </w:pPr>
      <w:bookmarkStart w:name="_Toc521055871" w:id="45"/>
      <w:r>
        <w:rPr>
          <w:noProof/>
        </w:rPr>
        <w:lastRenderedPageBreak/>
        <w:drawing>
          <wp:inline distT="0" distB="0" distL="0" distR="0" wp14:anchorId="146A43C5" wp14:editId="710C1B63">
            <wp:extent cx="6463862" cy="8658012"/>
            <wp:effectExtent l="19050" t="19050" r="13335"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465705" cy="8660480"/>
                    </a:xfrm>
                    <a:prstGeom prst="rect">
                      <a:avLst/>
                    </a:prstGeom>
                    <a:ln>
                      <a:solidFill>
                        <a:schemeClr val="tx1"/>
                      </a:solidFill>
                    </a:ln>
                  </pic:spPr>
                </pic:pic>
              </a:graphicData>
            </a:graphic>
          </wp:inline>
        </w:drawing>
      </w:r>
      <w:bookmarkEnd w:id="45"/>
      <w:r>
        <w:rPr>
          <w:color w:val="00B050"/>
        </w:rPr>
        <w:t xml:space="preserve"> </w:t>
      </w:r>
    </w:p>
    <w:p w:rsidR="008761C2" w:rsidP="00291268" w:rsidRDefault="008761C2" w14:paraId="3FA60E10" w14:textId="77777777">
      <w:pPr>
        <w:pStyle w:val="Heading3"/>
        <w:rPr>
          <w:color w:val="00B050"/>
        </w:rPr>
      </w:pPr>
      <w:r>
        <w:rPr>
          <w:color w:val="00B050"/>
        </w:rPr>
        <w:br w:type="page"/>
      </w:r>
    </w:p>
    <w:p w:rsidRPr="00D67F95" w:rsidR="00291268" w:rsidP="00455DE8" w:rsidRDefault="00291268" w14:paraId="60765DD1" w14:textId="77777777">
      <w:pPr>
        <w:rPr>
          <w:rFonts w:ascii="Helvetica" w:hAnsi="Helvetica" w:cs="Helvetica"/>
          <w:color w:val="00B050"/>
          <w:sz w:val="28"/>
          <w:szCs w:val="28"/>
          <w:lang w:val="es-PR"/>
        </w:rPr>
      </w:pPr>
      <w:bookmarkStart w:name="_Toc521055872" w:id="46"/>
      <w:r w:rsidRPr="00D67F95">
        <w:rPr>
          <w:color w:val="00B050"/>
          <w:sz w:val="28"/>
          <w:szCs w:val="28"/>
          <w:lang w:val="es-PR"/>
        </w:rPr>
        <w:lastRenderedPageBreak/>
        <w:t>Política de inclusión para estudiantes con impedimentos</w:t>
      </w:r>
      <w:bookmarkEnd w:id="46"/>
    </w:p>
    <w:p w:rsidRPr="00D67F95" w:rsidR="00291268" w:rsidP="00291268" w:rsidRDefault="00291268" w14:paraId="37FA0B3E" w14:textId="77777777">
      <w:pPr>
        <w:rPr>
          <w:lang w:val="es-PR"/>
        </w:rPr>
      </w:pPr>
    </w:p>
    <w:p w:rsidR="00906C8F" w:rsidP="00CE2DA5" w:rsidRDefault="00906C8F" w14:paraId="0E8E2E15" w14:textId="77777777">
      <w:pPr>
        <w:rPr>
          <w:color w:val="00B050"/>
        </w:rPr>
      </w:pPr>
      <w:bookmarkStart w:name="_Toc521055873" w:id="47"/>
      <w:r>
        <w:rPr>
          <w:noProof/>
        </w:rPr>
        <w:lastRenderedPageBreak/>
        <w:drawing>
          <wp:inline distT="0" distB="0" distL="0" distR="0" wp14:anchorId="38672926" wp14:editId="113F9F76">
            <wp:extent cx="6473630" cy="8510100"/>
            <wp:effectExtent l="19050" t="19050" r="22860" b="247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473630" cy="8510100"/>
                    </a:xfrm>
                    <a:prstGeom prst="rect">
                      <a:avLst/>
                    </a:prstGeom>
                    <a:ln>
                      <a:solidFill>
                        <a:schemeClr val="tx1"/>
                      </a:solidFill>
                    </a:ln>
                  </pic:spPr>
                </pic:pic>
              </a:graphicData>
            </a:graphic>
          </wp:inline>
        </w:drawing>
      </w:r>
      <w:bookmarkEnd w:id="47"/>
    </w:p>
    <w:p w:rsidR="00906C8F" w:rsidP="00CE2DA5" w:rsidRDefault="00906C8F" w14:paraId="03DC616B" w14:textId="77777777">
      <w:pPr>
        <w:rPr>
          <w:color w:val="00B050"/>
        </w:rPr>
      </w:pPr>
      <w:bookmarkStart w:name="_Toc521055874" w:id="48"/>
      <w:r>
        <w:rPr>
          <w:noProof/>
        </w:rPr>
        <w:lastRenderedPageBreak/>
        <w:drawing>
          <wp:inline distT="0" distB="0" distL="0" distR="0" wp14:anchorId="38B193AB" wp14:editId="271A893C">
            <wp:extent cx="6375929" cy="8602855"/>
            <wp:effectExtent l="19050" t="19050" r="25400" b="273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375929" cy="8602855"/>
                    </a:xfrm>
                    <a:prstGeom prst="rect">
                      <a:avLst/>
                    </a:prstGeom>
                    <a:ln>
                      <a:solidFill>
                        <a:schemeClr val="tx1"/>
                      </a:solidFill>
                    </a:ln>
                  </pic:spPr>
                </pic:pic>
              </a:graphicData>
            </a:graphic>
          </wp:inline>
        </w:drawing>
      </w:r>
      <w:bookmarkEnd w:id="48"/>
    </w:p>
    <w:p w:rsidR="00906C8F" w:rsidRDefault="00906C8F" w14:paraId="3891E664" w14:textId="77777777">
      <w:pPr>
        <w:rPr>
          <w:rFonts w:asciiTheme="majorHAnsi" w:hAnsiTheme="majorHAnsi" w:eastAsiaTheme="majorEastAsia" w:cstheme="majorBidi"/>
          <w:color w:val="00B050"/>
          <w:sz w:val="24"/>
          <w:szCs w:val="24"/>
        </w:rPr>
      </w:pPr>
      <w:r>
        <w:rPr>
          <w:color w:val="00B050"/>
        </w:rPr>
        <w:br w:type="page"/>
      </w:r>
    </w:p>
    <w:p w:rsidR="00906C8F" w:rsidP="00CE2DA5" w:rsidRDefault="00906C8F" w14:paraId="50406C18" w14:textId="77777777">
      <w:pPr>
        <w:rPr>
          <w:color w:val="00B050"/>
        </w:rPr>
      </w:pPr>
      <w:bookmarkStart w:name="_Toc521055875" w:id="49"/>
      <w:r>
        <w:rPr>
          <w:noProof/>
        </w:rPr>
        <w:lastRenderedPageBreak/>
        <w:drawing>
          <wp:inline distT="0" distB="0" distL="0" distR="0" wp14:anchorId="77E7111B" wp14:editId="35A304BB">
            <wp:extent cx="6673010" cy="3526034"/>
            <wp:effectExtent l="19050" t="19050" r="13970" b="177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673010" cy="3526034"/>
                    </a:xfrm>
                    <a:prstGeom prst="rect">
                      <a:avLst/>
                    </a:prstGeom>
                    <a:ln>
                      <a:solidFill>
                        <a:schemeClr val="tx1"/>
                      </a:solidFill>
                    </a:ln>
                  </pic:spPr>
                </pic:pic>
              </a:graphicData>
            </a:graphic>
          </wp:inline>
        </w:drawing>
      </w:r>
      <w:bookmarkEnd w:id="49"/>
    </w:p>
    <w:p w:rsidR="00906C8F" w:rsidRDefault="00906C8F" w14:paraId="527FBFA4" w14:textId="77777777">
      <w:pPr>
        <w:rPr>
          <w:rFonts w:asciiTheme="majorHAnsi" w:hAnsiTheme="majorHAnsi" w:eastAsiaTheme="majorEastAsia" w:cstheme="majorBidi"/>
          <w:color w:val="00B050"/>
          <w:sz w:val="24"/>
          <w:szCs w:val="24"/>
        </w:rPr>
      </w:pPr>
      <w:r>
        <w:rPr>
          <w:color w:val="00B050"/>
        </w:rPr>
        <w:br w:type="page"/>
      </w:r>
    </w:p>
    <w:p w:rsidR="00906C8F" w:rsidP="00CE2DA5" w:rsidRDefault="00906C8F" w14:paraId="09E7D823" w14:textId="77777777">
      <w:pPr>
        <w:rPr>
          <w:color w:val="00B050"/>
        </w:rPr>
      </w:pPr>
      <w:bookmarkStart w:name="_Toc521055876" w:id="50"/>
      <w:r>
        <w:rPr>
          <w:noProof/>
        </w:rPr>
        <w:lastRenderedPageBreak/>
        <w:drawing>
          <wp:inline distT="0" distB="0" distL="0" distR="0" wp14:anchorId="6150CD3C" wp14:editId="4FDD8862">
            <wp:extent cx="6479627" cy="8914931"/>
            <wp:effectExtent l="19050" t="19050" r="16510"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482482" cy="8918859"/>
                    </a:xfrm>
                    <a:prstGeom prst="rect">
                      <a:avLst/>
                    </a:prstGeom>
                    <a:ln>
                      <a:solidFill>
                        <a:schemeClr val="tx1"/>
                      </a:solidFill>
                    </a:ln>
                  </pic:spPr>
                </pic:pic>
              </a:graphicData>
            </a:graphic>
          </wp:inline>
        </w:drawing>
      </w:r>
      <w:bookmarkEnd w:id="50"/>
    </w:p>
    <w:p w:rsidR="00906C8F" w:rsidRDefault="004D13D4" w14:paraId="1E5B7D3A" w14:textId="1E170980">
      <w:pPr>
        <w:rPr>
          <w:rFonts w:asciiTheme="majorHAnsi" w:hAnsiTheme="majorHAnsi" w:eastAsiaTheme="majorEastAsia" w:cstheme="majorBidi"/>
          <w:color w:val="00B050"/>
          <w:sz w:val="24"/>
          <w:szCs w:val="24"/>
        </w:rPr>
      </w:pPr>
      <w:r>
        <w:rPr>
          <w:noProof/>
          <w:color w:val="00B050"/>
        </w:rPr>
        <w:lastRenderedPageBreak/>
        <w:drawing>
          <wp:inline distT="0" distB="0" distL="0" distR="0" wp14:anchorId="74D42BC5" wp14:editId="1B57FCBB">
            <wp:extent cx="6583680" cy="8606157"/>
            <wp:effectExtent l="19050" t="19050" r="26670" b="234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5.png"/>
                    <pic:cNvPicPr/>
                  </pic:nvPicPr>
                  <pic:blipFill>
                    <a:blip r:embed="rId48">
                      <a:extLst>
                        <a:ext uri="{28A0092B-C50C-407E-A947-70E740481C1C}">
                          <a14:useLocalDpi xmlns:a14="http://schemas.microsoft.com/office/drawing/2010/main" val="0"/>
                        </a:ext>
                      </a:extLst>
                    </a:blip>
                    <a:stretch>
                      <a:fillRect/>
                    </a:stretch>
                  </pic:blipFill>
                  <pic:spPr>
                    <a:xfrm>
                      <a:off x="0" y="0"/>
                      <a:ext cx="6583680" cy="8606157"/>
                    </a:xfrm>
                    <a:prstGeom prst="rect">
                      <a:avLst/>
                    </a:prstGeom>
                    <a:ln>
                      <a:solidFill>
                        <a:schemeClr val="accent1"/>
                      </a:solidFill>
                    </a:ln>
                  </pic:spPr>
                </pic:pic>
              </a:graphicData>
            </a:graphic>
          </wp:inline>
        </w:drawing>
      </w:r>
      <w:r w:rsidR="00906C8F">
        <w:rPr>
          <w:color w:val="00B050"/>
        </w:rPr>
        <w:br w:type="page"/>
      </w:r>
    </w:p>
    <w:p w:rsidRPr="00D67F95" w:rsidR="00906C8F" w:rsidP="00455DE8" w:rsidRDefault="00906C8F" w14:paraId="36DFCAA0" w14:textId="4438B7B1">
      <w:pPr>
        <w:rPr>
          <w:color w:val="00B050"/>
          <w:sz w:val="28"/>
          <w:szCs w:val="28"/>
          <w:lang w:val="es-PR"/>
        </w:rPr>
      </w:pPr>
      <w:bookmarkStart w:name="_Toc521055877" w:id="51"/>
      <w:r w:rsidRPr="00D67F95">
        <w:rPr>
          <w:color w:val="00B050"/>
          <w:sz w:val="28"/>
          <w:szCs w:val="28"/>
          <w:lang w:val="es-PR"/>
        </w:rPr>
        <w:lastRenderedPageBreak/>
        <w:t xml:space="preserve">Política de inclusión para estudiantes </w:t>
      </w:r>
      <w:bookmarkEnd w:id="51"/>
      <w:r w:rsidRPr="004D13D4" w:rsidR="004D13D4">
        <w:rPr>
          <w:color w:val="00B050"/>
          <w:sz w:val="28"/>
          <w:szCs w:val="28"/>
          <w:lang w:val="es-PR"/>
        </w:rPr>
        <w:t>aprendices del español (AE)</w:t>
      </w:r>
    </w:p>
    <w:p w:rsidRPr="00D67F95" w:rsidR="00906C8F" w:rsidP="00906C8F" w:rsidRDefault="00906C8F" w14:paraId="426D2A93" w14:textId="77777777">
      <w:pPr>
        <w:rPr>
          <w:lang w:val="es-PR"/>
        </w:rPr>
      </w:pPr>
    </w:p>
    <w:p w:rsidR="00906C8F" w:rsidP="00CE2DA5" w:rsidRDefault="00906C8F" w14:paraId="71072A0F" w14:textId="77777777">
      <w:pPr>
        <w:rPr>
          <w:color w:val="00B050"/>
        </w:rPr>
      </w:pPr>
      <w:bookmarkStart w:name="_Toc521055878" w:id="52"/>
      <w:r>
        <w:rPr>
          <w:noProof/>
        </w:rPr>
        <w:drawing>
          <wp:inline distT="0" distB="0" distL="0" distR="0" wp14:anchorId="346BFC02" wp14:editId="3B486D44">
            <wp:extent cx="6607934" cy="8191723"/>
            <wp:effectExtent l="19050" t="19050" r="2159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607934" cy="8191723"/>
                    </a:xfrm>
                    <a:prstGeom prst="rect">
                      <a:avLst/>
                    </a:prstGeom>
                    <a:ln>
                      <a:solidFill>
                        <a:schemeClr val="tx1"/>
                      </a:solidFill>
                    </a:ln>
                  </pic:spPr>
                </pic:pic>
              </a:graphicData>
            </a:graphic>
          </wp:inline>
        </w:drawing>
      </w:r>
      <w:bookmarkEnd w:id="52"/>
    </w:p>
    <w:p w:rsidR="00906C8F" w:rsidP="00CE2DA5" w:rsidRDefault="00906C8F" w14:paraId="0DBDA2AF" w14:textId="77777777">
      <w:pPr>
        <w:rPr>
          <w:color w:val="00B050"/>
        </w:rPr>
      </w:pPr>
      <w:bookmarkStart w:name="_Toc521055879" w:id="53"/>
      <w:r>
        <w:rPr>
          <w:noProof/>
        </w:rPr>
        <w:lastRenderedPageBreak/>
        <w:drawing>
          <wp:inline distT="0" distB="0" distL="0" distR="0" wp14:anchorId="4462E463" wp14:editId="4F0198F0">
            <wp:extent cx="6367487" cy="8664246"/>
            <wp:effectExtent l="19050" t="19050" r="14605" b="228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367487" cy="8664246"/>
                    </a:xfrm>
                    <a:prstGeom prst="rect">
                      <a:avLst/>
                    </a:prstGeom>
                    <a:ln>
                      <a:solidFill>
                        <a:schemeClr val="tx1"/>
                      </a:solidFill>
                    </a:ln>
                  </pic:spPr>
                </pic:pic>
              </a:graphicData>
            </a:graphic>
          </wp:inline>
        </w:drawing>
      </w:r>
      <w:bookmarkEnd w:id="53"/>
    </w:p>
    <w:p w:rsidR="00906C8F" w:rsidRDefault="00906C8F" w14:paraId="3F16BE22" w14:textId="77777777">
      <w:pPr>
        <w:rPr>
          <w:rFonts w:asciiTheme="majorHAnsi" w:hAnsiTheme="majorHAnsi" w:eastAsiaTheme="majorEastAsia" w:cstheme="majorBidi"/>
          <w:color w:val="00B050"/>
          <w:sz w:val="24"/>
          <w:szCs w:val="24"/>
        </w:rPr>
      </w:pPr>
      <w:r>
        <w:rPr>
          <w:color w:val="00B050"/>
        </w:rPr>
        <w:br w:type="page"/>
      </w:r>
    </w:p>
    <w:p w:rsidR="00906C8F" w:rsidP="00CE2DA5" w:rsidRDefault="00906C8F" w14:paraId="30A33618" w14:textId="77777777">
      <w:pPr>
        <w:rPr>
          <w:color w:val="00B050"/>
        </w:rPr>
      </w:pPr>
      <w:bookmarkStart w:name="_Toc521055881" w:id="54"/>
      <w:r>
        <w:rPr>
          <w:noProof/>
        </w:rPr>
        <w:lastRenderedPageBreak/>
        <w:drawing>
          <wp:inline distT="0" distB="0" distL="0" distR="0" wp14:anchorId="317FB68D" wp14:editId="0FDB430A">
            <wp:extent cx="6632719" cy="3121805"/>
            <wp:effectExtent l="19050" t="19050" r="15875" b="215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632719" cy="3121805"/>
                    </a:xfrm>
                    <a:prstGeom prst="rect">
                      <a:avLst/>
                    </a:prstGeom>
                    <a:ln>
                      <a:solidFill>
                        <a:schemeClr val="tx1"/>
                      </a:solidFill>
                    </a:ln>
                  </pic:spPr>
                </pic:pic>
              </a:graphicData>
            </a:graphic>
          </wp:inline>
        </w:drawing>
      </w:r>
      <w:bookmarkEnd w:id="54"/>
    </w:p>
    <w:p w:rsidR="00906C8F" w:rsidRDefault="00906C8F" w14:paraId="005EFEBB" w14:textId="77777777">
      <w:pPr>
        <w:rPr>
          <w:rFonts w:asciiTheme="majorHAnsi" w:hAnsiTheme="majorHAnsi" w:eastAsiaTheme="majorEastAsia" w:cstheme="majorBidi"/>
          <w:color w:val="00B050"/>
          <w:sz w:val="24"/>
          <w:szCs w:val="24"/>
        </w:rPr>
      </w:pPr>
      <w:r>
        <w:rPr>
          <w:color w:val="00B050"/>
        </w:rPr>
        <w:br w:type="page"/>
      </w:r>
    </w:p>
    <w:p w:rsidR="00906C8F" w:rsidP="00CE2DA5" w:rsidRDefault="00906C8F" w14:paraId="575EEE66" w14:textId="77777777">
      <w:pPr>
        <w:rPr>
          <w:color w:val="00B050"/>
        </w:rPr>
      </w:pPr>
      <w:bookmarkStart w:name="_Toc521055882" w:id="55"/>
      <w:r>
        <w:rPr>
          <w:noProof/>
        </w:rPr>
        <w:lastRenderedPageBreak/>
        <w:drawing>
          <wp:inline distT="0" distB="0" distL="0" distR="0" wp14:anchorId="712819AC" wp14:editId="25630099">
            <wp:extent cx="6400800" cy="8580334"/>
            <wp:effectExtent l="19050" t="19050" r="19050" b="114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6400800" cy="8580334"/>
                    </a:xfrm>
                    <a:prstGeom prst="rect">
                      <a:avLst/>
                    </a:prstGeom>
                    <a:ln>
                      <a:solidFill>
                        <a:schemeClr val="tx1"/>
                      </a:solidFill>
                    </a:ln>
                  </pic:spPr>
                </pic:pic>
              </a:graphicData>
            </a:graphic>
          </wp:inline>
        </w:drawing>
      </w:r>
      <w:bookmarkEnd w:id="55"/>
    </w:p>
    <w:p w:rsidR="000D1BDC" w:rsidRDefault="000D1BDC" w14:paraId="6FECAE2C" w14:textId="1FBDDCA4">
      <w:pPr>
        <w:rPr>
          <w:color w:val="00B050"/>
        </w:rPr>
      </w:pPr>
      <w:bookmarkStart w:name="_Toc521055883" w:id="56"/>
      <w:r>
        <w:rPr>
          <w:color w:val="00B050"/>
        </w:rPr>
        <w:br w:type="page"/>
      </w:r>
    </w:p>
    <w:p w:rsidR="00EB16E9" w:rsidRDefault="00EB16E9" w14:paraId="51C64928" w14:textId="35ED2F03">
      <w:pPr>
        <w:rPr>
          <w:rFonts w:asciiTheme="majorHAnsi" w:hAnsiTheme="majorHAnsi" w:eastAsiaTheme="majorEastAsia" w:cstheme="majorBidi"/>
          <w:color w:val="00B050"/>
          <w:sz w:val="24"/>
          <w:szCs w:val="24"/>
        </w:rPr>
      </w:pPr>
      <w:r>
        <w:rPr>
          <w:rFonts w:asciiTheme="majorHAnsi" w:hAnsiTheme="majorHAnsi" w:eastAsiaTheme="majorEastAsia" w:cstheme="majorBidi"/>
          <w:noProof/>
          <w:color w:val="00B050"/>
          <w:sz w:val="24"/>
          <w:szCs w:val="24"/>
        </w:rPr>
        <w:lastRenderedPageBreak/>
        <w:drawing>
          <wp:inline distT="0" distB="0" distL="0" distR="0" wp14:anchorId="67315330" wp14:editId="334EB5BE">
            <wp:extent cx="6583680" cy="5781023"/>
            <wp:effectExtent l="19050" t="19050" r="26670" b="1079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40.png"/>
                    <pic:cNvPicPr/>
                  </pic:nvPicPr>
                  <pic:blipFill>
                    <a:blip r:embed="rId53">
                      <a:extLst>
                        <a:ext uri="{28A0092B-C50C-407E-A947-70E740481C1C}">
                          <a14:useLocalDpi xmlns:a14="http://schemas.microsoft.com/office/drawing/2010/main" val="0"/>
                        </a:ext>
                      </a:extLst>
                    </a:blip>
                    <a:stretch>
                      <a:fillRect/>
                    </a:stretch>
                  </pic:blipFill>
                  <pic:spPr>
                    <a:xfrm>
                      <a:off x="0" y="0"/>
                      <a:ext cx="6583680" cy="5781023"/>
                    </a:xfrm>
                    <a:prstGeom prst="rect">
                      <a:avLst/>
                    </a:prstGeom>
                    <a:ln>
                      <a:solidFill>
                        <a:schemeClr val="accent1"/>
                      </a:solidFill>
                    </a:ln>
                  </pic:spPr>
                </pic:pic>
              </a:graphicData>
            </a:graphic>
          </wp:inline>
        </w:drawing>
      </w:r>
    </w:p>
    <w:p w:rsidRPr="00F6008E" w:rsidR="00DB5018" w:rsidP="00F6008E" w:rsidRDefault="00D13412" w14:paraId="65E2C485" w14:textId="77777777">
      <w:pPr>
        <w:rPr>
          <w:b/>
          <w:sz w:val="28"/>
          <w:szCs w:val="28"/>
          <w:lang w:val="es-US"/>
        </w:rPr>
      </w:pPr>
      <w:r w:rsidRPr="003E2966">
        <w:rPr>
          <w:b/>
          <w:sz w:val="28"/>
          <w:szCs w:val="28"/>
          <w:lang w:val="es-US"/>
        </w:rPr>
        <w:t>Notificar a Padres, Maestros o Tutores</w:t>
      </w:r>
      <w:bookmarkEnd w:id="56"/>
    </w:p>
    <w:p w:rsidRPr="00D67F95" w:rsidR="00DB5018" w:rsidP="00DB5018" w:rsidRDefault="00DB5018" w14:paraId="479A09F1" w14:textId="77777777">
      <w:pPr>
        <w:rPr>
          <w:lang w:val="es-PR"/>
        </w:rPr>
      </w:pPr>
    </w:p>
    <w:p w:rsidRPr="00D67F95" w:rsidR="001C36FA" w:rsidP="00455DE8" w:rsidRDefault="00D13412" w14:paraId="7B7C4467" w14:textId="77777777">
      <w:pPr>
        <w:rPr>
          <w:color w:val="00B050"/>
          <w:sz w:val="28"/>
          <w:szCs w:val="28"/>
          <w:lang w:val="es-PR"/>
        </w:rPr>
      </w:pPr>
      <w:bookmarkStart w:name="_Toc521055884" w:id="57"/>
      <w:r w:rsidRPr="00D67F95">
        <w:rPr>
          <w:color w:val="00B050"/>
          <w:sz w:val="28"/>
          <w:szCs w:val="28"/>
          <w:lang w:val="es-PR"/>
        </w:rPr>
        <w:t>Carta de notificación a los padres</w:t>
      </w:r>
      <w:bookmarkEnd w:id="57"/>
      <w:r w:rsidRPr="00D67F95" w:rsidR="000D1BDC">
        <w:rPr>
          <w:color w:val="00B050"/>
          <w:sz w:val="28"/>
          <w:szCs w:val="28"/>
          <w:lang w:val="es-PR"/>
        </w:rPr>
        <w:t xml:space="preserve"> </w:t>
      </w:r>
      <w:r w:rsidRPr="00D67F95" w:rsidR="000D1BDC">
        <w:rPr>
          <w:color w:val="00B050"/>
          <w:sz w:val="24"/>
          <w:szCs w:val="24"/>
          <w:lang w:val="es-PR"/>
        </w:rPr>
        <w:t>(</w:t>
      </w:r>
      <w:proofErr w:type="spellStart"/>
      <w:r w:rsidRPr="00D67F95" w:rsidR="000D1BDC">
        <w:rPr>
          <w:color w:val="00B050"/>
          <w:sz w:val="24"/>
          <w:szCs w:val="24"/>
          <w:lang w:val="es-PR"/>
        </w:rPr>
        <w:t>See</w:t>
      </w:r>
      <w:proofErr w:type="spellEnd"/>
      <w:r w:rsidRPr="00D67F95" w:rsidR="000D1BDC">
        <w:rPr>
          <w:color w:val="00B050"/>
          <w:sz w:val="24"/>
          <w:szCs w:val="24"/>
          <w:lang w:val="es-PR"/>
        </w:rPr>
        <w:t xml:space="preserve"> </w:t>
      </w:r>
      <w:proofErr w:type="spellStart"/>
      <w:r w:rsidRPr="00D67F95" w:rsidR="000D1BDC">
        <w:rPr>
          <w:color w:val="00B050"/>
          <w:sz w:val="24"/>
          <w:szCs w:val="24"/>
          <w:lang w:val="es-PR"/>
        </w:rPr>
        <w:t>Appendix</w:t>
      </w:r>
      <w:proofErr w:type="spellEnd"/>
      <w:r w:rsidRPr="00D67F95" w:rsidR="000D1BDC">
        <w:rPr>
          <w:color w:val="00B050"/>
          <w:sz w:val="24"/>
          <w:szCs w:val="24"/>
          <w:lang w:val="es-PR"/>
        </w:rPr>
        <w:t xml:space="preserve"> D2-12-S-PR)</w:t>
      </w:r>
    </w:p>
    <w:p w:rsidRPr="00D67F95" w:rsidR="007D1ABF" w:rsidP="007D1ABF" w:rsidRDefault="007D1ABF" w14:paraId="69592C29" w14:textId="77777777">
      <w:pPr>
        <w:rPr>
          <w:lang w:val="es-PR"/>
        </w:rPr>
      </w:pPr>
    </w:p>
    <w:p w:rsidRPr="00D67F95" w:rsidR="00D13412" w:rsidP="00455DE8" w:rsidRDefault="00D13412" w14:paraId="1D000DC5" w14:textId="77777777">
      <w:pPr>
        <w:rPr>
          <w:rFonts w:asciiTheme="majorHAnsi" w:hAnsiTheme="majorHAnsi" w:eastAsiaTheme="majorEastAsia" w:cstheme="majorBidi"/>
          <w:color w:val="00B050"/>
          <w:sz w:val="24"/>
          <w:szCs w:val="24"/>
          <w:lang w:val="es-PR"/>
        </w:rPr>
      </w:pPr>
      <w:bookmarkStart w:name="_Toc521055885" w:id="58"/>
      <w:r w:rsidRPr="00D67F95">
        <w:rPr>
          <w:color w:val="00B050"/>
          <w:sz w:val="28"/>
          <w:szCs w:val="28"/>
          <w:lang w:val="es-PR"/>
        </w:rPr>
        <w:t>Formulario de notificación a los padres/tutores</w:t>
      </w:r>
      <w:bookmarkEnd w:id="58"/>
    </w:p>
    <w:p w:rsidRPr="00D67F95" w:rsidR="00D13412" w:rsidRDefault="00D13412" w14:paraId="261CEF1F" w14:textId="77777777">
      <w:pPr>
        <w:rPr>
          <w:lang w:val="es-PR"/>
        </w:rPr>
      </w:pPr>
    </w:p>
    <w:p w:rsidR="00D13412" w:rsidP="00CE2DA5" w:rsidRDefault="00D13412" w14:paraId="3F0E46B6" w14:textId="77777777">
      <w:pPr>
        <w:rPr>
          <w:color w:val="00B050"/>
        </w:rPr>
      </w:pPr>
      <w:r>
        <w:rPr>
          <w:noProof/>
        </w:rPr>
        <w:lastRenderedPageBreak/>
        <w:drawing>
          <wp:inline distT="0" distB="0" distL="0" distR="0" wp14:anchorId="5341444E" wp14:editId="24CFD390">
            <wp:extent cx="6178620" cy="7299434"/>
            <wp:effectExtent l="19050" t="19050" r="12700"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195305" cy="7319145"/>
                    </a:xfrm>
                    <a:prstGeom prst="rect">
                      <a:avLst/>
                    </a:prstGeom>
                    <a:ln>
                      <a:solidFill>
                        <a:schemeClr val="tx1"/>
                      </a:solidFill>
                    </a:ln>
                  </pic:spPr>
                </pic:pic>
              </a:graphicData>
            </a:graphic>
          </wp:inline>
        </w:drawing>
      </w:r>
    </w:p>
    <w:p w:rsidRPr="00D67F95" w:rsidR="00DB5018" w:rsidP="00455DE8" w:rsidRDefault="00D13412" w14:paraId="344755E8" w14:textId="77777777">
      <w:pPr>
        <w:rPr>
          <w:color w:val="00B050"/>
          <w:sz w:val="28"/>
          <w:szCs w:val="28"/>
          <w:lang w:val="es-PR"/>
        </w:rPr>
      </w:pPr>
      <w:bookmarkStart w:name="_Toc521055886" w:id="59"/>
      <w:r w:rsidRPr="00D67F95">
        <w:rPr>
          <w:color w:val="00B050"/>
          <w:sz w:val="28"/>
          <w:szCs w:val="28"/>
          <w:lang w:val="es-PR"/>
        </w:rPr>
        <w:t>Lo que cada padre debe saber acerca de NAE</w:t>
      </w:r>
      <w:r w:rsidRPr="00D67F95" w:rsidR="00392953">
        <w:rPr>
          <w:color w:val="00B050"/>
          <w:sz w:val="28"/>
          <w:szCs w:val="28"/>
          <w:lang w:val="es-PR"/>
        </w:rPr>
        <w:t>P</w:t>
      </w:r>
      <w:bookmarkEnd w:id="59"/>
    </w:p>
    <w:p w:rsidRPr="00781F9E" w:rsidR="00DB5018" w:rsidP="00392953" w:rsidRDefault="00DB5018" w14:paraId="2FB7874A" w14:textId="77777777">
      <w:pPr>
        <w:spacing w:before="240"/>
      </w:pPr>
      <w:r w:rsidRPr="00781F9E">
        <w:t xml:space="preserve">This brochure is available here on the NCES website: </w:t>
      </w:r>
      <w:hyperlink w:history="1" r:id="rId55">
        <w:r w:rsidR="00392953">
          <w:rPr>
            <w:rStyle w:val="Hyperlink"/>
          </w:rPr>
          <w:t>https://nces.ed.gov/nationsreportcard/pdf/parents/2012575.pdf</w:t>
        </w:r>
      </w:hyperlink>
    </w:p>
    <w:p w:rsidRPr="00455DE8" w:rsidR="00AC06F9" w:rsidP="00455DE8" w:rsidRDefault="00AC06F9" w14:paraId="2ECDEBD7" w14:textId="77777777">
      <w:pPr>
        <w:rPr>
          <w:rFonts w:eastAsia="Times New Roman"/>
          <w:color w:val="00B050"/>
          <w:sz w:val="28"/>
          <w:szCs w:val="28"/>
        </w:rPr>
      </w:pPr>
      <w:bookmarkStart w:name="_Toc521055887" w:id="60"/>
      <w:proofErr w:type="spellStart"/>
      <w:r w:rsidRPr="00455DE8">
        <w:rPr>
          <w:rFonts w:eastAsia="Times New Roman"/>
          <w:color w:val="00B050"/>
          <w:sz w:val="28"/>
          <w:szCs w:val="28"/>
        </w:rPr>
        <w:t>Folleto</w:t>
      </w:r>
      <w:proofErr w:type="spellEnd"/>
      <w:r w:rsidRPr="00455DE8">
        <w:rPr>
          <w:rFonts w:eastAsia="Times New Roman"/>
          <w:color w:val="00B050"/>
          <w:sz w:val="28"/>
          <w:szCs w:val="28"/>
        </w:rPr>
        <w:t xml:space="preserve"> de </w:t>
      </w:r>
      <w:proofErr w:type="spellStart"/>
      <w:r w:rsidRPr="00455DE8">
        <w:rPr>
          <w:rFonts w:eastAsia="Times New Roman"/>
          <w:color w:val="00B050"/>
          <w:sz w:val="28"/>
          <w:szCs w:val="28"/>
        </w:rPr>
        <w:t>ejemplos</w:t>
      </w:r>
      <w:proofErr w:type="spellEnd"/>
      <w:r w:rsidRPr="00455DE8">
        <w:rPr>
          <w:rFonts w:eastAsia="Times New Roman"/>
          <w:color w:val="00B050"/>
          <w:sz w:val="28"/>
          <w:szCs w:val="28"/>
        </w:rPr>
        <w:t xml:space="preserve"> de </w:t>
      </w:r>
      <w:proofErr w:type="spellStart"/>
      <w:r w:rsidRPr="00455DE8">
        <w:rPr>
          <w:rFonts w:eastAsia="Times New Roman"/>
          <w:color w:val="00B050"/>
          <w:sz w:val="28"/>
          <w:szCs w:val="28"/>
        </w:rPr>
        <w:t>preguntas</w:t>
      </w:r>
      <w:bookmarkEnd w:id="60"/>
      <w:proofErr w:type="spellEnd"/>
    </w:p>
    <w:p w:rsidR="00E85CC0" w:rsidP="008A4BF1" w:rsidRDefault="00680DBC" w14:paraId="2CDD554C" w14:textId="77777777">
      <w:pPr>
        <w:spacing w:before="240"/>
      </w:pPr>
      <w:r w:rsidRPr="00781F9E">
        <w:t>This resource is a hyperlink to all the sample questions booklets posted on the NCES site</w:t>
      </w:r>
      <w:r w:rsidRPr="00781F9E" w:rsidR="00A5548F">
        <w:t>:</w:t>
      </w:r>
      <w:r w:rsidRPr="00781F9E">
        <w:t xml:space="preserve"> </w:t>
      </w:r>
      <w:hyperlink w:history="1" r:id="rId56">
        <w:r w:rsidRPr="00781F9E">
          <w:rPr>
            <w:rStyle w:val="Hyperlink"/>
          </w:rPr>
          <w:t>https://nces.ed.gov/nationsreportcard/about/booklets.aspx</w:t>
        </w:r>
      </w:hyperlink>
      <w:r w:rsidRPr="00781F9E">
        <w:t>.</w:t>
      </w:r>
    </w:p>
    <w:p w:rsidRPr="00D67F95" w:rsidR="00E85CC0" w:rsidP="003E2966" w:rsidRDefault="00AC06F9" w14:paraId="1724433B" w14:textId="77777777">
      <w:pPr>
        <w:rPr>
          <w:b/>
          <w:sz w:val="28"/>
          <w:szCs w:val="28"/>
          <w:lang w:val="es-PR"/>
        </w:rPr>
      </w:pPr>
      <w:bookmarkStart w:name="_Toc521055888" w:id="61"/>
      <w:r w:rsidRPr="003E2966">
        <w:rPr>
          <w:b/>
          <w:sz w:val="28"/>
          <w:szCs w:val="28"/>
          <w:lang w:val="es-US"/>
        </w:rPr>
        <w:lastRenderedPageBreak/>
        <w:t>Manejar Cuestionarios</w:t>
      </w:r>
      <w:bookmarkEnd w:id="61"/>
    </w:p>
    <w:p w:rsidRPr="00D67F95" w:rsidR="001464B9" w:rsidP="001464B9" w:rsidRDefault="001464B9" w14:paraId="6533E581" w14:textId="77777777">
      <w:pPr>
        <w:rPr>
          <w:lang w:val="es-PR"/>
        </w:rPr>
      </w:pPr>
    </w:p>
    <w:p w:rsidRPr="00D67F95" w:rsidR="00AC06F9" w:rsidP="00455DE8" w:rsidRDefault="00AC06F9" w14:paraId="12F8731D" w14:textId="77777777">
      <w:pPr>
        <w:rPr>
          <w:rFonts w:eastAsia="Times New Roman"/>
          <w:color w:val="00B050"/>
          <w:sz w:val="28"/>
          <w:szCs w:val="28"/>
          <w:lang w:val="es-PR"/>
        </w:rPr>
      </w:pPr>
      <w:bookmarkStart w:name="_Toc521055889" w:id="62"/>
      <w:r w:rsidRPr="00D67F95">
        <w:rPr>
          <w:rFonts w:eastAsia="Times New Roman"/>
          <w:color w:val="00B050"/>
          <w:sz w:val="28"/>
          <w:szCs w:val="28"/>
          <w:lang w:val="es-PR"/>
        </w:rPr>
        <w:t>Formulario listado de director y maestros para NAEP</w:t>
      </w:r>
      <w:bookmarkEnd w:id="62"/>
    </w:p>
    <w:p w:rsidRPr="00D67F95" w:rsidR="00AC06F9" w:rsidP="00AC06F9" w:rsidRDefault="00AC06F9" w14:paraId="6064CC91" w14:textId="77777777">
      <w:pPr>
        <w:rPr>
          <w:lang w:val="es-PR"/>
        </w:rPr>
      </w:pPr>
    </w:p>
    <w:p w:rsidR="00AC06F9" w:rsidP="00CE2DA5" w:rsidRDefault="00AC06F9" w14:paraId="1608B6E3" w14:textId="77777777">
      <w:r>
        <w:rPr>
          <w:noProof/>
        </w:rPr>
        <w:drawing>
          <wp:inline distT="0" distB="0" distL="0" distR="0" wp14:anchorId="61F1AA40" wp14:editId="5332718A">
            <wp:extent cx="5547722" cy="7680782"/>
            <wp:effectExtent l="19050" t="19050" r="15240" b="158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5547722" cy="7680782"/>
                    </a:xfrm>
                    <a:prstGeom prst="rect">
                      <a:avLst/>
                    </a:prstGeom>
                    <a:ln>
                      <a:solidFill>
                        <a:schemeClr val="tx1"/>
                      </a:solidFill>
                    </a:ln>
                  </pic:spPr>
                </pic:pic>
              </a:graphicData>
            </a:graphic>
          </wp:inline>
        </w:drawing>
      </w:r>
      <w:r w:rsidRPr="00781F9E">
        <w:t xml:space="preserve"> </w:t>
      </w:r>
    </w:p>
    <w:p w:rsidRPr="00D67F95" w:rsidR="00AC06F9" w:rsidP="00455DE8" w:rsidRDefault="00AC06F9" w14:paraId="70D5C138" w14:textId="77777777">
      <w:pPr>
        <w:rPr>
          <w:rFonts w:eastAsia="Times New Roman"/>
          <w:color w:val="00B050"/>
          <w:sz w:val="28"/>
          <w:szCs w:val="28"/>
          <w:lang w:val="es-PR"/>
        </w:rPr>
      </w:pPr>
      <w:bookmarkStart w:name="_Toc521055890" w:id="63"/>
      <w:r w:rsidRPr="00D67F95">
        <w:rPr>
          <w:rFonts w:eastAsia="Times New Roman"/>
          <w:color w:val="00B050"/>
          <w:sz w:val="28"/>
          <w:szCs w:val="28"/>
          <w:lang w:val="es-PR"/>
        </w:rPr>
        <w:lastRenderedPageBreak/>
        <w:t>Información para maestros</w:t>
      </w:r>
      <w:bookmarkEnd w:id="63"/>
      <w:r w:rsidRPr="00D67F95">
        <w:rPr>
          <w:rFonts w:eastAsia="Times New Roman"/>
          <w:color w:val="00B050"/>
          <w:sz w:val="28"/>
          <w:szCs w:val="28"/>
          <w:lang w:val="es-PR"/>
        </w:rPr>
        <w:t xml:space="preserve"> </w:t>
      </w:r>
      <w:r w:rsidRPr="00D67F95" w:rsidR="000D1BDC">
        <w:rPr>
          <w:rFonts w:eastAsia="Times New Roman"/>
          <w:color w:val="00B050"/>
          <w:sz w:val="24"/>
          <w:szCs w:val="24"/>
          <w:lang w:val="es-PR"/>
        </w:rPr>
        <w:t>(</w:t>
      </w:r>
      <w:proofErr w:type="spellStart"/>
      <w:r w:rsidRPr="00D67F95" w:rsidR="000D1BDC">
        <w:rPr>
          <w:rFonts w:eastAsia="Times New Roman"/>
          <w:color w:val="00B050"/>
          <w:sz w:val="24"/>
          <w:szCs w:val="24"/>
          <w:lang w:val="es-PR"/>
        </w:rPr>
        <w:t>see</w:t>
      </w:r>
      <w:proofErr w:type="spellEnd"/>
      <w:r w:rsidRPr="00D67F95" w:rsidR="000D1BDC">
        <w:rPr>
          <w:rFonts w:eastAsia="Times New Roman"/>
          <w:color w:val="00B050"/>
          <w:sz w:val="24"/>
          <w:szCs w:val="24"/>
          <w:lang w:val="es-PR"/>
        </w:rPr>
        <w:t xml:space="preserve"> </w:t>
      </w:r>
      <w:proofErr w:type="spellStart"/>
      <w:r w:rsidRPr="00D67F95" w:rsidR="000D1BDC">
        <w:rPr>
          <w:rFonts w:eastAsia="Times New Roman"/>
          <w:color w:val="00B050"/>
          <w:sz w:val="24"/>
          <w:szCs w:val="24"/>
          <w:lang w:val="es-PR"/>
        </w:rPr>
        <w:t>Appendix</w:t>
      </w:r>
      <w:proofErr w:type="spellEnd"/>
      <w:r w:rsidRPr="00D67F95" w:rsidR="000D1BDC">
        <w:rPr>
          <w:rFonts w:eastAsia="Times New Roman"/>
          <w:color w:val="00B050"/>
          <w:sz w:val="24"/>
          <w:szCs w:val="24"/>
          <w:lang w:val="es-PR"/>
        </w:rPr>
        <w:t xml:space="preserve"> D2-1-S-PR)</w:t>
      </w:r>
    </w:p>
    <w:p w:rsidRPr="00D67F95" w:rsidR="00392953" w:rsidP="00CE2DA5" w:rsidRDefault="00392953" w14:paraId="53626F6A" w14:textId="77777777">
      <w:pPr>
        <w:rPr>
          <w:lang w:val="es-PR"/>
        </w:rPr>
      </w:pPr>
    </w:p>
    <w:p w:rsidRPr="00D67F95" w:rsidR="00392953" w:rsidP="00CE2DA5" w:rsidRDefault="00D760C9" w14:paraId="025908E8" w14:textId="77777777">
      <w:pPr>
        <w:rPr>
          <w:lang w:val="es-PR"/>
        </w:rPr>
      </w:pPr>
      <w:bookmarkStart w:name="_Toc521055892" w:id="64"/>
      <w:r w:rsidRPr="003E2966">
        <w:rPr>
          <w:b/>
          <w:sz w:val="28"/>
          <w:szCs w:val="28"/>
          <w:lang w:val="es-US"/>
        </w:rPr>
        <w:t>Prepararse para el Día de la Evaluación</w:t>
      </w:r>
      <w:bookmarkEnd w:id="64"/>
    </w:p>
    <w:p w:rsidR="00EF6B35" w:rsidP="00F955E2" w:rsidRDefault="00930057" w14:paraId="18E8A362" w14:textId="77777777">
      <w:pPr>
        <w:rPr>
          <w:color w:val="00B050"/>
          <w:sz w:val="28"/>
          <w:szCs w:val="28"/>
          <w:lang w:val="es-PR"/>
        </w:rPr>
      </w:pPr>
      <w:bookmarkStart w:name="_Toc521055893" w:id="65"/>
      <w:r w:rsidRPr="00D67F95">
        <w:rPr>
          <w:color w:val="00B050"/>
          <w:sz w:val="28"/>
          <w:szCs w:val="28"/>
          <w:lang w:val="es-PR"/>
        </w:rPr>
        <w:t>Formulario de información de la evaluación</w:t>
      </w:r>
      <w:bookmarkEnd w:id="65"/>
    </w:p>
    <w:p w:rsidR="00EF6B35" w:rsidP="00EF6B35" w:rsidRDefault="00EF6B35" w14:paraId="1D030507" w14:textId="77777777">
      <w:pPr>
        <w:jc w:val="center"/>
        <w:rPr>
          <w:b/>
          <w:color w:val="auto"/>
          <w:sz w:val="30"/>
          <w:szCs w:val="30"/>
          <w:lang w:val="es-ES_tradnl"/>
        </w:rPr>
      </w:pPr>
      <w:r>
        <w:rPr>
          <w:b/>
          <w:bCs/>
          <w:sz w:val="30"/>
          <w:szCs w:val="30"/>
          <w:lang w:val="es-ES_tradnl"/>
        </w:rPr>
        <w:t>HOJA DE TRABAJO DE INFORMACIÓN DE LA EVALUACIÓN NAEP DE 2022</w:t>
      </w:r>
    </w:p>
    <w:p w:rsidR="00EF6B35" w:rsidP="00EF6B35" w:rsidRDefault="00EF6B35" w14:paraId="17E4ADA5" w14:textId="77777777">
      <w:pPr>
        <w:jc w:val="center"/>
        <w:rPr>
          <w:b/>
          <w:sz w:val="26"/>
          <w:szCs w:val="26"/>
          <w:lang w:val="es-ES_tradnl"/>
        </w:rPr>
      </w:pPr>
      <w:r>
        <w:rPr>
          <w:b/>
          <w:bCs/>
          <w:sz w:val="26"/>
          <w:szCs w:val="26"/>
          <w:lang w:val="es-ES_tradnl"/>
        </w:rPr>
        <w:t>REGISTRO DE INFORMACIÓN SOBRE LA EVALUACIÓN – SALONES Y HORAS DE INICIO</w:t>
      </w:r>
    </w:p>
    <w:p w:rsidR="00EF6B35" w:rsidP="00EF6B35" w:rsidRDefault="00EF6B35" w14:paraId="3AE64D16" w14:textId="77777777">
      <w:pPr>
        <w:rPr>
          <w:lang w:val="es-ES_tradnl"/>
        </w:rPr>
      </w:pPr>
      <w:r>
        <w:rPr>
          <w:lang w:val="es-ES_tradnl"/>
        </w:rPr>
        <w:t>Por favor, escriba la hora de inicio y los salones donde se llevarán a cabo las sesiones a continuación.</w:t>
      </w:r>
    </w:p>
    <w:p w:rsidR="00EF6B35" w:rsidP="00EF6B35" w:rsidRDefault="00EF6B35" w14:paraId="30281D09" w14:textId="77777777">
      <w:pPr>
        <w:rPr>
          <w:lang w:val="es-ES_tradnl"/>
        </w:rPr>
      </w:pPr>
      <w:r>
        <w:rPr>
          <w:lang w:val="es-ES_tradnl"/>
        </w:rPr>
        <w:t>Para seleccionar el salón de evaluación, tenga en cuenta los siguientes factores:</w:t>
      </w:r>
    </w:p>
    <w:p w:rsidR="00EF6B35" w:rsidP="00EF6B35" w:rsidRDefault="00EF6B35" w14:paraId="0DEEA628" w14:textId="77777777">
      <w:pPr>
        <w:pStyle w:val="ListParagraph"/>
        <w:numPr>
          <w:ilvl w:val="0"/>
          <w:numId w:val="6"/>
        </w:numPr>
        <w:spacing w:after="200" w:line="276" w:lineRule="auto"/>
        <w:rPr>
          <w:b/>
          <w:lang w:val="es-ES_tradnl"/>
        </w:rPr>
      </w:pPr>
      <w:r>
        <w:rPr>
          <w:b/>
          <w:bCs/>
          <w:lang w:val="es-ES_tradnl"/>
        </w:rPr>
        <w:t xml:space="preserve">Los representantes de NAEP </w:t>
      </w:r>
      <w:r>
        <w:rPr>
          <w:b/>
          <w:bCs/>
          <w:u w:val="single"/>
          <w:lang w:val="es-ES_tradnl"/>
        </w:rPr>
        <w:t>deben</w:t>
      </w:r>
      <w:r>
        <w:rPr>
          <w:b/>
          <w:bCs/>
          <w:lang w:val="es-ES_tradnl"/>
        </w:rPr>
        <w:t xml:space="preserve"> tener acceso a los salones unos 90 minutos antes para prepararlos para la evaluación.</w:t>
      </w:r>
      <w:r>
        <w:rPr>
          <w:lang w:val="es-ES_tradnl"/>
        </w:rPr>
        <w:t xml:space="preserve"> </w:t>
      </w:r>
    </w:p>
    <w:p w:rsidR="00EF6B35" w:rsidP="00EF6B35" w:rsidRDefault="00EF6B35" w14:paraId="176915BD" w14:textId="77777777">
      <w:pPr>
        <w:pStyle w:val="ListParagraph"/>
        <w:numPr>
          <w:ilvl w:val="0"/>
          <w:numId w:val="6"/>
        </w:numPr>
        <w:spacing w:after="200" w:line="276" w:lineRule="auto"/>
        <w:rPr>
          <w:lang w:val="es-ES_tradnl"/>
        </w:rPr>
      </w:pPr>
      <w:r>
        <w:rPr>
          <w:lang w:val="es-ES_tradnl"/>
        </w:rPr>
        <w:t>Las sesiones durarán aproximadamente 120 minutos.</w:t>
      </w:r>
    </w:p>
    <w:p w:rsidR="00EF6B35" w:rsidP="00EF6B35" w:rsidRDefault="00EF6B35" w14:paraId="3573B8E5" w14:textId="77777777">
      <w:pPr>
        <w:pStyle w:val="ListParagraph"/>
        <w:numPr>
          <w:ilvl w:val="0"/>
          <w:numId w:val="6"/>
        </w:numPr>
        <w:spacing w:after="200" w:line="276" w:lineRule="auto"/>
        <w:rPr>
          <w:lang w:val="es-ES_tradnl"/>
        </w:rPr>
      </w:pPr>
      <w:r>
        <w:rPr>
          <w:lang w:val="es-ES_tradnl"/>
        </w:rPr>
        <w:t>La evaluación se debe llevar a cabo en un lugar sin distracciones ni interrupciones.</w:t>
      </w:r>
    </w:p>
    <w:p w:rsidR="00EF6B35" w:rsidP="00EF6B35" w:rsidRDefault="00EF6B35" w14:paraId="3388FCBD" w14:textId="77777777">
      <w:pPr>
        <w:pStyle w:val="ListParagraph"/>
        <w:numPr>
          <w:ilvl w:val="0"/>
          <w:numId w:val="6"/>
        </w:numPr>
        <w:spacing w:after="200" w:line="276" w:lineRule="auto"/>
        <w:rPr>
          <w:lang w:val="es-ES_tradnl"/>
        </w:rPr>
      </w:pPr>
      <w:r>
        <w:rPr>
          <w:lang w:val="es-ES_tradnl"/>
        </w:rPr>
        <w:t>Es preferible que el lugar de la evaluación sea un salón en el primer piso o un salón al que se puede acceder por ascensor, debido a que los representantes de NAEP llevarán equipos pesados.</w:t>
      </w:r>
    </w:p>
    <w:p w:rsidR="00EF6B35" w:rsidP="00EF6B35" w:rsidRDefault="00EF6B35" w14:paraId="2954A671" w14:textId="77777777">
      <w:pPr>
        <w:pStyle w:val="ListParagraph"/>
        <w:numPr>
          <w:ilvl w:val="0"/>
          <w:numId w:val="6"/>
        </w:numPr>
        <w:spacing w:after="200" w:line="276" w:lineRule="auto"/>
        <w:rPr>
          <w:lang w:val="es-ES_tradnl"/>
        </w:rPr>
      </w:pPr>
      <w:r>
        <w:rPr>
          <w:lang w:val="es-ES_tradnl"/>
        </w:rPr>
        <w:t>Los estudiantes usarán tabletas de 12" y necesitarán mesas o pupitres con superficie plana.</w:t>
      </w:r>
    </w:p>
    <w:p w:rsidR="00EF6B35" w:rsidP="00EF6B35" w:rsidRDefault="00EF6B35" w14:paraId="2F821757" w14:textId="77777777">
      <w:pPr>
        <w:pStyle w:val="ListParagraph"/>
        <w:numPr>
          <w:ilvl w:val="0"/>
          <w:numId w:val="6"/>
        </w:numPr>
        <w:spacing w:after="200" w:line="276" w:lineRule="auto"/>
        <w:rPr>
          <w:lang w:val="es-ES_tradnl"/>
        </w:rPr>
      </w:pPr>
      <w:r>
        <w:rPr>
          <w:lang w:val="es-ES_tradnl"/>
        </w:rPr>
        <w:t>Los enchufes eléctricos deben ser de fácil acceso y deben funcionar.</w:t>
      </w:r>
    </w:p>
    <w:p w:rsidR="00EF6B35" w:rsidP="00EF6B35" w:rsidRDefault="00EF6B35" w14:paraId="2CC639BA" w14:textId="77777777">
      <w:pPr>
        <w:pStyle w:val="ListParagraph"/>
        <w:numPr>
          <w:ilvl w:val="0"/>
          <w:numId w:val="6"/>
        </w:numPr>
        <w:spacing w:after="200" w:line="276" w:lineRule="auto"/>
        <w:rPr>
          <w:lang w:val="es-ES_tradnl"/>
        </w:rPr>
      </w:pPr>
      <w:r>
        <w:rPr>
          <w:lang w:val="es-ES_tradnl"/>
        </w:rPr>
        <w:t>Los salones que tienen otro equipo en el espacio de trabajo, tales como los laboratorios de computadoras o de ciencias, posiblemente no ofrezcan suficiente espacio para que se lleve a cabo la evaluación.</w:t>
      </w:r>
    </w:p>
    <w:p w:rsidR="00EF6B35" w:rsidP="00EF6B35" w:rsidRDefault="00EF6B35" w14:paraId="4BA1553C" w14:textId="77777777">
      <w:pPr>
        <w:pStyle w:val="ListParagraph"/>
        <w:numPr>
          <w:ilvl w:val="0"/>
          <w:numId w:val="6"/>
        </w:numPr>
        <w:spacing w:after="200" w:line="276" w:lineRule="auto"/>
        <w:rPr>
          <w:lang w:val="es-ES_tradnl"/>
        </w:rPr>
      </w:pPr>
      <w:r>
        <w:rPr>
          <w:lang w:val="es-ES_tradnl"/>
        </w:rPr>
        <w:t>Por lo general, cuanto más grande mejor, tanto en términos del espacio del salón como del espacio de los pupitres o mesas en los que trabajarán los estudiantes.</w:t>
      </w:r>
    </w:p>
    <w:p w:rsidR="00EF6B35" w:rsidP="00EF6B35" w:rsidRDefault="00EF6B35" w14:paraId="074FAF46" w14:textId="77777777">
      <w:pPr>
        <w:pStyle w:val="ListParagraph"/>
        <w:numPr>
          <w:ilvl w:val="0"/>
          <w:numId w:val="6"/>
        </w:numPr>
        <w:spacing w:after="200" w:line="276" w:lineRule="auto"/>
        <w:rPr>
          <w:lang w:val="es-ES_tradnl"/>
        </w:rPr>
      </w:pPr>
      <w:r>
        <w:rPr>
          <w:lang w:val="es-ES_tradnl"/>
        </w:rPr>
        <w:t xml:space="preserve">Elija un salón que tenga una pizarra disponible para que el equipo de NAEP pueda escribir cierta información que los estudiantes necesitarán. </w:t>
      </w:r>
    </w:p>
    <w:p w:rsidR="00EF6B35" w:rsidP="00EF6B35" w:rsidRDefault="00EF6B35" w14:paraId="1703C70E" w14:textId="77777777">
      <w:pPr>
        <w:rPr>
          <w:lang w:val="es-ES_tradnl"/>
        </w:rPr>
      </w:pPr>
      <w:r>
        <w:rPr>
          <w:lang w:val="es-ES_tradnl"/>
        </w:rPr>
        <w:t>SESIÓN EN TABLETA:</w:t>
      </w:r>
    </w:p>
    <w:tbl>
      <w:tblPr>
        <w:tblStyle w:val="TableGrid"/>
        <w:tblW w:w="0" w:type="auto"/>
        <w:tblLook w:val="04A0" w:firstRow="1" w:lastRow="0" w:firstColumn="1" w:lastColumn="0" w:noHBand="0" w:noVBand="1"/>
      </w:tblPr>
      <w:tblGrid>
        <w:gridCol w:w="2358"/>
        <w:gridCol w:w="1717"/>
        <w:gridCol w:w="2450"/>
        <w:gridCol w:w="2250"/>
      </w:tblGrid>
      <w:tr w:rsidR="00EF6B35" w:rsidTr="00EF6B35" w14:paraId="60336C99" w14:textId="77777777">
        <w:tc>
          <w:tcPr>
            <w:tcW w:w="2358" w:type="dxa"/>
            <w:tcBorders>
              <w:top w:val="single" w:color="auto" w:sz="4" w:space="0"/>
              <w:left w:val="single" w:color="auto" w:sz="4" w:space="0"/>
              <w:bottom w:val="single" w:color="auto" w:sz="4" w:space="0"/>
              <w:right w:val="single" w:color="auto" w:sz="4" w:space="0"/>
            </w:tcBorders>
            <w:vAlign w:val="bottom"/>
            <w:hideMark/>
          </w:tcPr>
          <w:p w:rsidR="00EF6B35" w:rsidRDefault="00EF6B35" w14:paraId="06F82786" w14:textId="77777777">
            <w:pPr>
              <w:pStyle w:val="NoSpacing"/>
              <w:jc w:val="center"/>
              <w:rPr>
                <w:b/>
                <w:lang w:val="es-ES_tradnl"/>
              </w:rPr>
            </w:pPr>
            <w:r>
              <w:rPr>
                <w:b/>
                <w:bCs/>
                <w:lang w:val="es-ES_tradnl"/>
              </w:rPr>
              <w:t>SESIÓN</w:t>
            </w:r>
          </w:p>
        </w:tc>
        <w:tc>
          <w:tcPr>
            <w:tcW w:w="1717" w:type="dxa"/>
            <w:tcBorders>
              <w:top w:val="single" w:color="auto" w:sz="4" w:space="0"/>
              <w:left w:val="single" w:color="auto" w:sz="4" w:space="0"/>
              <w:bottom w:val="single" w:color="auto" w:sz="4" w:space="0"/>
              <w:right w:val="single" w:color="auto" w:sz="4" w:space="0"/>
            </w:tcBorders>
            <w:hideMark/>
          </w:tcPr>
          <w:p w:rsidR="00EF6B35" w:rsidRDefault="00EF6B35" w14:paraId="7911056F" w14:textId="77777777">
            <w:pPr>
              <w:pStyle w:val="NoSpacing"/>
              <w:jc w:val="center"/>
              <w:rPr>
                <w:b/>
                <w:lang w:val="es-ES_tradnl"/>
              </w:rPr>
            </w:pPr>
            <w:r>
              <w:rPr>
                <w:b/>
                <w:bCs/>
                <w:lang w:val="es-ES_tradnl"/>
              </w:rPr>
              <w:t>NÚMERO DE ESTUDIANTES</w:t>
            </w:r>
          </w:p>
        </w:tc>
        <w:tc>
          <w:tcPr>
            <w:tcW w:w="2450" w:type="dxa"/>
            <w:tcBorders>
              <w:top w:val="single" w:color="auto" w:sz="4" w:space="0"/>
              <w:left w:val="single" w:color="auto" w:sz="4" w:space="0"/>
              <w:bottom w:val="single" w:color="auto" w:sz="4" w:space="0"/>
              <w:right w:val="single" w:color="auto" w:sz="4" w:space="0"/>
            </w:tcBorders>
            <w:vAlign w:val="bottom"/>
            <w:hideMark/>
          </w:tcPr>
          <w:p w:rsidR="00EF6B35" w:rsidRDefault="00EF6B35" w14:paraId="1D0A77A6" w14:textId="77777777">
            <w:pPr>
              <w:pStyle w:val="NoSpacing"/>
              <w:jc w:val="center"/>
              <w:rPr>
                <w:b/>
                <w:lang w:val="es-ES_tradnl"/>
              </w:rPr>
            </w:pPr>
            <w:r>
              <w:rPr>
                <w:b/>
                <w:bCs/>
                <w:lang w:val="es-ES_tradnl"/>
              </w:rPr>
              <w:t xml:space="preserve">SALÓN </w:t>
            </w:r>
          </w:p>
        </w:tc>
        <w:tc>
          <w:tcPr>
            <w:tcW w:w="2250" w:type="dxa"/>
            <w:tcBorders>
              <w:top w:val="single" w:color="auto" w:sz="4" w:space="0"/>
              <w:left w:val="single" w:color="auto" w:sz="4" w:space="0"/>
              <w:bottom w:val="single" w:color="auto" w:sz="4" w:space="0"/>
              <w:right w:val="single" w:color="auto" w:sz="4" w:space="0"/>
            </w:tcBorders>
            <w:vAlign w:val="bottom"/>
            <w:hideMark/>
          </w:tcPr>
          <w:p w:rsidR="00EF6B35" w:rsidRDefault="00EF6B35" w14:paraId="359CECC1" w14:textId="77777777">
            <w:pPr>
              <w:pStyle w:val="NoSpacing"/>
              <w:jc w:val="center"/>
              <w:rPr>
                <w:b/>
                <w:lang w:val="es-ES_tradnl"/>
              </w:rPr>
            </w:pPr>
            <w:r>
              <w:rPr>
                <w:b/>
                <w:bCs/>
                <w:lang w:val="es-ES_tradnl"/>
              </w:rPr>
              <w:t>HORA DE INICIO</w:t>
            </w:r>
          </w:p>
        </w:tc>
      </w:tr>
      <w:tr w:rsidR="00EF6B35" w:rsidTr="00EF6B35" w14:paraId="6E79F78F" w14:textId="77777777">
        <w:trPr>
          <w:trHeight w:val="530"/>
        </w:trPr>
        <w:tc>
          <w:tcPr>
            <w:tcW w:w="2358" w:type="dxa"/>
            <w:tcBorders>
              <w:top w:val="single" w:color="auto" w:sz="4" w:space="0"/>
              <w:left w:val="single" w:color="auto" w:sz="4" w:space="0"/>
              <w:bottom w:val="single" w:color="auto" w:sz="4" w:space="0"/>
              <w:right w:val="single" w:color="auto" w:sz="4" w:space="0"/>
            </w:tcBorders>
            <w:vAlign w:val="center"/>
          </w:tcPr>
          <w:p w:rsidR="00EF6B35" w:rsidRDefault="00EF6B35" w14:paraId="2FDA042C" w14:textId="77777777">
            <w:pPr>
              <w:pStyle w:val="NoSpacing"/>
              <w:rPr>
                <w:lang w:val="es-ES_tradnl"/>
              </w:rPr>
            </w:pPr>
          </w:p>
        </w:tc>
        <w:tc>
          <w:tcPr>
            <w:tcW w:w="1717" w:type="dxa"/>
            <w:tcBorders>
              <w:top w:val="single" w:color="auto" w:sz="4" w:space="0"/>
              <w:left w:val="single" w:color="auto" w:sz="4" w:space="0"/>
              <w:bottom w:val="single" w:color="auto" w:sz="4" w:space="0"/>
              <w:right w:val="single" w:color="auto" w:sz="4" w:space="0"/>
            </w:tcBorders>
            <w:vAlign w:val="center"/>
          </w:tcPr>
          <w:p w:rsidR="00EF6B35" w:rsidRDefault="00EF6B35" w14:paraId="59DED69D" w14:textId="77777777">
            <w:pPr>
              <w:pStyle w:val="NoSpacing"/>
              <w:rPr>
                <w:lang w:val="es-ES_tradnl"/>
              </w:rPr>
            </w:pPr>
          </w:p>
        </w:tc>
        <w:tc>
          <w:tcPr>
            <w:tcW w:w="2450" w:type="dxa"/>
            <w:tcBorders>
              <w:top w:val="single" w:color="auto" w:sz="4" w:space="0"/>
              <w:left w:val="single" w:color="auto" w:sz="4" w:space="0"/>
              <w:bottom w:val="single" w:color="auto" w:sz="4" w:space="0"/>
              <w:right w:val="single" w:color="auto" w:sz="4" w:space="0"/>
            </w:tcBorders>
            <w:vAlign w:val="center"/>
          </w:tcPr>
          <w:p w:rsidR="00EF6B35" w:rsidRDefault="00EF6B35" w14:paraId="54DC1B94" w14:textId="77777777">
            <w:pPr>
              <w:pStyle w:val="NoSpacing"/>
              <w:rPr>
                <w:lang w:val="es-ES_tradnl"/>
              </w:rPr>
            </w:pPr>
          </w:p>
        </w:tc>
        <w:tc>
          <w:tcPr>
            <w:tcW w:w="2250" w:type="dxa"/>
            <w:tcBorders>
              <w:top w:val="single" w:color="auto" w:sz="4" w:space="0"/>
              <w:left w:val="single" w:color="auto" w:sz="4" w:space="0"/>
              <w:bottom w:val="single" w:color="auto" w:sz="4" w:space="0"/>
              <w:right w:val="single" w:color="auto" w:sz="4" w:space="0"/>
            </w:tcBorders>
            <w:vAlign w:val="center"/>
          </w:tcPr>
          <w:p w:rsidR="00EF6B35" w:rsidRDefault="00EF6B35" w14:paraId="1B1ACEBD" w14:textId="77777777">
            <w:pPr>
              <w:pStyle w:val="NoSpacing"/>
              <w:rPr>
                <w:lang w:val="es-ES_tradnl"/>
              </w:rPr>
            </w:pPr>
          </w:p>
        </w:tc>
      </w:tr>
    </w:tbl>
    <w:p w:rsidR="00EF6B35" w:rsidP="00EF6B35" w:rsidRDefault="00EF6B35" w14:paraId="581B0D0D" w14:textId="77777777">
      <w:pPr>
        <w:rPr>
          <w:lang w:val="es-ES_tradnl"/>
        </w:rPr>
      </w:pPr>
    </w:p>
    <w:p w:rsidR="00EF6B35" w:rsidP="00EF6B35" w:rsidRDefault="00EF6B35" w14:paraId="20D09F57" w14:textId="77777777">
      <w:pPr>
        <w:jc w:val="center"/>
        <w:rPr>
          <w:b/>
          <w:bCs/>
          <w:sz w:val="28"/>
          <w:lang w:val="es-ES_tradnl"/>
        </w:rPr>
      </w:pPr>
    </w:p>
    <w:p w:rsidR="00EF6B35" w:rsidP="00EF6B35" w:rsidRDefault="00EF6B35" w14:paraId="7E7D8A7E" w14:textId="77777777">
      <w:pPr>
        <w:rPr>
          <w:b/>
          <w:bCs/>
          <w:sz w:val="28"/>
          <w:lang w:val="es-ES_tradnl"/>
        </w:rPr>
      </w:pPr>
      <w:r>
        <w:rPr>
          <w:b/>
          <w:bCs/>
          <w:sz w:val="28"/>
          <w:lang w:val="es-ES_tradnl"/>
        </w:rPr>
        <w:br w:type="page"/>
      </w:r>
    </w:p>
    <w:p w:rsidR="00EF6B35" w:rsidP="00EF6B35" w:rsidRDefault="00EF6B35" w14:paraId="31370553" w14:textId="77777777">
      <w:pPr>
        <w:jc w:val="center"/>
        <w:rPr>
          <w:b/>
          <w:sz w:val="26"/>
          <w:szCs w:val="26"/>
          <w:lang w:val="es-ES_tradnl"/>
        </w:rPr>
      </w:pPr>
      <w:r>
        <w:rPr>
          <w:b/>
          <w:bCs/>
          <w:sz w:val="26"/>
          <w:szCs w:val="26"/>
          <w:lang w:val="es-ES_tradnl"/>
        </w:rPr>
        <w:lastRenderedPageBreak/>
        <w:t>INSTRUCCIONES PARA EL EQUIPO DE NAEP</w:t>
      </w:r>
    </w:p>
    <w:p w:rsidR="00EF6B35" w:rsidP="00EF6B35" w:rsidRDefault="00EF6B35" w14:paraId="26D41D3E" w14:textId="77777777">
      <w:pPr>
        <w:rPr>
          <w:b/>
          <w:bCs/>
          <w:lang w:val="es-ES_tradnl"/>
        </w:rPr>
      </w:pPr>
      <w:r>
        <w:rPr>
          <w:b/>
          <w:bCs/>
          <w:lang w:val="es-ES_tradnl"/>
        </w:rPr>
        <w:t>POLITICAS DE COVID-19</w:t>
      </w:r>
    </w:p>
    <w:p w:rsidR="00EF6B35" w:rsidP="00EF6B35" w:rsidRDefault="00EF6B35" w14:paraId="32729011" w14:textId="77777777">
      <w:pPr>
        <w:rPr>
          <w:bCs/>
          <w:lang w:val="es-ES_tradnl"/>
        </w:rPr>
      </w:pPr>
      <w:r>
        <w:rPr>
          <w:bCs/>
          <w:lang w:val="es-ES_tradnl"/>
        </w:rPr>
        <w:t xml:space="preserve">Como se describe en el documento de NAEP </w:t>
      </w:r>
      <w:r>
        <w:rPr>
          <w:bCs/>
          <w:u w:val="single"/>
          <w:lang w:val="es-ES_tradnl"/>
        </w:rPr>
        <w:t>Protocolo para el COVID-19</w:t>
      </w:r>
      <w:r>
        <w:rPr>
          <w:bCs/>
          <w:lang w:val="es-ES_tradnl"/>
        </w:rPr>
        <w:t>, el personal de campo utilizará una variedad de EPP y herramientas de desinfección, controlará su salud y seguirá protocolos estrictos de prueba y desinfección.</w:t>
      </w:r>
    </w:p>
    <w:p w:rsidR="00EF6B35" w:rsidP="00EF6B35" w:rsidRDefault="00EF6B35" w14:paraId="700DAD05" w14:textId="77777777">
      <w:pPr>
        <w:rPr>
          <w:bCs/>
          <w:lang w:val="es-ES_tradnl"/>
        </w:rPr>
      </w:pPr>
      <w:r>
        <w:rPr>
          <w:bCs/>
          <w:lang w:val="es-ES_tradnl"/>
        </w:rPr>
        <w:t>1. Además de la información descrita en el documento del protocolo de NAEP, ¿existen protocolos específicos de la escuela para el COVID-19 que el personal de campo debería seguir?</w:t>
      </w:r>
    </w:p>
    <w:p w:rsidR="00EF6B35" w:rsidP="00EF6B35" w:rsidRDefault="00EF6B35" w14:paraId="57B398A5" w14:textId="77777777">
      <w:pPr>
        <w:rPr>
          <w:lang w:val="es-ES_tradnl"/>
        </w:rPr>
      </w:pPr>
      <w:r>
        <w:rPr>
          <w:sz w:val="24"/>
          <w:lang w:val="es-ES_tradnl"/>
        </w:rPr>
        <w:t xml:space="preserve">2. </w:t>
      </w:r>
      <w:r>
        <w:rPr>
          <w:lang w:val="es-ES_tradnl"/>
        </w:rPr>
        <w:t>Los representantes de NAEP siguen los protocolos de la hoja informativa Protocolos para el COVID-19. ¿Exige alguna política estatal o distrital que los representantes de NAEP se vacunen contra el COVID-19 para administrar las evaluaciones a los estudiantes de su escuela?</w:t>
      </w:r>
    </w:p>
    <w:p w:rsidR="00EF6B35" w:rsidP="00EF6B35" w:rsidRDefault="00EF6B35" w14:paraId="1FF3C749" w14:textId="77777777">
      <w:pPr>
        <w:ind w:left="720"/>
        <w:contextualSpacing/>
        <w:rPr>
          <w:rFonts w:cs="Times New Roman"/>
          <w:lang w:val="es-ES_tradnl"/>
        </w:rPr>
      </w:pPr>
      <w:r>
        <w:rPr>
          <w:rFonts w:ascii="Wingdings" w:hAnsi="Wingdings" w:cs="Times New Roman"/>
          <w:lang w:val="es-ES_tradnl"/>
        </w:rPr>
        <w:sym w:font="Wingdings" w:char="F06F"/>
      </w:r>
      <w:r>
        <w:rPr>
          <w:rFonts w:cs="Times New Roman"/>
          <w:lang w:val="es-ES_tradnl"/>
        </w:rPr>
        <w:t xml:space="preserve"> Sí</w:t>
      </w:r>
    </w:p>
    <w:p w:rsidR="00EF6B35" w:rsidP="00EF6B35" w:rsidRDefault="00EF6B35" w14:paraId="66311116" w14:textId="77777777">
      <w:pPr>
        <w:ind w:left="720"/>
        <w:contextualSpacing/>
        <w:rPr>
          <w:rFonts w:cs="Times New Roman"/>
          <w:lang w:val="es-ES_tradnl"/>
        </w:rPr>
      </w:pPr>
      <w:r>
        <w:rPr>
          <w:rFonts w:ascii="Wingdings" w:hAnsi="Wingdings" w:cs="Times New Roman"/>
          <w:lang w:val="es-ES_tradnl"/>
        </w:rPr>
        <w:sym w:font="Wingdings" w:char="F06F"/>
      </w:r>
      <w:r>
        <w:rPr>
          <w:rFonts w:cs="Times New Roman"/>
          <w:lang w:val="es-ES_tradnl"/>
        </w:rPr>
        <w:t xml:space="preserve"> No (si respondió “No”, pase a la pregunta número 3)</w:t>
      </w:r>
    </w:p>
    <w:p w:rsidR="00EF6B35" w:rsidP="00EF6B35" w:rsidRDefault="00EF6B35" w14:paraId="03696378" w14:textId="77777777">
      <w:pPr>
        <w:rPr>
          <w:sz w:val="24"/>
          <w:lang w:val="es-ES_tradnl"/>
        </w:rPr>
      </w:pPr>
    </w:p>
    <w:p w:rsidR="00970F33" w:rsidP="00970F33" w:rsidRDefault="00970F33" w14:paraId="17E6D10C" w14:textId="77777777">
      <w:pPr>
        <w:rPr>
          <w:sz w:val="24"/>
          <w:lang w:val="es-ES_tradnl"/>
        </w:rPr>
      </w:pPr>
      <w:r>
        <w:rPr>
          <w:sz w:val="24"/>
          <w:lang w:val="es-ES_tradnl"/>
        </w:rPr>
        <w:t xml:space="preserve">2a. ¿Cuál de las siguientes opciones describe mejor los requisitos de vacunación contra el COVID-19 de su escuela para los representantes del NAEP?  </w:t>
      </w:r>
      <w:r>
        <w:rPr>
          <w:b/>
          <w:sz w:val="24"/>
          <w:lang w:val="es-ES_tradnl"/>
        </w:rPr>
        <w:t>Seleccione sólo una respuesta</w:t>
      </w:r>
      <w:r>
        <w:rPr>
          <w:sz w:val="24"/>
          <w:lang w:val="es-ES_tradnl"/>
        </w:rPr>
        <w:t>.</w:t>
      </w:r>
    </w:p>
    <w:p w:rsidR="00970F33" w:rsidP="00970F33" w:rsidRDefault="00970F33" w14:paraId="0CEE7049" w14:textId="77777777">
      <w:pPr>
        <w:spacing w:line="256" w:lineRule="auto"/>
        <w:ind w:left="990" w:hanging="270"/>
        <w:rPr>
          <w:sz w:val="24"/>
          <w:szCs w:val="24"/>
          <w:lang w:val="es-PR"/>
        </w:rPr>
      </w:pPr>
      <w:r>
        <w:rPr>
          <w:rFonts w:ascii="Wingdings" w:hAnsi="Wingdings" w:cs="Times New Roman"/>
          <w:lang w:val="es-ES_tradnl"/>
        </w:rPr>
        <w:sym w:font="Wingdings" w:char="F06F"/>
      </w:r>
      <w:r>
        <w:rPr>
          <w:rFonts w:cs="Times New Roman"/>
          <w:lang w:val="es-ES_tradnl"/>
        </w:rPr>
        <w:t xml:space="preserve">  </w:t>
      </w:r>
      <w:r>
        <w:rPr>
          <w:sz w:val="24"/>
          <w:szCs w:val="24"/>
          <w:lang w:val="es-PR"/>
        </w:rPr>
        <w:t xml:space="preserve">Los representantes de NAEP deben estar completamente vacunados contra el COVID-19 para poder ingresar a nuestra escuela, </w:t>
      </w:r>
      <w:r>
        <w:rPr>
          <w:b/>
          <w:sz w:val="24"/>
          <w:szCs w:val="24"/>
          <w:lang w:val="es-PR"/>
        </w:rPr>
        <w:t>sin excepciones</w:t>
      </w:r>
      <w:r>
        <w:rPr>
          <w:sz w:val="24"/>
          <w:szCs w:val="24"/>
          <w:lang w:val="es-PR"/>
        </w:rPr>
        <w:t xml:space="preserve">. (si seleccionó </w:t>
      </w:r>
      <w:proofErr w:type="gramStart"/>
      <w:r>
        <w:rPr>
          <w:sz w:val="24"/>
          <w:szCs w:val="24"/>
          <w:lang w:val="es-PR"/>
        </w:rPr>
        <w:t>ésta</w:t>
      </w:r>
      <w:proofErr w:type="gramEnd"/>
      <w:r>
        <w:rPr>
          <w:sz w:val="24"/>
          <w:szCs w:val="24"/>
          <w:lang w:val="es-PR"/>
        </w:rPr>
        <w:t xml:space="preserve"> opción, pase a la pregunta número 3)</w:t>
      </w:r>
    </w:p>
    <w:p w:rsidR="00970F33" w:rsidP="00970F33" w:rsidRDefault="00970F33" w14:paraId="32565977" w14:textId="77777777">
      <w:pPr>
        <w:spacing w:line="256" w:lineRule="auto"/>
        <w:ind w:left="990" w:hanging="270"/>
        <w:rPr>
          <w:sz w:val="24"/>
          <w:szCs w:val="24"/>
          <w:lang w:val="es-PR"/>
        </w:rPr>
      </w:pPr>
      <w:r>
        <w:rPr>
          <w:rFonts w:ascii="Wingdings" w:hAnsi="Wingdings" w:cs="Times New Roman"/>
          <w:lang w:val="es-ES_tradnl"/>
        </w:rPr>
        <w:sym w:font="Wingdings" w:char="F06F"/>
      </w:r>
      <w:r>
        <w:rPr>
          <w:rFonts w:cs="Times New Roman"/>
          <w:lang w:val="es-ES_tradnl"/>
        </w:rPr>
        <w:t xml:space="preserve">  </w:t>
      </w:r>
      <w:r>
        <w:rPr>
          <w:sz w:val="24"/>
          <w:szCs w:val="24"/>
          <w:lang w:val="es-PR"/>
        </w:rPr>
        <w:t xml:space="preserve">Los representantes de NAEP deben estar completamente vacunados contra el COVID-19 para poder ingresar a nuestra escuela, a menos que tengan una exención/acomodo por razones médicas, religiosas u otros motivos protegidos por la ley, </w:t>
      </w:r>
      <w:r>
        <w:rPr>
          <w:b/>
          <w:sz w:val="24"/>
          <w:szCs w:val="24"/>
          <w:lang w:val="es-PR"/>
        </w:rPr>
        <w:t>y deben</w:t>
      </w:r>
      <w:r>
        <w:rPr>
          <w:sz w:val="24"/>
          <w:szCs w:val="24"/>
          <w:lang w:val="es-PR"/>
        </w:rPr>
        <w:t xml:space="preserve"> cumplir con los requisitos descritos en la hoja informativa de los protocolos para el COVID-19.</w:t>
      </w:r>
    </w:p>
    <w:p w:rsidR="00970F33" w:rsidP="00970F33" w:rsidRDefault="00970F33" w14:paraId="35B305DE" w14:textId="77777777">
      <w:pPr>
        <w:spacing w:line="256" w:lineRule="auto"/>
        <w:ind w:left="990" w:hanging="270"/>
        <w:rPr>
          <w:sz w:val="24"/>
          <w:szCs w:val="24"/>
          <w:lang w:val="es-PR"/>
        </w:rPr>
      </w:pPr>
      <w:r>
        <w:rPr>
          <w:rFonts w:ascii="Wingdings" w:hAnsi="Wingdings" w:cs="Times New Roman"/>
          <w:lang w:val="es-ES_tradnl"/>
        </w:rPr>
        <w:sym w:font="Wingdings" w:char="F06F"/>
      </w:r>
      <w:r>
        <w:rPr>
          <w:rFonts w:cs="Times New Roman"/>
          <w:lang w:val="es-ES_tradnl"/>
        </w:rPr>
        <w:t xml:space="preserve">  </w:t>
      </w:r>
      <w:r>
        <w:rPr>
          <w:sz w:val="24"/>
          <w:szCs w:val="24"/>
          <w:lang w:val="es-PR"/>
        </w:rPr>
        <w:t xml:space="preserve">Los representantes de NAEP deben estar completamente vacunados contra el COVID-19 para poder ingresar a nuestra escuela </w:t>
      </w:r>
      <w:r>
        <w:rPr>
          <w:b/>
          <w:sz w:val="24"/>
          <w:szCs w:val="24"/>
          <w:lang w:val="es-PR"/>
        </w:rPr>
        <w:t>o deben</w:t>
      </w:r>
      <w:r>
        <w:rPr>
          <w:sz w:val="24"/>
          <w:szCs w:val="24"/>
          <w:lang w:val="es-PR"/>
        </w:rPr>
        <w:t xml:space="preserve"> cumplir con los requisitos descritos en la hoja informativa sobre los protocolos para el COVID-19.</w:t>
      </w:r>
    </w:p>
    <w:p w:rsidR="00970F33" w:rsidP="00970F33" w:rsidRDefault="00970F33" w14:paraId="2FF4F51C" w14:textId="77777777">
      <w:pPr>
        <w:spacing w:line="256" w:lineRule="auto"/>
        <w:rPr>
          <w:sz w:val="24"/>
          <w:szCs w:val="24"/>
          <w:lang w:val="es-PR"/>
        </w:rPr>
      </w:pPr>
      <w:r>
        <w:rPr>
          <w:sz w:val="24"/>
          <w:szCs w:val="24"/>
          <w:lang w:val="es-PR"/>
        </w:rPr>
        <w:t>Seleccione una de las siguientes opciones con respecto a los representantes de NAEP exentos sin vacunar.</w:t>
      </w:r>
    </w:p>
    <w:p w:rsidR="00970F33" w:rsidP="00970F33" w:rsidRDefault="00970F33" w14:paraId="636BF661" w14:textId="77777777">
      <w:pPr>
        <w:spacing w:line="256" w:lineRule="auto"/>
        <w:ind w:left="990" w:hanging="270"/>
        <w:rPr>
          <w:sz w:val="24"/>
          <w:szCs w:val="24"/>
          <w:lang w:val="es-PR"/>
        </w:rPr>
      </w:pPr>
      <w:r>
        <w:rPr>
          <w:rFonts w:ascii="Wingdings" w:hAnsi="Wingdings" w:cs="Times New Roman"/>
          <w:lang w:val="es-ES_tradnl"/>
        </w:rPr>
        <w:sym w:font="Wingdings" w:char="F06F"/>
      </w:r>
      <w:r>
        <w:rPr>
          <w:rFonts w:cs="Times New Roman"/>
          <w:lang w:val="es-ES_tradnl"/>
        </w:rPr>
        <w:t xml:space="preserve">  </w:t>
      </w:r>
      <w:r>
        <w:rPr>
          <w:sz w:val="24"/>
          <w:szCs w:val="24"/>
          <w:lang w:val="es-PR"/>
        </w:rPr>
        <w:t>Los representantes de NAEP no vacunados deben mostrar una prueba reciente de COVID-19 negativa para ingresar a nuestra escuela.</w:t>
      </w:r>
    </w:p>
    <w:p w:rsidR="00970F33" w:rsidP="00970F33" w:rsidRDefault="00970F33" w14:paraId="3FD7E4D2" w14:textId="77777777">
      <w:pPr>
        <w:spacing w:line="256" w:lineRule="auto"/>
        <w:ind w:left="990" w:hanging="270"/>
        <w:rPr>
          <w:sz w:val="24"/>
          <w:szCs w:val="24"/>
          <w:lang w:val="es-PR"/>
        </w:rPr>
      </w:pPr>
      <w:r>
        <w:rPr>
          <w:rFonts w:ascii="Wingdings" w:hAnsi="Wingdings" w:cs="Times New Roman"/>
          <w:lang w:val="es-ES_tradnl"/>
        </w:rPr>
        <w:sym w:font="Wingdings" w:char="F06F"/>
      </w:r>
      <w:r>
        <w:rPr>
          <w:rFonts w:cs="Times New Roman"/>
          <w:lang w:val="es-ES_tradnl"/>
        </w:rPr>
        <w:t xml:space="preserve">  </w:t>
      </w:r>
      <w:r>
        <w:rPr>
          <w:sz w:val="24"/>
          <w:szCs w:val="24"/>
          <w:lang w:val="es-PR"/>
        </w:rPr>
        <w:t>Los representantes de NAEP no vacunados no necesitan mostrar una prueba de COVID-19 negativa reciente para ingresar a nuestra escuela.</w:t>
      </w:r>
    </w:p>
    <w:p w:rsidR="00EF6B35" w:rsidP="00EF6B35" w:rsidRDefault="00EF6B35" w14:paraId="712E1E67" w14:textId="77777777">
      <w:pPr>
        <w:spacing w:line="256" w:lineRule="auto"/>
        <w:ind w:left="990" w:hanging="270"/>
        <w:rPr>
          <w:sz w:val="24"/>
          <w:szCs w:val="24"/>
          <w:lang w:val="es-PR"/>
        </w:rPr>
      </w:pPr>
    </w:p>
    <w:p w:rsidR="00EF6B35" w:rsidP="00EF6B35" w:rsidRDefault="00EF6B35" w14:paraId="11515061" w14:textId="77777777">
      <w:pPr>
        <w:rPr>
          <w:sz w:val="24"/>
          <w:lang w:val="es-PR"/>
        </w:rPr>
      </w:pPr>
    </w:p>
    <w:p w:rsidR="00EF6B35" w:rsidP="00EF6B35" w:rsidRDefault="00EF6B35" w14:paraId="77854F8F" w14:textId="77777777">
      <w:pPr>
        <w:rPr>
          <w:lang w:val="es-ES_tradnl"/>
        </w:rPr>
      </w:pPr>
      <w:r>
        <w:rPr>
          <w:sz w:val="24"/>
          <w:lang w:val="es-ES_tradnl"/>
        </w:rPr>
        <w:t xml:space="preserve">3. </w:t>
      </w:r>
      <w:r>
        <w:rPr>
          <w:lang w:val="es-ES_tradnl"/>
        </w:rPr>
        <w:t>¿Exige alguna política estatal o distrital que los representantes de NAEP den negativo en las pruebas de COVID-19 antes de administrar las evaluaciones a los estudiantes de su escuela?</w:t>
      </w:r>
    </w:p>
    <w:p w:rsidR="00EF6B35" w:rsidP="00EF6B35" w:rsidRDefault="00EF6B35" w14:paraId="504A153D" w14:textId="77777777">
      <w:pPr>
        <w:ind w:left="720"/>
        <w:contextualSpacing/>
        <w:rPr>
          <w:rFonts w:cs="Times New Roman"/>
          <w:lang w:val="es-ES_tradnl"/>
        </w:rPr>
      </w:pPr>
      <w:r>
        <w:rPr>
          <w:rFonts w:ascii="Wingdings" w:hAnsi="Wingdings" w:cs="Times New Roman"/>
          <w:lang w:val="es-ES_tradnl"/>
        </w:rPr>
        <w:sym w:font="Wingdings" w:char="F06F"/>
      </w:r>
      <w:r>
        <w:rPr>
          <w:rFonts w:cs="Times New Roman"/>
          <w:lang w:val="es-ES_tradnl"/>
        </w:rPr>
        <w:t xml:space="preserve"> Sí</w:t>
      </w:r>
    </w:p>
    <w:p w:rsidR="00EF6B35" w:rsidP="00EF6B35" w:rsidRDefault="00EF6B35" w14:paraId="451D9B67" w14:textId="77777777">
      <w:pPr>
        <w:ind w:left="720"/>
        <w:contextualSpacing/>
        <w:rPr>
          <w:rFonts w:cs="Times New Roman"/>
          <w:lang w:val="es-ES_tradnl"/>
        </w:rPr>
      </w:pPr>
      <w:r>
        <w:rPr>
          <w:rFonts w:ascii="Wingdings" w:hAnsi="Wingdings" w:cs="Times New Roman"/>
          <w:lang w:val="es-ES_tradnl"/>
        </w:rPr>
        <w:sym w:font="Wingdings" w:char="F06F"/>
      </w:r>
      <w:r>
        <w:rPr>
          <w:rFonts w:cs="Times New Roman"/>
          <w:lang w:val="es-ES_tradnl"/>
        </w:rPr>
        <w:t xml:space="preserve"> No</w:t>
      </w:r>
    </w:p>
    <w:p w:rsidR="00EF6B35" w:rsidP="00EF6B35" w:rsidRDefault="00EF6B35" w14:paraId="1BDF9AE2" w14:textId="77777777">
      <w:pPr>
        <w:rPr>
          <w:bCs/>
          <w:lang w:val="es-ES_tradnl"/>
        </w:rPr>
      </w:pPr>
    </w:p>
    <w:p w:rsidR="00EF6B35" w:rsidP="00EF6B35" w:rsidRDefault="00EF6B35" w14:paraId="6C45891F" w14:textId="77777777">
      <w:pPr>
        <w:rPr>
          <w:bCs/>
          <w:lang w:val="es-ES_tradnl"/>
        </w:rPr>
      </w:pPr>
      <w:r>
        <w:rPr>
          <w:bCs/>
          <w:lang w:val="es-ES_tradnl"/>
        </w:rPr>
        <w:t>4. ¿Cómo debe manejar el personal a los estudiantes visiblemente enfermos?</w:t>
      </w:r>
    </w:p>
    <w:p w:rsidR="00EF6B35" w:rsidP="00EF6B35" w:rsidRDefault="00EF6B35" w14:paraId="42AA4CDE" w14:textId="77777777">
      <w:pPr>
        <w:rPr>
          <w:sz w:val="24"/>
          <w:lang w:val="es-PR"/>
        </w:rPr>
      </w:pPr>
      <w:r>
        <w:rPr>
          <w:sz w:val="24"/>
          <w:lang w:val="es-PR"/>
        </w:rPr>
        <w:lastRenderedPageBreak/>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1A53BBFD" w14:textId="77777777">
      <w:pPr>
        <w:rPr>
          <w:bCs/>
          <w:lang w:val="es-ES_tradnl"/>
        </w:rPr>
      </w:pPr>
      <w:r>
        <w:rPr>
          <w:bCs/>
          <w:lang w:val="es-ES_tradnl"/>
        </w:rPr>
        <w:t>5. ¿Se requiere que el personal de la escuela use mascarillas?</w:t>
      </w:r>
    </w:p>
    <w:p w:rsidR="00EF6B35" w:rsidP="00EF6B35" w:rsidRDefault="00EF6B35" w14:paraId="195F9C80" w14:textId="77777777">
      <w:pPr>
        <w:rPr>
          <w:sz w:val="24"/>
          <w:lang w:val="es-PR"/>
        </w:rPr>
      </w:pPr>
      <w:r>
        <w:rPr>
          <w:sz w:val="24"/>
          <w:lang w:val="es-PR"/>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040387D6" w14:textId="77777777">
      <w:pPr>
        <w:rPr>
          <w:bCs/>
          <w:lang w:val="es-ES_tradnl"/>
        </w:rPr>
      </w:pPr>
      <w:r>
        <w:rPr>
          <w:bCs/>
          <w:lang w:val="es-ES_tradnl"/>
        </w:rPr>
        <w:t>6. ¿Se requiere que los estudiantes usen mascarillas?</w:t>
      </w:r>
    </w:p>
    <w:p w:rsidR="00EF6B35" w:rsidP="00EF6B35" w:rsidRDefault="00EF6B35" w14:paraId="167ECC1A" w14:textId="77777777">
      <w:pPr>
        <w:rPr>
          <w:sz w:val="24"/>
          <w:lang w:val="es-PR"/>
        </w:rPr>
      </w:pPr>
      <w:r>
        <w:rPr>
          <w:sz w:val="24"/>
          <w:lang w:val="es-PR"/>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1968AD22" w14:textId="77777777">
      <w:pPr>
        <w:rPr>
          <w:bCs/>
          <w:lang w:val="es-ES_tradnl"/>
        </w:rPr>
      </w:pPr>
      <w:r>
        <w:rPr>
          <w:bCs/>
          <w:lang w:val="es-ES_tradnl"/>
        </w:rPr>
        <w:t>7. ¿Requiere la escuela distanciamiento social (6 pies o más)?</w:t>
      </w:r>
    </w:p>
    <w:p w:rsidR="00EF6B35" w:rsidP="00EF6B35" w:rsidRDefault="00EF6B35" w14:paraId="5FC6A0DB" w14:textId="77777777">
      <w:pPr>
        <w:rPr>
          <w:sz w:val="24"/>
          <w:lang w:val="es-PR"/>
        </w:rPr>
      </w:pPr>
      <w:r>
        <w:rPr>
          <w:sz w:val="24"/>
          <w:lang w:val="es-PR"/>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6215D18A" w14:textId="77777777">
      <w:pPr>
        <w:rPr>
          <w:bCs/>
          <w:lang w:val="es-ES_tradnl"/>
        </w:rPr>
      </w:pPr>
      <w:r>
        <w:rPr>
          <w:bCs/>
          <w:lang w:val="es-ES_tradnl"/>
        </w:rPr>
        <w:t>8. Durante la evaluación, los estudiantes suelen levantar la mano para hacer preguntas. ¿Cuáles son los protocolos de su escuela para responder a las preguntas de los estudiantes mientras se siguen las pautas de distanciamiento social?</w:t>
      </w:r>
    </w:p>
    <w:p w:rsidR="00EF6B35" w:rsidP="00EF6B35" w:rsidRDefault="00EF6B35" w14:paraId="7A148F1E" w14:textId="77777777">
      <w:pPr>
        <w:rPr>
          <w:sz w:val="24"/>
          <w:lang w:val="es-PR"/>
        </w:rPr>
      </w:pPr>
      <w:r>
        <w:rPr>
          <w:sz w:val="24"/>
          <w:lang w:val="es-PR"/>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01C37900" w14:textId="77777777">
      <w:pPr>
        <w:rPr>
          <w:bCs/>
          <w:lang w:val="es-ES_tradnl"/>
        </w:rPr>
      </w:pPr>
    </w:p>
    <w:p w:rsidR="00EF6B35" w:rsidP="00EF6B35" w:rsidRDefault="00EF6B35" w14:paraId="4305954B" w14:textId="77777777">
      <w:pPr>
        <w:rPr>
          <w:b/>
          <w:lang w:val="es-ES_tradnl"/>
        </w:rPr>
      </w:pPr>
      <w:r>
        <w:rPr>
          <w:b/>
          <w:bCs/>
          <w:lang w:val="es-ES_tradnl"/>
        </w:rPr>
        <w:t>ANTES DE LA EVALUACIÓN</w:t>
      </w:r>
    </w:p>
    <w:p w:rsidR="00EF6B35" w:rsidP="00EF6B35" w:rsidRDefault="00EF6B35" w14:paraId="483D431A" w14:textId="77777777">
      <w:pPr>
        <w:rPr>
          <w:lang w:val="es-ES_tradnl"/>
        </w:rPr>
      </w:pPr>
      <w:r>
        <w:rPr>
          <w:lang w:val="es-ES_tradnl"/>
        </w:rPr>
        <w:t>1. El día de la evaluación, los miembros del equipo de evaluación de NAEP llegarán a la escuela para instalar las tabletas y hacer los preparativos para la evaluación una hora y media antes del comienzo de las evaluaciones. ¿En dónde deben estacionarse los miembros del equipo?</w:t>
      </w:r>
    </w:p>
    <w:p w:rsidR="00EF6B35" w:rsidP="00EF6B35" w:rsidRDefault="00EF6B35" w14:paraId="714419A7" w14:textId="77777777">
      <w:pPr>
        <w:rPr>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5C991A5F" w14:textId="77777777">
      <w:pPr>
        <w:pStyle w:val="NoSpacing"/>
        <w:rPr>
          <w:lang w:val="es-ES_tradnl"/>
        </w:rPr>
      </w:pPr>
      <w:r>
        <w:rPr>
          <w:lang w:val="es-ES_tradnl"/>
        </w:rPr>
        <w:t>2. El equipo de NAEP usará su carné de identificación de NAEP y se registrará en la oficina principal. ¿Hay otros procedimientos o protocolos propios de su escuela que se deberán seguir?</w:t>
      </w:r>
    </w:p>
    <w:p w:rsidR="00EF6B35" w:rsidP="00EF6B35" w:rsidRDefault="00EF6B35" w14:paraId="78958E58" w14:textId="77777777">
      <w:pPr>
        <w:pStyle w:val="NoSpacing"/>
        <w:rPr>
          <w:sz w:val="24"/>
          <w:lang w:val="es-ES_tradnl"/>
        </w:rPr>
      </w:pPr>
    </w:p>
    <w:p w:rsidR="00EF6B35" w:rsidP="00EF6B35" w:rsidRDefault="00EF6B35" w14:paraId="1C82AC06" w14:textId="77777777">
      <w:pPr>
        <w:rPr>
          <w:sz w:val="24"/>
          <w:lang w:val="es-PR"/>
        </w:rPr>
      </w:pPr>
      <w:r>
        <w:rPr>
          <w:sz w:val="24"/>
          <w:lang w:val="es-PR"/>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5C0E24F0" w14:textId="77777777">
      <w:pPr>
        <w:rPr>
          <w:lang w:val="es-ES_tradnl"/>
        </w:rPr>
      </w:pPr>
      <w:r>
        <w:rPr>
          <w:lang w:val="es-PR"/>
        </w:rPr>
        <w:t>3. El equipo de NAEP traerá materiales para evaluar a los estudiantes de la muestra. ¿Tiene su escuela un lugar para evaluaciones adecuado en el primer piso? Si no es así, ¿hay un ascensor disponible que podamos usar cuando lleguemos 60-90 minutos antes de que comience la prueba (generalmente temprano en la mañana)?</w:t>
      </w:r>
      <w:r>
        <w:rPr>
          <w:lang w:val="es-ES_tradnl"/>
        </w:rPr>
        <w:t xml:space="preserve"> </w:t>
      </w:r>
    </w:p>
    <w:p w:rsidR="00EF6B35" w:rsidP="00EF6B35" w:rsidRDefault="00EF6B35" w14:paraId="25AC0553"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5354F779" w14:textId="77777777">
      <w:pPr>
        <w:rPr>
          <w:lang w:val="es-ES_tradnl"/>
        </w:rPr>
      </w:pPr>
    </w:p>
    <w:p w:rsidR="00EF6B35" w:rsidP="00EF6B35" w:rsidRDefault="00EF6B35" w14:paraId="7DA6D13E" w14:textId="77777777">
      <w:pPr>
        <w:rPr>
          <w:lang w:val="es-ES_tradnl"/>
        </w:rPr>
      </w:pPr>
      <w:r>
        <w:rPr>
          <w:lang w:val="es-PR"/>
        </w:rPr>
        <w:lastRenderedPageBreak/>
        <w:t xml:space="preserve">4. ¿Cuál es el mejor lugar para que el personal de NAEP descargue los materiales para la evaluación más cercano a la ubicación de la evaluación? </w:t>
      </w:r>
    </w:p>
    <w:p w:rsidR="00EF6B35" w:rsidP="00EF6B35" w:rsidRDefault="00EF6B35" w14:paraId="03B63422"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7FFAB285" w14:textId="77777777">
      <w:pPr>
        <w:rPr>
          <w:lang w:val="es-ES_tradnl"/>
        </w:rPr>
      </w:pPr>
    </w:p>
    <w:p w:rsidR="00EF6B35" w:rsidP="00EF6B35" w:rsidRDefault="00EF6B35" w14:paraId="4F9FA508" w14:textId="77777777">
      <w:pPr>
        <w:rPr>
          <w:lang w:val="es-ES_tradnl"/>
        </w:rPr>
      </w:pPr>
      <w:r>
        <w:rPr>
          <w:lang w:val="es-ES_tradnl"/>
        </w:rPr>
        <w:t>5. Antes de la evaluación, su representante de NAEP necesitará reunirse brevemente con usted. ¿En dónde podrá encontrarlo(a)?</w:t>
      </w:r>
    </w:p>
    <w:p w:rsidR="00EF6B35" w:rsidP="00EF6B35" w:rsidRDefault="00EF6B35" w14:paraId="3A8B028B" w14:textId="77777777">
      <w:pPr>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01ED51C9" w14:textId="77777777">
      <w:pPr>
        <w:pStyle w:val="NoSpacing"/>
        <w:rPr>
          <w:lang w:val="es-ES_tradnl"/>
        </w:rPr>
      </w:pPr>
      <w:r>
        <w:rPr>
          <w:lang w:val="es-ES_tradnl"/>
        </w:rPr>
        <w:t>6. Si la escuela cierra o abre tarde debido a factores como el mal tiempo, ¿cómo se le informa esto a los estudiantes? ¿A qué hora se toman estas decisiones?</w:t>
      </w:r>
    </w:p>
    <w:p w:rsidR="00EF6B35" w:rsidP="00EF6B35" w:rsidRDefault="00EF6B35" w14:paraId="086743D8" w14:textId="77777777">
      <w:pPr>
        <w:pStyle w:val="NoSpacing"/>
        <w:rPr>
          <w:lang w:val="es-ES_tradnl"/>
        </w:rPr>
      </w:pPr>
    </w:p>
    <w:p w:rsidR="00EF6B35" w:rsidP="00EF6B35" w:rsidRDefault="00EF6B35" w14:paraId="7CA2754E"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7F7B3F3D" w14:textId="77777777">
      <w:pPr>
        <w:rPr>
          <w:lang w:val="es-ES_tradnl"/>
        </w:rPr>
      </w:pPr>
    </w:p>
    <w:p w:rsidR="00EF6B35" w:rsidP="00EF6B35" w:rsidRDefault="00EF6B35" w14:paraId="3635F947" w14:textId="77777777">
      <w:pPr>
        <w:pStyle w:val="NoSpacing"/>
        <w:rPr>
          <w:lang w:val="es-ES_tradnl"/>
        </w:rPr>
      </w:pPr>
      <w:r>
        <w:rPr>
          <w:lang w:val="es-ES_tradnl"/>
        </w:rPr>
        <w:t>7. El equipo de NAEP quiere ser consciente de las necesidades especiales que los estudiantes puedan tener. ¿Ha ocurrido algún evento traumático a los estudiantes, en la escuela o en la comunidad durante el último año?</w:t>
      </w:r>
    </w:p>
    <w:p w:rsidR="00EF6B35" w:rsidP="00EF6B35" w:rsidRDefault="00EF6B35" w14:paraId="4FA8E4D8" w14:textId="77777777">
      <w:pPr>
        <w:pStyle w:val="NoSpacing"/>
        <w:rPr>
          <w:sz w:val="24"/>
          <w:lang w:val="es-ES_tradnl"/>
        </w:rPr>
      </w:pPr>
    </w:p>
    <w:p w:rsidR="00EF6B35" w:rsidP="00EF6B35" w:rsidRDefault="00EF6B35" w14:paraId="1D601A52" w14:textId="77777777">
      <w:pPr>
        <w:pStyle w:val="NoSpacing"/>
        <w:rPr>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0ADE8C31" w14:textId="77777777">
      <w:pPr>
        <w:rPr>
          <w:lang w:val="es-ES_tradnl"/>
        </w:rPr>
      </w:pPr>
      <w:r>
        <w:rPr>
          <w:lang w:val="es-ES_tradnl"/>
        </w:rPr>
        <w:br w:type="page"/>
      </w:r>
    </w:p>
    <w:p w:rsidR="00EF6B35" w:rsidP="00EF6B35" w:rsidRDefault="00EF6B35" w14:paraId="16B4E375" w14:textId="77777777">
      <w:pPr>
        <w:rPr>
          <w:lang w:val="es-ES_tradnl"/>
        </w:rPr>
      </w:pPr>
      <w:r>
        <w:rPr>
          <w:lang w:val="es-ES_tradnl"/>
        </w:rPr>
        <w:lastRenderedPageBreak/>
        <w:t>8. Hemos encontrado que los estudiantes responden de manera más positiva cuando saben que la evaluación cuenta con el apoyo de la administración escolar. ¿Es posible que el director u otro miembro del personal de la escuela anime a los estudiantes a hacer su mejor esfuerzo en NAEP durante los anuncios diarios, o que esté presente al comienzo de cada sesión para presentar la evaluación y reforzar su importancia a los estudiantes?</w:t>
      </w:r>
    </w:p>
    <w:p w:rsidR="00EF6B35" w:rsidP="00EF6B35" w:rsidRDefault="00EF6B35" w14:paraId="3486C710" w14:textId="77777777">
      <w:pPr>
        <w:ind w:left="720"/>
        <w:contextualSpacing/>
        <w:rPr>
          <w:rFonts w:cs="Times New Roman"/>
          <w:lang w:val="es-ES_tradnl"/>
        </w:rPr>
      </w:pPr>
      <w:r>
        <w:rPr>
          <w:rFonts w:ascii="Wingdings" w:hAnsi="Wingdings" w:cs="Times New Roman"/>
          <w:lang w:val="es-ES_tradnl"/>
        </w:rPr>
        <w:sym w:font="Wingdings" w:char="F06F"/>
      </w:r>
      <w:r>
        <w:rPr>
          <w:rFonts w:cs="Times New Roman"/>
          <w:lang w:val="es-ES_tradnl"/>
        </w:rPr>
        <w:t xml:space="preserve"> Sí</w:t>
      </w:r>
    </w:p>
    <w:p w:rsidR="00EF6B35" w:rsidP="00EF6B35" w:rsidRDefault="00EF6B35" w14:paraId="318F7633" w14:textId="77777777">
      <w:pPr>
        <w:ind w:left="720"/>
        <w:contextualSpacing/>
        <w:rPr>
          <w:rFonts w:cs="Times New Roman"/>
          <w:lang w:val="es-ES_tradnl"/>
        </w:rPr>
      </w:pPr>
      <w:r>
        <w:rPr>
          <w:rFonts w:ascii="Wingdings" w:hAnsi="Wingdings" w:cs="Times New Roman"/>
          <w:lang w:val="es-ES_tradnl"/>
        </w:rPr>
        <w:sym w:font="Wingdings" w:char="F06F"/>
      </w:r>
      <w:r>
        <w:rPr>
          <w:rFonts w:cs="Times New Roman"/>
          <w:lang w:val="es-ES_tradnl"/>
        </w:rPr>
        <w:t xml:space="preserve"> No</w:t>
      </w:r>
    </w:p>
    <w:p w:rsidR="00EF6B35" w:rsidP="00EF6B35" w:rsidRDefault="00EF6B35" w14:paraId="67B63DA5" w14:textId="77777777">
      <w:pPr>
        <w:rPr>
          <w:lang w:val="es-ES_tradnl"/>
        </w:rPr>
      </w:pPr>
    </w:p>
    <w:p w:rsidR="00EF6B35" w:rsidP="00EF6B35" w:rsidRDefault="00EF6B35" w14:paraId="5567C8D8" w14:textId="77777777">
      <w:pPr>
        <w:rPr>
          <w:lang w:val="es-ES_tradnl"/>
        </w:rPr>
      </w:pPr>
      <w:r>
        <w:rPr>
          <w:lang w:val="es-ES_tradnl"/>
        </w:rPr>
        <w:t>9. NAEP puede brindar recordatorios para informarles a los estudiantes la hora y el lugar de la evaluación. ¿Estaría interesado en distribuir estos recordatorios a los estudiantes seleccionados antes del día de la evaluación?</w:t>
      </w:r>
    </w:p>
    <w:p w:rsidR="00EF6B35" w:rsidP="00EF6B35" w:rsidRDefault="00EF6B35" w14:paraId="0990E183" w14:textId="77777777">
      <w:pPr>
        <w:pStyle w:val="ListParagraph"/>
        <w:rPr>
          <w:rFonts w:cs="Times New Roman"/>
          <w:lang w:val="es-ES_tradnl"/>
        </w:rPr>
      </w:pPr>
      <w:r>
        <w:rPr>
          <w:rFonts w:ascii="Wingdings" w:hAnsi="Wingdings" w:cs="Times New Roman"/>
          <w:lang w:val="es-ES_tradnl"/>
        </w:rPr>
        <w:sym w:font="Wingdings" w:char="F06F"/>
      </w:r>
      <w:r>
        <w:rPr>
          <w:rFonts w:cs="Times New Roman"/>
          <w:lang w:val="es-ES_tradnl"/>
        </w:rPr>
        <w:t xml:space="preserve"> Sí</w:t>
      </w:r>
    </w:p>
    <w:p w:rsidR="00EF6B35" w:rsidP="00EF6B35" w:rsidRDefault="00EF6B35" w14:paraId="1628064E" w14:textId="77777777">
      <w:pPr>
        <w:pStyle w:val="ListParagraph"/>
        <w:rPr>
          <w:rFonts w:cs="Times New Roman"/>
          <w:lang w:val="es-ES_tradnl"/>
        </w:rPr>
      </w:pPr>
      <w:r>
        <w:rPr>
          <w:rFonts w:ascii="Wingdings" w:hAnsi="Wingdings" w:cs="Times New Roman"/>
          <w:lang w:val="es-ES_tradnl"/>
        </w:rPr>
        <w:sym w:font="Wingdings" w:char="F06F"/>
      </w:r>
      <w:r>
        <w:rPr>
          <w:rFonts w:cs="Times New Roman"/>
          <w:lang w:val="es-ES_tradnl"/>
        </w:rPr>
        <w:t xml:space="preserve"> No</w:t>
      </w:r>
    </w:p>
    <w:p w:rsidR="00EF6B35" w:rsidP="00EF6B35" w:rsidRDefault="00EF6B35" w14:paraId="18869C28" w14:textId="77777777">
      <w:pPr>
        <w:pStyle w:val="ListParagraph"/>
        <w:rPr>
          <w:rFonts w:cs="Times New Roman"/>
          <w:lang w:val="es-ES_tradnl"/>
        </w:rPr>
      </w:pPr>
    </w:p>
    <w:p w:rsidR="00EF6B35" w:rsidP="00EF6B35" w:rsidRDefault="00EF6B35" w14:paraId="7F215862" w14:textId="77777777">
      <w:pPr>
        <w:rPr>
          <w:b/>
          <w:lang w:val="es-ES_tradnl"/>
        </w:rPr>
      </w:pPr>
      <w:r>
        <w:rPr>
          <w:b/>
          <w:bCs/>
          <w:lang w:val="es-ES_tradnl"/>
        </w:rPr>
        <w:t>DURANTE LA EVALUACIÓN</w:t>
      </w:r>
    </w:p>
    <w:p w:rsidR="00EF6B35" w:rsidP="00EF6B35" w:rsidRDefault="00EF6B35" w14:paraId="3D48AE19" w14:textId="77777777">
      <w:pPr>
        <w:pStyle w:val="NoSpacing"/>
        <w:rPr>
          <w:lang w:val="es-ES_tradnl"/>
        </w:rPr>
      </w:pPr>
      <w:r>
        <w:rPr>
          <w:lang w:val="es-ES_tradnl"/>
        </w:rPr>
        <w:t>1. Es ilegal tomar fotografías o compartir las preguntas de NAEP. Esto incluye enviarlas por correo electrónico, compartirlas por Internet o cualquier otro tipo de distribución de las preguntas de NAEP. Por lo tanto, es sumamente importante que los celulares y otros aparatos electrónicos se prohíban o se apaguen durante la evaluación.</w:t>
      </w:r>
    </w:p>
    <w:p w:rsidR="00EF6B35" w:rsidP="00EF6B35" w:rsidRDefault="00EF6B35" w14:paraId="284BD0B9" w14:textId="77777777">
      <w:pPr>
        <w:pStyle w:val="NoSpacing"/>
        <w:rPr>
          <w:lang w:val="es-ES_tradnl"/>
        </w:rPr>
      </w:pPr>
    </w:p>
    <w:p w:rsidR="00EF6B35" w:rsidP="00EF6B35" w:rsidRDefault="00EF6B35" w14:paraId="7F93024D" w14:textId="77777777">
      <w:pPr>
        <w:pStyle w:val="NoSpacing"/>
        <w:rPr>
          <w:lang w:val="es-ES_tradnl"/>
        </w:rPr>
      </w:pPr>
      <w:r>
        <w:rPr>
          <w:lang w:val="es-ES_tradnl"/>
        </w:rPr>
        <w:t>Pedimos la colaboración de la escuela para brindar asistencia con una de las siguientes notificaciones.</w:t>
      </w:r>
    </w:p>
    <w:p w:rsidR="00EF6B35" w:rsidP="00EF6B35" w:rsidRDefault="00EF6B35" w14:paraId="45CC2D8C" w14:textId="77777777">
      <w:pPr>
        <w:pStyle w:val="NoSpacing"/>
        <w:rPr>
          <w:lang w:val="es-ES_tradnl"/>
        </w:rPr>
      </w:pPr>
    </w:p>
    <w:p w:rsidR="00EF6B35" w:rsidP="00EF6B35" w:rsidRDefault="00EF6B35" w14:paraId="44FC2B27" w14:textId="77777777">
      <w:pPr>
        <w:pStyle w:val="NoSpacing"/>
        <w:ind w:firstLine="720"/>
        <w:rPr>
          <w:lang w:val="es-ES_tradnl"/>
        </w:rPr>
      </w:pPr>
      <w:r>
        <w:rPr>
          <w:rFonts w:ascii="Wingdings" w:hAnsi="Wingdings" w:cs="Times New Roman"/>
          <w:lang w:val="es-ES_tradnl"/>
        </w:rPr>
        <w:sym w:font="Wingdings" w:char="F06F"/>
      </w:r>
      <w:r>
        <w:rPr>
          <w:rFonts w:cs="Times New Roman"/>
          <w:lang w:val="es-ES_tradnl"/>
        </w:rPr>
        <w:t xml:space="preserve"> Notifique a los estudiantes que los celulares están prohibidos en el salón de evaluación.</w:t>
      </w:r>
    </w:p>
    <w:p w:rsidR="00EF6B35" w:rsidP="00EF6B35" w:rsidRDefault="00EF6B35" w14:paraId="19104219" w14:textId="77777777">
      <w:pPr>
        <w:pStyle w:val="NoSpacing"/>
        <w:ind w:left="990" w:hanging="270"/>
        <w:rPr>
          <w:lang w:val="es-ES_tradnl"/>
        </w:rPr>
      </w:pPr>
      <w:r>
        <w:rPr>
          <w:rFonts w:ascii="Wingdings" w:hAnsi="Wingdings" w:cs="Times New Roman"/>
          <w:lang w:val="es-ES_tradnl"/>
        </w:rPr>
        <w:sym w:font="Wingdings" w:char="F06F"/>
      </w:r>
      <w:r>
        <w:rPr>
          <w:rFonts w:cs="Times New Roman"/>
          <w:lang w:val="es-ES_tradnl"/>
        </w:rPr>
        <w:t xml:space="preserve"> Notifique a los estudiantes que los celulares deberán estar apagados y estar debajo de sus sillas mientras estén en el salón de evaluación.</w:t>
      </w:r>
    </w:p>
    <w:p w:rsidR="00EF6B35" w:rsidP="00EF6B35" w:rsidRDefault="00EF6B35" w14:paraId="1FC48523" w14:textId="77777777">
      <w:pPr>
        <w:pStyle w:val="NoSpacing"/>
        <w:ind w:firstLine="720"/>
        <w:rPr>
          <w:lang w:val="es-ES_tradnl"/>
        </w:rPr>
      </w:pPr>
      <w:r>
        <w:rPr>
          <w:rFonts w:ascii="Wingdings" w:hAnsi="Wingdings" w:cs="Times New Roman"/>
          <w:lang w:val="es-ES_tradnl"/>
        </w:rPr>
        <w:sym w:font="Wingdings" w:char="F06F"/>
      </w:r>
      <w:r>
        <w:rPr>
          <w:rFonts w:cs="Times New Roman"/>
          <w:lang w:val="es-ES_tradnl"/>
        </w:rPr>
        <w:t xml:space="preserve"> No se puede brindar asistencia.</w:t>
      </w:r>
    </w:p>
    <w:p w:rsidR="00EF6B35" w:rsidP="00EF6B35" w:rsidRDefault="00EF6B35" w14:paraId="51345134" w14:textId="77777777">
      <w:pPr>
        <w:pStyle w:val="NoSpacing"/>
        <w:ind w:firstLine="720"/>
        <w:rPr>
          <w:lang w:val="es-ES_tradnl"/>
        </w:rPr>
      </w:pPr>
    </w:p>
    <w:p w:rsidR="00EF6B35" w:rsidP="00EF6B35" w:rsidRDefault="00EF6B35" w14:paraId="5F1C084A" w14:textId="77777777">
      <w:pPr>
        <w:pStyle w:val="NoSpacing"/>
        <w:rPr>
          <w:sz w:val="24"/>
          <w:lang w:val="es-ES_tradnl"/>
        </w:rPr>
      </w:pPr>
      <w:r>
        <w:rPr>
          <w:lang w:val="es-ES_tradnl"/>
        </w:rPr>
        <w:t>2. En caso de una emergencia, ¿con quién debe comunicarse el equipo de NAEP para obtener asistencia?</w:t>
      </w:r>
    </w:p>
    <w:p w:rsidR="00EF6B35" w:rsidP="00EF6B35" w:rsidRDefault="00EF6B35" w14:paraId="5176D4E6" w14:textId="77777777">
      <w:pPr>
        <w:pStyle w:val="NoSpacing"/>
        <w:rPr>
          <w:sz w:val="24"/>
          <w:lang w:val="es-ES_tradnl"/>
        </w:rPr>
      </w:pPr>
    </w:p>
    <w:p w:rsidR="00EF6B35" w:rsidP="00EF6B35" w:rsidRDefault="00EF6B35" w14:paraId="56D26979"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612532B4" w14:textId="77777777">
      <w:pPr>
        <w:rPr>
          <w:lang w:val="es-ES_tradnl"/>
        </w:rPr>
      </w:pPr>
    </w:p>
    <w:p w:rsidR="00EF6B35" w:rsidP="00EF6B35" w:rsidRDefault="00EF6B35" w14:paraId="6B1704DF" w14:textId="77777777">
      <w:pPr>
        <w:pStyle w:val="NoSpacing"/>
        <w:rPr>
          <w:lang w:val="es-ES_tradnl"/>
        </w:rPr>
      </w:pPr>
      <w:r>
        <w:rPr>
          <w:lang w:val="es-ES_tradnl"/>
        </w:rPr>
        <w:t>3. ¿Se ha programado algo que pueda interrumpir la sesión de evaluación? (p. ej., un simulacro de incendio o una asamblea)</w:t>
      </w:r>
    </w:p>
    <w:p w:rsidR="00EF6B35" w:rsidP="00EF6B35" w:rsidRDefault="00EF6B35" w14:paraId="6D22C4E9" w14:textId="77777777">
      <w:pPr>
        <w:pStyle w:val="NoSpacing"/>
        <w:rPr>
          <w:lang w:val="es-ES_tradnl"/>
        </w:rPr>
      </w:pPr>
    </w:p>
    <w:p w:rsidR="00EF6B35" w:rsidP="00EF6B35" w:rsidRDefault="00EF6B35" w14:paraId="69E9200B"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2F7F3A83" w14:textId="77777777">
      <w:pPr>
        <w:rPr>
          <w:lang w:val="es-ES_tradnl"/>
        </w:rPr>
      </w:pPr>
    </w:p>
    <w:p w:rsidR="00EF6B35" w:rsidP="00EF6B35" w:rsidRDefault="00EF6B35" w14:paraId="3EF47860" w14:textId="77777777">
      <w:pPr>
        <w:rPr>
          <w:lang w:val="es-ES_tradnl"/>
        </w:rPr>
      </w:pPr>
      <w:r>
        <w:rPr>
          <w:lang w:val="es-PR"/>
        </w:rPr>
        <w:t>4. ¿Hay algún procedimiento o protocolo que el equipo de NAEP deba seguir en caso de una situación de emergencia, como un bloqueo o un evento climático extremo?</w:t>
      </w:r>
      <w:r>
        <w:rPr>
          <w:lang w:val="es-ES_tradnl"/>
        </w:rPr>
        <w:t xml:space="preserve"> </w:t>
      </w:r>
    </w:p>
    <w:p w:rsidR="00EF6B35" w:rsidP="00EF6B35" w:rsidRDefault="00EF6B35" w14:paraId="43BACAF9"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700992F6" w14:textId="77777777">
      <w:pPr>
        <w:rPr>
          <w:lang w:val="es-ES_tradnl"/>
        </w:rPr>
      </w:pPr>
    </w:p>
    <w:p w:rsidR="00EF6B35" w:rsidP="00EF6B35" w:rsidRDefault="00EF6B35" w14:paraId="3A57E5C6" w14:textId="77777777">
      <w:pPr>
        <w:rPr>
          <w:lang w:val="es-ES_tradnl"/>
        </w:rPr>
      </w:pPr>
      <w:r>
        <w:rPr>
          <w:lang w:val="es-ES_tradnl"/>
        </w:rPr>
        <w:t>5. ¿Cuál es su política acerca del uso del baño durante los descansos de la evaluación? ¿Los estudiantes que salen del salón de evaluación de NAEP necesitan un pase o deben estar acompañados por miembros del personal de la escuela?</w:t>
      </w:r>
    </w:p>
    <w:p w:rsidR="00EF6B35" w:rsidP="00EF6B35" w:rsidRDefault="00EF6B35" w14:paraId="5916A0E3" w14:textId="77777777">
      <w:pPr>
        <w:pStyle w:val="NoSpacing"/>
        <w:rPr>
          <w:sz w:val="24"/>
          <w:lang w:val="es-ES_tradnl"/>
        </w:rPr>
      </w:pPr>
      <w:r>
        <w:rPr>
          <w:sz w:val="24"/>
          <w:lang w:val="es-ES_tradnl"/>
        </w:rPr>
        <w:lastRenderedPageBreak/>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54271B00" w14:textId="77777777">
      <w:pPr>
        <w:rPr>
          <w:lang w:val="es-ES_tradnl"/>
        </w:rPr>
      </w:pPr>
    </w:p>
    <w:p w:rsidR="00EF6B35" w:rsidP="00EF6B35" w:rsidRDefault="00EF6B35" w14:paraId="7B43B679" w14:textId="77777777">
      <w:pPr>
        <w:rPr>
          <w:lang w:val="es-ES_tradnl"/>
        </w:rPr>
      </w:pPr>
      <w:r>
        <w:rPr>
          <w:lang w:val="es-ES_tradnl"/>
        </w:rPr>
        <w:t>6. Durante la evaluación, recomendamos que un maestro se quede en cada salón. ¿Es posible que un maestro esté presente en cada sesión?</w:t>
      </w:r>
    </w:p>
    <w:p w:rsidR="00EF6B35" w:rsidP="00EF6B35" w:rsidRDefault="00EF6B35" w14:paraId="6FBC3A3D"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231320C9" w14:textId="77777777">
      <w:pPr>
        <w:rPr>
          <w:lang w:val="es-ES_tradnl"/>
        </w:rPr>
      </w:pPr>
    </w:p>
    <w:p w:rsidR="00EF6B35" w:rsidP="00EF6B35" w:rsidRDefault="00EF6B35" w14:paraId="2FDD84C7" w14:textId="77777777">
      <w:pPr>
        <w:rPr>
          <w:b/>
          <w:lang w:val="es-ES_tradnl"/>
        </w:rPr>
      </w:pPr>
      <w:r>
        <w:rPr>
          <w:b/>
          <w:bCs/>
          <w:lang w:val="es-ES_tradnl"/>
        </w:rPr>
        <w:t>DESPUÉS DE LA EVALUACIÓN</w:t>
      </w:r>
    </w:p>
    <w:p w:rsidR="00EF6B35" w:rsidP="00EF6B35" w:rsidRDefault="00EF6B35" w14:paraId="603BA440" w14:textId="77777777">
      <w:pPr>
        <w:rPr>
          <w:lang w:val="es-ES_tradnl"/>
        </w:rPr>
      </w:pPr>
      <w:r>
        <w:rPr>
          <w:lang w:val="es-ES_tradnl"/>
        </w:rPr>
        <w:t>1. A los estudiantes se les puede dejar salir en la medida en que vayan terminando o todos al mismo tiempo. ¿Qué opción prefiere?</w:t>
      </w:r>
    </w:p>
    <w:p w:rsidR="00EF6B35" w:rsidP="00EF6B35" w:rsidRDefault="00EF6B35" w14:paraId="6B1922E8" w14:textId="77777777">
      <w:pPr>
        <w:pStyle w:val="NoSpacing"/>
        <w:ind w:firstLine="720"/>
        <w:rPr>
          <w:lang w:val="es-ES_tradnl"/>
        </w:rPr>
      </w:pPr>
      <w:r>
        <w:rPr>
          <w:rFonts w:ascii="Wingdings" w:hAnsi="Wingdings"/>
          <w:lang w:val="es-ES_tradnl"/>
        </w:rPr>
        <w:t></w:t>
      </w:r>
      <w:r>
        <w:rPr>
          <w:lang w:val="es-ES_tradnl"/>
        </w:rPr>
        <w:t xml:space="preserve"> A los estudiantes se les debe dejar salir en la medida en que vayan terminando la evaluación</w:t>
      </w:r>
    </w:p>
    <w:p w:rsidR="00EF6B35" w:rsidP="00EF6B35" w:rsidRDefault="00EF6B35" w14:paraId="3E5D218E" w14:textId="77777777">
      <w:pPr>
        <w:pStyle w:val="NoSpacing"/>
        <w:ind w:left="990" w:hanging="270"/>
        <w:rPr>
          <w:lang w:val="es-ES_tradnl"/>
        </w:rPr>
      </w:pPr>
      <w:r>
        <w:rPr>
          <w:rFonts w:ascii="Wingdings" w:hAnsi="Wingdings"/>
          <w:lang w:val="es-ES_tradnl"/>
        </w:rPr>
        <w:t></w:t>
      </w:r>
      <w:r>
        <w:rPr>
          <w:lang w:val="es-ES_tradnl"/>
        </w:rPr>
        <w:t xml:space="preserve"> A los estudiantes se les debe dejar salir todos al mismo tiempo</w:t>
      </w:r>
    </w:p>
    <w:p w:rsidR="00EF6B35" w:rsidP="00EF6B35" w:rsidRDefault="00EF6B35" w14:paraId="15DD276B" w14:textId="77777777">
      <w:pPr>
        <w:pStyle w:val="NoSpacing"/>
        <w:ind w:left="990" w:hanging="270"/>
        <w:rPr>
          <w:lang w:val="es-ES_tradnl"/>
        </w:rPr>
      </w:pPr>
      <w:r>
        <w:rPr>
          <w:rFonts w:ascii="Wingdings" w:hAnsi="Wingdings"/>
          <w:lang w:val="es-ES_tradnl"/>
        </w:rPr>
        <w:t></w:t>
      </w:r>
      <w:r>
        <w:rPr>
          <w:lang w:val="es-ES_tradnl"/>
        </w:rPr>
        <w:t xml:space="preserve"> Otra, especifique: ______________________________________</w:t>
      </w:r>
    </w:p>
    <w:p w:rsidR="00EF6B35" w:rsidP="00EF6B35" w:rsidRDefault="00EF6B35" w14:paraId="603DFDC0" w14:textId="77777777">
      <w:pPr>
        <w:rPr>
          <w:lang w:val="es-ES_tradnl"/>
        </w:rPr>
      </w:pPr>
    </w:p>
    <w:p w:rsidR="00EF6B35" w:rsidP="00EF6B35" w:rsidRDefault="00EF6B35" w14:paraId="453C8C56" w14:textId="77777777">
      <w:pPr>
        <w:rPr>
          <w:lang w:val="es-ES_tradnl"/>
        </w:rPr>
      </w:pPr>
      <w:r>
        <w:rPr>
          <w:lang w:val="es-ES_tradnl"/>
        </w:rPr>
        <w:t>2. ¿Cómo debe el equipo de NAEP dejar salir a los estudiantes que recibieron tiempo adicional, los cuales pueden tomar 3 veces el tiempo normal?</w:t>
      </w:r>
    </w:p>
    <w:p w:rsidR="00EF6B35" w:rsidP="00EF6B35" w:rsidRDefault="00EF6B35" w14:paraId="3EE09410"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489CF4F7" w14:textId="2CBB78D9">
      <w:pPr>
        <w:rPr>
          <w:lang w:val="es-ES_tradnl"/>
        </w:rPr>
      </w:pPr>
    </w:p>
    <w:p w:rsidR="00EF6B35" w:rsidP="00EF6B35" w:rsidRDefault="00EF6B35" w14:paraId="486E88B0" w14:textId="77777777">
      <w:pPr>
        <w:rPr>
          <w:lang w:val="es-ES_tradnl"/>
        </w:rPr>
      </w:pPr>
      <w:r>
        <w:rPr>
          <w:lang w:val="es-ES_tradnl"/>
        </w:rPr>
        <w:t>3. ¿A dónde debe enviar el equipo de NAEP a los estudiantes después de la evaluación?</w:t>
      </w:r>
    </w:p>
    <w:p w:rsidR="00EF6B35" w:rsidP="00EF6B35" w:rsidRDefault="00EF6B35" w14:paraId="537EA36D"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3C505E1F" w14:textId="77777777">
      <w:pPr>
        <w:rPr>
          <w:lang w:val="es-ES_tradnl"/>
        </w:rPr>
      </w:pPr>
    </w:p>
    <w:p w:rsidR="00EF6B35" w:rsidP="00EF6B35" w:rsidRDefault="00EF6B35" w14:paraId="723796B6" w14:textId="77777777">
      <w:pPr>
        <w:rPr>
          <w:lang w:val="es-ES_tradnl"/>
        </w:rPr>
      </w:pPr>
      <w:r>
        <w:rPr>
          <w:lang w:val="es-ES_tradnl"/>
        </w:rPr>
        <w:t>4. Después de la evaluación, su representante de NAEP necesitará reunirse brevemente con usted y acceder al sobre rojo de almacenamiento de NAEP. ¿En dónde podrá encontrarlo(a)?</w:t>
      </w:r>
    </w:p>
    <w:p w:rsidR="00EF6B35" w:rsidP="00EF6B35" w:rsidRDefault="00EF6B35" w14:paraId="599DC0F2" w14:textId="77777777">
      <w:pPr>
        <w:pStyle w:val="NoSpacing"/>
        <w:rPr>
          <w:sz w:val="24"/>
          <w:lang w:val="es-ES_tradnl"/>
        </w:rPr>
      </w:pPr>
      <w:r>
        <w:rPr>
          <w:sz w:val="24"/>
          <w:lang w:val="es-ES_tradnl"/>
        </w:rPr>
        <w:t>__________________________________________________________________________________________________________________________________________________________________________________________________________________________________________</w:t>
      </w:r>
    </w:p>
    <w:p w:rsidR="00EF6B35" w:rsidP="00EF6B35" w:rsidRDefault="00EF6B35" w14:paraId="13FFF56F" w14:textId="77777777">
      <w:pPr>
        <w:rPr>
          <w:lang w:val="es-ES_tradnl"/>
        </w:rPr>
      </w:pPr>
    </w:p>
    <w:p w:rsidR="00EF6B35" w:rsidP="00EF6B35" w:rsidRDefault="00EF6B35" w14:paraId="5D775DEB" w14:textId="77777777">
      <w:pPr>
        <w:rPr>
          <w:sz w:val="24"/>
          <w:lang w:val="es-ES_tradnl"/>
        </w:rPr>
      </w:pPr>
    </w:p>
    <w:p w:rsidR="00930057" w:rsidP="00F955E2" w:rsidRDefault="00930057" w14:paraId="64A908E0" w14:textId="13254C31">
      <w:r w:rsidRPr="00781F9E">
        <w:t xml:space="preserve"> </w:t>
      </w:r>
    </w:p>
    <w:p w:rsidR="00930057" w:rsidRDefault="00930057" w14:paraId="43C678E7" w14:textId="77777777">
      <w:r>
        <w:br w:type="page"/>
      </w:r>
    </w:p>
    <w:p w:rsidRPr="00D67F95" w:rsidR="00A4436D" w:rsidP="003E2966" w:rsidRDefault="00930057" w14:paraId="53266662" w14:textId="77777777">
      <w:pPr>
        <w:rPr>
          <w:b/>
          <w:sz w:val="28"/>
          <w:szCs w:val="28"/>
          <w:lang w:val="es-PR"/>
        </w:rPr>
      </w:pPr>
      <w:bookmarkStart w:name="_Toc521055894" w:id="66"/>
      <w:r w:rsidRPr="003E2966">
        <w:rPr>
          <w:b/>
          <w:sz w:val="28"/>
          <w:szCs w:val="28"/>
          <w:lang w:val="es-US"/>
        </w:rPr>
        <w:lastRenderedPageBreak/>
        <w:t>Promover la Participación</w:t>
      </w:r>
      <w:bookmarkEnd w:id="66"/>
    </w:p>
    <w:p w:rsidRPr="00D67F95" w:rsidR="00A4436D" w:rsidP="00A4436D" w:rsidRDefault="00A4436D" w14:paraId="03329E1D" w14:textId="77777777">
      <w:pPr>
        <w:rPr>
          <w:lang w:val="es-PR"/>
        </w:rPr>
      </w:pPr>
    </w:p>
    <w:p w:rsidRPr="00D67F95" w:rsidR="00D760C9" w:rsidP="00455DE8" w:rsidRDefault="00D760C9" w14:paraId="043563BB" w14:textId="77777777">
      <w:pPr>
        <w:rPr>
          <w:color w:val="00B050"/>
          <w:sz w:val="28"/>
          <w:szCs w:val="28"/>
          <w:lang w:val="es-PR"/>
        </w:rPr>
      </w:pPr>
      <w:bookmarkStart w:name="_Toc521055896" w:id="67"/>
      <w:r w:rsidRPr="00D67F95">
        <w:rPr>
          <w:color w:val="00B050"/>
          <w:sz w:val="28"/>
          <w:szCs w:val="28"/>
          <w:lang w:val="es-PR"/>
        </w:rPr>
        <w:t>Certificado de reconocimiento</w:t>
      </w:r>
      <w:bookmarkEnd w:id="67"/>
    </w:p>
    <w:p w:rsidRPr="00D67F95" w:rsidR="00D760C9" w:rsidP="00D760C9" w:rsidRDefault="00D760C9" w14:paraId="0F3F9E48" w14:textId="77777777">
      <w:pPr>
        <w:rPr>
          <w:lang w:val="es-PR"/>
        </w:rPr>
      </w:pPr>
    </w:p>
    <w:p w:rsidR="00D760C9" w:rsidP="00CE2DA5" w:rsidRDefault="00930057" w14:paraId="16A7DD1E" w14:textId="77777777">
      <w:r w:rsidRPr="00D67F95">
        <w:rPr>
          <w:lang w:val="es-PR"/>
        </w:rPr>
        <w:t xml:space="preserve"> </w:t>
      </w:r>
      <w:r w:rsidR="00D760C9">
        <w:rPr>
          <w:noProof/>
        </w:rPr>
        <w:drawing>
          <wp:inline distT="0" distB="0" distL="0" distR="0" wp14:anchorId="240B1403" wp14:editId="23F89256">
            <wp:extent cx="5533333" cy="3691689"/>
            <wp:effectExtent l="19050" t="19050" r="10795" b="23495"/>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533333" cy="3691689"/>
                    </a:xfrm>
                    <a:prstGeom prst="rect">
                      <a:avLst/>
                    </a:prstGeom>
                    <a:ln>
                      <a:solidFill>
                        <a:schemeClr val="tx1"/>
                      </a:solidFill>
                    </a:ln>
                  </pic:spPr>
                </pic:pic>
              </a:graphicData>
            </a:graphic>
          </wp:inline>
        </w:drawing>
      </w:r>
      <w:r w:rsidRPr="00781F9E" w:rsidR="00D760C9">
        <w:t xml:space="preserve"> </w:t>
      </w:r>
    </w:p>
    <w:p w:rsidR="00D760C9" w:rsidRDefault="00D71C49" w14:paraId="40DA7AC6" w14:textId="5C80FEB4">
      <w:r>
        <w:rPr>
          <w:noProof/>
        </w:rPr>
        <w:drawing>
          <wp:inline distT="0" distB="0" distL="0" distR="0" wp14:anchorId="5BB81D80" wp14:editId="27212015">
            <wp:extent cx="5585918" cy="3721116"/>
            <wp:effectExtent l="19050" t="19050" r="15240" b="127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rt2.png"/>
                    <pic:cNvPicPr/>
                  </pic:nvPicPr>
                  <pic:blipFill>
                    <a:blip r:embed="rId59">
                      <a:extLst>
                        <a:ext uri="{28A0092B-C50C-407E-A947-70E740481C1C}">
                          <a14:useLocalDpi xmlns:a14="http://schemas.microsoft.com/office/drawing/2010/main" val="0"/>
                        </a:ext>
                      </a:extLst>
                    </a:blip>
                    <a:stretch>
                      <a:fillRect/>
                    </a:stretch>
                  </pic:blipFill>
                  <pic:spPr>
                    <a:xfrm>
                      <a:off x="0" y="0"/>
                      <a:ext cx="5617378" cy="3742073"/>
                    </a:xfrm>
                    <a:prstGeom prst="rect">
                      <a:avLst/>
                    </a:prstGeom>
                    <a:ln>
                      <a:solidFill>
                        <a:schemeClr val="accent1"/>
                      </a:solidFill>
                    </a:ln>
                  </pic:spPr>
                </pic:pic>
              </a:graphicData>
            </a:graphic>
          </wp:inline>
        </w:drawing>
      </w:r>
      <w:r w:rsidR="00D760C9">
        <w:br w:type="page"/>
      </w:r>
    </w:p>
    <w:p w:rsidRPr="00D67F95" w:rsidR="001464B9" w:rsidP="003E2966" w:rsidRDefault="00EA4818" w14:paraId="614FED1F" w14:textId="77777777">
      <w:pPr>
        <w:rPr>
          <w:b/>
          <w:sz w:val="28"/>
          <w:szCs w:val="28"/>
          <w:lang w:val="es-PR"/>
        </w:rPr>
      </w:pPr>
      <w:bookmarkStart w:name="_Toc521055899" w:id="68"/>
      <w:r w:rsidRPr="00D67F95">
        <w:rPr>
          <w:b/>
          <w:sz w:val="28"/>
          <w:szCs w:val="28"/>
          <w:lang w:val="es-PR"/>
        </w:rPr>
        <w:lastRenderedPageBreak/>
        <w:t>Apoyar Actividades para la Evaluación</w:t>
      </w:r>
      <w:bookmarkEnd w:id="68"/>
    </w:p>
    <w:p w:rsidRPr="00D67F95" w:rsidR="001464B9" w:rsidP="00455DE8" w:rsidRDefault="00EA4818" w14:paraId="524895A1" w14:textId="77777777">
      <w:pPr>
        <w:rPr>
          <w:color w:val="00B050"/>
          <w:sz w:val="28"/>
          <w:szCs w:val="28"/>
          <w:lang w:val="es-PR"/>
        </w:rPr>
      </w:pPr>
      <w:bookmarkStart w:name="_Toc521055900" w:id="69"/>
      <w:r w:rsidRPr="00D67F95">
        <w:rPr>
          <w:color w:val="00B050"/>
          <w:sz w:val="28"/>
          <w:szCs w:val="28"/>
          <w:lang w:val="es-PR"/>
        </w:rPr>
        <w:t>Tarjetas de recordatorio sobre la evaluación</w:t>
      </w:r>
      <w:bookmarkEnd w:id="69"/>
    </w:p>
    <w:p w:rsidRPr="00D67F95" w:rsidR="00F97849" w:rsidP="00A5548F" w:rsidRDefault="00F97849" w14:paraId="45A11363" w14:textId="77777777">
      <w:pPr>
        <w:rPr>
          <w:lang w:val="es-PR"/>
        </w:rPr>
      </w:pPr>
    </w:p>
    <w:p w:rsidR="001464B9" w:rsidP="00CE2DA5" w:rsidRDefault="00EA4818" w14:paraId="4F7184E5" w14:textId="77777777">
      <w:r>
        <w:rPr>
          <w:noProof/>
        </w:rPr>
        <w:drawing>
          <wp:inline distT="0" distB="0" distL="0" distR="0" wp14:anchorId="28A59FD4" wp14:editId="2A7A5094">
            <wp:extent cx="6631071" cy="3430173"/>
            <wp:effectExtent l="19050" t="19050" r="17780" b="18415"/>
            <wp:docPr id="1871" name="Picture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6631071" cy="3430173"/>
                    </a:xfrm>
                    <a:prstGeom prst="rect">
                      <a:avLst/>
                    </a:prstGeom>
                    <a:ln>
                      <a:solidFill>
                        <a:schemeClr val="tx1"/>
                      </a:solidFill>
                    </a:ln>
                  </pic:spPr>
                </pic:pic>
              </a:graphicData>
            </a:graphic>
          </wp:inline>
        </w:drawing>
      </w:r>
    </w:p>
    <w:p w:rsidR="00EA4818" w:rsidP="00A5548F" w:rsidRDefault="00EA4818" w14:paraId="51042D6A" w14:textId="77777777"/>
    <w:p w:rsidR="00EA4818" w:rsidRDefault="00EA4818" w14:paraId="284F2EC0" w14:textId="77777777">
      <w:r>
        <w:br w:type="page"/>
      </w:r>
    </w:p>
    <w:p w:rsidRPr="00455DE8" w:rsidR="00EA4818" w:rsidP="00455DE8" w:rsidRDefault="00EA4818" w14:paraId="00C13D2B" w14:textId="77777777">
      <w:pPr>
        <w:rPr>
          <w:color w:val="00B050"/>
          <w:sz w:val="28"/>
          <w:szCs w:val="28"/>
        </w:rPr>
      </w:pPr>
      <w:bookmarkStart w:name="_Toc521055901" w:id="70"/>
      <w:r w:rsidRPr="00455DE8">
        <w:rPr>
          <w:color w:val="00B050"/>
          <w:sz w:val="28"/>
          <w:szCs w:val="28"/>
        </w:rPr>
        <w:lastRenderedPageBreak/>
        <w:t xml:space="preserve">Carta de </w:t>
      </w:r>
      <w:proofErr w:type="spellStart"/>
      <w:r w:rsidRPr="00455DE8">
        <w:rPr>
          <w:color w:val="00B050"/>
          <w:sz w:val="28"/>
          <w:szCs w:val="28"/>
        </w:rPr>
        <w:t>notificación</w:t>
      </w:r>
      <w:proofErr w:type="spellEnd"/>
      <w:r w:rsidRPr="00455DE8">
        <w:rPr>
          <w:color w:val="00B050"/>
          <w:sz w:val="28"/>
          <w:szCs w:val="28"/>
        </w:rPr>
        <w:t xml:space="preserve"> para maestros</w:t>
      </w:r>
      <w:bookmarkEnd w:id="70"/>
    </w:p>
    <w:p w:rsidRPr="00EA4818" w:rsidR="00EA4818" w:rsidP="00EA4818" w:rsidRDefault="00EA4818" w14:paraId="10543DB1" w14:textId="77777777"/>
    <w:p w:rsidRPr="00781F9E" w:rsidR="00EA4818" w:rsidP="00CE2DA5" w:rsidRDefault="00EA4818" w14:paraId="0ACF6315" w14:textId="77777777">
      <w:r>
        <w:rPr>
          <w:noProof/>
        </w:rPr>
        <w:lastRenderedPageBreak/>
        <w:drawing>
          <wp:inline distT="0" distB="0" distL="0" distR="0" wp14:anchorId="65E8BDEB" wp14:editId="65C700D4">
            <wp:extent cx="6359138" cy="8461328"/>
            <wp:effectExtent l="19050" t="19050" r="22860" b="16510"/>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6359138" cy="8461328"/>
                    </a:xfrm>
                    <a:prstGeom prst="rect">
                      <a:avLst/>
                    </a:prstGeom>
                    <a:ln>
                      <a:solidFill>
                        <a:schemeClr val="tx1"/>
                      </a:solidFill>
                    </a:ln>
                  </pic:spPr>
                </pic:pic>
              </a:graphicData>
            </a:graphic>
          </wp:inline>
        </w:drawing>
      </w:r>
    </w:p>
    <w:sectPr w:rsidRPr="00781F9E" w:rsidR="00EA4818" w:rsidSect="00CD1D18">
      <w:headerReference w:type="even" r:id="rId62"/>
      <w:headerReference w:type="default" r:id="rId63"/>
      <w:footerReference w:type="even" r:id="rId64"/>
      <w:footerReference w:type="default" r:id="rId65"/>
      <w:headerReference w:type="first" r:id="rId66"/>
      <w:footerReference w:type="first" r:id="rId67"/>
      <w:pgSz w:w="12240" w:h="15840" w:code="1"/>
      <w:pgMar w:top="864" w:right="864" w:bottom="45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C6A0B" w14:textId="77777777" w:rsidR="007C6725" w:rsidRDefault="007C6725">
      <w:pPr>
        <w:spacing w:after="0" w:line="240" w:lineRule="auto"/>
      </w:pPr>
      <w:r>
        <w:separator/>
      </w:r>
    </w:p>
  </w:endnote>
  <w:endnote w:type="continuationSeparator" w:id="0">
    <w:p w14:paraId="065C9770" w14:textId="77777777" w:rsidR="007C6725" w:rsidRDefault="007C6725">
      <w:pPr>
        <w:spacing w:after="0" w:line="240" w:lineRule="auto"/>
      </w:pPr>
      <w:r>
        <w:continuationSeparator/>
      </w:r>
    </w:p>
  </w:endnote>
  <w:endnote w:type="continuationNotice" w:id="1">
    <w:p w14:paraId="58FFB0B0" w14:textId="77777777" w:rsidR="007C6725" w:rsidRDefault="007C67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E8B3" w14:textId="77777777" w:rsidR="000111C3" w:rsidRDefault="000111C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196531"/>
      <w:docPartObj>
        <w:docPartGallery w:val="Page Numbers (Bottom of Page)"/>
        <w:docPartUnique/>
      </w:docPartObj>
    </w:sdtPr>
    <w:sdtEndPr>
      <w:rPr>
        <w:noProof/>
      </w:rPr>
    </w:sdtEndPr>
    <w:sdtContent>
      <w:p w14:paraId="08258270" w14:textId="67D52F7E" w:rsidR="00CD1D18" w:rsidRDefault="00CD1D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058469" w14:textId="498B82CB" w:rsidR="000111C3" w:rsidRDefault="000111C3" w:rsidP="008F166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EC4B0" w14:textId="77777777" w:rsidR="00AB5D69" w:rsidRDefault="00AB5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C34B9" w14:textId="77777777" w:rsidR="007C6725" w:rsidRDefault="007C6725">
      <w:pPr>
        <w:spacing w:after="0" w:line="240" w:lineRule="auto"/>
      </w:pPr>
      <w:r>
        <w:separator/>
      </w:r>
    </w:p>
  </w:footnote>
  <w:footnote w:type="continuationSeparator" w:id="0">
    <w:p w14:paraId="469C11FE" w14:textId="77777777" w:rsidR="007C6725" w:rsidRDefault="007C6725">
      <w:pPr>
        <w:spacing w:after="0" w:line="240" w:lineRule="auto"/>
      </w:pPr>
      <w:r>
        <w:continuationSeparator/>
      </w:r>
    </w:p>
  </w:footnote>
  <w:footnote w:type="continuationNotice" w:id="1">
    <w:p w14:paraId="61C777B3" w14:textId="77777777" w:rsidR="007C6725" w:rsidRDefault="007C67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E9D5" w14:textId="77777777" w:rsidR="000111C3" w:rsidRDefault="000111C3">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12B0" w14:textId="77777777" w:rsidR="00AB5D69" w:rsidRDefault="00AB5D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19AC" w14:textId="77777777" w:rsidR="00AB5D69" w:rsidRDefault="00AB5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47A2"/>
    <w:multiLevelType w:val="hybridMultilevel"/>
    <w:tmpl w:val="3C96D99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24743D58"/>
    <w:multiLevelType w:val="hybridMultilevel"/>
    <w:tmpl w:val="6B06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34D54"/>
    <w:multiLevelType w:val="hybridMultilevel"/>
    <w:tmpl w:val="B57ABB22"/>
    <w:lvl w:ilvl="0" w:tplc="958ED65A">
      <w:start w:val="1"/>
      <w:numFmt w:val="bullet"/>
      <w:lvlText w:val=""/>
      <w:lvlJc w:val="left"/>
      <w:pPr>
        <w:ind w:left="720" w:hanging="360"/>
      </w:pPr>
      <w:rPr>
        <w:rFonts w:ascii="Symbol" w:hAnsi="Symbol" w:hint="default"/>
      </w:rPr>
    </w:lvl>
    <w:lvl w:ilvl="1" w:tplc="DADA9A58">
      <w:start w:val="1"/>
      <w:numFmt w:val="bullet"/>
      <w:lvlText w:val="o"/>
      <w:lvlJc w:val="left"/>
      <w:pPr>
        <w:ind w:left="1440" w:hanging="360"/>
      </w:pPr>
      <w:rPr>
        <w:rFonts w:ascii="Courier New" w:hAnsi="Courier New" w:cs="Courier New" w:hint="default"/>
      </w:rPr>
    </w:lvl>
    <w:lvl w:ilvl="2" w:tplc="A9A6D938">
      <w:start w:val="1"/>
      <w:numFmt w:val="bullet"/>
      <w:lvlText w:val=""/>
      <w:lvlJc w:val="left"/>
      <w:pPr>
        <w:ind w:left="2160" w:hanging="360"/>
      </w:pPr>
      <w:rPr>
        <w:rFonts w:ascii="Wingdings" w:hAnsi="Wingdings" w:hint="default"/>
      </w:rPr>
    </w:lvl>
    <w:lvl w:ilvl="3" w:tplc="C862D94A">
      <w:start w:val="1"/>
      <w:numFmt w:val="bullet"/>
      <w:lvlText w:val=""/>
      <w:lvlJc w:val="left"/>
      <w:pPr>
        <w:ind w:left="2880" w:hanging="360"/>
      </w:pPr>
      <w:rPr>
        <w:rFonts w:ascii="Symbol" w:hAnsi="Symbol" w:hint="default"/>
      </w:rPr>
    </w:lvl>
    <w:lvl w:ilvl="4" w:tplc="8FD8CB98">
      <w:start w:val="1"/>
      <w:numFmt w:val="bullet"/>
      <w:lvlText w:val="o"/>
      <w:lvlJc w:val="left"/>
      <w:pPr>
        <w:ind w:left="3600" w:hanging="360"/>
      </w:pPr>
      <w:rPr>
        <w:rFonts w:ascii="Courier New" w:hAnsi="Courier New" w:cs="Courier New" w:hint="default"/>
      </w:rPr>
    </w:lvl>
    <w:lvl w:ilvl="5" w:tplc="304637B8">
      <w:start w:val="1"/>
      <w:numFmt w:val="bullet"/>
      <w:lvlText w:val=""/>
      <w:lvlJc w:val="left"/>
      <w:pPr>
        <w:ind w:left="4320" w:hanging="360"/>
      </w:pPr>
      <w:rPr>
        <w:rFonts w:ascii="Wingdings" w:hAnsi="Wingdings" w:hint="default"/>
      </w:rPr>
    </w:lvl>
    <w:lvl w:ilvl="6" w:tplc="155AA516">
      <w:start w:val="1"/>
      <w:numFmt w:val="bullet"/>
      <w:lvlText w:val=""/>
      <w:lvlJc w:val="left"/>
      <w:pPr>
        <w:ind w:left="5040" w:hanging="360"/>
      </w:pPr>
      <w:rPr>
        <w:rFonts w:ascii="Symbol" w:hAnsi="Symbol" w:hint="default"/>
      </w:rPr>
    </w:lvl>
    <w:lvl w:ilvl="7" w:tplc="AF8AD8CC">
      <w:start w:val="1"/>
      <w:numFmt w:val="bullet"/>
      <w:lvlText w:val="o"/>
      <w:lvlJc w:val="left"/>
      <w:pPr>
        <w:ind w:left="5760" w:hanging="360"/>
      </w:pPr>
      <w:rPr>
        <w:rFonts w:ascii="Courier New" w:hAnsi="Courier New" w:cs="Courier New" w:hint="default"/>
      </w:rPr>
    </w:lvl>
    <w:lvl w:ilvl="8" w:tplc="8E40CD0A">
      <w:start w:val="1"/>
      <w:numFmt w:val="bullet"/>
      <w:lvlText w:val=""/>
      <w:lvlJc w:val="left"/>
      <w:pPr>
        <w:ind w:left="6480" w:hanging="360"/>
      </w:pPr>
      <w:rPr>
        <w:rFonts w:ascii="Wingdings" w:hAnsi="Wingdings" w:hint="default"/>
      </w:rPr>
    </w:lvl>
  </w:abstractNum>
  <w:abstractNum w:abstractNumId="3" w15:restartNumberingAfterBreak="0">
    <w:nsid w:val="62D12F2A"/>
    <w:multiLevelType w:val="hybridMultilevel"/>
    <w:tmpl w:val="AB1A8B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151A1E"/>
    <w:multiLevelType w:val="hybridMultilevel"/>
    <w:tmpl w:val="44EEA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086AC5"/>
    <w:multiLevelType w:val="hybridMultilevel"/>
    <w:tmpl w:val="BB0C6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QwMzW3tDA1NDeytDBS0lEKTi0uzszPAykwrAUAzcN3yiwAAAA="/>
  </w:docVars>
  <w:rsids>
    <w:rsidRoot w:val="003054C2"/>
    <w:rsid w:val="00002C4A"/>
    <w:rsid w:val="000111C3"/>
    <w:rsid w:val="00013678"/>
    <w:rsid w:val="00060F4D"/>
    <w:rsid w:val="00063067"/>
    <w:rsid w:val="0006388D"/>
    <w:rsid w:val="00064D4B"/>
    <w:rsid w:val="00066A13"/>
    <w:rsid w:val="00071E39"/>
    <w:rsid w:val="00075A93"/>
    <w:rsid w:val="00076C9A"/>
    <w:rsid w:val="00077486"/>
    <w:rsid w:val="0008150A"/>
    <w:rsid w:val="000817AC"/>
    <w:rsid w:val="00083445"/>
    <w:rsid w:val="0009352A"/>
    <w:rsid w:val="00097141"/>
    <w:rsid w:val="0009716E"/>
    <w:rsid w:val="000976AD"/>
    <w:rsid w:val="000B4DCA"/>
    <w:rsid w:val="000C47D5"/>
    <w:rsid w:val="000D1BDC"/>
    <w:rsid w:val="000F279E"/>
    <w:rsid w:val="0010355C"/>
    <w:rsid w:val="00105312"/>
    <w:rsid w:val="00105800"/>
    <w:rsid w:val="00107CA5"/>
    <w:rsid w:val="0011184A"/>
    <w:rsid w:val="00111870"/>
    <w:rsid w:val="00114BA9"/>
    <w:rsid w:val="00131BD2"/>
    <w:rsid w:val="00142213"/>
    <w:rsid w:val="00144481"/>
    <w:rsid w:val="001464B9"/>
    <w:rsid w:val="0015127C"/>
    <w:rsid w:val="001520DA"/>
    <w:rsid w:val="00162C74"/>
    <w:rsid w:val="00165B45"/>
    <w:rsid w:val="00173E8C"/>
    <w:rsid w:val="00176404"/>
    <w:rsid w:val="001902C6"/>
    <w:rsid w:val="001A0FA1"/>
    <w:rsid w:val="001B21CE"/>
    <w:rsid w:val="001B6355"/>
    <w:rsid w:val="001C36FA"/>
    <w:rsid w:val="001C52DF"/>
    <w:rsid w:val="001D45AF"/>
    <w:rsid w:val="001E0D5F"/>
    <w:rsid w:val="001F5C26"/>
    <w:rsid w:val="001F618B"/>
    <w:rsid w:val="002027BF"/>
    <w:rsid w:val="002055FF"/>
    <w:rsid w:val="002073F7"/>
    <w:rsid w:val="00207FA2"/>
    <w:rsid w:val="00212ADA"/>
    <w:rsid w:val="002223A2"/>
    <w:rsid w:val="0022363A"/>
    <w:rsid w:val="0023428D"/>
    <w:rsid w:val="00244D51"/>
    <w:rsid w:val="002477AB"/>
    <w:rsid w:val="00251FEB"/>
    <w:rsid w:val="00257547"/>
    <w:rsid w:val="00266BE9"/>
    <w:rsid w:val="00267396"/>
    <w:rsid w:val="00270CB1"/>
    <w:rsid w:val="00273BCA"/>
    <w:rsid w:val="00276A2E"/>
    <w:rsid w:val="002808E8"/>
    <w:rsid w:val="00291268"/>
    <w:rsid w:val="002B2F64"/>
    <w:rsid w:val="002B335D"/>
    <w:rsid w:val="002B5B93"/>
    <w:rsid w:val="002B6271"/>
    <w:rsid w:val="002C1110"/>
    <w:rsid w:val="002C151C"/>
    <w:rsid w:val="002C206D"/>
    <w:rsid w:val="002D19FC"/>
    <w:rsid w:val="002D5728"/>
    <w:rsid w:val="002D5C17"/>
    <w:rsid w:val="002D6F68"/>
    <w:rsid w:val="002D70AC"/>
    <w:rsid w:val="002D7FBD"/>
    <w:rsid w:val="002E0589"/>
    <w:rsid w:val="002F267D"/>
    <w:rsid w:val="00300F86"/>
    <w:rsid w:val="003054C2"/>
    <w:rsid w:val="00306AE0"/>
    <w:rsid w:val="00312BC3"/>
    <w:rsid w:val="00315947"/>
    <w:rsid w:val="00324DF3"/>
    <w:rsid w:val="00330DBF"/>
    <w:rsid w:val="00332985"/>
    <w:rsid w:val="0033576F"/>
    <w:rsid w:val="00340EA0"/>
    <w:rsid w:val="003415FE"/>
    <w:rsid w:val="00345BCE"/>
    <w:rsid w:val="00356BB4"/>
    <w:rsid w:val="00356F67"/>
    <w:rsid w:val="00363E75"/>
    <w:rsid w:val="00364361"/>
    <w:rsid w:val="0037278C"/>
    <w:rsid w:val="00373DB5"/>
    <w:rsid w:val="00376EC8"/>
    <w:rsid w:val="003778CE"/>
    <w:rsid w:val="00380ACD"/>
    <w:rsid w:val="00382714"/>
    <w:rsid w:val="00383C0B"/>
    <w:rsid w:val="00385824"/>
    <w:rsid w:val="00386B55"/>
    <w:rsid w:val="00392953"/>
    <w:rsid w:val="00397342"/>
    <w:rsid w:val="003A1495"/>
    <w:rsid w:val="003A1F73"/>
    <w:rsid w:val="003A6CBD"/>
    <w:rsid w:val="003B01CF"/>
    <w:rsid w:val="003B025D"/>
    <w:rsid w:val="003B3FCB"/>
    <w:rsid w:val="003C5DE7"/>
    <w:rsid w:val="003D244E"/>
    <w:rsid w:val="003D3B46"/>
    <w:rsid w:val="003D7861"/>
    <w:rsid w:val="003E073D"/>
    <w:rsid w:val="003E275E"/>
    <w:rsid w:val="003E2966"/>
    <w:rsid w:val="003E707A"/>
    <w:rsid w:val="003F0A80"/>
    <w:rsid w:val="003F2A39"/>
    <w:rsid w:val="003F3DB5"/>
    <w:rsid w:val="003F625B"/>
    <w:rsid w:val="00403C7E"/>
    <w:rsid w:val="00406B9D"/>
    <w:rsid w:val="00417838"/>
    <w:rsid w:val="00426E82"/>
    <w:rsid w:val="00427562"/>
    <w:rsid w:val="00431209"/>
    <w:rsid w:val="0043501A"/>
    <w:rsid w:val="00455DE8"/>
    <w:rsid w:val="00456715"/>
    <w:rsid w:val="00464B9E"/>
    <w:rsid w:val="0047036E"/>
    <w:rsid w:val="0047221A"/>
    <w:rsid w:val="00473FE8"/>
    <w:rsid w:val="0047637D"/>
    <w:rsid w:val="00477B03"/>
    <w:rsid w:val="004863B1"/>
    <w:rsid w:val="00496030"/>
    <w:rsid w:val="00497D66"/>
    <w:rsid w:val="004A043B"/>
    <w:rsid w:val="004A5180"/>
    <w:rsid w:val="004A53E7"/>
    <w:rsid w:val="004A6F87"/>
    <w:rsid w:val="004B348B"/>
    <w:rsid w:val="004B6F86"/>
    <w:rsid w:val="004B702A"/>
    <w:rsid w:val="004C0F94"/>
    <w:rsid w:val="004C17ED"/>
    <w:rsid w:val="004C1B77"/>
    <w:rsid w:val="004C638B"/>
    <w:rsid w:val="004D0A58"/>
    <w:rsid w:val="004D13D4"/>
    <w:rsid w:val="004F139F"/>
    <w:rsid w:val="004F612F"/>
    <w:rsid w:val="00500B59"/>
    <w:rsid w:val="005109CA"/>
    <w:rsid w:val="00511820"/>
    <w:rsid w:val="0051380D"/>
    <w:rsid w:val="0051441F"/>
    <w:rsid w:val="0052041E"/>
    <w:rsid w:val="00530988"/>
    <w:rsid w:val="00533731"/>
    <w:rsid w:val="00534F3B"/>
    <w:rsid w:val="0053565B"/>
    <w:rsid w:val="00542024"/>
    <w:rsid w:val="005427A9"/>
    <w:rsid w:val="00543085"/>
    <w:rsid w:val="00560889"/>
    <w:rsid w:val="005619EF"/>
    <w:rsid w:val="005725C2"/>
    <w:rsid w:val="00573CC3"/>
    <w:rsid w:val="005807AA"/>
    <w:rsid w:val="005809CF"/>
    <w:rsid w:val="00581A20"/>
    <w:rsid w:val="00586BBE"/>
    <w:rsid w:val="00593B39"/>
    <w:rsid w:val="005A0EF0"/>
    <w:rsid w:val="005A2028"/>
    <w:rsid w:val="005A5C68"/>
    <w:rsid w:val="005A5F2D"/>
    <w:rsid w:val="005B0FDD"/>
    <w:rsid w:val="005B2EF6"/>
    <w:rsid w:val="005C4645"/>
    <w:rsid w:val="005D1D88"/>
    <w:rsid w:val="005E4DA8"/>
    <w:rsid w:val="006009F1"/>
    <w:rsid w:val="00603D0A"/>
    <w:rsid w:val="00603E2F"/>
    <w:rsid w:val="00610F0E"/>
    <w:rsid w:val="0062664A"/>
    <w:rsid w:val="00653F20"/>
    <w:rsid w:val="0065502E"/>
    <w:rsid w:val="00655B7C"/>
    <w:rsid w:val="00657283"/>
    <w:rsid w:val="00657A55"/>
    <w:rsid w:val="006737EB"/>
    <w:rsid w:val="00673D25"/>
    <w:rsid w:val="00680DBC"/>
    <w:rsid w:val="00681FF5"/>
    <w:rsid w:val="00685930"/>
    <w:rsid w:val="006875C9"/>
    <w:rsid w:val="00692D58"/>
    <w:rsid w:val="00693199"/>
    <w:rsid w:val="00695494"/>
    <w:rsid w:val="00697A92"/>
    <w:rsid w:val="006A2BEC"/>
    <w:rsid w:val="006B2643"/>
    <w:rsid w:val="006B4196"/>
    <w:rsid w:val="006B4F27"/>
    <w:rsid w:val="006C325D"/>
    <w:rsid w:val="006D2F37"/>
    <w:rsid w:val="006D5E2B"/>
    <w:rsid w:val="006F3E80"/>
    <w:rsid w:val="006F4380"/>
    <w:rsid w:val="00704A92"/>
    <w:rsid w:val="00705A27"/>
    <w:rsid w:val="007068AE"/>
    <w:rsid w:val="007101C2"/>
    <w:rsid w:val="007200C0"/>
    <w:rsid w:val="0072579C"/>
    <w:rsid w:val="00731AC2"/>
    <w:rsid w:val="007344C6"/>
    <w:rsid w:val="00736035"/>
    <w:rsid w:val="00744A17"/>
    <w:rsid w:val="0074679F"/>
    <w:rsid w:val="00747458"/>
    <w:rsid w:val="00754FE9"/>
    <w:rsid w:val="00756D71"/>
    <w:rsid w:val="007577A9"/>
    <w:rsid w:val="00760F67"/>
    <w:rsid w:val="00761F32"/>
    <w:rsid w:val="00762223"/>
    <w:rsid w:val="007631E5"/>
    <w:rsid w:val="00767203"/>
    <w:rsid w:val="007700B0"/>
    <w:rsid w:val="007705F7"/>
    <w:rsid w:val="007748DB"/>
    <w:rsid w:val="00780E1F"/>
    <w:rsid w:val="00781F9E"/>
    <w:rsid w:val="00782590"/>
    <w:rsid w:val="007856A1"/>
    <w:rsid w:val="00785DEE"/>
    <w:rsid w:val="007908E1"/>
    <w:rsid w:val="00795751"/>
    <w:rsid w:val="007A1041"/>
    <w:rsid w:val="007A69B4"/>
    <w:rsid w:val="007B4719"/>
    <w:rsid w:val="007B57C7"/>
    <w:rsid w:val="007C6725"/>
    <w:rsid w:val="007D1ABF"/>
    <w:rsid w:val="007E283A"/>
    <w:rsid w:val="007E34F1"/>
    <w:rsid w:val="007E4915"/>
    <w:rsid w:val="007E4B57"/>
    <w:rsid w:val="007F31F9"/>
    <w:rsid w:val="007F3222"/>
    <w:rsid w:val="007F5BFA"/>
    <w:rsid w:val="00804AD5"/>
    <w:rsid w:val="0080536D"/>
    <w:rsid w:val="00811AB7"/>
    <w:rsid w:val="008276C6"/>
    <w:rsid w:val="0083294C"/>
    <w:rsid w:val="00842FA8"/>
    <w:rsid w:val="0084371F"/>
    <w:rsid w:val="00843F06"/>
    <w:rsid w:val="00846819"/>
    <w:rsid w:val="00862FD5"/>
    <w:rsid w:val="00866C5E"/>
    <w:rsid w:val="00875B0C"/>
    <w:rsid w:val="00876166"/>
    <w:rsid w:val="008761C2"/>
    <w:rsid w:val="00877906"/>
    <w:rsid w:val="0088210A"/>
    <w:rsid w:val="00887056"/>
    <w:rsid w:val="008912BA"/>
    <w:rsid w:val="00891558"/>
    <w:rsid w:val="00893A5B"/>
    <w:rsid w:val="00897334"/>
    <w:rsid w:val="008A1AD1"/>
    <w:rsid w:val="008A2CF2"/>
    <w:rsid w:val="008A39A5"/>
    <w:rsid w:val="008A42C0"/>
    <w:rsid w:val="008A4BF1"/>
    <w:rsid w:val="008A52F1"/>
    <w:rsid w:val="008A551E"/>
    <w:rsid w:val="008B005F"/>
    <w:rsid w:val="008D0759"/>
    <w:rsid w:val="008D40FA"/>
    <w:rsid w:val="008E0924"/>
    <w:rsid w:val="008E6F67"/>
    <w:rsid w:val="008F0A32"/>
    <w:rsid w:val="008F1660"/>
    <w:rsid w:val="008F1D88"/>
    <w:rsid w:val="008F3340"/>
    <w:rsid w:val="008F63F2"/>
    <w:rsid w:val="00906C8F"/>
    <w:rsid w:val="00914F8B"/>
    <w:rsid w:val="00916E44"/>
    <w:rsid w:val="009177D3"/>
    <w:rsid w:val="00930057"/>
    <w:rsid w:val="00934E30"/>
    <w:rsid w:val="00940DE2"/>
    <w:rsid w:val="00951B1D"/>
    <w:rsid w:val="00952620"/>
    <w:rsid w:val="009561F6"/>
    <w:rsid w:val="00970F33"/>
    <w:rsid w:val="009A1041"/>
    <w:rsid w:val="009A459A"/>
    <w:rsid w:val="009B4426"/>
    <w:rsid w:val="009D2E22"/>
    <w:rsid w:val="009E6C35"/>
    <w:rsid w:val="009F4503"/>
    <w:rsid w:val="009F540E"/>
    <w:rsid w:val="009F596F"/>
    <w:rsid w:val="009F7891"/>
    <w:rsid w:val="00A02783"/>
    <w:rsid w:val="00A0315D"/>
    <w:rsid w:val="00A07483"/>
    <w:rsid w:val="00A1150C"/>
    <w:rsid w:val="00A21D27"/>
    <w:rsid w:val="00A32781"/>
    <w:rsid w:val="00A4436D"/>
    <w:rsid w:val="00A53D64"/>
    <w:rsid w:val="00A55289"/>
    <w:rsid w:val="00A552ED"/>
    <w:rsid w:val="00A5548F"/>
    <w:rsid w:val="00A56066"/>
    <w:rsid w:val="00A56E07"/>
    <w:rsid w:val="00A57421"/>
    <w:rsid w:val="00A6060D"/>
    <w:rsid w:val="00A61ED8"/>
    <w:rsid w:val="00A70ECE"/>
    <w:rsid w:val="00A730F6"/>
    <w:rsid w:val="00A74653"/>
    <w:rsid w:val="00A912BE"/>
    <w:rsid w:val="00A95788"/>
    <w:rsid w:val="00A95D65"/>
    <w:rsid w:val="00A96714"/>
    <w:rsid w:val="00AA32F4"/>
    <w:rsid w:val="00AB1550"/>
    <w:rsid w:val="00AB5D69"/>
    <w:rsid w:val="00AC06F9"/>
    <w:rsid w:val="00AC1A98"/>
    <w:rsid w:val="00AC54B3"/>
    <w:rsid w:val="00AD4BC2"/>
    <w:rsid w:val="00AD6584"/>
    <w:rsid w:val="00AD6D6D"/>
    <w:rsid w:val="00AE38A8"/>
    <w:rsid w:val="00AE6F50"/>
    <w:rsid w:val="00AF66FF"/>
    <w:rsid w:val="00B06113"/>
    <w:rsid w:val="00B1007B"/>
    <w:rsid w:val="00B17CD8"/>
    <w:rsid w:val="00B226B5"/>
    <w:rsid w:val="00B23F54"/>
    <w:rsid w:val="00B306B2"/>
    <w:rsid w:val="00B316A8"/>
    <w:rsid w:val="00B322E9"/>
    <w:rsid w:val="00B3506D"/>
    <w:rsid w:val="00B47BAF"/>
    <w:rsid w:val="00B50614"/>
    <w:rsid w:val="00B57EE8"/>
    <w:rsid w:val="00B6316D"/>
    <w:rsid w:val="00B6504C"/>
    <w:rsid w:val="00B65CB3"/>
    <w:rsid w:val="00B70972"/>
    <w:rsid w:val="00B745CD"/>
    <w:rsid w:val="00B747A4"/>
    <w:rsid w:val="00B75515"/>
    <w:rsid w:val="00B75C6A"/>
    <w:rsid w:val="00B81A75"/>
    <w:rsid w:val="00B83FBF"/>
    <w:rsid w:val="00B874E3"/>
    <w:rsid w:val="00B962D2"/>
    <w:rsid w:val="00B967A6"/>
    <w:rsid w:val="00BA171B"/>
    <w:rsid w:val="00BA2DE3"/>
    <w:rsid w:val="00BA3CBC"/>
    <w:rsid w:val="00BA6D4D"/>
    <w:rsid w:val="00BB6977"/>
    <w:rsid w:val="00BB7FD6"/>
    <w:rsid w:val="00BC1FE3"/>
    <w:rsid w:val="00BC3987"/>
    <w:rsid w:val="00BD2ADD"/>
    <w:rsid w:val="00BD418C"/>
    <w:rsid w:val="00BD6FE4"/>
    <w:rsid w:val="00BE0368"/>
    <w:rsid w:val="00BE4E70"/>
    <w:rsid w:val="00BE5D2F"/>
    <w:rsid w:val="00BF758C"/>
    <w:rsid w:val="00C046A7"/>
    <w:rsid w:val="00C23F9A"/>
    <w:rsid w:val="00C24217"/>
    <w:rsid w:val="00C25E86"/>
    <w:rsid w:val="00C4639A"/>
    <w:rsid w:val="00C56A6F"/>
    <w:rsid w:val="00C6240C"/>
    <w:rsid w:val="00C64339"/>
    <w:rsid w:val="00C667F0"/>
    <w:rsid w:val="00C70322"/>
    <w:rsid w:val="00C7325E"/>
    <w:rsid w:val="00C95B10"/>
    <w:rsid w:val="00CB2B48"/>
    <w:rsid w:val="00CB3E84"/>
    <w:rsid w:val="00CB51CE"/>
    <w:rsid w:val="00CB56F0"/>
    <w:rsid w:val="00CC2043"/>
    <w:rsid w:val="00CC66C6"/>
    <w:rsid w:val="00CC7F2A"/>
    <w:rsid w:val="00CD1D18"/>
    <w:rsid w:val="00CD2F40"/>
    <w:rsid w:val="00CD3EE0"/>
    <w:rsid w:val="00CD56FB"/>
    <w:rsid w:val="00CE08EA"/>
    <w:rsid w:val="00CE254C"/>
    <w:rsid w:val="00CE2DA5"/>
    <w:rsid w:val="00CE4CA3"/>
    <w:rsid w:val="00CE56A4"/>
    <w:rsid w:val="00CE6501"/>
    <w:rsid w:val="00CF289B"/>
    <w:rsid w:val="00CF5970"/>
    <w:rsid w:val="00D07F0F"/>
    <w:rsid w:val="00D114B7"/>
    <w:rsid w:val="00D13412"/>
    <w:rsid w:val="00D13E6B"/>
    <w:rsid w:val="00D15E84"/>
    <w:rsid w:val="00D26546"/>
    <w:rsid w:val="00D31B9F"/>
    <w:rsid w:val="00D31E2E"/>
    <w:rsid w:val="00D34954"/>
    <w:rsid w:val="00D3716F"/>
    <w:rsid w:val="00D40852"/>
    <w:rsid w:val="00D40BF0"/>
    <w:rsid w:val="00D40CFA"/>
    <w:rsid w:val="00D46A1E"/>
    <w:rsid w:val="00D501CA"/>
    <w:rsid w:val="00D54C31"/>
    <w:rsid w:val="00D62011"/>
    <w:rsid w:val="00D645E7"/>
    <w:rsid w:val="00D67687"/>
    <w:rsid w:val="00D67F95"/>
    <w:rsid w:val="00D7031B"/>
    <w:rsid w:val="00D71C49"/>
    <w:rsid w:val="00D760C9"/>
    <w:rsid w:val="00D81E77"/>
    <w:rsid w:val="00D86364"/>
    <w:rsid w:val="00D96153"/>
    <w:rsid w:val="00D97FE6"/>
    <w:rsid w:val="00DA1894"/>
    <w:rsid w:val="00DB458E"/>
    <w:rsid w:val="00DB5018"/>
    <w:rsid w:val="00DC0A84"/>
    <w:rsid w:val="00DC10D2"/>
    <w:rsid w:val="00DC4662"/>
    <w:rsid w:val="00DC7083"/>
    <w:rsid w:val="00DD0A5B"/>
    <w:rsid w:val="00DD3762"/>
    <w:rsid w:val="00DD6A63"/>
    <w:rsid w:val="00DE2DAA"/>
    <w:rsid w:val="00DE78D7"/>
    <w:rsid w:val="00DF09B8"/>
    <w:rsid w:val="00E00F44"/>
    <w:rsid w:val="00E0303A"/>
    <w:rsid w:val="00E03754"/>
    <w:rsid w:val="00E066E1"/>
    <w:rsid w:val="00E2231E"/>
    <w:rsid w:val="00E23843"/>
    <w:rsid w:val="00E3042A"/>
    <w:rsid w:val="00E30477"/>
    <w:rsid w:val="00E35115"/>
    <w:rsid w:val="00E45894"/>
    <w:rsid w:val="00E51E2E"/>
    <w:rsid w:val="00E53271"/>
    <w:rsid w:val="00E60D6F"/>
    <w:rsid w:val="00E620D7"/>
    <w:rsid w:val="00E80019"/>
    <w:rsid w:val="00E80D58"/>
    <w:rsid w:val="00E819DC"/>
    <w:rsid w:val="00E83236"/>
    <w:rsid w:val="00E85CC0"/>
    <w:rsid w:val="00E87458"/>
    <w:rsid w:val="00E941E6"/>
    <w:rsid w:val="00E945FB"/>
    <w:rsid w:val="00E96B5B"/>
    <w:rsid w:val="00E96E2B"/>
    <w:rsid w:val="00EA1BD3"/>
    <w:rsid w:val="00EA4818"/>
    <w:rsid w:val="00EA66E8"/>
    <w:rsid w:val="00EB16E9"/>
    <w:rsid w:val="00EC4E16"/>
    <w:rsid w:val="00ED1ACB"/>
    <w:rsid w:val="00ED2002"/>
    <w:rsid w:val="00EE664A"/>
    <w:rsid w:val="00EF1273"/>
    <w:rsid w:val="00EF6B35"/>
    <w:rsid w:val="00EF7E61"/>
    <w:rsid w:val="00F01225"/>
    <w:rsid w:val="00F0580A"/>
    <w:rsid w:val="00F05B0F"/>
    <w:rsid w:val="00F10E5C"/>
    <w:rsid w:val="00F11698"/>
    <w:rsid w:val="00F15FD7"/>
    <w:rsid w:val="00F1670D"/>
    <w:rsid w:val="00F31C1C"/>
    <w:rsid w:val="00F34954"/>
    <w:rsid w:val="00F34FCB"/>
    <w:rsid w:val="00F43A96"/>
    <w:rsid w:val="00F50A27"/>
    <w:rsid w:val="00F50C47"/>
    <w:rsid w:val="00F510D5"/>
    <w:rsid w:val="00F6008E"/>
    <w:rsid w:val="00F60383"/>
    <w:rsid w:val="00F60F3E"/>
    <w:rsid w:val="00F773FC"/>
    <w:rsid w:val="00F83328"/>
    <w:rsid w:val="00F932D7"/>
    <w:rsid w:val="00F955E2"/>
    <w:rsid w:val="00F97849"/>
    <w:rsid w:val="00FA5072"/>
    <w:rsid w:val="00FB457B"/>
    <w:rsid w:val="00FB5DF9"/>
    <w:rsid w:val="00FB65AD"/>
    <w:rsid w:val="00FB78A3"/>
    <w:rsid w:val="00FC1765"/>
    <w:rsid w:val="00FC5598"/>
    <w:rsid w:val="00FC64F4"/>
    <w:rsid w:val="00FD2D8C"/>
    <w:rsid w:val="00FD38C3"/>
    <w:rsid w:val="00FD683C"/>
    <w:rsid w:val="00FD6CD7"/>
    <w:rsid w:val="00FD7C35"/>
    <w:rsid w:val="00FE18FE"/>
    <w:rsid w:val="00FE1C86"/>
    <w:rsid w:val="00FF0F6A"/>
    <w:rsid w:val="00FF3AC1"/>
    <w:rsid w:val="00FF4582"/>
    <w:rsid w:val="00FF53C6"/>
    <w:rsid w:val="00FF72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B0C49FC"/>
  <w14:defaultImageDpi w14:val="330"/>
  <w15:docId w15:val="{9B53AD4C-B0DF-4A01-86BB-06337073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4C2"/>
    <w:rPr>
      <w:color w:val="59595B" w:themeColor="accent3" w:themeShade="BF"/>
    </w:rPr>
  </w:style>
  <w:style w:type="paragraph" w:styleId="Heading1">
    <w:name w:val="heading 1"/>
    <w:basedOn w:val="Normal"/>
    <w:next w:val="Normal"/>
    <w:link w:val="Heading1Char"/>
    <w:autoRedefine/>
    <w:uiPriority w:val="9"/>
    <w:qFormat/>
    <w:rsid w:val="00105312"/>
    <w:pPr>
      <w:keepNext/>
      <w:keepLines/>
      <w:spacing w:before="240" w:after="0"/>
      <w:outlineLvl w:val="0"/>
    </w:pPr>
    <w:rPr>
      <w:rFonts w:ascii="Times New Roman" w:eastAsiaTheme="majorEastAsia" w:hAnsi="Times New Roman" w:cstheme="majorBidi"/>
      <w:b/>
      <w:color w:val="auto"/>
      <w:sz w:val="32"/>
      <w:szCs w:val="32"/>
      <w:lang w:val="es-PR"/>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Theme="majorHAnsi" w:eastAsiaTheme="majorEastAsia" w:hAnsiTheme="majorHAnsi" w:cstheme="majorBidi"/>
      <w:b/>
      <w:color w:val="5C739B" w:themeColor="accent1" w:themeShade="BF"/>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Theme="majorHAnsi" w:eastAsiaTheme="majorEastAsia" w:hAnsiTheme="majorHAnsi" w:cstheme="majorBidi"/>
      <w:color w:val="3D4C67" w:themeColor="accent1" w:themeShade="7F"/>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Theme="majorHAnsi" w:eastAsiaTheme="majorEastAsia" w:hAnsiTheme="majorHAnsi" w:cstheme="majorBidi"/>
      <w:i/>
      <w:iCs/>
      <w:color w:val="5C739B" w:themeColor="accent1" w:themeShade="BF"/>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Theme="majorHAnsi" w:eastAsiaTheme="majorEastAsia" w:hAnsiTheme="majorHAnsi" w:cstheme="majorBidi"/>
      <w:color w:val="5C739B" w:themeColor="accent1" w:themeShade="BF"/>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Theme="majorHAnsi" w:eastAsiaTheme="majorEastAsia" w:hAnsiTheme="majorHAnsi" w:cstheme="majorBidi"/>
      <w:color w:val="3D4C6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312"/>
    <w:rPr>
      <w:rFonts w:ascii="Times New Roman" w:eastAsiaTheme="majorEastAsia" w:hAnsi="Times New Roman" w:cstheme="majorBidi"/>
      <w:b/>
      <w:sz w:val="32"/>
      <w:szCs w:val="32"/>
      <w:lang w:val="es-PR"/>
    </w:rPr>
  </w:style>
  <w:style w:type="character" w:customStyle="1" w:styleId="Heading2Char">
    <w:name w:val="Heading 2 Char"/>
    <w:basedOn w:val="DefaultParagraphFont"/>
    <w:link w:val="Heading2"/>
    <w:uiPriority w:val="9"/>
    <w:rsid w:val="003054C2"/>
    <w:rPr>
      <w:rFonts w:asciiTheme="majorHAnsi" w:eastAsiaTheme="majorEastAsia" w:hAnsiTheme="majorHAnsi" w:cstheme="majorBidi"/>
      <w:b/>
      <w:color w:val="5C739B" w:themeColor="accent1" w:themeShade="BF"/>
      <w:sz w:val="26"/>
      <w:szCs w:val="26"/>
    </w:rPr>
  </w:style>
  <w:style w:type="paragraph" w:styleId="Title">
    <w:name w:val="Title"/>
    <w:basedOn w:val="Normal"/>
    <w:next w:val="Normal"/>
    <w:link w:val="TitleChar"/>
    <w:autoRedefine/>
    <w:uiPriority w:val="10"/>
    <w:qFormat/>
    <w:rsid w:val="003054C2"/>
    <w:pPr>
      <w:spacing w:after="0" w:line="240" w:lineRule="auto"/>
      <w:contextualSpacing/>
    </w:pPr>
    <w:rPr>
      <w:rFonts w:asciiTheme="majorHAnsi" w:eastAsiaTheme="majorEastAsia" w:hAnsiTheme="majorHAnsi" w:cstheme="majorBidi"/>
      <w:color w:val="001871" w:themeColor="text1"/>
      <w:spacing w:val="-10"/>
      <w:kern w:val="28"/>
      <w:sz w:val="56"/>
      <w:szCs w:val="56"/>
    </w:rPr>
  </w:style>
  <w:style w:type="character" w:customStyle="1" w:styleId="TitleChar">
    <w:name w:val="Title Char"/>
    <w:basedOn w:val="DefaultParagraphFont"/>
    <w:link w:val="Title"/>
    <w:uiPriority w:val="10"/>
    <w:rsid w:val="003054C2"/>
    <w:rPr>
      <w:rFonts w:asciiTheme="majorHAnsi" w:eastAsiaTheme="majorEastAsia" w:hAnsiTheme="majorHAnsi" w:cstheme="majorBidi"/>
      <w:color w:val="001871" w:themeColor="text1"/>
      <w:spacing w:val="-10"/>
      <w:kern w:val="28"/>
      <w:sz w:val="56"/>
      <w:szCs w:val="56"/>
    </w:rPr>
  </w:style>
  <w:style w:type="paragraph" w:styleId="TOCHeading">
    <w:name w:val="TOC Heading"/>
    <w:basedOn w:val="Heading1"/>
    <w:next w:val="Normal"/>
    <w:uiPriority w:val="39"/>
    <w:unhideWhenUsed/>
    <w:qFormat/>
    <w:rsid w:val="003054C2"/>
    <w:pPr>
      <w:outlineLvl w:val="9"/>
    </w:pPr>
    <w:rPr>
      <w:b w:val="0"/>
      <w:color w:val="5C739B" w:themeColor="accent1" w:themeShade="BF"/>
    </w:rPr>
  </w:style>
  <w:style w:type="paragraph" w:styleId="TOC1">
    <w:name w:val="toc 1"/>
    <w:basedOn w:val="Normal"/>
    <w:next w:val="Normal"/>
    <w:autoRedefine/>
    <w:uiPriority w:val="39"/>
    <w:unhideWhenUsed/>
    <w:rsid w:val="003054C2"/>
    <w:pPr>
      <w:spacing w:after="100"/>
    </w:pPr>
  </w:style>
  <w:style w:type="character" w:styleId="Hyperlink">
    <w:name w:val="Hyperlink"/>
    <w:basedOn w:val="DefaultParagraphFont"/>
    <w:uiPriority w:val="99"/>
    <w:unhideWhenUsed/>
    <w:rsid w:val="003054C2"/>
    <w:rPr>
      <w:color w:val="0563C1" w:themeColor="hyperlink"/>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34"/>
    <w:qFormat/>
    <w:rsid w:val="00ED2002"/>
    <w:pPr>
      <w:ind w:left="720"/>
      <w:contextualSpacing/>
    </w:pPr>
  </w:style>
  <w:style w:type="character" w:styleId="SubtleEmphasis">
    <w:name w:val="Subtle Emphasis"/>
    <w:uiPriority w:val="19"/>
    <w:qFormat/>
    <w:rsid w:val="00DB458E"/>
    <w:rPr>
      <w:color w:val="1043FF" w:themeColor="text1" w:themeTint="99"/>
      <w:u w:val="single"/>
    </w:rPr>
  </w:style>
  <w:style w:type="paragraph" w:styleId="NoSpacing">
    <w:name w:val="No Spacing"/>
    <w:uiPriority w:val="1"/>
    <w:qFormat/>
    <w:rsid w:val="00B50614"/>
    <w:pPr>
      <w:spacing w:after="0" w:line="240" w:lineRule="auto"/>
    </w:pPr>
    <w:rPr>
      <w:color w:val="59595B" w:themeColor="accent3" w:themeShade="BF"/>
    </w:rPr>
  </w:style>
  <w:style w:type="character" w:customStyle="1" w:styleId="Heading3Char">
    <w:name w:val="Heading 3 Char"/>
    <w:basedOn w:val="DefaultParagraphFont"/>
    <w:link w:val="Heading3"/>
    <w:uiPriority w:val="9"/>
    <w:rsid w:val="00FC1765"/>
    <w:rPr>
      <w:rFonts w:asciiTheme="majorHAnsi" w:eastAsiaTheme="majorEastAsia" w:hAnsiTheme="majorHAnsi" w:cstheme="majorBidi"/>
      <w:color w:val="3D4C67" w:themeColor="accent1" w:themeShade="7F"/>
      <w:sz w:val="24"/>
      <w:szCs w:val="24"/>
    </w:rPr>
  </w:style>
  <w:style w:type="character" w:customStyle="1" w:styleId="Heading4Char">
    <w:name w:val="Heading 4 Char"/>
    <w:basedOn w:val="DefaultParagraphFont"/>
    <w:link w:val="Heading4"/>
    <w:uiPriority w:val="9"/>
    <w:rsid w:val="00FC1765"/>
    <w:rPr>
      <w:rFonts w:asciiTheme="majorHAnsi" w:eastAsiaTheme="majorEastAsia" w:hAnsiTheme="majorHAnsi" w:cstheme="majorBidi"/>
      <w:i/>
      <w:iCs/>
      <w:color w:val="5C739B" w:themeColor="accent1" w:themeShade="BF"/>
    </w:rPr>
  </w:style>
  <w:style w:type="paragraph" w:styleId="TOC3">
    <w:name w:val="toc 3"/>
    <w:basedOn w:val="Normal"/>
    <w:next w:val="Normal"/>
    <w:autoRedefine/>
    <w:uiPriority w:val="39"/>
    <w:unhideWhenUsed/>
    <w:rsid w:val="00FC1765"/>
    <w:pPr>
      <w:spacing w:after="100"/>
      <w:ind w:left="440"/>
    </w:pPr>
  </w:style>
  <w:style w:type="character" w:styleId="Emphasis">
    <w:name w:val="Emphasis"/>
    <w:basedOn w:val="DefaultParagraphFont"/>
    <w:uiPriority w:val="20"/>
    <w:qFormat/>
    <w:rsid w:val="00C23F9A"/>
    <w:rPr>
      <w:b/>
      <w:i/>
      <w:iCs/>
      <w:sz w:val="28"/>
    </w:rPr>
  </w:style>
  <w:style w:type="character" w:styleId="FollowedHyperlink">
    <w:name w:val="FollowedHyperlink"/>
    <w:basedOn w:val="DefaultParagraphFont"/>
    <w:uiPriority w:val="99"/>
    <w:semiHidden/>
    <w:unhideWhenUsed/>
    <w:rsid w:val="00657283"/>
    <w:rPr>
      <w:color w:val="954F72" w:themeColor="followedHyperlink"/>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basedOn w:val="DefaultParagraphFont"/>
    <w:link w:val="BodyText"/>
    <w:uiPriority w:val="1"/>
    <w:rsid w:val="003A1F73"/>
    <w:rPr>
      <w:rFonts w:ascii="Verdana" w:eastAsia="Verdana" w:hAnsi="Verdana" w:cs="Verdana"/>
    </w:rPr>
  </w:style>
  <w:style w:type="character" w:customStyle="1" w:styleId="Heading5Char">
    <w:name w:val="Heading 5 Char"/>
    <w:basedOn w:val="DefaultParagraphFont"/>
    <w:link w:val="Heading5"/>
    <w:uiPriority w:val="9"/>
    <w:semiHidden/>
    <w:rsid w:val="00DB5018"/>
    <w:rPr>
      <w:rFonts w:asciiTheme="majorHAnsi" w:eastAsiaTheme="majorEastAsia" w:hAnsiTheme="majorHAnsi" w:cstheme="majorBidi"/>
      <w:color w:val="5C739B" w:themeColor="accent1" w:themeShade="BF"/>
    </w:rPr>
  </w:style>
  <w:style w:type="character" w:customStyle="1" w:styleId="Heading6Char">
    <w:name w:val="Heading 6 Char"/>
    <w:basedOn w:val="DefaultParagraphFont"/>
    <w:link w:val="Heading6"/>
    <w:uiPriority w:val="9"/>
    <w:semiHidden/>
    <w:rsid w:val="00DB5018"/>
    <w:rPr>
      <w:rFonts w:asciiTheme="majorHAnsi" w:eastAsiaTheme="majorEastAsia" w:hAnsiTheme="majorHAnsi" w:cstheme="majorBidi"/>
      <w:color w:val="3D4C67" w:themeColor="accent1" w:themeShade="7F"/>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E1"/>
    <w:rPr>
      <w:color w:val="59595B" w:themeColor="accent3" w:themeShade="BF"/>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E1"/>
    <w:rPr>
      <w:color w:val="59595B" w:themeColor="accent3" w:themeShade="BF"/>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6F"/>
    <w:rPr>
      <w:rFonts w:ascii="Tahoma" w:hAnsi="Tahoma" w:cs="Tahoma"/>
      <w:color w:val="59595B" w:themeColor="accent3" w:themeShade="BF"/>
      <w:sz w:val="16"/>
      <w:szCs w:val="16"/>
    </w:rPr>
  </w:style>
  <w:style w:type="paragraph" w:styleId="FootnoteText">
    <w:name w:val="footnote text"/>
    <w:aliases w:val="F1"/>
    <w:link w:val="FootnoteTextChar"/>
    <w:uiPriority w:val="99"/>
    <w:semiHidden/>
    <w:rsid w:val="002B335D"/>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basedOn w:val="DefaultParagraphFont"/>
    <w:uiPriority w:val="99"/>
    <w:semiHidden/>
    <w:unhideWhenUsed/>
    <w:rsid w:val="00866C5E"/>
    <w:rPr>
      <w:sz w:val="16"/>
      <w:szCs w:val="16"/>
    </w:rPr>
  </w:style>
  <w:style w:type="paragraph" w:styleId="CommentText">
    <w:name w:val="annotation text"/>
    <w:basedOn w:val="Normal"/>
    <w:link w:val="CommentTextChar"/>
    <w:uiPriority w:val="99"/>
    <w:semiHidden/>
    <w:unhideWhenUsed/>
    <w:rsid w:val="00866C5E"/>
    <w:pPr>
      <w:spacing w:line="240" w:lineRule="auto"/>
    </w:pPr>
    <w:rPr>
      <w:sz w:val="20"/>
      <w:szCs w:val="20"/>
    </w:rPr>
  </w:style>
  <w:style w:type="character" w:customStyle="1" w:styleId="CommentTextChar">
    <w:name w:val="Comment Text Char"/>
    <w:basedOn w:val="DefaultParagraphFont"/>
    <w:link w:val="CommentText"/>
    <w:uiPriority w:val="99"/>
    <w:semiHidden/>
    <w:rsid w:val="00866C5E"/>
    <w:rPr>
      <w:color w:val="59595B" w:themeColor="accent3" w:themeShade="BF"/>
      <w:sz w:val="20"/>
      <w:szCs w:val="20"/>
    </w:rPr>
  </w:style>
  <w:style w:type="paragraph" w:styleId="CommentSubject">
    <w:name w:val="annotation subject"/>
    <w:basedOn w:val="CommentText"/>
    <w:next w:val="CommentText"/>
    <w:link w:val="CommentSubjectChar"/>
    <w:uiPriority w:val="99"/>
    <w:semiHidden/>
    <w:unhideWhenUsed/>
    <w:rsid w:val="00866C5E"/>
    <w:rPr>
      <w:b/>
      <w:bCs/>
    </w:rPr>
  </w:style>
  <w:style w:type="character" w:customStyle="1" w:styleId="CommentSubjectChar">
    <w:name w:val="Comment Subject Char"/>
    <w:basedOn w:val="CommentTextChar"/>
    <w:link w:val="CommentSubject"/>
    <w:uiPriority w:val="99"/>
    <w:semiHidden/>
    <w:rsid w:val="00866C5E"/>
    <w:rPr>
      <w:b/>
      <w:bCs/>
      <w:color w:val="59595B" w:themeColor="accent3" w:themeShade="BF"/>
      <w:sz w:val="20"/>
      <w:szCs w:val="20"/>
    </w:rPr>
  </w:style>
  <w:style w:type="paragraph" w:styleId="Revision">
    <w:name w:val="Revision"/>
    <w:hidden/>
    <w:uiPriority w:val="99"/>
    <w:semiHidden/>
    <w:rsid w:val="003D7861"/>
    <w:pPr>
      <w:spacing w:after="0" w:line="240" w:lineRule="auto"/>
    </w:pPr>
    <w:rPr>
      <w:color w:val="59595B" w:themeColor="accent3" w:themeShade="BF"/>
    </w:rPr>
  </w:style>
  <w:style w:type="table" w:styleId="TableGrid">
    <w:name w:val="Table Grid"/>
    <w:basedOn w:val="TableNormal"/>
    <w:uiPriority w:val="59"/>
    <w:rsid w:val="003D786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71476">
      <w:bodyDiv w:val="1"/>
      <w:marLeft w:val="0"/>
      <w:marRight w:val="0"/>
      <w:marTop w:val="0"/>
      <w:marBottom w:val="0"/>
      <w:divBdr>
        <w:top w:val="none" w:sz="0" w:space="0" w:color="auto"/>
        <w:left w:val="none" w:sz="0" w:space="0" w:color="auto"/>
        <w:bottom w:val="none" w:sz="0" w:space="0" w:color="auto"/>
        <w:right w:val="none" w:sz="0" w:space="0" w:color="auto"/>
      </w:divBdr>
      <w:divsChild>
        <w:div w:id="236130145">
          <w:marLeft w:val="0"/>
          <w:marRight w:val="0"/>
          <w:marTop w:val="0"/>
          <w:marBottom w:val="0"/>
          <w:divBdr>
            <w:top w:val="none" w:sz="0" w:space="0" w:color="auto"/>
            <w:left w:val="none" w:sz="0" w:space="0" w:color="auto"/>
            <w:bottom w:val="none" w:sz="0" w:space="0" w:color="auto"/>
            <w:right w:val="none" w:sz="0" w:space="0" w:color="auto"/>
          </w:divBdr>
          <w:divsChild>
            <w:div w:id="1515531451">
              <w:marLeft w:val="0"/>
              <w:marRight w:val="0"/>
              <w:marTop w:val="0"/>
              <w:marBottom w:val="0"/>
              <w:divBdr>
                <w:top w:val="none" w:sz="0" w:space="0" w:color="auto"/>
                <w:left w:val="none" w:sz="0" w:space="0" w:color="auto"/>
                <w:bottom w:val="none" w:sz="0" w:space="0" w:color="auto"/>
                <w:right w:val="none" w:sz="0" w:space="0" w:color="auto"/>
              </w:divBdr>
              <w:divsChild>
                <w:div w:id="793133812">
                  <w:marLeft w:val="0"/>
                  <w:marRight w:val="0"/>
                  <w:marTop w:val="0"/>
                  <w:marBottom w:val="0"/>
                  <w:divBdr>
                    <w:top w:val="none" w:sz="0" w:space="0" w:color="auto"/>
                    <w:left w:val="none" w:sz="0" w:space="0" w:color="auto"/>
                    <w:bottom w:val="none" w:sz="0" w:space="0" w:color="auto"/>
                    <w:right w:val="none" w:sz="0" w:space="0" w:color="auto"/>
                  </w:divBdr>
                </w:div>
                <w:div w:id="1840919765">
                  <w:marLeft w:val="0"/>
                  <w:marRight w:val="0"/>
                  <w:marTop w:val="0"/>
                  <w:marBottom w:val="0"/>
                  <w:divBdr>
                    <w:top w:val="none" w:sz="0" w:space="0" w:color="auto"/>
                    <w:left w:val="none" w:sz="0" w:space="0" w:color="auto"/>
                    <w:bottom w:val="none" w:sz="0" w:space="0" w:color="auto"/>
                    <w:right w:val="none" w:sz="0" w:space="0" w:color="auto"/>
                  </w:divBdr>
                </w:div>
                <w:div w:id="1900703840">
                  <w:marLeft w:val="0"/>
                  <w:marRight w:val="0"/>
                  <w:marTop w:val="0"/>
                  <w:marBottom w:val="0"/>
                  <w:divBdr>
                    <w:top w:val="none" w:sz="0" w:space="0" w:color="auto"/>
                    <w:left w:val="none" w:sz="0" w:space="0" w:color="auto"/>
                    <w:bottom w:val="none" w:sz="0" w:space="0" w:color="auto"/>
                    <w:right w:val="none" w:sz="0" w:space="0" w:color="auto"/>
                  </w:divBdr>
                </w:div>
                <w:div w:id="20953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86229">
          <w:marLeft w:val="0"/>
          <w:marRight w:val="0"/>
          <w:marTop w:val="0"/>
          <w:marBottom w:val="0"/>
          <w:divBdr>
            <w:top w:val="none" w:sz="0" w:space="0" w:color="auto"/>
            <w:left w:val="none" w:sz="0" w:space="0" w:color="auto"/>
            <w:bottom w:val="none" w:sz="0" w:space="0" w:color="auto"/>
            <w:right w:val="none" w:sz="0" w:space="0" w:color="auto"/>
          </w:divBdr>
        </w:div>
      </w:divsChild>
    </w:div>
    <w:div w:id="316954584">
      <w:bodyDiv w:val="1"/>
      <w:marLeft w:val="0"/>
      <w:marRight w:val="0"/>
      <w:marTop w:val="0"/>
      <w:marBottom w:val="0"/>
      <w:divBdr>
        <w:top w:val="none" w:sz="0" w:space="0" w:color="auto"/>
        <w:left w:val="none" w:sz="0" w:space="0" w:color="auto"/>
        <w:bottom w:val="none" w:sz="0" w:space="0" w:color="auto"/>
        <w:right w:val="none" w:sz="0" w:space="0" w:color="auto"/>
      </w:divBdr>
    </w:div>
    <w:div w:id="322045757">
      <w:bodyDiv w:val="1"/>
      <w:marLeft w:val="0"/>
      <w:marRight w:val="0"/>
      <w:marTop w:val="0"/>
      <w:marBottom w:val="0"/>
      <w:divBdr>
        <w:top w:val="none" w:sz="0" w:space="0" w:color="auto"/>
        <w:left w:val="none" w:sz="0" w:space="0" w:color="auto"/>
        <w:bottom w:val="none" w:sz="0" w:space="0" w:color="auto"/>
        <w:right w:val="none" w:sz="0" w:space="0" w:color="auto"/>
      </w:divBdr>
    </w:div>
    <w:div w:id="528643095">
      <w:bodyDiv w:val="1"/>
      <w:marLeft w:val="0"/>
      <w:marRight w:val="0"/>
      <w:marTop w:val="0"/>
      <w:marBottom w:val="0"/>
      <w:divBdr>
        <w:top w:val="none" w:sz="0" w:space="0" w:color="auto"/>
        <w:left w:val="none" w:sz="0" w:space="0" w:color="auto"/>
        <w:bottom w:val="none" w:sz="0" w:space="0" w:color="auto"/>
        <w:right w:val="none" w:sz="0" w:space="0" w:color="auto"/>
      </w:divBdr>
      <w:divsChild>
        <w:div w:id="418017257">
          <w:marLeft w:val="0"/>
          <w:marRight w:val="0"/>
          <w:marTop w:val="0"/>
          <w:marBottom w:val="0"/>
          <w:divBdr>
            <w:top w:val="none" w:sz="0" w:space="0" w:color="auto"/>
            <w:left w:val="none" w:sz="0" w:space="0" w:color="auto"/>
            <w:bottom w:val="single" w:sz="12" w:space="0" w:color="A6CC83"/>
            <w:right w:val="none" w:sz="0" w:space="0" w:color="auto"/>
          </w:divBdr>
          <w:divsChild>
            <w:div w:id="246116777">
              <w:marLeft w:val="0"/>
              <w:marRight w:val="0"/>
              <w:marTop w:val="0"/>
              <w:marBottom w:val="0"/>
              <w:divBdr>
                <w:top w:val="none" w:sz="0" w:space="0" w:color="auto"/>
                <w:left w:val="none" w:sz="0" w:space="0" w:color="auto"/>
                <w:bottom w:val="none" w:sz="0" w:space="0" w:color="auto"/>
                <w:right w:val="none" w:sz="0" w:space="0" w:color="auto"/>
              </w:divBdr>
              <w:divsChild>
                <w:div w:id="482891465">
                  <w:marLeft w:val="0"/>
                  <w:marRight w:val="0"/>
                  <w:marTop w:val="0"/>
                  <w:marBottom w:val="0"/>
                  <w:divBdr>
                    <w:top w:val="none" w:sz="0" w:space="0" w:color="auto"/>
                    <w:left w:val="none" w:sz="0" w:space="0" w:color="auto"/>
                    <w:bottom w:val="none" w:sz="0" w:space="0" w:color="auto"/>
                    <w:right w:val="none" w:sz="0" w:space="0" w:color="auto"/>
                  </w:divBdr>
                  <w:divsChild>
                    <w:div w:id="343015498">
                      <w:marLeft w:val="0"/>
                      <w:marRight w:val="0"/>
                      <w:marTop w:val="100"/>
                      <w:marBottom w:val="0"/>
                      <w:divBdr>
                        <w:top w:val="none" w:sz="0" w:space="0" w:color="auto"/>
                        <w:left w:val="none" w:sz="0" w:space="0" w:color="auto"/>
                        <w:bottom w:val="none" w:sz="0" w:space="0" w:color="auto"/>
                        <w:right w:val="none" w:sz="0" w:space="0" w:color="auto"/>
                      </w:divBdr>
                      <w:divsChild>
                        <w:div w:id="1639264857">
                          <w:marLeft w:val="0"/>
                          <w:marRight w:val="0"/>
                          <w:marTop w:val="0"/>
                          <w:marBottom w:val="0"/>
                          <w:divBdr>
                            <w:top w:val="none" w:sz="0" w:space="0" w:color="auto"/>
                            <w:left w:val="none" w:sz="0" w:space="0" w:color="auto"/>
                            <w:bottom w:val="none" w:sz="0" w:space="0" w:color="auto"/>
                            <w:right w:val="none" w:sz="0" w:space="0" w:color="auto"/>
                          </w:divBdr>
                          <w:divsChild>
                            <w:div w:id="945888307">
                              <w:marLeft w:val="0"/>
                              <w:marRight w:val="0"/>
                              <w:marTop w:val="0"/>
                              <w:marBottom w:val="0"/>
                              <w:divBdr>
                                <w:top w:val="single" w:sz="6" w:space="10" w:color="999999"/>
                                <w:left w:val="none" w:sz="0" w:space="0" w:color="auto"/>
                                <w:bottom w:val="none" w:sz="0" w:space="0" w:color="auto"/>
                                <w:right w:val="none" w:sz="0" w:space="0" w:color="auto"/>
                              </w:divBdr>
                            </w:div>
                            <w:div w:id="1249922805">
                              <w:marLeft w:val="0"/>
                              <w:marRight w:val="0"/>
                              <w:marTop w:val="0"/>
                              <w:marBottom w:val="0"/>
                              <w:divBdr>
                                <w:top w:val="single" w:sz="6" w:space="10" w:color="999999"/>
                                <w:left w:val="none" w:sz="0" w:space="0" w:color="auto"/>
                                <w:bottom w:val="none" w:sz="0" w:space="0" w:color="auto"/>
                                <w:right w:val="none" w:sz="0" w:space="0" w:color="auto"/>
                              </w:divBdr>
                            </w:div>
                            <w:div w:id="14350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02434">
                  <w:marLeft w:val="0"/>
                  <w:marRight w:val="0"/>
                  <w:marTop w:val="0"/>
                  <w:marBottom w:val="0"/>
                  <w:divBdr>
                    <w:top w:val="none" w:sz="0" w:space="0" w:color="auto"/>
                    <w:left w:val="none" w:sz="0" w:space="0" w:color="auto"/>
                    <w:bottom w:val="none" w:sz="0" w:space="0" w:color="auto"/>
                    <w:right w:val="none" w:sz="0" w:space="0" w:color="auto"/>
                  </w:divBdr>
                  <w:divsChild>
                    <w:div w:id="1000159979">
                      <w:marLeft w:val="1680"/>
                      <w:marRight w:val="0"/>
                      <w:marTop w:val="0"/>
                      <w:marBottom w:val="0"/>
                      <w:divBdr>
                        <w:top w:val="none" w:sz="0" w:space="0" w:color="auto"/>
                        <w:left w:val="none" w:sz="0" w:space="0" w:color="auto"/>
                        <w:bottom w:val="none" w:sz="0" w:space="0" w:color="auto"/>
                        <w:right w:val="none" w:sz="0" w:space="0" w:color="auto"/>
                      </w:divBdr>
                    </w:div>
                    <w:div w:id="12661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6913">
          <w:marLeft w:val="0"/>
          <w:marRight w:val="0"/>
          <w:marTop w:val="0"/>
          <w:marBottom w:val="0"/>
          <w:divBdr>
            <w:top w:val="single" w:sz="12" w:space="0" w:color="A6CC83"/>
            <w:left w:val="none" w:sz="0" w:space="0" w:color="auto"/>
            <w:bottom w:val="none" w:sz="0" w:space="0" w:color="auto"/>
            <w:right w:val="none" w:sz="0" w:space="0" w:color="auto"/>
          </w:divBdr>
          <w:divsChild>
            <w:div w:id="488639406">
              <w:marLeft w:val="0"/>
              <w:marRight w:val="0"/>
              <w:marTop w:val="0"/>
              <w:marBottom w:val="240"/>
              <w:divBdr>
                <w:top w:val="none" w:sz="0" w:space="0" w:color="auto"/>
                <w:left w:val="none" w:sz="0" w:space="0" w:color="auto"/>
                <w:bottom w:val="single" w:sz="6" w:space="0" w:color="999999"/>
                <w:right w:val="none" w:sz="0" w:space="0" w:color="auto"/>
              </w:divBdr>
              <w:divsChild>
                <w:div w:id="992295687">
                  <w:marLeft w:val="0"/>
                  <w:marRight w:val="0"/>
                  <w:marTop w:val="0"/>
                  <w:marBottom w:val="0"/>
                  <w:divBdr>
                    <w:top w:val="none" w:sz="0" w:space="0" w:color="auto"/>
                    <w:left w:val="none" w:sz="0" w:space="0" w:color="auto"/>
                    <w:bottom w:val="none" w:sz="0" w:space="0" w:color="auto"/>
                    <w:right w:val="none" w:sz="0" w:space="0" w:color="auto"/>
                  </w:divBdr>
                  <w:divsChild>
                    <w:div w:id="2719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9848">
              <w:marLeft w:val="0"/>
              <w:marRight w:val="0"/>
              <w:marTop w:val="0"/>
              <w:marBottom w:val="0"/>
              <w:divBdr>
                <w:top w:val="none" w:sz="0" w:space="0" w:color="auto"/>
                <w:left w:val="none" w:sz="0" w:space="0" w:color="auto"/>
                <w:bottom w:val="none" w:sz="0" w:space="0" w:color="auto"/>
                <w:right w:val="none" w:sz="0" w:space="0" w:color="auto"/>
              </w:divBdr>
              <w:divsChild>
                <w:div w:id="900099270">
                  <w:marLeft w:val="0"/>
                  <w:marRight w:val="0"/>
                  <w:marTop w:val="0"/>
                  <w:marBottom w:val="0"/>
                  <w:divBdr>
                    <w:top w:val="none" w:sz="0" w:space="0" w:color="auto"/>
                    <w:left w:val="none" w:sz="0" w:space="0" w:color="auto"/>
                    <w:bottom w:val="none" w:sz="0" w:space="0" w:color="auto"/>
                    <w:right w:val="none" w:sz="0" w:space="0" w:color="auto"/>
                  </w:divBdr>
                  <w:divsChild>
                    <w:div w:id="753168236">
                      <w:marLeft w:val="0"/>
                      <w:marRight w:val="0"/>
                      <w:marTop w:val="0"/>
                      <w:marBottom w:val="0"/>
                      <w:divBdr>
                        <w:top w:val="none" w:sz="0" w:space="0" w:color="auto"/>
                        <w:left w:val="none" w:sz="0" w:space="0" w:color="auto"/>
                        <w:bottom w:val="none" w:sz="0" w:space="0" w:color="auto"/>
                        <w:right w:val="none" w:sz="0" w:space="0" w:color="auto"/>
                      </w:divBdr>
                    </w:div>
                    <w:div w:id="1974022454">
                      <w:marLeft w:val="0"/>
                      <w:marRight w:val="0"/>
                      <w:marTop w:val="0"/>
                      <w:marBottom w:val="0"/>
                      <w:divBdr>
                        <w:top w:val="none" w:sz="0" w:space="0" w:color="auto"/>
                        <w:left w:val="none" w:sz="0" w:space="0" w:color="auto"/>
                        <w:bottom w:val="none" w:sz="0" w:space="0" w:color="auto"/>
                        <w:right w:val="none" w:sz="0" w:space="0" w:color="auto"/>
                      </w:divBdr>
                    </w:div>
                  </w:divsChild>
                </w:div>
                <w:div w:id="1690183516">
                  <w:marLeft w:val="0"/>
                  <w:marRight w:val="0"/>
                  <w:marTop w:val="0"/>
                  <w:marBottom w:val="0"/>
                  <w:divBdr>
                    <w:top w:val="none" w:sz="0" w:space="0" w:color="auto"/>
                    <w:left w:val="none" w:sz="0" w:space="0" w:color="auto"/>
                    <w:bottom w:val="none" w:sz="0" w:space="0" w:color="auto"/>
                    <w:right w:val="none" w:sz="0" w:space="0" w:color="auto"/>
                  </w:divBdr>
                  <w:divsChild>
                    <w:div w:id="123501256">
                      <w:marLeft w:val="0"/>
                      <w:marRight w:val="0"/>
                      <w:marTop w:val="0"/>
                      <w:marBottom w:val="0"/>
                      <w:divBdr>
                        <w:top w:val="none" w:sz="0" w:space="0" w:color="auto"/>
                        <w:left w:val="none" w:sz="0" w:space="0" w:color="auto"/>
                        <w:bottom w:val="none" w:sz="0" w:space="0" w:color="auto"/>
                        <w:right w:val="none" w:sz="0" w:space="0" w:color="auto"/>
                      </w:divBdr>
                    </w:div>
                    <w:div w:id="7387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53377">
          <w:marLeft w:val="0"/>
          <w:marRight w:val="0"/>
          <w:marTop w:val="0"/>
          <w:marBottom w:val="0"/>
          <w:divBdr>
            <w:top w:val="none" w:sz="0" w:space="0" w:color="auto"/>
            <w:left w:val="none" w:sz="0" w:space="0" w:color="auto"/>
            <w:bottom w:val="none" w:sz="0" w:space="0" w:color="auto"/>
            <w:right w:val="none" w:sz="0" w:space="0" w:color="auto"/>
          </w:divBdr>
          <w:divsChild>
            <w:div w:id="688143259">
              <w:marLeft w:val="600"/>
              <w:marRight w:val="0"/>
              <w:marTop w:val="0"/>
              <w:marBottom w:val="0"/>
              <w:divBdr>
                <w:top w:val="none" w:sz="0" w:space="0" w:color="auto"/>
                <w:left w:val="none" w:sz="0" w:space="0" w:color="auto"/>
                <w:bottom w:val="none" w:sz="0" w:space="0" w:color="auto"/>
                <w:right w:val="none" w:sz="0" w:space="0" w:color="auto"/>
              </w:divBdr>
            </w:div>
            <w:div w:id="1113481479">
              <w:marLeft w:val="0"/>
              <w:marRight w:val="0"/>
              <w:marTop w:val="0"/>
              <w:marBottom w:val="0"/>
              <w:divBdr>
                <w:top w:val="none" w:sz="0" w:space="0" w:color="auto"/>
                <w:left w:val="none" w:sz="0" w:space="0" w:color="auto"/>
                <w:bottom w:val="none" w:sz="0" w:space="0" w:color="auto"/>
                <w:right w:val="none" w:sz="0" w:space="0" w:color="auto"/>
              </w:divBdr>
              <w:divsChild>
                <w:div w:id="685714071">
                  <w:marLeft w:val="0"/>
                  <w:marRight w:val="0"/>
                  <w:marTop w:val="0"/>
                  <w:marBottom w:val="0"/>
                  <w:divBdr>
                    <w:top w:val="none" w:sz="0" w:space="0" w:color="auto"/>
                    <w:left w:val="none" w:sz="0" w:space="0" w:color="auto"/>
                    <w:bottom w:val="none" w:sz="0" w:space="0" w:color="auto"/>
                    <w:right w:val="none" w:sz="0" w:space="0" w:color="auto"/>
                  </w:divBdr>
                  <w:divsChild>
                    <w:div w:id="246698701">
                      <w:marLeft w:val="0"/>
                      <w:marRight w:val="0"/>
                      <w:marTop w:val="0"/>
                      <w:marBottom w:val="0"/>
                      <w:divBdr>
                        <w:top w:val="none" w:sz="0" w:space="0" w:color="auto"/>
                        <w:left w:val="none" w:sz="0" w:space="0" w:color="auto"/>
                        <w:bottom w:val="none" w:sz="0" w:space="0" w:color="auto"/>
                        <w:right w:val="none" w:sz="0" w:space="0" w:color="auto"/>
                      </w:divBdr>
                      <w:divsChild>
                        <w:div w:id="252708353">
                          <w:marLeft w:val="0"/>
                          <w:marRight w:val="0"/>
                          <w:marTop w:val="0"/>
                          <w:marBottom w:val="0"/>
                          <w:divBdr>
                            <w:top w:val="none" w:sz="0" w:space="0" w:color="auto"/>
                            <w:left w:val="none" w:sz="0" w:space="0" w:color="auto"/>
                            <w:bottom w:val="none" w:sz="0" w:space="0" w:color="auto"/>
                            <w:right w:val="none" w:sz="0" w:space="0" w:color="auto"/>
                          </w:divBdr>
                          <w:divsChild>
                            <w:div w:id="695235934">
                              <w:marLeft w:val="0"/>
                              <w:marRight w:val="0"/>
                              <w:marTop w:val="0"/>
                              <w:marBottom w:val="0"/>
                              <w:divBdr>
                                <w:top w:val="none" w:sz="0" w:space="0" w:color="auto"/>
                                <w:left w:val="none" w:sz="0" w:space="0" w:color="auto"/>
                                <w:bottom w:val="single" w:sz="6" w:space="31" w:color="CBC9C9"/>
                                <w:right w:val="none" w:sz="0" w:space="0" w:color="auto"/>
                              </w:divBdr>
                            </w:div>
                            <w:div w:id="742988289">
                              <w:marLeft w:val="0"/>
                              <w:marRight w:val="0"/>
                              <w:marTop w:val="0"/>
                              <w:marBottom w:val="0"/>
                              <w:divBdr>
                                <w:top w:val="none" w:sz="0" w:space="0" w:color="auto"/>
                                <w:left w:val="none" w:sz="0" w:space="0" w:color="auto"/>
                                <w:bottom w:val="single" w:sz="6" w:space="31" w:color="CBC9C9"/>
                                <w:right w:val="none" w:sz="0" w:space="0" w:color="auto"/>
                              </w:divBdr>
                            </w:div>
                            <w:div w:id="1105347776">
                              <w:marLeft w:val="0"/>
                              <w:marRight w:val="0"/>
                              <w:marTop w:val="0"/>
                              <w:marBottom w:val="0"/>
                              <w:divBdr>
                                <w:top w:val="none" w:sz="0" w:space="0" w:color="auto"/>
                                <w:left w:val="none" w:sz="0" w:space="0" w:color="auto"/>
                                <w:bottom w:val="none" w:sz="0" w:space="0" w:color="auto"/>
                                <w:right w:val="none" w:sz="0" w:space="0" w:color="auto"/>
                              </w:divBdr>
                              <w:divsChild>
                                <w:div w:id="996030887">
                                  <w:marLeft w:val="0"/>
                                  <w:marRight w:val="0"/>
                                  <w:marTop w:val="0"/>
                                  <w:marBottom w:val="0"/>
                                  <w:divBdr>
                                    <w:top w:val="none" w:sz="0" w:space="0" w:color="auto"/>
                                    <w:left w:val="none" w:sz="0" w:space="0" w:color="auto"/>
                                    <w:bottom w:val="none" w:sz="0" w:space="0" w:color="auto"/>
                                    <w:right w:val="none" w:sz="0" w:space="0" w:color="auto"/>
                                  </w:divBdr>
                                  <w:divsChild>
                                    <w:div w:id="130951386">
                                      <w:marLeft w:val="0"/>
                                      <w:marRight w:val="0"/>
                                      <w:marTop w:val="0"/>
                                      <w:marBottom w:val="300"/>
                                      <w:divBdr>
                                        <w:top w:val="single" w:sz="6" w:space="0" w:color="C69214"/>
                                        <w:left w:val="single" w:sz="6" w:space="0" w:color="C69214"/>
                                        <w:bottom w:val="single" w:sz="6" w:space="0" w:color="C69214"/>
                                        <w:right w:val="single" w:sz="6" w:space="0" w:color="C69214"/>
                                      </w:divBdr>
                                      <w:divsChild>
                                        <w:div w:id="1109275795">
                                          <w:marLeft w:val="0"/>
                                          <w:marRight w:val="0"/>
                                          <w:marTop w:val="0"/>
                                          <w:marBottom w:val="0"/>
                                          <w:divBdr>
                                            <w:top w:val="none" w:sz="0" w:space="0" w:color="auto"/>
                                            <w:left w:val="none" w:sz="0" w:space="0" w:color="auto"/>
                                            <w:bottom w:val="none" w:sz="0" w:space="0" w:color="auto"/>
                                            <w:right w:val="none" w:sz="0" w:space="0" w:color="auto"/>
                                          </w:divBdr>
                                        </w:div>
                                        <w:div w:id="1139688179">
                                          <w:marLeft w:val="0"/>
                                          <w:marRight w:val="0"/>
                                          <w:marTop w:val="0"/>
                                          <w:marBottom w:val="0"/>
                                          <w:divBdr>
                                            <w:top w:val="single" w:sz="6" w:space="0" w:color="C69214"/>
                                            <w:left w:val="none" w:sz="0" w:space="0" w:color="auto"/>
                                            <w:bottom w:val="none" w:sz="0" w:space="0" w:color="auto"/>
                                            <w:right w:val="none" w:sz="0" w:space="0" w:color="auto"/>
                                          </w:divBdr>
                                        </w:div>
                                      </w:divsChild>
                                    </w:div>
                                    <w:div w:id="138304182">
                                      <w:marLeft w:val="0"/>
                                      <w:marRight w:val="0"/>
                                      <w:marTop w:val="0"/>
                                      <w:marBottom w:val="300"/>
                                      <w:divBdr>
                                        <w:top w:val="single" w:sz="6" w:space="0" w:color="C69214"/>
                                        <w:left w:val="single" w:sz="6" w:space="0" w:color="C69214"/>
                                        <w:bottom w:val="single" w:sz="6" w:space="0" w:color="C69214"/>
                                        <w:right w:val="single" w:sz="6" w:space="0" w:color="C69214"/>
                                      </w:divBdr>
                                      <w:divsChild>
                                        <w:div w:id="74012461">
                                          <w:marLeft w:val="0"/>
                                          <w:marRight w:val="0"/>
                                          <w:marTop w:val="0"/>
                                          <w:marBottom w:val="0"/>
                                          <w:divBdr>
                                            <w:top w:val="none" w:sz="0" w:space="0" w:color="auto"/>
                                            <w:left w:val="none" w:sz="0" w:space="0" w:color="auto"/>
                                            <w:bottom w:val="none" w:sz="0" w:space="0" w:color="auto"/>
                                            <w:right w:val="none" w:sz="0" w:space="0" w:color="auto"/>
                                          </w:divBdr>
                                        </w:div>
                                      </w:divsChild>
                                    </w:div>
                                    <w:div w:id="221988213">
                                      <w:marLeft w:val="0"/>
                                      <w:marRight w:val="0"/>
                                      <w:marTop w:val="0"/>
                                      <w:marBottom w:val="0"/>
                                      <w:divBdr>
                                        <w:top w:val="single" w:sz="6" w:space="0" w:color="C69214"/>
                                        <w:left w:val="single" w:sz="6" w:space="0" w:color="C69214"/>
                                        <w:bottom w:val="single" w:sz="6" w:space="0" w:color="C69214"/>
                                        <w:right w:val="single" w:sz="6" w:space="0" w:color="C69214"/>
                                      </w:divBdr>
                                      <w:divsChild>
                                        <w:div w:id="219052841">
                                          <w:marLeft w:val="0"/>
                                          <w:marRight w:val="0"/>
                                          <w:marTop w:val="0"/>
                                          <w:marBottom w:val="0"/>
                                          <w:divBdr>
                                            <w:top w:val="none" w:sz="0" w:space="0" w:color="auto"/>
                                            <w:left w:val="none" w:sz="0" w:space="0" w:color="auto"/>
                                            <w:bottom w:val="none" w:sz="0" w:space="0" w:color="auto"/>
                                            <w:right w:val="none" w:sz="0" w:space="0" w:color="auto"/>
                                          </w:divBdr>
                                        </w:div>
                                      </w:divsChild>
                                    </w:div>
                                    <w:div w:id="544951147">
                                      <w:marLeft w:val="0"/>
                                      <w:marRight w:val="0"/>
                                      <w:marTop w:val="0"/>
                                      <w:marBottom w:val="300"/>
                                      <w:divBdr>
                                        <w:top w:val="single" w:sz="6" w:space="0" w:color="C69214"/>
                                        <w:left w:val="single" w:sz="6" w:space="0" w:color="C69214"/>
                                        <w:bottom w:val="single" w:sz="6" w:space="0" w:color="C69214"/>
                                        <w:right w:val="single" w:sz="6" w:space="0" w:color="C69214"/>
                                      </w:divBdr>
                                      <w:divsChild>
                                        <w:div w:id="939472">
                                          <w:marLeft w:val="0"/>
                                          <w:marRight w:val="0"/>
                                          <w:marTop w:val="0"/>
                                          <w:marBottom w:val="0"/>
                                          <w:divBdr>
                                            <w:top w:val="none" w:sz="0" w:space="0" w:color="auto"/>
                                            <w:left w:val="none" w:sz="0" w:space="0" w:color="auto"/>
                                            <w:bottom w:val="none" w:sz="0" w:space="0" w:color="auto"/>
                                            <w:right w:val="none" w:sz="0" w:space="0" w:color="auto"/>
                                          </w:divBdr>
                                        </w:div>
                                      </w:divsChild>
                                    </w:div>
                                    <w:div w:id="767120996">
                                      <w:marLeft w:val="0"/>
                                      <w:marRight w:val="0"/>
                                      <w:marTop w:val="0"/>
                                      <w:marBottom w:val="300"/>
                                      <w:divBdr>
                                        <w:top w:val="single" w:sz="6" w:space="0" w:color="C69214"/>
                                        <w:left w:val="single" w:sz="6" w:space="0" w:color="C69214"/>
                                        <w:bottom w:val="single" w:sz="6" w:space="0" w:color="C69214"/>
                                        <w:right w:val="single" w:sz="6" w:space="0" w:color="C69214"/>
                                      </w:divBdr>
                                      <w:divsChild>
                                        <w:div w:id="794983575">
                                          <w:marLeft w:val="0"/>
                                          <w:marRight w:val="0"/>
                                          <w:marTop w:val="0"/>
                                          <w:marBottom w:val="0"/>
                                          <w:divBdr>
                                            <w:top w:val="none" w:sz="0" w:space="0" w:color="auto"/>
                                            <w:left w:val="none" w:sz="0" w:space="0" w:color="auto"/>
                                            <w:bottom w:val="none" w:sz="0" w:space="0" w:color="auto"/>
                                            <w:right w:val="none" w:sz="0" w:space="0" w:color="auto"/>
                                          </w:divBdr>
                                        </w:div>
                                        <w:div w:id="1226646959">
                                          <w:marLeft w:val="0"/>
                                          <w:marRight w:val="0"/>
                                          <w:marTop w:val="0"/>
                                          <w:marBottom w:val="0"/>
                                          <w:divBdr>
                                            <w:top w:val="single" w:sz="6" w:space="0" w:color="C69214"/>
                                            <w:left w:val="none" w:sz="0" w:space="0" w:color="auto"/>
                                            <w:bottom w:val="none" w:sz="0" w:space="0" w:color="auto"/>
                                            <w:right w:val="none" w:sz="0" w:space="0" w:color="auto"/>
                                          </w:divBdr>
                                        </w:div>
                                      </w:divsChild>
                                    </w:div>
                                    <w:div w:id="780419246">
                                      <w:marLeft w:val="0"/>
                                      <w:marRight w:val="0"/>
                                      <w:marTop w:val="0"/>
                                      <w:marBottom w:val="300"/>
                                      <w:divBdr>
                                        <w:top w:val="single" w:sz="6" w:space="0" w:color="C69214"/>
                                        <w:left w:val="single" w:sz="6" w:space="0" w:color="C69214"/>
                                        <w:bottom w:val="single" w:sz="6" w:space="0" w:color="C69214"/>
                                        <w:right w:val="single" w:sz="6" w:space="0" w:color="C69214"/>
                                      </w:divBdr>
                                      <w:divsChild>
                                        <w:div w:id="1952542962">
                                          <w:marLeft w:val="0"/>
                                          <w:marRight w:val="0"/>
                                          <w:marTop w:val="0"/>
                                          <w:marBottom w:val="0"/>
                                          <w:divBdr>
                                            <w:top w:val="none" w:sz="0" w:space="0" w:color="auto"/>
                                            <w:left w:val="none" w:sz="0" w:space="0" w:color="auto"/>
                                            <w:bottom w:val="none" w:sz="0" w:space="0" w:color="auto"/>
                                            <w:right w:val="none" w:sz="0" w:space="0" w:color="auto"/>
                                          </w:divBdr>
                                        </w:div>
                                      </w:divsChild>
                                    </w:div>
                                    <w:div w:id="903640508">
                                      <w:marLeft w:val="0"/>
                                      <w:marRight w:val="0"/>
                                      <w:marTop w:val="0"/>
                                      <w:marBottom w:val="300"/>
                                      <w:divBdr>
                                        <w:top w:val="single" w:sz="6" w:space="0" w:color="C69214"/>
                                        <w:left w:val="single" w:sz="6" w:space="0" w:color="C69214"/>
                                        <w:bottom w:val="single" w:sz="6" w:space="0" w:color="C69214"/>
                                        <w:right w:val="single" w:sz="6" w:space="0" w:color="C69214"/>
                                      </w:divBdr>
                                      <w:divsChild>
                                        <w:div w:id="1126046743">
                                          <w:marLeft w:val="0"/>
                                          <w:marRight w:val="0"/>
                                          <w:marTop w:val="0"/>
                                          <w:marBottom w:val="0"/>
                                          <w:divBdr>
                                            <w:top w:val="none" w:sz="0" w:space="0" w:color="auto"/>
                                            <w:left w:val="none" w:sz="0" w:space="0" w:color="auto"/>
                                            <w:bottom w:val="none" w:sz="0" w:space="0" w:color="auto"/>
                                            <w:right w:val="none" w:sz="0" w:space="0" w:color="auto"/>
                                          </w:divBdr>
                                        </w:div>
                                      </w:divsChild>
                                    </w:div>
                                    <w:div w:id="1041714111">
                                      <w:marLeft w:val="0"/>
                                      <w:marRight w:val="0"/>
                                      <w:marTop w:val="0"/>
                                      <w:marBottom w:val="300"/>
                                      <w:divBdr>
                                        <w:top w:val="single" w:sz="6" w:space="0" w:color="C69214"/>
                                        <w:left w:val="single" w:sz="6" w:space="0" w:color="C69214"/>
                                        <w:bottom w:val="single" w:sz="6" w:space="0" w:color="C69214"/>
                                        <w:right w:val="single" w:sz="6" w:space="0" w:color="C69214"/>
                                      </w:divBdr>
                                      <w:divsChild>
                                        <w:div w:id="1273169702">
                                          <w:marLeft w:val="0"/>
                                          <w:marRight w:val="0"/>
                                          <w:marTop w:val="0"/>
                                          <w:marBottom w:val="0"/>
                                          <w:divBdr>
                                            <w:top w:val="none" w:sz="0" w:space="0" w:color="auto"/>
                                            <w:left w:val="none" w:sz="0" w:space="0" w:color="auto"/>
                                            <w:bottom w:val="none" w:sz="0" w:space="0" w:color="auto"/>
                                            <w:right w:val="none" w:sz="0" w:space="0" w:color="auto"/>
                                          </w:divBdr>
                                        </w:div>
                                      </w:divsChild>
                                    </w:div>
                                    <w:div w:id="1554466064">
                                      <w:marLeft w:val="0"/>
                                      <w:marRight w:val="0"/>
                                      <w:marTop w:val="0"/>
                                      <w:marBottom w:val="300"/>
                                      <w:divBdr>
                                        <w:top w:val="single" w:sz="6" w:space="0" w:color="C69214"/>
                                        <w:left w:val="single" w:sz="6" w:space="0" w:color="C69214"/>
                                        <w:bottom w:val="single" w:sz="6" w:space="0" w:color="C69214"/>
                                        <w:right w:val="single" w:sz="6" w:space="0" w:color="C69214"/>
                                      </w:divBdr>
                                      <w:divsChild>
                                        <w:div w:id="1164005597">
                                          <w:marLeft w:val="0"/>
                                          <w:marRight w:val="0"/>
                                          <w:marTop w:val="0"/>
                                          <w:marBottom w:val="0"/>
                                          <w:divBdr>
                                            <w:top w:val="none" w:sz="0" w:space="0" w:color="auto"/>
                                            <w:left w:val="none" w:sz="0" w:space="0" w:color="auto"/>
                                            <w:bottom w:val="none" w:sz="0" w:space="0" w:color="auto"/>
                                            <w:right w:val="none" w:sz="0" w:space="0" w:color="auto"/>
                                          </w:divBdr>
                                        </w:div>
                                      </w:divsChild>
                                    </w:div>
                                    <w:div w:id="1588225703">
                                      <w:marLeft w:val="0"/>
                                      <w:marRight w:val="0"/>
                                      <w:marTop w:val="0"/>
                                      <w:marBottom w:val="300"/>
                                      <w:divBdr>
                                        <w:top w:val="single" w:sz="6" w:space="0" w:color="C69214"/>
                                        <w:left w:val="single" w:sz="6" w:space="0" w:color="C69214"/>
                                        <w:bottom w:val="single" w:sz="6" w:space="0" w:color="C69214"/>
                                        <w:right w:val="single" w:sz="6" w:space="0" w:color="C69214"/>
                                      </w:divBdr>
                                      <w:divsChild>
                                        <w:div w:id="429084420">
                                          <w:marLeft w:val="0"/>
                                          <w:marRight w:val="0"/>
                                          <w:marTop w:val="0"/>
                                          <w:marBottom w:val="0"/>
                                          <w:divBdr>
                                            <w:top w:val="none" w:sz="0" w:space="0" w:color="auto"/>
                                            <w:left w:val="none" w:sz="0" w:space="0" w:color="auto"/>
                                            <w:bottom w:val="none" w:sz="0" w:space="0" w:color="auto"/>
                                            <w:right w:val="none" w:sz="0" w:space="0" w:color="auto"/>
                                          </w:divBdr>
                                        </w:div>
                                        <w:div w:id="1937866396">
                                          <w:marLeft w:val="0"/>
                                          <w:marRight w:val="0"/>
                                          <w:marTop w:val="0"/>
                                          <w:marBottom w:val="0"/>
                                          <w:divBdr>
                                            <w:top w:val="single" w:sz="6" w:space="0" w:color="C69214"/>
                                            <w:left w:val="none" w:sz="0" w:space="0" w:color="auto"/>
                                            <w:bottom w:val="none" w:sz="0" w:space="0" w:color="auto"/>
                                            <w:right w:val="none" w:sz="0" w:space="0" w:color="auto"/>
                                          </w:divBdr>
                                        </w:div>
                                      </w:divsChild>
                                    </w:div>
                                    <w:div w:id="1933078205">
                                      <w:marLeft w:val="0"/>
                                      <w:marRight w:val="0"/>
                                      <w:marTop w:val="0"/>
                                      <w:marBottom w:val="300"/>
                                      <w:divBdr>
                                        <w:top w:val="single" w:sz="6" w:space="0" w:color="C69214"/>
                                        <w:left w:val="single" w:sz="6" w:space="0" w:color="C69214"/>
                                        <w:bottom w:val="single" w:sz="6" w:space="0" w:color="C69214"/>
                                        <w:right w:val="single" w:sz="6" w:space="0" w:color="C69214"/>
                                      </w:divBdr>
                                      <w:divsChild>
                                        <w:div w:id="17838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3950">
                              <w:marLeft w:val="0"/>
                              <w:marRight w:val="0"/>
                              <w:marTop w:val="0"/>
                              <w:marBottom w:val="0"/>
                              <w:divBdr>
                                <w:top w:val="none" w:sz="0" w:space="0" w:color="auto"/>
                                <w:left w:val="none" w:sz="0" w:space="0" w:color="auto"/>
                                <w:bottom w:val="single" w:sz="6" w:space="31" w:color="CBC9C9"/>
                                <w:right w:val="none" w:sz="0" w:space="0" w:color="auto"/>
                              </w:divBdr>
                              <w:divsChild>
                                <w:div w:id="758328709">
                                  <w:marLeft w:val="0"/>
                                  <w:marRight w:val="0"/>
                                  <w:marTop w:val="0"/>
                                  <w:marBottom w:val="0"/>
                                  <w:divBdr>
                                    <w:top w:val="none" w:sz="0" w:space="0" w:color="auto"/>
                                    <w:left w:val="none" w:sz="0" w:space="0" w:color="auto"/>
                                    <w:bottom w:val="none" w:sz="0" w:space="0" w:color="auto"/>
                                    <w:right w:val="none" w:sz="0" w:space="0" w:color="auto"/>
                                  </w:divBdr>
                                </w:div>
                              </w:divsChild>
                            </w:div>
                            <w:div w:id="1742941555">
                              <w:marLeft w:val="0"/>
                              <w:marRight w:val="0"/>
                              <w:marTop w:val="0"/>
                              <w:marBottom w:val="0"/>
                              <w:divBdr>
                                <w:top w:val="none" w:sz="0" w:space="0" w:color="auto"/>
                                <w:left w:val="none" w:sz="0" w:space="0" w:color="auto"/>
                                <w:bottom w:val="single" w:sz="6" w:space="31" w:color="CBC9C9"/>
                                <w:right w:val="none" w:sz="0" w:space="0" w:color="auto"/>
                              </w:divBdr>
                              <w:divsChild>
                                <w:div w:id="572280947">
                                  <w:marLeft w:val="0"/>
                                  <w:marRight w:val="0"/>
                                  <w:marTop w:val="0"/>
                                  <w:marBottom w:val="0"/>
                                  <w:divBdr>
                                    <w:top w:val="none" w:sz="0" w:space="0" w:color="auto"/>
                                    <w:left w:val="none" w:sz="0" w:space="0" w:color="auto"/>
                                    <w:bottom w:val="none" w:sz="0" w:space="0" w:color="auto"/>
                                    <w:right w:val="none" w:sz="0" w:space="0" w:color="auto"/>
                                  </w:divBdr>
                                </w:div>
                                <w:div w:id="1547991429">
                                  <w:marLeft w:val="0"/>
                                  <w:marRight w:val="0"/>
                                  <w:marTop w:val="0"/>
                                  <w:marBottom w:val="0"/>
                                  <w:divBdr>
                                    <w:top w:val="none" w:sz="0" w:space="0" w:color="auto"/>
                                    <w:left w:val="none" w:sz="0" w:space="0" w:color="auto"/>
                                    <w:bottom w:val="none" w:sz="0" w:space="0" w:color="auto"/>
                                    <w:right w:val="none" w:sz="0" w:space="0" w:color="auto"/>
                                  </w:divBdr>
                                </w:div>
                                <w:div w:id="1757558043">
                                  <w:marLeft w:val="0"/>
                                  <w:marRight w:val="0"/>
                                  <w:marTop w:val="0"/>
                                  <w:marBottom w:val="0"/>
                                  <w:divBdr>
                                    <w:top w:val="none" w:sz="0" w:space="0" w:color="auto"/>
                                    <w:left w:val="none" w:sz="0" w:space="0" w:color="auto"/>
                                    <w:bottom w:val="none" w:sz="0" w:space="0" w:color="auto"/>
                                    <w:right w:val="none" w:sz="0" w:space="0" w:color="auto"/>
                                  </w:divBdr>
                                </w:div>
                              </w:divsChild>
                            </w:div>
                            <w:div w:id="1793597791">
                              <w:marLeft w:val="0"/>
                              <w:marRight w:val="0"/>
                              <w:marTop w:val="0"/>
                              <w:marBottom w:val="0"/>
                              <w:divBdr>
                                <w:top w:val="none" w:sz="0" w:space="0" w:color="auto"/>
                                <w:left w:val="none" w:sz="0" w:space="0" w:color="auto"/>
                                <w:bottom w:val="single" w:sz="6" w:space="31" w:color="CBC9C9"/>
                                <w:right w:val="none" w:sz="0" w:space="0" w:color="auto"/>
                              </w:divBdr>
                              <w:divsChild>
                                <w:div w:id="430123061">
                                  <w:marLeft w:val="0"/>
                                  <w:marRight w:val="0"/>
                                  <w:marTop w:val="0"/>
                                  <w:marBottom w:val="0"/>
                                  <w:divBdr>
                                    <w:top w:val="none" w:sz="0" w:space="0" w:color="auto"/>
                                    <w:left w:val="none" w:sz="0" w:space="0" w:color="auto"/>
                                    <w:bottom w:val="none" w:sz="0" w:space="0" w:color="auto"/>
                                    <w:right w:val="none" w:sz="0" w:space="0" w:color="auto"/>
                                  </w:divBdr>
                                </w:div>
                                <w:div w:id="957224480">
                                  <w:marLeft w:val="0"/>
                                  <w:marRight w:val="0"/>
                                  <w:marTop w:val="0"/>
                                  <w:marBottom w:val="0"/>
                                  <w:divBdr>
                                    <w:top w:val="none" w:sz="0" w:space="0" w:color="auto"/>
                                    <w:left w:val="none" w:sz="0" w:space="0" w:color="auto"/>
                                    <w:bottom w:val="none" w:sz="0" w:space="0" w:color="auto"/>
                                    <w:right w:val="none" w:sz="0" w:space="0" w:color="auto"/>
                                  </w:divBdr>
                                  <w:divsChild>
                                    <w:div w:id="311178242">
                                      <w:marLeft w:val="150"/>
                                      <w:marRight w:val="0"/>
                                      <w:marTop w:val="0"/>
                                      <w:marBottom w:val="0"/>
                                      <w:divBdr>
                                        <w:top w:val="none" w:sz="0" w:space="0" w:color="auto"/>
                                        <w:left w:val="none" w:sz="0" w:space="0" w:color="auto"/>
                                        <w:bottom w:val="none" w:sz="0" w:space="0" w:color="auto"/>
                                        <w:right w:val="none" w:sz="0" w:space="0" w:color="auto"/>
                                      </w:divBdr>
                                    </w:div>
                                    <w:div w:id="312223177">
                                      <w:marLeft w:val="0"/>
                                      <w:marRight w:val="0"/>
                                      <w:marTop w:val="0"/>
                                      <w:marBottom w:val="0"/>
                                      <w:divBdr>
                                        <w:top w:val="single" w:sz="6" w:space="8" w:color="C69214"/>
                                        <w:left w:val="single" w:sz="6" w:space="8" w:color="C69214"/>
                                        <w:bottom w:val="single" w:sz="6" w:space="8" w:color="C69214"/>
                                        <w:right w:val="single" w:sz="6" w:space="8" w:color="C69214"/>
                                      </w:divBdr>
                                    </w:div>
                                    <w:div w:id="495926140">
                                      <w:marLeft w:val="0"/>
                                      <w:marRight w:val="0"/>
                                      <w:marTop w:val="0"/>
                                      <w:marBottom w:val="0"/>
                                      <w:divBdr>
                                        <w:top w:val="single" w:sz="6" w:space="8" w:color="C69214"/>
                                        <w:left w:val="single" w:sz="6" w:space="8" w:color="C69214"/>
                                        <w:bottom w:val="single" w:sz="6" w:space="8" w:color="C69214"/>
                                        <w:right w:val="single" w:sz="6" w:space="8" w:color="C69214"/>
                                      </w:divBdr>
                                    </w:div>
                                    <w:div w:id="644434052">
                                      <w:marLeft w:val="150"/>
                                      <w:marRight w:val="0"/>
                                      <w:marTop w:val="0"/>
                                      <w:marBottom w:val="0"/>
                                      <w:divBdr>
                                        <w:top w:val="none" w:sz="0" w:space="0" w:color="auto"/>
                                        <w:left w:val="none" w:sz="0" w:space="0" w:color="auto"/>
                                        <w:bottom w:val="none" w:sz="0" w:space="0" w:color="auto"/>
                                        <w:right w:val="none" w:sz="0" w:space="0" w:color="auto"/>
                                      </w:divBdr>
                                    </w:div>
                                    <w:div w:id="670451768">
                                      <w:marLeft w:val="0"/>
                                      <w:marRight w:val="0"/>
                                      <w:marTop w:val="0"/>
                                      <w:marBottom w:val="0"/>
                                      <w:divBdr>
                                        <w:top w:val="single" w:sz="6" w:space="8" w:color="C69214"/>
                                        <w:left w:val="single" w:sz="6" w:space="8" w:color="C69214"/>
                                        <w:bottom w:val="single" w:sz="6" w:space="8" w:color="C69214"/>
                                        <w:right w:val="single" w:sz="6" w:space="8" w:color="C69214"/>
                                      </w:divBdr>
                                    </w:div>
                                    <w:div w:id="739861965">
                                      <w:marLeft w:val="150"/>
                                      <w:marRight w:val="0"/>
                                      <w:marTop w:val="0"/>
                                      <w:marBottom w:val="0"/>
                                      <w:divBdr>
                                        <w:top w:val="none" w:sz="0" w:space="0" w:color="auto"/>
                                        <w:left w:val="none" w:sz="0" w:space="0" w:color="auto"/>
                                        <w:bottom w:val="none" w:sz="0" w:space="0" w:color="auto"/>
                                        <w:right w:val="none" w:sz="0" w:space="0" w:color="auto"/>
                                      </w:divBdr>
                                    </w:div>
                                    <w:div w:id="1215237861">
                                      <w:marLeft w:val="150"/>
                                      <w:marRight w:val="0"/>
                                      <w:marTop w:val="0"/>
                                      <w:marBottom w:val="0"/>
                                      <w:divBdr>
                                        <w:top w:val="none" w:sz="0" w:space="0" w:color="auto"/>
                                        <w:left w:val="none" w:sz="0" w:space="0" w:color="auto"/>
                                        <w:bottom w:val="none" w:sz="0" w:space="0" w:color="auto"/>
                                        <w:right w:val="none" w:sz="0" w:space="0" w:color="auto"/>
                                      </w:divBdr>
                                    </w:div>
                                    <w:div w:id="1395540193">
                                      <w:marLeft w:val="0"/>
                                      <w:marRight w:val="0"/>
                                      <w:marTop w:val="0"/>
                                      <w:marBottom w:val="0"/>
                                      <w:divBdr>
                                        <w:top w:val="single" w:sz="6" w:space="8" w:color="C69214"/>
                                        <w:left w:val="single" w:sz="6" w:space="8" w:color="C69214"/>
                                        <w:bottom w:val="single" w:sz="6" w:space="8" w:color="C69214"/>
                                        <w:right w:val="single" w:sz="6" w:space="8" w:color="C69214"/>
                                      </w:divBdr>
                                    </w:div>
                                    <w:div w:id="1525750258">
                                      <w:marLeft w:val="0"/>
                                      <w:marRight w:val="0"/>
                                      <w:marTop w:val="0"/>
                                      <w:marBottom w:val="0"/>
                                      <w:divBdr>
                                        <w:top w:val="single" w:sz="6" w:space="8" w:color="C69214"/>
                                        <w:left w:val="single" w:sz="6" w:space="8" w:color="C69214"/>
                                        <w:bottom w:val="single" w:sz="6" w:space="8" w:color="C69214"/>
                                        <w:right w:val="single" w:sz="6" w:space="8" w:color="C69214"/>
                                      </w:divBdr>
                                    </w:div>
                                    <w:div w:id="20223880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15483421">
                              <w:marLeft w:val="0"/>
                              <w:marRight w:val="0"/>
                              <w:marTop w:val="0"/>
                              <w:marBottom w:val="0"/>
                              <w:divBdr>
                                <w:top w:val="none" w:sz="0" w:space="0" w:color="auto"/>
                                <w:left w:val="none" w:sz="0" w:space="0" w:color="auto"/>
                                <w:bottom w:val="single" w:sz="6" w:space="31" w:color="CBC9C9"/>
                                <w:right w:val="none" w:sz="0" w:space="0" w:color="auto"/>
                              </w:divBdr>
                              <w:divsChild>
                                <w:div w:id="888415587">
                                  <w:marLeft w:val="0"/>
                                  <w:marRight w:val="0"/>
                                  <w:marTop w:val="300"/>
                                  <w:marBottom w:val="300"/>
                                  <w:divBdr>
                                    <w:top w:val="single" w:sz="6" w:space="0" w:color="C69214"/>
                                    <w:left w:val="single" w:sz="6" w:space="0" w:color="C69214"/>
                                    <w:bottom w:val="single" w:sz="6" w:space="31" w:color="C69214"/>
                                    <w:right w:val="single" w:sz="6" w:space="0" w:color="C69214"/>
                                  </w:divBdr>
                                  <w:divsChild>
                                    <w:div w:id="701055682">
                                      <w:marLeft w:val="0"/>
                                      <w:marRight w:val="0"/>
                                      <w:marTop w:val="0"/>
                                      <w:marBottom w:val="0"/>
                                      <w:divBdr>
                                        <w:top w:val="none" w:sz="0" w:space="0" w:color="auto"/>
                                        <w:left w:val="none" w:sz="0" w:space="0" w:color="auto"/>
                                        <w:bottom w:val="none" w:sz="0" w:space="0" w:color="auto"/>
                                        <w:right w:val="none" w:sz="0" w:space="0" w:color="auto"/>
                                      </w:divBdr>
                                    </w:div>
                                  </w:divsChild>
                                </w:div>
                                <w:div w:id="1284769567">
                                  <w:marLeft w:val="0"/>
                                  <w:marRight w:val="0"/>
                                  <w:marTop w:val="0"/>
                                  <w:marBottom w:val="0"/>
                                  <w:divBdr>
                                    <w:top w:val="none" w:sz="0" w:space="0" w:color="auto"/>
                                    <w:left w:val="none" w:sz="0" w:space="0" w:color="auto"/>
                                    <w:bottom w:val="none" w:sz="0" w:space="0" w:color="auto"/>
                                    <w:right w:val="none" w:sz="0" w:space="0" w:color="auto"/>
                                  </w:divBdr>
                                  <w:divsChild>
                                    <w:div w:id="1042050171">
                                      <w:marLeft w:val="0"/>
                                      <w:marRight w:val="0"/>
                                      <w:marTop w:val="0"/>
                                      <w:marBottom w:val="0"/>
                                      <w:divBdr>
                                        <w:top w:val="none" w:sz="0" w:space="0" w:color="auto"/>
                                        <w:left w:val="none" w:sz="0" w:space="0" w:color="auto"/>
                                        <w:bottom w:val="none" w:sz="0" w:space="0" w:color="auto"/>
                                        <w:right w:val="none" w:sz="0" w:space="0" w:color="auto"/>
                                      </w:divBdr>
                                      <w:divsChild>
                                        <w:div w:id="129369247">
                                          <w:marLeft w:val="1050"/>
                                          <w:marRight w:val="1050"/>
                                          <w:marTop w:val="0"/>
                                          <w:marBottom w:val="0"/>
                                          <w:divBdr>
                                            <w:top w:val="single" w:sz="6" w:space="0" w:color="C69214"/>
                                            <w:left w:val="single" w:sz="6" w:space="0" w:color="C69214"/>
                                            <w:bottom w:val="single" w:sz="6" w:space="0" w:color="C69214"/>
                                            <w:right w:val="single" w:sz="6" w:space="0" w:color="C69214"/>
                                          </w:divBdr>
                                        </w:div>
                                      </w:divsChild>
                                    </w:div>
                                  </w:divsChild>
                                </w:div>
                              </w:divsChild>
                            </w:div>
                            <w:div w:id="2068144286">
                              <w:marLeft w:val="0"/>
                              <w:marRight w:val="0"/>
                              <w:marTop w:val="0"/>
                              <w:marBottom w:val="0"/>
                              <w:divBdr>
                                <w:top w:val="none" w:sz="0" w:space="0" w:color="auto"/>
                                <w:left w:val="none" w:sz="0" w:space="0" w:color="auto"/>
                                <w:bottom w:val="single" w:sz="6" w:space="31" w:color="CBC9C9"/>
                                <w:right w:val="none" w:sz="0" w:space="0" w:color="auto"/>
                              </w:divBdr>
                              <w:divsChild>
                                <w:div w:id="4365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1532">
                  <w:marLeft w:val="450"/>
                  <w:marRight w:val="0"/>
                  <w:marTop w:val="0"/>
                  <w:marBottom w:val="750"/>
                  <w:divBdr>
                    <w:top w:val="none" w:sz="0" w:space="0" w:color="auto"/>
                    <w:left w:val="none" w:sz="0" w:space="0" w:color="auto"/>
                    <w:bottom w:val="none" w:sz="0" w:space="0" w:color="auto"/>
                    <w:right w:val="none" w:sz="0" w:space="0" w:color="auto"/>
                  </w:divBdr>
                  <w:divsChild>
                    <w:div w:id="1167137716">
                      <w:marLeft w:val="0"/>
                      <w:marRight w:val="0"/>
                      <w:marTop w:val="0"/>
                      <w:marBottom w:val="0"/>
                      <w:divBdr>
                        <w:top w:val="single" w:sz="6" w:space="0" w:color="C69214"/>
                        <w:left w:val="single" w:sz="6" w:space="0" w:color="C69214"/>
                        <w:bottom w:val="single" w:sz="6" w:space="0" w:color="C69214"/>
                        <w:right w:val="single" w:sz="6" w:space="0" w:color="C69214"/>
                      </w:divBdr>
                      <w:divsChild>
                        <w:div w:id="5376185">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sChild>
            </w:div>
            <w:div w:id="1367675540">
              <w:marLeft w:val="0"/>
              <w:marRight w:val="0"/>
              <w:marTop w:val="0"/>
              <w:marBottom w:val="0"/>
              <w:divBdr>
                <w:top w:val="none" w:sz="0" w:space="0" w:color="auto"/>
                <w:left w:val="none" w:sz="0" w:space="0" w:color="auto"/>
                <w:bottom w:val="none" w:sz="0" w:space="0" w:color="auto"/>
                <w:right w:val="none" w:sz="0" w:space="0" w:color="auto"/>
              </w:divBdr>
              <w:divsChild>
                <w:div w:id="1127236772">
                  <w:marLeft w:val="0"/>
                  <w:marRight w:val="0"/>
                  <w:marTop w:val="0"/>
                  <w:marBottom w:val="0"/>
                  <w:divBdr>
                    <w:top w:val="none" w:sz="0" w:space="0" w:color="auto"/>
                    <w:left w:val="none" w:sz="0" w:space="0" w:color="auto"/>
                    <w:bottom w:val="none" w:sz="0" w:space="0" w:color="auto"/>
                    <w:right w:val="none" w:sz="0" w:space="0" w:color="auto"/>
                  </w:divBdr>
                  <w:divsChild>
                    <w:div w:id="1286306159">
                      <w:marLeft w:val="0"/>
                      <w:marRight w:val="0"/>
                      <w:marTop w:val="0"/>
                      <w:marBottom w:val="0"/>
                      <w:divBdr>
                        <w:top w:val="none" w:sz="0" w:space="0" w:color="auto"/>
                        <w:left w:val="none" w:sz="0" w:space="0" w:color="auto"/>
                        <w:bottom w:val="none" w:sz="0" w:space="0" w:color="auto"/>
                        <w:right w:val="none" w:sz="0" w:space="0" w:color="auto"/>
                      </w:divBdr>
                      <w:divsChild>
                        <w:div w:id="1770813053">
                          <w:marLeft w:val="0"/>
                          <w:marRight w:val="0"/>
                          <w:marTop w:val="0"/>
                          <w:marBottom w:val="0"/>
                          <w:divBdr>
                            <w:top w:val="none" w:sz="0" w:space="0" w:color="auto"/>
                            <w:left w:val="none" w:sz="0" w:space="0" w:color="auto"/>
                            <w:bottom w:val="none" w:sz="0" w:space="0" w:color="auto"/>
                            <w:right w:val="none" w:sz="0" w:space="0" w:color="auto"/>
                          </w:divBdr>
                        </w:div>
                      </w:divsChild>
                    </w:div>
                    <w:div w:id="2002460436">
                      <w:marLeft w:val="0"/>
                      <w:marRight w:val="0"/>
                      <w:marTop w:val="0"/>
                      <w:marBottom w:val="0"/>
                      <w:divBdr>
                        <w:top w:val="none" w:sz="0" w:space="0" w:color="auto"/>
                        <w:left w:val="none" w:sz="0" w:space="0" w:color="auto"/>
                        <w:bottom w:val="none" w:sz="0" w:space="0" w:color="auto"/>
                        <w:right w:val="none" w:sz="0" w:space="0" w:color="auto"/>
                      </w:divBdr>
                      <w:divsChild>
                        <w:div w:id="12327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304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677002829">
      <w:bodyDiv w:val="1"/>
      <w:marLeft w:val="0"/>
      <w:marRight w:val="0"/>
      <w:marTop w:val="0"/>
      <w:marBottom w:val="0"/>
      <w:divBdr>
        <w:top w:val="none" w:sz="0" w:space="0" w:color="auto"/>
        <w:left w:val="none" w:sz="0" w:space="0" w:color="auto"/>
        <w:bottom w:val="none" w:sz="0" w:space="0" w:color="auto"/>
        <w:right w:val="none" w:sz="0" w:space="0" w:color="auto"/>
      </w:divBdr>
    </w:div>
    <w:div w:id="848445468">
      <w:bodyDiv w:val="1"/>
      <w:marLeft w:val="0"/>
      <w:marRight w:val="0"/>
      <w:marTop w:val="0"/>
      <w:marBottom w:val="0"/>
      <w:divBdr>
        <w:top w:val="none" w:sz="0" w:space="0" w:color="auto"/>
        <w:left w:val="none" w:sz="0" w:space="0" w:color="auto"/>
        <w:bottom w:val="none" w:sz="0" w:space="0" w:color="auto"/>
        <w:right w:val="none" w:sz="0" w:space="0" w:color="auto"/>
      </w:divBdr>
      <w:divsChild>
        <w:div w:id="499080811">
          <w:marLeft w:val="0"/>
          <w:marRight w:val="0"/>
          <w:marTop w:val="0"/>
          <w:marBottom w:val="0"/>
          <w:divBdr>
            <w:top w:val="none" w:sz="0" w:space="0" w:color="auto"/>
            <w:left w:val="none" w:sz="0" w:space="0" w:color="auto"/>
            <w:bottom w:val="none" w:sz="0" w:space="0" w:color="auto"/>
            <w:right w:val="none" w:sz="0" w:space="0" w:color="auto"/>
          </w:divBdr>
          <w:divsChild>
            <w:div w:id="25183711">
              <w:marLeft w:val="-375"/>
              <w:marRight w:val="0"/>
              <w:marTop w:val="0"/>
              <w:marBottom w:val="0"/>
              <w:divBdr>
                <w:top w:val="none" w:sz="0" w:space="0" w:color="auto"/>
                <w:left w:val="none" w:sz="0" w:space="0" w:color="auto"/>
                <w:bottom w:val="none" w:sz="0" w:space="0" w:color="auto"/>
                <w:right w:val="none" w:sz="0" w:space="0" w:color="auto"/>
              </w:divBdr>
            </w:div>
            <w:div w:id="2088573945">
              <w:marLeft w:val="0"/>
              <w:marRight w:val="0"/>
              <w:marTop w:val="0"/>
              <w:marBottom w:val="0"/>
              <w:divBdr>
                <w:top w:val="none" w:sz="0" w:space="0" w:color="auto"/>
                <w:left w:val="none" w:sz="0" w:space="0" w:color="auto"/>
                <w:bottom w:val="none" w:sz="0" w:space="0" w:color="auto"/>
                <w:right w:val="none" w:sz="0" w:space="0" w:color="auto"/>
              </w:divBdr>
              <w:divsChild>
                <w:div w:id="18825981">
                  <w:marLeft w:val="450"/>
                  <w:marRight w:val="0"/>
                  <w:marTop w:val="0"/>
                  <w:marBottom w:val="750"/>
                  <w:divBdr>
                    <w:top w:val="none" w:sz="0" w:space="0" w:color="auto"/>
                    <w:left w:val="none" w:sz="0" w:space="0" w:color="auto"/>
                    <w:bottom w:val="none" w:sz="0" w:space="0" w:color="auto"/>
                    <w:right w:val="none" w:sz="0" w:space="0" w:color="auto"/>
                  </w:divBdr>
                  <w:divsChild>
                    <w:div w:id="446630279">
                      <w:marLeft w:val="0"/>
                      <w:marRight w:val="0"/>
                      <w:marTop w:val="0"/>
                      <w:marBottom w:val="0"/>
                      <w:divBdr>
                        <w:top w:val="single" w:sz="6" w:space="0" w:color="C69214"/>
                        <w:left w:val="single" w:sz="6" w:space="0" w:color="C69214"/>
                        <w:bottom w:val="single" w:sz="6" w:space="0" w:color="C69214"/>
                        <w:right w:val="single" w:sz="6" w:space="0" w:color="C69214"/>
                      </w:divBdr>
                      <w:divsChild>
                        <w:div w:id="1263300906">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 w:id="1499418895">
                  <w:marLeft w:val="0"/>
                  <w:marRight w:val="0"/>
                  <w:marTop w:val="0"/>
                  <w:marBottom w:val="0"/>
                  <w:divBdr>
                    <w:top w:val="none" w:sz="0" w:space="0" w:color="auto"/>
                    <w:left w:val="none" w:sz="0" w:space="0" w:color="auto"/>
                    <w:bottom w:val="none" w:sz="0" w:space="0" w:color="auto"/>
                    <w:right w:val="none" w:sz="0" w:space="0" w:color="auto"/>
                  </w:divBdr>
                  <w:divsChild>
                    <w:div w:id="557473941">
                      <w:marLeft w:val="0"/>
                      <w:marRight w:val="0"/>
                      <w:marTop w:val="0"/>
                      <w:marBottom w:val="0"/>
                      <w:divBdr>
                        <w:top w:val="none" w:sz="0" w:space="0" w:color="auto"/>
                        <w:left w:val="none" w:sz="0" w:space="0" w:color="auto"/>
                        <w:bottom w:val="none" w:sz="0" w:space="0" w:color="auto"/>
                        <w:right w:val="none" w:sz="0" w:space="0" w:color="auto"/>
                      </w:divBdr>
                      <w:divsChild>
                        <w:div w:id="650597443">
                          <w:marLeft w:val="0"/>
                          <w:marRight w:val="0"/>
                          <w:marTop w:val="0"/>
                          <w:marBottom w:val="0"/>
                          <w:divBdr>
                            <w:top w:val="none" w:sz="0" w:space="0" w:color="auto"/>
                            <w:left w:val="none" w:sz="0" w:space="0" w:color="auto"/>
                            <w:bottom w:val="none" w:sz="0" w:space="0" w:color="auto"/>
                            <w:right w:val="none" w:sz="0" w:space="0" w:color="auto"/>
                          </w:divBdr>
                          <w:divsChild>
                            <w:div w:id="345522917">
                              <w:marLeft w:val="0"/>
                              <w:marRight w:val="0"/>
                              <w:marTop w:val="0"/>
                              <w:marBottom w:val="0"/>
                              <w:divBdr>
                                <w:top w:val="none" w:sz="0" w:space="0" w:color="auto"/>
                                <w:left w:val="none" w:sz="0" w:space="0" w:color="auto"/>
                                <w:bottom w:val="single" w:sz="6" w:space="31" w:color="CBC9C9"/>
                                <w:right w:val="none" w:sz="0" w:space="0" w:color="auto"/>
                              </w:divBdr>
                              <w:divsChild>
                                <w:div w:id="80951300">
                                  <w:marLeft w:val="0"/>
                                  <w:marRight w:val="0"/>
                                  <w:marTop w:val="0"/>
                                  <w:marBottom w:val="0"/>
                                  <w:divBdr>
                                    <w:top w:val="none" w:sz="0" w:space="0" w:color="auto"/>
                                    <w:left w:val="none" w:sz="0" w:space="0" w:color="auto"/>
                                    <w:bottom w:val="none" w:sz="0" w:space="0" w:color="auto"/>
                                    <w:right w:val="none" w:sz="0" w:space="0" w:color="auto"/>
                                  </w:divBdr>
                                  <w:divsChild>
                                    <w:div w:id="2035231590">
                                      <w:marLeft w:val="0"/>
                                      <w:marRight w:val="0"/>
                                      <w:marTop w:val="0"/>
                                      <w:marBottom w:val="0"/>
                                      <w:divBdr>
                                        <w:top w:val="none" w:sz="0" w:space="0" w:color="auto"/>
                                        <w:left w:val="none" w:sz="0" w:space="0" w:color="auto"/>
                                        <w:bottom w:val="none" w:sz="0" w:space="0" w:color="auto"/>
                                        <w:right w:val="none" w:sz="0" w:space="0" w:color="auto"/>
                                      </w:divBdr>
                                    </w:div>
                                  </w:divsChild>
                                </w:div>
                                <w:div w:id="1136021382">
                                  <w:marLeft w:val="0"/>
                                  <w:marRight w:val="0"/>
                                  <w:marTop w:val="300"/>
                                  <w:marBottom w:val="300"/>
                                  <w:divBdr>
                                    <w:top w:val="single" w:sz="6" w:space="0" w:color="C69214"/>
                                    <w:left w:val="single" w:sz="6" w:space="0" w:color="C69214"/>
                                    <w:bottom w:val="single" w:sz="6" w:space="31" w:color="C69214"/>
                                    <w:right w:val="single" w:sz="6" w:space="0" w:color="C69214"/>
                                  </w:divBdr>
                                  <w:divsChild>
                                    <w:div w:id="20139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2062">
                              <w:marLeft w:val="0"/>
                              <w:marRight w:val="0"/>
                              <w:marTop w:val="0"/>
                              <w:marBottom w:val="0"/>
                              <w:divBdr>
                                <w:top w:val="none" w:sz="0" w:space="0" w:color="auto"/>
                                <w:left w:val="none" w:sz="0" w:space="0" w:color="auto"/>
                                <w:bottom w:val="none" w:sz="0" w:space="0" w:color="auto"/>
                                <w:right w:val="none" w:sz="0" w:space="0" w:color="auto"/>
                              </w:divBdr>
                              <w:divsChild>
                                <w:div w:id="551774396">
                                  <w:marLeft w:val="0"/>
                                  <w:marRight w:val="0"/>
                                  <w:marTop w:val="0"/>
                                  <w:marBottom w:val="0"/>
                                  <w:divBdr>
                                    <w:top w:val="none" w:sz="0" w:space="0" w:color="auto"/>
                                    <w:left w:val="none" w:sz="0" w:space="0" w:color="auto"/>
                                    <w:bottom w:val="none" w:sz="0" w:space="0" w:color="auto"/>
                                    <w:right w:val="none" w:sz="0" w:space="0" w:color="auto"/>
                                  </w:divBdr>
                                  <w:divsChild>
                                    <w:div w:id="855679">
                                      <w:marLeft w:val="0"/>
                                      <w:marRight w:val="0"/>
                                      <w:marTop w:val="0"/>
                                      <w:marBottom w:val="300"/>
                                      <w:divBdr>
                                        <w:top w:val="single" w:sz="6" w:space="0" w:color="C69214"/>
                                        <w:left w:val="single" w:sz="6" w:space="0" w:color="C69214"/>
                                        <w:bottom w:val="single" w:sz="6" w:space="0" w:color="C69214"/>
                                        <w:right w:val="single" w:sz="6" w:space="0" w:color="C69214"/>
                                      </w:divBdr>
                                      <w:divsChild>
                                        <w:div w:id="1062603827">
                                          <w:marLeft w:val="0"/>
                                          <w:marRight w:val="0"/>
                                          <w:marTop w:val="0"/>
                                          <w:marBottom w:val="0"/>
                                          <w:divBdr>
                                            <w:top w:val="none" w:sz="0" w:space="0" w:color="auto"/>
                                            <w:left w:val="none" w:sz="0" w:space="0" w:color="auto"/>
                                            <w:bottom w:val="none" w:sz="0" w:space="0" w:color="auto"/>
                                            <w:right w:val="none" w:sz="0" w:space="0" w:color="auto"/>
                                          </w:divBdr>
                                        </w:div>
                                      </w:divsChild>
                                    </w:div>
                                    <w:div w:id="155800808">
                                      <w:marLeft w:val="0"/>
                                      <w:marRight w:val="0"/>
                                      <w:marTop w:val="0"/>
                                      <w:marBottom w:val="300"/>
                                      <w:divBdr>
                                        <w:top w:val="single" w:sz="6" w:space="0" w:color="C69214"/>
                                        <w:left w:val="single" w:sz="6" w:space="0" w:color="C69214"/>
                                        <w:bottom w:val="single" w:sz="6" w:space="0" w:color="C69214"/>
                                        <w:right w:val="single" w:sz="6" w:space="0" w:color="C69214"/>
                                      </w:divBdr>
                                      <w:divsChild>
                                        <w:div w:id="569117770">
                                          <w:marLeft w:val="0"/>
                                          <w:marRight w:val="0"/>
                                          <w:marTop w:val="0"/>
                                          <w:marBottom w:val="0"/>
                                          <w:divBdr>
                                            <w:top w:val="none" w:sz="0" w:space="0" w:color="auto"/>
                                            <w:left w:val="none" w:sz="0" w:space="0" w:color="auto"/>
                                            <w:bottom w:val="none" w:sz="0" w:space="0" w:color="auto"/>
                                            <w:right w:val="none" w:sz="0" w:space="0" w:color="auto"/>
                                          </w:divBdr>
                                        </w:div>
                                      </w:divsChild>
                                    </w:div>
                                    <w:div w:id="188223718">
                                      <w:marLeft w:val="0"/>
                                      <w:marRight w:val="0"/>
                                      <w:marTop w:val="0"/>
                                      <w:marBottom w:val="300"/>
                                      <w:divBdr>
                                        <w:top w:val="single" w:sz="6" w:space="0" w:color="C69214"/>
                                        <w:left w:val="single" w:sz="6" w:space="0" w:color="C69214"/>
                                        <w:bottom w:val="single" w:sz="6" w:space="0" w:color="C69214"/>
                                        <w:right w:val="single" w:sz="6" w:space="0" w:color="C69214"/>
                                      </w:divBdr>
                                      <w:divsChild>
                                        <w:div w:id="1107578559">
                                          <w:marLeft w:val="0"/>
                                          <w:marRight w:val="0"/>
                                          <w:marTop w:val="0"/>
                                          <w:marBottom w:val="0"/>
                                          <w:divBdr>
                                            <w:top w:val="none" w:sz="0" w:space="0" w:color="auto"/>
                                            <w:left w:val="none" w:sz="0" w:space="0" w:color="auto"/>
                                            <w:bottom w:val="none" w:sz="0" w:space="0" w:color="auto"/>
                                            <w:right w:val="none" w:sz="0" w:space="0" w:color="auto"/>
                                          </w:divBdr>
                                        </w:div>
                                      </w:divsChild>
                                    </w:div>
                                    <w:div w:id="216864213">
                                      <w:marLeft w:val="0"/>
                                      <w:marRight w:val="0"/>
                                      <w:marTop w:val="0"/>
                                      <w:marBottom w:val="300"/>
                                      <w:divBdr>
                                        <w:top w:val="single" w:sz="6" w:space="0" w:color="C69214"/>
                                        <w:left w:val="single" w:sz="6" w:space="0" w:color="C69214"/>
                                        <w:bottom w:val="single" w:sz="6" w:space="0" w:color="C69214"/>
                                        <w:right w:val="single" w:sz="6" w:space="0" w:color="C69214"/>
                                      </w:divBdr>
                                      <w:divsChild>
                                        <w:div w:id="1235629400">
                                          <w:marLeft w:val="0"/>
                                          <w:marRight w:val="0"/>
                                          <w:marTop w:val="0"/>
                                          <w:marBottom w:val="0"/>
                                          <w:divBdr>
                                            <w:top w:val="none" w:sz="0" w:space="0" w:color="auto"/>
                                            <w:left w:val="none" w:sz="0" w:space="0" w:color="auto"/>
                                            <w:bottom w:val="none" w:sz="0" w:space="0" w:color="auto"/>
                                            <w:right w:val="none" w:sz="0" w:space="0" w:color="auto"/>
                                          </w:divBdr>
                                        </w:div>
                                      </w:divsChild>
                                    </w:div>
                                    <w:div w:id="425230200">
                                      <w:marLeft w:val="0"/>
                                      <w:marRight w:val="0"/>
                                      <w:marTop w:val="0"/>
                                      <w:marBottom w:val="300"/>
                                      <w:divBdr>
                                        <w:top w:val="single" w:sz="6" w:space="0" w:color="C69214"/>
                                        <w:left w:val="single" w:sz="6" w:space="0" w:color="C69214"/>
                                        <w:bottom w:val="single" w:sz="6" w:space="0" w:color="C69214"/>
                                        <w:right w:val="single" w:sz="6" w:space="0" w:color="C69214"/>
                                      </w:divBdr>
                                      <w:divsChild>
                                        <w:div w:id="3174495">
                                          <w:marLeft w:val="0"/>
                                          <w:marRight w:val="0"/>
                                          <w:marTop w:val="0"/>
                                          <w:marBottom w:val="0"/>
                                          <w:divBdr>
                                            <w:top w:val="none" w:sz="0" w:space="0" w:color="auto"/>
                                            <w:left w:val="none" w:sz="0" w:space="0" w:color="auto"/>
                                            <w:bottom w:val="none" w:sz="0" w:space="0" w:color="auto"/>
                                            <w:right w:val="none" w:sz="0" w:space="0" w:color="auto"/>
                                          </w:divBdr>
                                        </w:div>
                                      </w:divsChild>
                                    </w:div>
                                    <w:div w:id="469441087">
                                      <w:marLeft w:val="0"/>
                                      <w:marRight w:val="0"/>
                                      <w:marTop w:val="0"/>
                                      <w:marBottom w:val="300"/>
                                      <w:divBdr>
                                        <w:top w:val="single" w:sz="6" w:space="0" w:color="C69214"/>
                                        <w:left w:val="single" w:sz="6" w:space="0" w:color="C69214"/>
                                        <w:bottom w:val="single" w:sz="6" w:space="0" w:color="C69214"/>
                                        <w:right w:val="single" w:sz="6" w:space="0" w:color="C69214"/>
                                      </w:divBdr>
                                      <w:divsChild>
                                        <w:div w:id="55664614">
                                          <w:marLeft w:val="0"/>
                                          <w:marRight w:val="0"/>
                                          <w:marTop w:val="0"/>
                                          <w:marBottom w:val="0"/>
                                          <w:divBdr>
                                            <w:top w:val="none" w:sz="0" w:space="0" w:color="auto"/>
                                            <w:left w:val="none" w:sz="0" w:space="0" w:color="auto"/>
                                            <w:bottom w:val="none" w:sz="0" w:space="0" w:color="auto"/>
                                            <w:right w:val="none" w:sz="0" w:space="0" w:color="auto"/>
                                          </w:divBdr>
                                        </w:div>
                                      </w:divsChild>
                                    </w:div>
                                    <w:div w:id="524254329">
                                      <w:marLeft w:val="0"/>
                                      <w:marRight w:val="0"/>
                                      <w:marTop w:val="0"/>
                                      <w:marBottom w:val="300"/>
                                      <w:divBdr>
                                        <w:top w:val="single" w:sz="6" w:space="0" w:color="C69214"/>
                                        <w:left w:val="single" w:sz="6" w:space="0" w:color="C69214"/>
                                        <w:bottom w:val="single" w:sz="6" w:space="0" w:color="C69214"/>
                                        <w:right w:val="single" w:sz="6" w:space="0" w:color="C69214"/>
                                      </w:divBdr>
                                      <w:divsChild>
                                        <w:div w:id="1490973608">
                                          <w:marLeft w:val="0"/>
                                          <w:marRight w:val="0"/>
                                          <w:marTop w:val="0"/>
                                          <w:marBottom w:val="0"/>
                                          <w:divBdr>
                                            <w:top w:val="none" w:sz="0" w:space="0" w:color="auto"/>
                                            <w:left w:val="none" w:sz="0" w:space="0" w:color="auto"/>
                                            <w:bottom w:val="none" w:sz="0" w:space="0" w:color="auto"/>
                                            <w:right w:val="none" w:sz="0" w:space="0" w:color="auto"/>
                                          </w:divBdr>
                                        </w:div>
                                      </w:divsChild>
                                    </w:div>
                                    <w:div w:id="593786216">
                                      <w:marLeft w:val="0"/>
                                      <w:marRight w:val="0"/>
                                      <w:marTop w:val="0"/>
                                      <w:marBottom w:val="300"/>
                                      <w:divBdr>
                                        <w:top w:val="single" w:sz="6" w:space="0" w:color="C69214"/>
                                        <w:left w:val="single" w:sz="6" w:space="0" w:color="C69214"/>
                                        <w:bottom w:val="single" w:sz="6" w:space="0" w:color="C69214"/>
                                        <w:right w:val="single" w:sz="6" w:space="0" w:color="C69214"/>
                                      </w:divBdr>
                                      <w:divsChild>
                                        <w:div w:id="1679578986">
                                          <w:marLeft w:val="0"/>
                                          <w:marRight w:val="0"/>
                                          <w:marTop w:val="0"/>
                                          <w:marBottom w:val="0"/>
                                          <w:divBdr>
                                            <w:top w:val="none" w:sz="0" w:space="0" w:color="auto"/>
                                            <w:left w:val="none" w:sz="0" w:space="0" w:color="auto"/>
                                            <w:bottom w:val="none" w:sz="0" w:space="0" w:color="auto"/>
                                            <w:right w:val="none" w:sz="0" w:space="0" w:color="auto"/>
                                          </w:divBdr>
                                        </w:div>
                                      </w:divsChild>
                                    </w:div>
                                    <w:div w:id="703142010">
                                      <w:marLeft w:val="0"/>
                                      <w:marRight w:val="0"/>
                                      <w:marTop w:val="0"/>
                                      <w:marBottom w:val="0"/>
                                      <w:divBdr>
                                        <w:top w:val="single" w:sz="6" w:space="0" w:color="C69214"/>
                                        <w:left w:val="single" w:sz="6" w:space="0" w:color="C69214"/>
                                        <w:bottom w:val="single" w:sz="6" w:space="0" w:color="C69214"/>
                                        <w:right w:val="single" w:sz="6" w:space="0" w:color="C69214"/>
                                      </w:divBdr>
                                      <w:divsChild>
                                        <w:div w:id="1398939750">
                                          <w:marLeft w:val="0"/>
                                          <w:marRight w:val="0"/>
                                          <w:marTop w:val="0"/>
                                          <w:marBottom w:val="0"/>
                                          <w:divBdr>
                                            <w:top w:val="none" w:sz="0" w:space="0" w:color="auto"/>
                                            <w:left w:val="none" w:sz="0" w:space="0" w:color="auto"/>
                                            <w:bottom w:val="none" w:sz="0" w:space="0" w:color="auto"/>
                                            <w:right w:val="none" w:sz="0" w:space="0" w:color="auto"/>
                                          </w:divBdr>
                                        </w:div>
                                        <w:div w:id="2146654906">
                                          <w:marLeft w:val="0"/>
                                          <w:marRight w:val="0"/>
                                          <w:marTop w:val="0"/>
                                          <w:marBottom w:val="0"/>
                                          <w:divBdr>
                                            <w:top w:val="single" w:sz="6" w:space="0" w:color="C69214"/>
                                            <w:left w:val="none" w:sz="0" w:space="0" w:color="auto"/>
                                            <w:bottom w:val="none" w:sz="0" w:space="0" w:color="auto"/>
                                            <w:right w:val="none" w:sz="0" w:space="0" w:color="auto"/>
                                          </w:divBdr>
                                        </w:div>
                                      </w:divsChild>
                                    </w:div>
                                    <w:div w:id="1065956094">
                                      <w:marLeft w:val="0"/>
                                      <w:marRight w:val="0"/>
                                      <w:marTop w:val="0"/>
                                      <w:marBottom w:val="300"/>
                                      <w:divBdr>
                                        <w:top w:val="single" w:sz="6" w:space="0" w:color="C69214"/>
                                        <w:left w:val="single" w:sz="6" w:space="0" w:color="C69214"/>
                                        <w:bottom w:val="single" w:sz="6" w:space="0" w:color="C69214"/>
                                        <w:right w:val="single" w:sz="6" w:space="0" w:color="C69214"/>
                                      </w:divBdr>
                                      <w:divsChild>
                                        <w:div w:id="1981107978">
                                          <w:marLeft w:val="0"/>
                                          <w:marRight w:val="0"/>
                                          <w:marTop w:val="0"/>
                                          <w:marBottom w:val="0"/>
                                          <w:divBdr>
                                            <w:top w:val="none" w:sz="0" w:space="0" w:color="auto"/>
                                            <w:left w:val="none" w:sz="0" w:space="0" w:color="auto"/>
                                            <w:bottom w:val="none" w:sz="0" w:space="0" w:color="auto"/>
                                            <w:right w:val="none" w:sz="0" w:space="0" w:color="auto"/>
                                          </w:divBdr>
                                        </w:div>
                                      </w:divsChild>
                                    </w:div>
                                    <w:div w:id="1259798576">
                                      <w:marLeft w:val="0"/>
                                      <w:marRight w:val="0"/>
                                      <w:marTop w:val="0"/>
                                      <w:marBottom w:val="300"/>
                                      <w:divBdr>
                                        <w:top w:val="single" w:sz="6" w:space="0" w:color="C69214"/>
                                        <w:left w:val="single" w:sz="6" w:space="0" w:color="C69214"/>
                                        <w:bottom w:val="single" w:sz="6" w:space="0" w:color="C69214"/>
                                        <w:right w:val="single" w:sz="6" w:space="0" w:color="C69214"/>
                                      </w:divBdr>
                                      <w:divsChild>
                                        <w:div w:id="66806826">
                                          <w:marLeft w:val="0"/>
                                          <w:marRight w:val="0"/>
                                          <w:marTop w:val="0"/>
                                          <w:marBottom w:val="0"/>
                                          <w:divBdr>
                                            <w:top w:val="single" w:sz="6" w:space="0" w:color="C69214"/>
                                            <w:left w:val="none" w:sz="0" w:space="0" w:color="auto"/>
                                            <w:bottom w:val="none" w:sz="0" w:space="0" w:color="auto"/>
                                            <w:right w:val="none" w:sz="0" w:space="0" w:color="auto"/>
                                          </w:divBdr>
                                        </w:div>
                                        <w:div w:id="827092612">
                                          <w:marLeft w:val="0"/>
                                          <w:marRight w:val="0"/>
                                          <w:marTop w:val="0"/>
                                          <w:marBottom w:val="0"/>
                                          <w:divBdr>
                                            <w:top w:val="none" w:sz="0" w:space="0" w:color="auto"/>
                                            <w:left w:val="none" w:sz="0" w:space="0" w:color="auto"/>
                                            <w:bottom w:val="none" w:sz="0" w:space="0" w:color="auto"/>
                                            <w:right w:val="none" w:sz="0" w:space="0" w:color="auto"/>
                                          </w:divBdr>
                                        </w:div>
                                      </w:divsChild>
                                    </w:div>
                                    <w:div w:id="1338730260">
                                      <w:marLeft w:val="0"/>
                                      <w:marRight w:val="0"/>
                                      <w:marTop w:val="0"/>
                                      <w:marBottom w:val="300"/>
                                      <w:divBdr>
                                        <w:top w:val="single" w:sz="6" w:space="0" w:color="C69214"/>
                                        <w:left w:val="single" w:sz="6" w:space="0" w:color="C69214"/>
                                        <w:bottom w:val="single" w:sz="6" w:space="0" w:color="C69214"/>
                                        <w:right w:val="single" w:sz="6" w:space="0" w:color="C69214"/>
                                      </w:divBdr>
                                      <w:divsChild>
                                        <w:div w:id="789250050">
                                          <w:marLeft w:val="0"/>
                                          <w:marRight w:val="0"/>
                                          <w:marTop w:val="0"/>
                                          <w:marBottom w:val="0"/>
                                          <w:divBdr>
                                            <w:top w:val="single" w:sz="6" w:space="0" w:color="C69214"/>
                                            <w:left w:val="none" w:sz="0" w:space="0" w:color="auto"/>
                                            <w:bottom w:val="none" w:sz="0" w:space="0" w:color="auto"/>
                                            <w:right w:val="none" w:sz="0" w:space="0" w:color="auto"/>
                                          </w:divBdr>
                                        </w:div>
                                        <w:div w:id="1494418200">
                                          <w:marLeft w:val="0"/>
                                          <w:marRight w:val="0"/>
                                          <w:marTop w:val="0"/>
                                          <w:marBottom w:val="0"/>
                                          <w:divBdr>
                                            <w:top w:val="none" w:sz="0" w:space="0" w:color="auto"/>
                                            <w:left w:val="none" w:sz="0" w:space="0" w:color="auto"/>
                                            <w:bottom w:val="none" w:sz="0" w:space="0" w:color="auto"/>
                                            <w:right w:val="none" w:sz="0" w:space="0" w:color="auto"/>
                                          </w:divBdr>
                                        </w:div>
                                      </w:divsChild>
                                    </w:div>
                                    <w:div w:id="1378965139">
                                      <w:marLeft w:val="0"/>
                                      <w:marRight w:val="0"/>
                                      <w:marTop w:val="0"/>
                                      <w:marBottom w:val="300"/>
                                      <w:divBdr>
                                        <w:top w:val="single" w:sz="6" w:space="0" w:color="C69214"/>
                                        <w:left w:val="single" w:sz="6" w:space="0" w:color="C69214"/>
                                        <w:bottom w:val="single" w:sz="6" w:space="0" w:color="C69214"/>
                                        <w:right w:val="single" w:sz="6" w:space="0" w:color="C69214"/>
                                      </w:divBdr>
                                      <w:divsChild>
                                        <w:div w:id="1226381196">
                                          <w:marLeft w:val="0"/>
                                          <w:marRight w:val="0"/>
                                          <w:marTop w:val="0"/>
                                          <w:marBottom w:val="0"/>
                                          <w:divBdr>
                                            <w:top w:val="none" w:sz="0" w:space="0" w:color="auto"/>
                                            <w:left w:val="none" w:sz="0" w:space="0" w:color="auto"/>
                                            <w:bottom w:val="none" w:sz="0" w:space="0" w:color="auto"/>
                                            <w:right w:val="none" w:sz="0" w:space="0" w:color="auto"/>
                                          </w:divBdr>
                                        </w:div>
                                      </w:divsChild>
                                    </w:div>
                                    <w:div w:id="1633629967">
                                      <w:marLeft w:val="0"/>
                                      <w:marRight w:val="0"/>
                                      <w:marTop w:val="0"/>
                                      <w:marBottom w:val="300"/>
                                      <w:divBdr>
                                        <w:top w:val="single" w:sz="6" w:space="0" w:color="C69214"/>
                                        <w:left w:val="single" w:sz="6" w:space="0" w:color="C69214"/>
                                        <w:bottom w:val="single" w:sz="6" w:space="0" w:color="C69214"/>
                                        <w:right w:val="single" w:sz="6" w:space="0" w:color="C69214"/>
                                      </w:divBdr>
                                      <w:divsChild>
                                        <w:div w:id="209458430">
                                          <w:marLeft w:val="0"/>
                                          <w:marRight w:val="0"/>
                                          <w:marTop w:val="0"/>
                                          <w:marBottom w:val="0"/>
                                          <w:divBdr>
                                            <w:top w:val="none" w:sz="0" w:space="0" w:color="auto"/>
                                            <w:left w:val="none" w:sz="0" w:space="0" w:color="auto"/>
                                            <w:bottom w:val="none" w:sz="0" w:space="0" w:color="auto"/>
                                            <w:right w:val="none" w:sz="0" w:space="0" w:color="auto"/>
                                          </w:divBdr>
                                        </w:div>
                                      </w:divsChild>
                                    </w:div>
                                    <w:div w:id="1747458119">
                                      <w:marLeft w:val="0"/>
                                      <w:marRight w:val="0"/>
                                      <w:marTop w:val="0"/>
                                      <w:marBottom w:val="300"/>
                                      <w:divBdr>
                                        <w:top w:val="single" w:sz="6" w:space="0" w:color="C69214"/>
                                        <w:left w:val="single" w:sz="6" w:space="0" w:color="C69214"/>
                                        <w:bottom w:val="single" w:sz="6" w:space="0" w:color="C69214"/>
                                        <w:right w:val="single" w:sz="6" w:space="0" w:color="C69214"/>
                                      </w:divBdr>
                                      <w:divsChild>
                                        <w:div w:id="1645038630">
                                          <w:marLeft w:val="0"/>
                                          <w:marRight w:val="0"/>
                                          <w:marTop w:val="0"/>
                                          <w:marBottom w:val="0"/>
                                          <w:divBdr>
                                            <w:top w:val="none" w:sz="0" w:space="0" w:color="auto"/>
                                            <w:left w:val="none" w:sz="0" w:space="0" w:color="auto"/>
                                            <w:bottom w:val="none" w:sz="0" w:space="0" w:color="auto"/>
                                            <w:right w:val="none" w:sz="0" w:space="0" w:color="auto"/>
                                          </w:divBdr>
                                        </w:div>
                                      </w:divsChild>
                                    </w:div>
                                    <w:div w:id="2063362039">
                                      <w:marLeft w:val="0"/>
                                      <w:marRight w:val="0"/>
                                      <w:marTop w:val="0"/>
                                      <w:marBottom w:val="300"/>
                                      <w:divBdr>
                                        <w:top w:val="single" w:sz="6" w:space="0" w:color="C69214"/>
                                        <w:left w:val="single" w:sz="6" w:space="0" w:color="C69214"/>
                                        <w:bottom w:val="single" w:sz="6" w:space="0" w:color="C69214"/>
                                        <w:right w:val="single" w:sz="6" w:space="0" w:color="C69214"/>
                                      </w:divBdr>
                                      <w:divsChild>
                                        <w:div w:id="122356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82527">
                              <w:marLeft w:val="0"/>
                              <w:marRight w:val="0"/>
                              <w:marTop w:val="0"/>
                              <w:marBottom w:val="0"/>
                              <w:divBdr>
                                <w:top w:val="none" w:sz="0" w:space="0" w:color="auto"/>
                                <w:left w:val="none" w:sz="0" w:space="0" w:color="auto"/>
                                <w:bottom w:val="single" w:sz="6" w:space="31" w:color="CBC9C9"/>
                                <w:right w:val="none" w:sz="0" w:space="0" w:color="auto"/>
                              </w:divBdr>
                            </w:div>
                            <w:div w:id="875240532">
                              <w:marLeft w:val="0"/>
                              <w:marRight w:val="0"/>
                              <w:marTop w:val="0"/>
                              <w:marBottom w:val="0"/>
                              <w:divBdr>
                                <w:top w:val="none" w:sz="0" w:space="0" w:color="auto"/>
                                <w:left w:val="none" w:sz="0" w:space="0" w:color="auto"/>
                                <w:bottom w:val="single" w:sz="6" w:space="31" w:color="CBC9C9"/>
                                <w:right w:val="none" w:sz="0" w:space="0" w:color="auto"/>
                              </w:divBdr>
                              <w:divsChild>
                                <w:div w:id="865944699">
                                  <w:marLeft w:val="0"/>
                                  <w:marRight w:val="0"/>
                                  <w:marTop w:val="0"/>
                                  <w:marBottom w:val="0"/>
                                  <w:divBdr>
                                    <w:top w:val="none" w:sz="0" w:space="0" w:color="auto"/>
                                    <w:left w:val="none" w:sz="0" w:space="0" w:color="auto"/>
                                    <w:bottom w:val="none" w:sz="0" w:space="0" w:color="auto"/>
                                    <w:right w:val="none" w:sz="0" w:space="0" w:color="auto"/>
                                  </w:divBdr>
                                </w:div>
                              </w:divsChild>
                            </w:div>
                            <w:div w:id="909459327">
                              <w:marLeft w:val="0"/>
                              <w:marRight w:val="0"/>
                              <w:marTop w:val="0"/>
                              <w:marBottom w:val="0"/>
                              <w:divBdr>
                                <w:top w:val="none" w:sz="0" w:space="0" w:color="auto"/>
                                <w:left w:val="none" w:sz="0" w:space="0" w:color="auto"/>
                                <w:bottom w:val="single" w:sz="6" w:space="31" w:color="CBC9C9"/>
                                <w:right w:val="none" w:sz="0" w:space="0" w:color="auto"/>
                              </w:divBdr>
                              <w:divsChild>
                                <w:div w:id="675424520">
                                  <w:marLeft w:val="0"/>
                                  <w:marRight w:val="0"/>
                                  <w:marTop w:val="0"/>
                                  <w:marBottom w:val="0"/>
                                  <w:divBdr>
                                    <w:top w:val="none" w:sz="0" w:space="0" w:color="auto"/>
                                    <w:left w:val="none" w:sz="0" w:space="0" w:color="auto"/>
                                    <w:bottom w:val="none" w:sz="0" w:space="0" w:color="auto"/>
                                    <w:right w:val="none" w:sz="0" w:space="0" w:color="auto"/>
                                  </w:divBdr>
                                  <w:divsChild>
                                    <w:div w:id="1682001399">
                                      <w:marLeft w:val="0"/>
                                      <w:marRight w:val="0"/>
                                      <w:marTop w:val="300"/>
                                      <w:marBottom w:val="300"/>
                                      <w:divBdr>
                                        <w:top w:val="single" w:sz="6" w:space="0" w:color="C69214"/>
                                        <w:left w:val="single" w:sz="6" w:space="0" w:color="C69214"/>
                                        <w:bottom w:val="single" w:sz="6" w:space="31" w:color="C69214"/>
                                        <w:right w:val="single" w:sz="6" w:space="0" w:color="C69214"/>
                                      </w:divBdr>
                                      <w:divsChild>
                                        <w:div w:id="9900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036">
                              <w:marLeft w:val="0"/>
                              <w:marRight w:val="0"/>
                              <w:marTop w:val="0"/>
                              <w:marBottom w:val="0"/>
                              <w:divBdr>
                                <w:top w:val="none" w:sz="0" w:space="0" w:color="auto"/>
                                <w:left w:val="none" w:sz="0" w:space="0" w:color="auto"/>
                                <w:bottom w:val="single" w:sz="6" w:space="31" w:color="CBC9C9"/>
                                <w:right w:val="none" w:sz="0" w:space="0" w:color="auto"/>
                              </w:divBdr>
                              <w:divsChild>
                                <w:div w:id="1969433784">
                                  <w:marLeft w:val="0"/>
                                  <w:marRight w:val="0"/>
                                  <w:marTop w:val="0"/>
                                  <w:marBottom w:val="0"/>
                                  <w:divBdr>
                                    <w:top w:val="none" w:sz="0" w:space="0" w:color="auto"/>
                                    <w:left w:val="none" w:sz="0" w:space="0" w:color="auto"/>
                                    <w:bottom w:val="none" w:sz="0" w:space="0" w:color="auto"/>
                                    <w:right w:val="none" w:sz="0" w:space="0" w:color="auto"/>
                                  </w:divBdr>
                                  <w:divsChild>
                                    <w:div w:id="2004505038">
                                      <w:marLeft w:val="0"/>
                                      <w:marRight w:val="0"/>
                                      <w:marTop w:val="0"/>
                                      <w:marBottom w:val="0"/>
                                      <w:divBdr>
                                        <w:top w:val="none" w:sz="0" w:space="0" w:color="auto"/>
                                        <w:left w:val="none" w:sz="0" w:space="0" w:color="auto"/>
                                        <w:bottom w:val="none" w:sz="0" w:space="0" w:color="auto"/>
                                        <w:right w:val="none" w:sz="0" w:space="0" w:color="auto"/>
                                      </w:divBdr>
                                      <w:divsChild>
                                        <w:div w:id="1399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7864">
                              <w:marLeft w:val="0"/>
                              <w:marRight w:val="0"/>
                              <w:marTop w:val="0"/>
                              <w:marBottom w:val="0"/>
                              <w:divBdr>
                                <w:top w:val="none" w:sz="0" w:space="0" w:color="auto"/>
                                <w:left w:val="none" w:sz="0" w:space="0" w:color="auto"/>
                                <w:bottom w:val="single" w:sz="6" w:space="31" w:color="CBC9C9"/>
                                <w:right w:val="none" w:sz="0" w:space="0" w:color="auto"/>
                              </w:divBdr>
                              <w:divsChild>
                                <w:div w:id="1257523014">
                                  <w:marLeft w:val="0"/>
                                  <w:marRight w:val="0"/>
                                  <w:marTop w:val="0"/>
                                  <w:marBottom w:val="0"/>
                                  <w:divBdr>
                                    <w:top w:val="none" w:sz="0" w:space="0" w:color="auto"/>
                                    <w:left w:val="none" w:sz="0" w:space="0" w:color="auto"/>
                                    <w:bottom w:val="none" w:sz="0" w:space="0" w:color="auto"/>
                                    <w:right w:val="none" w:sz="0" w:space="0" w:color="auto"/>
                                  </w:divBdr>
                                  <w:divsChild>
                                    <w:div w:id="602304397">
                                      <w:marLeft w:val="150"/>
                                      <w:marRight w:val="0"/>
                                      <w:marTop w:val="0"/>
                                      <w:marBottom w:val="0"/>
                                      <w:divBdr>
                                        <w:top w:val="none" w:sz="0" w:space="0" w:color="auto"/>
                                        <w:left w:val="none" w:sz="0" w:space="0" w:color="auto"/>
                                        <w:bottom w:val="none" w:sz="0" w:space="0" w:color="auto"/>
                                        <w:right w:val="none" w:sz="0" w:space="0" w:color="auto"/>
                                      </w:divBdr>
                                    </w:div>
                                    <w:div w:id="730426538">
                                      <w:marLeft w:val="150"/>
                                      <w:marRight w:val="0"/>
                                      <w:marTop w:val="0"/>
                                      <w:marBottom w:val="0"/>
                                      <w:divBdr>
                                        <w:top w:val="none" w:sz="0" w:space="0" w:color="auto"/>
                                        <w:left w:val="none" w:sz="0" w:space="0" w:color="auto"/>
                                        <w:bottom w:val="none" w:sz="0" w:space="0" w:color="auto"/>
                                        <w:right w:val="none" w:sz="0" w:space="0" w:color="auto"/>
                                      </w:divBdr>
                                    </w:div>
                                    <w:div w:id="738752709">
                                      <w:marLeft w:val="0"/>
                                      <w:marRight w:val="0"/>
                                      <w:marTop w:val="0"/>
                                      <w:marBottom w:val="0"/>
                                      <w:divBdr>
                                        <w:top w:val="single" w:sz="6" w:space="8" w:color="C69214"/>
                                        <w:left w:val="single" w:sz="6" w:space="8" w:color="C69214"/>
                                        <w:bottom w:val="single" w:sz="6" w:space="8" w:color="C69214"/>
                                        <w:right w:val="single" w:sz="6" w:space="8" w:color="C69214"/>
                                      </w:divBdr>
                                    </w:div>
                                    <w:div w:id="1250194669">
                                      <w:marLeft w:val="150"/>
                                      <w:marRight w:val="0"/>
                                      <w:marTop w:val="0"/>
                                      <w:marBottom w:val="0"/>
                                      <w:divBdr>
                                        <w:top w:val="none" w:sz="0" w:space="0" w:color="auto"/>
                                        <w:left w:val="none" w:sz="0" w:space="0" w:color="auto"/>
                                        <w:bottom w:val="none" w:sz="0" w:space="0" w:color="auto"/>
                                        <w:right w:val="none" w:sz="0" w:space="0" w:color="auto"/>
                                      </w:divBdr>
                                    </w:div>
                                    <w:div w:id="1547256805">
                                      <w:marLeft w:val="0"/>
                                      <w:marRight w:val="0"/>
                                      <w:marTop w:val="0"/>
                                      <w:marBottom w:val="0"/>
                                      <w:divBdr>
                                        <w:top w:val="single" w:sz="6" w:space="8" w:color="C69214"/>
                                        <w:left w:val="single" w:sz="6" w:space="8" w:color="C69214"/>
                                        <w:bottom w:val="single" w:sz="6" w:space="8" w:color="C69214"/>
                                        <w:right w:val="single" w:sz="6" w:space="8" w:color="C69214"/>
                                      </w:divBdr>
                                    </w:div>
                                    <w:div w:id="1622494023">
                                      <w:marLeft w:val="150"/>
                                      <w:marRight w:val="0"/>
                                      <w:marTop w:val="0"/>
                                      <w:marBottom w:val="0"/>
                                      <w:divBdr>
                                        <w:top w:val="none" w:sz="0" w:space="0" w:color="auto"/>
                                        <w:left w:val="none" w:sz="0" w:space="0" w:color="auto"/>
                                        <w:bottom w:val="none" w:sz="0" w:space="0" w:color="auto"/>
                                        <w:right w:val="none" w:sz="0" w:space="0" w:color="auto"/>
                                      </w:divBdr>
                                    </w:div>
                                    <w:div w:id="1759986234">
                                      <w:marLeft w:val="0"/>
                                      <w:marRight w:val="0"/>
                                      <w:marTop w:val="0"/>
                                      <w:marBottom w:val="0"/>
                                      <w:divBdr>
                                        <w:top w:val="single" w:sz="6" w:space="8" w:color="C69214"/>
                                        <w:left w:val="single" w:sz="6" w:space="8" w:color="C69214"/>
                                        <w:bottom w:val="single" w:sz="6" w:space="8" w:color="C69214"/>
                                        <w:right w:val="single" w:sz="6" w:space="8" w:color="C69214"/>
                                      </w:divBdr>
                                    </w:div>
                                    <w:div w:id="1983927677">
                                      <w:marLeft w:val="0"/>
                                      <w:marRight w:val="0"/>
                                      <w:marTop w:val="0"/>
                                      <w:marBottom w:val="0"/>
                                      <w:divBdr>
                                        <w:top w:val="single" w:sz="6" w:space="8" w:color="C69214"/>
                                        <w:left w:val="single" w:sz="6" w:space="8" w:color="C69214"/>
                                        <w:bottom w:val="single" w:sz="6" w:space="8" w:color="C69214"/>
                                        <w:right w:val="single" w:sz="6" w:space="8" w:color="C69214"/>
                                      </w:divBdr>
                                    </w:div>
                                  </w:divsChild>
                                </w:div>
                                <w:div w:id="1913735037">
                                  <w:marLeft w:val="0"/>
                                  <w:marRight w:val="0"/>
                                  <w:marTop w:val="0"/>
                                  <w:marBottom w:val="0"/>
                                  <w:divBdr>
                                    <w:top w:val="none" w:sz="0" w:space="0" w:color="auto"/>
                                    <w:left w:val="none" w:sz="0" w:space="0" w:color="auto"/>
                                    <w:bottom w:val="none" w:sz="0" w:space="0" w:color="auto"/>
                                    <w:right w:val="none" w:sz="0" w:space="0" w:color="auto"/>
                                  </w:divBdr>
                                </w:div>
                                <w:div w:id="1944073246">
                                  <w:marLeft w:val="0"/>
                                  <w:marRight w:val="0"/>
                                  <w:marTop w:val="0"/>
                                  <w:marBottom w:val="0"/>
                                  <w:divBdr>
                                    <w:top w:val="none" w:sz="0" w:space="0" w:color="auto"/>
                                    <w:left w:val="none" w:sz="0" w:space="0" w:color="auto"/>
                                    <w:bottom w:val="none" w:sz="0" w:space="0" w:color="auto"/>
                                    <w:right w:val="none" w:sz="0" w:space="0" w:color="auto"/>
                                  </w:divBdr>
                                </w:div>
                              </w:divsChild>
                            </w:div>
                            <w:div w:id="2061973609">
                              <w:marLeft w:val="0"/>
                              <w:marRight w:val="0"/>
                              <w:marTop w:val="0"/>
                              <w:marBottom w:val="0"/>
                              <w:divBdr>
                                <w:top w:val="none" w:sz="0" w:space="0" w:color="auto"/>
                                <w:left w:val="none" w:sz="0" w:space="0" w:color="auto"/>
                                <w:bottom w:val="single" w:sz="6" w:space="31" w:color="CBC9C9"/>
                                <w:right w:val="none" w:sz="0" w:space="0" w:color="auto"/>
                              </w:divBdr>
                              <w:divsChild>
                                <w:div w:id="512913789">
                                  <w:marLeft w:val="0"/>
                                  <w:marRight w:val="0"/>
                                  <w:marTop w:val="0"/>
                                  <w:marBottom w:val="0"/>
                                  <w:divBdr>
                                    <w:top w:val="none" w:sz="0" w:space="0" w:color="auto"/>
                                    <w:left w:val="none" w:sz="0" w:space="0" w:color="auto"/>
                                    <w:bottom w:val="none" w:sz="0" w:space="0" w:color="auto"/>
                                    <w:right w:val="none" w:sz="0" w:space="0" w:color="auto"/>
                                  </w:divBdr>
                                  <w:divsChild>
                                    <w:div w:id="248127654">
                                      <w:marLeft w:val="0"/>
                                      <w:marRight w:val="0"/>
                                      <w:marTop w:val="0"/>
                                      <w:marBottom w:val="0"/>
                                      <w:divBdr>
                                        <w:top w:val="single" w:sz="6" w:space="8" w:color="C69214"/>
                                        <w:left w:val="single" w:sz="6" w:space="8" w:color="C69214"/>
                                        <w:bottom w:val="single" w:sz="6" w:space="8" w:color="C69214"/>
                                        <w:right w:val="single" w:sz="6" w:space="8" w:color="C69214"/>
                                      </w:divBdr>
                                    </w:div>
                                    <w:div w:id="469515730">
                                      <w:marLeft w:val="0"/>
                                      <w:marRight w:val="0"/>
                                      <w:marTop w:val="0"/>
                                      <w:marBottom w:val="0"/>
                                      <w:divBdr>
                                        <w:top w:val="single" w:sz="6" w:space="8" w:color="C69214"/>
                                        <w:left w:val="single" w:sz="6" w:space="8" w:color="C69214"/>
                                        <w:bottom w:val="single" w:sz="6" w:space="8" w:color="C69214"/>
                                        <w:right w:val="single" w:sz="6" w:space="8" w:color="C69214"/>
                                      </w:divBdr>
                                    </w:div>
                                    <w:div w:id="593128550">
                                      <w:marLeft w:val="150"/>
                                      <w:marRight w:val="0"/>
                                      <w:marTop w:val="0"/>
                                      <w:marBottom w:val="0"/>
                                      <w:divBdr>
                                        <w:top w:val="none" w:sz="0" w:space="0" w:color="auto"/>
                                        <w:left w:val="none" w:sz="0" w:space="0" w:color="auto"/>
                                        <w:bottom w:val="none" w:sz="0" w:space="0" w:color="auto"/>
                                        <w:right w:val="none" w:sz="0" w:space="0" w:color="auto"/>
                                      </w:divBdr>
                                    </w:div>
                                    <w:div w:id="728267863">
                                      <w:marLeft w:val="0"/>
                                      <w:marRight w:val="0"/>
                                      <w:marTop w:val="0"/>
                                      <w:marBottom w:val="0"/>
                                      <w:divBdr>
                                        <w:top w:val="single" w:sz="6" w:space="8" w:color="C69214"/>
                                        <w:left w:val="single" w:sz="6" w:space="8" w:color="C69214"/>
                                        <w:bottom w:val="single" w:sz="6" w:space="8" w:color="C69214"/>
                                        <w:right w:val="single" w:sz="6" w:space="8" w:color="C69214"/>
                                      </w:divBdr>
                                    </w:div>
                                    <w:div w:id="1170876716">
                                      <w:marLeft w:val="0"/>
                                      <w:marRight w:val="0"/>
                                      <w:marTop w:val="0"/>
                                      <w:marBottom w:val="0"/>
                                      <w:divBdr>
                                        <w:top w:val="none" w:sz="0" w:space="0" w:color="auto"/>
                                        <w:left w:val="none" w:sz="0" w:space="0" w:color="auto"/>
                                        <w:bottom w:val="none" w:sz="0" w:space="0" w:color="auto"/>
                                        <w:right w:val="none" w:sz="0" w:space="0" w:color="auto"/>
                                      </w:divBdr>
                                    </w:div>
                                    <w:div w:id="1816408699">
                                      <w:marLeft w:val="150"/>
                                      <w:marRight w:val="0"/>
                                      <w:marTop w:val="0"/>
                                      <w:marBottom w:val="0"/>
                                      <w:divBdr>
                                        <w:top w:val="none" w:sz="0" w:space="0" w:color="auto"/>
                                        <w:left w:val="none" w:sz="0" w:space="0" w:color="auto"/>
                                        <w:bottom w:val="none" w:sz="0" w:space="0" w:color="auto"/>
                                        <w:right w:val="none" w:sz="0" w:space="0" w:color="auto"/>
                                      </w:divBdr>
                                    </w:div>
                                    <w:div w:id="1818301466">
                                      <w:marLeft w:val="0"/>
                                      <w:marRight w:val="0"/>
                                      <w:marTop w:val="0"/>
                                      <w:marBottom w:val="0"/>
                                      <w:divBdr>
                                        <w:top w:val="none" w:sz="0" w:space="0" w:color="auto"/>
                                        <w:left w:val="none" w:sz="0" w:space="0" w:color="auto"/>
                                        <w:bottom w:val="none" w:sz="0" w:space="0" w:color="auto"/>
                                        <w:right w:val="none" w:sz="0" w:space="0" w:color="auto"/>
                                      </w:divBdr>
                                    </w:div>
                                    <w:div w:id="1883446563">
                                      <w:marLeft w:val="0"/>
                                      <w:marRight w:val="0"/>
                                      <w:marTop w:val="0"/>
                                      <w:marBottom w:val="0"/>
                                      <w:divBdr>
                                        <w:top w:val="none" w:sz="0" w:space="0" w:color="auto"/>
                                        <w:left w:val="none" w:sz="0" w:space="0" w:color="auto"/>
                                        <w:bottom w:val="none" w:sz="0" w:space="0" w:color="auto"/>
                                        <w:right w:val="none" w:sz="0" w:space="0" w:color="auto"/>
                                      </w:divBdr>
                                    </w:div>
                                    <w:div w:id="19440694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2823">
              <w:marLeft w:val="600"/>
              <w:marRight w:val="0"/>
              <w:marTop w:val="0"/>
              <w:marBottom w:val="0"/>
              <w:divBdr>
                <w:top w:val="none" w:sz="0" w:space="0" w:color="auto"/>
                <w:left w:val="none" w:sz="0" w:space="0" w:color="auto"/>
                <w:bottom w:val="none" w:sz="0" w:space="0" w:color="auto"/>
                <w:right w:val="none" w:sz="0" w:space="0" w:color="auto"/>
              </w:divBdr>
            </w:div>
            <w:div w:id="2134471379">
              <w:marLeft w:val="0"/>
              <w:marRight w:val="0"/>
              <w:marTop w:val="0"/>
              <w:marBottom w:val="0"/>
              <w:divBdr>
                <w:top w:val="none" w:sz="0" w:space="0" w:color="auto"/>
                <w:left w:val="none" w:sz="0" w:space="0" w:color="auto"/>
                <w:bottom w:val="none" w:sz="0" w:space="0" w:color="auto"/>
                <w:right w:val="none" w:sz="0" w:space="0" w:color="auto"/>
              </w:divBdr>
              <w:divsChild>
                <w:div w:id="150483594">
                  <w:marLeft w:val="0"/>
                  <w:marRight w:val="0"/>
                  <w:marTop w:val="0"/>
                  <w:marBottom w:val="0"/>
                  <w:divBdr>
                    <w:top w:val="none" w:sz="0" w:space="0" w:color="auto"/>
                    <w:left w:val="none" w:sz="0" w:space="0" w:color="auto"/>
                    <w:bottom w:val="none" w:sz="0" w:space="0" w:color="auto"/>
                    <w:right w:val="none" w:sz="0" w:space="0" w:color="auto"/>
                  </w:divBdr>
                  <w:divsChild>
                    <w:div w:id="2002661987">
                      <w:marLeft w:val="0"/>
                      <w:marRight w:val="0"/>
                      <w:marTop w:val="0"/>
                      <w:marBottom w:val="0"/>
                      <w:divBdr>
                        <w:top w:val="none" w:sz="0" w:space="0" w:color="auto"/>
                        <w:left w:val="none" w:sz="0" w:space="0" w:color="auto"/>
                        <w:bottom w:val="none" w:sz="0" w:space="0" w:color="auto"/>
                        <w:right w:val="none" w:sz="0" w:space="0" w:color="auto"/>
                      </w:divBdr>
                      <w:divsChild>
                        <w:div w:id="334504795">
                          <w:marLeft w:val="0"/>
                          <w:marRight w:val="0"/>
                          <w:marTop w:val="0"/>
                          <w:marBottom w:val="0"/>
                          <w:divBdr>
                            <w:top w:val="none" w:sz="0" w:space="0" w:color="auto"/>
                            <w:left w:val="none" w:sz="0" w:space="0" w:color="auto"/>
                            <w:bottom w:val="none" w:sz="0" w:space="0" w:color="auto"/>
                            <w:right w:val="none" w:sz="0" w:space="0" w:color="auto"/>
                          </w:divBdr>
                        </w:div>
                      </w:divsChild>
                    </w:div>
                    <w:div w:id="2041930632">
                      <w:marLeft w:val="0"/>
                      <w:marRight w:val="0"/>
                      <w:marTop w:val="0"/>
                      <w:marBottom w:val="0"/>
                      <w:divBdr>
                        <w:top w:val="none" w:sz="0" w:space="0" w:color="auto"/>
                        <w:left w:val="none" w:sz="0" w:space="0" w:color="auto"/>
                        <w:bottom w:val="none" w:sz="0" w:space="0" w:color="auto"/>
                        <w:right w:val="none" w:sz="0" w:space="0" w:color="auto"/>
                      </w:divBdr>
                      <w:divsChild>
                        <w:div w:id="18765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663220">
          <w:marLeft w:val="0"/>
          <w:marRight w:val="0"/>
          <w:marTop w:val="0"/>
          <w:marBottom w:val="0"/>
          <w:divBdr>
            <w:top w:val="none" w:sz="0" w:space="0" w:color="auto"/>
            <w:left w:val="none" w:sz="0" w:space="0" w:color="auto"/>
            <w:bottom w:val="single" w:sz="12" w:space="0" w:color="A6CC83"/>
            <w:right w:val="none" w:sz="0" w:space="0" w:color="auto"/>
          </w:divBdr>
          <w:divsChild>
            <w:div w:id="2063095355">
              <w:marLeft w:val="0"/>
              <w:marRight w:val="0"/>
              <w:marTop w:val="0"/>
              <w:marBottom w:val="0"/>
              <w:divBdr>
                <w:top w:val="none" w:sz="0" w:space="0" w:color="auto"/>
                <w:left w:val="none" w:sz="0" w:space="0" w:color="auto"/>
                <w:bottom w:val="none" w:sz="0" w:space="0" w:color="auto"/>
                <w:right w:val="none" w:sz="0" w:space="0" w:color="auto"/>
              </w:divBdr>
              <w:divsChild>
                <w:div w:id="1100564395">
                  <w:marLeft w:val="0"/>
                  <w:marRight w:val="0"/>
                  <w:marTop w:val="0"/>
                  <w:marBottom w:val="0"/>
                  <w:divBdr>
                    <w:top w:val="none" w:sz="0" w:space="0" w:color="auto"/>
                    <w:left w:val="none" w:sz="0" w:space="0" w:color="auto"/>
                    <w:bottom w:val="none" w:sz="0" w:space="0" w:color="auto"/>
                    <w:right w:val="none" w:sz="0" w:space="0" w:color="auto"/>
                  </w:divBdr>
                  <w:divsChild>
                    <w:div w:id="1930579561">
                      <w:marLeft w:val="0"/>
                      <w:marRight w:val="0"/>
                      <w:marTop w:val="100"/>
                      <w:marBottom w:val="0"/>
                      <w:divBdr>
                        <w:top w:val="none" w:sz="0" w:space="0" w:color="auto"/>
                        <w:left w:val="none" w:sz="0" w:space="0" w:color="auto"/>
                        <w:bottom w:val="none" w:sz="0" w:space="0" w:color="auto"/>
                        <w:right w:val="none" w:sz="0" w:space="0" w:color="auto"/>
                      </w:divBdr>
                      <w:divsChild>
                        <w:div w:id="1446118476">
                          <w:marLeft w:val="0"/>
                          <w:marRight w:val="0"/>
                          <w:marTop w:val="0"/>
                          <w:marBottom w:val="0"/>
                          <w:divBdr>
                            <w:top w:val="none" w:sz="0" w:space="0" w:color="auto"/>
                            <w:left w:val="none" w:sz="0" w:space="0" w:color="auto"/>
                            <w:bottom w:val="none" w:sz="0" w:space="0" w:color="auto"/>
                            <w:right w:val="none" w:sz="0" w:space="0" w:color="auto"/>
                          </w:divBdr>
                          <w:divsChild>
                            <w:div w:id="1486044274">
                              <w:marLeft w:val="0"/>
                              <w:marRight w:val="0"/>
                              <w:marTop w:val="0"/>
                              <w:marBottom w:val="0"/>
                              <w:divBdr>
                                <w:top w:val="single" w:sz="6" w:space="10" w:color="999999"/>
                                <w:left w:val="none" w:sz="0" w:space="0" w:color="auto"/>
                                <w:bottom w:val="none" w:sz="0" w:space="0" w:color="auto"/>
                                <w:right w:val="none" w:sz="0" w:space="0" w:color="auto"/>
                              </w:divBdr>
                            </w:div>
                            <w:div w:id="1756051052">
                              <w:marLeft w:val="0"/>
                              <w:marRight w:val="0"/>
                              <w:marTop w:val="0"/>
                              <w:marBottom w:val="0"/>
                              <w:divBdr>
                                <w:top w:val="none" w:sz="0" w:space="0" w:color="auto"/>
                                <w:left w:val="none" w:sz="0" w:space="0" w:color="auto"/>
                                <w:bottom w:val="none" w:sz="0" w:space="0" w:color="auto"/>
                                <w:right w:val="none" w:sz="0" w:space="0" w:color="auto"/>
                              </w:divBdr>
                            </w:div>
                            <w:div w:id="1950819783">
                              <w:marLeft w:val="0"/>
                              <w:marRight w:val="0"/>
                              <w:marTop w:val="0"/>
                              <w:marBottom w:val="0"/>
                              <w:divBdr>
                                <w:top w:val="single" w:sz="6" w:space="10" w:color="999999"/>
                                <w:left w:val="none" w:sz="0" w:space="0" w:color="auto"/>
                                <w:bottom w:val="none" w:sz="0" w:space="0" w:color="auto"/>
                                <w:right w:val="none" w:sz="0" w:space="0" w:color="auto"/>
                              </w:divBdr>
                            </w:div>
                          </w:divsChild>
                        </w:div>
                      </w:divsChild>
                    </w:div>
                  </w:divsChild>
                </w:div>
                <w:div w:id="2050303527">
                  <w:marLeft w:val="0"/>
                  <w:marRight w:val="0"/>
                  <w:marTop w:val="0"/>
                  <w:marBottom w:val="0"/>
                  <w:divBdr>
                    <w:top w:val="none" w:sz="0" w:space="0" w:color="auto"/>
                    <w:left w:val="none" w:sz="0" w:space="0" w:color="auto"/>
                    <w:bottom w:val="none" w:sz="0" w:space="0" w:color="auto"/>
                    <w:right w:val="none" w:sz="0" w:space="0" w:color="auto"/>
                  </w:divBdr>
                  <w:divsChild>
                    <w:div w:id="1120148194">
                      <w:marLeft w:val="0"/>
                      <w:marRight w:val="0"/>
                      <w:marTop w:val="0"/>
                      <w:marBottom w:val="0"/>
                      <w:divBdr>
                        <w:top w:val="none" w:sz="0" w:space="0" w:color="auto"/>
                        <w:left w:val="none" w:sz="0" w:space="0" w:color="auto"/>
                        <w:bottom w:val="none" w:sz="0" w:space="0" w:color="auto"/>
                        <w:right w:val="none" w:sz="0" w:space="0" w:color="auto"/>
                      </w:divBdr>
                    </w:div>
                    <w:div w:id="1326667732">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9330">
          <w:marLeft w:val="0"/>
          <w:marRight w:val="0"/>
          <w:marTop w:val="0"/>
          <w:marBottom w:val="0"/>
          <w:divBdr>
            <w:top w:val="single" w:sz="12" w:space="0" w:color="A6CC83"/>
            <w:left w:val="none" w:sz="0" w:space="0" w:color="auto"/>
            <w:bottom w:val="none" w:sz="0" w:space="0" w:color="auto"/>
            <w:right w:val="none" w:sz="0" w:space="0" w:color="auto"/>
          </w:divBdr>
          <w:divsChild>
            <w:div w:id="775636417">
              <w:marLeft w:val="0"/>
              <w:marRight w:val="0"/>
              <w:marTop w:val="0"/>
              <w:marBottom w:val="240"/>
              <w:divBdr>
                <w:top w:val="none" w:sz="0" w:space="0" w:color="auto"/>
                <w:left w:val="none" w:sz="0" w:space="0" w:color="auto"/>
                <w:bottom w:val="single" w:sz="6" w:space="0" w:color="999999"/>
                <w:right w:val="none" w:sz="0" w:space="0" w:color="auto"/>
              </w:divBdr>
              <w:divsChild>
                <w:div w:id="713653885">
                  <w:marLeft w:val="0"/>
                  <w:marRight w:val="0"/>
                  <w:marTop w:val="0"/>
                  <w:marBottom w:val="0"/>
                  <w:divBdr>
                    <w:top w:val="none" w:sz="0" w:space="0" w:color="auto"/>
                    <w:left w:val="none" w:sz="0" w:space="0" w:color="auto"/>
                    <w:bottom w:val="none" w:sz="0" w:space="0" w:color="auto"/>
                    <w:right w:val="none" w:sz="0" w:space="0" w:color="auto"/>
                  </w:divBdr>
                  <w:divsChild>
                    <w:div w:id="2787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6012">
              <w:marLeft w:val="0"/>
              <w:marRight w:val="0"/>
              <w:marTop w:val="0"/>
              <w:marBottom w:val="0"/>
              <w:divBdr>
                <w:top w:val="none" w:sz="0" w:space="0" w:color="auto"/>
                <w:left w:val="none" w:sz="0" w:space="0" w:color="auto"/>
                <w:bottom w:val="none" w:sz="0" w:space="0" w:color="auto"/>
                <w:right w:val="none" w:sz="0" w:space="0" w:color="auto"/>
              </w:divBdr>
              <w:divsChild>
                <w:div w:id="1196163195">
                  <w:marLeft w:val="0"/>
                  <w:marRight w:val="0"/>
                  <w:marTop w:val="0"/>
                  <w:marBottom w:val="0"/>
                  <w:divBdr>
                    <w:top w:val="none" w:sz="0" w:space="0" w:color="auto"/>
                    <w:left w:val="none" w:sz="0" w:space="0" w:color="auto"/>
                    <w:bottom w:val="none" w:sz="0" w:space="0" w:color="auto"/>
                    <w:right w:val="none" w:sz="0" w:space="0" w:color="auto"/>
                  </w:divBdr>
                  <w:divsChild>
                    <w:div w:id="812794746">
                      <w:marLeft w:val="0"/>
                      <w:marRight w:val="0"/>
                      <w:marTop w:val="0"/>
                      <w:marBottom w:val="0"/>
                      <w:divBdr>
                        <w:top w:val="none" w:sz="0" w:space="0" w:color="auto"/>
                        <w:left w:val="none" w:sz="0" w:space="0" w:color="auto"/>
                        <w:bottom w:val="none" w:sz="0" w:space="0" w:color="auto"/>
                        <w:right w:val="none" w:sz="0" w:space="0" w:color="auto"/>
                      </w:divBdr>
                    </w:div>
                    <w:div w:id="1113550998">
                      <w:marLeft w:val="0"/>
                      <w:marRight w:val="0"/>
                      <w:marTop w:val="0"/>
                      <w:marBottom w:val="0"/>
                      <w:divBdr>
                        <w:top w:val="none" w:sz="0" w:space="0" w:color="auto"/>
                        <w:left w:val="none" w:sz="0" w:space="0" w:color="auto"/>
                        <w:bottom w:val="none" w:sz="0" w:space="0" w:color="auto"/>
                        <w:right w:val="none" w:sz="0" w:space="0" w:color="auto"/>
                      </w:divBdr>
                    </w:div>
                  </w:divsChild>
                </w:div>
                <w:div w:id="1836997206">
                  <w:marLeft w:val="0"/>
                  <w:marRight w:val="0"/>
                  <w:marTop w:val="0"/>
                  <w:marBottom w:val="0"/>
                  <w:divBdr>
                    <w:top w:val="none" w:sz="0" w:space="0" w:color="auto"/>
                    <w:left w:val="none" w:sz="0" w:space="0" w:color="auto"/>
                    <w:bottom w:val="none" w:sz="0" w:space="0" w:color="auto"/>
                    <w:right w:val="none" w:sz="0" w:space="0" w:color="auto"/>
                  </w:divBdr>
                  <w:divsChild>
                    <w:div w:id="223150714">
                      <w:marLeft w:val="0"/>
                      <w:marRight w:val="0"/>
                      <w:marTop w:val="0"/>
                      <w:marBottom w:val="0"/>
                      <w:divBdr>
                        <w:top w:val="none" w:sz="0" w:space="0" w:color="auto"/>
                        <w:left w:val="none" w:sz="0" w:space="0" w:color="auto"/>
                        <w:bottom w:val="none" w:sz="0" w:space="0" w:color="auto"/>
                        <w:right w:val="none" w:sz="0" w:space="0" w:color="auto"/>
                      </w:divBdr>
                    </w:div>
                    <w:div w:id="4408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3100">
      <w:bodyDiv w:val="1"/>
      <w:marLeft w:val="0"/>
      <w:marRight w:val="0"/>
      <w:marTop w:val="0"/>
      <w:marBottom w:val="0"/>
      <w:divBdr>
        <w:top w:val="none" w:sz="0" w:space="0" w:color="auto"/>
        <w:left w:val="none" w:sz="0" w:space="0" w:color="auto"/>
        <w:bottom w:val="none" w:sz="0" w:space="0" w:color="auto"/>
        <w:right w:val="none" w:sz="0" w:space="0" w:color="auto"/>
      </w:divBdr>
      <w:divsChild>
        <w:div w:id="179703001">
          <w:marLeft w:val="1800"/>
          <w:marRight w:val="0"/>
          <w:marTop w:val="0"/>
          <w:marBottom w:val="0"/>
          <w:divBdr>
            <w:top w:val="none" w:sz="0" w:space="0" w:color="auto"/>
            <w:left w:val="none" w:sz="0" w:space="0" w:color="auto"/>
            <w:bottom w:val="none" w:sz="0" w:space="0" w:color="auto"/>
            <w:right w:val="none" w:sz="0" w:space="0" w:color="auto"/>
          </w:divBdr>
        </w:div>
      </w:divsChild>
    </w:div>
    <w:div w:id="1062144859">
      <w:bodyDiv w:val="1"/>
      <w:marLeft w:val="0"/>
      <w:marRight w:val="0"/>
      <w:marTop w:val="0"/>
      <w:marBottom w:val="0"/>
      <w:divBdr>
        <w:top w:val="none" w:sz="0" w:space="0" w:color="auto"/>
        <w:left w:val="none" w:sz="0" w:space="0" w:color="auto"/>
        <w:bottom w:val="none" w:sz="0" w:space="0" w:color="auto"/>
        <w:right w:val="none" w:sz="0" w:space="0" w:color="auto"/>
      </w:divBdr>
    </w:div>
    <w:div w:id="1082066261">
      <w:bodyDiv w:val="1"/>
      <w:marLeft w:val="0"/>
      <w:marRight w:val="0"/>
      <w:marTop w:val="0"/>
      <w:marBottom w:val="0"/>
      <w:divBdr>
        <w:top w:val="none" w:sz="0" w:space="0" w:color="auto"/>
        <w:left w:val="none" w:sz="0" w:space="0" w:color="auto"/>
        <w:bottom w:val="none" w:sz="0" w:space="0" w:color="auto"/>
        <w:right w:val="none" w:sz="0" w:space="0" w:color="auto"/>
      </w:divBdr>
    </w:div>
    <w:div w:id="1100756840">
      <w:bodyDiv w:val="1"/>
      <w:marLeft w:val="0"/>
      <w:marRight w:val="0"/>
      <w:marTop w:val="0"/>
      <w:marBottom w:val="0"/>
      <w:divBdr>
        <w:top w:val="none" w:sz="0" w:space="0" w:color="auto"/>
        <w:left w:val="none" w:sz="0" w:space="0" w:color="auto"/>
        <w:bottom w:val="none" w:sz="0" w:space="0" w:color="auto"/>
        <w:right w:val="none" w:sz="0" w:space="0" w:color="auto"/>
      </w:divBdr>
      <w:divsChild>
        <w:div w:id="396172158">
          <w:marLeft w:val="1800"/>
          <w:marRight w:val="0"/>
          <w:marTop w:val="0"/>
          <w:marBottom w:val="0"/>
          <w:divBdr>
            <w:top w:val="none" w:sz="0" w:space="0" w:color="auto"/>
            <w:left w:val="none" w:sz="0" w:space="0" w:color="auto"/>
            <w:bottom w:val="none" w:sz="0" w:space="0" w:color="auto"/>
            <w:right w:val="none" w:sz="0" w:space="0" w:color="auto"/>
          </w:divBdr>
        </w:div>
      </w:divsChild>
    </w:div>
    <w:div w:id="1167018363">
      <w:bodyDiv w:val="1"/>
      <w:marLeft w:val="0"/>
      <w:marRight w:val="0"/>
      <w:marTop w:val="0"/>
      <w:marBottom w:val="0"/>
      <w:divBdr>
        <w:top w:val="none" w:sz="0" w:space="0" w:color="auto"/>
        <w:left w:val="none" w:sz="0" w:space="0" w:color="auto"/>
        <w:bottom w:val="none" w:sz="0" w:space="0" w:color="auto"/>
        <w:right w:val="none" w:sz="0" w:space="0" w:color="auto"/>
      </w:divBdr>
    </w:div>
    <w:div w:id="1209100535">
      <w:bodyDiv w:val="1"/>
      <w:marLeft w:val="0"/>
      <w:marRight w:val="0"/>
      <w:marTop w:val="0"/>
      <w:marBottom w:val="0"/>
      <w:divBdr>
        <w:top w:val="none" w:sz="0" w:space="0" w:color="auto"/>
        <w:left w:val="none" w:sz="0" w:space="0" w:color="auto"/>
        <w:bottom w:val="none" w:sz="0" w:space="0" w:color="auto"/>
        <w:right w:val="none" w:sz="0" w:space="0" w:color="auto"/>
      </w:divBdr>
    </w:div>
    <w:div w:id="1250236666">
      <w:bodyDiv w:val="1"/>
      <w:marLeft w:val="0"/>
      <w:marRight w:val="0"/>
      <w:marTop w:val="0"/>
      <w:marBottom w:val="0"/>
      <w:divBdr>
        <w:top w:val="none" w:sz="0" w:space="0" w:color="auto"/>
        <w:left w:val="none" w:sz="0" w:space="0" w:color="auto"/>
        <w:bottom w:val="none" w:sz="0" w:space="0" w:color="auto"/>
        <w:right w:val="none" w:sz="0" w:space="0" w:color="auto"/>
      </w:divBdr>
    </w:div>
    <w:div w:id="1509712711">
      <w:bodyDiv w:val="1"/>
      <w:marLeft w:val="0"/>
      <w:marRight w:val="0"/>
      <w:marTop w:val="0"/>
      <w:marBottom w:val="0"/>
      <w:divBdr>
        <w:top w:val="none" w:sz="0" w:space="0" w:color="auto"/>
        <w:left w:val="none" w:sz="0" w:space="0" w:color="auto"/>
        <w:bottom w:val="none" w:sz="0" w:space="0" w:color="auto"/>
        <w:right w:val="none" w:sz="0" w:space="0" w:color="auto"/>
      </w:divBdr>
    </w:div>
    <w:div w:id="1592278478">
      <w:bodyDiv w:val="1"/>
      <w:marLeft w:val="0"/>
      <w:marRight w:val="0"/>
      <w:marTop w:val="0"/>
      <w:marBottom w:val="0"/>
      <w:divBdr>
        <w:top w:val="none" w:sz="0" w:space="0" w:color="auto"/>
        <w:left w:val="none" w:sz="0" w:space="0" w:color="auto"/>
        <w:bottom w:val="none" w:sz="0" w:space="0" w:color="auto"/>
        <w:right w:val="none" w:sz="0" w:space="0" w:color="auto"/>
      </w:divBdr>
    </w:div>
    <w:div w:id="1716614413">
      <w:bodyDiv w:val="1"/>
      <w:marLeft w:val="0"/>
      <w:marRight w:val="0"/>
      <w:marTop w:val="0"/>
      <w:marBottom w:val="0"/>
      <w:divBdr>
        <w:top w:val="none" w:sz="0" w:space="0" w:color="auto"/>
        <w:left w:val="none" w:sz="0" w:space="0" w:color="auto"/>
        <w:bottom w:val="none" w:sz="0" w:space="0" w:color="auto"/>
        <w:right w:val="none" w:sz="0" w:space="0" w:color="auto"/>
      </w:divBdr>
    </w:div>
    <w:div w:id="1896813237">
      <w:bodyDiv w:val="1"/>
      <w:marLeft w:val="0"/>
      <w:marRight w:val="0"/>
      <w:marTop w:val="0"/>
      <w:marBottom w:val="0"/>
      <w:divBdr>
        <w:top w:val="none" w:sz="0" w:space="0" w:color="auto"/>
        <w:left w:val="none" w:sz="0" w:space="0" w:color="auto"/>
        <w:bottom w:val="none" w:sz="0" w:space="0" w:color="auto"/>
        <w:right w:val="none" w:sz="0" w:space="0" w:color="auto"/>
      </w:divBdr>
    </w:div>
    <w:div w:id="1939021176">
      <w:bodyDiv w:val="1"/>
      <w:marLeft w:val="0"/>
      <w:marRight w:val="0"/>
      <w:marTop w:val="0"/>
      <w:marBottom w:val="0"/>
      <w:divBdr>
        <w:top w:val="none" w:sz="0" w:space="0" w:color="auto"/>
        <w:left w:val="none" w:sz="0" w:space="0" w:color="auto"/>
        <w:bottom w:val="none" w:sz="0" w:space="0" w:color="auto"/>
        <w:right w:val="none" w:sz="0" w:space="0" w:color="auto"/>
      </w:divBdr>
      <w:divsChild>
        <w:div w:id="185603652">
          <w:marLeft w:val="300"/>
          <w:marRight w:val="-1886"/>
          <w:marTop w:val="0"/>
          <w:marBottom w:val="0"/>
          <w:divBdr>
            <w:top w:val="single" w:sz="6" w:space="4" w:color="auto"/>
            <w:left w:val="single" w:sz="6" w:space="4" w:color="auto"/>
            <w:bottom w:val="single" w:sz="6" w:space="4" w:color="auto"/>
            <w:right w:val="single" w:sz="6" w:space="4" w:color="auto"/>
          </w:divBdr>
        </w:div>
        <w:div w:id="1096748483">
          <w:marLeft w:val="0"/>
          <w:marRight w:val="0"/>
          <w:marTop w:val="0"/>
          <w:marBottom w:val="0"/>
          <w:divBdr>
            <w:top w:val="none" w:sz="0" w:space="0" w:color="auto"/>
            <w:left w:val="none" w:sz="0" w:space="0" w:color="auto"/>
            <w:bottom w:val="none" w:sz="0" w:space="0" w:color="auto"/>
            <w:right w:val="none" w:sz="0" w:space="0" w:color="auto"/>
          </w:divBdr>
        </w:div>
      </w:divsChild>
    </w:div>
    <w:div w:id="1965694863">
      <w:bodyDiv w:val="1"/>
      <w:marLeft w:val="0"/>
      <w:marRight w:val="0"/>
      <w:marTop w:val="0"/>
      <w:marBottom w:val="0"/>
      <w:divBdr>
        <w:top w:val="none" w:sz="0" w:space="0" w:color="auto"/>
        <w:left w:val="none" w:sz="0" w:space="0" w:color="auto"/>
        <w:bottom w:val="none" w:sz="0" w:space="0" w:color="auto"/>
        <w:right w:val="none" w:sz="0" w:space="0" w:color="auto"/>
      </w:divBdr>
    </w:div>
    <w:div w:id="2008510581">
      <w:bodyDiv w:val="1"/>
      <w:marLeft w:val="0"/>
      <w:marRight w:val="0"/>
      <w:marTop w:val="0"/>
      <w:marBottom w:val="0"/>
      <w:divBdr>
        <w:top w:val="none" w:sz="0" w:space="0" w:color="auto"/>
        <w:left w:val="none" w:sz="0" w:space="0" w:color="auto"/>
        <w:bottom w:val="none" w:sz="0" w:space="0" w:color="auto"/>
        <w:right w:val="none" w:sz="0" w:space="0" w:color="auto"/>
      </w:divBdr>
      <w:divsChild>
        <w:div w:id="1235624781">
          <w:marLeft w:val="0"/>
          <w:marRight w:val="0"/>
          <w:marTop w:val="0"/>
          <w:marBottom w:val="0"/>
          <w:divBdr>
            <w:top w:val="none" w:sz="0" w:space="0" w:color="auto"/>
            <w:left w:val="none" w:sz="0" w:space="0" w:color="auto"/>
            <w:bottom w:val="none" w:sz="0" w:space="0" w:color="auto"/>
            <w:right w:val="none" w:sz="0" w:space="0" w:color="auto"/>
          </w:divBdr>
        </w:div>
        <w:div w:id="2108764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6.png"/><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49.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s://nces.ed.gov/nationsreportcard/about/booklets.aspx"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7.png"/><Relationship Id="rId67"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8.pn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hyperlink" Target="https://nces.ed.gov/nationsreportcard/pdf/parents/2012575.pdf" TargetMode="External"/></Relationships>
</file>

<file path=word/theme/theme1.xml><?xml version="1.0" encoding="utf-8"?>
<a:theme xmlns:a="http://schemas.openxmlformats.org/drawingml/2006/main" name="Office Theme">
  <a:themeElements>
    <a:clrScheme name="NAEP 2">
      <a:dk1>
        <a:srgbClr val="001871"/>
      </a:dk1>
      <a:lt1>
        <a:srgbClr val="FFFFFF"/>
      </a:lt1>
      <a:dk2>
        <a:srgbClr val="C69214"/>
      </a:dk2>
      <a:lt2>
        <a:srgbClr val="E9DDC5"/>
      </a:lt2>
      <a:accent1>
        <a:srgbClr val="8E9FBC"/>
      </a:accent1>
      <a:accent2>
        <a:srgbClr val="DBE2E9"/>
      </a:accent2>
      <a:accent3>
        <a:srgbClr val="77787B"/>
      </a:accent3>
      <a:accent4>
        <a:srgbClr val="000000"/>
      </a:accent4>
      <a:accent5>
        <a:srgbClr val="00B398"/>
      </a:accent5>
      <a:accent6>
        <a:srgbClr val="FF9E1B"/>
      </a:accent6>
      <a:hlink>
        <a:srgbClr val="0563C1"/>
      </a:hlink>
      <a:folHlink>
        <a:srgbClr val="954F72"/>
      </a:folHlink>
    </a:clrScheme>
    <a:fontScheme name="NAEP System Fonts">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F14512-1F6B-4DCC-A06A-246773E60D5E}">
  <ds:schemaRefs>
    <ds:schemaRef ds:uri="http://schemas.openxmlformats.org/officeDocument/2006/bibliography"/>
  </ds:schemaRefs>
</ds:datastoreItem>
</file>

<file path=customXml/itemProps2.xml><?xml version="1.0" encoding="utf-8"?>
<ds:datastoreItem xmlns:ds="http://schemas.openxmlformats.org/officeDocument/2006/customXml" ds:itemID="{6A424D5D-B76F-4E12-96BF-1E9D7C542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171BAA-58B9-4008-A2FA-FDE8DB89AEB0}">
  <ds:schemaRefs>
    <ds:schemaRef ds:uri="http://schemas.microsoft.com/sharepoint/v3/contenttype/forms"/>
  </ds:schemaRefs>
</ds:datastoreItem>
</file>

<file path=customXml/itemProps4.xml><?xml version="1.0" encoding="utf-8"?>
<ds:datastoreItem xmlns:ds="http://schemas.openxmlformats.org/officeDocument/2006/customXml" ds:itemID="{63B97D53-1699-4897-86EA-8EF82142ABB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2762</Words>
  <Characters>15746</Characters>
  <Application>Microsoft Office Word</Application>
  <DocSecurity>0</DocSecurity>
  <Lines>131</Lines>
  <Paragraphs>36</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Login page</vt:lpstr>
      <vt:lpstr>Home page - Datos Sobre la Evaluación</vt:lpstr>
      <vt:lpstr>Provide School Information</vt:lpstr>
      <vt:lpstr>Prepare for Assessment</vt:lpstr>
      <vt:lpstr>Review and Verify List of Students Selected for NAEP</vt:lpstr>
      <vt:lpstr>Complete SD/SLL Student Information</vt:lpstr>
      <vt:lpstr>Plan for Assessment Day</vt:lpstr>
      <vt:lpstr>Notify Parents</vt:lpstr>
      <vt:lpstr>Manage Questionnaires</vt:lpstr>
      <vt:lpstr>Encourage Participation</vt:lpstr>
      <vt:lpstr>Support Assessment Activities</vt:lpstr>
      <vt:lpstr>Wrap Up</vt:lpstr>
      <vt:lpstr>        </vt:lpstr>
    </vt:vector>
  </TitlesOfParts>
  <Company>Westat</Company>
  <LinksUpToDate>false</LinksUpToDate>
  <CharactersWithSpaces>18472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Magrini</dc:creator>
  <cp:keywords/>
  <cp:lastModifiedBy>Clarady, Carrie</cp:lastModifiedBy>
  <cp:revision>8</cp:revision>
  <dcterms:created xsi:type="dcterms:W3CDTF">2021-09-07T14:52:00Z</dcterms:created>
  <dcterms:modified xsi:type="dcterms:W3CDTF">2021-09-07T18:10:00Z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y fmtid="{D5CDD505-2E9C-101B-9397-08002B2CF9AE}" pid="3" name="_NewReviewCycle">
    <vt:lpwstr/>
  </property>
</Properties>
</file>