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0526" w:rsidRDefault="00D60526" w14:paraId="127331F4" w14:textId="77777777">
      <w:pPr>
        <w:jc w:val="center"/>
        <w:rPr>
          <w:rFonts w:ascii="Helvetica" w:hAnsi="Helvetica"/>
          <w:b/>
          <w:color w:val="000000"/>
          <w:sz w:val="28"/>
        </w:rPr>
      </w:pPr>
      <w:r>
        <w:rPr>
          <w:rFonts w:ascii="Helvetica" w:hAnsi="Helvetica"/>
          <w:b/>
          <w:color w:val="000000"/>
          <w:sz w:val="28"/>
        </w:rPr>
        <w:t>Paperwork Reduction Act</w:t>
      </w:r>
    </w:p>
    <w:p w:rsidR="00D60526" w:rsidRDefault="00D60526" w14:paraId="68501D2D" w14:textId="77777777">
      <w:pPr>
        <w:pStyle w:val="Heading1"/>
      </w:pPr>
      <w:r>
        <w:t>Change Worksheet</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48"/>
        <w:gridCol w:w="6000"/>
        <w:gridCol w:w="1440"/>
        <w:gridCol w:w="960"/>
        <w:gridCol w:w="2160"/>
      </w:tblGrid>
      <w:tr w:rsidR="00D60526" w14:paraId="1E2FED0C" w14:textId="77777777">
        <w:tblPrEx>
          <w:tblCellMar>
            <w:top w:w="0" w:type="dxa"/>
            <w:bottom w:w="0" w:type="dxa"/>
          </w:tblCellMar>
        </w:tblPrEx>
        <w:tc>
          <w:tcPr>
            <w:tcW w:w="7788" w:type="dxa"/>
            <w:gridSpan w:val="3"/>
            <w:tcBorders>
              <w:top w:val="single" w:color="auto" w:sz="6" w:space="0"/>
              <w:left w:val="nil"/>
              <w:bottom w:val="single" w:color="auto" w:sz="6" w:space="0"/>
              <w:right w:val="nil"/>
            </w:tcBorders>
          </w:tcPr>
          <w:p w:rsidR="00D60526" w:rsidRDefault="00D60526" w14:paraId="647C48BF" w14:textId="77777777">
            <w:pPr>
              <w:ind w:left="-120"/>
              <w:rPr>
                <w:rFonts w:ascii="Helvetica" w:hAnsi="Helvetica"/>
                <w:color w:val="000000"/>
                <w:sz w:val="16"/>
              </w:rPr>
            </w:pPr>
            <w:r>
              <w:rPr>
                <w:rFonts w:ascii="Helvetica" w:hAnsi="Helvetica"/>
                <w:color w:val="000000"/>
                <w:sz w:val="16"/>
              </w:rPr>
              <w:t>Agency/Subagency:</w:t>
            </w:r>
          </w:p>
          <w:p w:rsidR="00D60526" w:rsidRDefault="00D60526" w14:paraId="0EFFBBD4" w14:textId="77777777">
            <w:pPr>
              <w:rPr>
                <w:rFonts w:ascii="Helvetica" w:hAnsi="Helvetica"/>
                <w:color w:val="000000"/>
                <w:sz w:val="16"/>
              </w:rPr>
            </w:pPr>
            <w:r>
              <w:rPr>
                <w:rFonts w:ascii="Helvetica" w:hAnsi="Helvetica"/>
                <w:b/>
                <w:color w:val="000000"/>
                <w:sz w:val="18"/>
              </w:rPr>
              <w:t>U.S. Department of Housing and Urban Development</w:t>
            </w:r>
          </w:p>
          <w:p w:rsidR="00D60526" w:rsidRDefault="00D60526" w14:paraId="03D571D6" w14:textId="77777777">
            <w:pPr>
              <w:spacing w:before="40" w:after="60"/>
              <w:rPr>
                <w:color w:val="000000"/>
              </w:rPr>
            </w:pPr>
          </w:p>
        </w:tc>
        <w:tc>
          <w:tcPr>
            <w:tcW w:w="3120" w:type="dxa"/>
            <w:gridSpan w:val="2"/>
            <w:tcBorders>
              <w:top w:val="single" w:color="auto" w:sz="6" w:space="0"/>
              <w:left w:val="single" w:color="auto" w:sz="6" w:space="0"/>
              <w:bottom w:val="single" w:color="auto" w:sz="6" w:space="0"/>
              <w:right w:val="nil"/>
            </w:tcBorders>
          </w:tcPr>
          <w:p w:rsidR="00D60526" w:rsidRDefault="00D60526" w14:paraId="2E7CCC9A" w14:textId="77777777">
            <w:pPr>
              <w:ind w:right="612"/>
              <w:rPr>
                <w:rFonts w:ascii="Helvetica" w:hAnsi="Helvetica"/>
                <w:color w:val="000000"/>
                <w:sz w:val="16"/>
              </w:rPr>
            </w:pPr>
            <w:r>
              <w:rPr>
                <w:rFonts w:ascii="Helvetica" w:hAnsi="Helvetica"/>
                <w:color w:val="000000"/>
                <w:sz w:val="16"/>
              </w:rPr>
              <w:t>OMB Control Number:</w:t>
            </w:r>
          </w:p>
          <w:p w:rsidR="00D60526" w:rsidRDefault="00A8644E" w14:paraId="04C1E9B8" w14:textId="77777777">
            <w:pPr>
              <w:spacing w:before="40" w:after="40"/>
              <w:ind w:left="252"/>
              <w:rPr>
                <w:color w:val="000000"/>
              </w:rPr>
            </w:pPr>
            <w:r>
              <w:rPr>
                <w:color w:val="000000"/>
              </w:rPr>
              <w:t>2577-0157</w:t>
            </w:r>
          </w:p>
        </w:tc>
      </w:tr>
      <w:tr w:rsidR="00D60526" w14:paraId="68D4C434" w14:textId="77777777">
        <w:tblPrEx>
          <w:tblBorders>
            <w:left w:val="none" w:color="auto" w:sz="0" w:space="0"/>
            <w:right w:val="none" w:color="auto" w:sz="0" w:space="0"/>
          </w:tblBorders>
          <w:tblCellMar>
            <w:top w:w="0" w:type="dxa"/>
            <w:bottom w:w="0" w:type="dxa"/>
          </w:tblCellMar>
        </w:tblPrEx>
        <w:tc>
          <w:tcPr>
            <w:tcW w:w="6348" w:type="dxa"/>
            <w:gridSpan w:val="2"/>
            <w:tcBorders>
              <w:bottom w:val="nil"/>
            </w:tcBorders>
          </w:tcPr>
          <w:p w:rsidR="00D60526" w:rsidRDefault="00D60526" w14:paraId="2FA5977D" w14:textId="77777777">
            <w:pPr>
              <w:jc w:val="right"/>
              <w:rPr>
                <w:rFonts w:ascii="Helvetica" w:hAnsi="Helvetica"/>
                <w:color w:val="000000"/>
              </w:rPr>
            </w:pPr>
          </w:p>
        </w:tc>
        <w:tc>
          <w:tcPr>
            <w:tcW w:w="2400" w:type="dxa"/>
            <w:gridSpan w:val="2"/>
            <w:tcBorders>
              <w:bottom w:val="nil"/>
            </w:tcBorders>
          </w:tcPr>
          <w:p w:rsidR="00D60526" w:rsidRDefault="00D60526" w14:paraId="7EB15DBD" w14:textId="77777777">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D60526" w:rsidRDefault="00D60526" w14:paraId="756618DD" w14:textId="77777777">
            <w:pPr>
              <w:spacing w:before="120"/>
              <w:ind w:right="-108"/>
              <w:jc w:val="center"/>
              <w:rPr>
                <w:rFonts w:ascii="Helvetica" w:hAnsi="Helvetica"/>
                <w:color w:val="000000"/>
                <w:sz w:val="16"/>
              </w:rPr>
            </w:pPr>
            <w:r>
              <w:rPr>
                <w:rFonts w:ascii="Helvetica" w:hAnsi="Helvetica"/>
                <w:color w:val="000000"/>
                <w:sz w:val="16"/>
              </w:rPr>
              <w:t>New Record**</w:t>
            </w:r>
          </w:p>
        </w:tc>
      </w:tr>
      <w:tr w:rsidR="00D60526" w14:paraId="430964ED" w14:textId="77777777">
        <w:tblPrEx>
          <w:tblBorders>
            <w:left w:val="none" w:color="auto" w:sz="0" w:space="0"/>
            <w:right w:val="none" w:color="auto" w:sz="0" w:space="0"/>
          </w:tblBorders>
          <w:tblCellMar>
            <w:top w:w="0" w:type="dxa"/>
            <w:bottom w:w="0" w:type="dxa"/>
          </w:tblCellMar>
        </w:tblPrEx>
        <w:tc>
          <w:tcPr>
            <w:tcW w:w="6348" w:type="dxa"/>
            <w:gridSpan w:val="2"/>
            <w:tcBorders>
              <w:top w:val="single" w:color="auto" w:sz="6" w:space="0"/>
              <w:bottom w:val="nil"/>
              <w:right w:val="nil"/>
            </w:tcBorders>
          </w:tcPr>
          <w:p w:rsidR="00D60526" w:rsidRDefault="00D60526" w14:paraId="4577EAB6" w14:textId="77777777">
            <w:pPr>
              <w:rPr>
                <w:rFonts w:ascii="Helvetica" w:hAnsi="Helvetica"/>
                <w:color w:val="000000"/>
                <w:sz w:val="14"/>
              </w:rPr>
            </w:pPr>
            <w:r>
              <w:rPr>
                <w:rFonts w:ascii="Helvetica" w:hAnsi="Helvetica"/>
                <w:color w:val="000000"/>
                <w:sz w:val="14"/>
              </w:rPr>
              <w:t>Agency form number(s):</w:t>
            </w:r>
          </w:p>
          <w:p w:rsidR="00D60526" w:rsidRDefault="00A8644E" w14:paraId="24743092" w14:textId="77777777">
            <w:pPr>
              <w:spacing w:before="60" w:after="60"/>
              <w:rPr>
                <w:rFonts w:ascii="Helvetica" w:hAnsi="Helvetica"/>
                <w:color w:val="000000"/>
                <w:sz w:val="18"/>
              </w:rPr>
            </w:pPr>
            <w:r w:rsidRPr="00A8644E">
              <w:rPr>
                <w:rFonts w:ascii="Helvetica" w:hAnsi="Helvetica"/>
                <w:color w:val="000000"/>
                <w:sz w:val="18"/>
              </w:rPr>
              <w:t>HUD-5370, HUD-5370C</w:t>
            </w:r>
            <w:r w:rsidR="000A41CB">
              <w:rPr>
                <w:rFonts w:ascii="Helvetica" w:hAnsi="Helvetica"/>
                <w:color w:val="000000"/>
                <w:sz w:val="18"/>
              </w:rPr>
              <w:t xml:space="preserve"> Part 1 only</w:t>
            </w:r>
            <w:r w:rsidR="009C72BD">
              <w:rPr>
                <w:rFonts w:ascii="Helvetica" w:hAnsi="Helvetica"/>
                <w:color w:val="000000"/>
                <w:sz w:val="18"/>
              </w:rPr>
              <w:t xml:space="preserve"> no changes to </w:t>
            </w:r>
            <w:r w:rsidRPr="00A8644E" w:rsidR="009C72BD">
              <w:rPr>
                <w:rFonts w:ascii="Helvetica" w:hAnsi="Helvetica"/>
                <w:color w:val="000000"/>
                <w:sz w:val="18"/>
              </w:rPr>
              <w:t>HUD-5370C</w:t>
            </w:r>
            <w:r w:rsidR="009C72BD">
              <w:rPr>
                <w:rFonts w:ascii="Helvetica" w:hAnsi="Helvetica"/>
                <w:color w:val="000000"/>
                <w:sz w:val="18"/>
              </w:rPr>
              <w:t xml:space="preserve"> Part 2</w:t>
            </w:r>
            <w:r w:rsidRPr="00A8644E">
              <w:rPr>
                <w:rFonts w:ascii="Helvetica" w:hAnsi="Helvetica"/>
                <w:color w:val="000000"/>
                <w:sz w:val="18"/>
              </w:rPr>
              <w:t>, and HUD-5370EZ</w:t>
            </w:r>
          </w:p>
        </w:tc>
        <w:tc>
          <w:tcPr>
            <w:tcW w:w="2400" w:type="dxa"/>
            <w:gridSpan w:val="2"/>
            <w:tcBorders>
              <w:top w:val="single" w:color="auto" w:sz="6" w:space="0"/>
              <w:left w:val="single" w:color="auto" w:sz="6" w:space="0"/>
              <w:bottom w:val="nil"/>
              <w:right w:val="nil"/>
            </w:tcBorders>
          </w:tcPr>
          <w:p w:rsidR="00D60526" w:rsidRDefault="00D60526" w14:paraId="18780C76" w14:textId="77777777">
            <w:pPr>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bookmarkStart w:name="Text11" w:id="0"/>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0"/>
          </w:p>
        </w:tc>
        <w:tc>
          <w:tcPr>
            <w:tcW w:w="2160" w:type="dxa"/>
            <w:tcBorders>
              <w:top w:val="single" w:color="auto" w:sz="6" w:space="0"/>
              <w:left w:val="single" w:color="auto" w:sz="6" w:space="0"/>
              <w:bottom w:val="single" w:color="auto" w:sz="6" w:space="0"/>
            </w:tcBorders>
          </w:tcPr>
          <w:p w:rsidR="00D60526" w:rsidRDefault="00D60526" w14:paraId="5082BFEA"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D60526" w14:paraId="12624983" w14:textId="77777777">
        <w:tblPrEx>
          <w:tblBorders>
            <w:left w:val="none" w:color="auto" w:sz="0" w:space="0"/>
            <w:right w:val="none" w:color="auto" w:sz="0" w:space="0"/>
          </w:tblBorders>
          <w:tblCellMar>
            <w:top w:w="0" w:type="dxa"/>
            <w:bottom w:w="0" w:type="dxa"/>
          </w:tblCellMar>
        </w:tblPrEx>
        <w:tc>
          <w:tcPr>
            <w:tcW w:w="6348" w:type="dxa"/>
            <w:gridSpan w:val="2"/>
            <w:tcBorders>
              <w:top w:val="single" w:color="auto" w:sz="6" w:space="0"/>
              <w:bottom w:val="nil"/>
              <w:right w:val="nil"/>
            </w:tcBorders>
          </w:tcPr>
          <w:p w:rsidR="00D60526" w:rsidRDefault="00D60526" w14:paraId="5A71A7AC" w14:textId="77777777">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color="auto" w:sz="6" w:space="0"/>
              <w:left w:val="single" w:color="auto" w:sz="6" w:space="0"/>
              <w:bottom w:val="single" w:color="auto" w:sz="6" w:space="0"/>
              <w:right w:val="single" w:color="auto" w:sz="6" w:space="0"/>
            </w:tcBorders>
          </w:tcPr>
          <w:p w:rsidR="00D60526" w:rsidRDefault="00D60526" w14:paraId="553A4793" w14:textId="77777777">
            <w:pPr>
              <w:spacing w:before="40" w:after="40" w:line="180" w:lineRule="exact"/>
              <w:jc w:val="center"/>
              <w:rPr>
                <w:rFonts w:ascii="Helvetica" w:hAnsi="Helvetica"/>
                <w:color w:val="000000"/>
                <w:sz w:val="22"/>
              </w:rPr>
            </w:pPr>
          </w:p>
        </w:tc>
        <w:tc>
          <w:tcPr>
            <w:tcW w:w="2160" w:type="dxa"/>
            <w:tcBorders>
              <w:top w:val="nil"/>
              <w:left w:val="nil"/>
              <w:bottom w:val="single" w:color="auto" w:sz="6" w:space="0"/>
            </w:tcBorders>
          </w:tcPr>
          <w:p w:rsidR="00D60526" w:rsidRDefault="00D60526" w14:paraId="37D8C74B" w14:textId="77777777">
            <w:pPr>
              <w:tabs>
                <w:tab w:val="center" w:pos="2496"/>
              </w:tabs>
              <w:spacing w:before="40" w:after="40" w:line="180" w:lineRule="exact"/>
              <w:jc w:val="center"/>
              <w:rPr>
                <w:rFonts w:ascii="Helvetica" w:hAnsi="Helvetica"/>
                <w:color w:val="000000"/>
                <w:sz w:val="22"/>
              </w:rPr>
            </w:pPr>
          </w:p>
        </w:tc>
      </w:tr>
      <w:tr w:rsidR="00D60526" w14:paraId="17C94BA2"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nil"/>
              <w:right w:val="nil"/>
            </w:tcBorders>
          </w:tcPr>
          <w:p w:rsidR="00D60526" w:rsidRDefault="00D60526" w14:paraId="5FAAE215" w14:textId="77777777">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color="auto" w:sz="6" w:space="0"/>
              <w:bottom w:val="nil"/>
              <w:right w:val="single" w:color="auto" w:sz="6" w:space="0"/>
            </w:tcBorders>
          </w:tcPr>
          <w:p w:rsidR="00D60526" w:rsidRDefault="00944F59" w14:paraId="39B02203" w14:textId="77777777">
            <w:pPr>
              <w:spacing w:before="60" w:after="60"/>
              <w:jc w:val="center"/>
              <w:rPr>
                <w:rFonts w:ascii="Helvetica" w:hAnsi="Helvetica"/>
                <w:color w:val="000000"/>
                <w:sz w:val="22"/>
              </w:rPr>
            </w:pPr>
            <w:r w:rsidRPr="00944F59">
              <w:rPr>
                <w:rFonts w:ascii="Helvetica" w:hAnsi="Helvetica"/>
                <w:color w:val="000000"/>
                <w:sz w:val="22"/>
              </w:rPr>
              <w:t>2,694</w:t>
            </w:r>
          </w:p>
        </w:tc>
        <w:tc>
          <w:tcPr>
            <w:tcW w:w="2160" w:type="dxa"/>
            <w:tcBorders>
              <w:top w:val="nil"/>
              <w:left w:val="nil"/>
              <w:bottom w:val="nil"/>
            </w:tcBorders>
          </w:tcPr>
          <w:p w:rsidR="00D60526" w:rsidRDefault="002E5854" w14:paraId="35159386" w14:textId="77777777">
            <w:pPr>
              <w:tabs>
                <w:tab w:val="center" w:pos="2496"/>
              </w:tabs>
              <w:spacing w:before="40" w:after="40"/>
              <w:jc w:val="center"/>
              <w:rPr>
                <w:rFonts w:ascii="Helvetica" w:hAnsi="Helvetica"/>
                <w:color w:val="000000"/>
                <w:sz w:val="22"/>
              </w:rPr>
            </w:pPr>
            <w:r w:rsidRPr="002E5854">
              <w:rPr>
                <w:rFonts w:ascii="Helvetica" w:hAnsi="Helvetica"/>
                <w:color w:val="000000"/>
                <w:sz w:val="22"/>
              </w:rPr>
              <w:t>2,694</w:t>
            </w:r>
          </w:p>
        </w:tc>
      </w:tr>
      <w:tr w:rsidR="00D60526" w14:paraId="0D4C9693"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nil"/>
              <w:right w:val="nil"/>
            </w:tcBorders>
          </w:tcPr>
          <w:p w:rsidR="00D60526" w:rsidRDefault="00D60526" w14:paraId="20673210" w14:textId="77777777">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color="auto" w:sz="6" w:space="0"/>
              <w:left w:val="single" w:color="auto" w:sz="6" w:space="0"/>
              <w:bottom w:val="single" w:color="auto" w:sz="6" w:space="0"/>
              <w:right w:val="single" w:color="auto" w:sz="6" w:space="0"/>
            </w:tcBorders>
          </w:tcPr>
          <w:p w:rsidR="00D60526" w:rsidRDefault="002E5854" w14:paraId="31F849BC" w14:textId="77777777">
            <w:pPr>
              <w:spacing w:before="60" w:after="60"/>
              <w:jc w:val="center"/>
              <w:rPr>
                <w:rFonts w:ascii="Helvetica" w:hAnsi="Helvetica"/>
                <w:color w:val="000000"/>
                <w:sz w:val="22"/>
              </w:rPr>
            </w:pPr>
            <w:r w:rsidRPr="002E5854">
              <w:rPr>
                <w:rFonts w:ascii="Helvetica" w:hAnsi="Helvetica"/>
                <w:color w:val="000000"/>
                <w:sz w:val="22"/>
              </w:rPr>
              <w:t>2,694</w:t>
            </w:r>
          </w:p>
        </w:tc>
        <w:tc>
          <w:tcPr>
            <w:tcW w:w="2160" w:type="dxa"/>
            <w:tcBorders>
              <w:top w:val="single" w:color="auto" w:sz="6" w:space="0"/>
              <w:left w:val="nil"/>
              <w:bottom w:val="nil"/>
            </w:tcBorders>
          </w:tcPr>
          <w:p w:rsidR="00D60526" w:rsidRDefault="002E5854" w14:paraId="1D31746F" w14:textId="77777777">
            <w:pPr>
              <w:tabs>
                <w:tab w:val="center" w:pos="2496"/>
              </w:tabs>
              <w:spacing w:before="40" w:after="40"/>
              <w:jc w:val="center"/>
              <w:rPr>
                <w:rFonts w:ascii="Helvetica" w:hAnsi="Helvetica"/>
                <w:color w:val="000000"/>
                <w:sz w:val="22"/>
              </w:rPr>
            </w:pPr>
            <w:r w:rsidRPr="002E5854">
              <w:rPr>
                <w:rFonts w:ascii="Helvetica" w:hAnsi="Helvetica"/>
                <w:color w:val="000000"/>
                <w:sz w:val="22"/>
              </w:rPr>
              <w:t>2,694</w:t>
            </w:r>
          </w:p>
        </w:tc>
      </w:tr>
      <w:tr w:rsidR="00D60526" w14:paraId="0A2847C2"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single" w:color="auto" w:sz="6" w:space="0"/>
              <w:right w:val="nil"/>
            </w:tcBorders>
          </w:tcPr>
          <w:p w:rsidR="00D60526" w:rsidRDefault="00D60526" w14:paraId="4E394D7C" w14:textId="77777777">
            <w:pPr>
              <w:pBdr>
                <w:top w:val="single" w:color="auto" w:sz="6" w:space="1"/>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color="auto" w:sz="6" w:space="0"/>
              <w:bottom w:val="nil"/>
              <w:right w:val="single" w:color="auto" w:sz="6" w:space="0"/>
            </w:tcBorders>
          </w:tcPr>
          <w:p w:rsidR="00D60526" w:rsidRDefault="00D60526" w14:paraId="075E5DD9"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c>
          <w:tcPr>
            <w:tcW w:w="2160" w:type="dxa"/>
            <w:tcBorders>
              <w:top w:val="single" w:color="auto" w:sz="6" w:space="0"/>
              <w:left w:val="nil"/>
              <w:bottom w:val="single" w:color="auto" w:sz="6" w:space="0"/>
            </w:tcBorders>
          </w:tcPr>
          <w:p w:rsidR="00D60526" w:rsidRDefault="00D60526" w14:paraId="4A431277"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r>
      <w:tr w:rsidR="00D60526" w14:paraId="088608B8"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nil"/>
              <w:right w:val="nil"/>
            </w:tcBorders>
          </w:tcPr>
          <w:p w:rsidR="00D60526" w:rsidRDefault="00D60526" w14:paraId="46559FDD" w14:textId="77777777">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color="auto" w:sz="6" w:space="0"/>
              <w:left w:val="single" w:color="auto" w:sz="6" w:space="0"/>
              <w:bottom w:val="nil"/>
              <w:right w:val="single" w:color="auto" w:sz="6" w:space="0"/>
            </w:tcBorders>
          </w:tcPr>
          <w:p w:rsidRPr="002E5854" w:rsidR="00D60526" w:rsidRDefault="002E5854" w14:paraId="5DE2B893" w14:textId="77777777">
            <w:pPr>
              <w:spacing w:before="60" w:after="60"/>
              <w:jc w:val="center"/>
              <w:rPr>
                <w:rFonts w:ascii="Helvetica" w:hAnsi="Helvetica"/>
                <w:b/>
                <w:bCs/>
                <w:color w:val="000000"/>
                <w:sz w:val="22"/>
              </w:rPr>
            </w:pPr>
            <w:r w:rsidRPr="002E5854">
              <w:rPr>
                <w:rFonts w:ascii="Helvetica" w:hAnsi="Helvetica"/>
                <w:color w:val="000000"/>
                <w:sz w:val="22"/>
              </w:rPr>
              <w:t>2,694</w:t>
            </w:r>
          </w:p>
        </w:tc>
        <w:tc>
          <w:tcPr>
            <w:tcW w:w="2160" w:type="dxa"/>
            <w:tcBorders>
              <w:top w:val="nil"/>
              <w:left w:val="nil"/>
              <w:bottom w:val="nil"/>
            </w:tcBorders>
          </w:tcPr>
          <w:p w:rsidR="00D60526" w:rsidRDefault="002E5854" w14:paraId="5DCFD0B1" w14:textId="77777777">
            <w:pPr>
              <w:tabs>
                <w:tab w:val="center" w:pos="2496"/>
              </w:tabs>
              <w:spacing w:before="40" w:after="40"/>
              <w:jc w:val="center"/>
              <w:rPr>
                <w:rFonts w:ascii="Helvetica" w:hAnsi="Helvetica"/>
                <w:color w:val="000000"/>
                <w:sz w:val="22"/>
              </w:rPr>
            </w:pPr>
            <w:r w:rsidRPr="002E5854">
              <w:rPr>
                <w:rFonts w:ascii="Helvetica" w:hAnsi="Helvetica"/>
                <w:color w:val="000000"/>
                <w:sz w:val="22"/>
              </w:rPr>
              <w:t>2,694</w:t>
            </w:r>
          </w:p>
        </w:tc>
      </w:tr>
      <w:tr w:rsidR="00D60526" w14:paraId="6DDFC91E"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single" w:color="auto" w:sz="6" w:space="0"/>
              <w:right w:val="nil"/>
            </w:tcBorders>
          </w:tcPr>
          <w:p w:rsidR="00D60526" w:rsidRDefault="00D60526" w14:paraId="19093C55" w14:textId="77777777">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color="auto" w:sz="6" w:space="0"/>
              <w:left w:val="single" w:color="auto" w:sz="6" w:space="0"/>
              <w:bottom w:val="nil"/>
              <w:right w:val="single" w:color="auto" w:sz="6" w:space="0"/>
            </w:tcBorders>
            <w:shd w:val="pct20" w:color="auto" w:fill="auto"/>
          </w:tcPr>
          <w:p w:rsidR="00D60526" w:rsidRDefault="00D60526" w14:paraId="125C5948" w14:textId="77777777">
            <w:pPr>
              <w:spacing w:before="60" w:after="60"/>
              <w:jc w:val="center"/>
              <w:rPr>
                <w:rFonts w:ascii="Helvetica" w:hAnsi="Helvetica"/>
                <w:color w:val="000000"/>
                <w:sz w:val="22"/>
              </w:rPr>
            </w:pPr>
          </w:p>
        </w:tc>
        <w:tc>
          <w:tcPr>
            <w:tcW w:w="2160" w:type="dxa"/>
            <w:tcBorders>
              <w:top w:val="single" w:color="auto" w:sz="6" w:space="0"/>
              <w:left w:val="nil"/>
              <w:bottom w:val="single" w:color="auto" w:sz="6" w:space="0"/>
            </w:tcBorders>
          </w:tcPr>
          <w:p w:rsidR="00D60526" w:rsidRDefault="00D60526" w14:paraId="7BD9CECF"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rsidR="00D60526" w14:paraId="63A4C815"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nil"/>
              <w:right w:val="nil"/>
            </w:tcBorders>
          </w:tcPr>
          <w:p w:rsidR="00D60526" w:rsidRDefault="00D60526" w14:paraId="3D336FB9" w14:textId="77777777">
            <w:pPr>
              <w:spacing w:before="60"/>
              <w:ind w:left="12"/>
              <w:rPr>
                <w:rFonts w:ascii="Helvetica" w:hAnsi="Helvetica"/>
                <w:color w:val="000000"/>
                <w:sz w:val="18"/>
              </w:rPr>
            </w:pPr>
            <w:r>
              <w:rPr>
                <w:rFonts w:ascii="Helvetica" w:hAnsi="Helvetica"/>
                <w:color w:val="000000"/>
                <w:sz w:val="18"/>
              </w:rPr>
              <w:t>Explanation of difference</w:t>
            </w:r>
          </w:p>
          <w:p w:rsidR="00D60526" w:rsidRDefault="00D60526" w14:paraId="7951CE5E" w14:textId="77777777">
            <w:pPr>
              <w:ind w:left="252"/>
              <w:rPr>
                <w:rFonts w:ascii="Helvetica" w:hAnsi="Helvetica"/>
                <w:color w:val="000000"/>
                <w:sz w:val="18"/>
              </w:rPr>
            </w:pPr>
            <w:r>
              <w:rPr>
                <w:rFonts w:ascii="Helvetica" w:hAnsi="Helvetica"/>
                <w:color w:val="000000"/>
                <w:sz w:val="18"/>
              </w:rPr>
              <w:t>Program change</w:t>
            </w:r>
          </w:p>
          <w:p w:rsidR="00D60526" w:rsidRDefault="00D60526" w14:paraId="5266D4E6"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color="auto" w:sz="6" w:space="0"/>
              <w:bottom w:val="nil"/>
              <w:right w:val="single" w:color="auto" w:sz="6" w:space="0"/>
            </w:tcBorders>
            <w:shd w:val="pct20" w:color="auto" w:fill="auto"/>
          </w:tcPr>
          <w:p w:rsidR="00D60526" w:rsidRDefault="00D60526" w14:paraId="4E0252FF" w14:textId="77777777">
            <w:pPr>
              <w:spacing w:before="60" w:after="60"/>
              <w:jc w:val="center"/>
              <w:rPr>
                <w:rFonts w:ascii="Helvetica" w:hAnsi="Helvetica"/>
                <w:color w:val="000000"/>
                <w:sz w:val="22"/>
              </w:rPr>
            </w:pPr>
          </w:p>
        </w:tc>
        <w:tc>
          <w:tcPr>
            <w:tcW w:w="2160" w:type="dxa"/>
            <w:tcBorders>
              <w:top w:val="nil"/>
              <w:left w:val="nil"/>
              <w:bottom w:val="nil"/>
            </w:tcBorders>
          </w:tcPr>
          <w:p w:rsidR="00D60526" w:rsidRDefault="00D60526" w14:paraId="4A36D980"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p w:rsidR="00D60526" w:rsidRDefault="00D60526" w14:paraId="3542EDAD" w14:textId="77777777">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rsidR="00D60526" w14:paraId="7605BC39" w14:textId="77777777">
        <w:tblPrEx>
          <w:tblBorders>
            <w:left w:val="none" w:color="auto" w:sz="0" w:space="0"/>
            <w:right w:val="none" w:color="auto" w:sz="0" w:space="0"/>
          </w:tblBorders>
          <w:tblCellMar>
            <w:top w:w="0" w:type="dxa"/>
            <w:bottom w:w="0" w:type="dxa"/>
          </w:tblCellMar>
        </w:tblPrEx>
        <w:tc>
          <w:tcPr>
            <w:tcW w:w="6348" w:type="dxa"/>
            <w:gridSpan w:val="2"/>
            <w:tcBorders>
              <w:top w:val="single" w:color="auto" w:sz="6" w:space="0"/>
              <w:bottom w:val="nil"/>
              <w:right w:val="nil"/>
            </w:tcBorders>
          </w:tcPr>
          <w:p w:rsidR="00D60526" w:rsidRDefault="00D60526" w14:paraId="439CBD59" w14:textId="77777777">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color="auto" w:sz="6" w:space="0"/>
              <w:bottom w:val="single" w:color="auto" w:sz="6" w:space="0"/>
              <w:right w:val="nil"/>
            </w:tcBorders>
            <w:shd w:val="pct20" w:color="auto" w:fill="auto"/>
          </w:tcPr>
          <w:p w:rsidR="00D60526" w:rsidRDefault="00D60526" w14:paraId="6F18D280" w14:textId="77777777">
            <w:pPr>
              <w:spacing w:before="60" w:after="60" w:line="200" w:lineRule="exact"/>
              <w:jc w:val="center"/>
              <w:rPr>
                <w:rFonts w:ascii="Helvetica" w:hAnsi="Helvetica"/>
                <w:color w:val="000000"/>
                <w:sz w:val="22"/>
              </w:rPr>
            </w:pPr>
          </w:p>
        </w:tc>
        <w:tc>
          <w:tcPr>
            <w:tcW w:w="2160" w:type="dxa"/>
            <w:tcBorders>
              <w:top w:val="single" w:color="auto" w:sz="6" w:space="0"/>
              <w:left w:val="nil"/>
              <w:bottom w:val="single" w:color="auto" w:sz="6" w:space="0"/>
            </w:tcBorders>
            <w:shd w:val="pct20" w:color="auto" w:fill="auto"/>
          </w:tcPr>
          <w:p w:rsidR="00D60526" w:rsidRDefault="00D60526" w14:paraId="26506A2B" w14:textId="77777777">
            <w:pPr>
              <w:tabs>
                <w:tab w:val="center" w:pos="2496"/>
              </w:tabs>
              <w:spacing w:before="40" w:after="40" w:line="200" w:lineRule="exact"/>
              <w:jc w:val="center"/>
              <w:rPr>
                <w:rFonts w:ascii="Helvetica" w:hAnsi="Helvetica"/>
                <w:color w:val="000000"/>
                <w:sz w:val="22"/>
              </w:rPr>
            </w:pPr>
          </w:p>
        </w:tc>
      </w:tr>
      <w:tr w:rsidR="00D60526" w14:paraId="55FA072A"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single" w:color="auto" w:sz="6" w:space="0"/>
              <w:right w:val="nil"/>
            </w:tcBorders>
          </w:tcPr>
          <w:p w:rsidR="00D60526" w:rsidRDefault="00D60526" w14:paraId="5512D748" w14:textId="77777777">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color="auto" w:sz="6" w:space="0"/>
              <w:bottom w:val="nil"/>
              <w:right w:val="single" w:color="auto" w:sz="6" w:space="0"/>
            </w:tcBorders>
          </w:tcPr>
          <w:p w:rsidR="00D60526" w:rsidRDefault="00E501C4" w14:paraId="4ED9D9AB" w14:textId="77777777">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nil"/>
              <w:left w:val="nil"/>
              <w:bottom w:val="nil"/>
            </w:tcBorders>
          </w:tcPr>
          <w:p w:rsidR="00D60526" w:rsidRDefault="00E501C4" w14:paraId="16806045" w14:textId="77777777">
            <w:pPr>
              <w:tabs>
                <w:tab w:val="center" w:pos="2496"/>
              </w:tabs>
              <w:spacing w:before="40" w:after="40"/>
              <w:jc w:val="center"/>
              <w:rPr>
                <w:rFonts w:ascii="Helvetica" w:hAnsi="Helvetica"/>
                <w:color w:val="000000"/>
                <w:sz w:val="22"/>
              </w:rPr>
            </w:pPr>
            <w:r>
              <w:rPr>
                <w:rFonts w:ascii="Helvetica" w:hAnsi="Helvetica"/>
                <w:color w:val="000000"/>
                <w:sz w:val="22"/>
              </w:rPr>
              <w:t>N/A</w:t>
            </w:r>
          </w:p>
        </w:tc>
      </w:tr>
      <w:tr w:rsidR="00D60526" w14:paraId="619EF601"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nil"/>
              <w:right w:val="nil"/>
            </w:tcBorders>
          </w:tcPr>
          <w:p w:rsidR="00D60526" w:rsidRDefault="00D60526" w14:paraId="73F1B6C3" w14:textId="77777777">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color="auto" w:sz="6" w:space="0"/>
              <w:left w:val="single" w:color="auto" w:sz="6" w:space="0"/>
              <w:bottom w:val="single" w:color="auto" w:sz="6" w:space="0"/>
              <w:right w:val="single" w:color="auto" w:sz="6" w:space="0"/>
            </w:tcBorders>
          </w:tcPr>
          <w:p w:rsidR="00D60526" w:rsidRDefault="00D60526" w14:paraId="1AFD553F"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color="auto" w:sz="6" w:space="0"/>
              <w:left w:val="nil"/>
              <w:bottom w:val="single" w:color="auto" w:sz="6" w:space="0"/>
            </w:tcBorders>
          </w:tcPr>
          <w:p w:rsidR="00D60526" w:rsidRDefault="00D60526" w14:paraId="03BC15DA"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D60526" w14:paraId="6074B785"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single" w:color="auto" w:sz="6" w:space="0"/>
              <w:right w:val="nil"/>
            </w:tcBorders>
          </w:tcPr>
          <w:p w:rsidR="00D60526" w:rsidRDefault="00D60526" w14:paraId="2A506BD7" w14:textId="77777777">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color="auto" w:sz="6" w:space="0"/>
              <w:bottom w:val="nil"/>
              <w:right w:val="single" w:color="auto" w:sz="6" w:space="0"/>
            </w:tcBorders>
          </w:tcPr>
          <w:p w:rsidR="00D60526" w:rsidRDefault="002E5854" w14:paraId="6A45EB06" w14:textId="77777777">
            <w:pPr>
              <w:spacing w:before="60" w:after="60"/>
              <w:jc w:val="center"/>
              <w:rPr>
                <w:rFonts w:ascii="Helvetica" w:hAnsi="Helvetica"/>
                <w:color w:val="000000"/>
                <w:sz w:val="22"/>
              </w:rPr>
            </w:pPr>
            <w:r w:rsidRPr="002E5854">
              <w:rPr>
                <w:rFonts w:ascii="Helvetica" w:hAnsi="Helvetica"/>
                <w:color w:val="000000"/>
                <w:sz w:val="22"/>
              </w:rPr>
              <w:t>$91,596</w:t>
            </w:r>
          </w:p>
        </w:tc>
        <w:tc>
          <w:tcPr>
            <w:tcW w:w="2160" w:type="dxa"/>
            <w:tcBorders>
              <w:top w:val="nil"/>
              <w:left w:val="nil"/>
              <w:bottom w:val="nil"/>
            </w:tcBorders>
          </w:tcPr>
          <w:p w:rsidR="00D60526" w:rsidRDefault="002E5854" w14:paraId="17562FCE" w14:textId="77777777">
            <w:pPr>
              <w:tabs>
                <w:tab w:val="center" w:pos="2496"/>
              </w:tabs>
              <w:spacing w:before="40" w:after="40"/>
              <w:jc w:val="center"/>
              <w:rPr>
                <w:rFonts w:ascii="Helvetica" w:hAnsi="Helvetica"/>
                <w:color w:val="000000"/>
                <w:sz w:val="22"/>
              </w:rPr>
            </w:pPr>
            <w:r w:rsidRPr="002E5854">
              <w:rPr>
                <w:rFonts w:ascii="Helvetica" w:hAnsi="Helvetica"/>
                <w:color w:val="000000"/>
                <w:sz w:val="22"/>
              </w:rPr>
              <w:t>$91,596</w:t>
            </w:r>
          </w:p>
        </w:tc>
      </w:tr>
      <w:tr w:rsidR="00D60526" w14:paraId="6ABEE3AD"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nil"/>
              <w:bottom w:val="nil"/>
              <w:right w:val="nil"/>
            </w:tcBorders>
          </w:tcPr>
          <w:p w:rsidR="00D60526" w:rsidRDefault="00D60526" w14:paraId="78B1404E" w14:textId="77777777">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color="auto" w:sz="6" w:space="0"/>
              <w:left w:val="single" w:color="auto" w:sz="6" w:space="0"/>
              <w:bottom w:val="nil"/>
              <w:right w:val="single" w:color="auto" w:sz="6" w:space="0"/>
            </w:tcBorders>
            <w:shd w:val="pct20" w:color="auto" w:fill="auto"/>
          </w:tcPr>
          <w:p w:rsidR="00D60526" w:rsidRDefault="00D60526" w14:paraId="42FCEC1E" w14:textId="77777777">
            <w:pPr>
              <w:spacing w:before="60" w:after="60"/>
              <w:jc w:val="center"/>
              <w:rPr>
                <w:rFonts w:ascii="Helvetica" w:hAnsi="Helvetica"/>
                <w:color w:val="000000"/>
                <w:sz w:val="22"/>
              </w:rPr>
            </w:pPr>
          </w:p>
        </w:tc>
        <w:tc>
          <w:tcPr>
            <w:tcW w:w="2160" w:type="dxa"/>
            <w:tcBorders>
              <w:top w:val="single" w:color="auto" w:sz="6" w:space="0"/>
              <w:left w:val="nil"/>
              <w:bottom w:val="single" w:color="auto" w:sz="6" w:space="0"/>
            </w:tcBorders>
          </w:tcPr>
          <w:p w:rsidR="00D60526" w:rsidRDefault="00D60526" w14:paraId="7BFB176E"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2"/>
                  <w:enabled/>
                  <w:calcOnExit w:val="0"/>
                  <w:textInput>
                    <w:type w:val="number"/>
                    <w:format w:val="$#,##0.00;($#,##0.00)"/>
                  </w:textInput>
                </w:ffData>
              </w:fldChar>
            </w:r>
            <w:bookmarkStart w:name="Text12" w:id="1"/>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1"/>
          </w:p>
        </w:tc>
      </w:tr>
      <w:tr w:rsidR="00D60526" w14:paraId="3C611852" w14:textId="77777777">
        <w:tblPrEx>
          <w:tblBorders>
            <w:left w:val="none" w:color="auto" w:sz="0" w:space="0"/>
            <w:right w:val="none" w:color="auto" w:sz="0" w:space="0"/>
          </w:tblBorders>
          <w:tblCellMar>
            <w:top w:w="0" w:type="dxa"/>
            <w:bottom w:w="0" w:type="dxa"/>
          </w:tblCellMar>
        </w:tblPrEx>
        <w:trPr>
          <w:gridBefore w:val="1"/>
          <w:wBefore w:w="348" w:type="dxa"/>
        </w:trPr>
        <w:tc>
          <w:tcPr>
            <w:tcW w:w="6000" w:type="dxa"/>
            <w:tcBorders>
              <w:top w:val="single" w:color="auto" w:sz="6" w:space="0"/>
              <w:bottom w:val="single" w:color="auto" w:sz="6" w:space="0"/>
              <w:right w:val="nil"/>
            </w:tcBorders>
          </w:tcPr>
          <w:p w:rsidR="00D60526" w:rsidRDefault="00D60526" w14:paraId="3831427C" w14:textId="77777777">
            <w:pPr>
              <w:spacing w:before="60"/>
              <w:rPr>
                <w:rFonts w:ascii="Helvetica" w:hAnsi="Helvetica"/>
                <w:color w:val="000000"/>
                <w:sz w:val="18"/>
              </w:rPr>
            </w:pPr>
            <w:r>
              <w:rPr>
                <w:rFonts w:ascii="Helvetica" w:hAnsi="Helvetica"/>
                <w:color w:val="000000"/>
                <w:sz w:val="18"/>
              </w:rPr>
              <w:t>Explanation of difference</w:t>
            </w:r>
          </w:p>
          <w:p w:rsidR="00D60526" w:rsidRDefault="00D60526" w14:paraId="54D05255" w14:textId="77777777">
            <w:pPr>
              <w:ind w:left="252"/>
              <w:rPr>
                <w:rFonts w:ascii="Helvetica" w:hAnsi="Helvetica"/>
                <w:color w:val="000000"/>
                <w:sz w:val="18"/>
              </w:rPr>
            </w:pPr>
            <w:r>
              <w:rPr>
                <w:rFonts w:ascii="Helvetica" w:hAnsi="Helvetica"/>
                <w:color w:val="000000"/>
                <w:sz w:val="18"/>
              </w:rPr>
              <w:t>Program change</w:t>
            </w:r>
          </w:p>
          <w:p w:rsidR="00D60526" w:rsidRDefault="00D60526" w14:paraId="56F36510"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color="auto" w:sz="6" w:space="0"/>
              <w:bottom w:val="single" w:color="auto" w:sz="6" w:space="0"/>
              <w:right w:val="single" w:color="auto" w:sz="6" w:space="0"/>
            </w:tcBorders>
            <w:shd w:val="pct20" w:color="auto" w:fill="auto"/>
          </w:tcPr>
          <w:p w:rsidR="00D60526" w:rsidRDefault="00D60526" w14:paraId="5278FD04" w14:textId="77777777">
            <w:pPr>
              <w:spacing w:before="60" w:after="60"/>
              <w:jc w:val="center"/>
              <w:rPr>
                <w:rFonts w:ascii="Helvetica" w:hAnsi="Helvetica"/>
                <w:color w:val="000000"/>
                <w:sz w:val="22"/>
              </w:rPr>
            </w:pPr>
          </w:p>
        </w:tc>
        <w:tc>
          <w:tcPr>
            <w:tcW w:w="2160" w:type="dxa"/>
            <w:tcBorders>
              <w:top w:val="nil"/>
              <w:left w:val="nil"/>
            </w:tcBorders>
          </w:tcPr>
          <w:p w:rsidR="00D60526" w:rsidRDefault="00D60526" w14:paraId="068F5301"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p w:rsidR="00D60526" w:rsidRDefault="00D60526" w14:paraId="43700AF4" w14:textId="77777777">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rsidR="00D60526" w:rsidRDefault="00D60526" w14:paraId="73EEC7EB" w14:textId="77777777">
      <w:pPr>
        <w:ind w:left="-120"/>
        <w:rPr>
          <w:rFonts w:ascii="Helvetica" w:hAnsi="Helvetica"/>
          <w:color w:val="000000"/>
          <w:sz w:val="16"/>
        </w:rPr>
      </w:pPr>
      <w:bookmarkStart w:name="_Hlk82680901" w:id="2"/>
      <w:r>
        <w:rPr>
          <w:rFonts w:ascii="Helvetica" w:hAnsi="Helvetica"/>
          <w:color w:val="000000"/>
          <w:sz w:val="16"/>
        </w:rPr>
        <w:t xml:space="preserve">Other change: </w:t>
      </w:r>
      <w:r>
        <w:rPr>
          <w:rFonts w:ascii="Helvetica" w:hAnsi="Helvetica"/>
          <w:color w:val="000000"/>
          <w:sz w:val="24"/>
        </w:rPr>
        <w:t>**</w:t>
      </w:r>
    </w:p>
    <w:bookmarkEnd w:id="2"/>
    <w:p w:rsidRPr="00E501C4" w:rsidR="00E501C4" w:rsidP="00E501C4" w:rsidRDefault="00D60526" w14:paraId="2A78832D" w14:textId="77777777">
      <w:pPr>
        <w:spacing w:after="160" w:line="252" w:lineRule="auto"/>
        <w:rPr>
          <w:rFonts w:eastAsia="Calibri"/>
          <w:sz w:val="28"/>
          <w:szCs w:val="28"/>
        </w:rPr>
      </w:pPr>
      <w:r>
        <w:rPr>
          <w:color w:val="000000"/>
          <w:sz w:val="22"/>
        </w:rPr>
        <w:fldChar w:fldCharType="begin">
          <w:ffData>
            <w:name w:val="Text7"/>
            <w:enabled/>
            <w:calcOnExit w:val="0"/>
            <w:textInput/>
          </w:ffData>
        </w:fldChar>
      </w:r>
      <w:bookmarkStart w:name="Text7" w:id="3"/>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3"/>
    </w:p>
    <w:p w:rsidR="007F782E" w:rsidP="007F782E" w:rsidRDefault="00D60526" w14:paraId="6C4D121D" w14:textId="77777777">
      <w:r>
        <w:rPr>
          <w:color w:val="000000"/>
          <w:sz w:val="22"/>
        </w:rPr>
        <w:t xml:space="preserve"> </w:t>
      </w:r>
      <w:r w:rsidRPr="007F782E" w:rsidR="007F782E">
        <w:rPr>
          <w:rFonts w:eastAsia="Calibri"/>
          <w:sz w:val="24"/>
          <w:szCs w:val="24"/>
        </w:rPr>
        <w:t>Changes were made to Clause 40 of HUD Form</w:t>
      </w:r>
      <w:r w:rsidR="007F782E">
        <w:rPr>
          <w:rFonts w:eastAsia="Calibri"/>
          <w:sz w:val="24"/>
          <w:szCs w:val="24"/>
        </w:rPr>
        <w:t>s</w:t>
      </w:r>
      <w:r w:rsidRPr="007F782E" w:rsidR="007F782E">
        <w:rPr>
          <w:rFonts w:eastAsia="Calibri"/>
          <w:sz w:val="24"/>
          <w:szCs w:val="24"/>
        </w:rPr>
        <w:t xml:space="preserve"> </w:t>
      </w:r>
      <w:r w:rsidR="007F782E">
        <w:rPr>
          <w:rFonts w:eastAsia="Calibri"/>
          <w:sz w:val="24"/>
          <w:szCs w:val="24"/>
        </w:rPr>
        <w:t xml:space="preserve">5370, 5370EZ, and 5370C Part 1 </w:t>
      </w:r>
      <w:r w:rsidRPr="007F782E" w:rsidR="007F782E">
        <w:rPr>
          <w:rFonts w:eastAsia="Calibri"/>
          <w:sz w:val="24"/>
          <w:szCs w:val="24"/>
        </w:rPr>
        <w:t xml:space="preserve"> to reflect the recent changes that have been made to the regulatory requirements of Section 3, which are statutorily required by 12 USC 1701u(g), and were published at 24 CFR Part 75 on September 29, 2020. Those regulations went into effect on November 30, 2020.</w:t>
      </w:r>
      <w:r w:rsidR="007F782E">
        <w:t xml:space="preserve"> </w:t>
      </w:r>
    </w:p>
    <w:p w:rsidR="00A8644E" w:rsidP="00A8644E" w:rsidRDefault="00A8644E" w14:paraId="63BCC849" w14:textId="77777777">
      <w:pPr>
        <w:spacing w:after="160" w:line="252" w:lineRule="auto"/>
        <w:rPr>
          <w:rFonts w:eastAsia="Calibri"/>
          <w:sz w:val="24"/>
          <w:szCs w:val="24"/>
        </w:rPr>
      </w:pPr>
    </w:p>
    <w:p w:rsidRPr="000C5DF0" w:rsidR="00A8644E" w:rsidP="00A8644E" w:rsidRDefault="00A8644E" w14:paraId="5C5C8C22" w14:textId="77777777">
      <w:pPr>
        <w:spacing w:after="160" w:line="252" w:lineRule="auto"/>
        <w:rPr>
          <w:rFonts w:eastAsia="Calibri"/>
          <w:sz w:val="24"/>
          <w:szCs w:val="24"/>
        </w:rPr>
      </w:pPr>
      <w:r w:rsidRPr="000C5DF0">
        <w:rPr>
          <w:rFonts w:eastAsia="Calibri"/>
          <w:sz w:val="24"/>
          <w:szCs w:val="24"/>
        </w:rPr>
        <w:t>These changes will have no impact on the information collection burden hours or costs.</w:t>
      </w:r>
    </w:p>
    <w:p w:rsidR="00A8644E" w:rsidRDefault="00A8644E" w14:paraId="6578D89B" w14:textId="77777777">
      <w:pPr>
        <w:spacing w:before="40" w:line="260" w:lineRule="exact"/>
        <w:rPr>
          <w:color w:val="000000"/>
        </w:rPr>
      </w:pPr>
    </w:p>
    <w:sectPr w:rsidR="00A8644E">
      <w:footerReference w:type="default" r:id="rId8"/>
      <w:pgSz w:w="12240" w:h="15840"/>
      <w:pgMar w:top="480" w:right="720" w:bottom="480" w:left="72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285C" w14:textId="77777777" w:rsidR="00D11FE6" w:rsidRDefault="00D11FE6">
      <w:r>
        <w:separator/>
      </w:r>
    </w:p>
  </w:endnote>
  <w:endnote w:type="continuationSeparator" w:id="0">
    <w:p w14:paraId="277D1ABD" w14:textId="77777777" w:rsidR="00D11FE6" w:rsidRDefault="00D1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Look w:val="0000" w:firstRow="0" w:lastRow="0" w:firstColumn="0" w:lastColumn="0" w:noHBand="0" w:noVBand="0"/>
    </w:tblPr>
    <w:tblGrid>
      <w:gridCol w:w="5628"/>
      <w:gridCol w:w="2040"/>
      <w:gridCol w:w="3348"/>
    </w:tblGrid>
    <w:tr w:rsidR="00D60526" w14:paraId="1D88FC80" w14:textId="77777777">
      <w:tblPrEx>
        <w:tblCellMar>
          <w:top w:w="0" w:type="dxa"/>
          <w:bottom w:w="0" w:type="dxa"/>
        </w:tblCellMar>
      </w:tblPrEx>
      <w:tc>
        <w:tcPr>
          <w:tcW w:w="5628" w:type="dxa"/>
          <w:tcBorders>
            <w:right w:val="nil"/>
          </w:tcBorders>
        </w:tcPr>
        <w:p w14:paraId="56BB20AF" w14:textId="77777777" w:rsidR="00D60526" w:rsidRDefault="00D60526">
          <w:pPr>
            <w:pStyle w:val="Footer"/>
            <w:tabs>
              <w:tab w:val="clear" w:pos="4320"/>
              <w:tab w:val="clear" w:pos="8640"/>
              <w:tab w:val="left" w:pos="4560"/>
              <w:tab w:val="left" w:pos="9600"/>
              <w:tab w:val="right" w:pos="10920"/>
            </w:tabs>
            <w:ind w:right="-120"/>
            <w:rPr>
              <w:rFonts w:ascii="Helvetica" w:hAnsi="Helvetica"/>
              <w:sz w:val="16"/>
            </w:rPr>
          </w:pPr>
          <w:r>
            <w:rPr>
              <w:rFonts w:ascii="Helvetica" w:hAnsi="Helvetica"/>
              <w:sz w:val="16"/>
            </w:rPr>
            <w:t>Signature of Senior Official or Designee:</w:t>
          </w:r>
        </w:p>
        <w:p w14:paraId="63E1B3C9" w14:textId="77777777" w:rsidR="00D60526" w:rsidRDefault="00D60526">
          <w:pPr>
            <w:pStyle w:val="Footer"/>
            <w:tabs>
              <w:tab w:val="clear" w:pos="4320"/>
              <w:tab w:val="clear" w:pos="8640"/>
              <w:tab w:val="left" w:pos="4560"/>
              <w:tab w:val="left" w:pos="9600"/>
              <w:tab w:val="right" w:pos="10920"/>
            </w:tabs>
            <w:ind w:right="-120"/>
            <w:rPr>
              <w:rFonts w:ascii="Helvetica" w:hAnsi="Helvetica"/>
              <w:sz w:val="16"/>
            </w:rPr>
          </w:pPr>
        </w:p>
        <w:p w14:paraId="64BB1A88" w14:textId="77777777" w:rsidR="00D60526" w:rsidRDefault="00D60526">
          <w:pPr>
            <w:pStyle w:val="Footer"/>
            <w:tabs>
              <w:tab w:val="clear" w:pos="4320"/>
              <w:tab w:val="clear" w:pos="8640"/>
              <w:tab w:val="left" w:pos="4560"/>
              <w:tab w:val="left" w:pos="9600"/>
              <w:tab w:val="right" w:pos="10920"/>
            </w:tabs>
            <w:ind w:right="-120"/>
            <w:rPr>
              <w:rFonts w:ascii="Helvetica" w:hAnsi="Helvetica"/>
              <w:sz w:val="16"/>
            </w:rPr>
          </w:pPr>
        </w:p>
        <w:p w14:paraId="78F5BE8D" w14:textId="77777777" w:rsidR="00D60526" w:rsidRDefault="00D60526">
          <w:pPr>
            <w:pStyle w:val="Footer"/>
            <w:tabs>
              <w:tab w:val="clear" w:pos="4320"/>
              <w:tab w:val="clear" w:pos="8640"/>
              <w:tab w:val="left" w:pos="4560"/>
              <w:tab w:val="left" w:pos="9600"/>
              <w:tab w:val="right" w:pos="10920"/>
            </w:tabs>
            <w:ind w:right="-120"/>
            <w:rPr>
              <w:rFonts w:ascii="Helvetica" w:hAnsi="Helvetica"/>
              <w:sz w:val="16"/>
            </w:rPr>
          </w:pPr>
        </w:p>
        <w:p w14:paraId="069C1DB0" w14:textId="77777777" w:rsidR="00D60526" w:rsidRDefault="00D60526">
          <w:pPr>
            <w:pStyle w:val="Footer"/>
            <w:tabs>
              <w:tab w:val="clear" w:pos="4320"/>
              <w:tab w:val="clear" w:pos="8640"/>
              <w:tab w:val="left" w:pos="4560"/>
              <w:tab w:val="left" w:pos="9600"/>
              <w:tab w:val="right" w:pos="10920"/>
            </w:tabs>
            <w:ind w:right="-120"/>
            <w:rPr>
              <w:rFonts w:ascii="Helvetica" w:hAnsi="Helvetica"/>
              <w:sz w:val="16"/>
            </w:rPr>
          </w:pPr>
        </w:p>
        <w:p w14:paraId="2E2BA328" w14:textId="77777777" w:rsidR="00D60526" w:rsidRDefault="00D60526">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8"/>
            </w:rPr>
            <w:t>X</w:t>
          </w:r>
          <w:r>
            <w:rPr>
              <w:rFonts w:ascii="Helvetica" w:hAnsi="Helvetica"/>
              <w:sz w:val="16"/>
            </w:rPr>
            <w:t xml:space="preserve"> Wayne Eddins, Departmental Paperwork Reduction Act Officer, OCIO</w:t>
          </w:r>
        </w:p>
      </w:tc>
      <w:tc>
        <w:tcPr>
          <w:tcW w:w="2040" w:type="dxa"/>
          <w:tcBorders>
            <w:top w:val="single" w:sz="6" w:space="0" w:color="auto"/>
            <w:left w:val="single" w:sz="6" w:space="0" w:color="auto"/>
            <w:right w:val="single" w:sz="6" w:space="0" w:color="auto"/>
          </w:tcBorders>
        </w:tcPr>
        <w:p w14:paraId="5B1F148A" w14:textId="77777777" w:rsidR="00D60526" w:rsidRDefault="00D60526">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14:paraId="5263D842" w14:textId="77777777" w:rsidR="00D60526" w:rsidRDefault="00D60526">
          <w:pPr>
            <w:pStyle w:val="Footer"/>
            <w:tabs>
              <w:tab w:val="clear" w:pos="4320"/>
              <w:tab w:val="clear" w:pos="8640"/>
              <w:tab w:val="left" w:pos="4560"/>
              <w:tab w:val="left" w:pos="9600"/>
              <w:tab w:val="right" w:pos="10920"/>
            </w:tabs>
            <w:ind w:right="-120"/>
            <w:jc w:val="center"/>
            <w:rPr>
              <w:rFonts w:ascii="Helvetica" w:hAnsi="Helvetica"/>
              <w:b/>
              <w:sz w:val="16"/>
            </w:rPr>
          </w:pPr>
          <w:r>
            <w:rPr>
              <w:rFonts w:ascii="Helvetica" w:hAnsi="Helvetica"/>
              <w:b/>
              <w:sz w:val="16"/>
            </w:rPr>
            <w:t>For OIRA Use</w:t>
          </w:r>
        </w:p>
        <w:p w14:paraId="5B6C4BEB" w14:textId="77777777" w:rsidR="00D60526" w:rsidRDefault="00D60526">
          <w:pPr>
            <w:pStyle w:val="Footer"/>
            <w:tabs>
              <w:tab w:val="clear" w:pos="4320"/>
              <w:tab w:val="clear" w:pos="8640"/>
              <w:tab w:val="left" w:pos="4560"/>
              <w:tab w:val="left" w:pos="9600"/>
              <w:tab w:val="right" w:pos="10920"/>
            </w:tabs>
            <w:ind w:right="-120"/>
            <w:rPr>
              <w:rFonts w:ascii="Helvetica" w:hAnsi="Helvetica"/>
              <w:b/>
              <w:sz w:val="16"/>
            </w:rPr>
          </w:pPr>
        </w:p>
        <w:p w14:paraId="64A95E72" w14:textId="77777777" w:rsidR="00D60526" w:rsidRDefault="00D60526">
          <w:pPr>
            <w:pStyle w:val="Footer"/>
            <w:tabs>
              <w:tab w:val="clear" w:pos="4320"/>
              <w:tab w:val="clear" w:pos="8640"/>
              <w:tab w:val="left" w:pos="4560"/>
              <w:tab w:val="left" w:pos="9600"/>
              <w:tab w:val="right" w:pos="10920"/>
            </w:tabs>
            <w:ind w:right="-120"/>
            <w:rPr>
              <w:rFonts w:ascii="Helvetica" w:hAnsi="Helvetica"/>
              <w:b/>
              <w:sz w:val="16"/>
            </w:rPr>
          </w:pPr>
        </w:p>
        <w:p w14:paraId="509920B7" w14:textId="77777777" w:rsidR="00D60526" w:rsidRDefault="00D60526">
          <w:pPr>
            <w:pStyle w:val="Footer"/>
            <w:tabs>
              <w:tab w:val="clear" w:pos="4320"/>
              <w:tab w:val="clear" w:pos="8640"/>
              <w:tab w:val="left" w:pos="4560"/>
              <w:tab w:val="left" w:pos="9600"/>
              <w:tab w:val="right" w:pos="10920"/>
            </w:tabs>
            <w:ind w:right="-120"/>
            <w:rPr>
              <w:rFonts w:ascii="Helvetica" w:hAnsi="Helvetica"/>
              <w:b/>
              <w:sz w:val="16"/>
            </w:rPr>
          </w:pPr>
        </w:p>
      </w:tc>
    </w:tr>
  </w:tbl>
  <w:p w14:paraId="2B4B832F" w14:textId="77777777" w:rsidR="00D60526" w:rsidRDefault="00D60526">
    <w:pPr>
      <w:pStyle w:val="Footer"/>
      <w:pBdr>
        <w:top w:val="single" w:sz="6" w:space="1" w:color="auto"/>
      </w:pBdr>
      <w:tabs>
        <w:tab w:val="clear" w:pos="4320"/>
        <w:tab w:val="clear" w:pos="8640"/>
        <w:tab w:val="left" w:pos="456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14:paraId="0AF45CE6" w14:textId="77777777" w:rsidR="00D60526" w:rsidRDefault="00D60526">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A8D7F" w14:textId="77777777" w:rsidR="00D11FE6" w:rsidRDefault="00D11FE6">
      <w:r>
        <w:separator/>
      </w:r>
    </w:p>
  </w:footnote>
  <w:footnote w:type="continuationSeparator" w:id="0">
    <w:p w14:paraId="3B7216BE" w14:textId="77777777" w:rsidR="00D11FE6" w:rsidRDefault="00D11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revisionView w:comments="0" w:insDel="0" w:formatting="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E6"/>
    <w:rsid w:val="000A41CB"/>
    <w:rsid w:val="00137CA7"/>
    <w:rsid w:val="002E5854"/>
    <w:rsid w:val="0043775F"/>
    <w:rsid w:val="00525E18"/>
    <w:rsid w:val="00790EE8"/>
    <w:rsid w:val="00796E58"/>
    <w:rsid w:val="007F782E"/>
    <w:rsid w:val="00944F59"/>
    <w:rsid w:val="009C72BD"/>
    <w:rsid w:val="00A8644E"/>
    <w:rsid w:val="00AB14A5"/>
    <w:rsid w:val="00D11FE6"/>
    <w:rsid w:val="00D60526"/>
    <w:rsid w:val="00E5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C53FA"/>
  <w15:chartTrackingRefBased/>
  <w15:docId w15:val="{9E2E31C3-53CF-4557-B1C8-4450E5D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1214">
      <w:bodyDiv w:val="1"/>
      <w:marLeft w:val="0"/>
      <w:marRight w:val="0"/>
      <w:marTop w:val="0"/>
      <w:marBottom w:val="0"/>
      <w:divBdr>
        <w:top w:val="none" w:sz="0" w:space="0" w:color="auto"/>
        <w:left w:val="none" w:sz="0" w:space="0" w:color="auto"/>
        <w:bottom w:val="none" w:sz="0" w:space="0" w:color="auto"/>
        <w:right w:val="none" w:sz="0" w:space="0" w:color="auto"/>
      </w:divBdr>
    </w:div>
    <w:div w:id="114677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PL\TRACKING\PAPERWORK%20REDUCTION%20ACT\2577-0157%20Public%20Housing%20Capital%20Fund%20Prg\2021\Change%20Request%20-%20September\83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5" ma:contentTypeDescription="Create a new document." ma:contentTypeScope="" ma:versionID="f19292471a0e969f81d6b754a01f008f">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fc1d7b9f38ae330b246cb2682ea63bf1"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E7241-31B3-4B29-91F0-ECA7E941DD0C}">
  <ds:schemaRefs>
    <ds:schemaRef ds:uri="http://schemas.microsoft.com/sharepoint/v3/contenttype/forms"/>
  </ds:schemaRefs>
</ds:datastoreItem>
</file>

<file path=customXml/itemProps2.xml><?xml version="1.0" encoding="utf-8"?>
<ds:datastoreItem xmlns:ds="http://schemas.openxmlformats.org/officeDocument/2006/customXml" ds:itemID="{09274DB9-78EF-451A-93CA-F28F5E785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83c.dot</Template>
  <TotalTime>2</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Rogers, Dacia A</dc:creator>
  <cp:keywords/>
  <dc:description/>
  <cp:lastModifiedBy>Rogers, Dacia A</cp:lastModifiedBy>
  <cp:revision>1</cp:revision>
  <cp:lastPrinted>2001-03-13T17:43:00Z</cp:lastPrinted>
  <dcterms:created xsi:type="dcterms:W3CDTF">2021-09-17T15:15:00Z</dcterms:created>
  <dcterms:modified xsi:type="dcterms:W3CDTF">2021-09-17T15:17:00Z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y fmtid="{D5CDD505-2E9C-101B-9397-08002B2CF9AE}" pid="3" name="_ip_UnifiedCompliancePolicyUIAction">
    <vt:lpwstr/>
  </property>
  <property fmtid="{D5CDD505-2E9C-101B-9397-08002B2CF9AE}" pid="4" name="_ip_UnifiedCompliancePolicyProperties">
    <vt:lpwstr/>
  </property>
</Properties>
</file>