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7694" w:rsidR="00B6660E" w:rsidP="00A57694" w:rsidRDefault="00B6660E" w14:paraId="718EBF38" w14:textId="3D5C79A3">
      <w:pPr>
        <w:spacing w:line="240" w:lineRule="auto"/>
        <w:rPr>
          <w:b/>
          <w:bCs/>
          <w:sz w:val="20"/>
          <w:szCs w:val="20"/>
        </w:rPr>
      </w:pPr>
      <w:r w:rsidRPr="00A57694">
        <w:rPr>
          <w:b/>
          <w:bCs/>
          <w:sz w:val="20"/>
          <w:szCs w:val="20"/>
        </w:rPr>
        <w:t xml:space="preserve">OMB Control No. 3060-XXXX        </w:t>
      </w:r>
      <w:r w:rsidRPr="00932ADB" w:rsidR="00932ADB">
        <w:rPr>
          <w:b/>
          <w:bCs/>
          <w:sz w:val="20"/>
          <w:szCs w:val="20"/>
        </w:rPr>
        <w:t xml:space="preserve">          </w:t>
      </w:r>
      <w:r w:rsidR="00A57694">
        <w:rPr>
          <w:b/>
          <w:bCs/>
          <w:sz w:val="20"/>
          <w:szCs w:val="20"/>
        </w:rPr>
        <w:t xml:space="preserve">                                                                                                             </w:t>
      </w:r>
      <w:r w:rsidRPr="00932ADB" w:rsidR="00932ADB">
        <w:rPr>
          <w:b/>
          <w:bCs/>
          <w:sz w:val="20"/>
          <w:szCs w:val="20"/>
        </w:rPr>
        <w:t>FCC Form 5642</w:t>
      </w:r>
      <w:r w:rsidR="00932ADB">
        <w:rPr>
          <w:b/>
          <w:bCs/>
          <w:sz w:val="20"/>
          <w:szCs w:val="20"/>
        </w:rPr>
        <w:tab/>
      </w:r>
      <w:r w:rsidR="00A57694">
        <w:rPr>
          <w:b/>
          <w:bCs/>
          <w:sz w:val="20"/>
          <w:szCs w:val="20"/>
        </w:rPr>
        <w:t xml:space="preserve">                                                                                                                                                      </w:t>
      </w:r>
      <w:r w:rsidRPr="00A57694">
        <w:rPr>
          <w:b/>
          <w:bCs/>
          <w:sz w:val="20"/>
          <w:szCs w:val="20"/>
        </w:rPr>
        <w:t>Estimated time per response 60 minutes</w:t>
      </w:r>
      <w:r w:rsidRPr="00932ADB" w:rsidR="00932ADB">
        <w:rPr>
          <w:b/>
          <w:bCs/>
          <w:sz w:val="20"/>
          <w:szCs w:val="20"/>
        </w:rPr>
        <w:t xml:space="preserve"> (1</w:t>
      </w:r>
      <w:r w:rsidR="00932ADB">
        <w:rPr>
          <w:b/>
          <w:bCs/>
          <w:sz w:val="20"/>
          <w:szCs w:val="20"/>
        </w:rPr>
        <w:t xml:space="preserve"> </w:t>
      </w:r>
      <w:r w:rsidRPr="00932ADB" w:rsidR="00932ADB">
        <w:rPr>
          <w:b/>
          <w:bCs/>
          <w:sz w:val="20"/>
          <w:szCs w:val="20"/>
        </w:rPr>
        <w:t>hour)</w:t>
      </w:r>
    </w:p>
    <w:p w:rsidR="00B6660E" w:rsidP="00A57694" w:rsidRDefault="00B6660E" w14:paraId="2B59443E" w14:textId="55F34AEA">
      <w:pPr>
        <w:spacing w:line="240" w:lineRule="auto"/>
      </w:pPr>
    </w:p>
    <w:p w:rsidR="00B6660E" w:rsidP="00A57694" w:rsidRDefault="00B6660E" w14:paraId="57664473" w14:textId="730ABC4B">
      <w:pPr>
        <w:spacing w:line="240" w:lineRule="auto"/>
        <w:jc w:val="right"/>
        <w:rPr>
          <w:b/>
          <w:bCs/>
        </w:rPr>
      </w:pPr>
    </w:p>
    <w:p w:rsidR="0059506E" w:rsidP="00B44350" w:rsidRDefault="00F40266" w14:paraId="03E5D3A9" w14:textId="2B5783C1">
      <w:pPr>
        <w:spacing w:line="240" w:lineRule="auto"/>
        <w:jc w:val="center"/>
        <w:rPr>
          <w:b/>
          <w:bCs/>
        </w:rPr>
      </w:pPr>
      <w:r>
        <w:rPr>
          <w:b/>
          <w:bCs/>
        </w:rPr>
        <w:t>Private Entity Robocall and Spoofing Portal</w:t>
      </w:r>
    </w:p>
    <w:p w:rsidRPr="00B44350" w:rsidR="00B44350" w:rsidP="00B44350" w:rsidRDefault="00B44350" w14:paraId="30D7A556" w14:textId="36EAE958">
      <w:pPr>
        <w:spacing w:line="240" w:lineRule="auto"/>
        <w:rPr>
          <w:b/>
          <w:bCs/>
        </w:rPr>
      </w:pPr>
      <w:r w:rsidRPr="00B44350">
        <w:rPr>
          <w:b/>
          <w:bCs/>
        </w:rPr>
        <w:t xml:space="preserve">We have estimated that your response to this collection of information will take an average of </w:t>
      </w:r>
      <w:r>
        <w:rPr>
          <w:b/>
          <w:bCs/>
        </w:rPr>
        <w:t>60</w:t>
      </w:r>
      <w:r w:rsidRPr="00B44350">
        <w:rPr>
          <w:b/>
          <w:bCs/>
        </w:rPr>
        <w:t xml:space="preserve"> minutes </w:t>
      </w:r>
      <w:r w:rsidR="00B6660E">
        <w:rPr>
          <w:b/>
          <w:bCs/>
        </w:rPr>
        <w:t>(</w:t>
      </w:r>
      <w:r>
        <w:rPr>
          <w:b/>
          <w:bCs/>
        </w:rPr>
        <w:t>1</w:t>
      </w:r>
      <w:r w:rsidRPr="00B44350">
        <w:rPr>
          <w:b/>
          <w:bCs/>
        </w:rPr>
        <w:t xml:space="preserve"> hour</w:t>
      </w:r>
      <w:r w:rsidR="00B6660E">
        <w:rPr>
          <w:b/>
          <w:bCs/>
        </w:rPr>
        <w:t>)</w:t>
      </w:r>
      <w:r w:rsidRPr="00B44350">
        <w:rPr>
          <w:b/>
          <w:bCs/>
        </w:rPr>
        <w:t>.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 PERM, Washington, DC 20554, Paperwork Reduction Act Project (3060</w:t>
      </w:r>
      <w:r w:rsidR="004022AD">
        <w:rPr>
          <w:b/>
          <w:bCs/>
        </w:rPr>
        <w:t>-</w:t>
      </w:r>
      <w:r w:rsidRPr="00B44350">
        <w:rPr>
          <w:b/>
          <w:bCs/>
        </w:rPr>
        <w:t xml:space="preserve"> XXXX).   We will also accept your PRA comments via the Internet if you send an e-mail to PRA@fcc.gov.    </w:t>
      </w:r>
    </w:p>
    <w:p w:rsidRPr="00B44350" w:rsidR="00B44350" w:rsidP="00B44350" w:rsidRDefault="00B44350" w14:paraId="5BEEB3A0" w14:textId="6007CD0E">
      <w:pPr>
        <w:spacing w:line="240" w:lineRule="auto"/>
        <w:rPr>
          <w:b/>
          <w:bCs/>
        </w:rPr>
      </w:pPr>
      <w:r w:rsidRPr="00B44350">
        <w:rPr>
          <w:b/>
          <w:bCs/>
        </w:rPr>
        <w:t xml:space="preserve">Please DO NOT SEND COMPLETED </w:t>
      </w:r>
      <w:r>
        <w:rPr>
          <w:b/>
          <w:bCs/>
        </w:rPr>
        <w:t>FORMS</w:t>
      </w:r>
      <w:r w:rsidRPr="00B44350">
        <w:rPr>
          <w:b/>
          <w:bCs/>
        </w:rPr>
        <w:t xml:space="preserve">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00B6660E">
        <w:rPr>
          <w:b/>
          <w:bCs/>
        </w:rPr>
        <w:t>-</w:t>
      </w:r>
      <w:r w:rsidRPr="00B44350">
        <w:rPr>
          <w:b/>
          <w:bCs/>
        </w:rPr>
        <w:t>XXXX.</w:t>
      </w:r>
    </w:p>
    <w:p w:rsidRPr="00B44350" w:rsidR="00B44350" w:rsidP="00AB49D1" w:rsidRDefault="00B44350" w14:paraId="066E27FB" w14:textId="65C65845">
      <w:pPr>
        <w:spacing w:line="240" w:lineRule="auto"/>
        <w:rPr>
          <w:b/>
          <w:bCs/>
        </w:rPr>
      </w:pPr>
      <w:r w:rsidRPr="00B44350">
        <w:rPr>
          <w:b/>
          <w:bCs/>
        </w:rPr>
        <w:t>THIS NOTICE IS REQUIRED BY THE PAPERWORK REDUCTION ACT OF 1995, PUBLIC LAW 104-13, OCTOBER 1, 1995, 44 U.S.C. SECTION 3507.</w:t>
      </w:r>
    </w:p>
    <w:p w:rsidR="00B44350" w:rsidP="00AB49D1" w:rsidRDefault="00B44350" w14:paraId="65DC0204" w14:textId="77777777">
      <w:pPr>
        <w:spacing w:line="240" w:lineRule="auto"/>
      </w:pPr>
    </w:p>
    <w:p w:rsidR="00F40266" w:rsidP="00AB49D1" w:rsidRDefault="00F40266" w14:paraId="5575FCF0" w14:textId="05353918">
      <w:pPr>
        <w:spacing w:line="240" w:lineRule="auto"/>
      </w:pPr>
      <w:r>
        <w:t>Privacy Statement</w:t>
      </w:r>
    </w:p>
    <w:p w:rsidR="00F40266" w:rsidP="00AB49D1" w:rsidRDefault="00F40266" w14:paraId="0DF7464D" w14:textId="6250A36E">
      <w:pPr>
        <w:spacing w:line="240" w:lineRule="auto"/>
      </w:pPr>
    </w:p>
    <w:p w:rsidR="00F40266" w:rsidP="00AB49D1" w:rsidRDefault="00F40266" w14:paraId="4A9A9A49" w14:textId="5E803706">
      <w:pPr>
        <w:spacing w:line="240" w:lineRule="auto"/>
      </w:pPr>
      <w:r>
        <w:t>Subject</w:t>
      </w:r>
    </w:p>
    <w:p w:rsidR="00F40266" w:rsidP="00AB49D1" w:rsidRDefault="00F40266" w14:paraId="5B047472" w14:textId="20F133B5">
      <w:pPr>
        <w:spacing w:line="240" w:lineRule="auto"/>
      </w:pPr>
      <w:r>
        <w:t xml:space="preserve">Call </w:t>
      </w:r>
      <w:r w:rsidR="006D151B">
        <w:t xml:space="preserve">or Text Message </w:t>
      </w:r>
      <w:r>
        <w:t>Issue</w:t>
      </w:r>
    </w:p>
    <w:p w:rsidR="00F40266" w:rsidP="00AB49D1" w:rsidRDefault="00F40266" w14:paraId="5CF76EC2" w14:textId="1ED77936">
      <w:pPr>
        <w:spacing w:line="240" w:lineRule="auto"/>
      </w:pPr>
      <w:r>
        <w:tab/>
        <w:t xml:space="preserve">Robocalling (47 U.S.C. </w:t>
      </w:r>
      <w:r w:rsidRPr="009511C9">
        <w:t>§</w:t>
      </w:r>
      <w:r>
        <w:t xml:space="preserve"> 227(b))</w:t>
      </w:r>
    </w:p>
    <w:p w:rsidR="00F40266" w:rsidP="00AB49D1" w:rsidRDefault="00F40266" w14:paraId="4B51E256" w14:textId="15E9AA06">
      <w:pPr>
        <w:spacing w:line="240" w:lineRule="auto"/>
      </w:pPr>
      <w:r>
        <w:tab/>
        <w:t xml:space="preserve">Spoofing (47 U.S.C. </w:t>
      </w:r>
      <w:r w:rsidRPr="009511C9">
        <w:t>§</w:t>
      </w:r>
      <w:r>
        <w:t xml:space="preserve"> 227(e))</w:t>
      </w:r>
    </w:p>
    <w:p w:rsidR="00F40266" w:rsidP="00AB49D1" w:rsidRDefault="00F40266" w14:paraId="402C6A31" w14:textId="08508106">
      <w:pPr>
        <w:spacing w:line="240" w:lineRule="auto"/>
      </w:pPr>
      <w:r>
        <w:tab/>
        <w:t>Robocalling and Spoofing</w:t>
      </w:r>
    </w:p>
    <w:p w:rsidR="003E188D" w:rsidP="003E188D" w:rsidRDefault="003E188D" w14:paraId="13728319" w14:textId="2BDA990A">
      <w:pPr>
        <w:spacing w:line="240" w:lineRule="auto"/>
        <w:ind w:firstLine="720"/>
      </w:pPr>
      <w:r>
        <w:t>Other</w:t>
      </w:r>
    </w:p>
    <w:p w:rsidR="00B44350" w:rsidP="003E188D" w:rsidRDefault="00B44350" w14:paraId="7C2DD272" w14:textId="3B5D983A">
      <w:pPr>
        <w:spacing w:line="240" w:lineRule="auto"/>
        <w:ind w:firstLine="720"/>
      </w:pPr>
      <w:r>
        <w:tab/>
        <w:t>Describe Issue</w:t>
      </w:r>
    </w:p>
    <w:p w:rsidR="00F40266" w:rsidP="00AB49D1" w:rsidRDefault="00F40266" w14:paraId="03F4718C" w14:textId="59617B43">
      <w:pPr>
        <w:spacing w:line="240" w:lineRule="auto"/>
      </w:pPr>
      <w:r>
        <w:t>Private Entity Name</w:t>
      </w:r>
    </w:p>
    <w:p w:rsidR="00F40266" w:rsidP="00AB49D1" w:rsidRDefault="00E02727" w14:paraId="0BC2A205" w14:textId="79E85782">
      <w:pPr>
        <w:spacing w:line="240" w:lineRule="auto"/>
      </w:pPr>
      <w:r>
        <w:t xml:space="preserve">Street </w:t>
      </w:r>
      <w:r w:rsidR="00AB49D1">
        <w:t>Address</w:t>
      </w:r>
    </w:p>
    <w:p w:rsidR="00AB49D1" w:rsidP="00AB49D1" w:rsidRDefault="00AB49D1" w14:paraId="78503D93" w14:textId="287F6E4E">
      <w:pPr>
        <w:spacing w:line="240" w:lineRule="auto"/>
      </w:pPr>
      <w:r>
        <w:t>City</w:t>
      </w:r>
    </w:p>
    <w:p w:rsidR="00AB49D1" w:rsidP="00AB49D1" w:rsidRDefault="00AB49D1" w14:paraId="3BB77396" w14:textId="46A8E290">
      <w:pPr>
        <w:spacing w:line="240" w:lineRule="auto"/>
      </w:pPr>
      <w:r>
        <w:t>State</w:t>
      </w:r>
    </w:p>
    <w:p w:rsidR="00AB49D1" w:rsidP="00AB49D1" w:rsidRDefault="00AB49D1" w14:paraId="5808830E" w14:textId="6C199FD0">
      <w:pPr>
        <w:spacing w:line="240" w:lineRule="auto"/>
      </w:pPr>
      <w:r>
        <w:t>Zip Code</w:t>
      </w:r>
    </w:p>
    <w:p w:rsidR="00E02727" w:rsidP="00E02727" w:rsidRDefault="00E02727" w14:paraId="29D5DDCF" w14:textId="77777777">
      <w:pPr>
        <w:spacing w:line="240" w:lineRule="auto"/>
      </w:pPr>
      <w:r>
        <w:t>First Name of Private Entity Point of Contact</w:t>
      </w:r>
    </w:p>
    <w:p w:rsidR="00E02727" w:rsidP="00E02727" w:rsidRDefault="00E02727" w14:paraId="0CAB134A" w14:textId="77777777">
      <w:pPr>
        <w:spacing w:line="240" w:lineRule="auto"/>
      </w:pPr>
      <w:r>
        <w:lastRenderedPageBreak/>
        <w:t>Last Name of Private Entity Point of Contact</w:t>
      </w:r>
    </w:p>
    <w:p w:rsidR="00E02727" w:rsidP="00E02727" w:rsidRDefault="00E02727" w14:paraId="1A0FAB84" w14:textId="77777777">
      <w:pPr>
        <w:spacing w:line="240" w:lineRule="auto"/>
      </w:pPr>
      <w:r>
        <w:t>Phone Number of Private Entity Point of Contact</w:t>
      </w:r>
    </w:p>
    <w:p w:rsidR="00E02727" w:rsidP="00AB49D1" w:rsidRDefault="00E02727" w14:paraId="715A65B4" w14:textId="684776A2">
      <w:pPr>
        <w:spacing w:line="240" w:lineRule="auto"/>
      </w:pPr>
      <w:r>
        <w:t>Email of Private Entity Point of Contact</w:t>
      </w:r>
    </w:p>
    <w:p w:rsidR="00F40266" w:rsidP="00AB49D1" w:rsidRDefault="00F40266" w14:paraId="55FAADDF" w14:textId="410B4E2D">
      <w:pPr>
        <w:spacing w:line="240" w:lineRule="auto"/>
      </w:pPr>
      <w:r>
        <w:t xml:space="preserve">Time of </w:t>
      </w:r>
      <w:r w:rsidR="00E02727">
        <w:t>Relevant Call(s) or Text Message(s)</w:t>
      </w:r>
    </w:p>
    <w:p w:rsidR="00F40266" w:rsidP="00AB49D1" w:rsidRDefault="00F40266" w14:paraId="5B5B06B7" w14:textId="4605D0D5">
      <w:pPr>
        <w:spacing w:line="240" w:lineRule="auto"/>
      </w:pPr>
      <w:r>
        <w:t xml:space="preserve">Date of </w:t>
      </w:r>
      <w:r w:rsidR="00E02727">
        <w:t>Relevant Call(s) or Text Message(s)</w:t>
      </w:r>
    </w:p>
    <w:p w:rsidR="00F40266" w:rsidP="00AB49D1" w:rsidRDefault="00F40266" w14:paraId="05F3A6A2" w14:textId="58E1B291">
      <w:pPr>
        <w:spacing w:line="240" w:lineRule="auto"/>
      </w:pPr>
      <w:r>
        <w:t>Caller ID Displayed</w:t>
      </w:r>
    </w:p>
    <w:p w:rsidR="00F40266" w:rsidP="00AB49D1" w:rsidRDefault="00F40266" w14:paraId="658C390B" w14:textId="14A3F15E">
      <w:pPr>
        <w:spacing w:line="240" w:lineRule="auto"/>
      </w:pPr>
      <w:r>
        <w:t>Telephone Number</w:t>
      </w:r>
      <w:r w:rsidR="000C002B">
        <w:t>(s)</w:t>
      </w:r>
      <w:r>
        <w:t xml:space="preserve"> that Received the Call</w:t>
      </w:r>
      <w:r w:rsidR="000C002B">
        <w:t>(s)</w:t>
      </w:r>
      <w:r>
        <w:t xml:space="preserve"> at Issue</w:t>
      </w:r>
    </w:p>
    <w:p w:rsidR="00AB49D1" w:rsidP="00AB49D1" w:rsidRDefault="00AB49D1" w14:paraId="3089FAC7" w14:textId="0869E2ED">
      <w:pPr>
        <w:spacing w:line="240" w:lineRule="auto"/>
      </w:pPr>
      <w:r>
        <w:t>Name of Private Entity’s Voice Service Provider for the Number</w:t>
      </w:r>
      <w:r w:rsidR="000C002B">
        <w:t>(s)</w:t>
      </w:r>
      <w:r>
        <w:t xml:space="preserve"> that Received the Call</w:t>
      </w:r>
      <w:r w:rsidR="000C002B">
        <w:t xml:space="preserve">(s) </w:t>
      </w:r>
      <w:r w:rsidR="00E02727">
        <w:t>or Text Message(s) at Issue</w:t>
      </w:r>
    </w:p>
    <w:p w:rsidR="00F40266" w:rsidP="00AB49D1" w:rsidRDefault="00F40266" w14:paraId="7505CFA7" w14:textId="74F95010">
      <w:pPr>
        <w:spacing w:line="240" w:lineRule="auto"/>
      </w:pPr>
      <w:r>
        <w:t>Description of Issue</w:t>
      </w:r>
      <w:r w:rsidR="000C002B">
        <w:t xml:space="preserve"> (</w:t>
      </w:r>
      <w:r w:rsidR="00E02727">
        <w:t>this may i</w:t>
      </w:r>
      <w:r w:rsidR="000C002B">
        <w:t>nclud</w:t>
      </w:r>
      <w:r w:rsidR="00E02727">
        <w:t>e</w:t>
      </w:r>
      <w:r w:rsidR="000C002B">
        <w:t xml:space="preserve"> </w:t>
      </w:r>
      <w:r w:rsidR="00E02727">
        <w:t>c</w:t>
      </w:r>
      <w:r w:rsidR="000C002B">
        <w:t>ontent of call</w:t>
      </w:r>
      <w:r w:rsidR="00E02727">
        <w:t>(s)</w:t>
      </w:r>
      <w:r w:rsidR="000C002B">
        <w:t>/message</w:t>
      </w:r>
      <w:r w:rsidR="00E02727">
        <w:t>(</w:t>
      </w:r>
      <w:r w:rsidR="000C002B">
        <w:t>s</w:t>
      </w:r>
      <w:r w:rsidR="00E02727">
        <w:t>)</w:t>
      </w:r>
      <w:r w:rsidR="000C002B">
        <w:t>)</w:t>
      </w:r>
    </w:p>
    <w:p w:rsidR="00AB49D1" w:rsidP="00AB49D1" w:rsidRDefault="00AB49D1" w14:paraId="70DCCC31" w14:textId="4F30754B">
      <w:pPr>
        <w:spacing w:line="240" w:lineRule="auto"/>
      </w:pPr>
      <w:r>
        <w:t>Attestation</w:t>
      </w:r>
    </w:p>
    <w:p w:rsidR="00AB49D1" w:rsidP="00AB49D1" w:rsidRDefault="00AB49D1" w14:paraId="1110A9B2" w14:textId="2A5F9B7C">
      <w:pPr>
        <w:spacing w:line="240" w:lineRule="auto"/>
      </w:pPr>
      <w:r>
        <w:t>Attachments</w:t>
      </w:r>
      <w:r w:rsidR="00E02727">
        <w:t xml:space="preserve"> (optional)</w:t>
      </w:r>
    </w:p>
    <w:p w:rsidR="00F40266" w:rsidP="00F40266" w:rsidRDefault="00F40266" w14:paraId="59CEABBD" w14:textId="77777777"/>
    <w:p w:rsidR="00F40266" w:rsidP="00F40266" w:rsidRDefault="00F40266" w14:paraId="201B5383" w14:textId="180DED67"/>
    <w:p w:rsidRPr="00F40266" w:rsidR="00F40266" w:rsidRDefault="00F40266" w14:paraId="7F9AB1B2" w14:textId="77777777"/>
    <w:sectPr w:rsidRPr="00F40266" w:rsidR="00F402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BA189" w14:textId="77777777" w:rsidR="00B6660E" w:rsidRDefault="00B6660E" w:rsidP="00B6660E">
      <w:pPr>
        <w:spacing w:after="0" w:line="240" w:lineRule="auto"/>
      </w:pPr>
      <w:r>
        <w:separator/>
      </w:r>
    </w:p>
  </w:endnote>
  <w:endnote w:type="continuationSeparator" w:id="0">
    <w:p w14:paraId="2604FE6B" w14:textId="77777777" w:rsidR="00B6660E" w:rsidRDefault="00B6660E" w:rsidP="00B6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A28BE" w14:textId="18C375B8" w:rsidR="00B6660E" w:rsidRPr="00A57694" w:rsidRDefault="00B6660E">
    <w:pPr>
      <w:pStyle w:val="Footer"/>
      <w:rPr>
        <w:b/>
        <w:bCs/>
      </w:rPr>
    </w:pPr>
    <w:r>
      <w:tab/>
    </w:r>
    <w:r>
      <w:tab/>
    </w:r>
    <w:r w:rsidRPr="00A57694">
      <w:rPr>
        <w:b/>
        <w:bCs/>
      </w:rPr>
      <w:t>[Month]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5D1CB" w14:textId="77777777" w:rsidR="00B6660E" w:rsidRDefault="00B6660E" w:rsidP="00B6660E">
      <w:pPr>
        <w:spacing w:after="0" w:line="240" w:lineRule="auto"/>
      </w:pPr>
      <w:r>
        <w:separator/>
      </w:r>
    </w:p>
  </w:footnote>
  <w:footnote w:type="continuationSeparator" w:id="0">
    <w:p w14:paraId="5E4B131D" w14:textId="77777777" w:rsidR="00B6660E" w:rsidRDefault="00B6660E" w:rsidP="00B666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66"/>
    <w:rsid w:val="000C002B"/>
    <w:rsid w:val="001B4258"/>
    <w:rsid w:val="00286072"/>
    <w:rsid w:val="003E188D"/>
    <w:rsid w:val="004022AD"/>
    <w:rsid w:val="004E2C2B"/>
    <w:rsid w:val="0059506E"/>
    <w:rsid w:val="006D151B"/>
    <w:rsid w:val="008D2593"/>
    <w:rsid w:val="00932ADB"/>
    <w:rsid w:val="00A57694"/>
    <w:rsid w:val="00AB49D1"/>
    <w:rsid w:val="00B44350"/>
    <w:rsid w:val="00B6660E"/>
    <w:rsid w:val="00E02727"/>
    <w:rsid w:val="00EC2B75"/>
    <w:rsid w:val="00EE539D"/>
    <w:rsid w:val="00F4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91A"/>
  <w15:chartTrackingRefBased/>
  <w15:docId w15:val="{7A43182E-29B4-498D-9BDC-4F1F8A46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5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258"/>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6D1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51B"/>
    <w:rPr>
      <w:rFonts w:ascii="Segoe UI" w:hAnsi="Segoe UI" w:cs="Segoe UI"/>
      <w:sz w:val="18"/>
      <w:szCs w:val="18"/>
    </w:rPr>
  </w:style>
  <w:style w:type="paragraph" w:styleId="Header">
    <w:name w:val="header"/>
    <w:basedOn w:val="Normal"/>
    <w:link w:val="HeaderChar"/>
    <w:uiPriority w:val="99"/>
    <w:unhideWhenUsed/>
    <w:rsid w:val="00B66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60E"/>
    <w:rPr>
      <w:rFonts w:ascii="Times New Roman" w:hAnsi="Times New Roman"/>
    </w:rPr>
  </w:style>
  <w:style w:type="paragraph" w:styleId="Footer">
    <w:name w:val="footer"/>
    <w:basedOn w:val="Normal"/>
    <w:link w:val="FooterChar"/>
    <w:uiPriority w:val="99"/>
    <w:unhideWhenUsed/>
    <w:rsid w:val="00B66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60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88D1-73A3-4AEC-9A17-85B0A0D9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Stepanicich</dc:creator>
  <cp:keywords/>
  <dc:description/>
  <cp:lastModifiedBy>Nicole Ongele</cp:lastModifiedBy>
  <cp:revision>3</cp:revision>
  <dcterms:created xsi:type="dcterms:W3CDTF">2021-09-30T16:01:00Z</dcterms:created>
  <dcterms:modified xsi:type="dcterms:W3CDTF">2021-09-30T16:01:00Z</dcterms:modified>
</cp:coreProperties>
</file>